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381" w:rsidRPr="00A70D68" w:rsidRDefault="00676381" w:rsidP="00676381">
      <w:pPr>
        <w:numPr>
          <w:ilvl w:val="0"/>
          <w:numId w:val="5"/>
        </w:numPr>
        <w:jc w:val="both"/>
        <w:rPr>
          <w:rFonts w:ascii="Times New Roman" w:eastAsia="Times New Roman" w:hAnsi="Times New Roman" w:cs="Times New Roman"/>
          <w:b/>
          <w:i/>
        </w:rPr>
      </w:pPr>
      <w:r w:rsidRPr="00A70D68">
        <w:rPr>
          <w:rFonts w:ascii="Times New Roman" w:eastAsia="Times New Roman" w:hAnsi="Times New Roman" w:cs="Times New Roman"/>
          <w:b/>
        </w:rPr>
        <w:t>Требования к качественным и иным характеристикам материалов, и их показателям которые определяют соответствие потребностям заказчика</w:t>
      </w:r>
    </w:p>
    <w:p w:rsidR="00676381" w:rsidRPr="00A70D68" w:rsidRDefault="00676381" w:rsidP="00676381">
      <w:pPr>
        <w:autoSpaceDE w:val="0"/>
        <w:autoSpaceDN w:val="0"/>
        <w:adjustRightInd w:val="0"/>
        <w:spacing w:line="264" w:lineRule="auto"/>
        <w:jc w:val="both"/>
        <w:rPr>
          <w:rFonts w:ascii="Times New Roman" w:eastAsia="Times New Roman" w:hAnsi="Times New Roman" w:cs="Times New Roman"/>
          <w:b/>
        </w:rPr>
      </w:pPr>
    </w:p>
    <w:tbl>
      <w:tblPr>
        <w:tblW w:w="981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9"/>
        <w:gridCol w:w="1106"/>
        <w:gridCol w:w="1660"/>
        <w:gridCol w:w="1245"/>
        <w:gridCol w:w="1244"/>
        <w:gridCol w:w="1382"/>
        <w:gridCol w:w="1382"/>
        <w:gridCol w:w="830"/>
      </w:tblGrid>
      <w:tr w:rsidR="00676381" w:rsidRPr="00A70D68" w:rsidTr="005B23D1">
        <w:trPr>
          <w:trHeight w:val="70"/>
        </w:trPr>
        <w:tc>
          <w:tcPr>
            <w:tcW w:w="969"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 позиции (</w:t>
            </w:r>
            <w:proofErr w:type="gramStart"/>
            <w:r w:rsidRPr="00A70D68">
              <w:rPr>
                <w:rFonts w:ascii="Times New Roman" w:eastAsia="Times New Roman" w:hAnsi="Times New Roman" w:cs="Times New Roman"/>
                <w:b/>
                <w:color w:val="auto"/>
                <w:sz w:val="18"/>
                <w:szCs w:val="18"/>
              </w:rPr>
              <w:t>установлен</w:t>
            </w:r>
            <w:proofErr w:type="gramEnd"/>
            <w:r w:rsidRPr="00A70D68">
              <w:rPr>
                <w:rFonts w:ascii="Times New Roman" w:eastAsia="Times New Roman" w:hAnsi="Times New Roman" w:cs="Times New Roman"/>
                <w:b/>
                <w:color w:val="auto"/>
                <w:sz w:val="18"/>
                <w:szCs w:val="18"/>
              </w:rPr>
              <w:t xml:space="preserve"> в отношении одного  наименования материала)</w:t>
            </w:r>
          </w:p>
        </w:tc>
        <w:tc>
          <w:tcPr>
            <w:tcW w:w="1106" w:type="dxa"/>
            <w:vMerge w:val="restart"/>
            <w:vAlign w:val="center"/>
          </w:tcPr>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 xml:space="preserve">Наименование </w:t>
            </w:r>
            <w:proofErr w:type="spellStart"/>
            <w:r w:rsidRPr="00A70D68">
              <w:rPr>
                <w:rFonts w:ascii="Times New Roman" w:eastAsia="Times New Roman" w:hAnsi="Times New Roman" w:cs="Times New Roman"/>
                <w:b/>
                <w:color w:val="auto"/>
                <w:sz w:val="18"/>
                <w:szCs w:val="18"/>
              </w:rPr>
              <w:t>матермала</w:t>
            </w:r>
            <w:proofErr w:type="spellEnd"/>
          </w:p>
        </w:tc>
        <w:tc>
          <w:tcPr>
            <w:tcW w:w="1660" w:type="dxa"/>
            <w:tcBorders>
              <w:bottom w:val="nil"/>
            </w:tcBorders>
            <w:vAlign w:val="center"/>
          </w:tcPr>
          <w:p w:rsidR="00676381" w:rsidRPr="00A70D68" w:rsidRDefault="00676381" w:rsidP="005B23D1">
            <w:pPr>
              <w:jc w:val="right"/>
              <w:rPr>
                <w:rFonts w:ascii="Times New Roman" w:eastAsia="Times New Roman" w:hAnsi="Times New Roman" w:cs="Times New Roman"/>
                <w:sz w:val="18"/>
                <w:szCs w:val="18"/>
              </w:rPr>
            </w:pPr>
          </w:p>
        </w:tc>
        <w:tc>
          <w:tcPr>
            <w:tcW w:w="1245" w:type="dxa"/>
            <w:tcBorders>
              <w:bottom w:val="nil"/>
            </w:tcBorders>
          </w:tcPr>
          <w:p w:rsidR="00676381" w:rsidRPr="00A70D68" w:rsidRDefault="00676381" w:rsidP="005B23D1">
            <w:pPr>
              <w:jc w:val="right"/>
              <w:rPr>
                <w:rFonts w:ascii="Times New Roman" w:eastAsia="Times New Roman" w:hAnsi="Times New Roman" w:cs="Times New Roman"/>
                <w:sz w:val="18"/>
                <w:szCs w:val="18"/>
              </w:rPr>
            </w:pPr>
          </w:p>
        </w:tc>
        <w:tc>
          <w:tcPr>
            <w:tcW w:w="1244" w:type="dxa"/>
            <w:tcBorders>
              <w:bottom w:val="nil"/>
            </w:tcBorders>
            <w:vAlign w:val="center"/>
          </w:tcPr>
          <w:p w:rsidR="00676381" w:rsidRPr="00A70D68" w:rsidRDefault="00676381" w:rsidP="005B23D1">
            <w:pPr>
              <w:jc w:val="right"/>
              <w:rPr>
                <w:rFonts w:ascii="Times New Roman" w:eastAsia="Times New Roman" w:hAnsi="Times New Roman" w:cs="Times New Roman"/>
                <w:sz w:val="18"/>
                <w:szCs w:val="18"/>
              </w:rPr>
            </w:pPr>
          </w:p>
        </w:tc>
        <w:tc>
          <w:tcPr>
            <w:tcW w:w="1382" w:type="dxa"/>
            <w:vMerge w:val="restart"/>
          </w:tcPr>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Значения показателей, которые не могут изменяться.</w:t>
            </w:r>
          </w:p>
        </w:tc>
        <w:tc>
          <w:tcPr>
            <w:tcW w:w="1382"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Конкретные показатели используемого материала, соответствующие значениям, установленным документацией предлагаемые подрядчиком</w:t>
            </w:r>
          </w:p>
        </w:tc>
        <w:tc>
          <w:tcPr>
            <w:tcW w:w="830" w:type="dxa"/>
            <w:vMerge w:val="restart"/>
            <w:vAlign w:val="center"/>
          </w:tcPr>
          <w:p w:rsidR="00676381" w:rsidRPr="00A70D68" w:rsidRDefault="00676381" w:rsidP="005B23D1">
            <w:pPr>
              <w:rPr>
                <w:rFonts w:ascii="Times New Roman" w:eastAsia="Times New Roman" w:hAnsi="Times New Roman" w:cs="Times New Roman"/>
                <w:b/>
                <w:sz w:val="18"/>
                <w:szCs w:val="18"/>
                <w:lang w:val="en-US"/>
              </w:rPr>
            </w:pPr>
            <w:r w:rsidRPr="00A70D68">
              <w:rPr>
                <w:rFonts w:ascii="Times New Roman" w:eastAsia="Times New Roman" w:hAnsi="Times New Roman" w:cs="Times New Roman"/>
                <w:b/>
                <w:sz w:val="18"/>
                <w:szCs w:val="18"/>
              </w:rPr>
              <w:t xml:space="preserve">Ед. </w:t>
            </w: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b/>
                <w:sz w:val="18"/>
                <w:szCs w:val="18"/>
              </w:rPr>
              <w:t>изм.</w:t>
            </w:r>
          </w:p>
        </w:tc>
      </w:tr>
      <w:tr w:rsidR="00676381" w:rsidRPr="00A70D68" w:rsidTr="005B23D1">
        <w:trPr>
          <w:trHeight w:val="58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Borders>
              <w:top w:val="nil"/>
            </w:tcBorders>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Наименование показателя</w:t>
            </w:r>
          </w:p>
        </w:tc>
        <w:tc>
          <w:tcPr>
            <w:tcW w:w="1245" w:type="dxa"/>
            <w:tcBorders>
              <w:top w:val="nil"/>
            </w:tcBorders>
          </w:tcPr>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b/>
                <w:color w:val="auto"/>
                <w:sz w:val="18"/>
                <w:szCs w:val="18"/>
              </w:rPr>
            </w:pPr>
          </w:p>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Минимальные значения показателей</w:t>
            </w:r>
          </w:p>
        </w:tc>
        <w:tc>
          <w:tcPr>
            <w:tcW w:w="1244" w:type="dxa"/>
            <w:tcBorders>
              <w:top w:val="nil"/>
            </w:tcBorders>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b/>
                <w:color w:val="auto"/>
                <w:sz w:val="18"/>
                <w:szCs w:val="18"/>
              </w:rPr>
              <w:t>Максимальные значения показателей</w:t>
            </w:r>
            <w:r w:rsidRPr="00A70D68">
              <w:rPr>
                <w:rFonts w:ascii="Times New Roman" w:eastAsia="Times New Roman" w:hAnsi="Times New Roman" w:cs="Times New Roman"/>
                <w:sz w:val="18"/>
                <w:szCs w:val="18"/>
              </w:rPr>
              <w:t xml:space="preserve"> </w:t>
            </w:r>
          </w:p>
        </w:tc>
        <w:tc>
          <w:tcPr>
            <w:tcW w:w="1382" w:type="dxa"/>
            <w:vMerge/>
          </w:tcPr>
          <w:p w:rsidR="00676381" w:rsidRPr="00A70D68" w:rsidRDefault="00676381" w:rsidP="005B23D1">
            <w:pPr>
              <w:jc w:val="center"/>
              <w:rPr>
                <w:rFonts w:ascii="Times New Roman" w:eastAsia="Times New Roman" w:hAnsi="Times New Roman" w:cs="Times New Roman"/>
                <w:sz w:val="18"/>
                <w:szCs w:val="18"/>
              </w:rPr>
            </w:pPr>
          </w:p>
        </w:tc>
        <w:tc>
          <w:tcPr>
            <w:tcW w:w="1382" w:type="dxa"/>
            <w:vMerge/>
          </w:tcPr>
          <w:p w:rsidR="00676381" w:rsidRPr="00A70D68" w:rsidRDefault="00676381" w:rsidP="005B23D1">
            <w:pPr>
              <w:jc w:val="center"/>
              <w:rPr>
                <w:rFonts w:ascii="Times New Roman" w:eastAsia="Times New Roman" w:hAnsi="Times New Roman" w:cs="Times New Roman"/>
                <w:sz w:val="18"/>
                <w:szCs w:val="18"/>
              </w:rPr>
            </w:pPr>
          </w:p>
        </w:tc>
        <w:tc>
          <w:tcPr>
            <w:tcW w:w="830" w:type="dxa"/>
            <w:vMerge/>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93"/>
        </w:trPr>
        <w:tc>
          <w:tcPr>
            <w:tcW w:w="969" w:type="dxa"/>
            <w:vMerge w:val="restart"/>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w:t>
            </w:r>
          </w:p>
        </w:tc>
        <w:tc>
          <w:tcPr>
            <w:tcW w:w="1106"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Щебень из естественного камня для дорожных работ ГОСТ 8267-93, ГОСТ 25607-2009</w:t>
            </w: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Вид щебня</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Гравийный</w:t>
            </w:r>
          </w:p>
        </w:tc>
        <w:tc>
          <w:tcPr>
            <w:tcW w:w="1382" w:type="dxa"/>
          </w:tcPr>
          <w:p w:rsidR="00676381" w:rsidRPr="00A70D68" w:rsidRDefault="00AC034F"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Гравийный</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211"/>
        </w:trPr>
        <w:tc>
          <w:tcPr>
            <w:tcW w:w="969" w:type="dxa"/>
            <w:vMerge/>
          </w:tcPr>
          <w:p w:rsidR="00676381" w:rsidRPr="00A70D68" w:rsidRDefault="00676381" w:rsidP="005B23D1">
            <w:pPr>
              <w:rPr>
                <w:rFonts w:ascii="Times New Roman" w:eastAsia="Times New Roman" w:hAnsi="Times New Roman" w:cs="Times New Roman"/>
                <w:sz w:val="18"/>
                <w:szCs w:val="18"/>
              </w:rPr>
            </w:pPr>
          </w:p>
        </w:tc>
        <w:tc>
          <w:tcPr>
            <w:tcW w:w="1106" w:type="dxa"/>
            <w:vMerge/>
          </w:tcPr>
          <w:p w:rsidR="00676381" w:rsidRPr="00A70D68" w:rsidRDefault="00676381" w:rsidP="005B23D1">
            <w:pPr>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Марка по </w:t>
            </w:r>
            <w:proofErr w:type="spellStart"/>
            <w:r w:rsidRPr="00A70D68">
              <w:rPr>
                <w:rFonts w:ascii="Times New Roman" w:eastAsia="Times New Roman" w:hAnsi="Times New Roman" w:cs="Times New Roman"/>
                <w:sz w:val="18"/>
                <w:szCs w:val="18"/>
              </w:rPr>
              <w:t>дробимости</w:t>
            </w:r>
            <w:proofErr w:type="spellEnd"/>
          </w:p>
        </w:tc>
        <w:tc>
          <w:tcPr>
            <w:tcW w:w="1245"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400</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600</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600</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tc>
      </w:tr>
      <w:tr w:rsidR="00676381" w:rsidRPr="00A70D68" w:rsidTr="005B23D1">
        <w:trPr>
          <w:trHeight w:val="180"/>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Фракция</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20-40</w:t>
            </w:r>
          </w:p>
        </w:tc>
        <w:tc>
          <w:tcPr>
            <w:tcW w:w="1382" w:type="dxa"/>
          </w:tcPr>
          <w:p w:rsidR="00676381" w:rsidRPr="00A70D68" w:rsidRDefault="00AC034F"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20-40</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tc>
      </w:tr>
      <w:tr w:rsidR="00676381" w:rsidRPr="00A70D68" w:rsidTr="005B23D1">
        <w:trPr>
          <w:trHeight w:val="76"/>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Группа щебня по содержанию зерен пластинчатой и игловатой формы</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w:t>
            </w:r>
          </w:p>
        </w:tc>
        <w:tc>
          <w:tcPr>
            <w:tcW w:w="1244" w:type="dxa"/>
            <w:vAlign w:val="center"/>
          </w:tcPr>
          <w:p w:rsidR="00676381" w:rsidRPr="00A70D68" w:rsidRDefault="00676381" w:rsidP="005B23D1">
            <w:pP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3</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211"/>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Марка щебня по </w:t>
            </w:r>
            <w:proofErr w:type="spellStart"/>
            <w:r w:rsidRPr="00A70D68">
              <w:rPr>
                <w:rFonts w:ascii="Times New Roman" w:eastAsia="Times New Roman" w:hAnsi="Times New Roman" w:cs="Times New Roman"/>
                <w:sz w:val="18"/>
                <w:szCs w:val="18"/>
              </w:rPr>
              <w:t>истираемости</w:t>
            </w:r>
            <w:proofErr w:type="spellEnd"/>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И</w:t>
            </w:r>
            <w:proofErr w:type="gramStart"/>
            <w:r w:rsidRPr="00A70D68">
              <w:rPr>
                <w:rFonts w:ascii="Times New Roman" w:eastAsia="Times New Roman" w:hAnsi="Times New Roman" w:cs="Times New Roman"/>
                <w:sz w:val="18"/>
                <w:szCs w:val="18"/>
              </w:rPr>
              <w:t>1</w:t>
            </w:r>
            <w:proofErr w:type="gramEnd"/>
            <w:r w:rsidRPr="00A70D68">
              <w:rPr>
                <w:rFonts w:ascii="Times New Roman" w:eastAsia="Times New Roman" w:hAnsi="Times New Roman" w:cs="Times New Roman"/>
                <w:sz w:val="18"/>
                <w:szCs w:val="18"/>
              </w:rPr>
              <w:t xml:space="preserve"> </w:t>
            </w:r>
          </w:p>
        </w:tc>
        <w:tc>
          <w:tcPr>
            <w:tcW w:w="1382" w:type="dxa"/>
          </w:tcPr>
          <w:p w:rsidR="00676381" w:rsidRPr="00A70D68" w:rsidRDefault="00AC034F"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И</w:t>
            </w:r>
            <w:proofErr w:type="gramStart"/>
            <w:r w:rsidRPr="00A70D68">
              <w:rPr>
                <w:rFonts w:ascii="Times New Roman" w:eastAsia="Times New Roman" w:hAnsi="Times New Roman" w:cs="Times New Roman"/>
                <w:sz w:val="18"/>
                <w:szCs w:val="18"/>
              </w:rPr>
              <w:t>1</w:t>
            </w:r>
            <w:proofErr w:type="gramEnd"/>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228"/>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Марка щебня по пластичности</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Пл</w:t>
            </w:r>
            <w:proofErr w:type="gramStart"/>
            <w:r w:rsidRPr="00A70D68">
              <w:rPr>
                <w:rFonts w:ascii="Times New Roman" w:eastAsia="Times New Roman" w:hAnsi="Times New Roman" w:cs="Times New Roman"/>
                <w:sz w:val="18"/>
                <w:szCs w:val="18"/>
              </w:rPr>
              <w:t>1</w:t>
            </w:r>
            <w:proofErr w:type="gramEnd"/>
            <w:r w:rsidRPr="00A70D68">
              <w:rPr>
                <w:rFonts w:ascii="Times New Roman" w:eastAsia="Times New Roman" w:hAnsi="Times New Roman" w:cs="Times New Roman"/>
                <w:sz w:val="18"/>
                <w:szCs w:val="18"/>
              </w:rPr>
              <w:t xml:space="preserve"> </w:t>
            </w:r>
          </w:p>
        </w:tc>
        <w:tc>
          <w:tcPr>
            <w:tcW w:w="1382" w:type="dxa"/>
          </w:tcPr>
          <w:p w:rsidR="00676381" w:rsidRPr="00A70D68" w:rsidRDefault="00AC034F"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Пл</w:t>
            </w:r>
            <w:proofErr w:type="gramStart"/>
            <w:r w:rsidRPr="00A70D68">
              <w:rPr>
                <w:rFonts w:ascii="Times New Roman" w:eastAsia="Times New Roman" w:hAnsi="Times New Roman" w:cs="Times New Roman"/>
                <w:sz w:val="18"/>
                <w:szCs w:val="18"/>
              </w:rPr>
              <w:t>1</w:t>
            </w:r>
            <w:proofErr w:type="gramEnd"/>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82"/>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радиоактивность</w:t>
            </w:r>
          </w:p>
        </w:tc>
        <w:tc>
          <w:tcPr>
            <w:tcW w:w="1245"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0</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740</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739</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Бк/кг</w:t>
            </w:r>
          </w:p>
        </w:tc>
      </w:tr>
      <w:tr w:rsidR="00676381" w:rsidRPr="00A70D68" w:rsidTr="005B23D1">
        <w:trPr>
          <w:trHeight w:val="105"/>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C034F" w:rsidRDefault="00676381" w:rsidP="005B23D1">
            <w:pPr>
              <w:rPr>
                <w:rFonts w:ascii="Times New Roman" w:eastAsia="Times New Roman" w:hAnsi="Times New Roman" w:cs="Times New Roman"/>
                <w:color w:val="FF0000"/>
                <w:sz w:val="18"/>
                <w:szCs w:val="18"/>
              </w:rPr>
            </w:pPr>
            <w:r w:rsidRPr="00AC034F">
              <w:rPr>
                <w:rFonts w:ascii="Times New Roman" w:eastAsia="Times New Roman" w:hAnsi="Times New Roman" w:cs="Times New Roman"/>
                <w:color w:val="FF0000"/>
                <w:sz w:val="18"/>
                <w:szCs w:val="18"/>
              </w:rPr>
              <w:t>Порода щебня</w:t>
            </w:r>
          </w:p>
        </w:tc>
        <w:tc>
          <w:tcPr>
            <w:tcW w:w="2489" w:type="dxa"/>
            <w:gridSpan w:val="2"/>
          </w:tcPr>
          <w:p w:rsidR="00676381" w:rsidRPr="00AC034F" w:rsidRDefault="00676381" w:rsidP="005B23D1">
            <w:pPr>
              <w:jc w:val="center"/>
              <w:rPr>
                <w:rFonts w:ascii="Times New Roman" w:eastAsia="Times New Roman" w:hAnsi="Times New Roman" w:cs="Times New Roman"/>
                <w:color w:val="FF0000"/>
                <w:sz w:val="18"/>
                <w:szCs w:val="18"/>
              </w:rPr>
            </w:pPr>
            <w:r w:rsidRPr="00AC034F">
              <w:rPr>
                <w:rFonts w:ascii="Times New Roman" w:eastAsia="Times New Roman" w:hAnsi="Times New Roman" w:cs="Times New Roman"/>
                <w:color w:val="FF0000"/>
                <w:sz w:val="18"/>
                <w:szCs w:val="18"/>
              </w:rPr>
              <w:t>Осадочная или изверженная или метаморфическая</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54"/>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Содержание зерен пластинчатой (лещадной) и игловатой формы</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35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93"/>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Марка щебня по водостойкости</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В</w:t>
            </w:r>
            <w:proofErr w:type="gramStart"/>
            <w:r w:rsidRPr="00A70D68">
              <w:rPr>
                <w:rFonts w:ascii="Times New Roman" w:eastAsia="Times New Roman" w:hAnsi="Times New Roman" w:cs="Times New Roman"/>
                <w:sz w:val="18"/>
                <w:szCs w:val="18"/>
              </w:rPr>
              <w:t>1</w:t>
            </w:r>
            <w:proofErr w:type="gramEnd"/>
            <w:r w:rsidRPr="00A70D68">
              <w:rPr>
                <w:rFonts w:ascii="Times New Roman" w:eastAsia="Times New Roman" w:hAnsi="Times New Roman" w:cs="Times New Roman"/>
                <w:sz w:val="18"/>
                <w:szCs w:val="18"/>
              </w:rPr>
              <w:t xml:space="preserve"> </w:t>
            </w:r>
          </w:p>
        </w:tc>
        <w:tc>
          <w:tcPr>
            <w:tcW w:w="1382" w:type="dxa"/>
          </w:tcPr>
          <w:p w:rsidR="00676381" w:rsidRPr="00A70D68" w:rsidRDefault="00AC034F"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В</w:t>
            </w:r>
            <w:proofErr w:type="gramStart"/>
            <w:r w:rsidRPr="00A70D68">
              <w:rPr>
                <w:rFonts w:ascii="Times New Roman" w:eastAsia="Times New Roman" w:hAnsi="Times New Roman" w:cs="Times New Roman"/>
                <w:sz w:val="18"/>
                <w:szCs w:val="18"/>
              </w:rPr>
              <w:t>1</w:t>
            </w:r>
            <w:proofErr w:type="gramEnd"/>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44"/>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Морозостойкость</w:t>
            </w:r>
          </w:p>
        </w:tc>
        <w:tc>
          <w:tcPr>
            <w:tcW w:w="1245"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100</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цикл</w:t>
            </w:r>
          </w:p>
        </w:tc>
      </w:tr>
      <w:tr w:rsidR="00676381" w:rsidRPr="00A70D68" w:rsidTr="005B23D1">
        <w:trPr>
          <w:trHeight w:val="105"/>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C034F" w:rsidRDefault="00676381" w:rsidP="005B23D1">
            <w:pPr>
              <w:rPr>
                <w:rFonts w:ascii="Times New Roman" w:eastAsia="Times New Roman" w:hAnsi="Times New Roman" w:cs="Times New Roman"/>
                <w:color w:val="FF0000"/>
                <w:sz w:val="18"/>
                <w:szCs w:val="18"/>
              </w:rPr>
            </w:pPr>
            <w:r w:rsidRPr="00AC034F">
              <w:rPr>
                <w:rFonts w:ascii="Times New Roman" w:eastAsia="Times New Roman" w:hAnsi="Times New Roman" w:cs="Times New Roman"/>
                <w:color w:val="FF0000"/>
                <w:sz w:val="18"/>
                <w:szCs w:val="18"/>
              </w:rPr>
              <w:t>Содержание в щебне зерен слабых пород</w:t>
            </w:r>
          </w:p>
        </w:tc>
        <w:tc>
          <w:tcPr>
            <w:tcW w:w="1245" w:type="dxa"/>
          </w:tcPr>
          <w:p w:rsidR="00676381" w:rsidRPr="00AC034F" w:rsidRDefault="00676381" w:rsidP="005B23D1">
            <w:pPr>
              <w:jc w:val="center"/>
              <w:rPr>
                <w:rFonts w:ascii="Times New Roman" w:eastAsia="Times New Roman" w:hAnsi="Times New Roman" w:cs="Times New Roman"/>
                <w:color w:val="FF0000"/>
                <w:sz w:val="18"/>
                <w:szCs w:val="18"/>
              </w:rPr>
            </w:pPr>
            <w:r w:rsidRPr="00AC034F">
              <w:rPr>
                <w:rFonts w:ascii="Times New Roman" w:eastAsia="Times New Roman" w:hAnsi="Times New Roman" w:cs="Times New Roman"/>
                <w:color w:val="FF0000"/>
                <w:sz w:val="18"/>
                <w:szCs w:val="18"/>
              </w:rPr>
              <w:t>10</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т/м3</w:t>
            </w:r>
          </w:p>
        </w:tc>
      </w:tr>
      <w:tr w:rsidR="00676381" w:rsidRPr="00A70D68" w:rsidTr="005B23D1">
        <w:trPr>
          <w:trHeight w:val="106"/>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Число пластичности щебня</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7</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C034F"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86"/>
        </w:trPr>
        <w:tc>
          <w:tcPr>
            <w:tcW w:w="969" w:type="dxa"/>
            <w:vMerge w:val="restart"/>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w:t>
            </w:r>
          </w:p>
        </w:tc>
        <w:tc>
          <w:tcPr>
            <w:tcW w:w="1106"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Песок строительный рядовой  для изготовления асфальтобетонных смесей ГОСТ 10832-91</w:t>
            </w: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Происхождение песка</w:t>
            </w:r>
          </w:p>
        </w:tc>
        <w:tc>
          <w:tcPr>
            <w:tcW w:w="1245" w:type="dxa"/>
          </w:tcPr>
          <w:p w:rsidR="00676381" w:rsidRPr="00A70D68" w:rsidRDefault="00676381" w:rsidP="005B23D1">
            <w:pP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Природный </w:t>
            </w:r>
          </w:p>
        </w:tc>
        <w:tc>
          <w:tcPr>
            <w:tcW w:w="1382" w:type="dxa"/>
          </w:tcPr>
          <w:p w:rsidR="00676381" w:rsidRPr="00A70D68" w:rsidRDefault="00A15199"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Природный</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44"/>
        </w:trPr>
        <w:tc>
          <w:tcPr>
            <w:tcW w:w="969" w:type="dxa"/>
            <w:vMerge/>
          </w:tcPr>
          <w:p w:rsidR="00676381" w:rsidRPr="00A70D68" w:rsidRDefault="00676381" w:rsidP="005B23D1">
            <w:pPr>
              <w:rPr>
                <w:rFonts w:ascii="Times New Roman" w:eastAsia="Times New Roman" w:hAnsi="Times New Roman" w:cs="Times New Roman"/>
                <w:sz w:val="18"/>
                <w:szCs w:val="18"/>
              </w:rPr>
            </w:pPr>
          </w:p>
        </w:tc>
        <w:tc>
          <w:tcPr>
            <w:tcW w:w="1106" w:type="dxa"/>
            <w:vMerge/>
          </w:tcPr>
          <w:p w:rsidR="00676381" w:rsidRPr="00A70D68" w:rsidRDefault="00676381" w:rsidP="005B23D1">
            <w:pPr>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Класс песка</w:t>
            </w:r>
          </w:p>
        </w:tc>
        <w:tc>
          <w:tcPr>
            <w:tcW w:w="1245" w:type="dxa"/>
          </w:tcPr>
          <w:p w:rsidR="00676381" w:rsidRPr="00A70D68" w:rsidRDefault="00676381" w:rsidP="005B23D1">
            <w:pP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lang w:val="en-US"/>
              </w:rPr>
            </w:pPr>
            <w:r w:rsidRPr="00A70D68">
              <w:rPr>
                <w:rFonts w:ascii="Times New Roman" w:eastAsia="Times New Roman" w:hAnsi="Times New Roman" w:cs="Times New Roman"/>
                <w:sz w:val="18"/>
                <w:szCs w:val="18"/>
                <w:lang w:val="en-US"/>
              </w:rPr>
              <w:t>I</w:t>
            </w:r>
          </w:p>
        </w:tc>
        <w:tc>
          <w:tcPr>
            <w:tcW w:w="1382" w:type="dxa"/>
          </w:tcPr>
          <w:p w:rsidR="00676381" w:rsidRPr="00A70D68" w:rsidRDefault="00A15199"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lang w:val="en-US"/>
              </w:rPr>
              <w:t>I</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66"/>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Группа песка по крупности</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Средний</w:t>
            </w:r>
          </w:p>
        </w:tc>
        <w:tc>
          <w:tcPr>
            <w:tcW w:w="1382" w:type="dxa"/>
          </w:tcPr>
          <w:p w:rsidR="00676381" w:rsidRPr="00A70D68" w:rsidRDefault="00A15199"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Средний</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92"/>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Модуль крупности</w:t>
            </w:r>
          </w:p>
        </w:tc>
        <w:tc>
          <w:tcPr>
            <w:tcW w:w="1245"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3</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proofErr w:type="spellStart"/>
            <w:r w:rsidRPr="00A70D68">
              <w:rPr>
                <w:rFonts w:ascii="Times New Roman" w:eastAsia="Times New Roman" w:hAnsi="Times New Roman" w:cs="Times New Roman"/>
                <w:sz w:val="18"/>
                <w:szCs w:val="18"/>
              </w:rPr>
              <w:t>Мк</w:t>
            </w:r>
            <w:proofErr w:type="spellEnd"/>
          </w:p>
        </w:tc>
      </w:tr>
      <w:tr w:rsidR="00676381" w:rsidRPr="00A70D68" w:rsidTr="005B23D1">
        <w:trPr>
          <w:trHeight w:val="134"/>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Содержание в песке зерен крупностью свыше 5 мм, по массе</w:t>
            </w:r>
          </w:p>
        </w:tc>
        <w:tc>
          <w:tcPr>
            <w:tcW w:w="1245"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 </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34"/>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Полный остаток песка на сите № 063, по массе</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30</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65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35</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05"/>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Содержание в песке зерен крупностью менее 0,16 мм, по массе</w:t>
            </w:r>
          </w:p>
        </w:tc>
        <w:tc>
          <w:tcPr>
            <w:tcW w:w="1245"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25"/>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Содержание в песке пылевидных и глинистых частиц, по массе</w:t>
            </w:r>
          </w:p>
        </w:tc>
        <w:tc>
          <w:tcPr>
            <w:tcW w:w="1245" w:type="dxa"/>
          </w:tcPr>
          <w:p w:rsidR="00676381" w:rsidRPr="00A70D68" w:rsidRDefault="00676381" w:rsidP="005B23D1">
            <w:pP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10</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221"/>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Align w:val="center"/>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Содержание в </w:t>
            </w:r>
            <w:r w:rsidRPr="00A70D68">
              <w:rPr>
                <w:rFonts w:ascii="Times New Roman" w:eastAsia="Times New Roman" w:hAnsi="Times New Roman" w:cs="Times New Roman"/>
                <w:sz w:val="18"/>
                <w:szCs w:val="18"/>
              </w:rPr>
              <w:lastRenderedPageBreak/>
              <w:t>песке глины в комках, по массе</w:t>
            </w:r>
          </w:p>
        </w:tc>
        <w:tc>
          <w:tcPr>
            <w:tcW w:w="1245" w:type="dxa"/>
          </w:tcPr>
          <w:p w:rsidR="00676381" w:rsidRPr="00A70D68" w:rsidRDefault="00676381" w:rsidP="005B23D1">
            <w:pPr>
              <w:rPr>
                <w:rFonts w:ascii="Times New Roman" w:eastAsia="Times New Roman" w:hAnsi="Times New Roman" w:cs="Times New Roman"/>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A15199"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0,25</w:t>
            </w:r>
          </w:p>
        </w:tc>
        <w:tc>
          <w:tcPr>
            <w:tcW w:w="830"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97"/>
        </w:trPr>
        <w:tc>
          <w:tcPr>
            <w:tcW w:w="969" w:type="dxa"/>
            <w:vMerge w:val="restart"/>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lastRenderedPageBreak/>
              <w:t>3</w:t>
            </w:r>
          </w:p>
        </w:tc>
        <w:tc>
          <w:tcPr>
            <w:tcW w:w="1106"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Смеси асфальтобетонные дорожные, аэродромные и </w:t>
            </w:r>
            <w:proofErr w:type="spellStart"/>
            <w:r w:rsidRPr="00A70D68">
              <w:rPr>
                <w:rFonts w:ascii="Times New Roman" w:eastAsia="Times New Roman" w:hAnsi="Times New Roman" w:cs="Times New Roman"/>
                <w:sz w:val="18"/>
                <w:szCs w:val="18"/>
              </w:rPr>
              <w:t>асфальтобетонн</w:t>
            </w:r>
            <w:proofErr w:type="spellEnd"/>
            <w:r w:rsidRPr="00A70D68">
              <w:rPr>
                <w:rFonts w:ascii="Times New Roman" w:eastAsia="Times New Roman" w:hAnsi="Times New Roman" w:cs="Times New Roman"/>
                <w:sz w:val="18"/>
                <w:szCs w:val="18"/>
              </w:rPr>
              <w:t xml:space="preserve"> ГОСТ 9128-97</w:t>
            </w: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Марка асфальтобетонной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II</w:t>
            </w:r>
          </w:p>
        </w:tc>
        <w:tc>
          <w:tcPr>
            <w:tcW w:w="1382" w:type="dxa"/>
          </w:tcPr>
          <w:p w:rsidR="00676381" w:rsidRPr="00A70D68" w:rsidRDefault="00117924"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II</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7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Тип асфальтобетонной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w:t>
            </w:r>
          </w:p>
        </w:tc>
        <w:tc>
          <w:tcPr>
            <w:tcW w:w="1382" w:type="dxa"/>
          </w:tcPr>
          <w:p w:rsidR="00676381" w:rsidRPr="00A70D68" w:rsidRDefault="00117924"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214"/>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Merge w:val="restart"/>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Вид минеральной составляющей </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Щебеночные </w:t>
            </w:r>
          </w:p>
        </w:tc>
        <w:tc>
          <w:tcPr>
            <w:tcW w:w="1382" w:type="dxa"/>
          </w:tcPr>
          <w:p w:rsidR="00676381" w:rsidRPr="00A70D68" w:rsidRDefault="00117924"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Щебеночные</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62"/>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Merge/>
          </w:tcPr>
          <w:p w:rsidR="00676381" w:rsidRPr="00A70D68" w:rsidRDefault="00676381" w:rsidP="005B23D1">
            <w:pPr>
              <w:rPr>
                <w:rFonts w:ascii="Times New Roman" w:eastAsia="Times New Roman" w:hAnsi="Times New Roman" w:cs="Times New Roman"/>
                <w:color w:val="auto"/>
                <w:sz w:val="18"/>
                <w:szCs w:val="18"/>
              </w:rPr>
            </w:pP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гравийные </w:t>
            </w:r>
          </w:p>
        </w:tc>
        <w:tc>
          <w:tcPr>
            <w:tcW w:w="1382" w:type="dxa"/>
          </w:tcPr>
          <w:p w:rsidR="00676381" w:rsidRPr="00A70D68" w:rsidRDefault="00117924"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гравийные</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260"/>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vMerge/>
          </w:tcPr>
          <w:p w:rsidR="00676381" w:rsidRPr="00A70D68" w:rsidRDefault="00676381" w:rsidP="005B23D1">
            <w:pPr>
              <w:rPr>
                <w:rFonts w:ascii="Times New Roman" w:eastAsia="Times New Roman" w:hAnsi="Times New Roman" w:cs="Times New Roman"/>
                <w:color w:val="auto"/>
                <w:sz w:val="18"/>
                <w:szCs w:val="18"/>
              </w:rPr>
            </w:pP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песчаные</w:t>
            </w:r>
          </w:p>
        </w:tc>
        <w:tc>
          <w:tcPr>
            <w:tcW w:w="1382" w:type="dxa"/>
          </w:tcPr>
          <w:p w:rsidR="00676381" w:rsidRPr="00A70D68" w:rsidRDefault="00117924"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песчаные</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В зависимости от вязкости используемого битума</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Горячие </w:t>
            </w:r>
          </w:p>
        </w:tc>
        <w:tc>
          <w:tcPr>
            <w:tcW w:w="1382" w:type="dxa"/>
          </w:tcPr>
          <w:p w:rsidR="00676381" w:rsidRPr="00A70D68" w:rsidRDefault="00F17A3E"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Горячие</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18"/>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По виду песка</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 xml:space="preserve">Песок природный </w:t>
            </w:r>
          </w:p>
        </w:tc>
        <w:tc>
          <w:tcPr>
            <w:tcW w:w="1382" w:type="dxa"/>
          </w:tcPr>
          <w:p w:rsidR="00676381" w:rsidRPr="00A70D68" w:rsidRDefault="00F17A3E"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Песок природный</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0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Предел прочности при сжатии при температуре 50</w:t>
            </w:r>
            <w:proofErr w:type="gramStart"/>
            <w:r w:rsidRPr="00A70D68">
              <w:rPr>
                <w:rFonts w:ascii="Times New Roman" w:eastAsia="Times New Roman" w:hAnsi="Times New Roman" w:cs="Times New Roman"/>
                <w:color w:val="auto"/>
                <w:sz w:val="18"/>
                <w:szCs w:val="18"/>
              </w:rPr>
              <w:t xml:space="preserve"> С</w:t>
            </w:r>
            <w:proofErr w:type="gramEnd"/>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1,3</w:t>
            </w:r>
          </w:p>
        </w:tc>
        <w:tc>
          <w:tcPr>
            <w:tcW w:w="1382" w:type="dxa"/>
          </w:tcPr>
          <w:p w:rsidR="00676381" w:rsidRPr="00A70D68" w:rsidRDefault="00F17A3E"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1,3</w:t>
            </w:r>
          </w:p>
        </w:tc>
        <w:tc>
          <w:tcPr>
            <w:tcW w:w="830" w:type="dxa"/>
          </w:tcPr>
          <w:p w:rsidR="00676381" w:rsidRPr="00A70D68" w:rsidRDefault="00676381" w:rsidP="005B23D1">
            <w:pPr>
              <w:jc w:val="center"/>
              <w:rPr>
                <w:rFonts w:ascii="Times New Roman" w:eastAsia="Times New Roman" w:hAnsi="Times New Roman" w:cs="Times New Roman"/>
                <w:sz w:val="18"/>
                <w:szCs w:val="18"/>
              </w:rPr>
            </w:pPr>
            <w:proofErr w:type="gramStart"/>
            <w:r w:rsidRPr="00A70D68">
              <w:rPr>
                <w:rFonts w:ascii="Times New Roman" w:eastAsia="Times New Roman" w:hAnsi="Times New Roman" w:cs="Times New Roman"/>
                <w:sz w:val="18"/>
                <w:szCs w:val="18"/>
              </w:rPr>
              <w:t>м</w:t>
            </w:r>
            <w:proofErr w:type="gramEnd"/>
            <w:r w:rsidRPr="00A70D68">
              <w:rPr>
                <w:rFonts w:ascii="Times New Roman" w:eastAsia="Times New Roman" w:hAnsi="Times New Roman" w:cs="Times New Roman"/>
                <w:sz w:val="18"/>
                <w:szCs w:val="18"/>
              </w:rPr>
              <w:t xml:space="preserve"> Па</w:t>
            </w:r>
          </w:p>
        </w:tc>
      </w:tr>
      <w:tr w:rsidR="00676381" w:rsidRPr="00A70D68" w:rsidTr="005B23D1">
        <w:trPr>
          <w:trHeight w:val="10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Предел прочности при сжатии при температуре 20</w:t>
            </w:r>
            <w:proofErr w:type="gramStart"/>
            <w:r w:rsidRPr="00A70D68">
              <w:rPr>
                <w:rFonts w:ascii="Times New Roman" w:eastAsia="Times New Roman" w:hAnsi="Times New Roman" w:cs="Times New Roman"/>
                <w:color w:val="auto"/>
                <w:sz w:val="18"/>
                <w:szCs w:val="18"/>
              </w:rPr>
              <w:t xml:space="preserve"> С</w:t>
            </w:r>
            <w:proofErr w:type="gramEnd"/>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2,2</w:t>
            </w:r>
          </w:p>
        </w:tc>
        <w:tc>
          <w:tcPr>
            <w:tcW w:w="1382" w:type="dxa"/>
          </w:tcPr>
          <w:p w:rsidR="00676381" w:rsidRPr="00A70D68" w:rsidRDefault="00F17A3E"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2,2</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proofErr w:type="gramStart"/>
            <w:r w:rsidRPr="00A70D68">
              <w:rPr>
                <w:rFonts w:ascii="Times New Roman" w:eastAsia="Times New Roman" w:hAnsi="Times New Roman" w:cs="Times New Roman"/>
                <w:color w:val="auto"/>
                <w:sz w:val="18"/>
                <w:szCs w:val="18"/>
              </w:rPr>
              <w:t>м</w:t>
            </w:r>
            <w:proofErr w:type="gramEnd"/>
            <w:r w:rsidRPr="00A70D68">
              <w:rPr>
                <w:rFonts w:ascii="Times New Roman" w:eastAsia="Times New Roman" w:hAnsi="Times New Roman" w:cs="Times New Roman"/>
                <w:color w:val="auto"/>
                <w:sz w:val="18"/>
                <w:szCs w:val="18"/>
              </w:rPr>
              <w:t xml:space="preserve"> Па</w:t>
            </w: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Водостойкость </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0,85</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E76A5B"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r w:rsidR="00F17A3E">
              <w:rPr>
                <w:rFonts w:ascii="Times New Roman" w:eastAsia="Times New Roman" w:hAnsi="Times New Roman" w:cs="Times New Roman"/>
                <w:sz w:val="18"/>
                <w:szCs w:val="18"/>
              </w:rPr>
              <w:t>5</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proofErr w:type="gramStart"/>
            <w:r w:rsidRPr="00A70D68">
              <w:rPr>
                <w:rFonts w:ascii="Times New Roman" w:eastAsia="Times New Roman" w:hAnsi="Times New Roman" w:cs="Times New Roman"/>
                <w:color w:val="auto"/>
                <w:sz w:val="18"/>
                <w:szCs w:val="18"/>
              </w:rPr>
              <w:t>м</w:t>
            </w:r>
            <w:proofErr w:type="gramEnd"/>
            <w:r w:rsidRPr="00A70D68">
              <w:rPr>
                <w:rFonts w:ascii="Times New Roman" w:eastAsia="Times New Roman" w:hAnsi="Times New Roman" w:cs="Times New Roman"/>
                <w:color w:val="auto"/>
                <w:sz w:val="18"/>
                <w:szCs w:val="18"/>
              </w:rPr>
              <w:t xml:space="preserve"> Па</w:t>
            </w:r>
          </w:p>
        </w:tc>
      </w:tr>
      <w:tr w:rsidR="00676381" w:rsidRPr="00A70D68" w:rsidTr="005B23D1">
        <w:trPr>
          <w:trHeight w:val="80"/>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Коэффициент внутреннего трения</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0,65</w:t>
            </w:r>
          </w:p>
        </w:tc>
        <w:tc>
          <w:tcPr>
            <w:tcW w:w="1382" w:type="dxa"/>
          </w:tcPr>
          <w:p w:rsidR="00676381" w:rsidRPr="00A70D68" w:rsidRDefault="00F17A3E"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0,65</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p>
        </w:tc>
      </w:tr>
      <w:tr w:rsidR="00676381" w:rsidRPr="00A70D68" w:rsidTr="005B23D1">
        <w:trPr>
          <w:trHeight w:val="715"/>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Сцепление при сдвиге при температуре 50</w:t>
            </w:r>
            <w:proofErr w:type="gramStart"/>
            <w:r w:rsidRPr="00A70D68">
              <w:rPr>
                <w:rFonts w:ascii="Times New Roman" w:eastAsia="Times New Roman" w:hAnsi="Times New Roman" w:cs="Times New Roman"/>
                <w:color w:val="auto"/>
                <w:sz w:val="18"/>
                <w:szCs w:val="18"/>
              </w:rPr>
              <w:t xml:space="preserve"> С</w:t>
            </w:r>
            <w:proofErr w:type="gramEnd"/>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0,54</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F17A3E"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0,55</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proofErr w:type="gramStart"/>
            <w:r w:rsidRPr="00A70D68">
              <w:rPr>
                <w:rFonts w:ascii="Times New Roman" w:eastAsia="Times New Roman" w:hAnsi="Times New Roman" w:cs="Times New Roman"/>
                <w:color w:val="auto"/>
                <w:sz w:val="18"/>
                <w:szCs w:val="18"/>
              </w:rPr>
              <w:t>м</w:t>
            </w:r>
            <w:proofErr w:type="gramEnd"/>
            <w:r w:rsidRPr="00A70D68">
              <w:rPr>
                <w:rFonts w:ascii="Times New Roman" w:eastAsia="Times New Roman" w:hAnsi="Times New Roman" w:cs="Times New Roman"/>
                <w:color w:val="auto"/>
                <w:sz w:val="18"/>
                <w:szCs w:val="18"/>
              </w:rPr>
              <w:t xml:space="preserve"> Па</w:t>
            </w:r>
          </w:p>
        </w:tc>
      </w:tr>
      <w:tr w:rsidR="00676381" w:rsidRPr="00A70D68" w:rsidTr="005B23D1">
        <w:trPr>
          <w:trHeight w:val="728"/>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Предел прочности при растяжении при температуре   0</w:t>
            </w:r>
            <w:proofErr w:type="gramStart"/>
            <w:r w:rsidRPr="00A70D68">
              <w:rPr>
                <w:rFonts w:ascii="Times New Roman" w:eastAsia="Times New Roman" w:hAnsi="Times New Roman" w:cs="Times New Roman"/>
                <w:color w:val="auto"/>
                <w:sz w:val="18"/>
                <w:szCs w:val="18"/>
              </w:rPr>
              <w:t xml:space="preserve"> С</w:t>
            </w:r>
            <w:proofErr w:type="gramEnd"/>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3</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6,5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F17A3E"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proofErr w:type="gramStart"/>
            <w:r w:rsidRPr="00A70D68">
              <w:rPr>
                <w:rFonts w:ascii="Times New Roman" w:eastAsia="Times New Roman" w:hAnsi="Times New Roman" w:cs="Times New Roman"/>
                <w:color w:val="auto"/>
                <w:sz w:val="18"/>
                <w:szCs w:val="18"/>
              </w:rPr>
              <w:t>м</w:t>
            </w:r>
            <w:proofErr w:type="gramEnd"/>
            <w:r w:rsidRPr="00A70D68">
              <w:rPr>
                <w:rFonts w:ascii="Times New Roman" w:eastAsia="Times New Roman" w:hAnsi="Times New Roman" w:cs="Times New Roman"/>
                <w:color w:val="auto"/>
                <w:sz w:val="18"/>
                <w:szCs w:val="18"/>
              </w:rPr>
              <w:t xml:space="preserve"> Па</w:t>
            </w: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Пористость минеральной части асфальтобетонов</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22</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F17A3E"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830" w:type="dxa"/>
          </w:tcPr>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w:t>
            </w:r>
          </w:p>
        </w:tc>
      </w:tr>
      <w:tr w:rsidR="00676381" w:rsidRPr="00A70D68" w:rsidTr="005B23D1">
        <w:trPr>
          <w:trHeight w:val="197"/>
        </w:trPr>
        <w:tc>
          <w:tcPr>
            <w:tcW w:w="969" w:type="dxa"/>
            <w:vMerge w:val="restart"/>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4</w:t>
            </w:r>
          </w:p>
        </w:tc>
        <w:tc>
          <w:tcPr>
            <w:tcW w:w="1106"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Бордюр дорожный</w:t>
            </w:r>
          </w:p>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БР 100.30.15</w:t>
            </w: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Класс бетона используемого при изготовлении </w:t>
            </w:r>
            <w:proofErr w:type="gramStart"/>
            <w:r w:rsidRPr="00A70D68">
              <w:rPr>
                <w:rFonts w:ascii="Times New Roman" w:eastAsia="Times New Roman" w:hAnsi="Times New Roman" w:cs="Times New Roman"/>
                <w:color w:val="auto"/>
                <w:sz w:val="18"/>
                <w:szCs w:val="18"/>
              </w:rPr>
              <w:t>бортовых</w:t>
            </w:r>
            <w:proofErr w:type="gramEnd"/>
            <w:r w:rsidRPr="00A70D68">
              <w:rPr>
                <w:rFonts w:ascii="Times New Roman" w:eastAsia="Times New Roman" w:hAnsi="Times New Roman" w:cs="Times New Roman"/>
                <w:color w:val="auto"/>
                <w:sz w:val="18"/>
                <w:szCs w:val="18"/>
              </w:rPr>
              <w:t xml:space="preserve"> камне по прочности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22,5</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830"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В</w:t>
            </w:r>
          </w:p>
        </w:tc>
      </w:tr>
      <w:tr w:rsidR="00676381" w:rsidRPr="00A70D68" w:rsidTr="005B23D1">
        <w:trPr>
          <w:trHeight w:val="710"/>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Отклонение по высоте</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-5</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плюс 0,5</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Отклонение от прямолинейности профиля верхней поверхности по всей длине</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6</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Модуль крупности песка для приготовления бетона </w:t>
            </w:r>
            <w:proofErr w:type="gramStart"/>
            <w:r w:rsidRPr="00A70D68">
              <w:rPr>
                <w:rFonts w:ascii="Times New Roman" w:eastAsia="Times New Roman" w:hAnsi="Times New Roman" w:cs="Times New Roman"/>
                <w:color w:val="auto"/>
                <w:sz w:val="18"/>
                <w:szCs w:val="18"/>
              </w:rPr>
              <w:t>бортовых</w:t>
            </w:r>
            <w:proofErr w:type="gramEnd"/>
            <w:r w:rsidRPr="00A70D68">
              <w:rPr>
                <w:rFonts w:ascii="Times New Roman" w:eastAsia="Times New Roman" w:hAnsi="Times New Roman" w:cs="Times New Roman"/>
                <w:color w:val="auto"/>
                <w:sz w:val="18"/>
                <w:szCs w:val="18"/>
              </w:rPr>
              <w:t xml:space="preserve"> камне</w:t>
            </w:r>
          </w:p>
        </w:tc>
        <w:tc>
          <w:tcPr>
            <w:tcW w:w="1245" w:type="dxa"/>
          </w:tcPr>
          <w:p w:rsidR="00676381" w:rsidRPr="00A70D68" w:rsidRDefault="00676381" w:rsidP="005B23D1">
            <w:pPr>
              <w:rPr>
                <w:rFonts w:ascii="Times New Roman" w:eastAsia="Times New Roman" w:hAnsi="Times New Roman" w:cs="Times New Roman"/>
                <w:color w:val="auto"/>
                <w:sz w:val="18"/>
                <w:szCs w:val="18"/>
              </w:rPr>
            </w:pPr>
          </w:p>
          <w:p w:rsidR="00676381" w:rsidRPr="00A70D68" w:rsidRDefault="00676381" w:rsidP="005B23D1">
            <w:pP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2,2</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roofErr w:type="spellStart"/>
            <w:r w:rsidRPr="00A70D68">
              <w:rPr>
                <w:rFonts w:ascii="Times New Roman" w:eastAsia="Times New Roman" w:hAnsi="Times New Roman" w:cs="Times New Roman"/>
                <w:sz w:val="18"/>
                <w:szCs w:val="18"/>
              </w:rPr>
              <w:t>Мк</w:t>
            </w:r>
            <w:proofErr w:type="spellEnd"/>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Водоцементное соотношение 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0,4</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118"/>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Класс бетона на растяжение при изгибе</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3,2</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roofErr w:type="spellStart"/>
            <w:proofErr w:type="gramStart"/>
            <w:r w:rsidRPr="00A70D68">
              <w:rPr>
                <w:rFonts w:ascii="Times New Roman" w:eastAsia="Times New Roman" w:hAnsi="Times New Roman" w:cs="Times New Roman"/>
                <w:sz w:val="18"/>
                <w:szCs w:val="18"/>
              </w:rPr>
              <w:t>В</w:t>
            </w:r>
            <w:proofErr w:type="gramEnd"/>
            <w:r w:rsidRPr="00A70D68">
              <w:rPr>
                <w:rFonts w:ascii="Times New Roman" w:eastAsia="Times New Roman" w:hAnsi="Times New Roman" w:cs="Times New Roman"/>
                <w:sz w:val="18"/>
                <w:szCs w:val="18"/>
              </w:rPr>
              <w:t>tb</w:t>
            </w:r>
            <w:proofErr w:type="spellEnd"/>
          </w:p>
        </w:tc>
      </w:tr>
      <w:tr w:rsidR="00676381" w:rsidRPr="00A70D68" w:rsidTr="005B23D1">
        <w:trPr>
          <w:trHeight w:val="10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Содержание минеральных добавок в </w:t>
            </w:r>
            <w:proofErr w:type="gramStart"/>
            <w:r w:rsidRPr="00A70D68">
              <w:rPr>
                <w:rFonts w:ascii="Times New Roman" w:eastAsia="Times New Roman" w:hAnsi="Times New Roman" w:cs="Times New Roman"/>
                <w:color w:val="auto"/>
                <w:sz w:val="18"/>
                <w:szCs w:val="18"/>
              </w:rPr>
              <w:t>портландцементе</w:t>
            </w:r>
            <w:proofErr w:type="gramEnd"/>
            <w:r w:rsidRPr="00A70D68">
              <w:rPr>
                <w:rFonts w:ascii="Times New Roman" w:eastAsia="Times New Roman" w:hAnsi="Times New Roman" w:cs="Times New Roman"/>
                <w:color w:val="auto"/>
                <w:sz w:val="18"/>
                <w:szCs w:val="18"/>
              </w:rPr>
              <w:t xml:space="preserve"> используемом при </w:t>
            </w:r>
            <w:r w:rsidRPr="00A70D68">
              <w:rPr>
                <w:rFonts w:ascii="Times New Roman" w:eastAsia="Times New Roman" w:hAnsi="Times New Roman" w:cs="Times New Roman"/>
                <w:color w:val="auto"/>
                <w:sz w:val="18"/>
                <w:szCs w:val="18"/>
              </w:rPr>
              <w:lastRenderedPageBreak/>
              <w:t>приготовлении 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114125"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r w:rsidR="00676381" w:rsidRPr="00A70D68" w:rsidTr="005B23D1">
        <w:trPr>
          <w:trHeight w:val="197"/>
        </w:trPr>
        <w:tc>
          <w:tcPr>
            <w:tcW w:w="969" w:type="dxa"/>
            <w:vMerge w:val="restart"/>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lastRenderedPageBreak/>
              <w:t>4</w:t>
            </w:r>
          </w:p>
        </w:tc>
        <w:tc>
          <w:tcPr>
            <w:tcW w:w="1106" w:type="dxa"/>
            <w:vMerge w:val="restart"/>
          </w:tcPr>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Бордюр садовый БР 60.20.8</w:t>
            </w: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Класс бетона используемого при изготовлении </w:t>
            </w:r>
            <w:proofErr w:type="gramStart"/>
            <w:r w:rsidRPr="00A70D68">
              <w:rPr>
                <w:rFonts w:ascii="Times New Roman" w:eastAsia="Times New Roman" w:hAnsi="Times New Roman" w:cs="Times New Roman"/>
                <w:color w:val="auto"/>
                <w:sz w:val="18"/>
                <w:szCs w:val="18"/>
              </w:rPr>
              <w:t>бортовых</w:t>
            </w:r>
            <w:proofErr w:type="gramEnd"/>
            <w:r w:rsidRPr="00A70D68">
              <w:rPr>
                <w:rFonts w:ascii="Times New Roman" w:eastAsia="Times New Roman" w:hAnsi="Times New Roman" w:cs="Times New Roman"/>
                <w:color w:val="auto"/>
                <w:sz w:val="18"/>
                <w:szCs w:val="18"/>
              </w:rPr>
              <w:t xml:space="preserve"> камне по прочности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22,5</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830" w:type="dxa"/>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В</w:t>
            </w:r>
          </w:p>
        </w:tc>
      </w:tr>
      <w:tr w:rsidR="00676381" w:rsidRPr="00A70D68" w:rsidTr="005B23D1">
        <w:trPr>
          <w:trHeight w:val="531"/>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Отклонение по высоте</w:t>
            </w:r>
          </w:p>
        </w:tc>
        <w:tc>
          <w:tcPr>
            <w:tcW w:w="1245" w:type="dxa"/>
          </w:tcPr>
          <w:p w:rsidR="00676381" w:rsidRPr="00A70D68" w:rsidRDefault="00676381" w:rsidP="005B23D1">
            <w:pP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-5</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Плюс 0,2</w:t>
            </w:r>
          </w:p>
        </w:tc>
        <w:tc>
          <w:tcPr>
            <w:tcW w:w="830" w:type="dxa"/>
          </w:tcPr>
          <w:p w:rsidR="00676381" w:rsidRPr="00A70D68" w:rsidRDefault="00676381" w:rsidP="005B23D1">
            <w:pPr>
              <w:rPr>
                <w:rFonts w:ascii="Times New Roman" w:eastAsia="Times New Roman" w:hAnsi="Times New Roman" w:cs="Times New Roman"/>
                <w:sz w:val="18"/>
                <w:szCs w:val="18"/>
              </w:rPr>
            </w:pPr>
          </w:p>
          <w:p w:rsidR="00676381" w:rsidRPr="00A70D68" w:rsidRDefault="00676381" w:rsidP="005B23D1">
            <w:pP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Отклонение от прямолинейности профиля верхней поверхности по всей длине</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6</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мм</w:t>
            </w:r>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Модуль крупности песка для приготовления бетона </w:t>
            </w:r>
            <w:proofErr w:type="gramStart"/>
            <w:r w:rsidRPr="00A70D68">
              <w:rPr>
                <w:rFonts w:ascii="Times New Roman" w:eastAsia="Times New Roman" w:hAnsi="Times New Roman" w:cs="Times New Roman"/>
                <w:color w:val="auto"/>
                <w:sz w:val="18"/>
                <w:szCs w:val="18"/>
              </w:rPr>
              <w:t>бортовых</w:t>
            </w:r>
            <w:proofErr w:type="gramEnd"/>
            <w:r w:rsidRPr="00A70D68">
              <w:rPr>
                <w:rFonts w:ascii="Times New Roman" w:eastAsia="Times New Roman" w:hAnsi="Times New Roman" w:cs="Times New Roman"/>
                <w:color w:val="auto"/>
                <w:sz w:val="18"/>
                <w:szCs w:val="18"/>
              </w:rPr>
              <w:t xml:space="preserve"> камне</w:t>
            </w:r>
          </w:p>
        </w:tc>
        <w:tc>
          <w:tcPr>
            <w:tcW w:w="1245" w:type="dxa"/>
          </w:tcPr>
          <w:p w:rsidR="00676381" w:rsidRPr="00A70D68" w:rsidRDefault="00676381" w:rsidP="005B23D1">
            <w:pPr>
              <w:rPr>
                <w:rFonts w:ascii="Times New Roman" w:eastAsia="Times New Roman" w:hAnsi="Times New Roman" w:cs="Times New Roman"/>
                <w:color w:val="auto"/>
                <w:sz w:val="18"/>
                <w:szCs w:val="18"/>
              </w:rPr>
            </w:pPr>
          </w:p>
          <w:p w:rsidR="00676381" w:rsidRPr="00A70D68" w:rsidRDefault="00676381" w:rsidP="005B23D1">
            <w:pP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2,2</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roofErr w:type="spellStart"/>
            <w:r w:rsidRPr="00A70D68">
              <w:rPr>
                <w:rFonts w:ascii="Times New Roman" w:eastAsia="Times New Roman" w:hAnsi="Times New Roman" w:cs="Times New Roman"/>
                <w:sz w:val="18"/>
                <w:szCs w:val="18"/>
              </w:rPr>
              <w:t>Мк</w:t>
            </w:r>
            <w:proofErr w:type="spellEnd"/>
          </w:p>
        </w:tc>
      </w:tr>
      <w:tr w:rsidR="00676381" w:rsidRPr="00A70D68" w:rsidTr="005B23D1">
        <w:trPr>
          <w:trHeight w:val="9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Водоцементное соотношение 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0,4</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0,2</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tc>
      </w:tr>
      <w:tr w:rsidR="00676381" w:rsidRPr="00A70D68" w:rsidTr="005B23D1">
        <w:trPr>
          <w:trHeight w:val="710"/>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Класс бетона на растяжение при изгибе</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p w:rsidR="00676381" w:rsidRPr="00A70D68" w:rsidRDefault="00676381" w:rsidP="005B23D1">
            <w:pPr>
              <w:jc w:val="cente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3,2</w:t>
            </w: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4,0</w:t>
            </w:r>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roofErr w:type="spellStart"/>
            <w:proofErr w:type="gramStart"/>
            <w:r w:rsidRPr="00A70D68">
              <w:rPr>
                <w:rFonts w:ascii="Times New Roman" w:eastAsia="Times New Roman" w:hAnsi="Times New Roman" w:cs="Times New Roman"/>
                <w:sz w:val="18"/>
                <w:szCs w:val="18"/>
              </w:rPr>
              <w:t>В</w:t>
            </w:r>
            <w:proofErr w:type="gramEnd"/>
            <w:r w:rsidRPr="00A70D68">
              <w:rPr>
                <w:rFonts w:ascii="Times New Roman" w:eastAsia="Times New Roman" w:hAnsi="Times New Roman" w:cs="Times New Roman"/>
                <w:sz w:val="18"/>
                <w:szCs w:val="18"/>
              </w:rPr>
              <w:t>tb</w:t>
            </w:r>
            <w:proofErr w:type="spellEnd"/>
          </w:p>
        </w:tc>
      </w:tr>
      <w:tr w:rsidR="00676381" w:rsidRPr="00A70D68" w:rsidTr="005B23D1">
        <w:trPr>
          <w:trHeight w:val="109"/>
        </w:trPr>
        <w:tc>
          <w:tcPr>
            <w:tcW w:w="969" w:type="dxa"/>
            <w:vMerge/>
          </w:tcPr>
          <w:p w:rsidR="00676381" w:rsidRPr="00A70D68" w:rsidRDefault="00676381" w:rsidP="005B23D1">
            <w:pPr>
              <w:jc w:val="right"/>
              <w:rPr>
                <w:rFonts w:ascii="Times New Roman" w:eastAsia="Times New Roman" w:hAnsi="Times New Roman" w:cs="Times New Roman"/>
                <w:sz w:val="18"/>
                <w:szCs w:val="18"/>
              </w:rPr>
            </w:pPr>
          </w:p>
        </w:tc>
        <w:tc>
          <w:tcPr>
            <w:tcW w:w="1106" w:type="dxa"/>
            <w:vMerge/>
          </w:tcPr>
          <w:p w:rsidR="00676381" w:rsidRPr="00A70D68" w:rsidRDefault="00676381" w:rsidP="005B23D1">
            <w:pPr>
              <w:jc w:val="right"/>
              <w:rPr>
                <w:rFonts w:ascii="Times New Roman" w:eastAsia="Times New Roman" w:hAnsi="Times New Roman" w:cs="Times New Roman"/>
                <w:sz w:val="18"/>
                <w:szCs w:val="18"/>
              </w:rPr>
            </w:pPr>
          </w:p>
        </w:tc>
        <w:tc>
          <w:tcPr>
            <w:tcW w:w="1660" w:type="dxa"/>
          </w:tcPr>
          <w:p w:rsidR="00676381" w:rsidRPr="00A70D68" w:rsidRDefault="00676381" w:rsidP="005B23D1">
            <w:pPr>
              <w:rPr>
                <w:rFonts w:ascii="Times New Roman" w:eastAsia="Times New Roman" w:hAnsi="Times New Roman" w:cs="Times New Roman"/>
                <w:color w:val="auto"/>
                <w:sz w:val="18"/>
                <w:szCs w:val="18"/>
              </w:rPr>
            </w:pPr>
            <w:r w:rsidRPr="00A70D68">
              <w:rPr>
                <w:rFonts w:ascii="Times New Roman" w:eastAsia="Times New Roman" w:hAnsi="Times New Roman" w:cs="Times New Roman"/>
                <w:color w:val="auto"/>
                <w:sz w:val="18"/>
                <w:szCs w:val="18"/>
              </w:rPr>
              <w:t xml:space="preserve">Содержание минеральных добавок в </w:t>
            </w:r>
            <w:proofErr w:type="gramStart"/>
            <w:r w:rsidRPr="00A70D68">
              <w:rPr>
                <w:rFonts w:ascii="Times New Roman" w:eastAsia="Times New Roman" w:hAnsi="Times New Roman" w:cs="Times New Roman"/>
                <w:color w:val="auto"/>
                <w:sz w:val="18"/>
                <w:szCs w:val="18"/>
              </w:rPr>
              <w:t>портландцементе</w:t>
            </w:r>
            <w:proofErr w:type="gramEnd"/>
            <w:r w:rsidRPr="00A70D68">
              <w:rPr>
                <w:rFonts w:ascii="Times New Roman" w:eastAsia="Times New Roman" w:hAnsi="Times New Roman" w:cs="Times New Roman"/>
                <w:color w:val="auto"/>
                <w:sz w:val="18"/>
                <w:szCs w:val="18"/>
              </w:rPr>
              <w:t xml:space="preserve"> используемом при приготовлении бетонной смеси</w:t>
            </w:r>
          </w:p>
        </w:tc>
        <w:tc>
          <w:tcPr>
            <w:tcW w:w="1245" w:type="dxa"/>
          </w:tcPr>
          <w:p w:rsidR="00676381" w:rsidRPr="00A70D68" w:rsidRDefault="00676381" w:rsidP="005B23D1">
            <w:pPr>
              <w:jc w:val="center"/>
              <w:rPr>
                <w:rFonts w:ascii="Times New Roman" w:eastAsia="Times New Roman" w:hAnsi="Times New Roman" w:cs="Times New Roman"/>
                <w:color w:val="auto"/>
                <w:sz w:val="18"/>
                <w:szCs w:val="18"/>
              </w:rPr>
            </w:pPr>
          </w:p>
        </w:tc>
        <w:tc>
          <w:tcPr>
            <w:tcW w:w="1244" w:type="dxa"/>
            <w:vAlign w:val="center"/>
          </w:tcPr>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5</w:t>
            </w:r>
          </w:p>
        </w:tc>
        <w:tc>
          <w:tcPr>
            <w:tcW w:w="1382" w:type="dxa"/>
          </w:tcPr>
          <w:p w:rsidR="00676381" w:rsidRPr="00A70D68" w:rsidRDefault="00676381" w:rsidP="005B23D1">
            <w:pPr>
              <w:jc w:val="center"/>
              <w:rPr>
                <w:rFonts w:ascii="Times New Roman" w:eastAsia="Times New Roman" w:hAnsi="Times New Roman" w:cs="Times New Roman"/>
                <w:sz w:val="18"/>
                <w:szCs w:val="18"/>
              </w:rPr>
            </w:pPr>
          </w:p>
        </w:tc>
        <w:tc>
          <w:tcPr>
            <w:tcW w:w="1382" w:type="dxa"/>
          </w:tcPr>
          <w:p w:rsidR="00676381" w:rsidRPr="00A70D68" w:rsidRDefault="00440916" w:rsidP="005B23D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bookmarkStart w:id="0" w:name="_GoBack"/>
            <w:bookmarkEnd w:id="0"/>
          </w:p>
        </w:tc>
        <w:tc>
          <w:tcPr>
            <w:tcW w:w="830" w:type="dxa"/>
          </w:tcPr>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p>
          <w:p w:rsidR="00676381" w:rsidRPr="00A70D68" w:rsidRDefault="00676381" w:rsidP="005B23D1">
            <w:pPr>
              <w:jc w:val="center"/>
              <w:rPr>
                <w:rFonts w:ascii="Times New Roman" w:eastAsia="Times New Roman" w:hAnsi="Times New Roman" w:cs="Times New Roman"/>
                <w:sz w:val="18"/>
                <w:szCs w:val="18"/>
              </w:rPr>
            </w:pPr>
            <w:r w:rsidRPr="00A70D68">
              <w:rPr>
                <w:rFonts w:ascii="Times New Roman" w:eastAsia="Times New Roman" w:hAnsi="Times New Roman" w:cs="Times New Roman"/>
                <w:sz w:val="18"/>
                <w:szCs w:val="18"/>
              </w:rPr>
              <w:t>%</w:t>
            </w:r>
          </w:p>
        </w:tc>
      </w:tr>
    </w:tbl>
    <w:p w:rsidR="00676381" w:rsidRPr="009445E3" w:rsidRDefault="00676381" w:rsidP="00676381">
      <w:pPr>
        <w:widowControl w:val="0"/>
        <w:suppressAutoHyphens/>
        <w:autoSpaceDE w:val="0"/>
        <w:autoSpaceDN w:val="0"/>
        <w:adjustRightInd w:val="0"/>
        <w:jc w:val="right"/>
        <w:rPr>
          <w:rFonts w:ascii="Times New Roman" w:eastAsia="Times New Roman" w:hAnsi="Times New Roman" w:cs="Times New Roman"/>
          <w:color w:val="auto"/>
          <w:lang w:eastAsia="ar-SA"/>
        </w:rPr>
      </w:pPr>
    </w:p>
    <w:p w:rsidR="00676381" w:rsidRPr="009445E3" w:rsidRDefault="00676381" w:rsidP="00676381">
      <w:pPr>
        <w:widowControl w:val="0"/>
        <w:tabs>
          <w:tab w:val="left" w:pos="709"/>
        </w:tabs>
        <w:suppressAutoHyphens/>
        <w:autoSpaceDE w:val="0"/>
        <w:autoSpaceDN w:val="0"/>
        <w:adjustRightInd w:val="0"/>
        <w:ind w:firstLine="709"/>
        <w:jc w:val="center"/>
        <w:outlineLvl w:val="0"/>
        <w:rPr>
          <w:rFonts w:ascii="Times New Roman" w:eastAsia="Times New Roman" w:hAnsi="Times New Roman" w:cs="Times New Roman"/>
          <w:color w:val="auto"/>
          <w:sz w:val="20"/>
          <w:szCs w:val="20"/>
          <w:lang w:eastAsia="ar-SA"/>
        </w:rPr>
      </w:pPr>
      <w:r w:rsidRPr="009445E3">
        <w:rPr>
          <w:rFonts w:ascii="Times New Roman" w:eastAsia="Times New Roman" w:hAnsi="Times New Roman" w:cs="Times New Roman"/>
          <w:color w:val="auto"/>
          <w:sz w:val="20"/>
          <w:szCs w:val="20"/>
          <w:lang w:eastAsia="ar-SA"/>
        </w:rPr>
        <w:t>Инструкция по заполнению формы 2:</w:t>
      </w:r>
    </w:p>
    <w:p w:rsidR="00676381" w:rsidRPr="009445E3" w:rsidRDefault="00676381" w:rsidP="00676381">
      <w:pPr>
        <w:widowControl w:val="0"/>
        <w:tabs>
          <w:tab w:val="left" w:pos="709"/>
        </w:tabs>
        <w:suppressAutoHyphens/>
        <w:autoSpaceDE w:val="0"/>
        <w:autoSpaceDN w:val="0"/>
        <w:adjustRightInd w:val="0"/>
        <w:ind w:firstLine="709"/>
        <w:jc w:val="both"/>
        <w:outlineLvl w:val="0"/>
        <w:rPr>
          <w:rFonts w:ascii="Times New Roman" w:eastAsia="Times New Roman" w:hAnsi="Times New Roman" w:cs="Times New Roman"/>
          <w:color w:val="auto"/>
          <w:sz w:val="20"/>
          <w:szCs w:val="20"/>
          <w:lang w:eastAsia="ar-SA"/>
        </w:rPr>
      </w:pPr>
      <w:r w:rsidRPr="009445E3">
        <w:rPr>
          <w:rFonts w:ascii="Times New Roman" w:eastAsia="Times New Roman" w:hAnsi="Times New Roman" w:cs="Times New Roman"/>
          <w:color w:val="auto"/>
          <w:sz w:val="20"/>
          <w:szCs w:val="20"/>
          <w:lang w:eastAsia="ar-SA"/>
        </w:rPr>
        <w:t xml:space="preserve">Участник готовит заявку на участие в электронном аукционе (далее аукцион) в соответствии с требованиями, установленными частью </w:t>
      </w:r>
      <w:r w:rsidRPr="009445E3">
        <w:rPr>
          <w:rFonts w:ascii="Times New Roman" w:eastAsia="Times New Roman" w:hAnsi="Times New Roman" w:cs="Times New Roman"/>
          <w:color w:val="auto"/>
          <w:sz w:val="20"/>
          <w:szCs w:val="20"/>
          <w:lang w:val="en-US" w:eastAsia="ar-SA"/>
        </w:rPr>
        <w:t>III</w:t>
      </w:r>
      <w:r w:rsidRPr="009445E3">
        <w:rPr>
          <w:rFonts w:ascii="Times New Roman" w:eastAsia="Times New Roman" w:hAnsi="Times New Roman" w:cs="Times New Roman"/>
          <w:color w:val="auto"/>
          <w:sz w:val="20"/>
          <w:szCs w:val="20"/>
          <w:lang w:eastAsia="ar-SA"/>
        </w:rPr>
        <w:t xml:space="preserve"> " ПОДГОТОВКА ЗАЯВКИ НА УЧАСТИЕ В ЭЛЕТРОННОМ АУКЦИОНЕ ".</w:t>
      </w:r>
    </w:p>
    <w:p w:rsidR="00676381" w:rsidRPr="009445E3" w:rsidRDefault="00676381" w:rsidP="00676381">
      <w:pPr>
        <w:widowControl w:val="0"/>
        <w:tabs>
          <w:tab w:val="left" w:pos="709"/>
        </w:tabs>
        <w:suppressAutoHyphens/>
        <w:autoSpaceDE w:val="0"/>
        <w:autoSpaceDN w:val="0"/>
        <w:adjustRightInd w:val="0"/>
        <w:ind w:firstLine="709"/>
        <w:jc w:val="both"/>
        <w:outlineLvl w:val="0"/>
        <w:rPr>
          <w:rFonts w:ascii="Times New Roman" w:eastAsia="Times New Roman" w:hAnsi="Times New Roman" w:cs="Times New Roman"/>
          <w:color w:val="auto"/>
          <w:sz w:val="20"/>
          <w:szCs w:val="20"/>
          <w:lang w:eastAsia="ar-SA"/>
        </w:rPr>
      </w:pPr>
      <w:r w:rsidRPr="009445E3">
        <w:rPr>
          <w:rFonts w:ascii="Times New Roman" w:eastAsia="Times New Roman" w:hAnsi="Times New Roman" w:cs="Times New Roman"/>
          <w:color w:val="auto"/>
          <w:sz w:val="20"/>
          <w:szCs w:val="20"/>
          <w:lang w:eastAsia="ar-SA"/>
        </w:rPr>
        <w:t xml:space="preserve">При подготовке предложения участника  по </w:t>
      </w:r>
      <w:proofErr w:type="gramStart"/>
      <w:r w:rsidRPr="009445E3">
        <w:rPr>
          <w:rFonts w:ascii="Times New Roman" w:eastAsia="Times New Roman" w:hAnsi="Times New Roman" w:cs="Times New Roman"/>
          <w:color w:val="auto"/>
          <w:sz w:val="20"/>
          <w:szCs w:val="20"/>
          <w:lang w:eastAsia="ar-SA"/>
        </w:rPr>
        <w:t>товарам</w:t>
      </w:r>
      <w:proofErr w:type="gramEnd"/>
      <w:r w:rsidRPr="009445E3">
        <w:rPr>
          <w:rFonts w:ascii="Times New Roman" w:eastAsia="Times New Roman" w:hAnsi="Times New Roman" w:cs="Times New Roman"/>
          <w:color w:val="auto"/>
          <w:sz w:val="20"/>
          <w:szCs w:val="20"/>
          <w:lang w:eastAsia="ar-SA"/>
        </w:rPr>
        <w:t xml:space="preserve"> используемым при выполнении работ, их качественным и иным характеристикам товаров и их показатели, соответствующие требованиям конкурсной документации участником аукциона указываются сведения  в соответствии с теми данными об используемых при выполнении работ товарах, которые указаны в Части </w:t>
      </w:r>
      <w:r w:rsidRPr="009445E3">
        <w:rPr>
          <w:rFonts w:ascii="Times New Roman" w:eastAsia="Times New Roman" w:hAnsi="Times New Roman" w:cs="Times New Roman"/>
          <w:color w:val="auto"/>
          <w:sz w:val="20"/>
          <w:szCs w:val="20"/>
          <w:lang w:val="en-US" w:eastAsia="ar-SA"/>
        </w:rPr>
        <w:t>XII</w:t>
      </w:r>
      <w:r w:rsidRPr="009445E3">
        <w:rPr>
          <w:rFonts w:ascii="Times New Roman" w:eastAsia="Times New Roman" w:hAnsi="Times New Roman" w:cs="Times New Roman"/>
          <w:color w:val="auto"/>
          <w:sz w:val="20"/>
          <w:szCs w:val="20"/>
          <w:lang w:eastAsia="ar-SA"/>
        </w:rPr>
        <w:t xml:space="preserve"> «ТЕХНИЧЕСКАЯ ЧАСТЬ АУКЦИОННОЙ ДОКУМЕНТАЦИИ» «Требования к качественным и иным характеристикам товаров и их показателям которые определяют соответствие потребностям заказчика» с учетом следующих положений: </w:t>
      </w:r>
    </w:p>
    <w:p w:rsidR="00676381" w:rsidRPr="009445E3" w:rsidRDefault="00676381" w:rsidP="00676381">
      <w:pPr>
        <w:widowControl w:val="0"/>
        <w:tabs>
          <w:tab w:val="left" w:pos="709"/>
        </w:tabs>
        <w:suppressAutoHyphens/>
        <w:autoSpaceDE w:val="0"/>
        <w:autoSpaceDN w:val="0"/>
        <w:adjustRightInd w:val="0"/>
        <w:ind w:firstLine="709"/>
        <w:jc w:val="both"/>
        <w:outlineLvl w:val="0"/>
        <w:rPr>
          <w:rFonts w:ascii="Times New Roman" w:eastAsia="Times New Roman" w:hAnsi="Times New Roman" w:cs="Times New Roman"/>
          <w:color w:val="auto"/>
          <w:sz w:val="20"/>
          <w:szCs w:val="20"/>
          <w:lang w:eastAsia="ar-SA"/>
        </w:rPr>
      </w:pPr>
      <w:proofErr w:type="gramStart"/>
      <w:r w:rsidRPr="009445E3">
        <w:rPr>
          <w:rFonts w:ascii="Times New Roman" w:eastAsia="Times New Roman" w:hAnsi="Times New Roman" w:cs="Times New Roman"/>
          <w:color w:val="auto"/>
          <w:sz w:val="20"/>
          <w:szCs w:val="20"/>
          <w:lang w:eastAsia="ar-SA"/>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аукциона не допускается указание словосочетаний «должен быть» / «должно быть», «не менее» / «не более», «менее» / «более», «не хуже» / «лучше», «выше» / «ниже», «меньше» / «больше», «&gt;» / «&lt;», «≤» / «≥», «превышает» / «не превышает», «превышать» / «не превышать»  «или», «свыше», по отношению к характеристикам поставляемых товаров.</w:t>
      </w:r>
      <w:proofErr w:type="gramEnd"/>
      <w:r w:rsidRPr="009445E3">
        <w:rPr>
          <w:rFonts w:ascii="Times New Roman" w:eastAsia="Times New Roman" w:hAnsi="Times New Roman" w:cs="Times New Roman"/>
          <w:color w:val="auto"/>
          <w:sz w:val="20"/>
          <w:szCs w:val="20"/>
          <w:lang w:eastAsia="ar-SA"/>
        </w:rPr>
        <w:t xml:space="preserve">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аукциона не должны сопровождаться словами «эквивалент», «аналог». Значения показателей не должны допускать разночтения или двусмысленное толкование;</w:t>
      </w:r>
    </w:p>
    <w:p w:rsidR="00676381" w:rsidRPr="009445E3" w:rsidRDefault="00676381" w:rsidP="00676381">
      <w:pPr>
        <w:widowControl w:val="0"/>
        <w:tabs>
          <w:tab w:val="left" w:pos="709"/>
        </w:tabs>
        <w:suppressAutoHyphens/>
        <w:autoSpaceDE w:val="0"/>
        <w:autoSpaceDN w:val="0"/>
        <w:adjustRightInd w:val="0"/>
        <w:ind w:firstLine="709"/>
        <w:jc w:val="both"/>
        <w:outlineLvl w:val="0"/>
        <w:rPr>
          <w:rFonts w:ascii="Times New Roman" w:eastAsia="Times New Roman" w:hAnsi="Times New Roman" w:cs="Times New Roman"/>
          <w:color w:val="auto"/>
          <w:sz w:val="20"/>
          <w:szCs w:val="20"/>
          <w:lang w:eastAsia="ar-SA"/>
        </w:rPr>
      </w:pPr>
      <w:r w:rsidRPr="009445E3">
        <w:rPr>
          <w:rFonts w:ascii="Times New Roman" w:eastAsia="Times New Roman" w:hAnsi="Times New Roman" w:cs="Times New Roman"/>
          <w:color w:val="auto"/>
          <w:sz w:val="20"/>
          <w:szCs w:val="20"/>
          <w:lang w:eastAsia="ar-SA"/>
        </w:rPr>
        <w:t>- участник аукциона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Единица измерения, указанная в Части XII «ТЕХНИЧЕСКАЯ ЧАСТЬ АУКЦИОННОЙ ДОКУМЕНТАЦИИ» «Требования к качественным и иным характеристикам товаров и их показателям которые определяют соответствие потребностям заказчика» является конкретным показателем и подлежит к предоставлению участником закупки</w:t>
      </w:r>
      <w:proofErr w:type="gramStart"/>
      <w:r w:rsidRPr="009445E3">
        <w:rPr>
          <w:rFonts w:ascii="Times New Roman" w:eastAsia="Times New Roman" w:hAnsi="Times New Roman" w:cs="Times New Roman"/>
          <w:color w:val="auto"/>
          <w:sz w:val="20"/>
          <w:szCs w:val="20"/>
          <w:lang w:eastAsia="ar-SA"/>
        </w:rPr>
        <w:t>.П</w:t>
      </w:r>
      <w:proofErr w:type="gramEnd"/>
      <w:r w:rsidRPr="009445E3">
        <w:rPr>
          <w:rFonts w:ascii="Times New Roman" w:eastAsia="Times New Roman" w:hAnsi="Times New Roman" w:cs="Times New Roman"/>
          <w:color w:val="auto"/>
          <w:sz w:val="20"/>
          <w:szCs w:val="20"/>
          <w:lang w:eastAsia="ar-SA"/>
        </w:rPr>
        <w:t xml:space="preserve">риподачесведенийучастникамизакупкидолжныприменятьсяобозначения(единицыизмерения,наименованияпоказателей,технических,функциональныхпараметров) в соответствии с обозначениями, установленными в разделе «Техническое задание» аукционной документации. Заявки, поданные с нарушением данных требований, признаются не соответствующими </w:t>
      </w:r>
      <w:proofErr w:type="gramStart"/>
      <w:r w:rsidRPr="009445E3">
        <w:rPr>
          <w:rFonts w:ascii="Times New Roman" w:eastAsia="Times New Roman" w:hAnsi="Times New Roman" w:cs="Times New Roman"/>
          <w:color w:val="auto"/>
          <w:sz w:val="20"/>
          <w:szCs w:val="20"/>
          <w:lang w:eastAsia="ar-SA"/>
        </w:rPr>
        <w:t>требованиям</w:t>
      </w:r>
      <w:proofErr w:type="gramEnd"/>
      <w:r w:rsidRPr="009445E3">
        <w:rPr>
          <w:rFonts w:ascii="Times New Roman" w:eastAsia="Times New Roman" w:hAnsi="Times New Roman" w:cs="Times New Roman"/>
          <w:color w:val="auto"/>
          <w:sz w:val="20"/>
          <w:szCs w:val="20"/>
          <w:lang w:eastAsia="ar-SA"/>
        </w:rPr>
        <w:t xml:space="preserve"> установленным конкурсной документацией и будут отклонены.</w:t>
      </w:r>
    </w:p>
    <w:p w:rsidR="00676381" w:rsidRPr="009445E3" w:rsidRDefault="00676381" w:rsidP="00676381">
      <w:pPr>
        <w:widowControl w:val="0"/>
        <w:tabs>
          <w:tab w:val="left" w:pos="709"/>
        </w:tabs>
        <w:suppressAutoHyphens/>
        <w:autoSpaceDE w:val="0"/>
        <w:autoSpaceDN w:val="0"/>
        <w:adjustRightInd w:val="0"/>
        <w:ind w:firstLine="709"/>
        <w:jc w:val="both"/>
        <w:outlineLvl w:val="0"/>
        <w:rPr>
          <w:rFonts w:ascii="Times New Roman" w:eastAsia="Times New Roman" w:hAnsi="Times New Roman" w:cs="Times New Roman"/>
          <w:color w:val="auto"/>
          <w:sz w:val="20"/>
          <w:szCs w:val="20"/>
          <w:lang w:eastAsia="ar-SA"/>
        </w:rPr>
      </w:pPr>
      <w:r w:rsidRPr="009445E3">
        <w:rPr>
          <w:rFonts w:ascii="Times New Roman" w:eastAsia="Times New Roman" w:hAnsi="Times New Roman" w:cs="Times New Roman"/>
          <w:color w:val="auto"/>
          <w:sz w:val="20"/>
          <w:szCs w:val="20"/>
          <w:lang w:eastAsia="ar-SA"/>
        </w:rPr>
        <w:lastRenderedPageBreak/>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676381">
        <w:rPr>
          <w:rFonts w:ascii="Times New Roman" w:eastAsia="Times New Roman" w:hAnsi="Times New Roman" w:cs="Times New Roman"/>
          <w:color w:val="FF0000"/>
          <w:sz w:val="20"/>
          <w:szCs w:val="20"/>
          <w:lang w:eastAsia="ar-SA"/>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w:t>
      </w:r>
      <w:r w:rsidRPr="009445E3">
        <w:rPr>
          <w:rFonts w:ascii="Times New Roman" w:eastAsia="Times New Roman" w:hAnsi="Times New Roman" w:cs="Times New Roman"/>
          <w:color w:val="auto"/>
          <w:sz w:val="20"/>
          <w:szCs w:val="20"/>
          <w:lang w:eastAsia="ar-SA"/>
        </w:rPr>
        <w:t>;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9445E3">
        <w:rPr>
          <w:rFonts w:ascii="Times New Roman" w:eastAsia="Times New Roman" w:hAnsi="Times New Roman" w:cs="Times New Roman"/>
          <w:color w:val="auto"/>
          <w:sz w:val="20"/>
          <w:szCs w:val="20"/>
          <w:lang w:eastAsia="ar-SA"/>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roofErr w:type="gramStart"/>
      <w:r w:rsidRPr="00676381">
        <w:rPr>
          <w:rFonts w:ascii="Times New Roman" w:eastAsia="Times New Roman" w:hAnsi="Times New Roman" w:cs="Times New Roman"/>
          <w:color w:val="FF0000"/>
          <w:sz w:val="20"/>
          <w:szCs w:val="20"/>
          <w:lang w:eastAsia="ar-SA"/>
        </w:rPr>
        <w:t>В графе "Значения показателей, которые не могут изменяться", символы «;» (точка с запятой) означает необходимость выбора значений, указываемых участником по своему усмотрению</w:t>
      </w:r>
      <w:r w:rsidRPr="009445E3">
        <w:rPr>
          <w:rFonts w:ascii="Times New Roman" w:eastAsia="Times New Roman" w:hAnsi="Times New Roman" w:cs="Times New Roman"/>
          <w:color w:val="auto"/>
          <w:sz w:val="20"/>
          <w:szCs w:val="20"/>
          <w:lang w:eastAsia="ar-SA"/>
        </w:rPr>
        <w:t xml:space="preserve">; </w:t>
      </w:r>
      <w:r w:rsidRPr="00676381">
        <w:rPr>
          <w:rFonts w:ascii="Times New Roman" w:eastAsia="Times New Roman" w:hAnsi="Times New Roman" w:cs="Times New Roman"/>
          <w:color w:val="FF0000"/>
          <w:sz w:val="20"/>
          <w:szCs w:val="20"/>
          <w:lang w:eastAsia="ar-SA"/>
        </w:rPr>
        <w:t>символ «,» (запятая) следует читать как «и» (за исключением случаев, когда запятая отделяет целую часть числа от дробной или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w:t>
      </w:r>
      <w:r w:rsidRPr="009445E3">
        <w:rPr>
          <w:rFonts w:ascii="Times New Roman" w:eastAsia="Times New Roman" w:hAnsi="Times New Roman" w:cs="Times New Roman"/>
          <w:color w:val="auto"/>
          <w:sz w:val="20"/>
          <w:szCs w:val="20"/>
          <w:lang w:eastAsia="ar-SA"/>
        </w:rPr>
        <w:t xml:space="preserve">); </w:t>
      </w:r>
      <w:r w:rsidRPr="00676381">
        <w:rPr>
          <w:rFonts w:ascii="Times New Roman" w:eastAsia="Times New Roman" w:hAnsi="Times New Roman" w:cs="Times New Roman"/>
          <w:color w:val="FF0000"/>
          <w:sz w:val="20"/>
          <w:szCs w:val="20"/>
          <w:lang w:eastAsia="ar-SA"/>
        </w:rPr>
        <w:t>«/»</w:t>
      </w:r>
      <w:proofErr w:type="gramEnd"/>
      <w:r w:rsidRPr="00676381">
        <w:rPr>
          <w:rFonts w:ascii="Times New Roman" w:eastAsia="Times New Roman" w:hAnsi="Times New Roman" w:cs="Times New Roman"/>
          <w:color w:val="FF0000"/>
          <w:sz w:val="20"/>
          <w:szCs w:val="20"/>
          <w:lang w:eastAsia="ar-SA"/>
        </w:rPr>
        <w:t xml:space="preserve"> </w:t>
      </w:r>
      <w:proofErr w:type="gramStart"/>
      <w:r w:rsidRPr="00676381">
        <w:rPr>
          <w:rFonts w:ascii="Times New Roman" w:eastAsia="Times New Roman" w:hAnsi="Times New Roman" w:cs="Times New Roman"/>
          <w:color w:val="FF0000"/>
          <w:sz w:val="20"/>
          <w:szCs w:val="20"/>
          <w:lang w:eastAsia="ar-SA"/>
        </w:rPr>
        <w:t xml:space="preserve">(косая черта) </w:t>
      </w:r>
      <w:r w:rsidRPr="009445E3">
        <w:rPr>
          <w:rFonts w:ascii="Times New Roman" w:eastAsia="Times New Roman" w:hAnsi="Times New Roman" w:cs="Times New Roman"/>
          <w:color w:val="auto"/>
          <w:sz w:val="20"/>
          <w:szCs w:val="20"/>
          <w:lang w:eastAsia="ar-SA"/>
        </w:rPr>
        <w:t xml:space="preserve">- следует читать  как «или» (за исключением случаев, когда косая черта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 (например марки битумов, мастик и т.п.), или когда используется обыкновенная дробь, а также общепринятые обозначения процентов и  соотношений), если для выбора представлены материалы, значения, марки </w:t>
      </w:r>
      <w:r w:rsidRPr="00676381">
        <w:rPr>
          <w:rFonts w:ascii="Times New Roman" w:eastAsia="Times New Roman" w:hAnsi="Times New Roman" w:cs="Times New Roman"/>
          <w:color w:val="FF0000"/>
          <w:sz w:val="20"/>
          <w:szCs w:val="20"/>
          <w:lang w:eastAsia="ar-SA"/>
        </w:rPr>
        <w:t>и т.д. через</w:t>
      </w:r>
      <w:proofErr w:type="gramEnd"/>
      <w:r w:rsidRPr="00676381">
        <w:rPr>
          <w:rFonts w:ascii="Times New Roman" w:eastAsia="Times New Roman" w:hAnsi="Times New Roman" w:cs="Times New Roman"/>
          <w:color w:val="FF0000"/>
          <w:sz w:val="20"/>
          <w:szCs w:val="20"/>
          <w:lang w:eastAsia="ar-SA"/>
        </w:rPr>
        <w:t xml:space="preserve"> «,» и «</w:t>
      </w:r>
      <w:proofErr w:type="gramStart"/>
      <w:r w:rsidRPr="00676381">
        <w:rPr>
          <w:rFonts w:ascii="Times New Roman" w:eastAsia="Times New Roman" w:hAnsi="Times New Roman" w:cs="Times New Roman"/>
          <w:color w:val="FF0000"/>
          <w:sz w:val="20"/>
          <w:szCs w:val="20"/>
          <w:lang w:eastAsia="ar-SA"/>
        </w:rPr>
        <w:t>;»</w:t>
      </w:r>
      <w:proofErr w:type="gramEnd"/>
      <w:r w:rsidRPr="00676381">
        <w:rPr>
          <w:rFonts w:ascii="Times New Roman" w:eastAsia="Times New Roman" w:hAnsi="Times New Roman" w:cs="Times New Roman"/>
          <w:color w:val="FF0000"/>
          <w:sz w:val="20"/>
          <w:szCs w:val="20"/>
          <w:lang w:eastAsia="ar-SA"/>
        </w:rPr>
        <w:t xml:space="preserve"> или «/» одновременно, то до «;» или «/» читать как «и» далее по инструкции</w:t>
      </w:r>
      <w:r w:rsidRPr="009445E3">
        <w:rPr>
          <w:rFonts w:ascii="Times New Roman" w:eastAsia="Times New Roman" w:hAnsi="Times New Roman" w:cs="Times New Roman"/>
          <w:color w:val="auto"/>
          <w:sz w:val="20"/>
          <w:szCs w:val="20"/>
          <w:lang w:eastAsia="ar-SA"/>
        </w:rPr>
        <w:t>. Требуемые параметры, установленные заказчиком, изменяться не могут.  Значения показателей предоставляются участником конкретно по каждому выбранному типу, марке, виду и т.д. В случае выбора нескольких материалов, показатели предоставляются по каждому виду, типу, марке и т.д. В случае если требуемый параметр начинается со слов «минимальный (-</w:t>
      </w:r>
      <w:proofErr w:type="spellStart"/>
      <w:r w:rsidRPr="009445E3">
        <w:rPr>
          <w:rFonts w:ascii="Times New Roman" w:eastAsia="Times New Roman" w:hAnsi="Times New Roman" w:cs="Times New Roman"/>
          <w:color w:val="auto"/>
          <w:sz w:val="20"/>
          <w:szCs w:val="20"/>
          <w:lang w:eastAsia="ar-SA"/>
        </w:rPr>
        <w:t>ое</w:t>
      </w:r>
      <w:proofErr w:type="spellEnd"/>
      <w:r w:rsidRPr="009445E3">
        <w:rPr>
          <w:rFonts w:ascii="Times New Roman" w:eastAsia="Times New Roman" w:hAnsi="Times New Roman" w:cs="Times New Roman"/>
          <w:color w:val="auto"/>
          <w:sz w:val="20"/>
          <w:szCs w:val="20"/>
          <w:lang w:eastAsia="ar-SA"/>
        </w:rPr>
        <w:t xml:space="preserve">, </w:t>
      </w:r>
      <w:proofErr w:type="gramStart"/>
      <w:r w:rsidRPr="009445E3">
        <w:rPr>
          <w:rFonts w:ascii="Times New Roman" w:eastAsia="Times New Roman" w:hAnsi="Times New Roman" w:cs="Times New Roman"/>
          <w:color w:val="auto"/>
          <w:sz w:val="20"/>
          <w:szCs w:val="20"/>
          <w:lang w:eastAsia="ar-SA"/>
        </w:rPr>
        <w:t>-</w:t>
      </w:r>
      <w:proofErr w:type="spellStart"/>
      <w:r w:rsidRPr="009445E3">
        <w:rPr>
          <w:rFonts w:ascii="Times New Roman" w:eastAsia="Times New Roman" w:hAnsi="Times New Roman" w:cs="Times New Roman"/>
          <w:color w:val="auto"/>
          <w:sz w:val="20"/>
          <w:szCs w:val="20"/>
          <w:lang w:eastAsia="ar-SA"/>
        </w:rPr>
        <w:t>а</w:t>
      </w:r>
      <w:proofErr w:type="gramEnd"/>
      <w:r w:rsidRPr="009445E3">
        <w:rPr>
          <w:rFonts w:ascii="Times New Roman" w:eastAsia="Times New Roman" w:hAnsi="Times New Roman" w:cs="Times New Roman"/>
          <w:color w:val="auto"/>
          <w:sz w:val="20"/>
          <w:szCs w:val="20"/>
          <w:lang w:eastAsia="ar-SA"/>
        </w:rPr>
        <w:t>я</w:t>
      </w:r>
      <w:proofErr w:type="spellEnd"/>
      <w:r w:rsidRPr="009445E3">
        <w:rPr>
          <w:rFonts w:ascii="Times New Roman" w:eastAsia="Times New Roman" w:hAnsi="Times New Roman" w:cs="Times New Roman"/>
          <w:color w:val="auto"/>
          <w:sz w:val="20"/>
          <w:szCs w:val="20"/>
          <w:lang w:eastAsia="ar-SA"/>
        </w:rPr>
        <w:t>)», «максимальный (-</w:t>
      </w:r>
      <w:proofErr w:type="spellStart"/>
      <w:r w:rsidRPr="009445E3">
        <w:rPr>
          <w:rFonts w:ascii="Times New Roman" w:eastAsia="Times New Roman" w:hAnsi="Times New Roman" w:cs="Times New Roman"/>
          <w:color w:val="auto"/>
          <w:sz w:val="20"/>
          <w:szCs w:val="20"/>
          <w:lang w:eastAsia="ar-SA"/>
        </w:rPr>
        <w:t>ое</w:t>
      </w:r>
      <w:proofErr w:type="spellEnd"/>
      <w:r w:rsidRPr="009445E3">
        <w:rPr>
          <w:rFonts w:ascii="Times New Roman" w:eastAsia="Times New Roman" w:hAnsi="Times New Roman" w:cs="Times New Roman"/>
          <w:color w:val="auto"/>
          <w:sz w:val="20"/>
          <w:szCs w:val="20"/>
          <w:lang w:eastAsia="ar-SA"/>
        </w:rPr>
        <w:t>, -</w:t>
      </w:r>
      <w:proofErr w:type="spellStart"/>
      <w:r w:rsidRPr="009445E3">
        <w:rPr>
          <w:rFonts w:ascii="Times New Roman" w:eastAsia="Times New Roman" w:hAnsi="Times New Roman" w:cs="Times New Roman"/>
          <w:color w:val="auto"/>
          <w:sz w:val="20"/>
          <w:szCs w:val="20"/>
          <w:lang w:eastAsia="ar-SA"/>
        </w:rPr>
        <w:t>ая</w:t>
      </w:r>
      <w:proofErr w:type="spellEnd"/>
      <w:r w:rsidRPr="009445E3">
        <w:rPr>
          <w:rFonts w:ascii="Times New Roman" w:eastAsia="Times New Roman" w:hAnsi="Times New Roman" w:cs="Times New Roman"/>
          <w:color w:val="auto"/>
          <w:sz w:val="20"/>
          <w:szCs w:val="20"/>
          <w:lang w:eastAsia="ar-SA"/>
        </w:rPr>
        <w:t xml:space="preserve">)», «отклонение», то участнику закупки необходимо предоставлять конкретное значение показателя. В случае если требуемый параметр начинается со слов </w:t>
      </w:r>
      <w:r w:rsidRPr="00676381">
        <w:rPr>
          <w:rFonts w:ascii="Times New Roman" w:eastAsia="Times New Roman" w:hAnsi="Times New Roman" w:cs="Times New Roman"/>
          <w:color w:val="FF0000"/>
          <w:sz w:val="20"/>
          <w:szCs w:val="20"/>
          <w:lang w:eastAsia="ar-SA"/>
        </w:rPr>
        <w:t>«диапазон», то участнику закупки необходимо предоставить диапазон значений, который</w:t>
      </w:r>
      <w:r w:rsidRPr="009445E3">
        <w:rPr>
          <w:rFonts w:ascii="Times New Roman" w:eastAsia="Times New Roman" w:hAnsi="Times New Roman" w:cs="Times New Roman"/>
          <w:color w:val="auto"/>
          <w:sz w:val="20"/>
          <w:szCs w:val="20"/>
          <w:lang w:eastAsia="ar-SA"/>
        </w:rPr>
        <w:t xml:space="preserve"> будет не уже установленного заказчиком. В случае если требуемый параметр начинается со слов «предельное отклонение», то участнику закупки необходимо предоставить сведения по предельному </w:t>
      </w:r>
      <w:proofErr w:type="gramStart"/>
      <w:r w:rsidRPr="009445E3">
        <w:rPr>
          <w:rFonts w:ascii="Times New Roman" w:eastAsia="Times New Roman" w:hAnsi="Times New Roman" w:cs="Times New Roman"/>
          <w:color w:val="auto"/>
          <w:sz w:val="20"/>
          <w:szCs w:val="20"/>
          <w:lang w:eastAsia="ar-SA"/>
        </w:rPr>
        <w:t>отклонению</w:t>
      </w:r>
      <w:proofErr w:type="gramEnd"/>
      <w:r w:rsidRPr="009445E3">
        <w:rPr>
          <w:rFonts w:ascii="Times New Roman" w:eastAsia="Times New Roman" w:hAnsi="Times New Roman" w:cs="Times New Roman"/>
          <w:color w:val="auto"/>
          <w:sz w:val="20"/>
          <w:szCs w:val="20"/>
          <w:lang w:eastAsia="ar-SA"/>
        </w:rPr>
        <w:t xml:space="preserve"> как в сторону увеличения («+»), так и в сторону уменьшения («-»), либо только в одну сторону, если требуемое </w:t>
      </w:r>
      <w:r w:rsidRPr="00676381">
        <w:rPr>
          <w:rFonts w:ascii="Times New Roman" w:eastAsia="Times New Roman" w:hAnsi="Times New Roman" w:cs="Times New Roman"/>
          <w:color w:val="FF0000"/>
          <w:sz w:val="20"/>
          <w:szCs w:val="20"/>
          <w:lang w:eastAsia="ar-SA"/>
        </w:rPr>
        <w:t>значение содержит только «+» или только «-», при этом нулевые «отклонения» будут расцениваться заказчиком, как предоставления недостоверных сведений о товаре</w:t>
      </w:r>
      <w:r w:rsidRPr="009445E3">
        <w:rPr>
          <w:rFonts w:ascii="Times New Roman" w:eastAsia="Times New Roman" w:hAnsi="Times New Roman" w:cs="Times New Roman"/>
          <w:color w:val="auto"/>
          <w:sz w:val="20"/>
          <w:szCs w:val="20"/>
          <w:lang w:eastAsia="ar-SA"/>
        </w:rPr>
        <w:t>. В случае наличия в описании товара показателей, значения которых не могут изменяться, это означает, что указанный показатель является неизменным, если не представлены марки, типы, виды и т.д. по вышеуказанным требованиям.</w:t>
      </w:r>
    </w:p>
    <w:p w:rsidR="00676381" w:rsidRPr="009445E3" w:rsidRDefault="00676381" w:rsidP="00676381">
      <w:pPr>
        <w:widowControl w:val="0"/>
        <w:tabs>
          <w:tab w:val="left" w:pos="851"/>
          <w:tab w:val="left" w:pos="993"/>
          <w:tab w:val="left" w:pos="1843"/>
          <w:tab w:val="left" w:pos="2268"/>
          <w:tab w:val="left" w:pos="3544"/>
        </w:tabs>
        <w:suppressAutoHyphens/>
        <w:autoSpaceDE w:val="0"/>
        <w:autoSpaceDN w:val="0"/>
        <w:adjustRightInd w:val="0"/>
        <w:rPr>
          <w:rFonts w:ascii="Times New Roman" w:eastAsia="Times New Roman" w:hAnsi="Times New Roman" w:cs="Times New Roman"/>
          <w:b/>
          <w:color w:val="auto"/>
          <w:lang w:eastAsia="ar-SA"/>
        </w:rPr>
      </w:pPr>
    </w:p>
    <w:p w:rsidR="00676381" w:rsidRPr="00A70D68" w:rsidRDefault="00676381" w:rsidP="00676381">
      <w:pPr>
        <w:shd w:val="clear" w:color="auto" w:fill="FFFFFF"/>
        <w:jc w:val="both"/>
        <w:rPr>
          <w:rFonts w:ascii="Times New Roman" w:eastAsia="Times New Roman" w:hAnsi="Times New Roman" w:cs="Times New Roman"/>
          <w:b/>
          <w:bCs/>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bCs/>
        </w:rPr>
        <w:t>4.Сопутствующие работы, общие требования к выполняемым работам:</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b/>
        </w:rPr>
        <w:tab/>
      </w:r>
      <w:r w:rsidRPr="00A70D68">
        <w:rPr>
          <w:rFonts w:ascii="Times New Roman" w:eastAsia="Times New Roman" w:hAnsi="Times New Roman" w:cs="Times New Roman"/>
        </w:rPr>
        <w:t xml:space="preserve">Подрядчиком после заключения контракта в течение 2 рабочих дней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предоставлен проект выполнения работ в соответствии с СП 48.13330.2011, который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включать в себя:</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план размещения бытового городка при его необходимости</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график поступления на объе</w:t>
      </w:r>
      <w:proofErr w:type="gramStart"/>
      <w:r w:rsidRPr="00A70D68">
        <w:rPr>
          <w:rFonts w:ascii="Times New Roman" w:eastAsia="Times New Roman" w:hAnsi="Times New Roman" w:cs="Times New Roman"/>
          <w:shd w:val="clear" w:color="auto" w:fill="FFFFFF"/>
        </w:rPr>
        <w:t>кт стр</w:t>
      </w:r>
      <w:proofErr w:type="gramEnd"/>
      <w:r w:rsidRPr="00A70D68">
        <w:rPr>
          <w:rFonts w:ascii="Times New Roman" w:eastAsia="Times New Roman" w:hAnsi="Times New Roman" w:cs="Times New Roman"/>
          <w:shd w:val="clear" w:color="auto" w:fill="FFFFFF"/>
        </w:rPr>
        <w:t>оительных конструкций, изделий, материалов и оборудования</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график движения рабочих кадров по объекту</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график движения основных строительных машин по объекту при необходимости</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технологические карты на выполняемые работы</w:t>
      </w:r>
    </w:p>
    <w:p w:rsidR="00676381" w:rsidRPr="00A70D68" w:rsidRDefault="00676381" w:rsidP="00676381">
      <w:pPr>
        <w:numPr>
          <w:ilvl w:val="0"/>
          <w:numId w:val="3"/>
        </w:numPr>
        <w:jc w:val="both"/>
        <w:rPr>
          <w:rFonts w:ascii="Times New Roman" w:eastAsia="Times New Roman" w:hAnsi="Times New Roman" w:cs="Times New Roman"/>
          <w:shd w:val="clear" w:color="auto" w:fill="FFFFFF"/>
        </w:rPr>
      </w:pPr>
      <w:r w:rsidRPr="00A70D68">
        <w:rPr>
          <w:rFonts w:ascii="Times New Roman" w:eastAsia="Times New Roman" w:hAnsi="Times New Roman" w:cs="Times New Roman"/>
          <w:shd w:val="clear" w:color="auto" w:fill="FFFFFF"/>
        </w:rPr>
        <w:t>пояснительную записку, содержащую</w:t>
      </w:r>
      <w:r w:rsidRPr="00A70D68">
        <w:rPr>
          <w:rFonts w:ascii="Times New Roman" w:eastAsia="Times New Roman" w:hAnsi="Times New Roman" w:cs="Times New Roman"/>
        </w:rPr>
        <w:t> </w:t>
      </w:r>
      <w:r w:rsidRPr="00A70D68">
        <w:rPr>
          <w:rFonts w:ascii="Times New Roman" w:eastAsia="Times New Roman" w:hAnsi="Times New Roman" w:cs="Times New Roman"/>
          <w:shd w:val="clear" w:color="auto" w:fill="FFFFFF"/>
        </w:rPr>
        <w:t>мероприятия по обеспечению сохранности материалов, изделий, конструкций и оборудования на площадке</w:t>
      </w:r>
    </w:p>
    <w:p w:rsidR="00676381" w:rsidRPr="00A70D68" w:rsidRDefault="00676381" w:rsidP="00676381">
      <w:pPr>
        <w:numPr>
          <w:ilvl w:val="0"/>
          <w:numId w:val="3"/>
        </w:numPr>
        <w:jc w:val="both"/>
        <w:rPr>
          <w:rFonts w:ascii="Times New Roman" w:eastAsia="Times New Roman" w:hAnsi="Times New Roman" w:cs="Times New Roman"/>
        </w:rPr>
      </w:pPr>
      <w:r w:rsidRPr="00A70D68">
        <w:rPr>
          <w:rFonts w:ascii="Times New Roman" w:eastAsia="Times New Roman" w:hAnsi="Times New Roman" w:cs="Times New Roman"/>
          <w:shd w:val="clear" w:color="auto" w:fill="FFFFFF"/>
        </w:rPr>
        <w:t>пояснительную записку, содержащую</w:t>
      </w:r>
      <w:r w:rsidRPr="00A70D68">
        <w:rPr>
          <w:rFonts w:ascii="Times New Roman" w:eastAsia="Times New Roman" w:hAnsi="Times New Roman" w:cs="Times New Roman"/>
        </w:rPr>
        <w:t> </w:t>
      </w:r>
      <w:r w:rsidRPr="00A70D68">
        <w:rPr>
          <w:rFonts w:ascii="Times New Roman" w:eastAsia="Times New Roman" w:hAnsi="Times New Roman" w:cs="Times New Roman"/>
          <w:shd w:val="clear" w:color="auto" w:fill="FFFFFF"/>
        </w:rPr>
        <w:t>природоохранные мероприятия</w:t>
      </w:r>
    </w:p>
    <w:p w:rsidR="00676381" w:rsidRPr="00A70D68" w:rsidRDefault="00676381" w:rsidP="00676381">
      <w:pPr>
        <w:numPr>
          <w:ilvl w:val="0"/>
          <w:numId w:val="3"/>
        </w:numPr>
        <w:jc w:val="both"/>
        <w:rPr>
          <w:rFonts w:ascii="Times New Roman" w:eastAsia="Times New Roman" w:hAnsi="Times New Roman" w:cs="Times New Roman"/>
          <w:b/>
        </w:rPr>
      </w:pPr>
      <w:r w:rsidRPr="00A70D68">
        <w:rPr>
          <w:rFonts w:ascii="Times New Roman" w:eastAsia="Times New Roman" w:hAnsi="Times New Roman" w:cs="Times New Roman"/>
          <w:shd w:val="clear" w:color="auto" w:fill="FFFFFF"/>
        </w:rPr>
        <w:t>пояснительную записку, содержащую</w:t>
      </w:r>
      <w:r w:rsidRPr="00A70D68">
        <w:rPr>
          <w:rFonts w:ascii="Times New Roman" w:eastAsia="Times New Roman" w:hAnsi="Times New Roman" w:cs="Times New Roman"/>
        </w:rPr>
        <w:t> </w:t>
      </w:r>
      <w:r w:rsidRPr="00A70D68">
        <w:rPr>
          <w:rFonts w:ascii="Times New Roman" w:eastAsia="Times New Roman" w:hAnsi="Times New Roman" w:cs="Times New Roman"/>
          <w:shd w:val="clear" w:color="auto" w:fill="FFFFFF"/>
        </w:rPr>
        <w:t>мероприятия по охране труда и безопасности в строительстве</w:t>
      </w:r>
    </w:p>
    <w:p w:rsidR="00676381" w:rsidRPr="00A70D68" w:rsidRDefault="00676381" w:rsidP="00676381">
      <w:pPr>
        <w:numPr>
          <w:ilvl w:val="0"/>
          <w:numId w:val="3"/>
        </w:numPr>
        <w:jc w:val="both"/>
        <w:rPr>
          <w:rFonts w:ascii="Times New Roman" w:eastAsia="Times New Roman" w:hAnsi="Times New Roman" w:cs="Times New Roman"/>
          <w:b/>
        </w:rPr>
      </w:pPr>
      <w:r w:rsidRPr="00A70D68">
        <w:rPr>
          <w:rFonts w:ascii="Times New Roman" w:eastAsia="Times New Roman" w:hAnsi="Times New Roman" w:cs="Times New Roman"/>
          <w:shd w:val="clear" w:color="auto" w:fill="FFFFFF"/>
        </w:rPr>
        <w:t>пояснительную записку, содержащую</w:t>
      </w:r>
      <w:r w:rsidRPr="00A70D68">
        <w:rPr>
          <w:rFonts w:ascii="Times New Roman" w:eastAsia="Times New Roman" w:hAnsi="Times New Roman" w:cs="Times New Roman"/>
        </w:rPr>
        <w:t> </w:t>
      </w:r>
      <w:r w:rsidRPr="00A70D68">
        <w:rPr>
          <w:rFonts w:ascii="Times New Roman" w:eastAsia="Times New Roman" w:hAnsi="Times New Roman" w:cs="Times New Roman"/>
          <w:shd w:val="clear" w:color="auto" w:fill="FFFFFF"/>
        </w:rPr>
        <w:t>технико-экономические показатели</w:t>
      </w:r>
    </w:p>
    <w:p w:rsidR="00676381" w:rsidRPr="00A70D68" w:rsidRDefault="00676381" w:rsidP="00676381">
      <w:pPr>
        <w:jc w:val="both"/>
        <w:rPr>
          <w:rFonts w:ascii="Times New Roman" w:eastAsia="Times New Roman" w:hAnsi="Times New Roman" w:cs="Times New Roman"/>
        </w:rPr>
      </w:pP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b/>
        </w:rPr>
        <w:lastRenderedPageBreak/>
        <w:tab/>
      </w:r>
      <w:r w:rsidRPr="00A70D68">
        <w:rPr>
          <w:rFonts w:ascii="Times New Roman" w:eastAsia="Times New Roman" w:hAnsi="Times New Roman" w:cs="Times New Roman"/>
        </w:rPr>
        <w:t xml:space="preserve">Итогом выполнения работ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произведено устройство тротуаров дворовой территории многоквартирного жилого дома сельского поселения </w:t>
      </w:r>
      <w:proofErr w:type="spellStart"/>
      <w:r w:rsidRPr="00A70D68">
        <w:rPr>
          <w:rFonts w:ascii="Times New Roman" w:eastAsia="Times New Roman" w:hAnsi="Times New Roman" w:cs="Times New Roman"/>
        </w:rPr>
        <w:t>Анискинское</w:t>
      </w:r>
      <w:proofErr w:type="spellEnd"/>
      <w:r w:rsidRPr="00A70D68">
        <w:rPr>
          <w:rFonts w:ascii="Times New Roman" w:eastAsia="Times New Roman" w:hAnsi="Times New Roman" w:cs="Times New Roman"/>
        </w:rPr>
        <w:t>,  в которое  входят следующие виды работ:</w:t>
      </w:r>
    </w:p>
    <w:p w:rsidR="00676381" w:rsidRPr="00A70D68" w:rsidRDefault="00676381" w:rsidP="00676381">
      <w:pPr>
        <w:numPr>
          <w:ilvl w:val="0"/>
          <w:numId w:val="4"/>
        </w:numPr>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устройство тротуара </w:t>
      </w:r>
    </w:p>
    <w:p w:rsidR="00676381" w:rsidRPr="00A70D68" w:rsidRDefault="00676381" w:rsidP="00676381">
      <w:pPr>
        <w:numPr>
          <w:ilvl w:val="0"/>
          <w:numId w:val="4"/>
        </w:numPr>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устройство парковочного кармана </w:t>
      </w:r>
    </w:p>
    <w:p w:rsidR="00676381" w:rsidRPr="00A70D68" w:rsidRDefault="00676381" w:rsidP="00676381">
      <w:pPr>
        <w:shd w:val="clear" w:color="auto" w:fill="FFFFFF"/>
        <w:jc w:val="both"/>
        <w:rPr>
          <w:rFonts w:ascii="Times New Roman" w:eastAsia="Times New Roman" w:hAnsi="Times New Roman" w:cs="Times New Roman"/>
        </w:rPr>
      </w:pP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Все работы </w:t>
      </w:r>
      <w:r>
        <w:rPr>
          <w:rFonts w:ascii="Times New Roman" w:eastAsia="Times New Roman" w:hAnsi="Times New Roman" w:cs="Times New Roman"/>
          <w:spacing w:val="2"/>
        </w:rPr>
        <w:t>будут</w:t>
      </w:r>
      <w:r w:rsidRPr="00A70D68">
        <w:rPr>
          <w:rFonts w:ascii="Times New Roman" w:eastAsia="Times New Roman" w:hAnsi="Times New Roman" w:cs="Times New Roman"/>
          <w:spacing w:val="2"/>
        </w:rPr>
        <w:t xml:space="preserve"> выполняться обученными специалистами, при помощи необходимого оборудования, инструментов и материалов в соответствии с документацией и настоящим техническим заданием. Используемые при выполнении работ материалы </w:t>
      </w:r>
      <w:r>
        <w:rPr>
          <w:rFonts w:ascii="Times New Roman" w:eastAsia="Times New Roman" w:hAnsi="Times New Roman" w:cs="Times New Roman"/>
          <w:spacing w:val="2"/>
        </w:rPr>
        <w:t>будут</w:t>
      </w:r>
      <w:r w:rsidRPr="00A70D68">
        <w:rPr>
          <w:rFonts w:ascii="Times New Roman" w:eastAsia="Times New Roman" w:hAnsi="Times New Roman" w:cs="Times New Roman"/>
          <w:spacing w:val="2"/>
        </w:rPr>
        <w:t xml:space="preserve"> строго соответствовать требованиям документации. </w:t>
      </w:r>
    </w:p>
    <w:p w:rsidR="00676381" w:rsidRPr="00A70D68" w:rsidRDefault="00676381" w:rsidP="00676381">
      <w:pPr>
        <w:widowControl w:val="0"/>
        <w:shd w:val="clear" w:color="auto" w:fill="FFFFFF"/>
        <w:autoSpaceDE w:val="0"/>
        <w:autoSpaceDN w:val="0"/>
        <w:adjustRightInd w:val="0"/>
        <w:ind w:left="142"/>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Сопутствующие работы (транспортные, погрузо-разгрузочные и др.) </w:t>
      </w:r>
      <w:r>
        <w:rPr>
          <w:rFonts w:ascii="Times New Roman" w:eastAsia="Times New Roman" w:hAnsi="Times New Roman" w:cs="Times New Roman"/>
          <w:spacing w:val="2"/>
        </w:rPr>
        <w:t>будут</w:t>
      </w:r>
      <w:r w:rsidRPr="00A70D68">
        <w:rPr>
          <w:rFonts w:ascii="Times New Roman" w:eastAsia="Times New Roman" w:hAnsi="Times New Roman" w:cs="Times New Roman"/>
          <w:spacing w:val="2"/>
        </w:rPr>
        <w:t xml:space="preserve"> выполнят</w:t>
      </w:r>
      <w:r>
        <w:rPr>
          <w:rFonts w:ascii="Times New Roman" w:eastAsia="Times New Roman" w:hAnsi="Times New Roman" w:cs="Times New Roman"/>
          <w:spacing w:val="2"/>
        </w:rPr>
        <w:t>ь</w:t>
      </w:r>
      <w:r w:rsidRPr="00A70D68">
        <w:rPr>
          <w:rFonts w:ascii="Times New Roman" w:eastAsia="Times New Roman" w:hAnsi="Times New Roman" w:cs="Times New Roman"/>
          <w:spacing w:val="2"/>
        </w:rPr>
        <w:t>ся Подрядчиком.</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Выполнение работ  </w:t>
      </w:r>
      <w:r>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осуществляться с соблюдением всех норм и правил выполнения строительных работ. Подрядчик </w:t>
      </w:r>
      <w:r>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нормализованную технологию выполнения работ, регламентированную СНиП, а также требования к качеству материалов согласно ГОСТ. </w:t>
      </w:r>
    </w:p>
    <w:p w:rsidR="00676381" w:rsidRPr="00A70D68" w:rsidRDefault="00676381" w:rsidP="00676381">
      <w:pPr>
        <w:widowControl w:val="0"/>
        <w:numPr>
          <w:ilvl w:val="0"/>
          <w:numId w:val="6"/>
        </w:numPr>
        <w:autoSpaceDE w:val="0"/>
        <w:autoSpaceDN w:val="0"/>
        <w:adjustRightInd w:val="0"/>
        <w:spacing w:line="276" w:lineRule="auto"/>
        <w:ind w:firstLine="567"/>
        <w:contextualSpacing/>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СНиП 3.06.03-85 «Автомобильные дороги» от 01 января 1986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ВСН 19-89 «Правила приемки работ при строительстве и ремонте автомобильных дорог» от 01 января 1991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ГОСТ-Р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(с Изменениями № 1,2,3) от 01 января 2006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ГОСТ 25100-2011 «Грунты. Классификация» от 01 января 2013 года.</w:t>
      </w:r>
    </w:p>
    <w:p w:rsidR="00676381" w:rsidRPr="00A70D68" w:rsidRDefault="00676381" w:rsidP="00676381">
      <w:pPr>
        <w:numPr>
          <w:ilvl w:val="0"/>
          <w:numId w:val="6"/>
        </w:numPr>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ГОСТ 8736-2014 «Песок для строительных работ. Технические условия» от 01 апреля 2015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ГОСТ 32703-2014 «Щебень и гравий из горных пород. Технические требования» от 01 июня 2015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 xml:space="preserve">ГОСТ </w:t>
      </w:r>
      <w:proofErr w:type="gramStart"/>
      <w:r w:rsidRPr="00A70D68">
        <w:rPr>
          <w:rFonts w:ascii="Times New Roman" w:eastAsia="Calibri" w:hAnsi="Times New Roman" w:cs="Times New Roman"/>
          <w:color w:val="auto"/>
          <w:lang w:eastAsia="en-US"/>
        </w:rPr>
        <w:t>Р</w:t>
      </w:r>
      <w:proofErr w:type="gramEnd"/>
      <w:r w:rsidRPr="00A70D68">
        <w:rPr>
          <w:rFonts w:ascii="Times New Roman" w:eastAsia="Calibri" w:hAnsi="Times New Roman" w:cs="Times New Roman"/>
          <w:color w:val="auto"/>
          <w:lang w:eastAsia="en-US"/>
        </w:rPr>
        <w:t xml:space="preserve"> 52129-2003 «Порошок минеральный для асфальтобетонных и органоминеральных смесей. Технические условия» от 01 октября 2003 года.</w:t>
      </w:r>
    </w:p>
    <w:p w:rsidR="00676381" w:rsidRPr="00A70D68" w:rsidRDefault="00676381" w:rsidP="00676381">
      <w:pPr>
        <w:numPr>
          <w:ilvl w:val="0"/>
          <w:numId w:val="6"/>
        </w:numPr>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ГОСТ 22245-90 «Битумы нефтяные дорожные вязкие. Технические условия» от 01 января 1991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Times New Roman" w:eastAsia="Calibri" w:hAnsi="Times New Roman" w:cs="Times New Roman"/>
          <w:color w:val="auto"/>
          <w:lang w:eastAsia="en-US"/>
        </w:rPr>
      </w:pPr>
      <w:r w:rsidRPr="00A70D68">
        <w:rPr>
          <w:rFonts w:ascii="Times New Roman" w:eastAsia="Calibri" w:hAnsi="Times New Roman" w:cs="Times New Roman"/>
          <w:color w:val="auto"/>
          <w:lang w:eastAsia="en-US"/>
        </w:rPr>
        <w:t xml:space="preserve">ГОСТ 9128-2013 «Смеси асфальтобетонные, </w:t>
      </w:r>
      <w:proofErr w:type="spellStart"/>
      <w:r w:rsidRPr="00A70D68">
        <w:rPr>
          <w:rFonts w:ascii="Times New Roman" w:eastAsia="Calibri" w:hAnsi="Times New Roman" w:cs="Times New Roman"/>
          <w:color w:val="auto"/>
          <w:lang w:eastAsia="en-US"/>
        </w:rPr>
        <w:t>полимерасфальтобетонные</w:t>
      </w:r>
      <w:proofErr w:type="spellEnd"/>
      <w:r w:rsidRPr="00A70D68">
        <w:rPr>
          <w:rFonts w:ascii="Times New Roman" w:eastAsia="Calibri" w:hAnsi="Times New Roman" w:cs="Times New Roman"/>
          <w:color w:val="auto"/>
          <w:lang w:eastAsia="en-US"/>
        </w:rPr>
        <w:t xml:space="preserve">, асфальтобетон, </w:t>
      </w:r>
      <w:proofErr w:type="spellStart"/>
      <w:r w:rsidRPr="00A70D68">
        <w:rPr>
          <w:rFonts w:ascii="Times New Roman" w:eastAsia="Calibri" w:hAnsi="Times New Roman" w:cs="Times New Roman"/>
          <w:color w:val="auto"/>
          <w:lang w:eastAsia="en-US"/>
        </w:rPr>
        <w:t>полимерасфальтобетон</w:t>
      </w:r>
      <w:proofErr w:type="spellEnd"/>
      <w:r w:rsidRPr="00A70D68">
        <w:rPr>
          <w:rFonts w:ascii="Times New Roman" w:eastAsia="Calibri" w:hAnsi="Times New Roman" w:cs="Times New Roman"/>
          <w:color w:val="auto"/>
          <w:lang w:eastAsia="en-US"/>
        </w:rPr>
        <w:t xml:space="preserve"> для автомобильных дорог и аэродромов. Технические условия» от 01 ноября 2014 года.</w:t>
      </w:r>
    </w:p>
    <w:p w:rsidR="00676381" w:rsidRPr="00A70D68" w:rsidRDefault="00676381" w:rsidP="00676381">
      <w:pPr>
        <w:widowControl w:val="0"/>
        <w:numPr>
          <w:ilvl w:val="0"/>
          <w:numId w:val="6"/>
        </w:numPr>
        <w:autoSpaceDE w:val="0"/>
        <w:autoSpaceDN w:val="0"/>
        <w:adjustRightInd w:val="0"/>
        <w:spacing w:line="276" w:lineRule="auto"/>
        <w:ind w:firstLine="567"/>
        <w:contextualSpacing/>
        <w:jc w:val="both"/>
        <w:rPr>
          <w:rFonts w:ascii="Calibri" w:eastAsia="Calibri" w:hAnsi="Calibri" w:cs="Times New Roman"/>
          <w:color w:val="auto"/>
          <w:sz w:val="28"/>
          <w:szCs w:val="28"/>
          <w:lang w:eastAsia="en-US"/>
        </w:rPr>
      </w:pPr>
      <w:r w:rsidRPr="00A70D68">
        <w:rPr>
          <w:rFonts w:ascii="Times New Roman" w:eastAsia="Calibri" w:hAnsi="Times New Roman" w:cs="Times New Roman"/>
          <w:color w:val="auto"/>
          <w:lang w:eastAsia="en-US"/>
        </w:rPr>
        <w:t>ГОСТ 32830-2014 «Материалы для дорожной разметки. Технические требования» от 01 октября 2015 года</w:t>
      </w:r>
      <w:r w:rsidRPr="00A70D68">
        <w:rPr>
          <w:rFonts w:ascii="Calibri" w:eastAsia="Calibri" w:hAnsi="Calibri" w:cs="Times New Roman"/>
          <w:color w:val="auto"/>
          <w:sz w:val="28"/>
          <w:szCs w:val="28"/>
          <w:lang w:eastAsia="en-US"/>
        </w:rPr>
        <w:t>.</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 xml:space="preserve">        </w:t>
      </w:r>
      <w:r w:rsidRPr="00A70D68">
        <w:rPr>
          <w:rFonts w:ascii="Times New Roman" w:eastAsia="Times New Roman" w:hAnsi="Times New Roman" w:cs="Times New Roman"/>
          <w:spacing w:val="2"/>
        </w:rPr>
        <w:tab/>
        <w:t xml:space="preserve">Подрядчик </w:t>
      </w:r>
      <w:r>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обеспечивать возможность доступа представителя Заказчика к объекту по первому требованию Заказчика.</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Подрядчик  организ</w:t>
      </w:r>
      <w:r>
        <w:rPr>
          <w:rFonts w:ascii="Times New Roman" w:eastAsia="Times New Roman" w:hAnsi="Times New Roman" w:cs="Times New Roman"/>
        </w:rPr>
        <w:t>ует</w:t>
      </w:r>
      <w:r w:rsidRPr="00A70D68">
        <w:rPr>
          <w:rFonts w:ascii="Times New Roman" w:eastAsia="Times New Roman" w:hAnsi="Times New Roman" w:cs="Times New Roman"/>
        </w:rPr>
        <w:t xml:space="preserve"> общедоступный интернет ресурс, который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содержать следующую информацию:</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информация об организации; </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контактная информация;</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ФИО руководителя и ответственных за проведение каждого вида работ; </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перечень всех работ с указанием сроков их выполнения; </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количество задействованного персонала и техники;</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lastRenderedPageBreak/>
        <w:t xml:space="preserve">ежедневные отчеты об выполняемых работах по каждому виду работ. Отчеты </w:t>
      </w:r>
      <w:r>
        <w:rPr>
          <w:rFonts w:ascii="Times New Roman" w:eastAsia="Times New Roman" w:hAnsi="Times New Roman" w:cs="Times New Roman"/>
        </w:rPr>
        <w:t>будут</w:t>
      </w:r>
      <w:r w:rsidRPr="00A70D68">
        <w:rPr>
          <w:rFonts w:ascii="Times New Roman" w:eastAsia="Times New Roman" w:hAnsi="Times New Roman" w:cs="Times New Roman"/>
        </w:rPr>
        <w:t xml:space="preserve"> содержать фотографии места выполнения работ до начала, в процессе и по окончанию предоставления работ;</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 xml:space="preserve">Дизайн и дополнительное наполнение ресурса предварительно согласуется с Заказчиком. Адрес ресурса предоставляется Заказчику для размещается гиперссылок на интернет - ресурсах Заказчика, Подрядчик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обновлять информацию об выполняемых работах ежедневно, </w:t>
      </w:r>
      <w:r>
        <w:rPr>
          <w:rFonts w:ascii="Times New Roman" w:eastAsia="Times New Roman" w:hAnsi="Times New Roman" w:cs="Times New Roman"/>
        </w:rPr>
        <w:t>в течени</w:t>
      </w:r>
      <w:proofErr w:type="gramStart"/>
      <w:r>
        <w:rPr>
          <w:rFonts w:ascii="Times New Roman" w:eastAsia="Times New Roman" w:hAnsi="Times New Roman" w:cs="Times New Roman"/>
        </w:rPr>
        <w:t>и</w:t>
      </w:r>
      <w:proofErr w:type="gramEnd"/>
      <w:r w:rsidRPr="00A70D68">
        <w:rPr>
          <w:rFonts w:ascii="Times New Roman" w:eastAsia="Times New Roman" w:hAnsi="Times New Roman" w:cs="Times New Roman"/>
        </w:rPr>
        <w:t xml:space="preserve"> 12 часов следующего дня.</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До начала выполнения работ Подрядчик информирует жителей о планируемых работах посредст</w:t>
      </w:r>
      <w:r>
        <w:rPr>
          <w:rFonts w:ascii="Times New Roman" w:eastAsia="Times New Roman" w:hAnsi="Times New Roman" w:cs="Times New Roman"/>
        </w:rPr>
        <w:t>вам установки стендов формата</w:t>
      </w:r>
      <w:proofErr w:type="gramStart"/>
      <w:r>
        <w:rPr>
          <w:rFonts w:ascii="Times New Roman" w:eastAsia="Times New Roman" w:hAnsi="Times New Roman" w:cs="Times New Roman"/>
        </w:rPr>
        <w:t xml:space="preserve"> А</w:t>
      </w:r>
      <w:proofErr w:type="gramEnd"/>
      <w:r>
        <w:rPr>
          <w:rFonts w:ascii="Times New Roman" w:eastAsia="Times New Roman" w:hAnsi="Times New Roman" w:cs="Times New Roman"/>
        </w:rPr>
        <w:t xml:space="preserve"> </w:t>
      </w:r>
      <w:r w:rsidRPr="00A70D68">
        <w:rPr>
          <w:rFonts w:ascii="Times New Roman" w:eastAsia="Times New Roman" w:hAnsi="Times New Roman" w:cs="Times New Roman"/>
        </w:rPr>
        <w:t xml:space="preserve">1. На стенде </w:t>
      </w:r>
      <w:r>
        <w:rPr>
          <w:rFonts w:ascii="Times New Roman" w:eastAsia="Times New Roman" w:hAnsi="Times New Roman" w:cs="Times New Roman"/>
        </w:rPr>
        <w:t>будет</w:t>
      </w:r>
      <w:r w:rsidRPr="00A70D68">
        <w:rPr>
          <w:rFonts w:ascii="Times New Roman" w:eastAsia="Times New Roman" w:hAnsi="Times New Roman" w:cs="Times New Roman"/>
        </w:rPr>
        <w:t xml:space="preserve"> представлена следующая информация: </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перечень и схема выполнения работ по данному адресу;</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организация – Заказчик работ, с указанием телефона горячей линии (предоставляется Заказчиком);</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 xml:space="preserve">должность, ФИО и контактная информация лица осуществляющего </w:t>
      </w:r>
      <w:proofErr w:type="gramStart"/>
      <w:r w:rsidRPr="00A70D68">
        <w:rPr>
          <w:rFonts w:ascii="Times New Roman" w:eastAsia="Times New Roman" w:hAnsi="Times New Roman" w:cs="Times New Roman"/>
        </w:rPr>
        <w:t>контроль за</w:t>
      </w:r>
      <w:proofErr w:type="gramEnd"/>
      <w:r w:rsidRPr="00A70D68">
        <w:rPr>
          <w:rFonts w:ascii="Times New Roman" w:eastAsia="Times New Roman" w:hAnsi="Times New Roman" w:cs="Times New Roman"/>
        </w:rPr>
        <w:t xml:space="preserve"> работами со стороны Заказчика (предоставляется Заказчиком);</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организация, оказываемая работы, с указанием контактных телефонов;</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proofErr w:type="gramStart"/>
      <w:r w:rsidRPr="00A70D68">
        <w:rPr>
          <w:rFonts w:ascii="Times New Roman" w:eastAsia="Times New Roman" w:hAnsi="Times New Roman" w:cs="Times New Roman"/>
        </w:rPr>
        <w:t xml:space="preserve">должность, ФИО и контактная информация лица отвечающего за выполняемые  работ со стороны Подрядчика; </w:t>
      </w:r>
      <w:proofErr w:type="gramEnd"/>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сроки выполнения работ;</w:t>
      </w:r>
    </w:p>
    <w:p w:rsidR="00676381" w:rsidRPr="00A70D68" w:rsidRDefault="00676381" w:rsidP="00676381">
      <w:pPr>
        <w:numPr>
          <w:ilvl w:val="0"/>
          <w:numId w:val="1"/>
        </w:numPr>
        <w:shd w:val="clear" w:color="auto" w:fill="FFFFFF"/>
        <w:ind w:left="0" w:firstLine="0"/>
        <w:jc w:val="both"/>
        <w:rPr>
          <w:rFonts w:ascii="Times New Roman" w:eastAsia="Times New Roman" w:hAnsi="Times New Roman" w:cs="Times New Roman"/>
        </w:rPr>
      </w:pPr>
      <w:r w:rsidRPr="00A70D68">
        <w:rPr>
          <w:rFonts w:ascii="Times New Roman" w:eastAsia="Times New Roman" w:hAnsi="Times New Roman" w:cs="Times New Roman"/>
        </w:rPr>
        <w:t>электронный адрес интернет - ресурса с ежедневными отчетами и видеотрансляцией выполнения работ.</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Подрядчик произве</w:t>
      </w:r>
      <w:r>
        <w:rPr>
          <w:rFonts w:ascii="Times New Roman" w:eastAsia="Times New Roman" w:hAnsi="Times New Roman" w:cs="Times New Roman"/>
        </w:rPr>
        <w:t>дет</w:t>
      </w:r>
      <w:r w:rsidRPr="00A70D68">
        <w:rPr>
          <w:rFonts w:ascii="Times New Roman" w:eastAsia="Times New Roman" w:hAnsi="Times New Roman" w:cs="Times New Roman"/>
        </w:rPr>
        <w:t xml:space="preserve"> ограждение места временными огораживающими устройствами, а также, если работы выполняются в темное время, прове</w:t>
      </w:r>
      <w:r w:rsidR="00E41856">
        <w:rPr>
          <w:rFonts w:ascii="Times New Roman" w:eastAsia="Times New Roman" w:hAnsi="Times New Roman" w:cs="Times New Roman"/>
        </w:rPr>
        <w:t>дет</w:t>
      </w:r>
      <w:r w:rsidRPr="00A70D68">
        <w:rPr>
          <w:rFonts w:ascii="Times New Roman" w:eastAsia="Times New Roman" w:hAnsi="Times New Roman" w:cs="Times New Roman"/>
        </w:rPr>
        <w:t xml:space="preserve"> установку осветительного оборудования. </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Подрядчик обозначает место выполнения работ дорожными знаками по согласованному в установленном порядке с Заказчиком проекту.</w:t>
      </w:r>
    </w:p>
    <w:p w:rsidR="00676381" w:rsidRPr="00A70D68" w:rsidRDefault="00676381" w:rsidP="00676381">
      <w:pPr>
        <w:shd w:val="clear" w:color="auto" w:fill="FFFFFF"/>
        <w:jc w:val="both"/>
        <w:rPr>
          <w:rFonts w:ascii="Times New Roman" w:eastAsia="Times New Roman" w:hAnsi="Times New Roman" w:cs="Times New Roman"/>
        </w:rPr>
      </w:pPr>
      <w:r w:rsidRPr="00A70D68">
        <w:rPr>
          <w:rFonts w:ascii="Times New Roman" w:eastAsia="Times New Roman" w:hAnsi="Times New Roman" w:cs="Times New Roman"/>
        </w:rPr>
        <w:tab/>
        <w:t xml:space="preserve">Время выполнения работ </w:t>
      </w:r>
      <w:r w:rsidR="00E41856">
        <w:rPr>
          <w:rFonts w:ascii="Times New Roman" w:eastAsia="Times New Roman" w:hAnsi="Times New Roman" w:cs="Times New Roman"/>
        </w:rPr>
        <w:t>с</w:t>
      </w:r>
      <w:r w:rsidRPr="00A70D68">
        <w:rPr>
          <w:rFonts w:ascii="Times New Roman" w:eastAsia="Times New Roman" w:hAnsi="Times New Roman" w:cs="Times New Roman"/>
        </w:rPr>
        <w:t xml:space="preserve"> 8-00 часов и </w:t>
      </w:r>
      <w:r w:rsidR="00E41856">
        <w:rPr>
          <w:rFonts w:ascii="Times New Roman" w:eastAsia="Times New Roman" w:hAnsi="Times New Roman" w:cs="Times New Roman"/>
        </w:rPr>
        <w:t>по</w:t>
      </w:r>
      <w:r w:rsidRPr="00A70D68">
        <w:rPr>
          <w:rFonts w:ascii="Times New Roman" w:eastAsia="Times New Roman" w:hAnsi="Times New Roman" w:cs="Times New Roman"/>
        </w:rPr>
        <w:t xml:space="preserve"> 21-00 часов, в выходные дни – по предварительному согласованию с Заказчиком.</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в установленном порядке и форме </w:t>
      </w:r>
      <w:r w:rsidR="00E41856">
        <w:rPr>
          <w:rFonts w:ascii="Times New Roman" w:eastAsia="Times New Roman" w:hAnsi="Times New Roman" w:cs="Times New Roman"/>
          <w:spacing w:val="2"/>
        </w:rPr>
        <w:t xml:space="preserve">будет </w:t>
      </w:r>
      <w:r w:rsidRPr="00A70D68">
        <w:rPr>
          <w:rFonts w:ascii="Times New Roman" w:eastAsia="Times New Roman" w:hAnsi="Times New Roman" w:cs="Times New Roman"/>
          <w:spacing w:val="2"/>
        </w:rPr>
        <w:t>вести документацию по безопасности работ, учёт выполняемых работ, отчетную документацию и представлять ее Заказчику.</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По каждому объекту до начала выполнения работ Подрядчик совместно с представителем Заказчика составляют акт открытия объекта, с указыванием объемов работ, которые </w:t>
      </w:r>
      <w:r w:rsidR="00E41856">
        <w:rPr>
          <w:rFonts w:ascii="Times New Roman" w:eastAsia="Times New Roman" w:hAnsi="Times New Roman" w:cs="Times New Roman"/>
        </w:rPr>
        <w:t>будут</w:t>
      </w:r>
      <w:r w:rsidRPr="00A70D68">
        <w:rPr>
          <w:rFonts w:ascii="Times New Roman" w:eastAsia="Times New Roman" w:hAnsi="Times New Roman" w:cs="Times New Roman"/>
        </w:rPr>
        <w:t xml:space="preserve"> произведены на объекте. Подрядчик производит фотосъемку объекта до начала выполнения работ и после завершения для размещения на интернет – </w:t>
      </w:r>
      <w:proofErr w:type="gramStart"/>
      <w:r w:rsidRPr="00A70D68">
        <w:rPr>
          <w:rFonts w:ascii="Times New Roman" w:eastAsia="Times New Roman" w:hAnsi="Times New Roman" w:cs="Times New Roman"/>
        </w:rPr>
        <w:t>ресурсе</w:t>
      </w:r>
      <w:proofErr w:type="gramEnd"/>
      <w:r w:rsidRPr="00A70D68">
        <w:rPr>
          <w:rFonts w:ascii="Times New Roman" w:eastAsia="Times New Roman" w:hAnsi="Times New Roman" w:cs="Times New Roman"/>
        </w:rPr>
        <w:t xml:space="preserve"> и предоставления Заказчику. </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Подрядчик </w:t>
      </w:r>
      <w:r w:rsidR="00E41856">
        <w:rPr>
          <w:rFonts w:ascii="Times New Roman" w:eastAsia="Times New Roman" w:hAnsi="Times New Roman" w:cs="Times New Roman"/>
        </w:rPr>
        <w:t>представит</w:t>
      </w:r>
      <w:r w:rsidRPr="00A70D68">
        <w:rPr>
          <w:rFonts w:ascii="Times New Roman" w:eastAsia="Times New Roman" w:hAnsi="Times New Roman" w:cs="Times New Roman"/>
        </w:rPr>
        <w:t xml:space="preserve"> Заказчику приказ о назначении представителя Подрядчика, ответственного за выполнение работ на объекте с указанием предоставляемых ему полномочий, которые </w:t>
      </w:r>
      <w:r w:rsidR="00E41856">
        <w:rPr>
          <w:rFonts w:ascii="Times New Roman" w:eastAsia="Times New Roman" w:hAnsi="Times New Roman" w:cs="Times New Roman"/>
        </w:rPr>
        <w:t>будут</w:t>
      </w:r>
      <w:r w:rsidRPr="00A70D68">
        <w:rPr>
          <w:rFonts w:ascii="Times New Roman" w:eastAsia="Times New Roman" w:hAnsi="Times New Roman" w:cs="Times New Roman"/>
        </w:rPr>
        <w:t xml:space="preserve"> включать право подписания и согласования журналов выполнения работ и актов выполненных работ.</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В случае если выполняются работы, контроль качества которых невозможен после проведения последующих работ, Подрядчик приступает к выполнению последующих работ только после приемки Заказчиком скрытых работ и составления актов их освидетельствования. Если закрытие работ выполнено без подтверждения Заказчика в случае, когда он не был информирован об этом или информирован с опозданием, Подрядчик по требованию Заказчика за свой счет вскр</w:t>
      </w:r>
      <w:r w:rsidR="00E41856">
        <w:rPr>
          <w:rFonts w:ascii="Times New Roman" w:eastAsia="Times New Roman" w:hAnsi="Times New Roman" w:cs="Times New Roman"/>
        </w:rPr>
        <w:t>оет</w:t>
      </w:r>
      <w:r w:rsidRPr="00A70D68">
        <w:rPr>
          <w:rFonts w:ascii="Times New Roman" w:eastAsia="Times New Roman" w:hAnsi="Times New Roman" w:cs="Times New Roman"/>
        </w:rPr>
        <w:t xml:space="preserve"> любую часть скрытых работ, согласно указанию</w:t>
      </w:r>
      <w:r w:rsidR="00E41856">
        <w:rPr>
          <w:rFonts w:ascii="Times New Roman" w:eastAsia="Times New Roman" w:hAnsi="Times New Roman" w:cs="Times New Roman"/>
        </w:rPr>
        <w:t xml:space="preserve"> Заказчика, а затем восстановит</w:t>
      </w:r>
      <w:r w:rsidRPr="00A70D68">
        <w:rPr>
          <w:rFonts w:ascii="Times New Roman" w:eastAsia="Times New Roman" w:hAnsi="Times New Roman" w:cs="Times New Roman"/>
        </w:rPr>
        <w:t xml:space="preserve"> за свой счет.</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Подрядчик </w:t>
      </w:r>
      <w:r w:rsidR="00E41856">
        <w:rPr>
          <w:rFonts w:ascii="Times New Roman" w:eastAsia="Times New Roman" w:hAnsi="Times New Roman" w:cs="Times New Roman"/>
        </w:rPr>
        <w:t>предоставит</w:t>
      </w:r>
      <w:r w:rsidRPr="00A70D68">
        <w:rPr>
          <w:rFonts w:ascii="Times New Roman" w:eastAsia="Times New Roman" w:hAnsi="Times New Roman" w:cs="Times New Roman"/>
        </w:rPr>
        <w:t xml:space="preserve"> фото и видео фиксацию скрытых работ до момента выполнения работ, в момент выполнения работ и по завершению скрытых работ. Заказчик вправе не </w:t>
      </w:r>
      <w:proofErr w:type="gramStart"/>
      <w:r w:rsidRPr="00A70D68">
        <w:rPr>
          <w:rFonts w:ascii="Times New Roman" w:eastAsia="Times New Roman" w:hAnsi="Times New Roman" w:cs="Times New Roman"/>
        </w:rPr>
        <w:t>оплачивать стоимость скрытых</w:t>
      </w:r>
      <w:proofErr w:type="gramEnd"/>
      <w:r w:rsidRPr="00A70D68">
        <w:rPr>
          <w:rFonts w:ascii="Times New Roman" w:eastAsia="Times New Roman" w:hAnsi="Times New Roman" w:cs="Times New Roman"/>
        </w:rPr>
        <w:t xml:space="preserve"> работ, если они не подтверждены соответствующими фото и видео фиксацией, а так же двухсторонними актами.</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lastRenderedPageBreak/>
        <w:tab/>
        <w:t>Подрядчик выполн</w:t>
      </w:r>
      <w:r w:rsidR="00E41856">
        <w:rPr>
          <w:rFonts w:ascii="Times New Roman" w:eastAsia="Times New Roman" w:hAnsi="Times New Roman" w:cs="Times New Roman"/>
          <w:bCs/>
          <w:iCs/>
        </w:rPr>
        <w:t>ит</w:t>
      </w:r>
      <w:r w:rsidRPr="00A70D68">
        <w:rPr>
          <w:rFonts w:ascii="Times New Roman" w:eastAsia="Times New Roman" w:hAnsi="Times New Roman" w:cs="Times New Roman"/>
          <w:bCs/>
          <w:iCs/>
        </w:rPr>
        <w:t xml:space="preserve"> требования, предъявляемые Заказчиком при осуществлении технического надзора за ходом выполнения работ, а также уполномоченными представителями контролирующих и надзорных органов.</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tab/>
        <w:t xml:space="preserve">Подрядчик </w:t>
      </w:r>
      <w:r w:rsidR="00E41856">
        <w:rPr>
          <w:rFonts w:ascii="Times New Roman" w:eastAsia="Times New Roman" w:hAnsi="Times New Roman" w:cs="Times New Roman"/>
          <w:bCs/>
          <w:iCs/>
        </w:rPr>
        <w:t>обеспечит</w:t>
      </w:r>
      <w:r w:rsidRPr="00A70D68">
        <w:rPr>
          <w:rFonts w:ascii="Times New Roman" w:eastAsia="Times New Roman" w:hAnsi="Times New Roman" w:cs="Times New Roman"/>
          <w:bCs/>
          <w:iCs/>
        </w:rPr>
        <w:t xml:space="preserve"> на объекте наличие достаточного количества инженерного состава, технического персонала и рабочих для завершения выполнения работ в установленные сроки.</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Выполнение работ </w:t>
      </w:r>
      <w:r w:rsidR="00E41856">
        <w:rPr>
          <w:rFonts w:ascii="Times New Roman" w:eastAsia="Times New Roman" w:hAnsi="Times New Roman" w:cs="Times New Roman"/>
        </w:rPr>
        <w:t>будет</w:t>
      </w:r>
      <w:r w:rsidRPr="00A70D68">
        <w:rPr>
          <w:rFonts w:ascii="Times New Roman" w:eastAsia="Times New Roman" w:hAnsi="Times New Roman" w:cs="Times New Roman"/>
        </w:rPr>
        <w:t xml:space="preserve"> произведено в соответствии со следующими нормативными документами: ВСН 37-84 "Инструкция по организации движения и ограждению мест производства дорожных работ"; СНиП 35-01-2001 "Доступность зданий и сооружений для маломобильных групп населения"; СНиП 3.02.01-87 "Земляные сооружения, основания и фундаменты"; СНиП 3.01.04-87 "Приемка в эксплуатацию законченных строительством объектов. Основные положения"; СНиП III-10-75 " Правила производства и приемки работ. Благоустройство территории"; СНиП 3.01.04-87 «Приемка в эксплуатацию законченных строительством объектов. Основные положения», «СанПиН 2.2.3.1384-03 «Гигиенические требования к организации строительного производства и строительных работ».</w:t>
      </w:r>
    </w:p>
    <w:p w:rsidR="00676381" w:rsidRPr="00A70D68" w:rsidRDefault="00676381" w:rsidP="00676381">
      <w:pPr>
        <w:keepNext/>
        <w:jc w:val="both"/>
        <w:outlineLvl w:val="0"/>
        <w:rPr>
          <w:rFonts w:ascii="Times New Roman" w:eastAsia="Times New Roman" w:hAnsi="Times New Roman" w:cs="Times New Roman"/>
          <w:kern w:val="28"/>
        </w:rPr>
      </w:pPr>
      <w:r w:rsidRPr="00A70D68">
        <w:rPr>
          <w:rFonts w:ascii="Times New Roman" w:eastAsia="Times New Roman" w:hAnsi="Times New Roman" w:cs="Times New Roman"/>
          <w:bCs/>
          <w:kern w:val="28"/>
        </w:rPr>
        <w:t xml:space="preserve">Выполнение </w:t>
      </w:r>
      <w:r w:rsidRPr="00A70D68">
        <w:rPr>
          <w:rFonts w:ascii="Times New Roman" w:eastAsia="Times New Roman" w:hAnsi="Times New Roman" w:cs="Times New Roman"/>
          <w:kern w:val="28"/>
        </w:rPr>
        <w:t>СНиП 12-01-2004.</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Все работы по устройству тротуаров и парковочных карманов на территории сельского поселения </w:t>
      </w:r>
      <w:proofErr w:type="spellStart"/>
      <w:r w:rsidRPr="00A70D68">
        <w:rPr>
          <w:rFonts w:ascii="Times New Roman" w:eastAsia="Times New Roman" w:hAnsi="Times New Roman" w:cs="Times New Roman"/>
        </w:rPr>
        <w:t>Анискинское</w:t>
      </w:r>
      <w:proofErr w:type="spellEnd"/>
      <w:r w:rsidRPr="00A70D68">
        <w:rPr>
          <w:rFonts w:ascii="Times New Roman" w:eastAsia="Times New Roman" w:hAnsi="Times New Roman" w:cs="Times New Roman"/>
        </w:rPr>
        <w:t xml:space="preserve"> </w:t>
      </w:r>
      <w:r w:rsidR="00E41856">
        <w:rPr>
          <w:rFonts w:ascii="Times New Roman" w:eastAsia="Times New Roman" w:hAnsi="Times New Roman" w:cs="Times New Roman"/>
        </w:rPr>
        <w:t>будут</w:t>
      </w:r>
      <w:r w:rsidRPr="00A70D68">
        <w:rPr>
          <w:rFonts w:ascii="Times New Roman" w:eastAsia="Times New Roman" w:hAnsi="Times New Roman" w:cs="Times New Roman"/>
        </w:rPr>
        <w:t xml:space="preserve"> проводиться в соответствии с архитектурно-планировочным решением.</w:t>
      </w:r>
    </w:p>
    <w:p w:rsidR="00676381" w:rsidRPr="00A70D68" w:rsidRDefault="00676381" w:rsidP="00676381">
      <w:pPr>
        <w:jc w:val="both"/>
        <w:rPr>
          <w:rFonts w:ascii="Times New Roman" w:eastAsia="Times New Roman" w:hAnsi="Times New Roman" w:cs="Times New Roman"/>
          <w:spacing w:val="2"/>
        </w:rPr>
      </w:pPr>
      <w:r w:rsidRPr="00A70D68">
        <w:rPr>
          <w:rFonts w:ascii="Times New Roman" w:eastAsia="Times New Roman" w:hAnsi="Times New Roman" w:cs="Times New Roman"/>
        </w:rPr>
        <w:tab/>
      </w:r>
      <w:r w:rsidRPr="00A70D68">
        <w:rPr>
          <w:rFonts w:ascii="Times New Roman" w:eastAsia="Times New Roman" w:hAnsi="Times New Roman" w:cs="Times New Roman"/>
          <w:spacing w:val="2"/>
        </w:rPr>
        <w:t>Подрядчик возмещает ущерб, причинённый Заказчику либо третьим лицам в процессе выполнения работ.</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rPr>
      </w:pPr>
      <w:r w:rsidRPr="00A70D68">
        <w:rPr>
          <w:rFonts w:ascii="Times New Roman" w:eastAsia="Times New Roman" w:hAnsi="Times New Roman" w:cs="Times New Roman"/>
        </w:rPr>
        <w:tab/>
        <w:t xml:space="preserve">В случаях нанесения ущерба, причинения вреда здоровью людей, связанных с выполнением работ по контракту,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rPr>
        <w:t>несет ответственность в установленном законом порядке в полном объеме.</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информирует Заказчика о ходе выполнения работ, устраняет выявленные Заказчиком нарушения, дефекты, недостатки в работах в сроки, согласованные с Заказчиком.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В случае выявления объемов работ, неучтенных Заказчиком при формировании технического задания, но необходимых для завершения полного комплекса работ в соответствии с предметом контракта, данные работы </w:t>
      </w:r>
      <w:r w:rsidR="00E41856">
        <w:rPr>
          <w:rFonts w:ascii="Times New Roman" w:eastAsia="Times New Roman" w:hAnsi="Times New Roman" w:cs="Times New Roman"/>
          <w:spacing w:val="2"/>
        </w:rPr>
        <w:t>будут</w:t>
      </w:r>
      <w:r w:rsidRPr="00A70D68">
        <w:rPr>
          <w:rFonts w:ascii="Times New Roman" w:eastAsia="Times New Roman" w:hAnsi="Times New Roman" w:cs="Times New Roman"/>
          <w:spacing w:val="2"/>
        </w:rPr>
        <w:t xml:space="preserve"> выполнены Подрядчиком в соответствии с условиями документации и в пределах цены контракта.</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rPr>
      </w:pPr>
      <w:r w:rsidRPr="00A70D68">
        <w:rPr>
          <w:rFonts w:ascii="Times New Roman" w:eastAsia="Times New Roman" w:hAnsi="Times New Roman" w:cs="Times New Roman"/>
          <w:spacing w:val="2"/>
        </w:rPr>
        <w:tab/>
        <w:t xml:space="preserve">В случае форс-мажорных обстоятельств, замедляющих ход работ против установленного срока, Подрядчик </w:t>
      </w:r>
      <w:r w:rsidR="00E41856">
        <w:rPr>
          <w:rFonts w:ascii="Times New Roman" w:eastAsia="Times New Roman" w:hAnsi="Times New Roman" w:cs="Times New Roman"/>
          <w:spacing w:val="2"/>
        </w:rPr>
        <w:t>немедленно поставит</w:t>
      </w:r>
      <w:r w:rsidRPr="00A70D68">
        <w:rPr>
          <w:rFonts w:ascii="Times New Roman" w:eastAsia="Times New Roman" w:hAnsi="Times New Roman" w:cs="Times New Roman"/>
          <w:spacing w:val="2"/>
        </w:rPr>
        <w:t xml:space="preserve"> в известность Заказчика</w:t>
      </w:r>
    </w:p>
    <w:p w:rsidR="00676381" w:rsidRPr="00A70D68" w:rsidRDefault="00676381" w:rsidP="00676381">
      <w:pPr>
        <w:widowControl w:val="0"/>
        <w:shd w:val="clear" w:color="auto" w:fill="FFFFFF"/>
        <w:tabs>
          <w:tab w:val="left" w:pos="320"/>
        </w:tabs>
        <w:autoSpaceDE w:val="0"/>
        <w:autoSpaceDN w:val="0"/>
        <w:adjustRightInd w:val="0"/>
        <w:jc w:val="both"/>
        <w:rPr>
          <w:rFonts w:ascii="Times New Roman" w:eastAsia="Times New Roman" w:hAnsi="Times New Roman" w:cs="Times New Roman"/>
          <w:bCs/>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rPr>
        <w:t>Требования к безопасности выполнения работ, охране труда</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Во время выполнения работ Подрядчик обеспечивает рабочих спецодеждой (униформой) со светоотражающими вставками, </w:t>
      </w:r>
      <w:proofErr w:type="spellStart"/>
      <w:r w:rsidRPr="00A70D68">
        <w:rPr>
          <w:rFonts w:ascii="Times New Roman" w:eastAsia="Times New Roman" w:hAnsi="Times New Roman" w:cs="Times New Roman"/>
          <w:spacing w:val="2"/>
        </w:rPr>
        <w:t>спецобувью</w:t>
      </w:r>
      <w:proofErr w:type="spellEnd"/>
      <w:r w:rsidRPr="00A70D68">
        <w:rPr>
          <w:rFonts w:ascii="Times New Roman" w:eastAsia="Times New Roman" w:hAnsi="Times New Roman" w:cs="Times New Roman"/>
          <w:spacing w:val="2"/>
        </w:rPr>
        <w:t>, другими необходимыми средствами индивидуальной защиты, материалами и инвентарем.</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w:t>
      </w:r>
      <w:r w:rsidRPr="00A70D68">
        <w:rPr>
          <w:rFonts w:ascii="Times New Roman" w:eastAsia="Times New Roman" w:hAnsi="Times New Roman" w:cs="Times New Roman"/>
          <w:b/>
          <w:spacing w:val="2"/>
        </w:rPr>
        <w:t>правила охраны труда</w:t>
      </w:r>
      <w:r w:rsidRPr="00A70D68">
        <w:rPr>
          <w:rFonts w:ascii="Times New Roman" w:eastAsia="Times New Roman" w:hAnsi="Times New Roman" w:cs="Times New Roman"/>
          <w:spacing w:val="2"/>
        </w:rPr>
        <w:t xml:space="preserve"> в соответствии с действующим законодательством РФ.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w:t>
      </w:r>
      <w:r w:rsidRPr="00A70D68">
        <w:rPr>
          <w:rFonts w:ascii="Times New Roman" w:eastAsia="Times New Roman" w:hAnsi="Times New Roman" w:cs="Times New Roman"/>
          <w:b/>
          <w:spacing w:val="2"/>
        </w:rPr>
        <w:t>требования техники безопасности</w:t>
      </w:r>
      <w:r w:rsidRPr="00A70D68">
        <w:rPr>
          <w:rFonts w:ascii="Times New Roman" w:eastAsia="Times New Roman" w:hAnsi="Times New Roman" w:cs="Times New Roman"/>
          <w:spacing w:val="2"/>
        </w:rPr>
        <w:t xml:space="preserve"> в соответствии с действующим законодательством РФ.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w:t>
      </w:r>
      <w:r w:rsidRPr="00A70D68">
        <w:rPr>
          <w:rFonts w:ascii="Times New Roman" w:eastAsia="Times New Roman" w:hAnsi="Times New Roman" w:cs="Times New Roman"/>
          <w:b/>
          <w:spacing w:val="2"/>
        </w:rPr>
        <w:t>требования пожарной безопасности</w:t>
      </w:r>
      <w:r w:rsidRPr="00A70D68">
        <w:rPr>
          <w:rFonts w:ascii="Times New Roman" w:eastAsia="Times New Roman" w:hAnsi="Times New Roman" w:cs="Times New Roman"/>
          <w:spacing w:val="2"/>
        </w:rPr>
        <w:t xml:space="preserve"> в соответствии с действующим законодательством РФ.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w:t>
      </w:r>
      <w:r w:rsidRPr="00A70D68">
        <w:rPr>
          <w:rFonts w:ascii="Times New Roman" w:eastAsia="Times New Roman" w:hAnsi="Times New Roman" w:cs="Times New Roman"/>
          <w:b/>
          <w:spacing w:val="2"/>
        </w:rPr>
        <w:t>требования</w:t>
      </w:r>
      <w:r w:rsidRPr="00A70D68">
        <w:rPr>
          <w:rFonts w:ascii="Times New Roman" w:eastAsia="Times New Roman" w:hAnsi="Times New Roman" w:cs="Times New Roman"/>
          <w:spacing w:val="2"/>
        </w:rPr>
        <w:t xml:space="preserve"> </w:t>
      </w:r>
      <w:r w:rsidRPr="00A70D68">
        <w:rPr>
          <w:rFonts w:ascii="Times New Roman" w:eastAsia="Times New Roman" w:hAnsi="Times New Roman" w:cs="Times New Roman"/>
          <w:b/>
          <w:spacing w:val="2"/>
        </w:rPr>
        <w:t xml:space="preserve">правил охраны окружающей среды и зеленых насаждений </w:t>
      </w:r>
      <w:r w:rsidRPr="00A70D68">
        <w:rPr>
          <w:rFonts w:ascii="Times New Roman" w:eastAsia="Times New Roman" w:hAnsi="Times New Roman" w:cs="Times New Roman"/>
          <w:spacing w:val="2"/>
        </w:rPr>
        <w:t>в соответствии с действующим законодательством РФ.</w:t>
      </w:r>
    </w:p>
    <w:p w:rsidR="00676381" w:rsidRPr="00A70D68" w:rsidRDefault="00676381" w:rsidP="00676381">
      <w:pPr>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rPr>
        <w:tab/>
        <w:t xml:space="preserve">Входы, выходы, эвакуационные пути, проходы, предназначенные для работников службы спасения, скорой помощи, службы эксплуатации, </w:t>
      </w:r>
      <w:r w:rsidR="00E41856">
        <w:rPr>
          <w:rFonts w:ascii="Times New Roman" w:eastAsia="Times New Roman" w:hAnsi="Times New Roman" w:cs="Times New Roman"/>
        </w:rPr>
        <w:t>будут</w:t>
      </w:r>
      <w:r w:rsidRPr="00A70D68">
        <w:rPr>
          <w:rFonts w:ascii="Times New Roman" w:eastAsia="Times New Roman" w:hAnsi="Times New Roman" w:cs="Times New Roman"/>
        </w:rPr>
        <w:t xml:space="preserve"> всегда доступны, открыты и свободны от препятствий.</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 xml:space="preserve"> соблюдать правила привлечения иностранной и иногородней рабочей силы, установленные законодательством Российской Федерации и </w:t>
      </w:r>
      <w:r w:rsidRPr="00A70D68">
        <w:rPr>
          <w:rFonts w:ascii="Times New Roman" w:eastAsia="Times New Roman" w:hAnsi="Times New Roman" w:cs="Times New Roman"/>
          <w:spacing w:val="2"/>
        </w:rPr>
        <w:lastRenderedPageBreak/>
        <w:t xml:space="preserve">нормативными правовыми актами Московской области. Подрядчик </w:t>
      </w:r>
      <w:r w:rsidR="00E41856">
        <w:rPr>
          <w:rFonts w:ascii="Times New Roman" w:eastAsia="Times New Roman" w:hAnsi="Times New Roman" w:cs="Times New Roman"/>
        </w:rPr>
        <w:t>предоставит</w:t>
      </w:r>
      <w:r w:rsidRPr="00A70D68">
        <w:rPr>
          <w:rFonts w:ascii="Times New Roman" w:eastAsia="Times New Roman" w:hAnsi="Times New Roman" w:cs="Times New Roman"/>
        </w:rPr>
        <w:t xml:space="preserve"> Заказчику информацию о работниках, привлекаемых для выполнения контракта, а также основаниях их трудовой деятельности на территории Российской Федерации.</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Ответственность за нарушение перечисленных требований возлагается на руководителя подрядной организации.</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в установленном порядке и форме </w:t>
      </w:r>
      <w:r w:rsidR="00E41856">
        <w:rPr>
          <w:rFonts w:ascii="Times New Roman" w:eastAsia="Times New Roman" w:hAnsi="Times New Roman" w:cs="Times New Roman"/>
          <w:spacing w:val="2"/>
        </w:rPr>
        <w:t xml:space="preserve">будет </w:t>
      </w:r>
      <w:r w:rsidRPr="00A70D68">
        <w:rPr>
          <w:rFonts w:ascii="Times New Roman" w:eastAsia="Times New Roman" w:hAnsi="Times New Roman" w:cs="Times New Roman"/>
          <w:spacing w:val="2"/>
        </w:rPr>
        <w:t>вести документацию по безопасности работ, учёт выполненных работ, отчетную документацию и представлять ее Заказчику.</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Подрядчик своевременно, в течение 24 часов, выполн</w:t>
      </w:r>
      <w:r w:rsidR="00E41856">
        <w:rPr>
          <w:rFonts w:ascii="Times New Roman" w:eastAsia="Times New Roman" w:hAnsi="Times New Roman" w:cs="Times New Roman"/>
          <w:spacing w:val="2"/>
        </w:rPr>
        <w:t>ит</w:t>
      </w:r>
      <w:r w:rsidRPr="00A70D68">
        <w:rPr>
          <w:rFonts w:ascii="Times New Roman" w:eastAsia="Times New Roman" w:hAnsi="Times New Roman" w:cs="Times New Roman"/>
          <w:spacing w:val="2"/>
        </w:rPr>
        <w:t xml:space="preserve"> требования (предписания, указания и т.д.) Заказчика по безопасности работ, основанные на нормативных правовых актах Российской Федерации и Московской области и положениях контракта, в том числе об устранении недостатков в течение указанного срока.</w:t>
      </w:r>
    </w:p>
    <w:p w:rsidR="00676381" w:rsidRPr="00A70D68" w:rsidRDefault="00676381" w:rsidP="00676381">
      <w:pPr>
        <w:autoSpaceDE w:val="0"/>
        <w:autoSpaceDN w:val="0"/>
        <w:adjustRightInd w:val="0"/>
        <w:jc w:val="both"/>
        <w:rPr>
          <w:rFonts w:ascii="Times New Roman" w:eastAsia="Times New Roman" w:hAnsi="Times New Roman" w:cs="Times New Roman"/>
        </w:rPr>
      </w:pPr>
      <w:r w:rsidRPr="00A70D68">
        <w:rPr>
          <w:rFonts w:ascii="Times New Roman" w:eastAsia="Times New Roman" w:hAnsi="Times New Roman" w:cs="Times New Roman"/>
          <w:spacing w:val="2"/>
        </w:rPr>
        <w:tab/>
        <w:t>Подрядчик незамедлительно с</w:t>
      </w:r>
      <w:r w:rsidRPr="00A70D68">
        <w:rPr>
          <w:rFonts w:ascii="Times New Roman" w:eastAsia="Times New Roman" w:hAnsi="Times New Roman" w:cs="Times New Roman"/>
        </w:rPr>
        <w:t>ообща</w:t>
      </w:r>
      <w:r w:rsidR="00E41856">
        <w:rPr>
          <w:rFonts w:ascii="Times New Roman" w:eastAsia="Times New Roman" w:hAnsi="Times New Roman" w:cs="Times New Roman"/>
        </w:rPr>
        <w:t>ет</w:t>
      </w:r>
      <w:r w:rsidRPr="00A70D68">
        <w:rPr>
          <w:rFonts w:ascii="Times New Roman" w:eastAsia="Times New Roman" w:hAnsi="Times New Roman" w:cs="Times New Roman"/>
        </w:rPr>
        <w:t xml:space="preserve"> на пункт объединенной диспетчерской службы Заказчика об аварийных ситуациях на дворовых и придомовых территориях, выявленных (допущенных) в ходе выполнения работ.</w:t>
      </w:r>
    </w:p>
    <w:p w:rsidR="00676381" w:rsidRPr="00A70D68" w:rsidRDefault="00676381" w:rsidP="00676381">
      <w:pPr>
        <w:shd w:val="clear" w:color="auto" w:fill="FFFFFF"/>
        <w:jc w:val="both"/>
        <w:rPr>
          <w:rFonts w:ascii="Times New Roman" w:eastAsia="Times New Roman" w:hAnsi="Times New Roman" w:cs="Times New Roman"/>
          <w:b/>
          <w:bCs/>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bCs/>
        </w:rPr>
        <w:t>Хранение и вывоз мусора</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В случае если при выполнения работ возникает необходимость складирования </w:t>
      </w:r>
      <w:proofErr w:type="gramStart"/>
      <w:r w:rsidRPr="00A70D68">
        <w:rPr>
          <w:rFonts w:ascii="Times New Roman" w:eastAsia="Times New Roman" w:hAnsi="Times New Roman" w:cs="Times New Roman"/>
          <w:spacing w:val="2"/>
        </w:rPr>
        <w:t>мусора</w:t>
      </w:r>
      <w:proofErr w:type="gramEnd"/>
      <w:r w:rsidRPr="00A70D68">
        <w:rPr>
          <w:rFonts w:ascii="Times New Roman" w:eastAsia="Times New Roman" w:hAnsi="Times New Roman" w:cs="Times New Roman"/>
          <w:spacing w:val="2"/>
        </w:rPr>
        <w:t xml:space="preserve"> Подрядчик использ</w:t>
      </w:r>
      <w:r w:rsidR="00E41856">
        <w:rPr>
          <w:rFonts w:ascii="Times New Roman" w:eastAsia="Times New Roman" w:hAnsi="Times New Roman" w:cs="Times New Roman"/>
          <w:spacing w:val="2"/>
        </w:rPr>
        <w:t>ует</w:t>
      </w:r>
      <w:r w:rsidRPr="00A70D68">
        <w:rPr>
          <w:rFonts w:ascii="Times New Roman" w:eastAsia="Times New Roman" w:hAnsi="Times New Roman" w:cs="Times New Roman"/>
          <w:spacing w:val="2"/>
        </w:rPr>
        <w:t xml:space="preserve"> специальные мусорные контейнеры и бункеры, установленные в местах согласованных с Заказчиком.</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При невозможности использования контейнеров создается открытая площадка временного хранения отходов производства и потребления. Площадка </w:t>
      </w:r>
      <w:r w:rsidR="00E41856">
        <w:rPr>
          <w:rFonts w:ascii="Times New Roman" w:eastAsia="Times New Roman" w:hAnsi="Times New Roman" w:cs="Times New Roman"/>
          <w:spacing w:val="2"/>
        </w:rPr>
        <w:t>будет</w:t>
      </w:r>
      <w:r w:rsidRPr="00A70D68">
        <w:rPr>
          <w:rFonts w:ascii="Times New Roman" w:eastAsia="Times New Roman" w:hAnsi="Times New Roman" w:cs="Times New Roman"/>
          <w:spacing w:val="2"/>
        </w:rPr>
        <w:t>:</w:t>
      </w:r>
    </w:p>
    <w:p w:rsidR="00676381" w:rsidRPr="00A70D68" w:rsidRDefault="00676381" w:rsidP="00676381">
      <w:pPr>
        <w:numPr>
          <w:ilvl w:val="0"/>
          <w:numId w:val="2"/>
        </w:numPr>
        <w:jc w:val="both"/>
        <w:rPr>
          <w:rFonts w:ascii="Times New Roman" w:eastAsia="Times New Roman" w:hAnsi="Times New Roman" w:cs="Times New Roman"/>
        </w:rPr>
      </w:pPr>
      <w:r w:rsidRPr="00A70D68">
        <w:rPr>
          <w:rFonts w:ascii="Times New Roman" w:eastAsia="Times New Roman" w:hAnsi="Times New Roman" w:cs="Times New Roman"/>
        </w:rPr>
        <w:t>располагаться с подветренной стороны по отношению к жилой застройке;</w:t>
      </w:r>
    </w:p>
    <w:p w:rsidR="00676381" w:rsidRPr="00A70D68" w:rsidRDefault="00676381" w:rsidP="00676381">
      <w:pPr>
        <w:numPr>
          <w:ilvl w:val="0"/>
          <w:numId w:val="2"/>
        </w:numPr>
        <w:jc w:val="both"/>
        <w:rPr>
          <w:rFonts w:ascii="Times New Roman" w:eastAsia="Times New Roman" w:hAnsi="Times New Roman" w:cs="Times New Roman"/>
        </w:rPr>
      </w:pPr>
      <w:proofErr w:type="gramStart"/>
      <w:r w:rsidRPr="00A70D68">
        <w:rPr>
          <w:rFonts w:ascii="Times New Roman" w:eastAsia="Times New Roman" w:hAnsi="Times New Roman" w:cs="Times New Roman"/>
        </w:rPr>
        <w:t>загорожена</w:t>
      </w:r>
      <w:proofErr w:type="gramEnd"/>
      <w:r w:rsidRPr="00A70D68">
        <w:rPr>
          <w:rFonts w:ascii="Times New Roman" w:eastAsia="Times New Roman" w:hAnsi="Times New Roman" w:cs="Times New Roman"/>
        </w:rPr>
        <w:t xml:space="preserve"> сеткой-</w:t>
      </w:r>
      <w:proofErr w:type="spellStart"/>
      <w:r w:rsidRPr="00A70D68">
        <w:rPr>
          <w:rFonts w:ascii="Times New Roman" w:eastAsia="Times New Roman" w:hAnsi="Times New Roman" w:cs="Times New Roman"/>
        </w:rPr>
        <w:t>рабицой</w:t>
      </w:r>
      <w:proofErr w:type="spellEnd"/>
      <w:r w:rsidRPr="00A70D68">
        <w:rPr>
          <w:rFonts w:ascii="Times New Roman" w:eastAsia="Times New Roman" w:hAnsi="Times New Roman" w:cs="Times New Roman"/>
        </w:rPr>
        <w:t xml:space="preserve"> для предотвращения доступа посторонних лиц;</w:t>
      </w:r>
    </w:p>
    <w:p w:rsidR="00676381" w:rsidRPr="00A70D68" w:rsidRDefault="00676381" w:rsidP="00676381">
      <w:pPr>
        <w:numPr>
          <w:ilvl w:val="0"/>
          <w:numId w:val="2"/>
        </w:numPr>
        <w:jc w:val="both"/>
        <w:rPr>
          <w:rFonts w:ascii="Times New Roman" w:eastAsia="Times New Roman" w:hAnsi="Times New Roman" w:cs="Times New Roman"/>
        </w:rPr>
      </w:pPr>
      <w:r w:rsidRPr="00A70D68">
        <w:rPr>
          <w:rFonts w:ascii="Times New Roman" w:eastAsia="Times New Roman" w:hAnsi="Times New Roman" w:cs="Times New Roman"/>
        </w:rPr>
        <w:t>иметь твердое водонепроницаемое покрытие (асфальтовое, бетонное, железобетонное, керамзитобетонное и др.);</w:t>
      </w:r>
    </w:p>
    <w:p w:rsidR="00676381" w:rsidRPr="00A70D68" w:rsidRDefault="00676381" w:rsidP="00676381">
      <w:pPr>
        <w:numPr>
          <w:ilvl w:val="0"/>
          <w:numId w:val="2"/>
        </w:numPr>
        <w:jc w:val="both"/>
        <w:rPr>
          <w:rFonts w:ascii="Times New Roman" w:eastAsia="Times New Roman" w:hAnsi="Times New Roman" w:cs="Times New Roman"/>
        </w:rPr>
      </w:pPr>
      <w:proofErr w:type="gramStart"/>
      <w:r w:rsidRPr="00A70D68">
        <w:rPr>
          <w:rFonts w:ascii="Times New Roman" w:eastAsia="Times New Roman" w:hAnsi="Times New Roman" w:cs="Times New Roman"/>
        </w:rPr>
        <w:t>спланирована</w:t>
      </w:r>
      <w:proofErr w:type="gramEnd"/>
      <w:r w:rsidRPr="00A70D68">
        <w:rPr>
          <w:rFonts w:ascii="Times New Roman" w:eastAsia="Times New Roman" w:hAnsi="Times New Roman" w:cs="Times New Roman"/>
        </w:rPr>
        <w:t xml:space="preserve"> так, чтобы участок складирования отходов был защищен от подтопления поверхностными водами. При необходимости перехвата дождевых и паводковых вод по границе площадки проектируется водоотводный лоток, ограждение.</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 xml:space="preserve">Подрядчик </w:t>
      </w:r>
      <w:r w:rsidR="00E41856">
        <w:rPr>
          <w:rFonts w:ascii="Times New Roman" w:eastAsia="Times New Roman" w:hAnsi="Times New Roman" w:cs="Times New Roman"/>
          <w:spacing w:val="2"/>
        </w:rPr>
        <w:t>обеспечит</w:t>
      </w:r>
      <w:r w:rsidRPr="00A70D68">
        <w:rPr>
          <w:rFonts w:ascii="Times New Roman" w:eastAsia="Times New Roman" w:hAnsi="Times New Roman" w:cs="Times New Roman"/>
          <w:spacing w:val="2"/>
        </w:rPr>
        <w:t xml:space="preserve"> своевременный вывоз мусора – </w:t>
      </w:r>
      <w:r w:rsidR="00E41856">
        <w:rPr>
          <w:rFonts w:ascii="Times New Roman" w:eastAsia="Times New Roman" w:hAnsi="Times New Roman" w:cs="Times New Roman"/>
          <w:spacing w:val="2"/>
        </w:rPr>
        <w:t>в течени</w:t>
      </w:r>
      <w:proofErr w:type="gramStart"/>
      <w:r w:rsidR="00E41856">
        <w:rPr>
          <w:rFonts w:ascii="Times New Roman" w:eastAsia="Times New Roman" w:hAnsi="Times New Roman" w:cs="Times New Roman"/>
          <w:spacing w:val="2"/>
        </w:rPr>
        <w:t>и</w:t>
      </w:r>
      <w:proofErr w:type="gramEnd"/>
      <w:r w:rsidRPr="00A70D68">
        <w:rPr>
          <w:rFonts w:ascii="Times New Roman" w:eastAsia="Times New Roman" w:hAnsi="Times New Roman" w:cs="Times New Roman"/>
          <w:spacing w:val="2"/>
        </w:rPr>
        <w:t xml:space="preserve"> 24 часов после окончания работ.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t>Место размещения площадки в обязательном порядке согласуется с Заказчиком.</w:t>
      </w:r>
      <w:r w:rsidRPr="00A70D68">
        <w:rPr>
          <w:rFonts w:ascii="Times New Roman" w:eastAsia="Times New Roman" w:hAnsi="Times New Roman" w:cs="Times New Roman"/>
          <w:spacing w:val="2"/>
        </w:rPr>
        <w:tab/>
      </w:r>
      <w:r w:rsidRPr="00A70D68">
        <w:rPr>
          <w:rFonts w:ascii="Times New Roman" w:eastAsia="Times New Roman" w:hAnsi="Times New Roman" w:cs="Times New Roman"/>
          <w:spacing w:val="2"/>
        </w:rPr>
        <w:tab/>
        <w:t>Подрядчик отвечает за санитарное содержание дворовой территории до момента сдачи приемочной комиссии.</w:t>
      </w:r>
    </w:p>
    <w:p w:rsidR="00676381" w:rsidRPr="00A70D68" w:rsidRDefault="00676381" w:rsidP="00676381">
      <w:pPr>
        <w:jc w:val="both"/>
        <w:rPr>
          <w:rFonts w:ascii="Times New Roman" w:eastAsia="Times New Roman" w:hAnsi="Times New Roman" w:cs="Times New Roman"/>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bCs/>
        </w:rPr>
        <w:t>Требования к методам выполнения работ и материалам</w:t>
      </w:r>
      <w:r w:rsidRPr="00A70D68">
        <w:rPr>
          <w:rFonts w:ascii="Times New Roman" w:eastAsia="Times New Roman" w:hAnsi="Times New Roman" w:cs="Times New Roman"/>
          <w:b/>
          <w:spacing w:val="-2"/>
        </w:rPr>
        <w:t>,  применяемым в ходе выполнения работ, используемых для определения соответствия потребностям Заказчика</w:t>
      </w:r>
      <w:r w:rsidRPr="00A70D68">
        <w:rPr>
          <w:rFonts w:ascii="Times New Roman" w:eastAsia="Times New Roman" w:hAnsi="Times New Roman" w:cs="Times New Roman"/>
          <w:b/>
          <w:bCs/>
        </w:rPr>
        <w:t>:</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rPr>
      </w:pPr>
      <w:r w:rsidRPr="00A70D68">
        <w:rPr>
          <w:rFonts w:ascii="Times New Roman" w:eastAsia="Times New Roman" w:hAnsi="Times New Roman" w:cs="Times New Roman"/>
          <w:bCs/>
        </w:rPr>
        <w:tab/>
        <w:t xml:space="preserve">Все работы </w:t>
      </w:r>
      <w:r w:rsidR="00E41856">
        <w:rPr>
          <w:rFonts w:ascii="Times New Roman" w:eastAsia="Times New Roman" w:hAnsi="Times New Roman" w:cs="Times New Roman"/>
          <w:bCs/>
        </w:rPr>
        <w:t>будут</w:t>
      </w:r>
      <w:r w:rsidRPr="00A70D68">
        <w:rPr>
          <w:rFonts w:ascii="Times New Roman" w:eastAsia="Times New Roman" w:hAnsi="Times New Roman" w:cs="Times New Roman"/>
          <w:bCs/>
        </w:rPr>
        <w:t xml:space="preserve"> выполнены строго в соответствии с Законом "О благоустройстве в Московской области" от 30.12.2014г. № 191/2014-ОЗ.</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bCs/>
        </w:rPr>
        <w:tab/>
        <w:t>Методы выполнения работ и организационно технологическая схема выполнения работ</w:t>
      </w:r>
      <w:r w:rsidRPr="00A70D68">
        <w:rPr>
          <w:rFonts w:ascii="Times New Roman" w:eastAsia="Times New Roman" w:hAnsi="Times New Roman" w:cs="Times New Roman"/>
          <w:b/>
          <w:bCs/>
        </w:rPr>
        <w:t xml:space="preserve"> </w:t>
      </w:r>
      <w:r w:rsidRPr="00A70D68">
        <w:rPr>
          <w:rFonts w:ascii="Times New Roman" w:eastAsia="Times New Roman" w:hAnsi="Times New Roman" w:cs="Times New Roman"/>
          <w:spacing w:val="2"/>
        </w:rPr>
        <w:t>определяются Подрядчиком в полном соответствии с действующими нормативными правовыми актами Российской Федерации и Московской области, нормами и правилами, техническими и руководящими документами, обязательными и рекомендуемыми к применению при выполнении каждого вида работ, полном соответствии с условиями Контракта.</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spacing w:val="2"/>
        </w:rPr>
      </w:pPr>
      <w:r w:rsidRPr="00A70D68">
        <w:rPr>
          <w:rFonts w:ascii="Times New Roman" w:eastAsia="Times New Roman" w:hAnsi="Times New Roman" w:cs="Times New Roman"/>
          <w:spacing w:val="2"/>
        </w:rPr>
        <w:tab/>
      </w:r>
      <w:proofErr w:type="gramStart"/>
      <w:r w:rsidRPr="00A70D68">
        <w:rPr>
          <w:rFonts w:ascii="Times New Roman" w:eastAsia="Times New Roman" w:hAnsi="Times New Roman" w:cs="Times New Roman"/>
          <w:spacing w:val="2"/>
        </w:rPr>
        <w:t xml:space="preserve">Указания Заказчика о применении определенных методов выполнения работ и об изменении применяемых Подрядчиком методов выполнения работ обязательны для Подрядчика, если такие указания Заказчика основаны на действующих нормативных правовых актах Российской Федерации и Московской области, нормах и правилах, </w:t>
      </w:r>
      <w:r w:rsidRPr="00A70D68">
        <w:rPr>
          <w:rFonts w:ascii="Times New Roman" w:eastAsia="Times New Roman" w:hAnsi="Times New Roman" w:cs="Times New Roman"/>
          <w:spacing w:val="2"/>
        </w:rPr>
        <w:lastRenderedPageBreak/>
        <w:t>технических и руководящих документах, обязательных и рекомендуемых к применению при выполнении каждого вида работ, условиях контракта.</w:t>
      </w:r>
      <w:proofErr w:type="gramEnd"/>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rPr>
      </w:pPr>
      <w:r w:rsidRPr="00A70D68">
        <w:rPr>
          <w:rFonts w:ascii="Times New Roman" w:eastAsia="Times New Roman" w:hAnsi="Times New Roman" w:cs="Times New Roman"/>
          <w:spacing w:val="2"/>
        </w:rPr>
        <w:tab/>
      </w:r>
      <w:r w:rsidRPr="00A70D68">
        <w:rPr>
          <w:rFonts w:ascii="Times New Roman" w:eastAsia="Times New Roman" w:hAnsi="Times New Roman" w:cs="Times New Roman"/>
        </w:rPr>
        <w:t xml:space="preserve">При выполнении работ </w:t>
      </w:r>
      <w:r w:rsidR="00E41856">
        <w:rPr>
          <w:rFonts w:ascii="Times New Roman" w:eastAsia="Times New Roman" w:hAnsi="Times New Roman" w:cs="Times New Roman"/>
        </w:rPr>
        <w:t>будут</w:t>
      </w:r>
      <w:r w:rsidRPr="00A70D68">
        <w:rPr>
          <w:rFonts w:ascii="Times New Roman" w:eastAsia="Times New Roman" w:hAnsi="Times New Roman" w:cs="Times New Roman"/>
        </w:rPr>
        <w:t xml:space="preserve"> применяться материалы, предназначенные для применения в дорожно-климатической зоне – II.</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r w:rsidRPr="00A70D68">
        <w:rPr>
          <w:rFonts w:ascii="Times New Roman" w:eastAsia="Times New Roman" w:hAnsi="Times New Roman" w:cs="Times New Roman"/>
          <w:bCs/>
        </w:rPr>
        <w:tab/>
        <w:t xml:space="preserve">В случае если Заказчик отклонил использование материалов и оборудования из-за их несоответствия стандартам качества и ранее одобренным образцам,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bCs/>
        </w:rPr>
        <w:t>за свой счет и своими силами произве</w:t>
      </w:r>
      <w:r w:rsidR="00E41856">
        <w:rPr>
          <w:rFonts w:ascii="Times New Roman" w:eastAsia="Times New Roman" w:hAnsi="Times New Roman" w:cs="Times New Roman"/>
          <w:bCs/>
        </w:rPr>
        <w:t>дет</w:t>
      </w:r>
      <w:r w:rsidRPr="00A70D68">
        <w:rPr>
          <w:rFonts w:ascii="Times New Roman" w:eastAsia="Times New Roman" w:hAnsi="Times New Roman" w:cs="Times New Roman"/>
          <w:bCs/>
        </w:rPr>
        <w:t xml:space="preserve"> их замену. </w:t>
      </w:r>
      <w:r w:rsidRPr="00A70D68">
        <w:rPr>
          <w:rFonts w:ascii="Times New Roman" w:eastAsia="Times New Roman" w:hAnsi="Times New Roman" w:cs="Times New Roman"/>
        </w:rPr>
        <w:t xml:space="preserve">При выполнении работ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rPr>
        <w:t>несет все расходы по закупке необходимого количества и наличию необходимого запаса материалов, оборудования и техники для выполнения работ.</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bCs/>
        </w:rPr>
        <w:t xml:space="preserve">Порядок сдачи и приемки результатов работ: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r w:rsidRPr="00A70D68">
        <w:rPr>
          <w:rFonts w:ascii="Times New Roman" w:eastAsia="Times New Roman" w:hAnsi="Times New Roman" w:cs="Times New Roman"/>
          <w:bCs/>
          <w:spacing w:val="6"/>
        </w:rPr>
        <w:tab/>
        <w:t xml:space="preserve">Проверка работ, выполненных Подрядчиком, производится Заказчиком на протяжении всего срока действия контракта и включает контрольные мероприятия по подготовке Подрядчика к выполнению работ, контрольные мероприятия по проверке качества материалов, используемых при выполнении работ, контрольные мероприятия по проверке соблюдения технологии выполнения работ, контрольные мероприятия по завершении работ. Контрольные мероприятия проводятся  Заказчиком путём изучения документации </w:t>
      </w:r>
      <w:r w:rsidRPr="00A70D68">
        <w:rPr>
          <w:rFonts w:ascii="Times New Roman" w:eastAsia="Times New Roman" w:hAnsi="Times New Roman" w:cs="Times New Roman"/>
          <w:spacing w:val="2"/>
        </w:rPr>
        <w:t>Подрядчика</w:t>
      </w:r>
      <w:r w:rsidRPr="00A70D68">
        <w:rPr>
          <w:rFonts w:ascii="Times New Roman" w:eastAsia="Times New Roman" w:hAnsi="Times New Roman" w:cs="Times New Roman"/>
          <w:bCs/>
          <w:spacing w:val="6"/>
        </w:rPr>
        <w:t>, отбора образцов и проб применяемых материалов, обследований и проверок объемов, выполнения технологии и качества выполняемых работ.</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Выполненные работы принимаются комиссией в лице Заказчика, </w:t>
      </w:r>
      <w:r w:rsidRPr="00A70D68">
        <w:rPr>
          <w:rFonts w:ascii="Times New Roman" w:eastAsia="Times New Roman" w:hAnsi="Times New Roman" w:cs="Times New Roman"/>
          <w:spacing w:val="2"/>
        </w:rPr>
        <w:t>Подрядчика</w:t>
      </w:r>
      <w:r w:rsidRPr="00A70D68">
        <w:rPr>
          <w:rFonts w:ascii="Times New Roman" w:eastAsia="Times New Roman" w:hAnsi="Times New Roman" w:cs="Times New Roman"/>
        </w:rPr>
        <w:t>, контролирующих органов и по необходимости представителями с Главного управления государственного административно-технического надзора Московской области.</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Результаты приемки фиксируются актами, составленными Заказчиком.</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В случае выявления комиссией недостатков выполненных работ, нарушения сроков сдачи объекта, перечень нарушений и сроки их устранения указываются в акте.</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r>
      <w:r w:rsidRPr="00A70D68">
        <w:rPr>
          <w:rFonts w:ascii="Times New Roman" w:eastAsia="Times New Roman" w:hAnsi="Times New Roman" w:cs="Times New Roman"/>
          <w:spacing w:val="2"/>
        </w:rPr>
        <w:t xml:space="preserve">Подрядчик </w:t>
      </w:r>
      <w:r w:rsidR="00EC2C28">
        <w:rPr>
          <w:rFonts w:ascii="Times New Roman" w:eastAsia="Times New Roman" w:hAnsi="Times New Roman" w:cs="Times New Roman"/>
        </w:rPr>
        <w:t>устранит</w:t>
      </w:r>
      <w:r w:rsidRPr="00A70D68">
        <w:rPr>
          <w:rFonts w:ascii="Times New Roman" w:eastAsia="Times New Roman" w:hAnsi="Times New Roman" w:cs="Times New Roman"/>
        </w:rPr>
        <w:t xml:space="preserve"> нарушения, выявленные комиссией в установленные актом сроки.</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Приемка работ оформляется актом приемки комиссии.</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 xml:space="preserve">После завершения выполнения полного объема работ, предусмотренных Контрактом,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rPr>
        <w:t>письменно уведомляет Заказчика о факте выполненных работ.</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r>
      <w:r w:rsidR="00EC2C28">
        <w:rPr>
          <w:rFonts w:ascii="Times New Roman" w:eastAsia="Times New Roman" w:hAnsi="Times New Roman" w:cs="Times New Roman"/>
        </w:rPr>
        <w:t>В течени</w:t>
      </w:r>
      <w:proofErr w:type="gramStart"/>
      <w:r w:rsidR="00EC2C28">
        <w:rPr>
          <w:rFonts w:ascii="Times New Roman" w:eastAsia="Times New Roman" w:hAnsi="Times New Roman" w:cs="Times New Roman"/>
        </w:rPr>
        <w:t>и</w:t>
      </w:r>
      <w:proofErr w:type="gramEnd"/>
      <w:r w:rsidRPr="00A70D68">
        <w:rPr>
          <w:rFonts w:ascii="Times New Roman" w:eastAsia="Times New Roman" w:hAnsi="Times New Roman" w:cs="Times New Roman"/>
        </w:rPr>
        <w:t xml:space="preserve"> 5 рабочих дней, следующего за днем получения Заказчиком уведомления,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rPr>
        <w:t>представляет Заказчику комплект отчетной документации, предусмотренной условиями настоящего Контракта.</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r>
      <w:proofErr w:type="gramStart"/>
      <w:r w:rsidRPr="00A70D68">
        <w:rPr>
          <w:rFonts w:ascii="Times New Roman" w:eastAsia="Times New Roman" w:hAnsi="Times New Roman" w:cs="Times New Roman"/>
        </w:rPr>
        <w:t>Отчетной документацией, подтверждающей выполнение указанных в настоящем Контракте видов работ являются</w:t>
      </w:r>
      <w:proofErr w:type="gramEnd"/>
      <w:r w:rsidRPr="00A70D68">
        <w:rPr>
          <w:rFonts w:ascii="Times New Roman" w:eastAsia="Times New Roman" w:hAnsi="Times New Roman" w:cs="Times New Roman"/>
        </w:rPr>
        <w:t xml:space="preserve">: </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-акт приемки работ комиссией;</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 xml:space="preserve">-акт сдачи-приемки выполненных работ- 2 </w:t>
      </w:r>
      <w:proofErr w:type="spellStart"/>
      <w:proofErr w:type="gramStart"/>
      <w:r w:rsidRPr="00A70D68">
        <w:rPr>
          <w:rFonts w:ascii="Times New Roman" w:eastAsia="Times New Roman" w:hAnsi="Times New Roman" w:cs="Times New Roman"/>
        </w:rPr>
        <w:t>экз</w:t>
      </w:r>
      <w:proofErr w:type="spellEnd"/>
      <w:proofErr w:type="gramEnd"/>
      <w:r w:rsidRPr="00A70D68">
        <w:rPr>
          <w:rFonts w:ascii="Times New Roman" w:eastAsia="Times New Roman" w:hAnsi="Times New Roman" w:cs="Times New Roman"/>
        </w:rPr>
        <w:t>;</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 xml:space="preserve">-акт освидетельствования скрытых работ (в т.ч. цветные фотографии)- 4 </w:t>
      </w:r>
      <w:proofErr w:type="spellStart"/>
      <w:proofErr w:type="gramStart"/>
      <w:r w:rsidRPr="00A70D68">
        <w:rPr>
          <w:rFonts w:ascii="Times New Roman" w:eastAsia="Times New Roman" w:hAnsi="Times New Roman" w:cs="Times New Roman"/>
        </w:rPr>
        <w:t>экз</w:t>
      </w:r>
      <w:proofErr w:type="spellEnd"/>
      <w:proofErr w:type="gramEnd"/>
      <w:r w:rsidRPr="00A70D68">
        <w:rPr>
          <w:rFonts w:ascii="Times New Roman" w:eastAsia="Times New Roman" w:hAnsi="Times New Roman" w:cs="Times New Roman"/>
        </w:rPr>
        <w:t>;</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-счета-фактуры, подтверждающие стоимость используемых материалов и установленных элементов благоустройства;</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 xml:space="preserve">- схемы (карты) выполнения работ с привязкой к адресу – 2 </w:t>
      </w:r>
      <w:proofErr w:type="spellStart"/>
      <w:proofErr w:type="gramStart"/>
      <w:r w:rsidRPr="00A70D68">
        <w:rPr>
          <w:rFonts w:ascii="Times New Roman" w:eastAsia="Times New Roman" w:hAnsi="Times New Roman" w:cs="Times New Roman"/>
        </w:rPr>
        <w:t>экз</w:t>
      </w:r>
      <w:proofErr w:type="spellEnd"/>
      <w:proofErr w:type="gramEnd"/>
      <w:r w:rsidRPr="00A70D68">
        <w:rPr>
          <w:rFonts w:ascii="Times New Roman" w:eastAsia="Times New Roman" w:hAnsi="Times New Roman" w:cs="Times New Roman"/>
        </w:rPr>
        <w:t>;</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 цветные фотографии объектов до начала, во время, по выполнению работ – на бумажном и электронном носителях;</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 сертификаты соответствия и иные документы, подтверждающие соответствие качества материалов и оборудования, используемых при выполнении работ;</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Непредставление комплекта отчетной документации является основанием для отказа Заказчика от принятия результатов выполненных работ.</w:t>
      </w:r>
    </w:p>
    <w:p w:rsidR="00676381" w:rsidRPr="00A70D68" w:rsidRDefault="00676381" w:rsidP="00676381">
      <w:pPr>
        <w:shd w:val="clear" w:color="auto" w:fill="FFFFFF"/>
        <w:jc w:val="both"/>
        <w:rPr>
          <w:rFonts w:ascii="Times New Roman" w:eastAsia="Times New Roman" w:hAnsi="Times New Roman" w:cs="Times New Roman"/>
          <w:b/>
          <w:bCs/>
          <w:spacing w:val="-10"/>
        </w:rPr>
      </w:pPr>
      <w:r w:rsidRPr="00A70D68">
        <w:rPr>
          <w:rFonts w:ascii="Times New Roman" w:eastAsia="Times New Roman" w:hAnsi="Times New Roman" w:cs="Times New Roman"/>
          <w:b/>
          <w:bCs/>
        </w:rPr>
        <w:t xml:space="preserve">Требования по передаче Заказчику технических и иных документов: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r w:rsidRPr="00A70D68">
        <w:rPr>
          <w:rFonts w:ascii="Times New Roman" w:eastAsia="Times New Roman" w:hAnsi="Times New Roman" w:cs="Times New Roman"/>
          <w:bCs/>
          <w:spacing w:val="6"/>
        </w:rPr>
        <w:tab/>
      </w:r>
      <w:r w:rsidRPr="00A70D68">
        <w:rPr>
          <w:rFonts w:ascii="Times New Roman" w:eastAsia="Times New Roman" w:hAnsi="Times New Roman" w:cs="Times New Roman"/>
          <w:spacing w:val="2"/>
        </w:rPr>
        <w:t xml:space="preserve">Подрядчик </w:t>
      </w:r>
      <w:r w:rsidR="00EC2C28">
        <w:rPr>
          <w:rFonts w:ascii="Times New Roman" w:eastAsia="Times New Roman" w:hAnsi="Times New Roman" w:cs="Times New Roman"/>
          <w:bCs/>
          <w:spacing w:val="6"/>
        </w:rPr>
        <w:t>предоставит</w:t>
      </w:r>
      <w:r w:rsidRPr="00A70D68">
        <w:rPr>
          <w:rFonts w:ascii="Times New Roman" w:eastAsia="Times New Roman" w:hAnsi="Times New Roman" w:cs="Times New Roman"/>
          <w:bCs/>
          <w:spacing w:val="6"/>
        </w:rPr>
        <w:t xml:space="preserve"> полный пакет документов для оформления акта открытий и закрытий объектов в течени</w:t>
      </w:r>
      <w:proofErr w:type="gramStart"/>
      <w:r w:rsidRPr="00A70D68">
        <w:rPr>
          <w:rFonts w:ascii="Times New Roman" w:eastAsia="Times New Roman" w:hAnsi="Times New Roman" w:cs="Times New Roman"/>
          <w:bCs/>
          <w:spacing w:val="6"/>
        </w:rPr>
        <w:t>и</w:t>
      </w:r>
      <w:proofErr w:type="gramEnd"/>
      <w:r w:rsidRPr="00A70D68">
        <w:rPr>
          <w:rFonts w:ascii="Times New Roman" w:eastAsia="Times New Roman" w:hAnsi="Times New Roman" w:cs="Times New Roman"/>
          <w:bCs/>
          <w:spacing w:val="6"/>
        </w:rPr>
        <w:t xml:space="preserve"> 5 рабочих дней с момента подписания контракта и 5 рабочих дней с момента сдачи работ Заказчику по акту выполненных </w:t>
      </w:r>
      <w:r w:rsidRPr="00A70D68">
        <w:rPr>
          <w:rFonts w:ascii="Times New Roman" w:eastAsia="Times New Roman" w:hAnsi="Times New Roman" w:cs="Times New Roman"/>
          <w:bCs/>
          <w:spacing w:val="6"/>
        </w:rPr>
        <w:lastRenderedPageBreak/>
        <w:t>работ.</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p>
    <w:p w:rsidR="00676381" w:rsidRPr="00A70D68" w:rsidRDefault="00676381" w:rsidP="00676381">
      <w:pPr>
        <w:shd w:val="clear" w:color="auto" w:fill="FFFFFF"/>
        <w:jc w:val="both"/>
        <w:rPr>
          <w:rFonts w:ascii="Times New Roman" w:eastAsia="Times New Roman" w:hAnsi="Times New Roman" w:cs="Times New Roman"/>
          <w:b/>
          <w:bCs/>
        </w:rPr>
      </w:pPr>
      <w:r w:rsidRPr="00A70D68">
        <w:rPr>
          <w:rFonts w:ascii="Times New Roman" w:eastAsia="Times New Roman" w:hAnsi="Times New Roman" w:cs="Times New Roman"/>
          <w:b/>
          <w:bCs/>
        </w:rPr>
        <w:t xml:space="preserve">Требования по объему гарантий качества выполненных работ: </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r w:rsidRPr="00A70D68">
        <w:rPr>
          <w:rFonts w:ascii="Times New Roman" w:eastAsia="Times New Roman" w:hAnsi="Times New Roman" w:cs="Times New Roman"/>
          <w:bCs/>
          <w:spacing w:val="6"/>
        </w:rPr>
        <w:tab/>
        <w:t xml:space="preserve">В гарантийный период Подрядчик </w:t>
      </w:r>
      <w:r w:rsidR="00EC2C28">
        <w:rPr>
          <w:rFonts w:ascii="Times New Roman" w:eastAsia="Times New Roman" w:hAnsi="Times New Roman" w:cs="Times New Roman"/>
          <w:bCs/>
          <w:spacing w:val="6"/>
        </w:rPr>
        <w:t>будет</w:t>
      </w:r>
      <w:r w:rsidRPr="00A70D68">
        <w:rPr>
          <w:rFonts w:ascii="Times New Roman" w:eastAsia="Times New Roman" w:hAnsi="Times New Roman" w:cs="Times New Roman"/>
          <w:bCs/>
          <w:spacing w:val="6"/>
        </w:rPr>
        <w:t xml:space="preserve"> выезжать на объект для устранения выявленных дефектов при условии надлежащей эксплуатации.</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tab/>
        <w:t xml:space="preserve">Если в гарантийный период  обнаружатся дефекты, допущенные по вине </w:t>
      </w:r>
      <w:r w:rsidRPr="00A70D68">
        <w:rPr>
          <w:rFonts w:ascii="Times New Roman" w:eastAsia="Times New Roman" w:hAnsi="Times New Roman" w:cs="Times New Roman"/>
          <w:spacing w:val="2"/>
        </w:rPr>
        <w:t xml:space="preserve">Подрядчика </w:t>
      </w:r>
      <w:r w:rsidRPr="00A70D68">
        <w:rPr>
          <w:rFonts w:ascii="Times New Roman" w:eastAsia="Times New Roman" w:hAnsi="Times New Roman" w:cs="Times New Roman"/>
          <w:bCs/>
          <w:iCs/>
        </w:rPr>
        <w:t xml:space="preserve"> и препятствующие нормальной эксплуатации объекта, то </w:t>
      </w:r>
      <w:r w:rsidRPr="00A70D68">
        <w:rPr>
          <w:rFonts w:ascii="Times New Roman" w:eastAsia="Times New Roman" w:hAnsi="Times New Roman" w:cs="Times New Roman"/>
          <w:spacing w:val="2"/>
        </w:rPr>
        <w:t xml:space="preserve">Подрядчик </w:t>
      </w:r>
      <w:r w:rsidRPr="00A70D68">
        <w:rPr>
          <w:rFonts w:ascii="Times New Roman" w:eastAsia="Times New Roman" w:hAnsi="Times New Roman" w:cs="Times New Roman"/>
          <w:bCs/>
          <w:iCs/>
        </w:rPr>
        <w:t xml:space="preserve">их устранить в установленный Заказчиком срок за свой счет. При отказе </w:t>
      </w:r>
      <w:r w:rsidRPr="00A70D68">
        <w:rPr>
          <w:rFonts w:ascii="Times New Roman" w:eastAsia="Times New Roman" w:hAnsi="Times New Roman" w:cs="Times New Roman"/>
          <w:spacing w:val="2"/>
        </w:rPr>
        <w:t xml:space="preserve">Подрядчика </w:t>
      </w:r>
      <w:r w:rsidR="00EC2C28">
        <w:rPr>
          <w:rFonts w:ascii="Times New Roman" w:eastAsia="Times New Roman" w:hAnsi="Times New Roman" w:cs="Times New Roman"/>
          <w:bCs/>
          <w:iCs/>
        </w:rPr>
        <w:t>от составления и</w:t>
      </w:r>
      <w:r w:rsidRPr="00A70D68">
        <w:rPr>
          <w:rFonts w:ascii="Times New Roman" w:eastAsia="Times New Roman" w:hAnsi="Times New Roman" w:cs="Times New Roman"/>
          <w:bCs/>
          <w:iCs/>
        </w:rPr>
        <w:t xml:space="preserve"> подписания акта об обнаруженных дефектах и недоделках, для их подтверждения Заказчик проводит за счет </w:t>
      </w:r>
      <w:r w:rsidRPr="00A70D68">
        <w:rPr>
          <w:rFonts w:ascii="Times New Roman" w:eastAsia="Times New Roman" w:hAnsi="Times New Roman" w:cs="Times New Roman"/>
          <w:spacing w:val="2"/>
        </w:rPr>
        <w:t xml:space="preserve">Подрядчика </w:t>
      </w:r>
      <w:r w:rsidRPr="00A70D68">
        <w:rPr>
          <w:rFonts w:ascii="Times New Roman" w:eastAsia="Times New Roman" w:hAnsi="Times New Roman" w:cs="Times New Roman"/>
          <w:bCs/>
          <w:iCs/>
        </w:rPr>
        <w:t>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tab/>
        <w:t xml:space="preserve">В период гарантийных и </w:t>
      </w:r>
      <w:proofErr w:type="spellStart"/>
      <w:r w:rsidRPr="00A70D68">
        <w:rPr>
          <w:rFonts w:ascii="Times New Roman" w:eastAsia="Times New Roman" w:hAnsi="Times New Roman" w:cs="Times New Roman"/>
          <w:bCs/>
          <w:iCs/>
        </w:rPr>
        <w:t>постгарантийных</w:t>
      </w:r>
      <w:proofErr w:type="spellEnd"/>
      <w:r w:rsidRPr="00A70D68">
        <w:rPr>
          <w:rFonts w:ascii="Times New Roman" w:eastAsia="Times New Roman" w:hAnsi="Times New Roman" w:cs="Times New Roman"/>
          <w:bCs/>
          <w:iCs/>
        </w:rPr>
        <w:t xml:space="preserve"> обязательств Подрядчик несет всю ответственность за </w:t>
      </w:r>
      <w:proofErr w:type="gramStart"/>
      <w:r w:rsidRPr="00A70D68">
        <w:rPr>
          <w:rFonts w:ascii="Times New Roman" w:eastAsia="Times New Roman" w:hAnsi="Times New Roman" w:cs="Times New Roman"/>
          <w:bCs/>
          <w:iCs/>
        </w:rPr>
        <w:t>вред</w:t>
      </w:r>
      <w:proofErr w:type="gramEnd"/>
      <w:r w:rsidRPr="00A70D68">
        <w:rPr>
          <w:rFonts w:ascii="Times New Roman" w:eastAsia="Times New Roman" w:hAnsi="Times New Roman" w:cs="Times New Roman"/>
          <w:bCs/>
          <w:iCs/>
        </w:rPr>
        <w:t xml:space="preserve"> причиненный третьим лицам вызванные недостатками выполненных работ по комплексному благоустройству.</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tab/>
        <w:t xml:space="preserve">Подрядчик </w:t>
      </w:r>
      <w:r w:rsidR="00EC2C28">
        <w:rPr>
          <w:rFonts w:ascii="Times New Roman" w:eastAsia="Times New Roman" w:hAnsi="Times New Roman" w:cs="Times New Roman"/>
          <w:bCs/>
          <w:iCs/>
        </w:rPr>
        <w:t>обеспечит</w:t>
      </w:r>
      <w:r w:rsidRPr="00A70D68">
        <w:rPr>
          <w:rFonts w:ascii="Times New Roman" w:eastAsia="Times New Roman" w:hAnsi="Times New Roman" w:cs="Times New Roman"/>
          <w:bCs/>
          <w:iCs/>
        </w:rPr>
        <w:t xml:space="preserve"> круглосуточный прием заявок на гарантийный и </w:t>
      </w:r>
      <w:proofErr w:type="spellStart"/>
      <w:r w:rsidRPr="00A70D68">
        <w:rPr>
          <w:rFonts w:ascii="Times New Roman" w:eastAsia="Times New Roman" w:hAnsi="Times New Roman" w:cs="Times New Roman"/>
          <w:bCs/>
          <w:iCs/>
        </w:rPr>
        <w:t>постгарантийный</w:t>
      </w:r>
      <w:proofErr w:type="spellEnd"/>
      <w:r w:rsidRPr="00A70D68">
        <w:rPr>
          <w:rFonts w:ascii="Times New Roman" w:eastAsia="Times New Roman" w:hAnsi="Times New Roman" w:cs="Times New Roman"/>
          <w:bCs/>
          <w:iCs/>
        </w:rPr>
        <w:t xml:space="preserve"> ремонт на территории Московской области. В рамках гарантийных и </w:t>
      </w:r>
      <w:proofErr w:type="spellStart"/>
      <w:r w:rsidRPr="00A70D68">
        <w:rPr>
          <w:rFonts w:ascii="Times New Roman" w:eastAsia="Times New Roman" w:hAnsi="Times New Roman" w:cs="Times New Roman"/>
          <w:bCs/>
          <w:iCs/>
        </w:rPr>
        <w:t>постгарантийных</w:t>
      </w:r>
      <w:proofErr w:type="spellEnd"/>
      <w:r w:rsidRPr="00A70D68">
        <w:rPr>
          <w:rFonts w:ascii="Times New Roman" w:eastAsia="Times New Roman" w:hAnsi="Times New Roman" w:cs="Times New Roman"/>
          <w:bCs/>
          <w:iCs/>
        </w:rPr>
        <w:t xml:space="preserve"> обязательств в течение 3 (трех) календарных дней с момента получения Заявки (уведомления) от Заказчика (эксплуа</w:t>
      </w:r>
      <w:r w:rsidR="00EC2C28">
        <w:rPr>
          <w:rFonts w:ascii="Times New Roman" w:eastAsia="Times New Roman" w:hAnsi="Times New Roman" w:cs="Times New Roman"/>
          <w:bCs/>
          <w:iCs/>
        </w:rPr>
        <w:t>тирующей организации) обеспечит</w:t>
      </w:r>
      <w:r w:rsidRPr="00A70D68">
        <w:rPr>
          <w:rFonts w:ascii="Times New Roman" w:eastAsia="Times New Roman" w:hAnsi="Times New Roman" w:cs="Times New Roman"/>
          <w:bCs/>
          <w:iCs/>
        </w:rPr>
        <w:t xml:space="preserve"> ремонт и замену конструктивных элементов собственными силами и с помощью привлеченных организаций.</w:t>
      </w:r>
    </w:p>
    <w:p w:rsidR="00676381" w:rsidRPr="00A70D68" w:rsidRDefault="00676381" w:rsidP="00676381">
      <w:pPr>
        <w:jc w:val="both"/>
        <w:rPr>
          <w:rFonts w:ascii="Times New Roman" w:eastAsia="Times New Roman" w:hAnsi="Times New Roman" w:cs="Times New Roman"/>
          <w:bCs/>
          <w:iCs/>
        </w:rPr>
      </w:pPr>
      <w:r w:rsidRPr="00A70D68">
        <w:rPr>
          <w:rFonts w:ascii="Times New Roman" w:eastAsia="Times New Roman" w:hAnsi="Times New Roman" w:cs="Times New Roman"/>
          <w:bCs/>
          <w:iCs/>
        </w:rPr>
        <w:tab/>
        <w:t>Доставка оборудования и других необходимых элементов в гарантийный срок производятся силами и полностью за счет средств Подрядчика.</w:t>
      </w:r>
    </w:p>
    <w:p w:rsidR="00676381" w:rsidRPr="00A70D68" w:rsidRDefault="00676381" w:rsidP="00676381">
      <w:pPr>
        <w:jc w:val="both"/>
        <w:rPr>
          <w:rFonts w:ascii="Times New Roman" w:eastAsia="Times New Roman" w:hAnsi="Times New Roman" w:cs="Times New Roman"/>
        </w:rPr>
      </w:pPr>
      <w:r w:rsidRPr="00A70D68">
        <w:rPr>
          <w:rFonts w:ascii="Times New Roman" w:eastAsia="Times New Roman" w:hAnsi="Times New Roman" w:cs="Times New Roman"/>
        </w:rPr>
        <w:tab/>
        <w:t>Гарантийные обязательства по устранению дефектов выполняются за собственный счет Подрядчика независимо от причин их возникновения.</w:t>
      </w:r>
    </w:p>
    <w:p w:rsidR="00676381" w:rsidRPr="00A70D68" w:rsidRDefault="00676381" w:rsidP="00676381">
      <w:pPr>
        <w:widowControl w:val="0"/>
        <w:shd w:val="clear" w:color="auto" w:fill="FFFFFF"/>
        <w:autoSpaceDE w:val="0"/>
        <w:autoSpaceDN w:val="0"/>
        <w:adjustRightInd w:val="0"/>
        <w:jc w:val="both"/>
        <w:rPr>
          <w:rFonts w:ascii="Times New Roman" w:eastAsia="Times New Roman" w:hAnsi="Times New Roman" w:cs="Times New Roman"/>
          <w:bCs/>
          <w:spacing w:val="6"/>
        </w:rPr>
      </w:pPr>
      <w:r w:rsidRPr="00A70D68">
        <w:rPr>
          <w:rFonts w:ascii="Times New Roman" w:eastAsia="Times New Roman" w:hAnsi="Times New Roman" w:cs="Times New Roman"/>
          <w:bCs/>
          <w:spacing w:val="6"/>
        </w:rPr>
        <w:tab/>
      </w:r>
      <w:proofErr w:type="gramStart"/>
      <w:r w:rsidRPr="00A70D68">
        <w:rPr>
          <w:rFonts w:ascii="Times New Roman" w:eastAsia="Times New Roman" w:hAnsi="Times New Roman" w:cs="Times New Roman"/>
          <w:bCs/>
          <w:spacing w:val="6"/>
        </w:rPr>
        <w:t>Гарантийный срок на установленные элементы – в соответствии с нормативным документами Российской Федерации и Московской области и технической документацией на соответствующие элементы.</w:t>
      </w:r>
      <w:proofErr w:type="gramEnd"/>
    </w:p>
    <w:p w:rsidR="00676381" w:rsidRPr="00A70D68" w:rsidRDefault="00EC2C28" w:rsidP="00676381">
      <w:pPr>
        <w:jc w:val="both"/>
        <w:rPr>
          <w:rFonts w:ascii="Times New Roman" w:eastAsia="Times New Roman" w:hAnsi="Times New Roman" w:cs="Times New Roman"/>
        </w:rPr>
      </w:pPr>
      <w:r>
        <w:rPr>
          <w:rFonts w:ascii="Times New Roman" w:eastAsia="Times New Roman" w:hAnsi="Times New Roman" w:cs="Times New Roman"/>
        </w:rPr>
        <w:t>В течени</w:t>
      </w:r>
      <w:proofErr w:type="gramStart"/>
      <w:r>
        <w:rPr>
          <w:rFonts w:ascii="Times New Roman" w:eastAsia="Times New Roman" w:hAnsi="Times New Roman" w:cs="Times New Roman"/>
        </w:rPr>
        <w:t>и</w:t>
      </w:r>
      <w:proofErr w:type="gramEnd"/>
      <w:r w:rsidR="00676381" w:rsidRPr="00A70D68">
        <w:rPr>
          <w:rFonts w:ascii="Times New Roman" w:eastAsia="Times New Roman" w:hAnsi="Times New Roman" w:cs="Times New Roman"/>
        </w:rPr>
        <w:t xml:space="preserve"> 24 час</w:t>
      </w:r>
      <w:r>
        <w:rPr>
          <w:rFonts w:ascii="Times New Roman" w:eastAsia="Times New Roman" w:hAnsi="Times New Roman" w:cs="Times New Roman"/>
        </w:rPr>
        <w:t>ов</w:t>
      </w:r>
      <w:r w:rsidR="00676381" w:rsidRPr="00A70D68">
        <w:rPr>
          <w:rFonts w:ascii="Times New Roman" w:eastAsia="Times New Roman" w:hAnsi="Times New Roman" w:cs="Times New Roman"/>
        </w:rPr>
        <w:t xml:space="preserve"> после завершения очередного этапа работ Подрядчик </w:t>
      </w:r>
      <w:r>
        <w:rPr>
          <w:rFonts w:ascii="Times New Roman" w:eastAsia="Times New Roman" w:hAnsi="Times New Roman" w:cs="Times New Roman"/>
        </w:rPr>
        <w:t>осуществит</w:t>
      </w:r>
      <w:r w:rsidR="00676381" w:rsidRPr="00A70D68">
        <w:rPr>
          <w:rFonts w:ascii="Times New Roman" w:eastAsia="Times New Roman" w:hAnsi="Times New Roman" w:cs="Times New Roman"/>
        </w:rPr>
        <w:t xml:space="preserve"> вывоз и утилизацию строительного мусора, верхнего слоя грунта, а также прочих отходов, образующихся вследствие проведения работ.</w:t>
      </w:r>
    </w:p>
    <w:p w:rsidR="00676381" w:rsidRPr="00A70D68" w:rsidRDefault="00676381" w:rsidP="00676381">
      <w:pPr>
        <w:jc w:val="both"/>
        <w:rPr>
          <w:rFonts w:ascii="Times New Roman" w:eastAsia="Times New Roman" w:hAnsi="Times New Roman" w:cs="Times New Roman"/>
          <w:b/>
        </w:rPr>
      </w:pPr>
    </w:p>
    <w:p w:rsidR="00676381" w:rsidRPr="00A70D68" w:rsidRDefault="00676381" w:rsidP="00676381">
      <w:pPr>
        <w:widowControl w:val="0"/>
        <w:autoSpaceDE w:val="0"/>
        <w:autoSpaceDN w:val="0"/>
        <w:adjustRightInd w:val="0"/>
        <w:spacing w:line="276" w:lineRule="auto"/>
        <w:contextualSpacing/>
        <w:rPr>
          <w:rFonts w:ascii="Times New Roman" w:eastAsia="Times New Roman" w:hAnsi="Times New Roman" w:cs="Times New Roman"/>
          <w:b/>
          <w:color w:val="auto"/>
        </w:rPr>
      </w:pPr>
      <w:r w:rsidRPr="00A70D68">
        <w:rPr>
          <w:rFonts w:ascii="Times New Roman" w:eastAsia="Times New Roman" w:hAnsi="Times New Roman" w:cs="Times New Roman"/>
          <w:b/>
          <w:color w:val="auto"/>
        </w:rPr>
        <w:t>Гарантийные сроки по видам работ составляют:</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устройство 1 (одного) слоя асфальтобетонного покрытия (не считая выравнивающего слоя) –3 (тр</w:t>
      </w:r>
      <w:r w:rsidR="00EC2C28">
        <w:rPr>
          <w:rFonts w:ascii="Times New Roman" w:eastAsia="Times New Roman" w:hAnsi="Times New Roman" w:cs="Times New Roman"/>
          <w:color w:val="auto"/>
        </w:rPr>
        <w:t>и</w:t>
      </w:r>
      <w:r w:rsidRPr="00A70D68">
        <w:rPr>
          <w:rFonts w:ascii="Times New Roman" w:eastAsia="Times New Roman" w:hAnsi="Times New Roman" w:cs="Times New Roman"/>
          <w:color w:val="auto"/>
        </w:rPr>
        <w:t xml:space="preserve">) </w:t>
      </w:r>
      <w:r w:rsidR="00EC2C28">
        <w:rPr>
          <w:rFonts w:ascii="Times New Roman" w:eastAsia="Times New Roman" w:hAnsi="Times New Roman" w:cs="Times New Roman"/>
          <w:color w:val="auto"/>
        </w:rPr>
        <w:t>года</w:t>
      </w:r>
      <w:r w:rsidRPr="00A70D68">
        <w:rPr>
          <w:rFonts w:ascii="Times New Roman" w:eastAsia="Times New Roman" w:hAnsi="Times New Roman" w:cs="Times New Roman"/>
          <w:color w:val="auto"/>
        </w:rPr>
        <w:t>;</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устройство 2 (двух) слоев асфальтобетонного покрытия (не считая выравнивающего слоя) –</w:t>
      </w:r>
      <w:r w:rsidR="00EC2C28">
        <w:rPr>
          <w:rFonts w:ascii="Times New Roman" w:eastAsia="Times New Roman" w:hAnsi="Times New Roman" w:cs="Times New Roman"/>
          <w:color w:val="auto"/>
        </w:rPr>
        <w:t>5 (пять</w:t>
      </w:r>
      <w:r w:rsidRPr="00A70D68">
        <w:rPr>
          <w:rFonts w:ascii="Times New Roman" w:eastAsia="Times New Roman" w:hAnsi="Times New Roman" w:cs="Times New Roman"/>
          <w:color w:val="auto"/>
        </w:rPr>
        <w:t>) лет;</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водоотводные элементы и сооружения –</w:t>
      </w:r>
      <w:r w:rsidR="00EC2C28">
        <w:rPr>
          <w:rFonts w:ascii="Times New Roman" w:eastAsia="Times New Roman" w:hAnsi="Times New Roman" w:cs="Times New Roman"/>
          <w:color w:val="auto"/>
        </w:rPr>
        <w:t>12 (двенадцать</w:t>
      </w:r>
      <w:r w:rsidRPr="00A70D68">
        <w:rPr>
          <w:rFonts w:ascii="Times New Roman" w:eastAsia="Times New Roman" w:hAnsi="Times New Roman" w:cs="Times New Roman"/>
          <w:color w:val="auto"/>
        </w:rPr>
        <w:t>) лет;</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барьерное ограждение –</w:t>
      </w:r>
      <w:r w:rsidR="00EC2C28">
        <w:rPr>
          <w:rFonts w:ascii="Times New Roman" w:eastAsia="Times New Roman" w:hAnsi="Times New Roman" w:cs="Times New Roman"/>
          <w:color w:val="auto"/>
        </w:rPr>
        <w:t>5 (пять</w:t>
      </w:r>
      <w:r w:rsidRPr="00A70D68">
        <w:rPr>
          <w:rFonts w:ascii="Times New Roman" w:eastAsia="Times New Roman" w:hAnsi="Times New Roman" w:cs="Times New Roman"/>
          <w:color w:val="auto"/>
        </w:rPr>
        <w:t>) лет,</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направляющие устройства –</w:t>
      </w:r>
      <w:r w:rsidR="00EC2C28">
        <w:rPr>
          <w:rFonts w:ascii="Times New Roman" w:eastAsia="Times New Roman" w:hAnsi="Times New Roman" w:cs="Times New Roman"/>
          <w:color w:val="auto"/>
        </w:rPr>
        <w:t>2 (два</w:t>
      </w:r>
      <w:r w:rsidRPr="00A70D68">
        <w:rPr>
          <w:rFonts w:ascii="Times New Roman" w:eastAsia="Times New Roman" w:hAnsi="Times New Roman" w:cs="Times New Roman"/>
          <w:color w:val="auto"/>
        </w:rPr>
        <w:t xml:space="preserve">) </w:t>
      </w:r>
      <w:r w:rsidR="00EC2C28">
        <w:rPr>
          <w:rFonts w:ascii="Times New Roman" w:eastAsia="Times New Roman" w:hAnsi="Times New Roman" w:cs="Times New Roman"/>
          <w:color w:val="auto"/>
        </w:rPr>
        <w:t>года</w:t>
      </w:r>
      <w:r w:rsidRPr="00A70D68">
        <w:rPr>
          <w:rFonts w:ascii="Times New Roman" w:eastAsia="Times New Roman" w:hAnsi="Times New Roman" w:cs="Times New Roman"/>
          <w:color w:val="auto"/>
        </w:rPr>
        <w:t>;</w:t>
      </w:r>
    </w:p>
    <w:p w:rsidR="00676381" w:rsidRPr="00A70D68" w:rsidRDefault="00676381" w:rsidP="00676381">
      <w:pPr>
        <w:widowControl w:val="0"/>
        <w:autoSpaceDE w:val="0"/>
        <w:autoSpaceDN w:val="0"/>
        <w:adjustRightInd w:val="0"/>
        <w:spacing w:line="276" w:lineRule="auto"/>
        <w:contextualSpacing/>
        <w:jc w:val="both"/>
        <w:rPr>
          <w:rFonts w:ascii="Times New Roman" w:eastAsia="Times New Roman" w:hAnsi="Times New Roman" w:cs="Times New Roman"/>
          <w:color w:val="auto"/>
        </w:rPr>
      </w:pPr>
      <w:r w:rsidRPr="00A70D68">
        <w:rPr>
          <w:rFonts w:ascii="Times New Roman" w:eastAsia="Times New Roman" w:hAnsi="Times New Roman" w:cs="Times New Roman"/>
          <w:color w:val="auto"/>
        </w:rPr>
        <w:t>- бортовой камень –</w:t>
      </w:r>
      <w:r w:rsidR="00EC2C28">
        <w:rPr>
          <w:rFonts w:ascii="Times New Roman" w:eastAsia="Times New Roman" w:hAnsi="Times New Roman" w:cs="Times New Roman"/>
          <w:color w:val="auto"/>
        </w:rPr>
        <w:t>7 (семь</w:t>
      </w:r>
      <w:r w:rsidRPr="00A70D68">
        <w:rPr>
          <w:rFonts w:ascii="Times New Roman" w:eastAsia="Times New Roman" w:hAnsi="Times New Roman" w:cs="Times New Roman"/>
          <w:color w:val="auto"/>
        </w:rPr>
        <w:t>) лет;</w:t>
      </w:r>
    </w:p>
    <w:p w:rsidR="00676381" w:rsidRPr="00A70D68" w:rsidRDefault="00676381" w:rsidP="00676381">
      <w:pPr>
        <w:rPr>
          <w:rFonts w:ascii="Times New Roman" w:eastAsia="Times New Roman" w:hAnsi="Times New Roman" w:cs="Times New Roman"/>
          <w:color w:val="auto"/>
        </w:rPr>
      </w:pPr>
      <w:r w:rsidRPr="00A70D68">
        <w:rPr>
          <w:rFonts w:ascii="Times New Roman" w:eastAsia="Times New Roman" w:hAnsi="Times New Roman" w:cs="Times New Roman"/>
          <w:color w:val="auto"/>
        </w:rPr>
        <w:t>- обочины –</w:t>
      </w:r>
      <w:r w:rsidR="00EC2C28">
        <w:rPr>
          <w:rFonts w:ascii="Times New Roman" w:eastAsia="Times New Roman" w:hAnsi="Times New Roman" w:cs="Times New Roman"/>
          <w:color w:val="auto"/>
        </w:rPr>
        <w:t>2 (два</w:t>
      </w:r>
      <w:r w:rsidRPr="00A70D68">
        <w:rPr>
          <w:rFonts w:ascii="Times New Roman" w:eastAsia="Times New Roman" w:hAnsi="Times New Roman" w:cs="Times New Roman"/>
          <w:color w:val="auto"/>
        </w:rPr>
        <w:t xml:space="preserve">) </w:t>
      </w:r>
      <w:r w:rsidR="00EC2C28">
        <w:rPr>
          <w:rFonts w:ascii="Times New Roman" w:eastAsia="Times New Roman" w:hAnsi="Times New Roman" w:cs="Times New Roman"/>
          <w:color w:val="auto"/>
        </w:rPr>
        <w:t>года</w:t>
      </w:r>
      <w:r w:rsidRPr="00A70D68">
        <w:rPr>
          <w:rFonts w:ascii="Times New Roman" w:eastAsia="Times New Roman" w:hAnsi="Times New Roman" w:cs="Times New Roman"/>
          <w:color w:val="auto"/>
        </w:rPr>
        <w:t>.</w:t>
      </w:r>
    </w:p>
    <w:p w:rsidR="00676381" w:rsidRPr="00EE5EFE" w:rsidRDefault="00676381" w:rsidP="00676381">
      <w:pPr>
        <w:keepNext/>
        <w:jc w:val="center"/>
        <w:outlineLvl w:val="0"/>
        <w:rPr>
          <w:rFonts w:ascii="Times New Roman" w:eastAsia="MS Mincho" w:hAnsi="Times New Roman" w:cs="Times New Roman"/>
          <w:b/>
          <w:lang w:eastAsia="ja-JP"/>
        </w:rPr>
      </w:pPr>
    </w:p>
    <w:p w:rsidR="00D63E10" w:rsidRPr="00676381" w:rsidRDefault="00D63E10"/>
    <w:sectPr w:rsidR="00D63E10" w:rsidRPr="00676381" w:rsidSect="00D63E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90C03"/>
    <w:multiLevelType w:val="hybridMultilevel"/>
    <w:tmpl w:val="19181B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D4635D"/>
    <w:multiLevelType w:val="hybridMultilevel"/>
    <w:tmpl w:val="51EEA6CA"/>
    <w:lvl w:ilvl="0" w:tplc="09C66FD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F13028"/>
    <w:multiLevelType w:val="hybridMultilevel"/>
    <w:tmpl w:val="4A1C8F3E"/>
    <w:lvl w:ilvl="0" w:tplc="0419000F">
      <w:start w:val="7"/>
      <w:numFmt w:val="bullet"/>
      <w:lvlText w:val="-"/>
      <w:lvlJc w:val="left"/>
      <w:pPr>
        <w:ind w:left="786" w:hanging="360"/>
      </w:pPr>
      <w:rPr>
        <w:rFonts w:ascii="Times New Roman" w:eastAsia="Times New Roman" w:hAnsi="Times New Roman" w:cs="Times New Roman" w:hint="default"/>
      </w:rPr>
    </w:lvl>
    <w:lvl w:ilvl="1" w:tplc="04190019">
      <w:start w:val="1"/>
      <w:numFmt w:val="bullet"/>
      <w:lvlText w:val="o"/>
      <w:lvlJc w:val="left"/>
      <w:pPr>
        <w:ind w:left="1866" w:hanging="360"/>
      </w:pPr>
      <w:rPr>
        <w:rFonts w:ascii="Courier New" w:hAnsi="Courier New" w:cs="Courier New" w:hint="default"/>
      </w:rPr>
    </w:lvl>
    <w:lvl w:ilvl="2" w:tplc="0419001B" w:tentative="1">
      <w:start w:val="1"/>
      <w:numFmt w:val="bullet"/>
      <w:lvlText w:val=""/>
      <w:lvlJc w:val="left"/>
      <w:pPr>
        <w:ind w:left="2586" w:hanging="360"/>
      </w:pPr>
      <w:rPr>
        <w:rFonts w:ascii="Wingdings" w:hAnsi="Wingdings" w:hint="default"/>
      </w:rPr>
    </w:lvl>
    <w:lvl w:ilvl="3" w:tplc="0419000F" w:tentative="1">
      <w:start w:val="1"/>
      <w:numFmt w:val="bullet"/>
      <w:lvlText w:val=""/>
      <w:lvlJc w:val="left"/>
      <w:pPr>
        <w:ind w:left="3306" w:hanging="360"/>
      </w:pPr>
      <w:rPr>
        <w:rFonts w:ascii="Symbol" w:hAnsi="Symbol" w:hint="default"/>
      </w:rPr>
    </w:lvl>
    <w:lvl w:ilvl="4" w:tplc="04190019" w:tentative="1">
      <w:start w:val="1"/>
      <w:numFmt w:val="bullet"/>
      <w:lvlText w:val="o"/>
      <w:lvlJc w:val="left"/>
      <w:pPr>
        <w:ind w:left="4026" w:hanging="360"/>
      </w:pPr>
      <w:rPr>
        <w:rFonts w:ascii="Courier New" w:hAnsi="Courier New" w:cs="Courier New" w:hint="default"/>
      </w:rPr>
    </w:lvl>
    <w:lvl w:ilvl="5" w:tplc="0419001B" w:tentative="1">
      <w:start w:val="1"/>
      <w:numFmt w:val="bullet"/>
      <w:lvlText w:val=""/>
      <w:lvlJc w:val="left"/>
      <w:pPr>
        <w:ind w:left="4746" w:hanging="360"/>
      </w:pPr>
      <w:rPr>
        <w:rFonts w:ascii="Wingdings" w:hAnsi="Wingdings" w:hint="default"/>
      </w:rPr>
    </w:lvl>
    <w:lvl w:ilvl="6" w:tplc="0419000F" w:tentative="1">
      <w:start w:val="1"/>
      <w:numFmt w:val="bullet"/>
      <w:lvlText w:val=""/>
      <w:lvlJc w:val="left"/>
      <w:pPr>
        <w:ind w:left="5466" w:hanging="360"/>
      </w:pPr>
      <w:rPr>
        <w:rFonts w:ascii="Symbol" w:hAnsi="Symbol" w:hint="default"/>
      </w:rPr>
    </w:lvl>
    <w:lvl w:ilvl="7" w:tplc="04190019" w:tentative="1">
      <w:start w:val="1"/>
      <w:numFmt w:val="bullet"/>
      <w:lvlText w:val="o"/>
      <w:lvlJc w:val="left"/>
      <w:pPr>
        <w:ind w:left="6186" w:hanging="360"/>
      </w:pPr>
      <w:rPr>
        <w:rFonts w:ascii="Courier New" w:hAnsi="Courier New" w:cs="Courier New" w:hint="default"/>
      </w:rPr>
    </w:lvl>
    <w:lvl w:ilvl="8" w:tplc="0419001B" w:tentative="1">
      <w:start w:val="1"/>
      <w:numFmt w:val="bullet"/>
      <w:lvlText w:val=""/>
      <w:lvlJc w:val="left"/>
      <w:pPr>
        <w:ind w:left="6906" w:hanging="360"/>
      </w:pPr>
      <w:rPr>
        <w:rFonts w:ascii="Wingdings" w:hAnsi="Wingdings" w:hint="default"/>
      </w:rPr>
    </w:lvl>
  </w:abstractNum>
  <w:abstractNum w:abstractNumId="3">
    <w:nsid w:val="41477F74"/>
    <w:multiLevelType w:val="hybridMultilevel"/>
    <w:tmpl w:val="C3CAB11A"/>
    <w:lvl w:ilvl="0" w:tplc="3F4C978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D04893"/>
    <w:multiLevelType w:val="hybridMultilevel"/>
    <w:tmpl w:val="FA2AA868"/>
    <w:lvl w:ilvl="0" w:tplc="FFFFFFFF">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5">
    <w:nsid w:val="58D81B41"/>
    <w:multiLevelType w:val="multilevel"/>
    <w:tmpl w:val="D420663A"/>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676381"/>
    <w:rsid w:val="00114125"/>
    <w:rsid w:val="00117924"/>
    <w:rsid w:val="00144A89"/>
    <w:rsid w:val="002C012B"/>
    <w:rsid w:val="00440916"/>
    <w:rsid w:val="00676381"/>
    <w:rsid w:val="00A15199"/>
    <w:rsid w:val="00AC034F"/>
    <w:rsid w:val="00D63E10"/>
    <w:rsid w:val="00E41856"/>
    <w:rsid w:val="00E76A5B"/>
    <w:rsid w:val="00EC2C28"/>
    <w:rsid w:val="00F17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381"/>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10</Pages>
  <Words>4266</Words>
  <Characters>24318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Megapolis</dc:creator>
  <cp:lastModifiedBy>Admin</cp:lastModifiedBy>
  <cp:revision>9</cp:revision>
  <dcterms:created xsi:type="dcterms:W3CDTF">2016-05-24T07:38:00Z</dcterms:created>
  <dcterms:modified xsi:type="dcterms:W3CDTF">2016-05-24T15:36:00Z</dcterms:modified>
</cp:coreProperties>
</file>