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E93" w:rsidRPr="00B1331F" w:rsidRDefault="00BC6B24" w:rsidP="00B1331F">
      <w:pPr>
        <w:jc w:val="center"/>
        <w:rPr>
          <w:sz w:val="40"/>
          <w:szCs w:val="40"/>
        </w:rPr>
      </w:pPr>
      <w:r w:rsidRPr="00BC6B24">
        <w:rPr>
          <w:b/>
          <w:sz w:val="40"/>
          <w:szCs w:val="40"/>
          <w:highlight w:val="yellow"/>
        </w:rPr>
        <w:t>Название организации</w:t>
      </w:r>
    </w:p>
    <w:p w:rsidR="00FD5E93" w:rsidRDefault="00FD5E93" w:rsidP="00FD5E93">
      <w:pPr>
        <w:jc w:val="center"/>
      </w:pPr>
      <w:r>
        <w:t xml:space="preserve">Ежемесячный отчет о закупках за </w:t>
      </w:r>
      <w:r w:rsidR="00B1331F">
        <w:t>Апрель</w:t>
      </w:r>
      <w:r>
        <w:t xml:space="preserve"> 2016 года</w:t>
      </w:r>
    </w:p>
    <w:p w:rsidR="00FD5E93" w:rsidRDefault="00FD5E93" w:rsidP="00FD5E93">
      <w:pPr>
        <w:jc w:val="center"/>
      </w:pPr>
    </w:p>
    <w:tbl>
      <w:tblPr>
        <w:tblStyle w:val="a3"/>
        <w:tblW w:w="10349" w:type="dxa"/>
        <w:tblInd w:w="-856" w:type="dxa"/>
        <w:tblLook w:val="04A0" w:firstRow="1" w:lastRow="0" w:firstColumn="1" w:lastColumn="0" w:noHBand="0" w:noVBand="1"/>
      </w:tblPr>
      <w:tblGrid>
        <w:gridCol w:w="562"/>
        <w:gridCol w:w="6526"/>
        <w:gridCol w:w="1418"/>
        <w:gridCol w:w="1843"/>
      </w:tblGrid>
      <w:tr w:rsidR="00FD5E93" w:rsidTr="00FD5E93">
        <w:tc>
          <w:tcPr>
            <w:tcW w:w="562" w:type="dxa"/>
          </w:tcPr>
          <w:p w:rsidR="00FD5E93" w:rsidRDefault="00FD5E93" w:rsidP="00FD5E93">
            <w:pPr>
              <w:jc w:val="center"/>
            </w:pPr>
            <w:r>
              <w:t>№ п/п</w:t>
            </w:r>
          </w:p>
        </w:tc>
        <w:tc>
          <w:tcPr>
            <w:tcW w:w="6526" w:type="dxa"/>
          </w:tcPr>
          <w:p w:rsidR="00FD5E93" w:rsidRDefault="00FD5E93" w:rsidP="00FD5E93">
            <w:pPr>
              <w:jc w:val="center"/>
            </w:pPr>
            <w:r>
              <w:t>Наименование сведений</w:t>
            </w:r>
          </w:p>
        </w:tc>
        <w:tc>
          <w:tcPr>
            <w:tcW w:w="1418" w:type="dxa"/>
          </w:tcPr>
          <w:p w:rsidR="00FD5E93" w:rsidRDefault="00FD5E93" w:rsidP="00FD5E93">
            <w:pPr>
              <w:jc w:val="center"/>
            </w:pPr>
            <w:r>
              <w:t>Количество договоров</w:t>
            </w:r>
          </w:p>
        </w:tc>
        <w:tc>
          <w:tcPr>
            <w:tcW w:w="1843" w:type="dxa"/>
          </w:tcPr>
          <w:p w:rsidR="00FD5E93" w:rsidRDefault="00FD5E93" w:rsidP="00FD5E93">
            <w:pPr>
              <w:jc w:val="center"/>
            </w:pPr>
            <w:r>
              <w:t>Общая стоимость договоров (руб.)</w:t>
            </w:r>
          </w:p>
        </w:tc>
      </w:tr>
      <w:tr w:rsidR="00FD5E93" w:rsidTr="00FD5E93">
        <w:tc>
          <w:tcPr>
            <w:tcW w:w="562" w:type="dxa"/>
          </w:tcPr>
          <w:p w:rsidR="00FD5E93" w:rsidRDefault="00FD5E93" w:rsidP="00FD5E93">
            <w:pPr>
              <w:jc w:val="center"/>
            </w:pPr>
            <w:r>
              <w:t>1</w:t>
            </w:r>
          </w:p>
        </w:tc>
        <w:tc>
          <w:tcPr>
            <w:tcW w:w="6526" w:type="dxa"/>
          </w:tcPr>
          <w:p w:rsidR="00FD5E93" w:rsidRDefault="00FD5E93" w:rsidP="00FD5E93">
            <w:r>
              <w:t>Сведения о договорах, заключенных заказчиком по результатам закупки товаров, работ, услуг</w:t>
            </w:r>
          </w:p>
        </w:tc>
        <w:tc>
          <w:tcPr>
            <w:tcW w:w="1418" w:type="dxa"/>
          </w:tcPr>
          <w:p w:rsidR="00FD5E93" w:rsidRDefault="00AA500E" w:rsidP="00FD5E93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FD5E93" w:rsidRDefault="00AA500E" w:rsidP="00FD5E93">
            <w:pPr>
              <w:jc w:val="center"/>
            </w:pPr>
            <w:r>
              <w:t>0</w:t>
            </w:r>
          </w:p>
        </w:tc>
      </w:tr>
      <w:tr w:rsidR="00FD5E93" w:rsidTr="00FD5E93">
        <w:tc>
          <w:tcPr>
            <w:tcW w:w="562" w:type="dxa"/>
          </w:tcPr>
          <w:p w:rsidR="00FD5E93" w:rsidRDefault="00FD5E93" w:rsidP="00FD5E93">
            <w:pPr>
              <w:jc w:val="center"/>
            </w:pPr>
            <w:r>
              <w:t>2</w:t>
            </w:r>
          </w:p>
        </w:tc>
        <w:tc>
          <w:tcPr>
            <w:tcW w:w="6526" w:type="dxa"/>
          </w:tcPr>
          <w:p w:rsidR="00FD5E93" w:rsidRDefault="00FD5E93" w:rsidP="00FD5E93">
            <w:r>
              <w:t>Сведения о договорах,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1418" w:type="dxa"/>
          </w:tcPr>
          <w:p w:rsidR="00FD5E93" w:rsidRDefault="00B1331F" w:rsidP="00E03446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FD5E93" w:rsidRDefault="00B1331F" w:rsidP="00FD5E93">
            <w:pPr>
              <w:jc w:val="center"/>
            </w:pPr>
            <w:r>
              <w:t>0</w:t>
            </w:r>
          </w:p>
        </w:tc>
      </w:tr>
      <w:tr w:rsidR="00FD5E93" w:rsidTr="00FD5E93">
        <w:tc>
          <w:tcPr>
            <w:tcW w:w="562" w:type="dxa"/>
          </w:tcPr>
          <w:p w:rsidR="00FD5E93" w:rsidRDefault="00FD5E93" w:rsidP="00FD5E93">
            <w:pPr>
              <w:jc w:val="center"/>
            </w:pPr>
            <w:r>
              <w:t>3</w:t>
            </w:r>
          </w:p>
        </w:tc>
        <w:tc>
          <w:tcPr>
            <w:tcW w:w="6526" w:type="dxa"/>
          </w:tcPr>
          <w:p w:rsidR="00FD5E93" w:rsidRDefault="00FD5E93" w:rsidP="00B1331F">
            <w:r>
              <w:t xml:space="preserve">Сведения о договорах, заключенных заказчиком по результатам закупки, сведения о которой составляют государственную тайну или в отношении которой приняты решения Правительства Российской Федерации в соответствии с </w:t>
            </w:r>
            <w:hyperlink w:anchor="Par247" w:tooltip="16. Правительство Российской Федерации вправе определить:" w:history="1">
              <w:r>
                <w:rPr>
                  <w:color w:val="0000FF"/>
                </w:rPr>
                <w:t>частью 16</w:t>
              </w:r>
            </w:hyperlink>
            <w:r>
              <w:t xml:space="preserve"> </w:t>
            </w:r>
            <w:r w:rsidR="00B1331F">
              <w:t>статьи 4 Федерального Закона от 18.07.2011 №223-ФЗ</w:t>
            </w:r>
          </w:p>
        </w:tc>
        <w:tc>
          <w:tcPr>
            <w:tcW w:w="1418" w:type="dxa"/>
          </w:tcPr>
          <w:p w:rsidR="00FD5E93" w:rsidRDefault="00456F20" w:rsidP="00FD5E93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FD5E93" w:rsidRDefault="00456F20" w:rsidP="00FD5E93">
            <w:pPr>
              <w:jc w:val="center"/>
            </w:pPr>
            <w:r>
              <w:t>0</w:t>
            </w:r>
          </w:p>
        </w:tc>
      </w:tr>
      <w:tr w:rsidR="00FD5E93" w:rsidTr="00FD5E93">
        <w:tc>
          <w:tcPr>
            <w:tcW w:w="562" w:type="dxa"/>
          </w:tcPr>
          <w:p w:rsidR="00FD5E93" w:rsidRDefault="00FD5E93" w:rsidP="00FD5E93">
            <w:pPr>
              <w:jc w:val="center"/>
            </w:pPr>
            <w:r>
              <w:t>4</w:t>
            </w:r>
          </w:p>
        </w:tc>
        <w:tc>
          <w:tcPr>
            <w:tcW w:w="6526" w:type="dxa"/>
          </w:tcPr>
          <w:p w:rsidR="00FD5E93" w:rsidRDefault="00FD5E93" w:rsidP="00B1331F">
            <w:r>
              <w:t xml:space="preserve">Сведения о договорах, заключенных заказчиком по результатам закупки у субъектов малого и среднего предпринимательства, с указанием сведений о количестве, об общей стоимости договоров, предусматривающих закупку конкретными заказчиками, определенными Правительством Российской Федерации, инновационной продукции, высокотехнологичной продукции у таких субъектов в годовом объеме, определяемом в соответствии с </w:t>
            </w:r>
            <w:hyperlink w:anchor="Par123" w:tooltip="1) перечень конкретных заказчиков, которые обязаны осуществить закупку инновационной продукции, высокотехнологичной продукции, в том числе у субъектов малого и среднего предпринимательства, годовой объем такой закупки либо порядок установления указанного годов" w:history="1">
              <w:r>
                <w:rPr>
                  <w:color w:val="0000FF"/>
                </w:rPr>
                <w:t>пунктом 1 части 8.2 статьи 3</w:t>
              </w:r>
            </w:hyperlink>
            <w:r w:rsidR="00B1331F">
              <w:t> Федерального Закона от 18.07.2011 №223-ФЗ</w:t>
            </w:r>
          </w:p>
        </w:tc>
        <w:tc>
          <w:tcPr>
            <w:tcW w:w="1418" w:type="dxa"/>
          </w:tcPr>
          <w:p w:rsidR="00FD5E93" w:rsidRDefault="00456F20" w:rsidP="00FD5E93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FD5E93" w:rsidRDefault="00456F20" w:rsidP="00FD5E93">
            <w:pPr>
              <w:jc w:val="center"/>
            </w:pPr>
            <w:r>
              <w:t>0</w:t>
            </w:r>
          </w:p>
        </w:tc>
      </w:tr>
    </w:tbl>
    <w:p w:rsidR="00FD5E93" w:rsidRDefault="00FD5E93" w:rsidP="00FD5E93">
      <w:pPr>
        <w:jc w:val="center"/>
      </w:pPr>
    </w:p>
    <w:p w:rsidR="00FD5E93" w:rsidRDefault="00FD5E93" w:rsidP="00456F20"/>
    <w:p w:rsidR="00456F20" w:rsidRDefault="00456F20" w:rsidP="00456F20"/>
    <w:p w:rsidR="00456F20" w:rsidRDefault="00456F20" w:rsidP="00456F20"/>
    <w:p w:rsidR="00456F20" w:rsidRDefault="00456F20" w:rsidP="00456F20"/>
    <w:p w:rsidR="00456F20" w:rsidRPr="00456F20" w:rsidRDefault="008F78F8" w:rsidP="00456F20">
      <w:pPr>
        <w:rPr>
          <w:sz w:val="28"/>
          <w:szCs w:val="28"/>
        </w:rPr>
      </w:pPr>
      <w:r>
        <w:rPr>
          <w:sz w:val="28"/>
          <w:szCs w:val="28"/>
        </w:rPr>
        <w:t>Директор</w:t>
      </w:r>
      <w:r w:rsidR="00456F20" w:rsidRPr="00456F20">
        <w:rPr>
          <w:sz w:val="28"/>
          <w:szCs w:val="28"/>
        </w:rPr>
        <w:tab/>
      </w:r>
      <w:r w:rsidR="00456F20" w:rsidRPr="00456F20">
        <w:rPr>
          <w:sz w:val="28"/>
          <w:szCs w:val="28"/>
        </w:rPr>
        <w:tab/>
      </w:r>
      <w:r w:rsidR="00456F20" w:rsidRPr="00456F20">
        <w:rPr>
          <w:sz w:val="28"/>
          <w:szCs w:val="28"/>
        </w:rPr>
        <w:tab/>
      </w:r>
      <w:r w:rsidR="00456F20" w:rsidRPr="00456F20">
        <w:rPr>
          <w:sz w:val="28"/>
          <w:szCs w:val="28"/>
        </w:rPr>
        <w:tab/>
      </w:r>
      <w:r w:rsidR="00456F20" w:rsidRPr="00456F20">
        <w:rPr>
          <w:sz w:val="28"/>
          <w:szCs w:val="28"/>
        </w:rPr>
        <w:tab/>
      </w:r>
      <w:r w:rsidR="00456F20">
        <w:rPr>
          <w:sz w:val="28"/>
          <w:szCs w:val="28"/>
        </w:rPr>
        <w:tab/>
      </w:r>
      <w:r w:rsidR="00456F20">
        <w:rPr>
          <w:sz w:val="28"/>
          <w:szCs w:val="28"/>
        </w:rPr>
        <w:tab/>
      </w:r>
      <w:r w:rsidR="00456F20" w:rsidRPr="00456F20">
        <w:rPr>
          <w:sz w:val="28"/>
          <w:szCs w:val="28"/>
        </w:rPr>
        <w:tab/>
      </w:r>
      <w:bookmarkStart w:id="0" w:name="_GoBack"/>
      <w:bookmarkEnd w:id="0"/>
      <w:r w:rsidR="00BC6B24" w:rsidRPr="00BC6B24">
        <w:rPr>
          <w:sz w:val="28"/>
          <w:szCs w:val="28"/>
          <w:highlight w:val="yellow"/>
        </w:rPr>
        <w:t>__________________</w:t>
      </w:r>
    </w:p>
    <w:sectPr w:rsidR="00456F20" w:rsidRPr="00456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E93"/>
    <w:rsid w:val="00392DFC"/>
    <w:rsid w:val="003C7F63"/>
    <w:rsid w:val="00456F20"/>
    <w:rsid w:val="008543C0"/>
    <w:rsid w:val="008F78F8"/>
    <w:rsid w:val="009E56DB"/>
    <w:rsid w:val="00AA500E"/>
    <w:rsid w:val="00B1331F"/>
    <w:rsid w:val="00BC6B24"/>
    <w:rsid w:val="00DB3200"/>
    <w:rsid w:val="00E03446"/>
    <w:rsid w:val="00FD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2FEF77-55B4-4124-83C5-9CC3061D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E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5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012</dc:creator>
  <cp:keywords/>
  <dc:description/>
  <cp:lastModifiedBy>012</cp:lastModifiedBy>
  <cp:revision>2</cp:revision>
  <dcterms:created xsi:type="dcterms:W3CDTF">2016-05-06T07:32:00Z</dcterms:created>
  <dcterms:modified xsi:type="dcterms:W3CDTF">2016-05-06T07:32:00Z</dcterms:modified>
</cp:coreProperties>
</file>