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5E503" w14:textId="77777777" w:rsidR="000C18BE" w:rsidRPr="00AF2369" w:rsidRDefault="000C18BE" w:rsidP="00A64D7B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</w:rPr>
      </w:pPr>
      <w:r w:rsidRPr="00AF2369">
        <w:rPr>
          <w:rFonts w:ascii="Times New Roman CYR" w:hAnsi="Times New Roman CYR" w:cs="Times New Roman CYR"/>
        </w:rPr>
        <w:t>РЕШЕНИЕ</w:t>
      </w:r>
    </w:p>
    <w:p w14:paraId="7A9F6FB0" w14:textId="77777777" w:rsidR="000C18BE" w:rsidRPr="00AF2369" w:rsidRDefault="000C18BE" w:rsidP="00A64D7B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</w:rPr>
      </w:pPr>
      <w:r w:rsidRPr="00AF2369">
        <w:rPr>
          <w:rFonts w:ascii="Times New Roman CYR" w:hAnsi="Times New Roman CYR" w:cs="Times New Roman CYR"/>
        </w:rPr>
        <w:t>по делу</w:t>
      </w:r>
      <w:r w:rsidR="001E2995">
        <w:rPr>
          <w:rFonts w:ascii="Times New Roman CYR" w:hAnsi="Times New Roman CYR" w:cs="Times New Roman CYR"/>
        </w:rPr>
        <w:t xml:space="preserve"> №</w:t>
      </w:r>
      <w:r w:rsidRPr="00AF2369">
        <w:rPr>
          <w:rFonts w:ascii="Times New Roman CYR" w:hAnsi="Times New Roman CYR" w:cs="Times New Roman CYR"/>
        </w:rPr>
        <w:t xml:space="preserve"> </w:t>
      </w:r>
      <w:r w:rsidR="00111417" w:rsidRPr="00AF2369">
        <w:rPr>
          <w:rFonts w:ascii="Times New Roman CYR" w:hAnsi="Times New Roman CYR" w:cs="Times New Roman CYR"/>
        </w:rPr>
        <w:t>К</w:t>
      </w:r>
      <w:r w:rsidR="00111417">
        <w:rPr>
          <w:rFonts w:ascii="Times New Roman CYR" w:hAnsi="Times New Roman CYR" w:cs="Times New Roman CYR"/>
        </w:rPr>
        <w:t>ГОЗ-</w:t>
      </w:r>
      <w:r w:rsidR="00DE51F5">
        <w:rPr>
          <w:rFonts w:ascii="Times New Roman CYR" w:hAnsi="Times New Roman CYR" w:cs="Times New Roman CYR"/>
        </w:rPr>
        <w:t>111</w:t>
      </w:r>
      <w:r w:rsidR="00111417" w:rsidRPr="00114F39">
        <w:rPr>
          <w:rFonts w:ascii="Times New Roman CYR" w:hAnsi="Times New Roman CYR" w:cs="Times New Roman CYR"/>
        </w:rPr>
        <w:t>/15</w:t>
      </w:r>
      <w:r w:rsidRPr="00114F39">
        <w:rPr>
          <w:rFonts w:ascii="Times New Roman CYR" w:hAnsi="Times New Roman CYR" w:cs="Times New Roman CYR"/>
        </w:rPr>
        <w:t xml:space="preserve"> о</w:t>
      </w:r>
      <w:r w:rsidRPr="00AF2369">
        <w:rPr>
          <w:rFonts w:ascii="Times New Roman CYR" w:hAnsi="Times New Roman CYR" w:cs="Times New Roman CYR"/>
        </w:rPr>
        <w:t xml:space="preserve"> нарушении </w:t>
      </w:r>
    </w:p>
    <w:p w14:paraId="518CBDB4" w14:textId="77777777" w:rsidR="000C18BE" w:rsidRPr="00AF2369" w:rsidRDefault="000C18BE" w:rsidP="00A64D7B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</w:rPr>
      </w:pPr>
      <w:r w:rsidRPr="00AF2369">
        <w:rPr>
          <w:rFonts w:ascii="Times New Roman CYR" w:hAnsi="Times New Roman CYR" w:cs="Times New Roman CYR"/>
        </w:rPr>
        <w:t xml:space="preserve">законодательства Российской Федерации </w:t>
      </w:r>
    </w:p>
    <w:p w14:paraId="1F568B84" w14:textId="77777777" w:rsidR="000C18BE" w:rsidRPr="00AF2369" w:rsidRDefault="000C18BE" w:rsidP="00A64D7B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</w:rPr>
      </w:pPr>
      <w:r w:rsidRPr="00AF2369">
        <w:rPr>
          <w:rFonts w:ascii="Times New Roman CYR" w:hAnsi="Times New Roman CYR" w:cs="Times New Roman CYR"/>
        </w:rPr>
        <w:t xml:space="preserve">о </w:t>
      </w:r>
      <w:r w:rsidR="0091047D">
        <w:rPr>
          <w:rFonts w:ascii="Times New Roman CYR" w:hAnsi="Times New Roman CYR" w:cs="Times New Roman CYR"/>
        </w:rPr>
        <w:t>государственном оборонном заказе</w:t>
      </w:r>
    </w:p>
    <w:p w14:paraId="56331AB9" w14:textId="77777777" w:rsidR="000C18BE" w:rsidRPr="00AF2369" w:rsidRDefault="000C18BE" w:rsidP="00A64D7B">
      <w:pPr>
        <w:spacing w:before="0" w:line="340" w:lineRule="exact"/>
        <w:jc w:val="center"/>
        <w:rPr>
          <w:rFonts w:ascii="Times New Roman CYR" w:hAnsi="Times New Roman CYR" w:cs="Times New Roman CYR"/>
        </w:rPr>
      </w:pP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4842"/>
        <w:gridCol w:w="4514"/>
      </w:tblGrid>
      <w:tr w:rsidR="000C18BE" w:rsidRPr="00AF2369" w14:paraId="76F71724" w14:textId="77777777" w:rsidTr="000C18BE">
        <w:tc>
          <w:tcPr>
            <w:tcW w:w="484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19507E6" w14:textId="77777777" w:rsidR="000C18BE" w:rsidRPr="00AF2369" w:rsidRDefault="00F54CE2" w:rsidP="001625AD">
            <w:pPr>
              <w:spacing w:before="0" w:line="340" w:lineRule="exact"/>
              <w:ind w:left="-108" w:firstLine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lang w:val="en-US"/>
              </w:rPr>
              <w:t>03</w:t>
            </w:r>
            <w:r w:rsidR="000C18BE" w:rsidRPr="00AF2369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  <w:lang w:val="en-US"/>
              </w:rPr>
              <w:t>4</w:t>
            </w:r>
            <w:r w:rsidR="000C18BE" w:rsidRPr="00AF2369">
              <w:rPr>
                <w:rFonts w:ascii="Times New Roman CYR" w:hAnsi="Times New Roman CYR" w:cs="Times New Roman CYR"/>
              </w:rPr>
              <w:t>.201</w:t>
            </w:r>
            <w:r w:rsidR="008F1FBC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451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D5CAA1E" w14:textId="77777777" w:rsidR="000C18BE" w:rsidRPr="00AF2369" w:rsidRDefault="000C18BE" w:rsidP="00A64D7B">
            <w:pPr>
              <w:spacing w:before="0" w:line="340" w:lineRule="exact"/>
              <w:ind w:right="-72"/>
              <w:jc w:val="right"/>
              <w:rPr>
                <w:rFonts w:ascii="Times New Roman CYR" w:hAnsi="Times New Roman CYR" w:cs="Times New Roman CYR"/>
              </w:rPr>
            </w:pPr>
            <w:r w:rsidRPr="00AF2369">
              <w:rPr>
                <w:rFonts w:ascii="Times New Roman CYR" w:hAnsi="Times New Roman CYR" w:cs="Times New Roman CYR"/>
              </w:rPr>
              <w:t>Москва</w:t>
            </w:r>
          </w:p>
        </w:tc>
      </w:tr>
    </w:tbl>
    <w:p w14:paraId="003FA802" w14:textId="77777777" w:rsidR="00D00B67" w:rsidRDefault="00D00B67" w:rsidP="00A64D7B">
      <w:pPr>
        <w:spacing w:before="0" w:line="340" w:lineRule="exact"/>
        <w:rPr>
          <w:rFonts w:ascii="Times New Roman CYR" w:hAnsi="Times New Roman CYR" w:cs="Times New Roman CYR"/>
        </w:rPr>
      </w:pPr>
    </w:p>
    <w:p w14:paraId="251D05CE" w14:textId="77777777" w:rsidR="00870E58" w:rsidRPr="001D4787" w:rsidRDefault="000C18BE" w:rsidP="00926916">
      <w:pPr>
        <w:spacing w:before="0" w:line="274" w:lineRule="auto"/>
        <w:jc w:val="both"/>
      </w:pPr>
      <w:r w:rsidRPr="00AF2369">
        <w:t xml:space="preserve">Комиссия Федеральной антимонопольной службы по контролю в сфере </w:t>
      </w:r>
      <w:r w:rsidR="0091047D">
        <w:rPr>
          <w:rFonts w:ascii="Times New Roman CYR" w:hAnsi="Times New Roman CYR" w:cs="Times New Roman CYR"/>
        </w:rPr>
        <w:t>государственного оборонного заказа</w:t>
      </w:r>
      <w:r w:rsidRPr="00AF2369">
        <w:t xml:space="preserve"> (далее – Комиссия) </w:t>
      </w:r>
      <w:r w:rsidR="00870E58" w:rsidRPr="004124B4">
        <w:t>рассмотрев жалобу ООО «</w:t>
      </w:r>
      <w:proofErr w:type="spellStart"/>
      <w:r w:rsidR="00F54CE2">
        <w:rPr>
          <w:color w:val="auto"/>
        </w:rPr>
        <w:t>ПрофКонтракт</w:t>
      </w:r>
      <w:proofErr w:type="spellEnd"/>
      <w:r w:rsidR="00870E58" w:rsidRPr="004124B4">
        <w:t>» (далее – Заявитель) на действия</w:t>
      </w:r>
      <w:r w:rsidR="000C2900">
        <w:t xml:space="preserve"> единой комиссии</w:t>
      </w:r>
      <w:r w:rsidR="00870E58" w:rsidRPr="004124B4">
        <w:t xml:space="preserve"> </w:t>
      </w:r>
      <w:r w:rsidR="001625AD" w:rsidRPr="00BC5E79">
        <w:rPr>
          <w:color w:val="auto"/>
        </w:rPr>
        <w:t>Федерально</w:t>
      </w:r>
      <w:r w:rsidR="001625AD">
        <w:rPr>
          <w:color w:val="auto"/>
        </w:rPr>
        <w:t>го</w:t>
      </w:r>
      <w:r w:rsidR="001625AD" w:rsidRPr="00BC5E79">
        <w:rPr>
          <w:color w:val="auto"/>
        </w:rPr>
        <w:t xml:space="preserve"> казенно</w:t>
      </w:r>
      <w:r w:rsidR="001625AD">
        <w:rPr>
          <w:color w:val="auto"/>
        </w:rPr>
        <w:t>го</w:t>
      </w:r>
      <w:r w:rsidR="001625AD" w:rsidRPr="00BC5E79">
        <w:rPr>
          <w:color w:val="auto"/>
        </w:rPr>
        <w:t xml:space="preserve"> учреждени</w:t>
      </w:r>
      <w:r w:rsidR="001625AD">
        <w:rPr>
          <w:color w:val="auto"/>
        </w:rPr>
        <w:t>я</w:t>
      </w:r>
      <w:r w:rsidR="001625AD" w:rsidRPr="00BC5E79">
        <w:rPr>
          <w:color w:val="auto"/>
        </w:rPr>
        <w:t xml:space="preserve"> здравоохранения «</w:t>
      </w:r>
      <w:r w:rsidR="00D705AB">
        <w:rPr>
          <w:color w:val="auto"/>
        </w:rPr>
        <w:t>М</w:t>
      </w:r>
      <w:r w:rsidR="001625AD" w:rsidRPr="00BC5E79">
        <w:rPr>
          <w:color w:val="auto"/>
        </w:rPr>
        <w:t>едико-санитарная часть № 19 Федеральной службы исполнения наказаний»</w:t>
      </w:r>
      <w:r w:rsidR="00870E58" w:rsidRPr="004124B4">
        <w:t xml:space="preserve"> (далее – </w:t>
      </w:r>
      <w:r w:rsidR="000C2900">
        <w:t>Единая комиссия</w:t>
      </w:r>
      <w:r w:rsidR="00870E58" w:rsidRPr="004124B4">
        <w:t xml:space="preserve">), при проведении </w:t>
      </w:r>
      <w:r w:rsidR="001625AD" w:rsidRPr="00BC5E79">
        <w:rPr>
          <w:color w:val="auto"/>
        </w:rPr>
        <w:t>Федеральн</w:t>
      </w:r>
      <w:r w:rsidR="001625AD">
        <w:rPr>
          <w:color w:val="auto"/>
        </w:rPr>
        <w:t>ым</w:t>
      </w:r>
      <w:r w:rsidR="001625AD" w:rsidRPr="00BC5E79">
        <w:rPr>
          <w:color w:val="auto"/>
        </w:rPr>
        <w:t xml:space="preserve"> казенн</w:t>
      </w:r>
      <w:r w:rsidR="001625AD">
        <w:rPr>
          <w:color w:val="auto"/>
        </w:rPr>
        <w:t>ым</w:t>
      </w:r>
      <w:r w:rsidR="001625AD" w:rsidRPr="00BC5E79">
        <w:rPr>
          <w:color w:val="auto"/>
        </w:rPr>
        <w:t xml:space="preserve"> учреждени</w:t>
      </w:r>
      <w:r w:rsidR="001625AD">
        <w:rPr>
          <w:color w:val="auto"/>
        </w:rPr>
        <w:t>ем</w:t>
      </w:r>
      <w:r w:rsidR="001625AD" w:rsidRPr="00BC5E79">
        <w:rPr>
          <w:color w:val="auto"/>
        </w:rPr>
        <w:t xml:space="preserve"> здравоохранения «</w:t>
      </w:r>
      <w:r w:rsidR="00D705AB">
        <w:rPr>
          <w:color w:val="auto"/>
        </w:rPr>
        <w:t>М</w:t>
      </w:r>
      <w:r w:rsidR="001625AD" w:rsidRPr="00BC5E79">
        <w:rPr>
          <w:color w:val="auto"/>
        </w:rPr>
        <w:t>едико-санитарная часть № 19 Федеральной службы исполнения наказаний»</w:t>
      </w:r>
      <w:r w:rsidR="001625AD">
        <w:rPr>
          <w:color w:val="auto"/>
        </w:rPr>
        <w:t xml:space="preserve"> (далее – Заказчик), Единой комиссией, </w:t>
      </w:r>
      <w:r w:rsidR="007B081E">
        <w:t>З</w:t>
      </w:r>
      <w:r w:rsidRPr="004124B4">
        <w:t>А</w:t>
      </w:r>
      <w:r w:rsidR="00870E58" w:rsidRPr="004124B4">
        <w:t>О «</w:t>
      </w:r>
      <w:r w:rsidR="007B081E">
        <w:t>Сбербанк-АСТ</w:t>
      </w:r>
      <w:r w:rsidR="001625AD">
        <w:t xml:space="preserve">» </w:t>
      </w:r>
      <w:r w:rsidR="00870E58" w:rsidRPr="004124B4">
        <w:t xml:space="preserve">(далее – Оператор электронной </w:t>
      </w:r>
      <w:r w:rsidR="00870E58" w:rsidRPr="001625AD">
        <w:rPr>
          <w:color w:val="auto"/>
        </w:rPr>
        <w:t>площадки)</w:t>
      </w:r>
      <w:r w:rsidR="001625AD" w:rsidRPr="001625AD">
        <w:rPr>
          <w:color w:val="auto"/>
        </w:rPr>
        <w:t xml:space="preserve"> </w:t>
      </w:r>
      <w:r w:rsidR="00870E58" w:rsidRPr="001625AD">
        <w:rPr>
          <w:color w:val="auto"/>
        </w:rPr>
        <w:t xml:space="preserve">электронного аукциона на право заключения государственного контракта на поставку </w:t>
      </w:r>
      <w:r w:rsidR="001625AD" w:rsidRPr="001625AD">
        <w:rPr>
          <w:color w:val="auto"/>
        </w:rPr>
        <w:t xml:space="preserve">молока питьевого </w:t>
      </w:r>
      <w:proofErr w:type="spellStart"/>
      <w:r w:rsidR="001625AD" w:rsidRPr="001625AD">
        <w:rPr>
          <w:color w:val="auto"/>
        </w:rPr>
        <w:t>ультрапастеризованного</w:t>
      </w:r>
      <w:proofErr w:type="spellEnd"/>
      <w:r w:rsidR="001625AD" w:rsidRPr="001625AD">
        <w:rPr>
          <w:color w:val="auto"/>
        </w:rPr>
        <w:t xml:space="preserve"> </w:t>
      </w:r>
      <w:r w:rsidR="00870E58" w:rsidRPr="001625AD">
        <w:rPr>
          <w:color w:val="auto"/>
        </w:rPr>
        <w:t>(номер</w:t>
      </w:r>
      <w:r w:rsidR="001625AD">
        <w:t xml:space="preserve"> извещения 0319100013915000005</w:t>
      </w:r>
      <w:r w:rsidR="00870E58" w:rsidRPr="004124B4">
        <w:t>) (далее – Аукцион),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57488B3" w14:textId="77777777" w:rsidR="002E4FD8" w:rsidRPr="004124B4" w:rsidRDefault="002E4FD8" w:rsidP="00F54A56">
      <w:pPr>
        <w:spacing w:before="0" w:line="274" w:lineRule="auto"/>
        <w:jc w:val="both"/>
      </w:pPr>
    </w:p>
    <w:p w14:paraId="42AD3396" w14:textId="77777777" w:rsidR="00870E58" w:rsidRPr="004124B4" w:rsidRDefault="00870E58" w:rsidP="00F54A56">
      <w:pPr>
        <w:spacing w:before="0" w:line="274" w:lineRule="auto"/>
        <w:ind w:firstLine="0"/>
        <w:jc w:val="center"/>
      </w:pPr>
      <w:r w:rsidRPr="004124B4">
        <w:t>УСТАНОВИЛА:</w:t>
      </w:r>
    </w:p>
    <w:p w14:paraId="09A0E54D" w14:textId="77777777" w:rsidR="00870E58" w:rsidRPr="004124B4" w:rsidRDefault="00870E58" w:rsidP="00F54A56">
      <w:pPr>
        <w:spacing w:before="0" w:line="274" w:lineRule="auto"/>
        <w:jc w:val="both"/>
        <w:rPr>
          <w:color w:val="auto"/>
        </w:rPr>
      </w:pPr>
      <w:r w:rsidRPr="004124B4">
        <w:t xml:space="preserve">В Федеральную антимонопольную службу поступила жалоба </w:t>
      </w:r>
      <w:r w:rsidRPr="004124B4">
        <w:rPr>
          <w:color w:val="auto"/>
        </w:rPr>
        <w:t xml:space="preserve">Заявителя на действия </w:t>
      </w:r>
      <w:r w:rsidR="00EC174C">
        <w:rPr>
          <w:color w:val="auto"/>
        </w:rPr>
        <w:t>Единой комиссии</w:t>
      </w:r>
      <w:r w:rsidRPr="004124B4">
        <w:rPr>
          <w:color w:val="auto"/>
        </w:rPr>
        <w:t xml:space="preserve"> при проведении</w:t>
      </w:r>
      <w:r w:rsidR="00177ED4">
        <w:rPr>
          <w:color w:val="auto"/>
        </w:rPr>
        <w:t xml:space="preserve"> Заказчиком,</w:t>
      </w:r>
      <w:r w:rsidR="001D4787">
        <w:rPr>
          <w:color w:val="auto"/>
        </w:rPr>
        <w:t xml:space="preserve"> Единой комиссией,</w:t>
      </w:r>
      <w:r w:rsidRPr="004124B4">
        <w:rPr>
          <w:color w:val="auto"/>
        </w:rPr>
        <w:t xml:space="preserve"> Оператором электронной площадки Аукциона.</w:t>
      </w:r>
    </w:p>
    <w:p w14:paraId="7C896C59" w14:textId="77777777" w:rsidR="00401D71" w:rsidRDefault="00401D71" w:rsidP="00F54A56">
      <w:pPr>
        <w:spacing w:before="0" w:line="274" w:lineRule="auto"/>
        <w:jc w:val="both"/>
      </w:pPr>
      <w:r>
        <w:t>По мнению Заявителя, его права и законные интересы нарушены действиями Единой комиссии, необоснованно признавшей вторую часть заявки Заявителя не соответствующей требованиям документации об Аукционе.</w:t>
      </w:r>
    </w:p>
    <w:p w14:paraId="3F0E8712" w14:textId="77777777" w:rsidR="00870E58" w:rsidRPr="004124B4" w:rsidRDefault="00870E58" w:rsidP="00F54A56">
      <w:pPr>
        <w:spacing w:before="0" w:line="274" w:lineRule="auto"/>
        <w:jc w:val="both"/>
      </w:pPr>
      <w:r w:rsidRPr="00FC56D6">
        <w:rPr>
          <w:color w:val="auto"/>
        </w:rPr>
        <w:t>Заказчик</w:t>
      </w:r>
      <w:r w:rsidR="00A64D7B">
        <w:rPr>
          <w:color w:val="auto"/>
        </w:rPr>
        <w:t xml:space="preserve"> в письменном </w:t>
      </w:r>
      <w:r w:rsidR="003B6A0E">
        <w:rPr>
          <w:color w:val="auto"/>
        </w:rPr>
        <w:t>возражении</w:t>
      </w:r>
      <w:r w:rsidR="00760EDA" w:rsidRPr="00760EDA">
        <w:t xml:space="preserve"> </w:t>
      </w:r>
      <w:r w:rsidR="00760EDA">
        <w:rPr>
          <w:color w:val="auto"/>
        </w:rPr>
        <w:t>на жалобу</w:t>
      </w:r>
      <w:r w:rsidR="00760EDA">
        <w:t xml:space="preserve"> от </w:t>
      </w:r>
      <w:r w:rsidR="00F54CE2" w:rsidRPr="00F54CE2">
        <w:t>03</w:t>
      </w:r>
      <w:r w:rsidR="00760EDA">
        <w:t>.0</w:t>
      </w:r>
      <w:r w:rsidR="00F54CE2" w:rsidRPr="00F54CE2">
        <w:t>4</w:t>
      </w:r>
      <w:r w:rsidR="00760EDA">
        <w:t>.2015                                       № 92/7-</w:t>
      </w:r>
      <w:r w:rsidR="00F54CE2" w:rsidRPr="00F54CE2">
        <w:t>513</w:t>
      </w:r>
      <w:r w:rsidR="00760EDA">
        <w:t>эп</w:t>
      </w:r>
      <w:r w:rsidR="000E70C4">
        <w:t>, представленном на заседании Комиссии,</w:t>
      </w:r>
      <w:r w:rsidR="00A64D7B">
        <w:rPr>
          <w:color w:val="auto"/>
        </w:rPr>
        <w:t xml:space="preserve"> </w:t>
      </w:r>
      <w:r w:rsidRPr="00FC56D6">
        <w:rPr>
          <w:color w:val="auto"/>
        </w:rPr>
        <w:t>согласил</w:t>
      </w:r>
      <w:r w:rsidR="00F54CE2">
        <w:rPr>
          <w:color w:val="auto"/>
        </w:rPr>
        <w:t>ся</w:t>
      </w:r>
      <w:r w:rsidRPr="00FC56D6">
        <w:rPr>
          <w:color w:val="auto"/>
        </w:rPr>
        <w:t xml:space="preserve"> с довод</w:t>
      </w:r>
      <w:r w:rsidR="00EC174C">
        <w:rPr>
          <w:color w:val="auto"/>
        </w:rPr>
        <w:t>о</w:t>
      </w:r>
      <w:r w:rsidR="00FC56D6" w:rsidRPr="00FC56D6">
        <w:rPr>
          <w:color w:val="auto"/>
        </w:rPr>
        <w:t>м</w:t>
      </w:r>
      <w:r w:rsidRPr="00FC56D6">
        <w:rPr>
          <w:color w:val="auto"/>
        </w:rPr>
        <w:t xml:space="preserve"> Заявителя и сообщил, что при проведении</w:t>
      </w:r>
      <w:r w:rsidR="009E0ACD">
        <w:rPr>
          <w:color w:val="auto"/>
        </w:rPr>
        <w:t xml:space="preserve"> Аукциона</w:t>
      </w:r>
      <w:r w:rsidRPr="004124B4">
        <w:rPr>
          <w:color w:val="auto"/>
        </w:rPr>
        <w:t xml:space="preserve"> </w:t>
      </w:r>
      <w:r w:rsidR="00EC174C">
        <w:rPr>
          <w:color w:val="auto"/>
        </w:rPr>
        <w:t>Единая комиссия</w:t>
      </w:r>
      <w:r w:rsidRPr="004124B4">
        <w:rPr>
          <w:color w:val="auto"/>
        </w:rPr>
        <w:t xml:space="preserve"> </w:t>
      </w:r>
      <w:r w:rsidR="00F54CE2">
        <w:rPr>
          <w:color w:val="auto"/>
        </w:rPr>
        <w:t>при рассмотрении второй части заявки Заявителя на участие в Аукционе допустила ошибку</w:t>
      </w:r>
      <w:r w:rsidR="003C3415">
        <w:rPr>
          <w:color w:val="auto"/>
        </w:rPr>
        <w:t xml:space="preserve">, в связи с чем Заявитель был отклонен </w:t>
      </w:r>
      <w:r w:rsidR="003C3415" w:rsidRPr="002E4FD8">
        <w:t>на основании пункта 1 части 6 статьи 69 Закона</w:t>
      </w:r>
      <w:r w:rsidR="003C3415">
        <w:t xml:space="preserve"> о контрактной системе</w:t>
      </w:r>
      <w:r w:rsidRPr="004124B4">
        <w:t>.</w:t>
      </w:r>
    </w:p>
    <w:p w14:paraId="2B609761" w14:textId="77777777" w:rsidR="00870E58" w:rsidRPr="004124B4" w:rsidRDefault="00870E58" w:rsidP="00F54A56">
      <w:pPr>
        <w:spacing w:before="0" w:line="274" w:lineRule="auto"/>
        <w:ind w:firstLine="851"/>
        <w:jc w:val="both"/>
      </w:pPr>
      <w:r w:rsidRPr="004124B4">
        <w:t xml:space="preserve">В соответствии с извещением о проведении Аукциона, документацией об Аукционе, протоколами, составленными при определении поставщика </w:t>
      </w:r>
      <w:r w:rsidRPr="004124B4">
        <w:lastRenderedPageBreak/>
        <w:t>(подрядчика, исполнителя):</w:t>
      </w:r>
    </w:p>
    <w:p w14:paraId="339C35E9" w14:textId="77777777" w:rsidR="00870E58" w:rsidRPr="004124B4" w:rsidRDefault="00870E58" w:rsidP="00F54A56">
      <w:pPr>
        <w:spacing w:before="0" w:line="274" w:lineRule="auto"/>
        <w:ind w:firstLine="851"/>
        <w:jc w:val="both"/>
      </w:pPr>
      <w:r w:rsidRPr="004124B4">
        <w:t>1)</w:t>
      </w:r>
      <w:r w:rsidRPr="004124B4">
        <w:tab/>
      </w:r>
      <w:r w:rsidR="00C91B5F" w:rsidRPr="004124B4">
        <w:t>извещение о проведении Аукциона размещено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www.zakupki.gov.ru</w:t>
      </w:r>
      <w:r w:rsidR="00CA007C">
        <w:t xml:space="preserve"> </w:t>
      </w:r>
      <w:r w:rsidRPr="004124B4">
        <w:t xml:space="preserve">– </w:t>
      </w:r>
      <w:r w:rsidR="00B11D75">
        <w:t>25.02.2015</w:t>
      </w:r>
      <w:r w:rsidRPr="004124B4">
        <w:t>;</w:t>
      </w:r>
    </w:p>
    <w:p w14:paraId="0ACD050A" w14:textId="77777777" w:rsidR="00870E58" w:rsidRPr="004124B4" w:rsidRDefault="00870E58" w:rsidP="00F54A56">
      <w:pPr>
        <w:spacing w:before="0" w:line="274" w:lineRule="auto"/>
        <w:ind w:firstLine="851"/>
        <w:jc w:val="both"/>
      </w:pPr>
      <w:r w:rsidRPr="004124B4">
        <w:t>2)</w:t>
      </w:r>
      <w:r w:rsidRPr="004124B4">
        <w:tab/>
        <w:t xml:space="preserve">начальная (максимальная) цена контракта – </w:t>
      </w:r>
      <w:r w:rsidR="00B11D75">
        <w:t>503 200</w:t>
      </w:r>
      <w:r w:rsidRPr="004124B4">
        <w:t xml:space="preserve"> рублей;</w:t>
      </w:r>
    </w:p>
    <w:p w14:paraId="7646F87E" w14:textId="77777777" w:rsidR="00870E58" w:rsidRPr="004124B4" w:rsidRDefault="00870E58" w:rsidP="00F54A56">
      <w:pPr>
        <w:spacing w:before="0" w:line="274" w:lineRule="auto"/>
        <w:ind w:firstLine="851"/>
        <w:jc w:val="both"/>
      </w:pPr>
      <w:r w:rsidRPr="004124B4">
        <w:t>3)</w:t>
      </w:r>
      <w:r w:rsidRPr="004124B4">
        <w:tab/>
        <w:t xml:space="preserve">дата окончания </w:t>
      </w:r>
      <w:r w:rsidR="00F54A56">
        <w:t xml:space="preserve">срока </w:t>
      </w:r>
      <w:r w:rsidRPr="004124B4">
        <w:t>подачи заявок</w:t>
      </w:r>
      <w:r w:rsidR="00120550" w:rsidRPr="004124B4">
        <w:t xml:space="preserve"> -</w:t>
      </w:r>
      <w:r w:rsidRPr="004124B4">
        <w:t xml:space="preserve"> </w:t>
      </w:r>
      <w:r w:rsidR="00B11D75">
        <w:t>11.03.2015</w:t>
      </w:r>
      <w:r w:rsidR="00120550" w:rsidRPr="004124B4">
        <w:t>;</w:t>
      </w:r>
    </w:p>
    <w:p w14:paraId="1BB7EBE4" w14:textId="77777777" w:rsidR="00120550" w:rsidRDefault="00120550" w:rsidP="00F54A56">
      <w:pPr>
        <w:spacing w:before="0" w:line="274" w:lineRule="auto"/>
        <w:ind w:firstLine="851"/>
        <w:jc w:val="both"/>
      </w:pPr>
      <w:r w:rsidRPr="004124B4">
        <w:t>4)</w:t>
      </w:r>
      <w:r w:rsidRPr="004124B4">
        <w:tab/>
        <w:t xml:space="preserve">дата окончания срока рассмотрения первых частей заявок – </w:t>
      </w:r>
      <w:r w:rsidR="00B11D75">
        <w:t>13.03.2015</w:t>
      </w:r>
      <w:r w:rsidRPr="004124B4">
        <w:t>;</w:t>
      </w:r>
    </w:p>
    <w:p w14:paraId="79E155E1" w14:textId="77777777" w:rsidR="002E4FD8" w:rsidRDefault="002E4FD8" w:rsidP="00F54A56">
      <w:pPr>
        <w:spacing w:before="0" w:line="274" w:lineRule="auto"/>
        <w:ind w:firstLine="851"/>
        <w:jc w:val="both"/>
      </w:pPr>
      <w:r>
        <w:t>5)</w:t>
      </w:r>
      <w:r>
        <w:tab/>
        <w:t xml:space="preserve"> на участие в Аукционе подано </w:t>
      </w:r>
      <w:r w:rsidR="006B76DA">
        <w:t>5</w:t>
      </w:r>
      <w:r w:rsidR="00B064F4">
        <w:t xml:space="preserve"> </w:t>
      </w:r>
      <w:r>
        <w:t>заяв</w:t>
      </w:r>
      <w:r w:rsidR="006B76DA">
        <w:t>ок</w:t>
      </w:r>
      <w:r>
        <w:t xml:space="preserve"> от участников закупки;</w:t>
      </w:r>
    </w:p>
    <w:p w14:paraId="54A88097" w14:textId="77777777" w:rsidR="002E4FD8" w:rsidRPr="004124B4" w:rsidRDefault="002E4FD8" w:rsidP="00F54A56">
      <w:pPr>
        <w:spacing w:before="0" w:line="274" w:lineRule="auto"/>
        <w:ind w:firstLine="851"/>
        <w:jc w:val="both"/>
      </w:pPr>
      <w:r>
        <w:t>6)</w:t>
      </w:r>
      <w:r>
        <w:tab/>
        <w:t>к участию в Аукционе допущен</w:t>
      </w:r>
      <w:r w:rsidR="00B064F4">
        <w:t>ы</w:t>
      </w:r>
      <w:r>
        <w:t xml:space="preserve"> </w:t>
      </w:r>
      <w:r w:rsidR="006B76DA">
        <w:t>5</w:t>
      </w:r>
      <w:r>
        <w:t xml:space="preserve"> заяв</w:t>
      </w:r>
      <w:r w:rsidR="006B76DA">
        <w:t>ок</w:t>
      </w:r>
      <w:r>
        <w:t xml:space="preserve"> участников закупки</w:t>
      </w:r>
      <w:r w:rsidR="00EC174C">
        <w:t>;</w:t>
      </w:r>
    </w:p>
    <w:p w14:paraId="5F59F167" w14:textId="77777777" w:rsidR="00120550" w:rsidRDefault="002E4FD8" w:rsidP="00F54A56">
      <w:pPr>
        <w:spacing w:before="0" w:line="274" w:lineRule="auto"/>
        <w:ind w:firstLine="851"/>
        <w:jc w:val="both"/>
      </w:pPr>
      <w:r>
        <w:t>7</w:t>
      </w:r>
      <w:r w:rsidR="00120550" w:rsidRPr="004124B4">
        <w:t>)</w:t>
      </w:r>
      <w:r w:rsidR="00120550" w:rsidRPr="004124B4">
        <w:tab/>
        <w:t>дата проведения Аукциона –</w:t>
      </w:r>
      <w:r w:rsidR="00B064F4">
        <w:t xml:space="preserve"> 16</w:t>
      </w:r>
      <w:r w:rsidR="00120550" w:rsidRPr="004124B4">
        <w:t>.0</w:t>
      </w:r>
      <w:r w:rsidR="006B76DA">
        <w:t>3</w:t>
      </w:r>
      <w:r>
        <w:t>.2015;</w:t>
      </w:r>
    </w:p>
    <w:p w14:paraId="188EE060" w14:textId="77777777" w:rsidR="002E4FD8" w:rsidRDefault="002E4FD8" w:rsidP="00F54A56">
      <w:pPr>
        <w:spacing w:before="0" w:line="274" w:lineRule="auto"/>
        <w:ind w:firstLine="851"/>
        <w:jc w:val="both"/>
      </w:pPr>
      <w:r>
        <w:t>8)</w:t>
      </w:r>
      <w:r>
        <w:tab/>
      </w:r>
      <w:r w:rsidRPr="003518A4">
        <w:t>в период проведения Аукциона подан</w:t>
      </w:r>
      <w:r w:rsidR="00DF1A47">
        <w:t>ы</w:t>
      </w:r>
      <w:r w:rsidRPr="003518A4">
        <w:t xml:space="preserve"> предложени</w:t>
      </w:r>
      <w:r w:rsidR="00DF1A47">
        <w:t>я</w:t>
      </w:r>
      <w:r w:rsidRPr="003518A4">
        <w:t xml:space="preserve"> о цене контракта от </w:t>
      </w:r>
      <w:r w:rsidR="006B76DA">
        <w:t>3</w:t>
      </w:r>
      <w:r w:rsidRPr="003518A4">
        <w:t xml:space="preserve"> участник</w:t>
      </w:r>
      <w:r w:rsidR="006B76DA">
        <w:t>ов</w:t>
      </w:r>
      <w:r w:rsidRPr="003518A4">
        <w:t xml:space="preserve"> Аукциона;</w:t>
      </w:r>
    </w:p>
    <w:p w14:paraId="3C428231" w14:textId="77777777" w:rsidR="002E4FD8" w:rsidRDefault="002E4FD8" w:rsidP="00F54A56">
      <w:pPr>
        <w:spacing w:before="0" w:line="274" w:lineRule="auto"/>
        <w:ind w:firstLine="851"/>
        <w:jc w:val="both"/>
      </w:pPr>
      <w:r>
        <w:t>9)</w:t>
      </w:r>
      <w:r>
        <w:tab/>
      </w:r>
      <w:r w:rsidR="001D4787" w:rsidRPr="00F16695">
        <w:rPr>
          <w:color w:val="auto"/>
        </w:rPr>
        <w:t xml:space="preserve">на основании части </w:t>
      </w:r>
      <w:r w:rsidR="001D4787">
        <w:rPr>
          <w:color w:val="auto"/>
        </w:rPr>
        <w:t>13</w:t>
      </w:r>
      <w:r w:rsidR="001D4787" w:rsidRPr="00F16695">
        <w:rPr>
          <w:color w:val="auto"/>
        </w:rPr>
        <w:t xml:space="preserve"> статьи 6</w:t>
      </w:r>
      <w:r w:rsidR="001D4787">
        <w:rPr>
          <w:color w:val="auto"/>
        </w:rPr>
        <w:t>9</w:t>
      </w:r>
      <w:r w:rsidR="001D4787" w:rsidRPr="00F16695">
        <w:rPr>
          <w:color w:val="auto"/>
        </w:rPr>
        <w:t xml:space="preserve"> Закона о контрактной системе Аукцион признан несостоявшимся</w:t>
      </w:r>
      <w:r>
        <w:t>.</w:t>
      </w:r>
    </w:p>
    <w:p w14:paraId="5E8957EF" w14:textId="77777777" w:rsidR="00C72CC7" w:rsidRDefault="001D4787" w:rsidP="00F54A56">
      <w:pPr>
        <w:widowControl/>
        <w:spacing w:before="0" w:line="274" w:lineRule="auto"/>
        <w:ind w:firstLine="708"/>
        <w:jc w:val="both"/>
      </w:pPr>
      <w:r>
        <w:t xml:space="preserve">1. </w:t>
      </w:r>
      <w:r w:rsidR="00C72CC7" w:rsidRPr="00EC174C">
        <w:t xml:space="preserve"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 </w:t>
      </w:r>
      <w:r w:rsidR="00C72CC7">
        <w:br/>
      </w:r>
      <w:r w:rsidR="00C72CC7" w:rsidRPr="00EC174C">
        <w:t>1) непредставления документов и информации, которые предусмотрены пунктами 1, 3 - 5,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 2) несоответствия участника такого аукциона требованиям, установленным в соответствии со статьей 31 Закона о контрактной системе.</w:t>
      </w:r>
    </w:p>
    <w:p w14:paraId="55FF4643" w14:textId="77777777" w:rsidR="00F832AF" w:rsidRDefault="002C5EFD" w:rsidP="00F54A56">
      <w:pPr>
        <w:widowControl/>
        <w:spacing w:before="0" w:line="274" w:lineRule="auto"/>
        <w:ind w:firstLine="708"/>
        <w:jc w:val="both"/>
      </w:pPr>
      <w:r w:rsidRPr="00EC174C">
        <w:t xml:space="preserve">В соответствии с пунктом </w:t>
      </w:r>
      <w:r>
        <w:t>6</w:t>
      </w:r>
      <w:r w:rsidRPr="00EC174C">
        <w:t xml:space="preserve"> части 5 статьи 66 Закона о контрактной системе вторая часть заявки на участие в электр</w:t>
      </w:r>
      <w:r>
        <w:t xml:space="preserve">онном аукционе должна содержать </w:t>
      </w:r>
      <w:r w:rsidRPr="0021696B">
        <w:t>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статьей 14 Закона о контрактной системе, или копии этих документов</w:t>
      </w:r>
      <w:r w:rsidRPr="004316CA">
        <w:t>.</w:t>
      </w:r>
    </w:p>
    <w:p w14:paraId="3D375B65" w14:textId="77777777" w:rsidR="006B76DA" w:rsidRDefault="006B76DA" w:rsidP="00F54A56">
      <w:pPr>
        <w:widowControl/>
        <w:spacing w:before="0" w:line="274" w:lineRule="auto"/>
        <w:ind w:firstLine="851"/>
        <w:jc w:val="both"/>
      </w:pPr>
      <w:r w:rsidRPr="002E4FD8">
        <w:t xml:space="preserve">В соответствии с протоколом подведения итогов </w:t>
      </w:r>
      <w:r w:rsidR="004316CA">
        <w:t>Аукциона</w:t>
      </w:r>
      <w:r w:rsidR="00F54A56">
        <w:t xml:space="preserve">                                      от </w:t>
      </w:r>
      <w:r>
        <w:t>18</w:t>
      </w:r>
      <w:r w:rsidRPr="002E4FD8">
        <w:t>.0</w:t>
      </w:r>
      <w:r>
        <w:t>3</w:t>
      </w:r>
      <w:r w:rsidRPr="002E4FD8">
        <w:t xml:space="preserve">.2015 № </w:t>
      </w:r>
      <w:r w:rsidRPr="006B76DA">
        <w:t>0319100013915000005-3</w:t>
      </w:r>
      <w:r w:rsidRPr="002E4FD8">
        <w:t xml:space="preserve"> Единая комиссия признала втор</w:t>
      </w:r>
      <w:r w:rsidR="004316CA">
        <w:t>ые</w:t>
      </w:r>
      <w:r w:rsidRPr="002E4FD8">
        <w:t xml:space="preserve"> част</w:t>
      </w:r>
      <w:r w:rsidR="004316CA">
        <w:t>и</w:t>
      </w:r>
      <w:r w:rsidRPr="002E4FD8">
        <w:t xml:space="preserve"> заяв</w:t>
      </w:r>
      <w:r w:rsidR="004316CA">
        <w:t>ок</w:t>
      </w:r>
      <w:r w:rsidRPr="002E4FD8">
        <w:t xml:space="preserve"> Заявителя</w:t>
      </w:r>
      <w:r w:rsidR="004316CA">
        <w:t xml:space="preserve"> и участника с номером заявки №</w:t>
      </w:r>
      <w:r w:rsidR="009E0ACD">
        <w:t xml:space="preserve"> 3</w:t>
      </w:r>
      <w:r w:rsidRPr="002E4FD8">
        <w:t xml:space="preserve"> </w:t>
      </w:r>
      <w:r w:rsidR="004316CA">
        <w:t xml:space="preserve">(защищенный номер заявки: </w:t>
      </w:r>
      <w:r w:rsidR="009E0ACD" w:rsidRPr="007F5422">
        <w:t>6838582</w:t>
      </w:r>
      <w:r w:rsidR="004316CA">
        <w:t>)</w:t>
      </w:r>
      <w:r w:rsidR="00BC66B8">
        <w:t xml:space="preserve"> (далее – Участник № </w:t>
      </w:r>
      <w:r w:rsidR="009E0ACD">
        <w:t>3</w:t>
      </w:r>
      <w:r w:rsidR="00BC66B8">
        <w:t>)</w:t>
      </w:r>
      <w:r w:rsidR="004316CA">
        <w:t xml:space="preserve"> </w:t>
      </w:r>
      <w:r w:rsidRPr="002E4FD8">
        <w:t>не соответствующ</w:t>
      </w:r>
      <w:r w:rsidR="00BE6BF5">
        <w:t>ими</w:t>
      </w:r>
      <w:r w:rsidRPr="002E4FD8">
        <w:t xml:space="preserve"> требованиям документации об Аукционе на основании пункта 1 части 6 статьи 69 Закона о контрактной системе, а именно: «</w:t>
      </w:r>
      <w:r w:rsidR="004316CA">
        <w:t xml:space="preserve">Признать не соответствующими указанным </w:t>
      </w:r>
      <w:r w:rsidR="004316CA">
        <w:lastRenderedPageBreak/>
        <w:t xml:space="preserve">выше требованиям заявки участников </w:t>
      </w:r>
      <w:r w:rsidR="004316CA" w:rsidRPr="004316CA">
        <w:t xml:space="preserve">аукциона № </w:t>
      </w:r>
      <w:r w:rsidR="004316CA" w:rsidRPr="008D1017">
        <w:t>3567402</w:t>
      </w:r>
      <w:r w:rsidR="004316CA">
        <w:t xml:space="preserve"> и </w:t>
      </w:r>
      <w:r w:rsidR="004316CA" w:rsidRPr="007F5422">
        <w:t>№ 6838582</w:t>
      </w:r>
      <w:r w:rsidR="004316CA">
        <w:t xml:space="preserve"> </w:t>
      </w:r>
      <w:r w:rsidR="004316CA" w:rsidRPr="004316CA">
        <w:t xml:space="preserve">на основании пункта 1 части 6 Статьи 69 Закона №44-ФЗ: «Непредставления </w:t>
      </w:r>
      <w:r w:rsidR="004316CA">
        <w:t xml:space="preserve">документов и информации, которые предусмотрены пунктом 6 части 5 статьи </w:t>
      </w:r>
      <w:r w:rsidR="004316CA" w:rsidRPr="004316CA">
        <w:t xml:space="preserve">66 </w:t>
      </w:r>
      <w:r w:rsidR="004316CA">
        <w:t>Закона №44-ФЗ», пунктом 7.4.6. Раздела 1 Инструкции о подготовке заявок для участия в аукционе документации об аукционе от «25» февраля</w:t>
      </w:r>
      <w:r w:rsidR="004316CA" w:rsidRPr="00EC25F0">
        <w:t xml:space="preserve"> 20</w:t>
      </w:r>
      <w:r w:rsidR="004316CA">
        <w:t xml:space="preserve">15 г </w:t>
      </w:r>
      <w:r w:rsidR="00D705AB">
        <w:t xml:space="preserve">               </w:t>
      </w:r>
      <w:r w:rsidR="004316CA">
        <w:t>№ 0319100013915000005</w:t>
      </w:r>
      <w:r w:rsidR="004316CA" w:rsidRPr="00EC25F0">
        <w:t>,</w:t>
      </w:r>
      <w:r w:rsidR="004316CA">
        <w:t xml:space="preserve"> а именно в заявках участников аукциона </w:t>
      </w:r>
      <w:r w:rsidR="004316CA" w:rsidRPr="004316CA">
        <w:t xml:space="preserve">№ </w:t>
      </w:r>
      <w:r w:rsidR="004316CA" w:rsidRPr="008D1017">
        <w:t>3567402</w:t>
      </w:r>
      <w:r w:rsidR="004316CA">
        <w:t xml:space="preserve"> и №</w:t>
      </w:r>
      <w:r w:rsidR="004316CA" w:rsidRPr="004316CA">
        <w:t xml:space="preserve"> </w:t>
      </w:r>
      <w:r w:rsidR="004316CA" w:rsidRPr="008D1017">
        <w:t>6838582</w:t>
      </w:r>
      <w:r w:rsidR="004316CA" w:rsidRPr="004316CA">
        <w:t xml:space="preserve"> </w:t>
      </w:r>
      <w:r w:rsidR="004316CA">
        <w:t>отсутствуют документы или копии этих документов, подтверждающих соответствие участника такого аукциона и (или) предлагаемого им товара условиям, запретам и ограничениям, установленным заказчиком в соответствии со статьей 14 Закона №</w:t>
      </w:r>
      <w:r w:rsidR="00E3544B">
        <w:t xml:space="preserve"> </w:t>
      </w:r>
      <w:r w:rsidR="004316CA">
        <w:t>44-ФЗ (отсутствуют копии документов, подтверждающих российское происхождение предлагаемого товара)</w:t>
      </w:r>
      <w:r w:rsidRPr="002E4FD8">
        <w:t>».</w:t>
      </w:r>
    </w:p>
    <w:p w14:paraId="0FBA107B" w14:textId="77777777" w:rsidR="00BC66B8" w:rsidRDefault="00BC66B8" w:rsidP="00F54A56">
      <w:pPr>
        <w:widowControl/>
        <w:spacing w:before="0" w:line="274" w:lineRule="auto"/>
        <w:ind w:firstLine="851"/>
        <w:jc w:val="both"/>
      </w:pPr>
      <w:r>
        <w:t>В пункте 7.4.6 раздела 1 документации об Ау</w:t>
      </w:r>
      <w:r w:rsidR="002C5EFD">
        <w:t>кционе</w:t>
      </w:r>
      <w:r w:rsidR="005D4727">
        <w:t xml:space="preserve"> установлено</w:t>
      </w:r>
      <w:r w:rsidR="00BE6BF5">
        <w:t>, что вторая часть заявки на участие в Аукционе, в том числе, должна содержать</w:t>
      </w:r>
      <w:r w:rsidR="005D4727">
        <w:t xml:space="preserve">: </w:t>
      </w:r>
      <w:r w:rsidR="00CA5F87">
        <w:t>«</w:t>
      </w:r>
      <w:r w:rsidR="005D4727" w:rsidRPr="005D4727">
        <w:t>документы или копии этих документов, подтверждающих соответствие участника такого аукциона и (или) предлагаемого им товара условиям, запретам и ограничениям, установленным заказчиком в соответствии со статьей 14 Закона №</w:t>
      </w:r>
      <w:r w:rsidR="00196FD3">
        <w:t xml:space="preserve"> </w:t>
      </w:r>
      <w:r w:rsidR="005D4727" w:rsidRPr="005D4727">
        <w:t>44-ФЗ, указаны в пункте 9 Информационной карты аукциона»</w:t>
      </w:r>
      <w:r w:rsidR="005D4727">
        <w:t>.</w:t>
      </w:r>
    </w:p>
    <w:p w14:paraId="7016E98A" w14:textId="77777777" w:rsidR="005D4727" w:rsidRDefault="005D4727" w:rsidP="00F54A56">
      <w:pPr>
        <w:widowControl/>
        <w:spacing w:before="0" w:line="274" w:lineRule="auto"/>
        <w:ind w:firstLine="851"/>
        <w:jc w:val="both"/>
      </w:pPr>
      <w:r>
        <w:t>В пункте 9 раздела 2 «</w:t>
      </w:r>
      <w:r w:rsidRPr="005D4727">
        <w:t>ИНФОРМАЦИОННАЯ КАРТА АУКЦИОНА (ИКА)</w:t>
      </w:r>
      <w:r>
        <w:t>» установлено: «</w:t>
      </w:r>
      <w:r w:rsidRPr="005D4727">
        <w:t>Во второй части заявки представляет копии документов, подтверждающих российское происхождение поставляемого товара (согласно п. 6 ч. 5 статьи 66 Закона №</w:t>
      </w:r>
      <w:r w:rsidR="00196FD3">
        <w:t xml:space="preserve"> </w:t>
      </w:r>
      <w:r w:rsidRPr="005D4727">
        <w:t>44-ФЗ, п. 7.4.6 документации об аукционе)».</w:t>
      </w:r>
    </w:p>
    <w:p w14:paraId="3A0A4F71" w14:textId="77777777" w:rsidR="00231A18" w:rsidRPr="00D07D28" w:rsidRDefault="00231A18" w:rsidP="00F54A56">
      <w:pPr>
        <w:widowControl/>
        <w:spacing w:before="0" w:line="274" w:lineRule="auto"/>
        <w:ind w:firstLine="851"/>
        <w:jc w:val="both"/>
        <w:rPr>
          <w:b/>
        </w:rPr>
      </w:pPr>
      <w:bookmarkStart w:id="0" w:name="_GoBack"/>
      <w:r w:rsidRPr="00D07D28">
        <w:rPr>
          <w:b/>
        </w:rPr>
        <w:t xml:space="preserve">Комиссия приходит к выводу о том, что в документации об Аукционе Заказчиком не установлено </w:t>
      </w:r>
      <w:r w:rsidRPr="00D07D28">
        <w:rPr>
          <w:b/>
          <w:szCs w:val="24"/>
        </w:rPr>
        <w:t>какие именно документы и сведения</w:t>
      </w:r>
      <w:r w:rsidRPr="00D07D28">
        <w:rPr>
          <w:b/>
        </w:rPr>
        <w:t xml:space="preserve"> необходимы к представлению в составе второй части заявки на участие в Аукционе для определения соответствия товара запретам и ограничениям в соответствии со статьей 14</w:t>
      </w:r>
      <w:r w:rsidRPr="00D07D28">
        <w:rPr>
          <w:b/>
          <w:szCs w:val="24"/>
        </w:rPr>
        <w:t xml:space="preserve"> Закона о контрактной системе.</w:t>
      </w:r>
    </w:p>
    <w:bookmarkEnd w:id="0"/>
    <w:p w14:paraId="389662B7" w14:textId="77777777" w:rsidR="00C72CC7" w:rsidRPr="00231A18" w:rsidRDefault="00C72CC7" w:rsidP="00231A18">
      <w:pPr>
        <w:spacing w:before="0" w:line="274" w:lineRule="auto"/>
        <w:jc w:val="both"/>
      </w:pPr>
      <w:r w:rsidRPr="002E4FD8"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14:paraId="7C55D6F3" w14:textId="77777777" w:rsidR="00D91894" w:rsidRDefault="00D91894" w:rsidP="00F54A56">
      <w:pPr>
        <w:spacing w:before="0" w:line="274" w:lineRule="auto"/>
        <w:jc w:val="both"/>
        <w:rPr>
          <w:szCs w:val="24"/>
        </w:rPr>
      </w:pPr>
      <w:r>
        <w:rPr>
          <w:szCs w:val="24"/>
        </w:rPr>
        <w:t>Согласно</w:t>
      </w:r>
      <w:r w:rsidR="00D705AB">
        <w:rPr>
          <w:szCs w:val="24"/>
        </w:rPr>
        <w:t xml:space="preserve"> вторы</w:t>
      </w:r>
      <w:r>
        <w:rPr>
          <w:szCs w:val="24"/>
        </w:rPr>
        <w:t>м</w:t>
      </w:r>
      <w:r w:rsidR="00D705AB">
        <w:rPr>
          <w:szCs w:val="24"/>
        </w:rPr>
        <w:t xml:space="preserve"> част</w:t>
      </w:r>
      <w:r>
        <w:rPr>
          <w:szCs w:val="24"/>
        </w:rPr>
        <w:t>ям</w:t>
      </w:r>
      <w:r w:rsidR="00D705AB">
        <w:rPr>
          <w:szCs w:val="24"/>
        </w:rPr>
        <w:t xml:space="preserve"> заявок </w:t>
      </w:r>
      <w:r>
        <w:rPr>
          <w:szCs w:val="24"/>
        </w:rPr>
        <w:t>на участие в Аукционе,</w:t>
      </w:r>
      <w:r w:rsidR="00D705AB">
        <w:rPr>
          <w:szCs w:val="24"/>
        </w:rPr>
        <w:t xml:space="preserve"> представленных Заказчиком, </w:t>
      </w:r>
      <w:r>
        <w:rPr>
          <w:szCs w:val="24"/>
        </w:rPr>
        <w:t xml:space="preserve">на заседании Комиссии установлено, что в составе второй части заявки Заявителя </w:t>
      </w:r>
      <w:r w:rsidR="003F27B1">
        <w:rPr>
          <w:szCs w:val="24"/>
        </w:rPr>
        <w:t xml:space="preserve">присутствовал документ подтверждающий, что страной происхождения товара, предлагаемого к </w:t>
      </w:r>
      <w:r w:rsidR="003F27B1">
        <w:rPr>
          <w:szCs w:val="24"/>
        </w:rPr>
        <w:lastRenderedPageBreak/>
        <w:t>поставке является Российская Федерация</w:t>
      </w:r>
      <w:r>
        <w:rPr>
          <w:szCs w:val="24"/>
        </w:rPr>
        <w:t>.</w:t>
      </w:r>
      <w:r w:rsidR="00901E16">
        <w:rPr>
          <w:szCs w:val="24"/>
        </w:rPr>
        <w:t xml:space="preserve"> </w:t>
      </w:r>
      <w:r>
        <w:rPr>
          <w:szCs w:val="24"/>
        </w:rPr>
        <w:t xml:space="preserve">Вместе с тем </w:t>
      </w:r>
      <w:r w:rsidR="00901E16">
        <w:rPr>
          <w:szCs w:val="24"/>
        </w:rPr>
        <w:t xml:space="preserve">установлено, что во второй части заявки Участника № </w:t>
      </w:r>
      <w:r w:rsidR="003F27B1">
        <w:rPr>
          <w:szCs w:val="24"/>
        </w:rPr>
        <w:t>3</w:t>
      </w:r>
      <w:r w:rsidR="00901E16">
        <w:rPr>
          <w:szCs w:val="24"/>
        </w:rPr>
        <w:t xml:space="preserve"> так же </w:t>
      </w:r>
      <w:r w:rsidR="003F27B1">
        <w:rPr>
          <w:szCs w:val="24"/>
        </w:rPr>
        <w:t>представлена декларация о том, что страной происхождения товара, предлагаемого к поставке является Российская Федерация.</w:t>
      </w:r>
    </w:p>
    <w:p w14:paraId="04242BA1" w14:textId="77777777" w:rsidR="00C72CC7" w:rsidRDefault="00C72CC7" w:rsidP="00F54A56">
      <w:pPr>
        <w:spacing w:before="0" w:line="274" w:lineRule="auto"/>
        <w:jc w:val="both"/>
      </w:pPr>
      <w:r>
        <w:t xml:space="preserve">Таким образом, </w:t>
      </w:r>
      <w:r w:rsidRPr="0000666A">
        <w:t>действия Единой комиссии, принявшей решение о несоответствии втор</w:t>
      </w:r>
      <w:r w:rsidR="00D0374F">
        <w:t>ых</w:t>
      </w:r>
      <w:r w:rsidRPr="0000666A">
        <w:t xml:space="preserve"> </w:t>
      </w:r>
      <w:r w:rsidR="00D43EF2" w:rsidRPr="0000666A">
        <w:t>част</w:t>
      </w:r>
      <w:r w:rsidR="00D0374F">
        <w:t>ей</w:t>
      </w:r>
      <w:r>
        <w:t xml:space="preserve"> заяв</w:t>
      </w:r>
      <w:r w:rsidR="00D0374F">
        <w:t>ок</w:t>
      </w:r>
      <w:r>
        <w:t xml:space="preserve"> </w:t>
      </w:r>
      <w:r w:rsidR="00D43EF2">
        <w:t>Заявителя</w:t>
      </w:r>
      <w:r w:rsidR="00D0374F">
        <w:t xml:space="preserve"> и Участника № </w:t>
      </w:r>
      <w:r w:rsidR="009E0ACD">
        <w:t>3</w:t>
      </w:r>
      <w:r w:rsidR="00D43EF2">
        <w:t xml:space="preserve"> </w:t>
      </w:r>
      <w:r>
        <w:t>в связи с непредставлением или несоответствием предоставляемых документов требованиям документации об Аукционе</w:t>
      </w:r>
      <w:r w:rsidRPr="0000666A">
        <w:t>, нарушают часть 7 статьи 69 Закона о контрактной системе</w:t>
      </w:r>
      <w:r>
        <w:t>.</w:t>
      </w:r>
    </w:p>
    <w:p w14:paraId="7AAA82FF" w14:textId="77777777" w:rsidR="00D43EF2" w:rsidRDefault="00C72CC7" w:rsidP="00F54A56">
      <w:pPr>
        <w:spacing w:before="0" w:line="274" w:lineRule="auto"/>
        <w:jc w:val="both"/>
      </w:pPr>
      <w:r>
        <w:t>Вышеуказанн</w:t>
      </w:r>
      <w:r w:rsidR="00D43EF2">
        <w:t>о</w:t>
      </w:r>
      <w:r>
        <w:t>е нарушени</w:t>
      </w:r>
      <w:r w:rsidR="00D43EF2">
        <w:t>е Закона о контрактной системе</w:t>
      </w:r>
      <w:r>
        <w:t xml:space="preserve"> </w:t>
      </w:r>
      <w:r w:rsidR="00D43EF2" w:rsidRPr="00D43EF2">
        <w:t>содерж</w:t>
      </w:r>
      <w:r w:rsidR="00D43EF2">
        <w:t>и</w:t>
      </w:r>
      <w:r w:rsidR="00D43EF2" w:rsidRPr="00D43EF2">
        <w:t>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</w:t>
      </w:r>
      <w:r w:rsidR="001A71A8">
        <w:t xml:space="preserve"> (далее- КоАП</w:t>
      </w:r>
      <w:r w:rsidR="000E70C4">
        <w:t xml:space="preserve"> РФ</w:t>
      </w:r>
      <w:r w:rsidR="001A71A8">
        <w:t>)</w:t>
      </w:r>
      <w:r w:rsidR="00D43EF2" w:rsidRPr="00D43EF2">
        <w:t>.</w:t>
      </w:r>
    </w:p>
    <w:p w14:paraId="7A7063B9" w14:textId="77777777" w:rsidR="00A64D7B" w:rsidRPr="001A71A8" w:rsidRDefault="00D0374F" w:rsidP="00F54A56">
      <w:pPr>
        <w:spacing w:before="0" w:line="274" w:lineRule="auto"/>
        <w:ind w:firstLine="851"/>
        <w:jc w:val="both"/>
      </w:pPr>
      <w:r>
        <w:t xml:space="preserve">2. </w:t>
      </w:r>
      <w:r w:rsidRPr="00BA0F3E">
        <w:t>Согласно пункт</w:t>
      </w:r>
      <w:r w:rsidR="001A71A8">
        <w:t xml:space="preserve">у </w:t>
      </w:r>
      <w:r w:rsidRPr="00BA0F3E">
        <w:t xml:space="preserve">2 части 1 статьи 64 Закона о контрактной системе документация об электронном аукционе должна </w:t>
      </w:r>
      <w:r w:rsidR="00DF1A47">
        <w:t xml:space="preserve">содержать </w:t>
      </w:r>
      <w:r w:rsidR="001A71A8" w:rsidRPr="001A71A8">
        <w:t xml:space="preserve">требования к содержанию, составу заявки на участие в таком аукционе в соответствии с частями 3 - </w:t>
      </w:r>
      <w:hyperlink r:id="rId7" w:history="1">
        <w:r w:rsidR="001A71A8" w:rsidRPr="001A71A8">
          <w:t>6 статьи 66</w:t>
        </w:r>
      </w:hyperlink>
      <w:r w:rsidR="001A71A8" w:rsidRPr="001A71A8">
        <w:t xml:space="preserve"> Закона о контрактной системе и инструкцию по ее заполнению.</w:t>
      </w:r>
    </w:p>
    <w:p w14:paraId="44AEB069" w14:textId="77777777" w:rsidR="00D0374F" w:rsidRDefault="00D0374F" w:rsidP="00F54A56">
      <w:pPr>
        <w:spacing w:before="0" w:line="274" w:lineRule="auto"/>
        <w:ind w:firstLine="851"/>
        <w:jc w:val="both"/>
      </w:pPr>
      <w:r>
        <w:t>В</w:t>
      </w:r>
      <w:r w:rsidR="001A71A8">
        <w:t xml:space="preserve"> </w:t>
      </w:r>
      <w:r>
        <w:t xml:space="preserve">пункте 7.7 </w:t>
      </w:r>
      <w:r w:rsidR="001A71A8">
        <w:t xml:space="preserve">раздела 1 </w:t>
      </w:r>
      <w:r>
        <w:t>документации об Аукционе «</w:t>
      </w:r>
      <w:r w:rsidRPr="001A71A8">
        <w:t>Инструкция по заполнению заявки на участие в аукционе»</w:t>
      </w:r>
      <w:r>
        <w:t xml:space="preserve"> установлено</w:t>
      </w:r>
      <w:r w:rsidR="001A71A8">
        <w:t>: «</w:t>
      </w:r>
      <w:r w:rsidR="001A71A8" w:rsidRPr="001A71A8">
        <w:t>7.7.1 Заполнение заявки осуществляется в соответствии с порядком, определенным регламентом функционирования электронной торговой площадки ЗАО «Сбербанк – АСТ».</w:t>
      </w:r>
    </w:p>
    <w:p w14:paraId="7CB27DE3" w14:textId="77777777" w:rsidR="000E70C4" w:rsidRDefault="000E70C4" w:rsidP="00F54A56">
      <w:pPr>
        <w:spacing w:before="0" w:line="274" w:lineRule="auto"/>
        <w:ind w:firstLine="851"/>
        <w:jc w:val="both"/>
      </w:pPr>
      <w:r>
        <w:t>Таким образом</w:t>
      </w:r>
      <w:r w:rsidR="007461D3">
        <w:t>,</w:t>
      </w:r>
      <w:r>
        <w:t xml:space="preserve"> Комиссия приходит к выводу о том, что в документации об Аукционе не установлена надлежащим образом инструкция по заполнению заявки на участие в Аукционе.</w:t>
      </w:r>
    </w:p>
    <w:p w14:paraId="6694742F" w14:textId="77777777" w:rsidR="00D0374F" w:rsidRDefault="000E70C4" w:rsidP="00F54A56">
      <w:pPr>
        <w:spacing w:before="0" w:line="274" w:lineRule="auto"/>
        <w:ind w:firstLine="851"/>
        <w:jc w:val="both"/>
      </w:pPr>
      <w:r>
        <w:t>Следовательно</w:t>
      </w:r>
      <w:r w:rsidR="001A71A8">
        <w:t>, действие Заказчика, не установившего надлежащим образом в документации об Аукционе инструкцию по заполнению заявки на участие в Аукционе, нарушает пункт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КоАП</w:t>
      </w:r>
      <w:r>
        <w:t xml:space="preserve"> РФ</w:t>
      </w:r>
      <w:r w:rsidR="001A71A8">
        <w:t>.</w:t>
      </w:r>
    </w:p>
    <w:p w14:paraId="683A1FB0" w14:textId="77777777" w:rsidR="00E3544B" w:rsidRDefault="007E0F91" w:rsidP="000E70C4">
      <w:pPr>
        <w:spacing w:before="0" w:line="274" w:lineRule="auto"/>
        <w:jc w:val="both"/>
      </w:pPr>
      <w:r w:rsidRPr="007E0F91">
        <w:t>На основании изложенного и руководствуясь пунктом 1 части 15 пунктом 2 части 22 статьи 99, частью 8 статьи 106 Закона о контрактной системе, Комиссия</w:t>
      </w:r>
    </w:p>
    <w:p w14:paraId="18DEA35E" w14:textId="77777777" w:rsidR="000315FF" w:rsidRDefault="000315FF" w:rsidP="00F54A56">
      <w:pPr>
        <w:spacing w:before="0" w:line="274" w:lineRule="auto"/>
        <w:ind w:firstLine="0"/>
        <w:jc w:val="center"/>
      </w:pPr>
      <w:r w:rsidRPr="004124B4">
        <w:t>РЕШИЛА:</w:t>
      </w:r>
    </w:p>
    <w:p w14:paraId="302E0D5D" w14:textId="77777777" w:rsidR="001E3286" w:rsidRDefault="001E3286" w:rsidP="00F54A56">
      <w:pPr>
        <w:spacing w:before="0" w:line="274" w:lineRule="auto"/>
        <w:ind w:firstLine="0"/>
        <w:jc w:val="center"/>
      </w:pPr>
    </w:p>
    <w:p w14:paraId="71C375CF" w14:textId="77777777" w:rsidR="000315FF" w:rsidRDefault="002C4EB0" w:rsidP="00F54A56">
      <w:pPr>
        <w:pStyle w:val="a7"/>
        <w:numPr>
          <w:ilvl w:val="0"/>
          <w:numId w:val="9"/>
        </w:numPr>
        <w:spacing w:after="0" w:line="27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4EB0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1D4787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3F27B1">
        <w:rPr>
          <w:rFonts w:ascii="Times New Roman" w:hAnsi="Times New Roman" w:cs="Times New Roman"/>
          <w:sz w:val="28"/>
          <w:szCs w:val="28"/>
        </w:rPr>
        <w:t>ПрофКонтракт</w:t>
      </w:r>
      <w:proofErr w:type="spellEnd"/>
      <w:r w:rsidR="001D4787">
        <w:rPr>
          <w:rFonts w:ascii="Times New Roman" w:hAnsi="Times New Roman" w:cs="Times New Roman"/>
          <w:sz w:val="28"/>
          <w:szCs w:val="28"/>
        </w:rPr>
        <w:t>»</w:t>
      </w:r>
      <w:r w:rsidRPr="002C4EB0">
        <w:rPr>
          <w:rFonts w:ascii="Times New Roman" w:hAnsi="Times New Roman" w:cs="Times New Roman"/>
          <w:sz w:val="28"/>
          <w:szCs w:val="28"/>
        </w:rPr>
        <w:t xml:space="preserve"> обоснованной.</w:t>
      </w:r>
    </w:p>
    <w:p w14:paraId="728B7BE9" w14:textId="77777777" w:rsidR="001D4787" w:rsidRDefault="001D4787" w:rsidP="00F54A56">
      <w:pPr>
        <w:pStyle w:val="a7"/>
        <w:numPr>
          <w:ilvl w:val="0"/>
          <w:numId w:val="9"/>
        </w:numPr>
        <w:spacing w:after="0" w:line="27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в действиях Заказчика нарушение пункта 2 части 1 статьи 64</w:t>
      </w:r>
      <w:r w:rsidR="005854B5" w:rsidRPr="005854B5">
        <w:rPr>
          <w:rFonts w:ascii="Times New Roman" w:hAnsi="Times New Roman" w:cs="Times New Roman"/>
          <w:sz w:val="28"/>
          <w:szCs w:val="28"/>
        </w:rPr>
        <w:t xml:space="preserve"> </w:t>
      </w:r>
      <w:r w:rsidR="005854B5">
        <w:rPr>
          <w:rFonts w:ascii="Times New Roman" w:hAnsi="Times New Roman" w:cs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C1D8145" w14:textId="77777777" w:rsidR="003F27B1" w:rsidRDefault="002C4EB0" w:rsidP="00F54A56">
      <w:pPr>
        <w:pStyle w:val="a7"/>
        <w:numPr>
          <w:ilvl w:val="0"/>
          <w:numId w:val="9"/>
        </w:numPr>
        <w:spacing w:after="0" w:line="27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4EB0">
        <w:rPr>
          <w:rFonts w:ascii="Times New Roman" w:hAnsi="Times New Roman" w:cs="Times New Roman"/>
          <w:sz w:val="28"/>
          <w:szCs w:val="28"/>
        </w:rPr>
        <w:lastRenderedPageBreak/>
        <w:t xml:space="preserve">Признать в действиях Единой комиссии нарушение части 7 </w:t>
      </w:r>
      <w:r>
        <w:rPr>
          <w:rFonts w:ascii="Times New Roman" w:hAnsi="Times New Roman" w:cs="Times New Roman"/>
          <w:sz w:val="28"/>
          <w:szCs w:val="28"/>
        </w:rPr>
        <w:br/>
      </w:r>
      <w:r w:rsidRPr="002C4EB0">
        <w:rPr>
          <w:rFonts w:ascii="Times New Roman" w:hAnsi="Times New Roman" w:cs="Times New Roman"/>
          <w:sz w:val="28"/>
          <w:szCs w:val="28"/>
        </w:rPr>
        <w:t>статьи 69 Закона о контрактной системе.</w:t>
      </w:r>
    </w:p>
    <w:p w14:paraId="42F515FF" w14:textId="77777777" w:rsidR="009E0ACD" w:rsidRPr="003F27B1" w:rsidRDefault="009E0ACD" w:rsidP="00F54A56">
      <w:pPr>
        <w:pStyle w:val="a7"/>
        <w:numPr>
          <w:ilvl w:val="0"/>
          <w:numId w:val="9"/>
        </w:numPr>
        <w:spacing w:after="0" w:line="27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27B1">
        <w:rPr>
          <w:rFonts w:ascii="Times New Roman" w:hAnsi="Times New Roman" w:cs="Times New Roman"/>
          <w:sz w:val="28"/>
          <w:szCs w:val="28"/>
        </w:rPr>
        <w:t>В связи с тем, что по выявленным нарушениям выдано предписание об устранении нарушений законодательства Российской Федерации о контрактной систе</w:t>
      </w:r>
      <w:r w:rsidR="003F27B1">
        <w:rPr>
          <w:rFonts w:ascii="Times New Roman" w:hAnsi="Times New Roman" w:cs="Times New Roman"/>
          <w:sz w:val="28"/>
          <w:szCs w:val="28"/>
        </w:rPr>
        <w:t>ме в сфере закупок от 31.03.2015</w:t>
      </w:r>
      <w:r w:rsidRPr="003F27B1">
        <w:rPr>
          <w:rFonts w:ascii="Times New Roman" w:hAnsi="Times New Roman" w:cs="Times New Roman"/>
          <w:sz w:val="28"/>
          <w:szCs w:val="28"/>
        </w:rPr>
        <w:t xml:space="preserve"> по делу </w:t>
      </w:r>
      <w:r w:rsidR="003F27B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F27B1">
        <w:rPr>
          <w:rFonts w:ascii="Times New Roman" w:hAnsi="Times New Roman" w:cs="Times New Roman"/>
          <w:sz w:val="28"/>
          <w:szCs w:val="28"/>
        </w:rPr>
        <w:t>№ К</w:t>
      </w:r>
      <w:r w:rsidR="003F27B1">
        <w:rPr>
          <w:rFonts w:ascii="Times New Roman" w:hAnsi="Times New Roman" w:cs="Times New Roman"/>
          <w:sz w:val="28"/>
          <w:szCs w:val="28"/>
        </w:rPr>
        <w:t>ГОЗ-98/15</w:t>
      </w:r>
      <w:r w:rsidRPr="003F27B1">
        <w:rPr>
          <w:rFonts w:ascii="Times New Roman" w:hAnsi="Times New Roman" w:cs="Times New Roman"/>
          <w:sz w:val="28"/>
          <w:szCs w:val="28"/>
        </w:rPr>
        <w:t xml:space="preserve">, по данному делу предписание не выдавать. </w:t>
      </w:r>
    </w:p>
    <w:p w14:paraId="4F59C10F" w14:textId="77777777" w:rsidR="002C4EB0" w:rsidRPr="009E0ACD" w:rsidRDefault="009E0ACD" w:rsidP="00F54A56">
      <w:pPr>
        <w:pStyle w:val="a7"/>
        <w:numPr>
          <w:ilvl w:val="0"/>
          <w:numId w:val="9"/>
        </w:numPr>
        <w:spacing w:after="0" w:line="27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27B1">
        <w:rPr>
          <w:rFonts w:ascii="Times New Roman" w:hAnsi="Times New Roman" w:cs="Times New Roman"/>
          <w:sz w:val="28"/>
          <w:szCs w:val="28"/>
        </w:rPr>
        <w:t xml:space="preserve">В связи с тем, что материалы по выявленным нарушениям переданы на основании решения от </w:t>
      </w:r>
      <w:r w:rsidR="003F27B1">
        <w:rPr>
          <w:rFonts w:ascii="Times New Roman" w:hAnsi="Times New Roman" w:cs="Times New Roman"/>
          <w:sz w:val="28"/>
          <w:szCs w:val="28"/>
        </w:rPr>
        <w:t>31</w:t>
      </w:r>
      <w:r w:rsidRPr="003F27B1">
        <w:rPr>
          <w:rFonts w:ascii="Times New Roman" w:hAnsi="Times New Roman" w:cs="Times New Roman"/>
          <w:sz w:val="28"/>
          <w:szCs w:val="28"/>
        </w:rPr>
        <w:t>.</w:t>
      </w:r>
      <w:r w:rsidR="003F27B1">
        <w:rPr>
          <w:rFonts w:ascii="Times New Roman" w:hAnsi="Times New Roman" w:cs="Times New Roman"/>
          <w:sz w:val="28"/>
          <w:szCs w:val="28"/>
        </w:rPr>
        <w:t>03</w:t>
      </w:r>
      <w:r w:rsidRPr="003F27B1">
        <w:rPr>
          <w:rFonts w:ascii="Times New Roman" w:hAnsi="Times New Roman" w:cs="Times New Roman"/>
          <w:sz w:val="28"/>
          <w:szCs w:val="28"/>
        </w:rPr>
        <w:t>.201</w:t>
      </w:r>
      <w:r w:rsidR="003F27B1">
        <w:rPr>
          <w:rFonts w:ascii="Times New Roman" w:hAnsi="Times New Roman" w:cs="Times New Roman"/>
          <w:sz w:val="28"/>
          <w:szCs w:val="28"/>
        </w:rPr>
        <w:t xml:space="preserve">5 по делу № </w:t>
      </w:r>
      <w:r w:rsidR="003F27B1" w:rsidRPr="003F27B1">
        <w:rPr>
          <w:rFonts w:ascii="Times New Roman" w:hAnsi="Times New Roman" w:cs="Times New Roman"/>
          <w:sz w:val="28"/>
          <w:szCs w:val="28"/>
        </w:rPr>
        <w:t>К</w:t>
      </w:r>
      <w:r w:rsidR="003F27B1">
        <w:rPr>
          <w:rFonts w:ascii="Times New Roman" w:hAnsi="Times New Roman" w:cs="Times New Roman"/>
          <w:sz w:val="28"/>
          <w:szCs w:val="28"/>
        </w:rPr>
        <w:t>ГОЗ-98</w:t>
      </w:r>
      <w:r w:rsidR="000E70C4">
        <w:rPr>
          <w:rFonts w:ascii="Times New Roman" w:hAnsi="Times New Roman" w:cs="Times New Roman"/>
          <w:sz w:val="28"/>
          <w:szCs w:val="28"/>
        </w:rPr>
        <w:t>/15</w:t>
      </w:r>
      <w:r w:rsidRPr="003F27B1">
        <w:rPr>
          <w:rFonts w:ascii="Times New Roman" w:hAnsi="Times New Roman" w:cs="Times New Roman"/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ФАС России, материалы по настоящему делу для рассмотрения вопроса о возбуждении дел об административных правонарушениях не передавать.</w:t>
      </w:r>
    </w:p>
    <w:p w14:paraId="41504C18" w14:textId="77777777" w:rsidR="002C4EB0" w:rsidRPr="002C4EB0" w:rsidRDefault="002C4EB0" w:rsidP="00F54A56">
      <w:pPr>
        <w:pStyle w:val="a7"/>
        <w:tabs>
          <w:tab w:val="left" w:pos="902"/>
        </w:tabs>
        <w:spacing w:after="0" w:line="274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408400EC" w14:textId="77777777" w:rsidR="00D308B0" w:rsidRDefault="00D308B0" w:rsidP="00F54A56">
      <w:pPr>
        <w:spacing w:before="0" w:line="274" w:lineRule="auto"/>
        <w:jc w:val="both"/>
      </w:pPr>
      <w:r>
        <w:t xml:space="preserve">Настоящее решение может быть обжаловано в суде, арбитражном суде </w:t>
      </w:r>
      <w:r>
        <w:br/>
        <w:t>в течение трех месяцев в установленном законом порядке.</w:t>
      </w:r>
    </w:p>
    <w:sectPr w:rsidR="00D308B0" w:rsidSect="000315F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491576" w14:textId="77777777" w:rsidR="00551071" w:rsidRDefault="00551071" w:rsidP="000315FF">
      <w:pPr>
        <w:spacing w:before="0"/>
      </w:pPr>
      <w:r>
        <w:separator/>
      </w:r>
    </w:p>
  </w:endnote>
  <w:endnote w:type="continuationSeparator" w:id="0">
    <w:p w14:paraId="5B3A8084" w14:textId="77777777" w:rsidR="00551071" w:rsidRDefault="00551071" w:rsidP="000315F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BA0975" w14:textId="77777777" w:rsidR="00551071" w:rsidRDefault="00551071" w:rsidP="000315FF">
      <w:pPr>
        <w:spacing w:before="0"/>
      </w:pPr>
      <w:r>
        <w:separator/>
      </w:r>
    </w:p>
  </w:footnote>
  <w:footnote w:type="continuationSeparator" w:id="0">
    <w:p w14:paraId="6939E08A" w14:textId="77777777" w:rsidR="00551071" w:rsidRDefault="00551071" w:rsidP="000315F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1301574"/>
      <w:docPartObj>
        <w:docPartGallery w:val="Page Numbers (Top of Page)"/>
        <w:docPartUnique/>
      </w:docPartObj>
    </w:sdtPr>
    <w:sdtEndPr/>
    <w:sdtContent>
      <w:p w14:paraId="72A54B59" w14:textId="77777777" w:rsidR="000315FF" w:rsidRDefault="000315FF" w:rsidP="000315FF">
        <w:pPr>
          <w:pStyle w:val="a3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D28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C098A"/>
    <w:multiLevelType w:val="hybridMultilevel"/>
    <w:tmpl w:val="9BB4DACA"/>
    <w:lvl w:ilvl="0" w:tplc="1A104CCC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F15589B"/>
    <w:multiLevelType w:val="hybridMultilevel"/>
    <w:tmpl w:val="6B287FAC"/>
    <w:lvl w:ilvl="0" w:tplc="57444DCE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1E403ED9"/>
    <w:multiLevelType w:val="hybridMultilevel"/>
    <w:tmpl w:val="9BB4DACA"/>
    <w:lvl w:ilvl="0" w:tplc="1A104CCC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1FEB2A3A"/>
    <w:multiLevelType w:val="hybridMultilevel"/>
    <w:tmpl w:val="95D0EAC0"/>
    <w:lvl w:ilvl="0" w:tplc="5A28259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9171A19"/>
    <w:multiLevelType w:val="hybridMultilevel"/>
    <w:tmpl w:val="6540AE3E"/>
    <w:lvl w:ilvl="0" w:tplc="F81E5C5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39827759"/>
    <w:multiLevelType w:val="hybridMultilevel"/>
    <w:tmpl w:val="C3E4902E"/>
    <w:lvl w:ilvl="0" w:tplc="A67A1394">
      <w:start w:val="1"/>
      <w:numFmt w:val="decimal"/>
      <w:lvlText w:val="%1."/>
      <w:lvlJc w:val="left"/>
      <w:pPr>
        <w:ind w:left="120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7">
    <w:nsid w:val="4FBD3F3D"/>
    <w:multiLevelType w:val="hybridMultilevel"/>
    <w:tmpl w:val="1F00B2D6"/>
    <w:lvl w:ilvl="0" w:tplc="1EA4FF62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>
    <w:nsid w:val="5EFE7626"/>
    <w:multiLevelType w:val="hybridMultilevel"/>
    <w:tmpl w:val="32D230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FB29D3"/>
    <w:multiLevelType w:val="hybridMultilevel"/>
    <w:tmpl w:val="136C8B74"/>
    <w:lvl w:ilvl="0" w:tplc="88629A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575923"/>
    <w:multiLevelType w:val="hybridMultilevel"/>
    <w:tmpl w:val="C20AA51A"/>
    <w:lvl w:ilvl="0" w:tplc="B60EA7DA">
      <w:start w:val="1"/>
      <w:numFmt w:val="decimal"/>
      <w:lvlText w:val="%1."/>
      <w:lvlJc w:val="left"/>
      <w:pPr>
        <w:ind w:left="120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9"/>
  </w:num>
  <w:num w:numId="5">
    <w:abstractNumId w:val="1"/>
  </w:num>
  <w:num w:numId="6">
    <w:abstractNumId w:val="4"/>
  </w:num>
  <w:num w:numId="7">
    <w:abstractNumId w:val="5"/>
  </w:num>
  <w:num w:numId="8">
    <w:abstractNumId w:val="10"/>
  </w:num>
  <w:num w:numId="9">
    <w:abstractNumId w:val="0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241"/>
    <w:rsid w:val="0000666A"/>
    <w:rsid w:val="00007218"/>
    <w:rsid w:val="0001436C"/>
    <w:rsid w:val="000315FF"/>
    <w:rsid w:val="000C18BE"/>
    <w:rsid w:val="000C2900"/>
    <w:rsid w:val="000D79C0"/>
    <w:rsid w:val="000E70C4"/>
    <w:rsid w:val="0010439A"/>
    <w:rsid w:val="00111417"/>
    <w:rsid w:val="00114F39"/>
    <w:rsid w:val="0011638F"/>
    <w:rsid w:val="00120550"/>
    <w:rsid w:val="001221D1"/>
    <w:rsid w:val="00142C37"/>
    <w:rsid w:val="001625AD"/>
    <w:rsid w:val="00177ED4"/>
    <w:rsid w:val="00196FD3"/>
    <w:rsid w:val="001A71A8"/>
    <w:rsid w:val="001D4787"/>
    <w:rsid w:val="001E2995"/>
    <w:rsid w:val="001E3286"/>
    <w:rsid w:val="00207504"/>
    <w:rsid w:val="00231A18"/>
    <w:rsid w:val="0024177C"/>
    <w:rsid w:val="002753CA"/>
    <w:rsid w:val="002973E1"/>
    <w:rsid w:val="002B2288"/>
    <w:rsid w:val="002C4EB0"/>
    <w:rsid w:val="002C5EFD"/>
    <w:rsid w:val="002E4FD8"/>
    <w:rsid w:val="002F2A67"/>
    <w:rsid w:val="002F4C0B"/>
    <w:rsid w:val="003150CA"/>
    <w:rsid w:val="00315284"/>
    <w:rsid w:val="00315786"/>
    <w:rsid w:val="00356B3D"/>
    <w:rsid w:val="003A71AE"/>
    <w:rsid w:val="003B6A0E"/>
    <w:rsid w:val="003C3415"/>
    <w:rsid w:val="003D0AC0"/>
    <w:rsid w:val="003D48EA"/>
    <w:rsid w:val="003D53FF"/>
    <w:rsid w:val="003F27B1"/>
    <w:rsid w:val="00401D71"/>
    <w:rsid w:val="004124B4"/>
    <w:rsid w:val="004316CA"/>
    <w:rsid w:val="004326C1"/>
    <w:rsid w:val="004336CA"/>
    <w:rsid w:val="00434E45"/>
    <w:rsid w:val="00442165"/>
    <w:rsid w:val="00453226"/>
    <w:rsid w:val="00461123"/>
    <w:rsid w:val="0046356C"/>
    <w:rsid w:val="00493382"/>
    <w:rsid w:val="004A3B97"/>
    <w:rsid w:val="004B0466"/>
    <w:rsid w:val="004B0B86"/>
    <w:rsid w:val="004B1744"/>
    <w:rsid w:val="004D288E"/>
    <w:rsid w:val="004D5807"/>
    <w:rsid w:val="004F31AA"/>
    <w:rsid w:val="004F4310"/>
    <w:rsid w:val="00510EEC"/>
    <w:rsid w:val="00513372"/>
    <w:rsid w:val="00525436"/>
    <w:rsid w:val="00526E36"/>
    <w:rsid w:val="00551071"/>
    <w:rsid w:val="0056014D"/>
    <w:rsid w:val="00563745"/>
    <w:rsid w:val="00565CFA"/>
    <w:rsid w:val="00573123"/>
    <w:rsid w:val="005854B5"/>
    <w:rsid w:val="00597DD1"/>
    <w:rsid w:val="005A05A5"/>
    <w:rsid w:val="005D16E9"/>
    <w:rsid w:val="005D4727"/>
    <w:rsid w:val="006007ED"/>
    <w:rsid w:val="006164BE"/>
    <w:rsid w:val="00617ECB"/>
    <w:rsid w:val="00645C26"/>
    <w:rsid w:val="00646418"/>
    <w:rsid w:val="00652900"/>
    <w:rsid w:val="006944E1"/>
    <w:rsid w:val="0069533E"/>
    <w:rsid w:val="00697191"/>
    <w:rsid w:val="006A5D0A"/>
    <w:rsid w:val="006A7869"/>
    <w:rsid w:val="006B76DA"/>
    <w:rsid w:val="006C103B"/>
    <w:rsid w:val="006C122A"/>
    <w:rsid w:val="006C3962"/>
    <w:rsid w:val="006E51C0"/>
    <w:rsid w:val="00717975"/>
    <w:rsid w:val="00725E0C"/>
    <w:rsid w:val="007269C0"/>
    <w:rsid w:val="00743EFC"/>
    <w:rsid w:val="007461D3"/>
    <w:rsid w:val="00760EDA"/>
    <w:rsid w:val="00765FD2"/>
    <w:rsid w:val="00792AFD"/>
    <w:rsid w:val="007B081E"/>
    <w:rsid w:val="007E0F91"/>
    <w:rsid w:val="007F5422"/>
    <w:rsid w:val="00813FAB"/>
    <w:rsid w:val="00870447"/>
    <w:rsid w:val="00870E58"/>
    <w:rsid w:val="0088181C"/>
    <w:rsid w:val="008A6D65"/>
    <w:rsid w:val="008B53EE"/>
    <w:rsid w:val="008B61C7"/>
    <w:rsid w:val="008C7EEC"/>
    <w:rsid w:val="008E0AF9"/>
    <w:rsid w:val="008E7ABD"/>
    <w:rsid w:val="008F1FBC"/>
    <w:rsid w:val="008F74CC"/>
    <w:rsid w:val="00901E16"/>
    <w:rsid w:val="00902EA3"/>
    <w:rsid w:val="00903017"/>
    <w:rsid w:val="0091047D"/>
    <w:rsid w:val="00914D13"/>
    <w:rsid w:val="00916572"/>
    <w:rsid w:val="00926916"/>
    <w:rsid w:val="0093558D"/>
    <w:rsid w:val="009408F3"/>
    <w:rsid w:val="00955CBE"/>
    <w:rsid w:val="0095639A"/>
    <w:rsid w:val="00973807"/>
    <w:rsid w:val="00974BC4"/>
    <w:rsid w:val="00985C72"/>
    <w:rsid w:val="009A4032"/>
    <w:rsid w:val="009C3AB9"/>
    <w:rsid w:val="009C74E0"/>
    <w:rsid w:val="009E0ACD"/>
    <w:rsid w:val="009F5FAB"/>
    <w:rsid w:val="00A0301C"/>
    <w:rsid w:val="00A049C6"/>
    <w:rsid w:val="00A116E2"/>
    <w:rsid w:val="00A13AF4"/>
    <w:rsid w:val="00A22D8B"/>
    <w:rsid w:val="00A47ECD"/>
    <w:rsid w:val="00A64D7B"/>
    <w:rsid w:val="00A944E0"/>
    <w:rsid w:val="00AA2840"/>
    <w:rsid w:val="00AA4051"/>
    <w:rsid w:val="00AB12F5"/>
    <w:rsid w:val="00AD0700"/>
    <w:rsid w:val="00AF67D3"/>
    <w:rsid w:val="00B064F4"/>
    <w:rsid w:val="00B11D75"/>
    <w:rsid w:val="00B17B2A"/>
    <w:rsid w:val="00B41264"/>
    <w:rsid w:val="00B76B02"/>
    <w:rsid w:val="00B90106"/>
    <w:rsid w:val="00B9081D"/>
    <w:rsid w:val="00B94B3C"/>
    <w:rsid w:val="00BA566D"/>
    <w:rsid w:val="00BB2860"/>
    <w:rsid w:val="00BB338C"/>
    <w:rsid w:val="00BC32BC"/>
    <w:rsid w:val="00BC513D"/>
    <w:rsid w:val="00BC66B8"/>
    <w:rsid w:val="00BD44AD"/>
    <w:rsid w:val="00BE6BF5"/>
    <w:rsid w:val="00BF39E6"/>
    <w:rsid w:val="00C03846"/>
    <w:rsid w:val="00C20C1A"/>
    <w:rsid w:val="00C27D6A"/>
    <w:rsid w:val="00C53B2A"/>
    <w:rsid w:val="00C61309"/>
    <w:rsid w:val="00C72CC7"/>
    <w:rsid w:val="00C91B5F"/>
    <w:rsid w:val="00C9490A"/>
    <w:rsid w:val="00CA007C"/>
    <w:rsid w:val="00CA5F87"/>
    <w:rsid w:val="00CB0131"/>
    <w:rsid w:val="00CB254E"/>
    <w:rsid w:val="00CB7DB3"/>
    <w:rsid w:val="00CD104A"/>
    <w:rsid w:val="00D00B67"/>
    <w:rsid w:val="00D0374F"/>
    <w:rsid w:val="00D06D00"/>
    <w:rsid w:val="00D07D28"/>
    <w:rsid w:val="00D308B0"/>
    <w:rsid w:val="00D3130C"/>
    <w:rsid w:val="00D31985"/>
    <w:rsid w:val="00D35B0A"/>
    <w:rsid w:val="00D36F3C"/>
    <w:rsid w:val="00D43EF2"/>
    <w:rsid w:val="00D4696C"/>
    <w:rsid w:val="00D64AC0"/>
    <w:rsid w:val="00D705AB"/>
    <w:rsid w:val="00D74B3D"/>
    <w:rsid w:val="00D84FBF"/>
    <w:rsid w:val="00D91894"/>
    <w:rsid w:val="00D9222C"/>
    <w:rsid w:val="00DB039E"/>
    <w:rsid w:val="00DC703C"/>
    <w:rsid w:val="00DE1181"/>
    <w:rsid w:val="00DE51F5"/>
    <w:rsid w:val="00DE69E5"/>
    <w:rsid w:val="00DF148F"/>
    <w:rsid w:val="00DF1A47"/>
    <w:rsid w:val="00E27257"/>
    <w:rsid w:val="00E3544B"/>
    <w:rsid w:val="00E46BF3"/>
    <w:rsid w:val="00E56326"/>
    <w:rsid w:val="00E74ECF"/>
    <w:rsid w:val="00E943E6"/>
    <w:rsid w:val="00E95E02"/>
    <w:rsid w:val="00EB0E66"/>
    <w:rsid w:val="00EB3F4E"/>
    <w:rsid w:val="00EC174C"/>
    <w:rsid w:val="00ED6BC7"/>
    <w:rsid w:val="00EF4827"/>
    <w:rsid w:val="00F06B63"/>
    <w:rsid w:val="00F33E29"/>
    <w:rsid w:val="00F42AEE"/>
    <w:rsid w:val="00F50A81"/>
    <w:rsid w:val="00F54A56"/>
    <w:rsid w:val="00F54CE2"/>
    <w:rsid w:val="00F63E84"/>
    <w:rsid w:val="00F75F3F"/>
    <w:rsid w:val="00F832AF"/>
    <w:rsid w:val="00FC381E"/>
    <w:rsid w:val="00FC4C52"/>
    <w:rsid w:val="00FC56D6"/>
    <w:rsid w:val="00FE0011"/>
    <w:rsid w:val="00FE3241"/>
    <w:rsid w:val="00FF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4DCF5"/>
  <w15:chartTrackingRefBased/>
  <w15:docId w15:val="{A88A7734-5CE5-4D39-A9C1-44DCF08C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E5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checker-word-highlight">
    <w:name w:val="spellchecker-word-highlight"/>
    <w:basedOn w:val="a0"/>
    <w:rsid w:val="00870E58"/>
  </w:style>
  <w:style w:type="paragraph" w:styleId="a3">
    <w:name w:val="header"/>
    <w:basedOn w:val="a"/>
    <w:link w:val="a4"/>
    <w:uiPriority w:val="99"/>
    <w:unhideWhenUsed/>
    <w:rsid w:val="000315FF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0315FF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0315FF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0315FF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ConsPlusNormal">
    <w:name w:val="ConsPlusNormal"/>
    <w:rsid w:val="000315F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0315FF"/>
    <w:pPr>
      <w:widowControl/>
      <w:autoSpaceDE/>
      <w:autoSpaceDN/>
      <w:adjustRightInd/>
      <w:spacing w:before="0" w:after="200" w:line="276" w:lineRule="auto"/>
      <w:ind w:left="720" w:firstLine="0"/>
      <w:contextualSpacing/>
    </w:pPr>
    <w:rPr>
      <w:rFonts w:asciiTheme="minorHAnsi" w:eastAsiaTheme="minorEastAsia" w:hAnsiTheme="minorHAnsi" w:cstheme="minorBidi"/>
      <w:color w:val="auto"/>
      <w:sz w:val="22"/>
      <w:szCs w:val="22"/>
    </w:rPr>
  </w:style>
  <w:style w:type="character" w:styleId="a8">
    <w:name w:val="Hyperlink"/>
    <w:basedOn w:val="a0"/>
    <w:uiPriority w:val="99"/>
    <w:unhideWhenUsed/>
    <w:rsid w:val="00FC56D6"/>
    <w:rPr>
      <w:color w:val="0563C1" w:themeColor="hyperlink"/>
      <w:u w:val="single"/>
    </w:rPr>
  </w:style>
  <w:style w:type="paragraph" w:customStyle="1" w:styleId="112">
    <w:name w:val="Знак11 Знак Знак Знак Знак Знак2 Знак Знак Знак Знак Знак Знак Знак Знак Знак Знак Знак Знак Знак Знак Знак Знак Знак Знак"/>
    <w:basedOn w:val="a"/>
    <w:rsid w:val="008F74CC"/>
    <w:pPr>
      <w:widowControl/>
      <w:autoSpaceDE/>
      <w:autoSpaceDN/>
      <w:adjustRightInd/>
      <w:spacing w:before="0"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914D1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14D13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consultantplus://offline/ref=C9292CF0089528F9D41FE97B03DCD6E0662F60D75348B34FCB75D2566D1C7D192820CCD7FD643201d1T2N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5</Pages>
  <Words>1502</Words>
  <Characters>8562</Characters>
  <Application>Microsoft Macintosh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 М.Г.</dc:creator>
  <cp:keywords/>
  <dc:description/>
  <cp:lastModifiedBy>Рустам Джанаев</cp:lastModifiedBy>
  <cp:revision>35</cp:revision>
  <cp:lastPrinted>2015-04-08T13:59:00Z</cp:lastPrinted>
  <dcterms:created xsi:type="dcterms:W3CDTF">2015-03-05T12:00:00Z</dcterms:created>
  <dcterms:modified xsi:type="dcterms:W3CDTF">2016-04-10T14:14:00Z</dcterms:modified>
</cp:coreProperties>
</file>