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1"/>
        <w:gridCol w:w="1785"/>
        <w:gridCol w:w="6604"/>
        <w:gridCol w:w="1276"/>
      </w:tblGrid>
      <w:tr w:rsidR="00993CDB" w:rsidRPr="009B6CC4" w:rsidTr="0012572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B6CC4">
              <w:rPr>
                <w:rFonts w:ascii="Courier New" w:hAnsi="Courier New" w:cs="Courier New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B6CC4"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spellEnd"/>
            <w:proofErr w:type="gramEnd"/>
            <w:r w:rsidRPr="009B6CC4">
              <w:rPr>
                <w:rFonts w:ascii="Courier New" w:hAnsi="Courier New" w:cs="Courier New"/>
                <w:sz w:val="18"/>
                <w:szCs w:val="18"/>
              </w:rPr>
              <w:t>/</w:t>
            </w:r>
            <w:proofErr w:type="spellStart"/>
            <w:r w:rsidRPr="009B6CC4"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B6CC4">
              <w:rPr>
                <w:rFonts w:ascii="Courier New" w:hAnsi="Courier New" w:cs="Courier New"/>
                <w:sz w:val="18"/>
                <w:szCs w:val="18"/>
              </w:rPr>
              <w:t>Наименование товаров (тип, марка, модель)</w:t>
            </w: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B6CC4">
              <w:rPr>
                <w:rFonts w:ascii="Courier New" w:hAnsi="Courier New" w:cs="Courier New"/>
                <w:sz w:val="18"/>
                <w:szCs w:val="18"/>
              </w:rPr>
              <w:t xml:space="preserve">Требования к техническим характеристикам поставляемого товара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B6CC4">
              <w:rPr>
                <w:rFonts w:ascii="Courier New" w:hAnsi="Courier New" w:cs="Courier New"/>
                <w:sz w:val="18"/>
                <w:szCs w:val="18"/>
              </w:rPr>
              <w:t>Кол-в</w:t>
            </w:r>
            <w:proofErr w:type="gramStart"/>
            <w:r w:rsidRPr="009B6CC4">
              <w:rPr>
                <w:rFonts w:ascii="Courier New" w:hAnsi="Courier New" w:cs="Courier New"/>
                <w:sz w:val="18"/>
                <w:szCs w:val="18"/>
              </w:rPr>
              <w:t>о(</w:t>
            </w:r>
            <w:proofErr w:type="spellStart"/>
            <w:proofErr w:type="gramEnd"/>
            <w:r w:rsidRPr="009B6CC4">
              <w:rPr>
                <w:rFonts w:ascii="Courier New" w:hAnsi="Courier New" w:cs="Courier New"/>
                <w:sz w:val="18"/>
                <w:szCs w:val="18"/>
              </w:rPr>
              <w:t>шт</w:t>
            </w:r>
            <w:proofErr w:type="spellEnd"/>
            <w:r w:rsidRPr="009B6CC4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</w:tr>
      <w:tr w:rsidR="00993CDB" w:rsidRPr="009B6CC4" w:rsidTr="0012572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B6CC4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Баннер 1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</w:t>
            </w:r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размер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>:</w:t>
            </w:r>
          </w:p>
          <w:p w:rsidR="00993CDB" w:rsidRPr="00922D71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1,2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bCs/>
                <w:sz w:val="18"/>
                <w:szCs w:val="18"/>
              </w:rPr>
              <w:t>х</w:t>
            </w:r>
            <w:proofErr w:type="spellEnd"/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1,8 м</w:t>
            </w: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Pr="00181A7B" w:rsidRDefault="00993CDB" w:rsidP="00125726">
            <w:pPr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</w:pP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Баннерная</w:t>
            </w:r>
            <w:proofErr w:type="spellEnd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 xml:space="preserve"> ткань </w:t>
            </w: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Frontlit</w:t>
            </w:r>
            <w:proofErr w:type="spellEnd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 xml:space="preserve"> плотность 440-510 </w:t>
            </w: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г\кв.м</w:t>
            </w:r>
            <w:proofErr w:type="spellEnd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., производство: Европа (или эквивалент)</w:t>
            </w:r>
          </w:p>
          <w:p w:rsidR="00993CDB" w:rsidRPr="00181A7B" w:rsidRDefault="00993CDB" w:rsidP="00125726">
            <w:pPr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</w:pPr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 xml:space="preserve">Применяется широкоформатная печать 720 </w:t>
            </w: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dpi</w:t>
            </w:r>
            <w:proofErr w:type="spellEnd"/>
          </w:p>
          <w:p w:rsidR="00993CDB" w:rsidRPr="00181A7B" w:rsidRDefault="00993CDB" w:rsidP="00125726">
            <w:pPr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</w:pPr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 xml:space="preserve">Применяется проклейка по периметру не менее </w:t>
            </w:r>
            <w:smartTag w:uri="urn:schemas-microsoft-com:office:smarttags" w:element="metricconverter">
              <w:smartTagPr>
                <w:attr w:name="ProductID" w:val="0,07 м"/>
              </w:smartTagPr>
              <w:r w:rsidRPr="00181A7B">
                <w:rPr>
                  <w:rFonts w:ascii="Courier New" w:hAnsi="Courier New" w:cs="Courier New"/>
                  <w:bCs/>
                  <w:color w:val="FF0000"/>
                  <w:sz w:val="18"/>
                  <w:szCs w:val="18"/>
                </w:rPr>
                <w:t>0,07 м</w:t>
              </w:r>
            </w:smartTag>
          </w:p>
          <w:p w:rsidR="00993CDB" w:rsidRPr="00181A7B" w:rsidRDefault="00993CDB" w:rsidP="00125726">
            <w:pPr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</w:pPr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Установлены люверсы диаметром не менее 12 мм с шагом 0,25-0,3 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100</w:t>
            </w:r>
          </w:p>
        </w:tc>
      </w:tr>
      <w:tr w:rsidR="00993CDB" w:rsidRPr="009B6CC4" w:rsidTr="0012572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B6CC4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 xml:space="preserve">Баннер 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2 </w:t>
            </w:r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размер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>:</w:t>
            </w:r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 xml:space="preserve"> </w:t>
            </w:r>
          </w:p>
          <w:p w:rsidR="00993CDB" w:rsidRPr="00922D71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Courier New" w:hAnsi="Courier New" w:cs="Courier New"/>
                <w:bCs/>
                <w:sz w:val="18"/>
                <w:szCs w:val="18"/>
              </w:rPr>
              <w:t>х</w:t>
            </w:r>
            <w:proofErr w:type="spellEnd"/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6 м</w:t>
            </w: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Pr="00181A7B" w:rsidRDefault="00993CDB" w:rsidP="00125726">
            <w:pPr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</w:pP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Баннерная</w:t>
            </w:r>
            <w:proofErr w:type="spellEnd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 xml:space="preserve"> ткань </w:t>
            </w: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Frontlit</w:t>
            </w:r>
            <w:proofErr w:type="spellEnd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 xml:space="preserve"> плотность 440-510 </w:t>
            </w: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г\кв.м</w:t>
            </w:r>
            <w:proofErr w:type="spellEnd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., производство: Европа (или эквивалент)</w:t>
            </w:r>
          </w:p>
          <w:p w:rsidR="00993CDB" w:rsidRPr="00181A7B" w:rsidRDefault="00993CDB" w:rsidP="00125726">
            <w:pPr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</w:pPr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 xml:space="preserve">Применяется широкоформатная печать 720 </w:t>
            </w:r>
            <w:proofErr w:type="spellStart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dpi</w:t>
            </w:r>
            <w:proofErr w:type="spellEnd"/>
            <w:r w:rsidRPr="00181A7B">
              <w:rPr>
                <w:rFonts w:ascii="Courier New" w:hAnsi="Courier New" w:cs="Courier New"/>
                <w:bCs/>
                <w:color w:val="FF0000"/>
                <w:sz w:val="18"/>
                <w:szCs w:val="18"/>
              </w:rPr>
              <w:t>,  без проклейки и люверсов.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CDB" w:rsidRPr="009B6CC4" w:rsidRDefault="00993CDB" w:rsidP="00125726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50</w:t>
            </w:r>
          </w:p>
        </w:tc>
      </w:tr>
    </w:tbl>
    <w:p w:rsidR="009656F7" w:rsidRDefault="00993CDB">
      <w:r>
        <w:t xml:space="preserve">Заказчика </w:t>
      </w:r>
    </w:p>
    <w:p w:rsidR="00977E19" w:rsidRDefault="00977E19"/>
    <w:p w:rsidR="00977E19" w:rsidRDefault="00977E19"/>
    <w:p w:rsidR="00977E19" w:rsidRDefault="00977E19"/>
    <w:p w:rsidR="00977E19" w:rsidRDefault="00977E19"/>
    <w:p w:rsidR="00977E19" w:rsidRDefault="00977E19"/>
    <w:p w:rsidR="00977E19" w:rsidRDefault="00977E19"/>
    <w:p w:rsidR="00977E19" w:rsidRDefault="00977E19"/>
    <w:p w:rsidR="00977E19" w:rsidRDefault="00977E19"/>
    <w:p w:rsidR="00977E19" w:rsidRDefault="00977E19"/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6906"/>
        <w:gridCol w:w="1761"/>
        <w:gridCol w:w="1297"/>
      </w:tblGrid>
      <w:tr w:rsidR="00993CDB" w:rsidRPr="000253FE" w:rsidTr="00125726">
        <w:tc>
          <w:tcPr>
            <w:tcW w:w="250" w:type="dxa"/>
          </w:tcPr>
          <w:p w:rsidR="00993CDB" w:rsidRPr="000253FE" w:rsidRDefault="00993CDB" w:rsidP="00125726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7088" w:type="dxa"/>
            <w:vAlign w:val="center"/>
          </w:tcPr>
          <w:p w:rsidR="00993CDB" w:rsidRPr="000253FE" w:rsidRDefault="00993CDB" w:rsidP="00125726">
            <w:pPr>
              <w:tabs>
                <w:tab w:val="left" w:pos="1980"/>
              </w:tabs>
              <w:jc w:val="center"/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0253FE">
              <w:rPr>
                <w:rFonts w:ascii="Courier New" w:hAnsi="Courier New" w:cs="Courier New"/>
                <w:bCs/>
                <w:sz w:val="18"/>
                <w:szCs w:val="18"/>
              </w:rPr>
              <w:t>Наименование</w:t>
            </w:r>
          </w:p>
          <w:p w:rsidR="00993CDB" w:rsidRPr="000253FE" w:rsidRDefault="00993CDB" w:rsidP="00125726">
            <w:pPr>
              <w:tabs>
                <w:tab w:val="left" w:pos="1980"/>
              </w:tabs>
              <w:jc w:val="center"/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0253FE">
              <w:rPr>
                <w:rFonts w:ascii="Courier New" w:hAnsi="Courier New" w:cs="Courier New"/>
                <w:bCs/>
                <w:sz w:val="18"/>
                <w:szCs w:val="18"/>
              </w:rPr>
              <w:t>(товарный знак)</w:t>
            </w:r>
          </w:p>
          <w:p w:rsidR="00993CDB" w:rsidRPr="000253FE" w:rsidRDefault="00993CDB" w:rsidP="00125726">
            <w:pPr>
              <w:tabs>
                <w:tab w:val="left" w:pos="1980"/>
              </w:tabs>
              <w:jc w:val="center"/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0253FE">
              <w:rPr>
                <w:rFonts w:ascii="Courier New" w:hAnsi="Courier New" w:cs="Courier New"/>
                <w:bCs/>
                <w:sz w:val="18"/>
                <w:szCs w:val="18"/>
              </w:rPr>
              <w:t>При поставке эквивалентных товаров, необходимо указать их характеристики, позволяющие сравнить требования Заказчика и предложение Участника.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Отсутствие каких-либо из характеристик, обозначенных Заказчиком, будет рассматриваться как </w:t>
            </w:r>
            <w:proofErr w:type="spellStart"/>
            <w:r>
              <w:rPr>
                <w:rFonts w:ascii="Courier New" w:hAnsi="Courier New" w:cs="Courier New"/>
                <w:bCs/>
                <w:sz w:val="18"/>
                <w:szCs w:val="18"/>
              </w:rPr>
              <w:t>непредоставление</w:t>
            </w:r>
            <w:proofErr w:type="spellEnd"/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сведений.</w:t>
            </w:r>
          </w:p>
        </w:tc>
        <w:tc>
          <w:tcPr>
            <w:tcW w:w="1786" w:type="dxa"/>
            <w:vAlign w:val="center"/>
          </w:tcPr>
          <w:p w:rsidR="00993CDB" w:rsidRPr="000253FE" w:rsidRDefault="00993CDB" w:rsidP="00125726">
            <w:pPr>
              <w:tabs>
                <w:tab w:val="left" w:pos="1980"/>
              </w:tabs>
              <w:jc w:val="center"/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0253FE">
              <w:rPr>
                <w:rFonts w:ascii="Courier New" w:hAnsi="Courier New" w:cs="Courier New"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297" w:type="dxa"/>
            <w:vAlign w:val="center"/>
          </w:tcPr>
          <w:p w:rsidR="00993CDB" w:rsidRPr="000253FE" w:rsidRDefault="00993CDB" w:rsidP="00125726">
            <w:pPr>
              <w:tabs>
                <w:tab w:val="left" w:pos="1980"/>
              </w:tabs>
              <w:jc w:val="center"/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0253FE">
              <w:rPr>
                <w:rFonts w:ascii="Courier New" w:hAnsi="Courier New" w:cs="Courier New"/>
                <w:bCs/>
                <w:sz w:val="18"/>
                <w:szCs w:val="18"/>
              </w:rPr>
              <w:t>Количество</w:t>
            </w:r>
          </w:p>
        </w:tc>
      </w:tr>
      <w:tr w:rsidR="00993CDB" w:rsidRPr="007B0BE8" w:rsidTr="00125726">
        <w:tc>
          <w:tcPr>
            <w:tcW w:w="250" w:type="dxa"/>
          </w:tcPr>
          <w:p w:rsidR="00993CDB" w:rsidRPr="007B0BE8" w:rsidRDefault="00993CDB" w:rsidP="00125726">
            <w:pPr>
              <w:rPr>
                <w:rFonts w:ascii="Courier New" w:hAnsi="Courier New" w:cs="Courier New"/>
                <w:b/>
                <w:sz w:val="18"/>
                <w:szCs w:val="20"/>
              </w:rPr>
            </w:pPr>
            <w:r w:rsidRPr="007B0BE8">
              <w:rPr>
                <w:rFonts w:ascii="Courier New" w:hAnsi="Courier New" w:cs="Courier New"/>
                <w:b/>
                <w:sz w:val="18"/>
                <w:szCs w:val="20"/>
              </w:rPr>
              <w:t>1.</w:t>
            </w:r>
          </w:p>
        </w:tc>
        <w:tc>
          <w:tcPr>
            <w:tcW w:w="7088" w:type="dxa"/>
          </w:tcPr>
          <w:p w:rsidR="00993CDB" w:rsidRPr="007B0BE8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proofErr w:type="spellStart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>Баннерная</w:t>
            </w:r>
            <w:proofErr w:type="spellEnd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 xml:space="preserve"> ткань </w:t>
            </w:r>
            <w:proofErr w:type="spellStart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>Frontlit</w:t>
            </w:r>
            <w:proofErr w:type="spellEnd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 xml:space="preserve"> плотность 440-510 </w:t>
            </w:r>
            <w:proofErr w:type="spellStart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>г\кв.м</w:t>
            </w:r>
            <w:proofErr w:type="spellEnd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>., производство: Европа (или эквивалент)</w:t>
            </w:r>
          </w:p>
          <w:p w:rsidR="00993CDB" w:rsidRPr="007B0BE8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 xml:space="preserve">Применяется широкоформатная печать 720 </w:t>
            </w:r>
            <w:proofErr w:type="spellStart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>dpi</w:t>
            </w:r>
            <w:proofErr w:type="spellEnd"/>
          </w:p>
          <w:p w:rsidR="00993CDB" w:rsidRPr="007B0BE8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 xml:space="preserve">Применяется проклейка по периметру не менее </w:t>
            </w:r>
            <w:smartTag w:uri="urn:schemas-microsoft-com:office:smarttags" w:element="metricconverter">
              <w:smartTagPr>
                <w:attr w:name="ProductID" w:val="0,07 м"/>
              </w:smartTagPr>
              <w:r w:rsidRPr="007B0BE8">
                <w:rPr>
                  <w:rFonts w:ascii="Courier New" w:hAnsi="Courier New" w:cs="Courier New"/>
                  <w:bCs/>
                  <w:sz w:val="18"/>
                  <w:szCs w:val="18"/>
                </w:rPr>
                <w:t>0,07 м</w:t>
              </w:r>
            </w:smartTag>
          </w:p>
          <w:p w:rsidR="00993CDB" w:rsidRPr="007B0BE8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 xml:space="preserve">Установлены люверсы диаметром не менее 12 мм с шагом 0,25-0,3 м. Размер: 1,2 </w:t>
            </w:r>
            <w:proofErr w:type="spellStart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>х</w:t>
            </w:r>
            <w:proofErr w:type="spellEnd"/>
            <w:r w:rsidRPr="007B0BE8">
              <w:rPr>
                <w:rFonts w:ascii="Courier New" w:hAnsi="Courier New" w:cs="Courier New"/>
                <w:bCs/>
                <w:sz w:val="18"/>
                <w:szCs w:val="18"/>
              </w:rPr>
              <w:t xml:space="preserve"> 1,8 м.</w:t>
            </w:r>
          </w:p>
          <w:p w:rsidR="00993CDB" w:rsidRPr="007B0BE8" w:rsidRDefault="00993CDB" w:rsidP="00125726">
            <w:pPr>
              <w:rPr>
                <w:rFonts w:ascii="Courier New" w:hAnsi="Courier New" w:cs="Courier New"/>
                <w:b/>
                <w:sz w:val="18"/>
                <w:szCs w:val="20"/>
              </w:rPr>
            </w:pPr>
            <w:r w:rsidRPr="007B0BE8">
              <w:rPr>
                <w:rFonts w:ascii="Courier New" w:hAnsi="Courier New" w:cs="Courier New"/>
                <w:b/>
                <w:sz w:val="18"/>
                <w:szCs w:val="20"/>
              </w:rPr>
              <w:t>Гарантийный  срок 1 год с момента передачи товара Заказчику.</w:t>
            </w:r>
          </w:p>
        </w:tc>
        <w:tc>
          <w:tcPr>
            <w:tcW w:w="1786" w:type="dxa"/>
          </w:tcPr>
          <w:p w:rsidR="00993CDB" w:rsidRPr="007B0BE8" w:rsidRDefault="00993CDB" w:rsidP="00125726">
            <w:pPr>
              <w:rPr>
                <w:rFonts w:ascii="Courier New" w:hAnsi="Courier New" w:cs="Courier New"/>
                <w:b/>
                <w:sz w:val="18"/>
                <w:szCs w:val="20"/>
              </w:rPr>
            </w:pPr>
            <w:r w:rsidRPr="007B0BE8">
              <w:rPr>
                <w:rFonts w:ascii="Courier New" w:hAnsi="Courier New" w:cs="Courier New"/>
                <w:b/>
                <w:sz w:val="18"/>
                <w:szCs w:val="20"/>
              </w:rPr>
              <w:t>Шт.</w:t>
            </w:r>
          </w:p>
        </w:tc>
        <w:tc>
          <w:tcPr>
            <w:tcW w:w="1297" w:type="dxa"/>
          </w:tcPr>
          <w:p w:rsidR="00993CDB" w:rsidRPr="007B0BE8" w:rsidRDefault="00993CDB" w:rsidP="00125726">
            <w:pPr>
              <w:rPr>
                <w:rFonts w:ascii="Courier New" w:hAnsi="Courier New" w:cs="Courier New"/>
                <w:b/>
                <w:sz w:val="18"/>
                <w:szCs w:val="20"/>
              </w:rPr>
            </w:pPr>
            <w:r w:rsidRPr="007B0BE8">
              <w:rPr>
                <w:rFonts w:ascii="Courier New" w:hAnsi="Courier New" w:cs="Courier New"/>
                <w:b/>
                <w:sz w:val="18"/>
                <w:szCs w:val="20"/>
              </w:rPr>
              <w:t>100</w:t>
            </w:r>
          </w:p>
        </w:tc>
      </w:tr>
      <w:tr w:rsidR="00993CDB" w:rsidRPr="000253FE" w:rsidTr="00125726">
        <w:tc>
          <w:tcPr>
            <w:tcW w:w="250" w:type="dxa"/>
          </w:tcPr>
          <w:p w:rsidR="00993CDB" w:rsidRPr="000253FE" w:rsidRDefault="00993CDB" w:rsidP="00125726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2.</w:t>
            </w:r>
          </w:p>
        </w:tc>
        <w:tc>
          <w:tcPr>
            <w:tcW w:w="7088" w:type="dxa"/>
          </w:tcPr>
          <w:p w:rsidR="00993CDB" w:rsidRPr="00922D71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proofErr w:type="spellStart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Баннерная</w:t>
            </w:r>
            <w:proofErr w:type="spellEnd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 xml:space="preserve"> ткань </w:t>
            </w:r>
            <w:proofErr w:type="spellStart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Frontlit</w:t>
            </w:r>
            <w:proofErr w:type="spellEnd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 xml:space="preserve"> плотность 440-510 </w:t>
            </w:r>
            <w:proofErr w:type="spellStart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г\кв.м</w:t>
            </w:r>
            <w:proofErr w:type="spellEnd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., производство: Европа (или эквивалент)</w:t>
            </w:r>
          </w:p>
          <w:p w:rsidR="00993CDB" w:rsidRDefault="00993CDB" w:rsidP="00125726">
            <w:pPr>
              <w:rPr>
                <w:rFonts w:ascii="Courier New" w:hAnsi="Courier New" w:cs="Courier New"/>
                <w:bCs/>
                <w:sz w:val="18"/>
                <w:szCs w:val="18"/>
              </w:rPr>
            </w:pPr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 xml:space="preserve">Применяется широкоформатная печать 720 </w:t>
            </w:r>
            <w:proofErr w:type="spellStart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dpi</w:t>
            </w:r>
            <w:proofErr w:type="spellEnd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,  без проклейки и люверсов</w:t>
            </w:r>
            <w:proofErr w:type="gramStart"/>
            <w:r w:rsidRPr="00922D71">
              <w:rPr>
                <w:rFonts w:ascii="Courier New" w:hAnsi="Courier New" w:cs="Courier New"/>
                <w:bCs/>
                <w:sz w:val="18"/>
                <w:szCs w:val="18"/>
              </w:rPr>
              <w:t>.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>Р</w:t>
            </w:r>
            <w:proofErr w:type="gramEnd"/>
            <w:r>
              <w:rPr>
                <w:rFonts w:ascii="Courier New" w:hAnsi="Courier New" w:cs="Courier New"/>
                <w:bCs/>
                <w:sz w:val="18"/>
                <w:szCs w:val="18"/>
              </w:rPr>
              <w:t>азмер:3,0*6,0 м.</w:t>
            </w:r>
          </w:p>
          <w:p w:rsidR="00993CDB" w:rsidRPr="000253FE" w:rsidRDefault="00993CDB" w:rsidP="00125726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Гарантийный  срок 1 год с момента передачи товара Заказчику.</w:t>
            </w:r>
          </w:p>
        </w:tc>
        <w:tc>
          <w:tcPr>
            <w:tcW w:w="1786" w:type="dxa"/>
          </w:tcPr>
          <w:p w:rsidR="00993CDB" w:rsidRPr="000253FE" w:rsidRDefault="00993CDB" w:rsidP="00125726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Шт.</w:t>
            </w:r>
          </w:p>
        </w:tc>
        <w:tc>
          <w:tcPr>
            <w:tcW w:w="1297" w:type="dxa"/>
          </w:tcPr>
          <w:p w:rsidR="00993CDB" w:rsidRPr="000253FE" w:rsidRDefault="00993CDB" w:rsidP="00125726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50</w:t>
            </w:r>
          </w:p>
        </w:tc>
      </w:tr>
    </w:tbl>
    <w:p w:rsidR="00993CDB" w:rsidRPr="000253FE" w:rsidRDefault="00977E19" w:rsidP="00993CDB">
      <w:pPr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моё</w:t>
      </w:r>
    </w:p>
    <w:p w:rsidR="00993CDB" w:rsidRPr="000253FE" w:rsidRDefault="00993CDB" w:rsidP="00993CDB">
      <w:pPr>
        <w:rPr>
          <w:rFonts w:ascii="Courier New" w:hAnsi="Courier New" w:cs="Courier New"/>
          <w:b/>
          <w:sz w:val="20"/>
          <w:szCs w:val="20"/>
        </w:rPr>
      </w:pPr>
    </w:p>
    <w:p w:rsidR="00993CDB" w:rsidRDefault="00993CDB" w:rsidP="00993CDB">
      <w:pPr>
        <w:rPr>
          <w:rFonts w:ascii="Courier New" w:hAnsi="Courier New" w:cs="Courier New"/>
          <w:b/>
          <w:sz w:val="20"/>
          <w:szCs w:val="20"/>
        </w:rPr>
      </w:pPr>
      <w:r w:rsidRPr="009F3E37">
        <w:rPr>
          <w:rFonts w:ascii="Courier New" w:hAnsi="Courier New" w:cs="Courier New"/>
          <w:b/>
          <w:sz w:val="20"/>
          <w:szCs w:val="20"/>
        </w:rPr>
        <w:t>Необходимо указать:</w:t>
      </w:r>
    </w:p>
    <w:p w:rsidR="00993CDB" w:rsidRPr="00922D71" w:rsidRDefault="00993CDB" w:rsidP="00993CDB">
      <w:pPr>
        <w:rPr>
          <w:rFonts w:ascii="Courier New" w:hAnsi="Courier New" w:cs="Courier New"/>
          <w:sz w:val="20"/>
          <w:szCs w:val="20"/>
        </w:rPr>
      </w:pPr>
      <w:r w:rsidRPr="00922D71">
        <w:rPr>
          <w:rFonts w:ascii="Courier New" w:hAnsi="Courier New" w:cs="Courier New"/>
          <w:sz w:val="20"/>
          <w:szCs w:val="20"/>
        </w:rPr>
        <w:t>Материал изготовления баннеров</w:t>
      </w:r>
      <w:r>
        <w:rPr>
          <w:rFonts w:ascii="Courier New" w:hAnsi="Courier New" w:cs="Courier New"/>
          <w:sz w:val="20"/>
          <w:szCs w:val="20"/>
        </w:rPr>
        <w:t xml:space="preserve"> (марка, плотность, страна-изготовитель).</w:t>
      </w:r>
    </w:p>
    <w:p w:rsidR="00993CDB" w:rsidRPr="00C409DA" w:rsidRDefault="00993CDB" w:rsidP="00993CDB">
      <w:pPr>
        <w:rPr>
          <w:rFonts w:ascii="Courier New" w:hAnsi="Courier New" w:cs="Courier New"/>
          <w:sz w:val="20"/>
          <w:szCs w:val="20"/>
        </w:rPr>
      </w:pPr>
      <w:r w:rsidRPr="00C409DA">
        <w:rPr>
          <w:rFonts w:ascii="Courier New" w:hAnsi="Courier New" w:cs="Courier New"/>
          <w:sz w:val="20"/>
          <w:szCs w:val="20"/>
        </w:rPr>
        <w:t xml:space="preserve">Гарантийный срок на все товары, предлагаемые к </w:t>
      </w:r>
      <w:r>
        <w:rPr>
          <w:rFonts w:ascii="Courier New" w:hAnsi="Courier New" w:cs="Courier New"/>
          <w:sz w:val="20"/>
          <w:szCs w:val="20"/>
        </w:rPr>
        <w:t>поставке.</w:t>
      </w:r>
    </w:p>
    <w:p w:rsidR="00993CDB" w:rsidRDefault="00993CDB"/>
    <w:sectPr w:rsidR="00993CDB" w:rsidSect="00965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CDB"/>
    <w:rsid w:val="009656F7"/>
    <w:rsid w:val="00977E19"/>
    <w:rsid w:val="00993CDB"/>
    <w:rsid w:val="00AE7437"/>
    <w:rsid w:val="00DB3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1437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2012-11-25T05:47:00Z</dcterms:created>
  <dcterms:modified xsi:type="dcterms:W3CDTF">2012-11-25T06:00:00Z</dcterms:modified>
</cp:coreProperties>
</file>