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099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center"/>
            </w:pPr>
            <w:bookmarkStart w:id="0" w:name="_GoBack"/>
            <w:bookmarkEnd w:id="0"/>
            <w:r>
              <w:rPr>
                <w:rStyle w:val="285pt"/>
              </w:rPr>
              <w:t>Наименование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Наименование показателя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50" w:lineRule="exact"/>
              <w:jc w:val="center"/>
            </w:pPr>
            <w:r>
              <w:rPr>
                <w:rStyle w:val="285pt"/>
              </w:rPr>
              <w:t>Требования кзначениям показателя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ind w:right="240"/>
              <w:jc w:val="right"/>
            </w:pPr>
            <w:proofErr w:type="gramStart"/>
            <w:r>
              <w:rPr>
                <w:rStyle w:val="285pt"/>
              </w:rPr>
              <w:t>Ед</w:t>
            </w:r>
            <w:proofErr w:type="gramEnd"/>
            <w:r>
              <w:rPr>
                <w:rStyle w:val="285pt"/>
              </w:rPr>
              <w:t>, изм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2. Винты в соответствиис п.26</w:t>
            </w:r>
            <w:proofErr w:type="gramStart"/>
            <w:r>
              <w:rPr>
                <w:rStyle w:val="285pt"/>
              </w:rPr>
              <w:t xml:space="preserve"> Б</w:t>
            </w:r>
            <w:proofErr w:type="gramEnd"/>
            <w:r>
              <w:rPr>
                <w:rStyle w:val="285pt"/>
              </w:rPr>
              <w:t>^зурснойввдомостик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Номинальныйдиаметр</w:t>
            </w:r>
          </w:p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4 именее 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2. Винты в соответствиис п.26</w:t>
            </w:r>
          </w:p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Взеурснойведомостик</w:t>
            </w:r>
          </w:p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Локальной </w:t>
            </w:r>
            <w:r>
              <w:rPr>
                <w:rStyle w:val="285pt"/>
              </w:rPr>
              <w:t>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менее 2,0 ине более 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2. Винты в соответствиис п.26 Б^</w:t>
            </w:r>
            <w:proofErr w:type="gramStart"/>
            <w:r>
              <w:rPr>
                <w:rStyle w:val="285pt"/>
              </w:rPr>
              <w:t>:у</w:t>
            </w:r>
            <w:proofErr w:type="gramEnd"/>
            <w:r>
              <w:rPr>
                <w:rStyle w:val="285pt"/>
              </w:rPr>
              <w:t>рснойввдомостик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Диметр головки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10 иболее 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2. Винты в соответствиис п.26 Весурснойведомостик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Димтр кресгообр^го </w:t>
            </w:r>
            <w:r>
              <w:rPr>
                <w:rStyle w:val="285pt"/>
              </w:rPr>
              <w:t>шлицамаксимальта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7,7 иболее 4,2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2. Винты в соответствиис п.26 Весурснойведомостик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Глубинавхождения калибрав крестообразный шлиц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  <w:jc w:val="both"/>
            </w:pPr>
            <w:r>
              <w:rPr>
                <w:rStyle w:val="285pt"/>
              </w:rPr>
              <w:t>в интервале не менее 2,3 и не более 3,0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2. Винты в соответствиис п.26 Весурснойведомостик </w:t>
            </w:r>
            <w:r>
              <w:rPr>
                <w:rStyle w:val="285pt"/>
              </w:rPr>
              <w:t>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30 и менее 45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2. Винты в соответствиис п.26 Весурснойведомостик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Маха1000штук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менее 5,2 именее 8,99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144"/>
              </w:tabs>
              <w:spacing w:line="240" w:lineRule="exact"/>
            </w:pPr>
            <w:r>
              <w:rPr>
                <w:rStyle w:val="285pt"/>
              </w:rPr>
              <w:t>Тяга подвеса в соответствии с п.8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</w:p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прутка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от 3,0 до 5,5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144"/>
              </w:tabs>
              <w:spacing w:line="240" w:lineRule="exact"/>
            </w:pPr>
            <w:r>
              <w:rPr>
                <w:rStyle w:val="285pt"/>
              </w:rPr>
              <w:t>Тяга подвеса в соответствии с п.8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</w:p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более300и менее 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4. Кабели в соответствии с п.3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шт.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4. Кабели в соответствии с п.3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4. </w:t>
            </w:r>
            <w:r>
              <w:rPr>
                <w:rStyle w:val="285pt"/>
              </w:rPr>
              <w:t>Кабели в соответствии с п.3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Наружныйдиаметр</w:t>
            </w:r>
          </w:p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кабеля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8,6 и менее 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57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57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  <w:sectPr w:rsidR="00B661F4">
          <w:pgSz w:w="7953" w:h="10048"/>
          <w:pgMar w:top="613" w:right="82" w:bottom="613" w:left="11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2059"/>
        <w:gridCol w:w="2064"/>
        <w:gridCol w:w="1162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51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>4. Кабели в соответствии с п.3 Равдла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64" w:type="dxa"/>
            <w:tcBorders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168 иболее 165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 xml:space="preserve">4. Кабели в соответствии с п.3 </w:t>
            </w:r>
            <w:r>
              <w:rPr>
                <w:rStyle w:val="285pt"/>
              </w:rPr>
              <w:t>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Номинальнаятолщина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шсляиии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5. Устройство защитного отключения в соответствиис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п.4.5.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 0.35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5. Устройство защитного отключения в соответствиис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п.4.5.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  <w:r>
              <w:rPr>
                <w:rStyle w:val="285pt"/>
              </w:rPr>
              <w:t xml:space="preserve">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менее: 85 мм Х 40 мм Х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75 мм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 Шурупы в соответствиис п.77 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Внутреннийдраметр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3,5 иболее 2,4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7. Шурупы в соответствиис п77 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3,5 именее 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7. Шурупы в соответствиис п77 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35 и менее 50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7. Шурупы в соответствиис п77 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10,0 и не менее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8,0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7.</w:t>
            </w:r>
            <w:r>
              <w:rPr>
                <w:rStyle w:val="285pt"/>
              </w:rPr>
              <w:t xml:space="preserve"> Шурупы в соответствиис п77 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2,4 ине более 3,5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7. Шурупы в соответствиис п77 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2,5 и не менее 1,75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7. Шурупы в соответствиис п77 </w:t>
            </w:r>
            <w:r>
              <w:rPr>
                <w:rStyle w:val="285pt"/>
              </w:rPr>
              <w:t>Бесурснойведомостик Локальной 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Масса1000шт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более236и не более 6,27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  <w:sectPr w:rsidR="00B661F4">
          <w:pgSz w:w="7953" w:h="10048"/>
          <w:pgMar w:top="874" w:right="93" w:bottom="874" w:left="6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lastRenderedPageBreak/>
              <w:t>9. Втулки в соответствии с п.21 Весурснойведомхти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Наружныйдашгр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должен быть более 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9. Втулки в соответствии с п.21 </w:t>
            </w:r>
            <w:r>
              <w:rPr>
                <w:rStyle w:val="285pt"/>
              </w:rPr>
              <w:t>Весурснойведомхти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Длинавтулки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должнабьпь более 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9. Втулки в соответствии с п.21 Весурснойведомхти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Ввуреннийдиаштр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долженбьпь не более 18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9. Втулки в соответствии с п.21 Весурснойведомхти к </w:t>
            </w:r>
            <w:r>
              <w:rPr>
                <w:rStyle w:val="285pt"/>
              </w:rPr>
              <w:t>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proofErr w:type="gramStart"/>
            <w:r>
              <w:rPr>
                <w:rStyle w:val="285pt"/>
              </w:rPr>
              <w:t>Предназначена</w:t>
            </w:r>
            <w:proofErr w:type="gramEnd"/>
            <w:r>
              <w:rPr>
                <w:rStyle w:val="285pt"/>
              </w:rPr>
              <w:t xml:space="preserve"> длятруб диаметром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19 - 25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9. Втулки в соответствии с п.21 Весурсьойведомхти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 0,012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10. Светильникив соответствии с п.9 Ваздола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Толщинаматериала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корпуса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от</w:t>
            </w:r>
            <w:proofErr w:type="gramStart"/>
            <w:r>
              <w:rPr>
                <w:rStyle w:val="285pt"/>
              </w:rPr>
              <w:t>0</w:t>
            </w:r>
            <w:proofErr w:type="gramEnd"/>
            <w:r>
              <w:rPr>
                <w:rStyle w:val="285pt"/>
              </w:rPr>
              <w:t>,4 до</w:t>
            </w:r>
            <w:r>
              <w:rPr>
                <w:rStyle w:val="285pt"/>
              </w:rPr>
              <w:t xml:space="preserve"> 0,8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10. Светильник™ соответствии с п.9 Ваздола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Габариьы (ДхВхШ)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менее: 1200ммХ150 мм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Х 50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11. </w:t>
            </w:r>
            <w:proofErr w:type="gramStart"/>
            <w:r>
              <w:rPr>
                <w:rStyle w:val="285pt"/>
              </w:rPr>
              <w:t>Кабель-каналы</w:t>
            </w:r>
            <w:proofErr w:type="gramEnd"/>
            <w:r>
              <w:rPr>
                <w:rStyle w:val="285pt"/>
              </w:rPr>
              <w:t xml:space="preserve"> в соответствиис п.5 Раздела 2 Локальной 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Толщинастеноккорпуса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1,8 именее 2,5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11. </w:t>
            </w:r>
            <w:proofErr w:type="gramStart"/>
            <w:r>
              <w:rPr>
                <w:rStyle w:val="285pt"/>
              </w:rPr>
              <w:t>Кабель-каналы</w:t>
            </w:r>
            <w:proofErr w:type="gramEnd"/>
            <w:r>
              <w:rPr>
                <w:rStyle w:val="285pt"/>
              </w:rPr>
              <w:t xml:space="preserve"> в </w:t>
            </w:r>
            <w:r>
              <w:rPr>
                <w:rStyle w:val="285pt"/>
              </w:rPr>
              <w:t>соответствиис п.5 Раздела 2 Локальной 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Вамр сечения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  <w:jc w:val="both"/>
            </w:pPr>
            <w:r>
              <w:rPr>
                <w:rStyle w:val="285pt"/>
              </w:rPr>
              <w:t>более15 и менее 20 мм х менее18 и более 14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11. </w:t>
            </w:r>
            <w:proofErr w:type="gramStart"/>
            <w:r>
              <w:rPr>
                <w:rStyle w:val="285pt"/>
              </w:rPr>
              <w:t>Кабель-каналы</w:t>
            </w:r>
            <w:proofErr w:type="gramEnd"/>
            <w:r>
              <w:rPr>
                <w:rStyle w:val="285pt"/>
              </w:rPr>
              <w:t xml:space="preserve"> в соответствиис п.5 Раздела 2 Локальной 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12. Ленпа в соответствии с п.53 Весурснойведомхти 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должна быть менее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19,5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12. Лента в соответствии с п.53 Весурснойведомхти 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85pt"/>
              </w:rPr>
              <w:t>должна быть более 0,14 и не более 0,19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 xml:space="preserve">14. Кабелив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п.4.1.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шт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14. Кабелив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п.4.1. Ваздела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1,5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>17. Доводчикв соответствиис п.5.3.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Габариты (ДхШхВ)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proofErr w:type="gramStart"/>
            <w:r>
              <w:rPr>
                <w:rStyle w:val="285pt"/>
              </w:rPr>
              <w:t>баше</w:t>
            </w:r>
            <w:proofErr w:type="gramEnd"/>
            <w:r>
              <w:rPr>
                <w:rStyle w:val="285pt"/>
              </w:rPr>
              <w:t>: 140 ммх 35 ммх 50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18. Трубы в соответствии с п.11.1.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 xml:space="preserve">Диаметр </w:t>
            </w:r>
            <w:r>
              <w:rPr>
                <w:rStyle w:val="285pt"/>
              </w:rPr>
              <w:t>внешний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20 и менее 32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18. Трубы в соответствии с п.11.1.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Диаметр внутренний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более18,7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20.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п.23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proofErr w:type="gramStart"/>
            <w:r>
              <w:rPr>
                <w:rStyle w:val="285pt"/>
              </w:rPr>
              <w:t>Наружный</w:t>
            </w:r>
            <w:proofErr w:type="gramEnd"/>
            <w:r>
              <w:rPr>
                <w:rStyle w:val="285pt"/>
              </w:rPr>
              <w:t xml:space="preserve"> димтр 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должен быть более 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20. </w:t>
            </w:r>
            <w:r>
              <w:rPr>
                <w:rStyle w:val="285pt"/>
              </w:rPr>
              <w:t xml:space="preserve">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п23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должнабыть более 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20.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п23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Вьуреннийдимлр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долженбыть не более 18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20.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п23</w:t>
            </w:r>
            <w:r>
              <w:rPr>
                <w:rStyle w:val="285pt"/>
              </w:rPr>
              <w:t xml:space="preserve">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proofErr w:type="gramStart"/>
            <w:r>
              <w:rPr>
                <w:rStyle w:val="285pt"/>
              </w:rPr>
              <w:t>Предназначена</w:t>
            </w:r>
            <w:proofErr w:type="gramEnd"/>
            <w:r>
              <w:rPr>
                <w:rStyle w:val="285pt"/>
              </w:rPr>
              <w:t xml:space="preserve"> длятруб диаметром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19 - 25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20.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п23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 0,012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21. Розеткав соответствиис п.6.2. Раздала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Размеры (ДхВ)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after="60" w:line="188" w:lineRule="exact"/>
              <w:jc w:val="both"/>
            </w:pPr>
            <w:r>
              <w:rPr>
                <w:rStyle w:val="285pt"/>
              </w:rPr>
              <w:t>более150 и менее 170 мм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before="60" w:line="188" w:lineRule="exact"/>
              <w:jc w:val="both"/>
            </w:pPr>
            <w:r>
              <w:rPr>
                <w:rStyle w:val="285pt"/>
              </w:rPr>
              <w:t>Х менее 95 иболее 85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22. Профилив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п.71 Ресурснойведомостик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Толщинаматериала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шготовления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0,5 и менее 0,7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22. Профилив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п.71 Рэсурснойведомостик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 55,0 и менее 62,0 мм Х менее 28,0 иболее 22,0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22. Профилив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п.71 Ресурснойведомостик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0,55 и менее 0,66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23. </w:t>
            </w:r>
            <w:proofErr w:type="gramStart"/>
            <w:r>
              <w:rPr>
                <w:rStyle w:val="285pt"/>
              </w:rPr>
              <w:t>Кабель-каналы</w:t>
            </w:r>
            <w:proofErr w:type="gramEnd"/>
            <w:r>
              <w:rPr>
                <w:rStyle w:val="285pt"/>
              </w:rPr>
              <w:t xml:space="preserve"> в соответствиис п.6 Раздела 2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Толщинастеноккорпуса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1,8 именее 2,5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23. Кабель-каналы в соответствиис п.6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Размер сечения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более15 и менее 20 мм х менее18 и более 14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lastRenderedPageBreak/>
              <w:t>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28. Шурупы в соответствиис п.47 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after="60" w:line="188" w:lineRule="exact"/>
            </w:pPr>
            <w:r>
              <w:rPr>
                <w:rStyle w:val="285pt"/>
              </w:rPr>
              <w:t>ВнутрЕннийдааметр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before="60"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3,5 иболее 2,4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28. Шурупы в соответствиис п.47 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3,5 и менее 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28. Шурупы в соответствиис п.47 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35 и менее 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28. Шурупы в </w:t>
            </w:r>
            <w:r>
              <w:rPr>
                <w:rStyle w:val="285pt"/>
              </w:rPr>
              <w:t>соответствиис п.47 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головки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55pt"/>
              </w:rPr>
              <w:t xml:space="preserve">не </w:t>
            </w:r>
            <w:r>
              <w:rPr>
                <w:rStyle w:val="285pt"/>
              </w:rPr>
              <w:t xml:space="preserve">более 10,0 и </w:t>
            </w:r>
            <w:r>
              <w:rPr>
                <w:rStyle w:val="255pt"/>
              </w:rPr>
              <w:t xml:space="preserve">не </w:t>
            </w:r>
            <w:r>
              <w:rPr>
                <w:rStyle w:val="285pt"/>
              </w:rPr>
              <w:t>менее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8,0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28. Шурупы в соответствиис п.47 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В^^гтаголовки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2,4 ине более 3,5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28. Шурупы в соответствиис п.47 </w:t>
            </w:r>
            <w:r>
              <w:rPr>
                <w:rStyle w:val="285pt"/>
              </w:rPr>
              <w:t>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2,5 и не менее 1,75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28. Шурупы в соответствиис п.47 БЕсуршойведомостик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Маоса1000шт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2Д6 ине более 6,27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29. КабЕлив соответствии с п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РаздЕла2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55pt"/>
              </w:rPr>
              <w:t xml:space="preserve">Количество </w:t>
            </w:r>
            <w:r>
              <w:rPr>
                <w:rStyle w:val="285pt"/>
              </w:rPr>
              <w:t>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шг.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29. Кабелив соответствии с п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РаздЕла2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2,5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29. Кабелив соответствии с п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Разлвла2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Баружныйдиаметр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кабеля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12,1 именее 12,8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29. Кабелив соответствии с п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Разлвла2 </w:t>
            </w:r>
            <w:r>
              <w:rPr>
                <w:rStyle w:val="285pt"/>
              </w:rPr>
              <w:t>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Маоса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более260именее 265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29. Кабелив соответствии с п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Раздрш2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Боминальнаятолщина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изоляции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30. Блоки дверные в соответствиис п.5.1. Раздела 2 Локальной 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 двери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30. Блоки</w:t>
            </w:r>
            <w:r>
              <w:rPr>
                <w:rStyle w:val="285pt"/>
              </w:rPr>
              <w:t xml:space="preserve"> дверные в соответствиис п.5.1. Раздела 2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Габаритные размеры коробк</w:t>
            </w:r>
            <w:proofErr w:type="gramStart"/>
            <w:r>
              <w:rPr>
                <w:rStyle w:val="285pt"/>
              </w:rPr>
              <w:t>и(</w:t>
            </w:r>
            <w:proofErr w:type="gramEnd"/>
            <w:r>
              <w:rPr>
                <w:rStyle w:val="285pt"/>
              </w:rPr>
              <w:t>ТхШ)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боше</w:t>
            </w:r>
            <w:proofErr w:type="gramEnd"/>
            <w:r>
              <w:rPr>
                <w:rStyle w:val="285pt"/>
              </w:rPr>
              <w:t xml:space="preserve"> 60 ммх менее 26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 xml:space="preserve">34. Кабалив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п.10.2. Радаа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Боминальнаятолщина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шоляиии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0,7 и не менее 0,5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35. Шурупы в </w:t>
            </w:r>
            <w:r>
              <w:rPr>
                <w:rStyle w:val="285pt"/>
              </w:rPr>
              <w:t>соответствиис п.88 РЬсурснойведомосшк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3,2 именее 3,9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35. Шурупы в соответствиис п.88 РЬсурснойведомосшк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20 и менее 28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36. Розетка в соответствии с п.9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Размеры (ДхВ)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более170 и менее 190 мм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Х менее 105 ибслее 95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37. Розетка в соответствии с п.8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Габаритные размеры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(ДхВхШ)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 100 именее 110 мм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Х менее </w:t>
            </w:r>
            <w:proofErr w:type="gramStart"/>
            <w:r>
              <w:rPr>
                <w:rStyle w:val="285pt"/>
              </w:rPr>
              <w:t>70</w:t>
            </w:r>
            <w:proofErr w:type="gramEnd"/>
            <w:r>
              <w:rPr>
                <w:rStyle w:val="285pt"/>
              </w:rPr>
              <w:t xml:space="preserve"> но более 60 ммХ менее 35 но более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25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37. Розетка в соответствии </w:t>
            </w:r>
            <w:r>
              <w:rPr>
                <w:rStyle w:val="285pt"/>
              </w:rPr>
              <w:t>с п.8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0,1 и менее 0,2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38. Кабалив соответствии с п.9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шт.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38. Кабелив соответствии с п.9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38. Кабелив соответствии с п.9 </w:t>
            </w:r>
            <w:r>
              <w:rPr>
                <w:rStyle w:val="285pt"/>
              </w:rPr>
              <w:t>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Наружныйдиаметр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кабеля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20,1 ине более 21,0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38. Кабелив соответствии с п.9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0,918 иболее 0,91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38. Кабелив соответствии с п.9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Боминальнаятолщина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шолягии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1,3 иболее 0,8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39. Лента в соответствии с п.57 Ресурснойведомости 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Тошгинаосновы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0Д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39. Лента в соответствии с п.57 Ресурснойведомости 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более18 именее 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40. Выключатели в </w:t>
            </w:r>
            <w:r>
              <w:rPr>
                <w:rStyle w:val="285pt"/>
              </w:rPr>
              <w:t>соответствии с п.7.1.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Сеченш провода максимальш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от 1,5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40. Выключатели в соответствии с п.7.1.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Габаритные размеры (ДхШхВ)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более 60 ммх менее 85 и более 70 ммх менее 34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lastRenderedPageBreak/>
              <w:t xml:space="preserve">48. Кабели в </w:t>
            </w:r>
            <w:r>
              <w:rPr>
                <w:rStyle w:val="285pt"/>
              </w:rPr>
              <w:t>соответствии с п.12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Номинальнаятолшина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шоляиии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49. Светильники в соответствии с п.11.1.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Габариты (ДхВхШ)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не менее: 595 мм Х 595 ммХ10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50. Устройство зашщного отключения в </w:t>
            </w:r>
            <w:r>
              <w:rPr>
                <w:rStyle w:val="285pt"/>
              </w:rPr>
              <w:t>соответствиис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п.2.8. Раздела 2 Локальной сметы!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более </w:t>
            </w:r>
            <w:proofErr w:type="gramStart"/>
            <w:r>
              <w:rPr>
                <w:rStyle w:val="285pt"/>
              </w:rPr>
              <w:t>0.35</w:t>
            </w:r>
            <w:proofErr w:type="gramEnd"/>
            <w:r>
              <w:rPr>
                <w:rStyle w:val="285pt"/>
              </w:rPr>
              <w:t xml:space="preserve"> но менее 0,5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50. Устройство зашщного отключения в соответствиис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п.2.8. Раздела 2 Локальной сметы!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менее: 85 мм Х 80 мм Х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75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52. Щщы в соответствиис п.5 </w:t>
            </w:r>
            <w:r>
              <w:rPr>
                <w:rStyle w:val="285pt"/>
              </w:rPr>
              <w:t>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Лжальнойсметы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Толшинаматериала шгототения корпуса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1,0 именее 1,5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52. Щиты в соответствиис п.5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Габарит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более: 420мм Х280мм Х 120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53. Панель шщав соответствии с п.1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сметая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Габарит (ШхДхГ)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более540и менее620мм х более 1000ине более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1200мм хболее360и менее440мм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54. Сталь в соответствии с п.44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менее 5,0 и менее 7,0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54. Сталь в соответствии с п.44 Ресурснойведомости к </w:t>
            </w:r>
            <w:r>
              <w:rPr>
                <w:rStyle w:val="285pt"/>
              </w:rPr>
              <w:t>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65 именее 80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54. Сталь в соответствии с п.44 Ресурснойведомости 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м длины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2,551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55. Дюбель-гвоздь в соответствиис п.43 </w:t>
            </w:r>
            <w:proofErr w:type="gramStart"/>
            <w:r>
              <w:rPr>
                <w:rStyle w:val="285pt"/>
              </w:rPr>
              <w:t>Ресурсной</w:t>
            </w:r>
            <w:proofErr w:type="gramEnd"/>
            <w:r>
              <w:rPr>
                <w:rStyle w:val="285pt"/>
              </w:rPr>
              <w:t xml:space="preserve"> ведомостикЛокальнойсмете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дюбеля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более 5 </w:t>
            </w:r>
            <w:r>
              <w:rPr>
                <w:rStyle w:val="285pt"/>
              </w:rPr>
              <w:t>именее 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55. Дюбель-гвоздь в соответствиис п.43 </w:t>
            </w:r>
            <w:proofErr w:type="gramStart"/>
            <w:r>
              <w:rPr>
                <w:rStyle w:val="285pt"/>
              </w:rPr>
              <w:t>Ресурсной</w:t>
            </w:r>
            <w:proofErr w:type="gramEnd"/>
            <w:r>
              <w:rPr>
                <w:rStyle w:val="285pt"/>
              </w:rPr>
              <w:t xml:space="preserve"> ведомостикЛокальнойсмете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 дюбеля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менее 40 и яяе более 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56. Наличники в соответствии с п.6 Раздела 2 Локальной сметы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55 и менее 65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 xml:space="preserve">63. Кабалив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</w:t>
            </w:r>
            <w:r>
              <w:rPr>
                <w:rStyle w:val="285pt"/>
              </w:rPr>
              <w:t>с п.10.1. Радаа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шг.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63. Кабалив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п.10.1. Раздала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63. Кабелив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п.10.1. Раздола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Наружныйдиаметр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кабеля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15,5 именее 16,1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63. </w:t>
            </w:r>
            <w:r>
              <w:rPr>
                <w:rStyle w:val="285pt"/>
              </w:rPr>
              <w:t xml:space="preserve">Кабалив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п.10.1.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Маоса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менее480именее 489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63. Кабалив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п.10.1.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Боминальнаятолщина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изоляции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0,9 и не менее 0,6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64.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п.31 </w:t>
            </w:r>
            <w:r>
              <w:rPr>
                <w:rStyle w:val="285pt"/>
              </w:rPr>
              <w:t>Весурснойведомосш 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Вьуреннийдиамяр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должен быть менее 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64.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п.31 Весурснойведомосш 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proofErr w:type="gramStart"/>
            <w:r>
              <w:rPr>
                <w:rStyle w:val="285pt"/>
              </w:rPr>
              <w:t>Предназначена</w:t>
            </w:r>
            <w:proofErr w:type="gramEnd"/>
            <w:r>
              <w:rPr>
                <w:rStyle w:val="285pt"/>
              </w:rPr>
              <w:t xml:space="preserve"> длятруб диаметром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50-55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64.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п31 Весурснойведомости </w:t>
            </w:r>
            <w:r>
              <w:rPr>
                <w:rStyle w:val="285pt"/>
              </w:rPr>
              <w:t>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Маоса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 0,07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64.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п31 Весурснойведомости 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Наружныйдамдр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должен быть менее 60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64. Втулкив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п31 Весурснойведомости 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Длинавтулки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должна быть </w:t>
            </w:r>
            <w:r>
              <w:rPr>
                <w:rStyle w:val="285pt"/>
              </w:rPr>
              <w:t>более 20 и менее30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66. Выключатели в соответствии с п.4.1. Ваздела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Сенен® присоединяемых проводников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2,5-25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68. Соединители в соответствии с п.78 Ресурсной ведомости к Локальной смете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менее: </w:t>
            </w:r>
            <w:r>
              <w:rPr>
                <w:rStyle w:val="285pt"/>
              </w:rPr>
              <w:t>150 мм Х80 мм Х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25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69. Кабалив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Раздола2 Локальнойсметы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шт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69. Кабелив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Раздола2 Локальнойсмет^т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1,5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lastRenderedPageBreak/>
              <w:t>72. Шурупы в соответствиис п.76 Бесурснойведомостик Локальной смете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16 или20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72. Шурупы в соотвеплвиис п.76 БЬсурсиойведомостик Локальной смете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Мазса1000шг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0,71 и не менэе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0,38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73. Лент в соответствии с п34 ББесурснойведомости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Диаметр отверстий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2,0 именее 2,5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73. </w:t>
            </w:r>
            <w:r>
              <w:rPr>
                <w:rStyle w:val="285pt"/>
              </w:rPr>
              <w:t>Лент в соответствии с п34 ББесурснойведомости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Межцентровое расстояние </w:t>
            </w:r>
            <w:proofErr w:type="gramStart"/>
            <w:r>
              <w:rPr>
                <w:rStyle w:val="285pt"/>
              </w:rPr>
              <w:t>между</w:t>
            </w:r>
            <w:proofErr w:type="gramEnd"/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отверстиями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6 именее12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73. Лент в соответствии с п34 ББесурснойведомости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8,5 именее 16,0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73. Лент в </w:t>
            </w:r>
            <w:r>
              <w:rPr>
                <w:rStyle w:val="285pt"/>
              </w:rPr>
              <w:t>соответствии с п34 ББесурснойведомости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Толщиналенты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0,7 и менее 1,0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73. Лент в соответствии с п34 Бесурснойведомости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кнопки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3,2 именее 5,5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74. Плитки в соответствии с п.1 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</w:t>
            </w:r>
            <w:r>
              <w:rPr>
                <w:rStyle w:val="285pt"/>
              </w:rPr>
              <w:t>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более285 именее 310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74. Плитки в соответствии с п.1 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Наибольшж допустимые отклжния </w:t>
            </w:r>
            <w:proofErr w:type="gramStart"/>
            <w:r>
              <w:rPr>
                <w:rStyle w:val="285pt"/>
              </w:rPr>
              <w:t>по длите</w:t>
            </w:r>
            <w:proofErr w:type="gram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минус 0,5-0,45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74. Плитки в соответствии с п.1 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более185 именее 210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74. Плитки в соответствии с п.1 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Наибольшге допустимые откштения по шдоите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минус 0,55-0,5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74. Плитки в соответствии с п.1 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6,0 и менее 9,0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74. Плитки в соответствии с п.1 </w:t>
            </w:r>
            <w:r>
              <w:rPr>
                <w:rStyle w:val="285pt"/>
              </w:rPr>
              <w:t>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Наибольшге допустимые откштенге по лолщите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минус 5,0-5,0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74. Плитки в соответствии с п.1 Баздела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Максимальная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ршнотоллтинность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ШиПки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0,6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76. Выключатели в соответствии с п.2.3. Бвдла 2 </w:t>
            </w:r>
            <w:r>
              <w:rPr>
                <w:rStyle w:val="285pt"/>
              </w:rPr>
              <w:t>Локальной сметет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>83. Выключатели в соответствии с п.2.2. Вавдла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Сшенш присоединяемых проводников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максимальш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35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83. Выключатели в соответствии с п.2.2. Раздела 2 Локальной сметы!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Габаритные </w:t>
            </w:r>
            <w:r>
              <w:rPr>
                <w:rStyle w:val="285pt"/>
              </w:rPr>
              <w:t>размеры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proofErr w:type="gramStart"/>
            <w:r>
              <w:rPr>
                <w:rStyle w:val="285pt"/>
              </w:rPr>
              <w:t>боше</w:t>
            </w:r>
            <w:proofErr w:type="gramEnd"/>
            <w:r>
              <w:rPr>
                <w:rStyle w:val="285pt"/>
              </w:rPr>
              <w:t>: 80 ммХ 50 мм Х 70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83. Выключатели в соответствии с п.2.2.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0,2 именее 0,5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84. Светильники в соответствии с п.1 Раздела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более180 именее 200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84. Светильники </w:t>
            </w:r>
            <w:r>
              <w:rPr>
                <w:rStyle w:val="285pt"/>
              </w:rPr>
              <w:t>в соответствии с п.1 Раздела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 xml:space="preserve"> Локальной сметы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75 и более 66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85. Лента в соответствии с п35 Ресурснойведомости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Толщинаосновы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0.3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85. Лента в соответствии с п35 Ресурснойведомости к Локальной смете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более18 именее 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86. Выключатели в соответствии с п.4.3.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86. Выключатели в соответствии с п.4.3.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Сшенш присоединжмых проводников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максимальш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35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86. </w:t>
            </w:r>
            <w:r>
              <w:rPr>
                <w:rStyle w:val="285pt"/>
              </w:rPr>
              <w:t>Выключатели в соответствии с п.4.3.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  <w:jc w:val="both"/>
            </w:pPr>
            <w:r>
              <w:rPr>
                <w:rStyle w:val="285pt"/>
              </w:rPr>
              <w:t>более: 80 ммХ 17,0 мм Х 70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86. Выключатели в соответствии с п.4.3.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 0,2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87. Листы гипсокаргонньЕ в соответствиис п.9 </w:t>
            </w:r>
            <w:r>
              <w:rPr>
                <w:rStyle w:val="285pt"/>
              </w:rPr>
              <w:t>Раздела 2 Локальной 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Габариты (ДхШхТ)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  <w:jc w:val="both"/>
            </w:pPr>
            <w:r>
              <w:rPr>
                <w:rStyle w:val="285pt"/>
              </w:rPr>
              <w:t>более200смх менее140 и не менее 120 смх более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  <w:jc w:val="both"/>
            </w:pPr>
            <w:r>
              <w:rPr>
                <w:rStyle w:val="285pt"/>
              </w:rPr>
              <w:t>1,2 именее 1,5 см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87. Листы гипоокартонн^^ в соответствиис п.9 Раздела 2 Локальной сметы 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Отклошнш от прямсугольшсти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максимально до 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064"/>
        <w:gridCol w:w="2059"/>
        <w:gridCol w:w="1118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 xml:space="preserve">91. Выключателив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п.4.2. Радла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  <w:jc w:val="both"/>
            </w:pPr>
            <w:r>
              <w:rPr>
                <w:rStyle w:val="285pt"/>
              </w:rPr>
              <w:t>более: 80 ммХ 17,0 мм Х 70 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91. Выключателив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п.4.2. Радела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 0,2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93. Кабелив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шт.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93. Кабалив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Сеченигжш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1,5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93. Кабелив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Наружныйдиаметр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кабеля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10,6 и менее 11,5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93. Кабелив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</w:t>
            </w:r>
            <w:r>
              <w:rPr>
                <w:rStyle w:val="285pt"/>
              </w:rPr>
              <w:t>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214 именее 218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93. Кабелив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Номинальнаятолщина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изоляции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94. Выключатели в соответствии с п.4.7.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94. </w:t>
            </w:r>
            <w:r>
              <w:rPr>
                <w:rStyle w:val="285pt"/>
              </w:rPr>
              <w:t>Выключатели в соответствии с п.4.7.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Сшенж приюеданжмых проводников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максимальш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35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94. Выключатели в соответствии с п.4.7.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боше</w:t>
            </w:r>
            <w:proofErr w:type="gramEnd"/>
            <w:r>
              <w:rPr>
                <w:rStyle w:val="285pt"/>
              </w:rPr>
              <w:t>: 80 ммХ 50 мм Х 70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94. </w:t>
            </w:r>
            <w:r>
              <w:rPr>
                <w:rStyle w:val="285pt"/>
              </w:rPr>
              <w:t>Выключатели в соответствии с п.4.7. Раздела 2 Локальной сметы 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0,2 именее 0,5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96. Шурупы в соответствиис п.47 Ресурснойведомостик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3 ине менее 2,0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96. Шурупы в соответствиис п.47 </w:t>
            </w:r>
            <w:r>
              <w:rPr>
                <w:rStyle w:val="285pt"/>
              </w:rPr>
              <w:t>Ресурснойведомостик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Внутреннийдиаметр</w:t>
            </w:r>
          </w:p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1,1 ине более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96. Шурупы в соответствиис п.47 Ресурснойведомостик 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менее 1 ине более 1,25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96. Шурупы в соответствиис п.47 Ресурснойведомостик </w:t>
            </w:r>
            <w:r>
              <w:rPr>
                <w:rStyle w:val="285pt"/>
              </w:rPr>
              <w:t>Локальной смете 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головки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6 ине менее 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76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76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lastRenderedPageBreak/>
              <w:t>14. Кабели в соответствии с п.4.1. Раздола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Наружный диаметр кабеля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10,6 именее 11,5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14. Кабели в соответствии с п.4.1. Раздола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более 214 </w:t>
            </w:r>
            <w:r>
              <w:rPr>
                <w:rStyle w:val="285pt"/>
              </w:rPr>
              <w:t>именее 218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14. Кабели в соответствии с п.4.1. Раздола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Номинальнаятолщина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изоляции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after="60" w:line="188" w:lineRule="exact"/>
            </w:pPr>
            <w:r>
              <w:rPr>
                <w:rStyle w:val="285pt"/>
              </w:rPr>
              <w:t>Максимальная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before="60" w:line="188" w:lineRule="exact"/>
            </w:pPr>
            <w:r>
              <w:rPr>
                <w:rStyle w:val="285pt"/>
              </w:rPr>
              <w:t>ршнотолщиннослъ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</w:t>
            </w:r>
            <w:r>
              <w:rPr>
                <w:rStyle w:val="285pt"/>
              </w:rPr>
              <w:t>п35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Косоушльность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максимально до 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ведомзстик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Крившналжевой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говерхюсти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минус 0,25-0,25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ведомостик </w:t>
            </w:r>
            <w:r>
              <w:rPr>
                <w:rStyle w:val="285pt"/>
              </w:rPr>
              <w:t>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Наибольшие</w:t>
            </w:r>
            <w:proofErr w:type="gramEnd"/>
            <w:r>
              <w:rPr>
                <w:rStyle w:val="285pt"/>
              </w:rPr>
              <w:t xml:space="preserve"> отклонение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по длине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минус 0,8-0,8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На^ольшж откющте </w:t>
            </w:r>
            <w:proofErr w:type="gramStart"/>
            <w:r>
              <w:rPr>
                <w:rStyle w:val="285pt"/>
              </w:rPr>
              <w:t>по ширите</w:t>
            </w:r>
            <w:proofErr w:type="gram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минус 0,6-0,6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8 именее 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</w:t>
            </w:r>
            <w:r>
              <w:rPr>
                <w:rStyle w:val="285pt"/>
              </w:rPr>
              <w:t>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На^ольшге отклотенте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по толщите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минус 5-5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%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15. Плшкив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п35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Масса1м2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более18,7 именее 21,2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17. Доводчикв соответствиис п.5.3.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85pt"/>
              </w:rPr>
              <w:t>сметы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Длинарычага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180 именее 220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lastRenderedPageBreak/>
              <w:t>Локальной сметы 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23. </w:t>
            </w:r>
            <w:proofErr w:type="gramStart"/>
            <w:r>
              <w:rPr>
                <w:rStyle w:val="285pt"/>
              </w:rPr>
              <w:t>Кабель-каналы</w:t>
            </w:r>
            <w:proofErr w:type="gramEnd"/>
            <w:r>
              <w:rPr>
                <w:rStyle w:val="285pt"/>
              </w:rPr>
              <w:t xml:space="preserve"> в соответствии с п.6 Раздела 2 Локальной 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25. </w:t>
            </w:r>
            <w:proofErr w:type="gramStart"/>
            <w:r>
              <w:rPr>
                <w:rStyle w:val="285pt"/>
              </w:rPr>
              <w:t>Беле</w:t>
            </w:r>
            <w:proofErr w:type="gramEnd"/>
            <w:r>
              <w:rPr>
                <w:rStyle w:val="285pt"/>
              </w:rPr>
              <w:t xml:space="preserve"> времени в соответствии с п.6.5.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(ДхВхЩ)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менее: 50 </w:t>
            </w:r>
            <w:r>
              <w:rPr>
                <w:rStyle w:val="285pt"/>
              </w:rPr>
              <w:t>мм Х 96 мм Х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66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26. Винты в соответствии с п.11 Ресурсной ведомостик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Номинальныйдиаметр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6 именее12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26. Винты в соответствии с п.11 Ресурсной ведомостик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26. Винты в </w:t>
            </w:r>
            <w:r>
              <w:rPr>
                <w:rStyle w:val="285pt"/>
              </w:rPr>
              <w:t>соответствии с п.11 Ресурсной ведомостик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10 ине более 16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26. Винты в соответствии с п.11 Ресурсной ведомостик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Выеотаголовки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26. Винты в соответствии с п.11 Ресурсной ведомостик </w:t>
            </w:r>
            <w:r>
              <w:rPr>
                <w:rStyle w:val="285pt"/>
              </w:rPr>
              <w:t>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шлица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менее 8,2 ине более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10,6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26. Винты в соответствии с п.11 Ресурсной ведомостик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26. Винты в соответствии с п.11 Ресурсной ведомостик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Длинавинта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45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27. Профили в соответствии с п.70 Ресурсной 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Тагшинаматериала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итоговгения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 и менее 0,7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27. Профили в соответствии с п.70 Ресурсной 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Диаметр отверстий в стенках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6,5 именее 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27. Профили в соответствии с п.70 Ресурсной 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более 25,0 и менее 32,0 мм Х менее 28,0 иболее 22,0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27. Профили в соответствии с п.70 Ресурсной ведомости </w:t>
            </w:r>
            <w:proofErr w:type="gramStart"/>
            <w:r>
              <w:rPr>
                <w:rStyle w:val="285pt"/>
              </w:rPr>
              <w:t>к</w:t>
            </w:r>
            <w:proofErr w:type="gram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Маоса! м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0,31 и менее 0Д9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 xml:space="preserve">30. Блоки дверные в </w:t>
            </w:r>
            <w:r>
              <w:rPr>
                <w:rStyle w:val="285pt"/>
              </w:rPr>
              <w:t>соотвеплвиис п.5.1.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Ширинадвери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менее920иболее 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30. Блоки дерные в соотвеплвиис п.5.1.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Высотадвери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2150 и более2000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32. Шурупы в соотвеплвиис п.46 Ресурсной ведомости к Локальной </w:t>
            </w:r>
            <w:r>
              <w:rPr>
                <w:rStyle w:val="285pt"/>
              </w:rPr>
              <w:t>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3 ине менее 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32. Шурупы в соотвеплвиис п.46 Ресурсной ведомости 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after="60" w:line="188" w:lineRule="exact"/>
            </w:pPr>
            <w:r>
              <w:rPr>
                <w:rStyle w:val="285pt"/>
              </w:rPr>
              <w:t>Внутреннийдиаметр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before="60"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1,1 ине более 1,7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32. Шурупы в соотвеплвиис п.46 Ресурсной ведомости 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менее 1 ине более 1,25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32. Шурупы в соотвеплвиис п.46 Ресурсной ведомости 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6 ине менее 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32. Шурупы в соотвеплвиис п.46 Ресурсной ведомости 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,7 иболее1,1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32. Шурупы в соотвеплвиис п.46 Ресурсной ведомости 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Ддина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16 или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32. Шурупы в соотвеплвиис п.46 Ресурсной ведомости 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Масса1000шт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0,71 и не менее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0,38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34. Кабели в соответствии с п.102. Раздела 2 </w:t>
            </w:r>
            <w:r>
              <w:rPr>
                <w:rStyle w:val="285pt"/>
              </w:rPr>
              <w:t>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шт.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34. Кабели в соответствии с п.10.2.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34. Кабели в соответствии с п.10.2.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Наружный диаметр кабеля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16,8 и менее 17,5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34. Кабели в </w:t>
            </w:r>
            <w:r>
              <w:rPr>
                <w:rStyle w:val="285pt"/>
              </w:rPr>
              <w:t>соответствии с п.10.2.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610 и более 605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>41. Стеклообои в соответствии с п.1 4 Равдла 2 Локальной сметы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Размеры (ДхШ)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85pt"/>
              </w:rPr>
              <w:t>более 25 и менее 32 м Х более 0,95 и менее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,05 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42. Выключатели в соответствии с </w:t>
            </w:r>
            <w:r>
              <w:rPr>
                <w:rStyle w:val="285pt"/>
              </w:rPr>
              <w:t>п.2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4 Локальной сметы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Сетаж провода максимально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от 1,5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42. Выключатели в соответствии с п.2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4 Локальной сметы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(ДхШхВ)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 60 ммх менее 85 и более 70 ммх менее 34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43. Щиы в ооответствиис п.3.1. Раздай 2 </w:t>
            </w:r>
            <w:r>
              <w:rPr>
                <w:rStyle w:val="285pt"/>
              </w:rPr>
              <w:t>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Топщинамагериала шхяовшния корпуса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,0 именее1,5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43. Щиы в ооответствиис п.3.1. Раздай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Габариты (ВхШхГ)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более: 420ммХ280мм Х 120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44. Удлинитель в соответствии с п.59 Ресурсной ведомости к Локальной </w:t>
            </w:r>
            <w:r>
              <w:rPr>
                <w:rStyle w:val="285pt"/>
              </w:rPr>
              <w:t>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0.5 и менее 0,7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44. Удлинитель в соответствии с п.59 Ресурсной 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Габаритные размеры (ДхВхШ)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менее: 120 мм Х 60 мм Х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30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46. Дюбели в соответствии с п30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дюбеля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4 именее8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46. Дюбели в соответствии с п30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Дпинадюбеля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35 именее 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47. Дрски обреззныг в соответствии с п.40 Ресурсной 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140,0 иболее 120,0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47. Доски обрезные в соответствии с п.40 Ресурсной 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48. Кабели в соответствии с п.12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Количество 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шт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48. Кабели в соответствии с п.12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Сечениежш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15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48. Кабели в соответствии с п.12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Наружный диаметр кабеля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7,6 и менее 8,5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48. Кабели в (соответствии с п.12</w:t>
            </w:r>
            <w:proofErr w:type="gramStart"/>
            <w:r>
              <w:rPr>
                <w:rStyle w:val="285pt"/>
              </w:rPr>
              <w:t xml:space="preserve"> Р</w:t>
            </w:r>
            <w:proofErr w:type="gramEnd"/>
            <w:r>
              <w:rPr>
                <w:rStyle w:val="285pt"/>
              </w:rPr>
              <w:t>аздай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Масса! </w:t>
            </w:r>
            <w:proofErr w:type="gramStart"/>
            <w:r>
              <w:rPr>
                <w:rStyle w:val="285pt"/>
              </w:rPr>
              <w:t>км</w:t>
            </w:r>
            <w:proofErr w:type="gram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117 и болееП</w:t>
            </w:r>
            <w:proofErr w:type="gramStart"/>
            <w:r>
              <w:rPr>
                <w:rStyle w:val="285pt"/>
              </w:rPr>
              <w:t>4</w:t>
            </w:r>
            <w:proofErr w:type="gram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lastRenderedPageBreak/>
              <w:t xml:space="preserve">56. Наличники в соответствиис п.6 </w:t>
            </w:r>
            <w:r>
              <w:rPr>
                <w:rStyle w:val="285pt"/>
              </w:rPr>
              <w:t>Раздела 2 Локальной сметы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10 и менее 15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57. Трубы в соответствиис п.1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внешний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20 и менее 32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57. Трубы в соответствиис п.1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внутренний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более18,7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59. </w:t>
            </w:r>
            <w:r>
              <w:rPr>
                <w:rStyle w:val="285pt"/>
              </w:rPr>
              <w:t>Светильники в соответствии с п.82.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 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59. Светильники в соответствии с п.82.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Габаритные размеры (ДхШхВ)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менее: 1250мм Х200мм Х42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60. Раствор готовый в соответствии с п.72 Ресурсной </w:t>
            </w:r>
            <w:r>
              <w:rPr>
                <w:rStyle w:val="285pt"/>
              </w:rPr>
              <w:t>ведомости 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Наибольшая крупность зерензапалншеш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в пределах значений более 1,25 именее </w:t>
            </w:r>
            <w:r>
              <w:rPr>
                <w:rStyle w:val="29pt"/>
              </w:rPr>
              <w:t>22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61. Лентав соответствиис п37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отверстий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2,0 именее 2,5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61. Лентав соответствиис п37 </w:t>
            </w:r>
            <w:r>
              <w:rPr>
                <w:rStyle w:val="285pt"/>
              </w:rPr>
              <w:t>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 xml:space="preserve">Межгешровое расстояние </w:t>
            </w:r>
            <w:proofErr w:type="gramStart"/>
            <w:r>
              <w:rPr>
                <w:rStyle w:val="285pt"/>
              </w:rPr>
              <w:t>между</w:t>
            </w:r>
            <w:proofErr w:type="gramEnd"/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отверстиями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6 именее 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61. Лентав соответствиис п37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8,5 именее 16,0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61. Лентав соответствиис п37 Ресурсной ведомостик </w:t>
            </w:r>
            <w:r>
              <w:rPr>
                <w:rStyle w:val="285pt"/>
              </w:rPr>
              <w:t>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Толшиналенты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0,7 и менее 1,0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61. Лентав соответствиис п37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кнопки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3,2 и менее 5,5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62. Устройство зашщного отключения в соответствии </w:t>
            </w:r>
            <w:proofErr w:type="gramStart"/>
            <w:r>
              <w:rPr>
                <w:rStyle w:val="285pt"/>
              </w:rPr>
              <w:t>с</w:t>
            </w:r>
            <w:proofErr w:type="gramEnd"/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п.6.3.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 0,35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62. Устройство защитного отключения в соответствии </w:t>
            </w:r>
            <w:proofErr w:type="gramStart"/>
            <w:r>
              <w:rPr>
                <w:rStyle w:val="285pt"/>
              </w:rPr>
              <w:t>с</w:t>
            </w:r>
            <w:proofErr w:type="gramEnd"/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п.6.3.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менее: 85 мм Х 40 мм Х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75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lastRenderedPageBreak/>
              <w:t>69. Кабели 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Наружный диаметр кабеля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более </w:t>
            </w:r>
            <w:r>
              <w:rPr>
                <w:rStyle w:val="285pt"/>
              </w:rPr>
              <w:t>7,6 и менее 8,5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69. Кабели 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117 и более114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69. Кабели 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Номинальнаятолшина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изоляции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70. Выключатели в соответствии с п.6.2. </w:t>
            </w:r>
            <w:r>
              <w:rPr>
                <w:rStyle w:val="285pt"/>
              </w:rPr>
              <w:t>Радела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70. Выключатели в соответствии с п.6.2.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Сеченж прксоединжмых проводников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максималью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70. Выключатели в соответствии с п.6.2.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proofErr w:type="gramStart"/>
            <w:r>
              <w:rPr>
                <w:rStyle w:val="285pt"/>
              </w:rPr>
              <w:t>Габаритною</w:t>
            </w:r>
            <w:proofErr w:type="gramEnd"/>
            <w:r>
              <w:rPr>
                <w:rStyle w:val="285pt"/>
              </w:rPr>
              <w:t xml:space="preserve"> размеры (ВхШхГ)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более: 80 мм Х 17,0 ммХ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70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70. Выключатели в соответствии с п.6.2. Раздела 2 Локальной сметы!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 0,2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71. Профили в соответствии с п.2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35 и менее 44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71. Профили в </w:t>
            </w:r>
            <w:r>
              <w:rPr>
                <w:rStyle w:val="285pt"/>
              </w:rPr>
              <w:t>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85pt"/>
              </w:rPr>
              <w:t xml:space="preserve">менее 3,0 и более </w:t>
            </w:r>
            <w:r>
              <w:rPr>
                <w:rStyle w:val="29pt"/>
              </w:rPr>
              <w:t>22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71. Профили в соответствии с 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Раздела2 Локальнойсметы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0,87 и менее 0,92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72. Шурупы в соответствиис п.76 Ресурсной ведомости к Локальнойсмете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менее 3 </w:t>
            </w:r>
            <w:proofErr w:type="gramStart"/>
            <w:r>
              <w:rPr>
                <w:rStyle w:val="285pt"/>
              </w:rPr>
              <w:t>инв</w:t>
            </w:r>
            <w:proofErr w:type="gramEnd"/>
            <w:r>
              <w:rPr>
                <w:rStyle w:val="285pt"/>
              </w:rPr>
              <w:t xml:space="preserve"> менее 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72. Шурупы в соответствиис п.76 Ресурсной ведомости к Локальнойсмете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Внутреннийдиаметр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1,1 ине более 1,7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72. Шурупы в соответствиис п.76 Ресурсной ведомости к Локальнойсмете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Шагрезьбы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не менее 1 ине более </w:t>
            </w:r>
            <w:r>
              <w:rPr>
                <w:rStyle w:val="285pt"/>
              </w:rPr>
              <w:t>1,25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72. Шурупы в соответствиис п.76 Ресурсной ведомости к Локальнойсмете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6 ине менее 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72. Шурупы в соответствиис п.76 Ресурсной ведомости к Локальнойсмете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Высотаголовки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,7 иболее1,1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 xml:space="preserve">76. Выключатели в </w:t>
            </w:r>
            <w:r>
              <w:rPr>
                <w:rStyle w:val="285pt"/>
              </w:rPr>
              <w:t>соответствии с п23 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Сеченж присоединяемых проводников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максималью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76. Выключатели в соответствии с п.2.3.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(ВхШхГ)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белее: 80 мм Х 50 мм Х 70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76. Выключатели в </w:t>
            </w:r>
            <w:r>
              <w:rPr>
                <w:rStyle w:val="285pt"/>
              </w:rPr>
              <w:t>соответствии с п.2.3.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0,2 и менее 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78. Лентав соответствиис п.52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от40 до 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78. Лентав соответствиис п.52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Толщина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от220до 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мкм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79. Трубы в соответствиис п.1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Диаметр </w:t>
            </w:r>
            <w:r>
              <w:rPr>
                <w:rStyle w:val="255pt"/>
              </w:rPr>
              <w:t>внешний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 xml:space="preserve">более 20 и </w:t>
            </w:r>
            <w:r>
              <w:rPr>
                <w:rStyle w:val="255pt"/>
              </w:rPr>
              <w:t xml:space="preserve">менее </w:t>
            </w:r>
            <w:r>
              <w:rPr>
                <w:rStyle w:val="285pt"/>
              </w:rPr>
              <w:t>32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79. Трубы в соответствиис п.1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внутренний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более18,7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80. Светильники в соответствии с пП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>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</w:t>
            </w:r>
            <w:r>
              <w:rPr>
                <w:rStyle w:val="285pt"/>
              </w:rPr>
              <w:t>Локальной сметы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Габаритные размеры (ДхШхВ)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более: 615 мм Х150 ммХ 60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81. Толь в соответствиис п.81 Ресурсной ведомостик Локальной смете 4.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Масса1м2 картона при влажности5 %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 xml:space="preserve">более325 и </w:t>
            </w:r>
            <w:r>
              <w:rPr>
                <w:rStyle w:val="255pt"/>
              </w:rPr>
              <w:t xml:space="preserve">менее </w:t>
            </w:r>
            <w:r>
              <w:rPr>
                <w:rStyle w:val="285pt"/>
              </w:rPr>
              <w:t>380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82. Гильзав соответствиис п28 Ресурсной ведомостик </w:t>
            </w:r>
            <w:r>
              <w:rPr>
                <w:rStyle w:val="285pt"/>
              </w:rPr>
              <w:t>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от 4 до 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82. Гильзав соответствиис п28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Внутреннийдиаметр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82. Гильзав соответствиис п28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до 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82. Гильзав </w:t>
            </w:r>
            <w:r>
              <w:rPr>
                <w:rStyle w:val="285pt"/>
              </w:rPr>
              <w:t>соответствиис п28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предельная</w:t>
            </w:r>
            <w:proofErr w:type="gramStart"/>
            <w:r>
              <w:rPr>
                <w:rStyle w:val="285pt"/>
              </w:rPr>
              <w:t>4</w:t>
            </w:r>
            <w:proofErr w:type="gramEnd"/>
            <w:r>
              <w:rPr>
                <w:rStyle w:val="285pt"/>
              </w:rPr>
              <w:t>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83. Выключатели в соответствии с п.2.2. Радаа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lastRenderedPageBreak/>
              <w:t>88. Гильзав соотве</w:t>
            </w:r>
            <w:r>
              <w:rPr>
                <w:rStyle w:val="255pt0"/>
              </w:rPr>
              <w:t>пл</w:t>
            </w:r>
            <w:r>
              <w:rPr>
                <w:rStyle w:val="285pt"/>
              </w:rPr>
              <w:t>виис п.25 Ресурсной ведомос</w:t>
            </w:r>
            <w:r>
              <w:rPr>
                <w:rStyle w:val="255pt0"/>
              </w:rPr>
              <w:t>ш</w:t>
            </w:r>
            <w:r>
              <w:rPr>
                <w:rStyle w:val="285pt"/>
              </w:rPr>
              <w:t xml:space="preserve">к Локальной </w:t>
            </w:r>
            <w:r>
              <w:rPr>
                <w:rStyle w:val="255pt"/>
              </w:rPr>
              <w:t xml:space="preserve">смеле </w:t>
            </w:r>
            <w:r>
              <w:rPr>
                <w:rStyle w:val="285pt"/>
              </w:rPr>
              <w:t>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от12 до 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88. Гильзав соолвелслвиис п.25 Ресурсной ведомослик Локальной смете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Внулреннийдиамелр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88. Гильзав соолвелслвиис п25 Ресурсной ведомослик Локальной смеле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до 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88. Гильзав соолвелслвиис п25 Ресурсной ведомослик </w:t>
            </w:r>
            <w:r>
              <w:rPr>
                <w:rStyle w:val="285pt"/>
              </w:rPr>
              <w:t>Локальной смеле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предельная 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89. Выключатели в соолвелслвии с п.6.1.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55pt"/>
              </w:rPr>
              <w:t xml:space="preserve">смелы </w:t>
            </w: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89. Выключатели в соолвелслвии с п.6.1. Раздвла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55pt"/>
              </w:rPr>
              <w:t xml:space="preserve">смелы </w:t>
            </w: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СЕченю </w:t>
            </w:r>
            <w:proofErr w:type="gramStart"/>
            <w:r>
              <w:rPr>
                <w:rStyle w:val="285pt"/>
              </w:rPr>
              <w:t>пр</w:t>
            </w:r>
            <w:proofErr w:type="gramEnd"/>
            <w:r>
              <w:rPr>
                <w:rStyle w:val="285pt"/>
              </w:rPr>
              <w:t>^единаемых проводников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максималью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не более </w:t>
            </w:r>
            <w:r>
              <w:rPr>
                <w:rStyle w:val="285pt"/>
              </w:rPr>
              <w:t>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89. Выключатели в соолвелслвии с п.6.1. Раздвла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55pt"/>
              </w:rPr>
              <w:t xml:space="preserve">смелы </w:t>
            </w: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Габарипые размеры (ВхШхГ)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белее: 80 мм Х 50 мм Х 70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89. Выключатели в соолвелслвии с п.6.1.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смелы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0,2 и менее 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 xml:space="preserve">90. Кабели в </w:t>
            </w:r>
            <w:r>
              <w:rPr>
                <w:rStyle w:val="285pt"/>
              </w:rPr>
              <w:t>соолвелслвии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ЛокальнойсмЕлы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Ксшичеслво 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шг.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90. Кабели в соолвелслвии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ЛокальнойсмЕлы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90. Кабели в соолвелслвии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ЛокальнойсмЕлы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proofErr w:type="gramStart"/>
            <w:r>
              <w:rPr>
                <w:rStyle w:val="285pt"/>
              </w:rPr>
              <w:t>Наружный</w:t>
            </w:r>
            <w:proofErr w:type="gramEnd"/>
            <w:r>
              <w:rPr>
                <w:rStyle w:val="285pt"/>
              </w:rPr>
              <w:t xml:space="preserve"> диамелр кабеля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 xml:space="preserve">более 8,6 и менее </w:t>
            </w:r>
            <w:r>
              <w:rPr>
                <w:rStyle w:val="285pt"/>
              </w:rP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90. Кабели в ооолвелслвии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ЛокальнойсмЕлы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 xml:space="preserve"> км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168 и более165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90. Кабели в ооолвелслвии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Локальнойсмелы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Боминальнаялолщина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шоляиии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0,55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91. Выключаклив ооолвелолвии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55pt"/>
              </w:rPr>
              <w:t xml:space="preserve">смелы </w:t>
            </w: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Ширинаполюса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менее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91. Выключаклив ооолвелолвии с п.4.2.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55pt"/>
              </w:rPr>
              <w:t xml:space="preserve">смелы </w:t>
            </w:r>
            <w:r>
              <w:rPr>
                <w:rStyle w:val="285pt"/>
              </w:rPr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СЕяени^ </w:t>
            </w:r>
            <w:proofErr w:type="gramStart"/>
            <w:r>
              <w:rPr>
                <w:rStyle w:val="285pt"/>
              </w:rPr>
              <w:t>пр</w:t>
            </w:r>
            <w:proofErr w:type="gramEnd"/>
            <w:r>
              <w:rPr>
                <w:rStyle w:val="285pt"/>
              </w:rPr>
              <w:t>^^^д^^^м^ах проводников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максималью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не более 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6"/>
        <w:gridCol w:w="2059"/>
        <w:gridCol w:w="2064"/>
        <w:gridCol w:w="1166"/>
      </w:tblGrid>
      <w:tr w:rsidR="00B661F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9pt"/>
              </w:rPr>
              <w:lastRenderedPageBreak/>
              <w:t>96</w:t>
            </w:r>
            <w:r>
              <w:rPr>
                <w:rStyle w:val="245pt"/>
              </w:rPr>
              <w:t>.</w:t>
            </w:r>
            <w:r>
              <w:rPr>
                <w:rStyle w:val="285pt"/>
              </w:rPr>
              <w:t xml:space="preserve"> Шурупы в соответствиис п.47 Рэсурснойведомостик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Высотагодовки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,7 иболее1,1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96. Шурупы в соотвеплвиис п.47 Рэсурснойведомостик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Длина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16 или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96. Шурупы в соотвеплвиис п47 Вэсурснойведомосшк Локальной</w:t>
            </w:r>
            <w:r>
              <w:rPr>
                <w:rStyle w:val="285pt"/>
              </w:rPr>
              <w:t xml:space="preserve">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Масса1000шг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более 0,71 и не мэнее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0,38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кг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97. Проводав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п.13.1.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Сечение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97. Проводав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п.13.1.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Номинальнаятолшина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шоляииижил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0,9 и менее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97. Проводав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п.13.1.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Наружныйдиаметр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5,4 и менее 6,2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 xml:space="preserve">97. Проводав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п.13.1.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Масса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более110 именее123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proofErr w:type="gramStart"/>
            <w:r>
              <w:rPr>
                <w:rStyle w:val="285pt"/>
              </w:rPr>
              <w:t>кг</w:t>
            </w:r>
            <w:proofErr w:type="gramEnd"/>
            <w:r>
              <w:rPr>
                <w:rStyle w:val="285pt"/>
              </w:rPr>
              <w:t>/км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99. Выключатели в соответствии с п.72. Радаа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</w:t>
            </w:r>
            <w:r>
              <w:rPr>
                <w:rStyle w:val="285pt"/>
              </w:rPr>
              <w:t>Локальной 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Сетаж провода максимально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ог</w:t>
            </w:r>
            <w:proofErr w:type="gramStart"/>
            <w:r>
              <w:rPr>
                <w:rStyle w:val="285pt"/>
              </w:rPr>
              <w:t>1</w:t>
            </w:r>
            <w:proofErr w:type="gramEnd"/>
            <w:r>
              <w:rPr>
                <w:rStyle w:val="285pt"/>
              </w:rPr>
              <w:t>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  <w:proofErr w:type="gramStart"/>
            <w:r>
              <w:rPr>
                <w:rStyle w:val="285pt"/>
              </w:rPr>
              <w:t>2</w:t>
            </w:r>
            <w:proofErr w:type="gramEnd"/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99. Выключатели в соответствии с п.72. Радаа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Габаритные размеры (ДхШхВ)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более 60 ммх мэнее 85 и более 70 ммх менее 34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  <w:jc w:val="both"/>
            </w:pPr>
            <w:r>
              <w:rPr>
                <w:rStyle w:val="285pt"/>
              </w:rPr>
              <w:t>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285pt"/>
              </w:rPr>
              <w:t>100. Розетка в соответствии с п.6.1. Раздела</w:t>
            </w:r>
            <w:proofErr w:type="gramStart"/>
            <w:r>
              <w:rPr>
                <w:rStyle w:val="285pt"/>
              </w:rPr>
              <w:t>2</w:t>
            </w:r>
            <w:proofErr w:type="gramEnd"/>
            <w:r>
              <w:rPr>
                <w:rStyle w:val="285pt"/>
              </w:rPr>
              <w:t xml:space="preserve"> Локальной </w:t>
            </w:r>
            <w:r>
              <w:rPr>
                <w:rStyle w:val="285pt"/>
              </w:rPr>
              <w:t>сметы 3.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Размеры (ДхВ)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более 130 и менее 150 мм</w:t>
            </w:r>
          </w:p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Х менее 80 иболее 65 мм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B661F4">
            <w:pPr>
              <w:framePr w:w="7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101. Лентав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п38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Толшинаосновы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 0,3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 xml:space="preserve">101. Лентав </w:t>
            </w:r>
            <w:proofErr w:type="gramStart"/>
            <w:r>
              <w:rPr>
                <w:rStyle w:val="285pt"/>
              </w:rPr>
              <w:t>соответствии</w:t>
            </w:r>
            <w:proofErr w:type="gramEnd"/>
            <w:r>
              <w:rPr>
                <w:rStyle w:val="285pt"/>
              </w:rPr>
              <w:t xml:space="preserve"> с п38 Ресурсной ведомостик Локальной смете 2.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Ширина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более18 и менее 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50" w:lineRule="exact"/>
            </w:pPr>
            <w:r>
              <w:rPr>
                <w:rStyle w:val="285pt"/>
              </w:rPr>
              <w:t>102. Трубы в соотвеплвиис п8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внешний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не мэнее 16 ине более 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  <w:tr w:rsidR="00B661F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245" w:lineRule="exact"/>
            </w:pPr>
            <w:r>
              <w:rPr>
                <w:rStyle w:val="285pt"/>
              </w:rPr>
              <w:t>102. Трубы в соотвеплвиис п8 Раздела 2 Локальной сметы 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Диаметр внутренний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  <w:jc w:val="both"/>
            </w:pPr>
            <w:r>
              <w:rPr>
                <w:rStyle w:val="285pt"/>
              </w:rPr>
              <w:t>более11,4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1F4" w:rsidRDefault="00F00AC4">
            <w:pPr>
              <w:pStyle w:val="20"/>
              <w:framePr w:w="7795" w:wrap="notBeside" w:vAnchor="text" w:hAnchor="text" w:xAlign="center" w:y="1"/>
              <w:shd w:val="clear" w:color="auto" w:fill="auto"/>
              <w:spacing w:line="188" w:lineRule="exact"/>
            </w:pPr>
            <w:r>
              <w:rPr>
                <w:rStyle w:val="285pt"/>
              </w:rPr>
              <w:t>мм</w:t>
            </w:r>
          </w:p>
        </w:tc>
      </w:tr>
    </w:tbl>
    <w:p w:rsidR="00B661F4" w:rsidRDefault="00B661F4">
      <w:pPr>
        <w:framePr w:w="7795" w:wrap="notBeside" w:vAnchor="text" w:hAnchor="text" w:xAlign="center" w:y="1"/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p w:rsidR="00B661F4" w:rsidRDefault="00B661F4">
      <w:pPr>
        <w:rPr>
          <w:sz w:val="2"/>
          <w:szCs w:val="2"/>
        </w:rPr>
      </w:pPr>
    </w:p>
    <w:sectPr w:rsidR="00B661F4">
      <w:pgSz w:w="7953" w:h="10048"/>
      <w:pgMar w:top="0" w:right="63" w:bottom="0" w:left="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AC4" w:rsidRDefault="00F00AC4">
      <w:r>
        <w:separator/>
      </w:r>
    </w:p>
  </w:endnote>
  <w:endnote w:type="continuationSeparator" w:id="0">
    <w:p w:rsidR="00F00AC4" w:rsidRDefault="00F00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AC4" w:rsidRDefault="00F00AC4"/>
  </w:footnote>
  <w:footnote w:type="continuationSeparator" w:id="0">
    <w:p w:rsidR="00F00AC4" w:rsidRDefault="00F00A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614FC"/>
    <w:multiLevelType w:val="multilevel"/>
    <w:tmpl w:val="53427F3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D104C91"/>
    <w:multiLevelType w:val="multilevel"/>
    <w:tmpl w:val="3CE0C7D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9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F4"/>
    <w:rsid w:val="00B661F4"/>
    <w:rsid w:val="00CE1364"/>
    <w:rsid w:val="00F0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85pt">
    <w:name w:val="Основной текст (2) + 8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55pt">
    <w:name w:val="Основной текст (2) + 5;5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">
    <w:name w:val="Основной текст (2) + 9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55pt0">
    <w:name w:val="Основной текст (2) + 5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45pt">
    <w:name w:val="Основной текст (2) + 4;5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85pt">
    <w:name w:val="Основной текст (2) + 8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55pt">
    <w:name w:val="Основной текст (2) + 5;5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">
    <w:name w:val="Основной текст (2) + 9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55pt0">
    <w:name w:val="Основной текст (2) + 5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45pt">
    <w:name w:val="Основной текст (2) + 4;5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4469</Words>
  <Characters>25476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</dc:creator>
  <cp:lastModifiedBy>chief</cp:lastModifiedBy>
  <cp:revision>1</cp:revision>
  <dcterms:created xsi:type="dcterms:W3CDTF">2016-03-25T10:43:00Z</dcterms:created>
  <dcterms:modified xsi:type="dcterms:W3CDTF">2016-03-25T10:44:00Z</dcterms:modified>
</cp:coreProperties>
</file>