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038" w:rsidRPr="00264038" w:rsidRDefault="00264038">
      <w:pPr>
        <w:rPr>
          <w:rFonts w:ascii="Times New Roman" w:hAnsi="Times New Roman" w:cs="Times New Roman"/>
          <w:sz w:val="24"/>
        </w:rPr>
      </w:pPr>
      <w:r>
        <w:t xml:space="preserve">   </w:t>
      </w:r>
      <w:r>
        <w:br/>
      </w:r>
      <w:r w:rsidRPr="00264038">
        <w:rPr>
          <w:rFonts w:ascii="Times New Roman" w:hAnsi="Times New Roman" w:cs="Times New Roman"/>
          <w:sz w:val="24"/>
        </w:rPr>
        <w:br/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</w:t>
      </w:r>
      <w:r w:rsidRPr="00264038">
        <w:rPr>
          <w:rFonts w:ascii="Times New Roman" w:hAnsi="Times New Roman" w:cs="Times New Roman"/>
          <w:color w:val="1F3864" w:themeColor="accent5" w:themeShade="80"/>
          <w:sz w:val="32"/>
        </w:rPr>
        <w:t>Согласие</w:t>
      </w:r>
      <w:r>
        <w:rPr>
          <w:rFonts w:ascii="Times New Roman" w:hAnsi="Times New Roman" w:cs="Times New Roman"/>
          <w:color w:val="1F3864" w:themeColor="accent5" w:themeShade="80"/>
          <w:sz w:val="32"/>
        </w:rPr>
        <w:br/>
      </w:r>
      <w:r>
        <w:rPr>
          <w:rFonts w:ascii="Times New Roman" w:hAnsi="Times New Roman" w:cs="Times New Roman"/>
          <w:color w:val="1F3864" w:themeColor="accent5" w:themeShade="80"/>
          <w:sz w:val="32"/>
        </w:rPr>
        <w:br/>
      </w:r>
      <w:r w:rsidR="00075977">
        <w:rPr>
          <w:rFonts w:ascii="Times New Roman" w:hAnsi="Times New Roman" w:cs="Times New Roman"/>
          <w:sz w:val="24"/>
        </w:rPr>
        <w:t xml:space="preserve">   </w:t>
      </w:r>
      <w:r w:rsidRPr="00264038">
        <w:rPr>
          <w:rFonts w:ascii="Times New Roman" w:hAnsi="Times New Roman" w:cs="Times New Roman"/>
          <w:sz w:val="24"/>
        </w:rPr>
        <w:t>Участник</w:t>
      </w:r>
      <w:r>
        <w:rPr>
          <w:rFonts w:ascii="Times New Roman" w:hAnsi="Times New Roman" w:cs="Times New Roman"/>
          <w:sz w:val="24"/>
        </w:rPr>
        <w:t xml:space="preserve"> закупки</w:t>
      </w:r>
      <w:r w:rsidR="00075977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сведения о котором предоставлены во второй части заявки</w:t>
      </w:r>
      <w:r w:rsidR="00075977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согласен выполнить работы на условиях</w:t>
      </w:r>
      <w:r w:rsidR="00075977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в соответствии с документацией аукциона в электронной форме на </w:t>
      </w:r>
      <w:r w:rsidR="00075977">
        <w:rPr>
          <w:rFonts w:ascii="Times New Roman" w:hAnsi="Times New Roman" w:cs="Times New Roman"/>
          <w:sz w:val="24"/>
        </w:rPr>
        <w:t>"танцы с бубном"</w:t>
      </w:r>
      <w:r>
        <w:rPr>
          <w:rFonts w:ascii="Times New Roman" w:hAnsi="Times New Roman" w:cs="Times New Roman"/>
          <w:sz w:val="24"/>
        </w:rPr>
        <w:t xml:space="preserve"> </w:t>
      </w:r>
      <w:r w:rsidR="00075977">
        <w:rPr>
          <w:rFonts w:ascii="Times New Roman" w:hAnsi="Times New Roman" w:cs="Times New Roman"/>
          <w:sz w:val="24"/>
        </w:rPr>
        <w:t>для нужд "ГБУ Рога и Копыта"</w:t>
      </w:r>
      <w:r>
        <w:rPr>
          <w:rFonts w:ascii="Times New Roman" w:hAnsi="Times New Roman" w:cs="Times New Roman"/>
          <w:sz w:val="24"/>
        </w:rPr>
        <w:t xml:space="preserve"> </w:t>
      </w:r>
      <w:r w:rsidRPr="00264038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Извещение № </w:t>
      </w:r>
      <w:r w:rsidR="00075977">
        <w:rPr>
          <w:rFonts w:ascii="Times New Roman" w:hAnsi="Times New Roman" w:cs="Times New Roman"/>
          <w:sz w:val="24"/>
        </w:rPr>
        <w:t>00000000000000001</w:t>
      </w:r>
      <w:r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br/>
      </w:r>
      <w:r w:rsidR="00075977">
        <w:rPr>
          <w:rFonts w:ascii="Times New Roman" w:hAnsi="Times New Roman" w:cs="Times New Roman"/>
          <w:sz w:val="24"/>
        </w:rPr>
        <w:t xml:space="preserve">   </w:t>
      </w:r>
      <w:r w:rsidRPr="00264038">
        <w:rPr>
          <w:rFonts w:ascii="Times New Roman" w:hAnsi="Times New Roman" w:cs="Times New Roman"/>
          <w:sz w:val="24"/>
        </w:rPr>
        <w:t>Оборудование</w:t>
      </w:r>
      <w:r w:rsidR="00075977">
        <w:rPr>
          <w:rFonts w:ascii="Times New Roman" w:hAnsi="Times New Roman" w:cs="Times New Roman"/>
          <w:sz w:val="24"/>
        </w:rPr>
        <w:t xml:space="preserve"> (или товар - в зависимости от наименования закупки)</w:t>
      </w:r>
      <w:r w:rsidRPr="00264038">
        <w:rPr>
          <w:rFonts w:ascii="Times New Roman" w:hAnsi="Times New Roman" w:cs="Times New Roman"/>
          <w:sz w:val="24"/>
        </w:rPr>
        <w:t xml:space="preserve"> имеет действующие сертификаты соответствия, декларации о соответствии на товары, для которых предусмотрена обязательная сертификация, подтверждение соответствия которых осуществляется в форме принятия декларации о соответствии, сертификаты качества, гигиенические сертификаты, технические паспорта и протоколы испытаний и разрешения для использования на территории Российской Федерации. Является новым, ранее не используемым и не эксплуатировавшимся.</w:t>
      </w:r>
      <w:r w:rsidRPr="00264038">
        <w:rPr>
          <w:rFonts w:ascii="Times New Roman" w:hAnsi="Times New Roman" w:cs="Times New Roman"/>
          <w:sz w:val="24"/>
        </w:rPr>
        <w:br/>
      </w:r>
      <w:r w:rsidRPr="00264038">
        <w:rPr>
          <w:rFonts w:ascii="Times New Roman" w:hAnsi="Times New Roman" w:cs="Times New Roman"/>
          <w:sz w:val="24"/>
        </w:rPr>
        <w:br/>
      </w:r>
      <w:r w:rsidRPr="00264038">
        <w:rPr>
          <w:rFonts w:ascii="Times New Roman" w:hAnsi="Times New Roman" w:cs="Times New Roman"/>
          <w:sz w:val="24"/>
        </w:rPr>
        <w:br/>
      </w:r>
    </w:p>
    <w:tbl>
      <w:tblPr>
        <w:tblStyle w:val="2"/>
        <w:tblpPr w:leftFromText="180" w:rightFromText="180" w:vertAnchor="text" w:tblpY="1"/>
        <w:tblOverlap w:val="never"/>
        <w:tblW w:w="10580" w:type="dxa"/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3135"/>
        <w:gridCol w:w="2677"/>
        <w:gridCol w:w="912"/>
        <w:gridCol w:w="629"/>
      </w:tblGrid>
      <w:tr w:rsidR="00075977" w:rsidRPr="00264038" w:rsidTr="00075977">
        <w:trPr>
          <w:trHeight w:val="630"/>
        </w:trPr>
        <w:tc>
          <w:tcPr>
            <w:tcW w:w="534" w:type="dxa"/>
          </w:tcPr>
          <w:p w:rsidR="00075977" w:rsidRPr="00264038" w:rsidRDefault="00075977" w:rsidP="00075977">
            <w:pPr>
              <w:rPr>
                <w:rFonts w:ascii="Times New Roman" w:hAnsi="Times New Roman"/>
                <w:b/>
                <w:color w:val="000000"/>
                <w:szCs w:val="20"/>
              </w:rPr>
            </w:pPr>
            <w:r w:rsidRPr="00264038">
              <w:rPr>
                <w:rFonts w:ascii="Times New Roman" w:hAnsi="Times New Roman"/>
                <w:b/>
                <w:color w:val="000000"/>
                <w:szCs w:val="20"/>
              </w:rPr>
              <w:t>№п/п</w:t>
            </w:r>
          </w:p>
        </w:tc>
        <w:tc>
          <w:tcPr>
            <w:tcW w:w="2693" w:type="dxa"/>
          </w:tcPr>
          <w:p w:rsidR="00075977" w:rsidRPr="00264038" w:rsidRDefault="00075977" w:rsidP="00075977">
            <w:pPr>
              <w:rPr>
                <w:rFonts w:ascii="Times New Roman" w:hAnsi="Times New Roman"/>
                <w:b/>
                <w:color w:val="000000"/>
                <w:szCs w:val="20"/>
              </w:rPr>
            </w:pPr>
            <w:r w:rsidRPr="00264038">
              <w:rPr>
                <w:rFonts w:ascii="Times New Roman" w:hAnsi="Times New Roman"/>
                <w:b/>
                <w:color w:val="000000"/>
                <w:szCs w:val="20"/>
              </w:rPr>
              <w:t xml:space="preserve">Наименование  </w:t>
            </w:r>
          </w:p>
        </w:tc>
        <w:tc>
          <w:tcPr>
            <w:tcW w:w="3135" w:type="dxa"/>
          </w:tcPr>
          <w:p w:rsidR="00075977" w:rsidRPr="00264038" w:rsidRDefault="00075977" w:rsidP="00075977">
            <w:pPr>
              <w:rPr>
                <w:rFonts w:ascii="Times New Roman" w:hAnsi="Times New Roman"/>
                <w:b/>
                <w:color w:val="000000"/>
                <w:szCs w:val="20"/>
              </w:rPr>
            </w:pPr>
            <w:r w:rsidRPr="00264038">
              <w:rPr>
                <w:rFonts w:ascii="Times New Roman" w:hAnsi="Times New Roman"/>
                <w:b/>
                <w:color w:val="000000"/>
                <w:szCs w:val="20"/>
              </w:rPr>
              <w:t>Технические характеристики</w:t>
            </w:r>
          </w:p>
        </w:tc>
        <w:tc>
          <w:tcPr>
            <w:tcW w:w="2677" w:type="dxa"/>
          </w:tcPr>
          <w:p w:rsidR="00075977" w:rsidRDefault="00075977" w:rsidP="00075977">
            <w:pPr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 xml:space="preserve">Наименование страны происхождения товара </w:t>
            </w:r>
          </w:p>
          <w:p w:rsidR="00075977" w:rsidRPr="00264038" w:rsidRDefault="00075977" w:rsidP="00075977">
            <w:pPr>
              <w:rPr>
                <w:rFonts w:ascii="Times New Roman" w:hAnsi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Cs w:val="20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>Наименование места проведения танцев)</w:t>
            </w:r>
          </w:p>
        </w:tc>
        <w:tc>
          <w:tcPr>
            <w:tcW w:w="912" w:type="dxa"/>
          </w:tcPr>
          <w:p w:rsidR="00075977" w:rsidRPr="00264038" w:rsidRDefault="00075977" w:rsidP="00075977">
            <w:pPr>
              <w:rPr>
                <w:rFonts w:ascii="Times New Roman" w:hAnsi="Times New Roman"/>
                <w:b/>
                <w:color w:val="000000"/>
                <w:szCs w:val="20"/>
              </w:rPr>
            </w:pPr>
            <w:r w:rsidRPr="00264038">
              <w:rPr>
                <w:rFonts w:ascii="Times New Roman" w:hAnsi="Times New Roman"/>
                <w:b/>
                <w:color w:val="000000"/>
                <w:szCs w:val="20"/>
              </w:rPr>
              <w:t>Кол-во</w:t>
            </w:r>
          </w:p>
        </w:tc>
        <w:tc>
          <w:tcPr>
            <w:tcW w:w="629" w:type="dxa"/>
          </w:tcPr>
          <w:p w:rsidR="00075977" w:rsidRPr="00264038" w:rsidRDefault="00075977" w:rsidP="00075977">
            <w:pPr>
              <w:rPr>
                <w:rFonts w:ascii="Times New Roman" w:hAnsi="Times New Roman"/>
                <w:b/>
                <w:color w:val="000000"/>
                <w:szCs w:val="20"/>
              </w:rPr>
            </w:pPr>
            <w:proofErr w:type="spellStart"/>
            <w:r w:rsidRPr="00264038">
              <w:rPr>
                <w:rFonts w:ascii="Times New Roman" w:hAnsi="Times New Roman"/>
                <w:b/>
                <w:color w:val="000000"/>
                <w:szCs w:val="20"/>
              </w:rPr>
              <w:t>Ед.изм</w:t>
            </w:r>
            <w:proofErr w:type="spellEnd"/>
          </w:p>
        </w:tc>
      </w:tr>
      <w:tr w:rsidR="00075977" w:rsidRPr="00264038" w:rsidTr="00075977">
        <w:trPr>
          <w:trHeight w:val="630"/>
        </w:trPr>
        <w:tc>
          <w:tcPr>
            <w:tcW w:w="534" w:type="dxa"/>
          </w:tcPr>
          <w:p w:rsidR="00075977" w:rsidRPr="00264038" w:rsidRDefault="00075977" w:rsidP="0007597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2693" w:type="dxa"/>
          </w:tcPr>
          <w:p w:rsidR="00075977" w:rsidRPr="00264038" w:rsidRDefault="00075977" w:rsidP="00075977">
            <w:pP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 xml:space="preserve">Танцы с бубном. </w:t>
            </w:r>
          </w:p>
        </w:tc>
        <w:tc>
          <w:tcPr>
            <w:tcW w:w="3135" w:type="dxa"/>
          </w:tcPr>
          <w:p w:rsidR="00075977" w:rsidRPr="00264038" w:rsidRDefault="00075977" w:rsidP="00075977">
            <w:pPr>
              <w:spacing w:after="120"/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 xml:space="preserve">Танцы представляют из себя помесь самба и лезгинки, с силовыми приемами единоборства, с расстановкой левой ножки от бедра на расстоянии 32,9 см, с вытянутой </w:t>
            </w:r>
            <w:r w:rsidR="00E76A08"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>в зиге правой руки под углом 17,9 °С.</w:t>
            </w:r>
            <w:r w:rsidR="00E76A08"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br/>
            </w:r>
            <w:r w:rsidRPr="00577CB1">
              <w:rPr>
                <w:rFonts w:ascii="Times New Roman" w:eastAsia="Times New Roman" w:hAnsi="Times New Roman"/>
                <w:color w:val="FF0000"/>
                <w:sz w:val="28"/>
                <w:szCs w:val="20"/>
                <w:lang w:eastAsia="ru-RU"/>
              </w:rPr>
              <w:t>(Указать конкретные характеристики без диапазона)</w:t>
            </w:r>
          </w:p>
        </w:tc>
        <w:tc>
          <w:tcPr>
            <w:tcW w:w="2677" w:type="dxa"/>
          </w:tcPr>
          <w:p w:rsidR="00075977" w:rsidRPr="00264038" w:rsidRDefault="00075977" w:rsidP="00075977">
            <w:pPr>
              <w:spacing w:after="120"/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 xml:space="preserve">Россия. Китай. Бангладеш. Гондурас. </w:t>
            </w:r>
            <w:r w:rsidRPr="00577CB1">
              <w:rPr>
                <w:rFonts w:ascii="Times New Roman" w:eastAsia="Times New Roman" w:hAnsi="Times New Roman"/>
                <w:color w:val="FF0000"/>
                <w:sz w:val="28"/>
                <w:szCs w:val="20"/>
                <w:lang w:eastAsia="ru-RU"/>
              </w:rPr>
              <w:t>(указать конкретную страну в соответствии с общепринятой классификацией стран)</w:t>
            </w:r>
            <w:bookmarkStart w:id="0" w:name="_GoBack"/>
            <w:bookmarkEnd w:id="0"/>
          </w:p>
        </w:tc>
        <w:tc>
          <w:tcPr>
            <w:tcW w:w="912" w:type="dxa"/>
          </w:tcPr>
          <w:p w:rsidR="00075977" w:rsidRPr="00264038" w:rsidRDefault="00075977" w:rsidP="00075977">
            <w:pP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  <w:r w:rsidRPr="00264038"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>1</w:t>
            </w:r>
            <w:r w:rsidRPr="00075977"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 xml:space="preserve"> </w:t>
            </w:r>
          </w:p>
        </w:tc>
        <w:tc>
          <w:tcPr>
            <w:tcW w:w="629" w:type="dxa"/>
          </w:tcPr>
          <w:p w:rsidR="00075977" w:rsidRPr="00264038" w:rsidRDefault="00075977" w:rsidP="00075977">
            <w:pP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  <w:r w:rsidRPr="00264038"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>шт</w:t>
            </w:r>
          </w:p>
        </w:tc>
      </w:tr>
      <w:tr w:rsidR="00075977" w:rsidRPr="00264038" w:rsidTr="00075977">
        <w:trPr>
          <w:trHeight w:val="630"/>
        </w:trPr>
        <w:tc>
          <w:tcPr>
            <w:tcW w:w="534" w:type="dxa"/>
          </w:tcPr>
          <w:p w:rsidR="00075977" w:rsidRPr="00264038" w:rsidRDefault="00075977" w:rsidP="0007597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2693" w:type="dxa"/>
          </w:tcPr>
          <w:p w:rsidR="00075977" w:rsidRPr="00264038" w:rsidRDefault="00075977" w:rsidP="00075977">
            <w:pP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>.........</w:t>
            </w:r>
          </w:p>
        </w:tc>
        <w:tc>
          <w:tcPr>
            <w:tcW w:w="3135" w:type="dxa"/>
          </w:tcPr>
          <w:p w:rsidR="00075977" w:rsidRPr="00264038" w:rsidRDefault="00075977" w:rsidP="00075977">
            <w:pPr>
              <w:spacing w:after="120"/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>...........</w:t>
            </w:r>
          </w:p>
        </w:tc>
        <w:tc>
          <w:tcPr>
            <w:tcW w:w="2677" w:type="dxa"/>
          </w:tcPr>
          <w:p w:rsidR="00075977" w:rsidRPr="00264038" w:rsidRDefault="00075977" w:rsidP="00075977">
            <w:pPr>
              <w:spacing w:after="120"/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912" w:type="dxa"/>
          </w:tcPr>
          <w:p w:rsidR="00075977" w:rsidRPr="00264038" w:rsidRDefault="00075977" w:rsidP="00075977">
            <w:pP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  <w:r w:rsidRPr="00264038"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>1</w:t>
            </w:r>
          </w:p>
        </w:tc>
        <w:tc>
          <w:tcPr>
            <w:tcW w:w="629" w:type="dxa"/>
          </w:tcPr>
          <w:p w:rsidR="00075977" w:rsidRPr="00264038" w:rsidRDefault="00075977" w:rsidP="00075977">
            <w:pP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  <w:r w:rsidRPr="00264038"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>шт</w:t>
            </w:r>
          </w:p>
        </w:tc>
      </w:tr>
      <w:tr w:rsidR="00075977" w:rsidRPr="00264038" w:rsidTr="00075977">
        <w:trPr>
          <w:trHeight w:val="630"/>
        </w:trPr>
        <w:tc>
          <w:tcPr>
            <w:tcW w:w="534" w:type="dxa"/>
          </w:tcPr>
          <w:p w:rsidR="00075977" w:rsidRPr="00264038" w:rsidRDefault="00075977" w:rsidP="0007597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2693" w:type="dxa"/>
          </w:tcPr>
          <w:p w:rsidR="00075977" w:rsidRPr="00264038" w:rsidRDefault="00075977" w:rsidP="00075977">
            <w:pP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>...........</w:t>
            </w:r>
          </w:p>
        </w:tc>
        <w:tc>
          <w:tcPr>
            <w:tcW w:w="3135" w:type="dxa"/>
          </w:tcPr>
          <w:p w:rsidR="00075977" w:rsidRPr="00264038" w:rsidRDefault="00075977" w:rsidP="00075977">
            <w:pPr>
              <w:tabs>
                <w:tab w:val="left" w:pos="4995"/>
              </w:tabs>
              <w:spacing w:after="100" w:afterAutospacing="1" w:line="360" w:lineRule="auto"/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>..........</w:t>
            </w:r>
            <w:r w:rsidRPr="00264038"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br/>
            </w:r>
            <w:r w:rsidRPr="00264038"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br/>
            </w:r>
            <w:r w:rsidRPr="00264038"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br/>
            </w:r>
          </w:p>
        </w:tc>
        <w:tc>
          <w:tcPr>
            <w:tcW w:w="2677" w:type="dxa"/>
          </w:tcPr>
          <w:p w:rsidR="00075977" w:rsidRPr="00264038" w:rsidRDefault="00075977" w:rsidP="00075977">
            <w:pPr>
              <w:tabs>
                <w:tab w:val="left" w:pos="4995"/>
              </w:tabs>
              <w:spacing w:after="100" w:afterAutospacing="1" w:line="360" w:lineRule="auto"/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912" w:type="dxa"/>
          </w:tcPr>
          <w:p w:rsidR="00075977" w:rsidRPr="00264038" w:rsidRDefault="00075977" w:rsidP="00075977">
            <w:pP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  <w:r w:rsidRPr="00264038"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>2</w:t>
            </w:r>
          </w:p>
        </w:tc>
        <w:tc>
          <w:tcPr>
            <w:tcW w:w="629" w:type="dxa"/>
          </w:tcPr>
          <w:p w:rsidR="00075977" w:rsidRPr="00264038" w:rsidRDefault="00075977" w:rsidP="00075977">
            <w:pPr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</w:pPr>
            <w:r w:rsidRPr="00264038">
              <w:rPr>
                <w:rFonts w:ascii="Times New Roman" w:eastAsia="Times New Roman" w:hAnsi="Times New Roman"/>
                <w:color w:val="000000"/>
                <w:szCs w:val="20"/>
                <w:lang w:eastAsia="ru-RU"/>
              </w:rPr>
              <w:t>шт</w:t>
            </w:r>
          </w:p>
        </w:tc>
      </w:tr>
    </w:tbl>
    <w:p w:rsidR="009D7B7D" w:rsidRPr="00264038" w:rsidRDefault="00577CB1">
      <w:pPr>
        <w:rPr>
          <w:rFonts w:ascii="Times New Roman" w:hAnsi="Times New Roman" w:cs="Times New Roman"/>
          <w:sz w:val="24"/>
        </w:rPr>
      </w:pPr>
    </w:p>
    <w:sectPr w:rsidR="009D7B7D" w:rsidRPr="00264038" w:rsidSect="002640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E74F2B"/>
    <w:multiLevelType w:val="hybridMultilevel"/>
    <w:tmpl w:val="CF267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038"/>
    <w:rsid w:val="000226F1"/>
    <w:rsid w:val="00075977"/>
    <w:rsid w:val="001A7840"/>
    <w:rsid w:val="00264038"/>
    <w:rsid w:val="002E2C91"/>
    <w:rsid w:val="0033627B"/>
    <w:rsid w:val="00577CB1"/>
    <w:rsid w:val="00625CC9"/>
    <w:rsid w:val="0072330F"/>
    <w:rsid w:val="00726F8C"/>
    <w:rsid w:val="00764933"/>
    <w:rsid w:val="0089163B"/>
    <w:rsid w:val="0089369A"/>
    <w:rsid w:val="009328D4"/>
    <w:rsid w:val="00A24BFE"/>
    <w:rsid w:val="00BB00BE"/>
    <w:rsid w:val="00C17825"/>
    <w:rsid w:val="00CD5B04"/>
    <w:rsid w:val="00D101BD"/>
    <w:rsid w:val="00D15020"/>
    <w:rsid w:val="00D90183"/>
    <w:rsid w:val="00E211B6"/>
    <w:rsid w:val="00E76A08"/>
    <w:rsid w:val="00EE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44B0A4-1056-4B08-80A8-00586FAFA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39"/>
    <w:rsid w:val="0026403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264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Зубаир Магомедов</dc:creator>
  <cp:keywords/>
  <dc:description/>
  <cp:lastModifiedBy>Зубаир Магомедов</cp:lastModifiedBy>
  <cp:revision>3</cp:revision>
  <dcterms:created xsi:type="dcterms:W3CDTF">2016-03-21T17:09:00Z</dcterms:created>
  <dcterms:modified xsi:type="dcterms:W3CDTF">2016-03-21T17:13:00Z</dcterms:modified>
</cp:coreProperties>
</file>