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4A0"/>
      </w:tblPr>
      <w:tblGrid>
        <w:gridCol w:w="4395"/>
        <w:gridCol w:w="1559"/>
        <w:gridCol w:w="1701"/>
        <w:gridCol w:w="1701"/>
      </w:tblGrid>
      <w:tr w:rsidR="0031525B" w:rsidRPr="003935F6" w:rsidTr="0031525B">
        <w:trPr>
          <w:trHeight w:val="141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 w:rsidRPr="003935F6">
              <w:rPr>
                <w:color w:val="000000"/>
                <w:sz w:val="24"/>
                <w:szCs w:val="24"/>
              </w:rPr>
              <w:t>Показатели премирования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 w:rsidRPr="003935F6">
              <w:rPr>
                <w:color w:val="000000"/>
                <w:sz w:val="24"/>
                <w:szCs w:val="24"/>
              </w:rPr>
              <w:t>Базовый размер премии  по показателю, %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 w:rsidRPr="003935F6">
              <w:rPr>
                <w:color w:val="000000"/>
                <w:sz w:val="24"/>
                <w:szCs w:val="24"/>
              </w:rPr>
              <w:t>Отметка о выполнении</w:t>
            </w:r>
            <w:proofErr w:type="gramStart"/>
            <w:r>
              <w:rPr>
                <w:color w:val="000000"/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 w:rsidRPr="003935F6">
              <w:rPr>
                <w:color w:val="000000"/>
                <w:sz w:val="24"/>
                <w:szCs w:val="24"/>
              </w:rPr>
              <w:t>Размер премии по выполненным показателям, %</w:t>
            </w:r>
          </w:p>
        </w:tc>
      </w:tr>
      <w:tr w:rsidR="0031525B" w:rsidRPr="003935F6" w:rsidTr="0031525B">
        <w:trPr>
          <w:trHeight w:val="31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 w:rsidRPr="00FF4DB1">
              <w:rPr>
                <w:color w:val="000000"/>
                <w:sz w:val="24"/>
                <w:szCs w:val="24"/>
              </w:rPr>
              <w:t>Ведущий специалист по торгам и закупкам</w:t>
            </w:r>
          </w:p>
        </w:tc>
      </w:tr>
      <w:tr w:rsidR="0031525B" w:rsidRPr="003935F6" w:rsidTr="0031525B">
        <w:trPr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 w:rsidRPr="003935F6">
              <w:rPr>
                <w:color w:val="000000"/>
                <w:sz w:val="24"/>
                <w:szCs w:val="24"/>
              </w:rPr>
              <w:t> </w:t>
            </w:r>
            <w:r w:rsidRPr="00FF4DB1">
              <w:rPr>
                <w:color w:val="000000"/>
              </w:rPr>
              <w:t>Своевременное информационное обеспечение закупок, а именно: опубликование протоколов подведения итогов закупок, сведений о  заключенных договорах, ежемесячной отчетности об объеме договоров, сдача статистических отчетов о закупках.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</w:tr>
      <w:tr w:rsidR="0031525B" w:rsidRPr="003935F6" w:rsidTr="0031525B">
        <w:trPr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 w:rsidRPr="003935F6">
              <w:rPr>
                <w:color w:val="000000"/>
                <w:sz w:val="24"/>
                <w:szCs w:val="24"/>
              </w:rPr>
              <w:t> </w:t>
            </w:r>
            <w:r w:rsidRPr="00FF4DB1">
              <w:rPr>
                <w:color w:val="000000"/>
              </w:rPr>
              <w:t>Своевременное заключение договоров с участниками закупок по результатам проводимых закупок.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31525B" w:rsidRPr="003935F6" w:rsidTr="0031525B">
        <w:trPr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 w:rsidRPr="003935F6">
              <w:rPr>
                <w:color w:val="000000"/>
                <w:sz w:val="24"/>
                <w:szCs w:val="24"/>
              </w:rPr>
              <w:t> </w:t>
            </w:r>
            <w:r w:rsidRPr="00FF4DB1">
              <w:rPr>
                <w:color w:val="000000"/>
              </w:rPr>
              <w:t xml:space="preserve">Своевременный </w:t>
            </w:r>
            <w:proofErr w:type="gramStart"/>
            <w:r w:rsidRPr="00FF4DB1">
              <w:rPr>
                <w:color w:val="000000"/>
              </w:rPr>
              <w:t>контроль за</w:t>
            </w:r>
            <w:proofErr w:type="gramEnd"/>
            <w:r w:rsidRPr="00FF4DB1">
              <w:rPr>
                <w:color w:val="000000"/>
              </w:rPr>
              <w:t xml:space="preserve"> изменением законодательства Российской Федерации о размещении закупок отдельными юридическими лицами.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31525B" w:rsidRPr="003935F6" w:rsidTr="0031525B">
        <w:trPr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 w:rsidRPr="003935F6">
              <w:rPr>
                <w:color w:val="000000"/>
                <w:sz w:val="24"/>
                <w:szCs w:val="24"/>
              </w:rPr>
              <w:t> </w:t>
            </w:r>
            <w:r w:rsidRPr="00FF4DB1">
              <w:rPr>
                <w:color w:val="000000"/>
              </w:rPr>
              <w:t>Своевременное и надлежащее  исполнение приказов, распоряжений, указаний и поручений руководства  Общества.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31525B" w:rsidTr="0031525B">
        <w:trPr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 w:rsidRPr="003935F6">
              <w:rPr>
                <w:color w:val="000000"/>
                <w:sz w:val="24"/>
                <w:szCs w:val="24"/>
              </w:rPr>
              <w:t>Итого размер премии по показателям: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525B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525B" w:rsidRPr="003935F6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525B" w:rsidRDefault="0031525B" w:rsidP="00957E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</w:p>
        </w:tc>
      </w:tr>
    </w:tbl>
    <w:p w:rsidR="00D9595B" w:rsidRDefault="00D9595B"/>
    <w:sectPr w:rsidR="00D9595B" w:rsidSect="00D95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31525B"/>
    <w:rsid w:val="0031525B"/>
    <w:rsid w:val="003E6387"/>
    <w:rsid w:val="00D9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25B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2016-03-15T13:34:00Z</dcterms:created>
  <dcterms:modified xsi:type="dcterms:W3CDTF">2016-03-15T13:34:00Z</dcterms:modified>
</cp:coreProperties>
</file>