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C84" w:rsidRPr="00BA2A22" w:rsidRDefault="00D33C84" w:rsidP="00D33C84">
      <w:pPr>
        <w:rPr>
          <w:rFonts w:ascii="Times New Roman" w:hAnsi="Times New Roman" w:cs="Times New Roman"/>
          <w:sz w:val="24"/>
          <w:szCs w:val="24"/>
        </w:rPr>
      </w:pPr>
      <w:r w:rsidRPr="00BA2A22">
        <w:rPr>
          <w:rFonts w:ascii="Times New Roman" w:hAnsi="Times New Roman" w:cs="Times New Roman"/>
          <w:sz w:val="24"/>
          <w:szCs w:val="24"/>
        </w:rPr>
        <w:t xml:space="preserve">Инструкция по заполнению заявки: В Приложение № 1 к Техническому заданию «Сведения о функциональных характеристиках (потребительских свойствах) и качественных характеристиках товара» указаны качественные характеристики (потребительские свойства), используемые для определения соответствия потребностям Заказчика или эквивалентности, предлагаемых к использованию при выполнении работ товаров: максимальные и (или) минимальные значения соответствующих показателей и показатели, значения которых не могут изменяться. </w:t>
      </w:r>
    </w:p>
    <w:p w:rsidR="00D33C84" w:rsidRPr="00BA2A22" w:rsidRDefault="00D33C84" w:rsidP="00D33C84">
      <w:pPr>
        <w:rPr>
          <w:rFonts w:ascii="Times New Roman" w:hAnsi="Times New Roman" w:cs="Times New Roman"/>
          <w:sz w:val="24"/>
          <w:szCs w:val="24"/>
        </w:rPr>
      </w:pPr>
      <w:r w:rsidRPr="00BA2A22">
        <w:rPr>
          <w:rFonts w:ascii="Times New Roman" w:hAnsi="Times New Roman" w:cs="Times New Roman"/>
          <w:sz w:val="24"/>
          <w:szCs w:val="24"/>
        </w:rPr>
        <w:t>Качественные характеристики (потребительские свойства) товаров, предлагаемых Участником аукциона к использованию, по своим конкретным показателям должны соответствов</w:t>
      </w:r>
      <w:r>
        <w:rPr>
          <w:rFonts w:ascii="Times New Roman" w:hAnsi="Times New Roman" w:cs="Times New Roman"/>
          <w:sz w:val="24"/>
          <w:szCs w:val="24"/>
        </w:rPr>
        <w:t>ать значениям, установленным в</w:t>
      </w:r>
      <w:r w:rsidRPr="00BA2A22">
        <w:rPr>
          <w:rFonts w:ascii="Times New Roman" w:hAnsi="Times New Roman" w:cs="Times New Roman"/>
          <w:sz w:val="24"/>
          <w:szCs w:val="24"/>
        </w:rPr>
        <w:t xml:space="preserve"> Приложение № 1 к Техническому заданию «Сведения о функциональных характеристиках (потребительских свойствах) и качественных характеристиках товара», нормативно-технической документации на</w:t>
      </w:r>
      <w:r>
        <w:rPr>
          <w:rFonts w:ascii="Times New Roman" w:hAnsi="Times New Roman" w:cs="Times New Roman"/>
          <w:sz w:val="24"/>
          <w:szCs w:val="24"/>
        </w:rPr>
        <w:t xml:space="preserve"> предлагаемый товар (ГОСТ, СП, Т</w:t>
      </w:r>
      <w:r w:rsidRPr="00BA2A22">
        <w:rPr>
          <w:rFonts w:ascii="Times New Roman" w:hAnsi="Times New Roman" w:cs="Times New Roman"/>
          <w:sz w:val="24"/>
          <w:szCs w:val="24"/>
        </w:rPr>
        <w:t>иповые серии), либо техническому паспорту или инструкции по эксплуатации, в соответствии с требованиями установленными в Приложение № 1 к Техническому заданию «Сведения о функциональных характеристиках (потребительских свойствах) и качественных характеристиках товара» к каждому конкретному товару.</w:t>
      </w:r>
    </w:p>
    <w:p w:rsidR="00D33C84" w:rsidRPr="00BA2A22" w:rsidRDefault="00D33C84" w:rsidP="00D33C84">
      <w:pPr>
        <w:rPr>
          <w:rFonts w:ascii="Times New Roman" w:hAnsi="Times New Roman" w:cs="Times New Roman"/>
          <w:sz w:val="24"/>
          <w:szCs w:val="24"/>
        </w:rPr>
      </w:pPr>
      <w:r w:rsidRPr="00BA2A22">
        <w:rPr>
          <w:rFonts w:ascii="Times New Roman" w:hAnsi="Times New Roman" w:cs="Times New Roman"/>
          <w:sz w:val="24"/>
          <w:szCs w:val="24"/>
        </w:rPr>
        <w:t>В случае если показатели предлагаем</w:t>
      </w:r>
      <w:r>
        <w:rPr>
          <w:rFonts w:ascii="Times New Roman" w:hAnsi="Times New Roman" w:cs="Times New Roman"/>
          <w:sz w:val="24"/>
          <w:szCs w:val="24"/>
        </w:rPr>
        <w:t>ого товара являются переменными</w:t>
      </w:r>
      <w:r w:rsidRPr="00BA2A22">
        <w:rPr>
          <w:rFonts w:ascii="Times New Roman" w:hAnsi="Times New Roman" w:cs="Times New Roman"/>
          <w:sz w:val="24"/>
          <w:szCs w:val="24"/>
        </w:rPr>
        <w:t xml:space="preserve">, такие показатели необходимо указывать в соответствии с нормативно-технической </w:t>
      </w:r>
      <w:proofErr w:type="gramStart"/>
      <w:r w:rsidRPr="00BA2A22">
        <w:rPr>
          <w:rFonts w:ascii="Times New Roman" w:hAnsi="Times New Roman" w:cs="Times New Roman"/>
          <w:sz w:val="24"/>
          <w:szCs w:val="24"/>
        </w:rPr>
        <w:t>документацией  на</w:t>
      </w:r>
      <w:proofErr w:type="gramEnd"/>
      <w:r w:rsidRPr="00BA2A22">
        <w:rPr>
          <w:rFonts w:ascii="Times New Roman" w:hAnsi="Times New Roman" w:cs="Times New Roman"/>
          <w:sz w:val="24"/>
          <w:szCs w:val="24"/>
        </w:rPr>
        <w:t xml:space="preserve"> предлагаемый товар. При этом рекомендуется сопровождать соответствующий показатель подписью «показатель указан в соответствии c техническим паспортом (ин</w:t>
      </w:r>
      <w:r>
        <w:rPr>
          <w:rFonts w:ascii="Times New Roman" w:hAnsi="Times New Roman" w:cs="Times New Roman"/>
          <w:sz w:val="24"/>
          <w:szCs w:val="24"/>
        </w:rPr>
        <w:t xml:space="preserve">струкцией по эксплуатации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или  </w:t>
      </w:r>
      <w:r w:rsidRPr="00BA2A22">
        <w:rPr>
          <w:rFonts w:ascii="Times New Roman" w:hAnsi="Times New Roman" w:cs="Times New Roman"/>
          <w:sz w:val="24"/>
          <w:szCs w:val="24"/>
        </w:rPr>
        <w:t>нормативно</w:t>
      </w:r>
      <w:proofErr w:type="gramEnd"/>
      <w:r w:rsidRPr="00BA2A22">
        <w:rPr>
          <w:rFonts w:ascii="Times New Roman" w:hAnsi="Times New Roman" w:cs="Times New Roman"/>
          <w:sz w:val="24"/>
          <w:szCs w:val="24"/>
        </w:rPr>
        <w:t>-технической д</w:t>
      </w:r>
      <w:r>
        <w:rPr>
          <w:rFonts w:ascii="Times New Roman" w:hAnsi="Times New Roman" w:cs="Times New Roman"/>
          <w:sz w:val="24"/>
          <w:szCs w:val="24"/>
        </w:rPr>
        <w:t>окументацией (ГОСТ, СП, Т</w:t>
      </w:r>
      <w:r w:rsidRPr="00BA2A22">
        <w:rPr>
          <w:rFonts w:ascii="Times New Roman" w:hAnsi="Times New Roman" w:cs="Times New Roman"/>
          <w:sz w:val="24"/>
          <w:szCs w:val="24"/>
        </w:rPr>
        <w:t>иповые серии)».</w:t>
      </w:r>
    </w:p>
    <w:p w:rsidR="00D33C84" w:rsidRPr="00BA2A22" w:rsidRDefault="00D33C84" w:rsidP="00D33C84">
      <w:pPr>
        <w:rPr>
          <w:rFonts w:ascii="Times New Roman" w:hAnsi="Times New Roman" w:cs="Times New Roman"/>
          <w:sz w:val="24"/>
          <w:szCs w:val="24"/>
        </w:rPr>
      </w:pPr>
      <w:r w:rsidRPr="00BA2A22">
        <w:rPr>
          <w:rFonts w:ascii="Times New Roman" w:hAnsi="Times New Roman" w:cs="Times New Roman"/>
          <w:sz w:val="24"/>
          <w:szCs w:val="24"/>
        </w:rPr>
        <w:t>Конкретизации Участником аукциона подлежат только значения показателей, но не их наименования.</w:t>
      </w:r>
    </w:p>
    <w:p w:rsidR="00D33C84" w:rsidRPr="00BA2A22" w:rsidRDefault="00D33C84" w:rsidP="00D33C84">
      <w:pPr>
        <w:rPr>
          <w:rFonts w:ascii="Times New Roman" w:hAnsi="Times New Roman" w:cs="Times New Roman"/>
          <w:sz w:val="24"/>
          <w:szCs w:val="24"/>
        </w:rPr>
      </w:pPr>
      <w:r w:rsidRPr="00BA2A22">
        <w:rPr>
          <w:rFonts w:ascii="Times New Roman" w:hAnsi="Times New Roman" w:cs="Times New Roman"/>
          <w:sz w:val="24"/>
          <w:szCs w:val="24"/>
        </w:rPr>
        <w:t xml:space="preserve">В случае, если в документации или в ее приложениях содержится указание на товарный знак товара, оборудования и т.п., читать что данный товарный знак сопровождается словом «или эквивалент». </w:t>
      </w:r>
    </w:p>
    <w:p w:rsidR="00D33C84" w:rsidRPr="00BA2A22" w:rsidRDefault="00D33C84" w:rsidP="00D33C84">
      <w:pPr>
        <w:rPr>
          <w:rFonts w:ascii="Times New Roman" w:hAnsi="Times New Roman" w:cs="Times New Roman"/>
          <w:sz w:val="24"/>
          <w:szCs w:val="24"/>
        </w:rPr>
      </w:pPr>
      <w:r w:rsidRPr="00BA2A22">
        <w:rPr>
          <w:rFonts w:ascii="Times New Roman" w:hAnsi="Times New Roman" w:cs="Times New Roman"/>
          <w:sz w:val="24"/>
          <w:szCs w:val="24"/>
        </w:rPr>
        <w:t xml:space="preserve"> Качественные характеристики (потребительские свойства) каждого конкретного товара, предлагаемого  участником аукциона к использованию в соответствии с Приложением № 1 к Техническому заданию «Сведения о функциональных характеристиках (потребительских свойствах) и качественных характеристиках товара» не должны содержать следующие слова  (словосочетания) – «или», «менее», «более», «не менее», «не более», «должен», «должен иметь», «должен быть», «выше», «ниже», «не выше», «не ниже», «примерно», «около», «допустимый», «требуемый», «приблизительно», «шире чем», «не уже»,</w:t>
      </w:r>
      <w:r>
        <w:rPr>
          <w:rFonts w:ascii="Times New Roman" w:hAnsi="Times New Roman" w:cs="Times New Roman"/>
          <w:sz w:val="24"/>
          <w:szCs w:val="24"/>
        </w:rPr>
        <w:t xml:space="preserve"> «лучше», «хуже» «</w:t>
      </w:r>
      <w:proofErr w:type="spellStart"/>
      <w:r>
        <w:rPr>
          <w:rFonts w:ascii="Times New Roman" w:hAnsi="Times New Roman" w:cs="Times New Roman"/>
          <w:sz w:val="24"/>
          <w:szCs w:val="24"/>
        </w:rPr>
        <w:t>min</w:t>
      </w:r>
      <w:proofErr w:type="spellEnd"/>
      <w:r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max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BA2A22">
        <w:rPr>
          <w:rFonts w:ascii="Times New Roman" w:hAnsi="Times New Roman" w:cs="Times New Roman"/>
          <w:sz w:val="24"/>
          <w:szCs w:val="24"/>
        </w:rPr>
        <w:t xml:space="preserve">, если </w:t>
      </w:r>
      <w:r>
        <w:rPr>
          <w:rFonts w:ascii="Times New Roman" w:hAnsi="Times New Roman" w:cs="Times New Roman"/>
          <w:sz w:val="24"/>
          <w:szCs w:val="24"/>
        </w:rPr>
        <w:t xml:space="preserve">это не предусмотрено паспортом </w:t>
      </w:r>
      <w:r w:rsidRPr="00BA2A22">
        <w:rPr>
          <w:rFonts w:ascii="Times New Roman" w:hAnsi="Times New Roman" w:cs="Times New Roman"/>
          <w:sz w:val="24"/>
          <w:szCs w:val="24"/>
        </w:rPr>
        <w:t xml:space="preserve">на предлагаемый товар или нормативно-технической документацией. </w:t>
      </w:r>
    </w:p>
    <w:p w:rsidR="00D33C84" w:rsidRPr="00BA2A22" w:rsidRDefault="00D33C84" w:rsidP="00D33C84">
      <w:pPr>
        <w:rPr>
          <w:rFonts w:ascii="Times New Roman" w:hAnsi="Times New Roman" w:cs="Times New Roman"/>
          <w:sz w:val="24"/>
          <w:szCs w:val="24"/>
        </w:rPr>
      </w:pPr>
      <w:r w:rsidRPr="00BA2A22">
        <w:rPr>
          <w:rFonts w:ascii="Times New Roman" w:hAnsi="Times New Roman" w:cs="Times New Roman"/>
          <w:sz w:val="24"/>
          <w:szCs w:val="24"/>
        </w:rPr>
        <w:t xml:space="preserve">Знак «/» между двумя значениями показателей (за исключением фразы «и/или» и использование знака «/» в единицах измерения, например, «кгс/см2», «м2°С/Вт», «кг/м3», а также в размере присоединения (обозначение диаметра), марке битума, дробных числах и т.п.) приравнивается к разделительному союзу «и» и означает, что участник аукциона должен дать по каждому показателю конкретное значение. В показателях с использованием фразы «и/или» участник аукциона должен указать показатель с союзом «и» либо выбрать одно из нескольких значений без использования союза «или». Знак «,» между перечислением нескольких значений с указанием в последнем значении союза «или», приравнивается к союзу «или» и означает, что участник аукциона должен предложить одно конкретное значение из перечисленных. </w:t>
      </w:r>
    </w:p>
    <w:p w:rsidR="00D33C84" w:rsidRPr="00BA2A22" w:rsidRDefault="00D33C84" w:rsidP="00D33C84">
      <w:pPr>
        <w:rPr>
          <w:rFonts w:ascii="Times New Roman" w:hAnsi="Times New Roman" w:cs="Times New Roman"/>
          <w:sz w:val="24"/>
          <w:szCs w:val="24"/>
        </w:rPr>
      </w:pPr>
      <w:r w:rsidRPr="00BA2A22">
        <w:rPr>
          <w:rFonts w:ascii="Times New Roman" w:hAnsi="Times New Roman" w:cs="Times New Roman"/>
          <w:sz w:val="24"/>
          <w:szCs w:val="24"/>
        </w:rPr>
        <w:t>При составлении заявки участнику аукциона в любом случае необходимо исключить употребление союзов «или», «либо», «и (или)».</w:t>
      </w:r>
    </w:p>
    <w:p w:rsidR="00D33C84" w:rsidRPr="00BA2A22" w:rsidRDefault="00D33C84" w:rsidP="00D33C84">
      <w:pPr>
        <w:rPr>
          <w:rFonts w:ascii="Times New Roman" w:hAnsi="Times New Roman" w:cs="Times New Roman"/>
          <w:sz w:val="24"/>
          <w:szCs w:val="24"/>
        </w:rPr>
      </w:pPr>
      <w:r w:rsidRPr="00BA2A22">
        <w:rPr>
          <w:rFonts w:ascii="Times New Roman" w:hAnsi="Times New Roman" w:cs="Times New Roman"/>
          <w:sz w:val="24"/>
          <w:szCs w:val="24"/>
        </w:rPr>
        <w:t xml:space="preserve">При указании используемых для определения соответствия потребностям заказчика или эквивалентности предлагаемого к поставке или к использованию при выполнении работ, оказании услуг товара максимальных и (или) минимальных значений таких </w:t>
      </w:r>
      <w:r w:rsidRPr="00BA2A22">
        <w:rPr>
          <w:rFonts w:ascii="Times New Roman" w:hAnsi="Times New Roman" w:cs="Times New Roman"/>
          <w:sz w:val="24"/>
          <w:szCs w:val="24"/>
        </w:rPr>
        <w:lastRenderedPageBreak/>
        <w:t>показателей и показателей, значения которых не могут изменяться, заказчиком используются такие слова (словосочетания) как:</w:t>
      </w:r>
    </w:p>
    <w:p w:rsidR="00D33C84" w:rsidRPr="00BA2A22" w:rsidRDefault="00D33C84" w:rsidP="00D33C84">
      <w:pPr>
        <w:rPr>
          <w:rFonts w:ascii="Times New Roman" w:hAnsi="Times New Roman" w:cs="Times New Roman"/>
          <w:sz w:val="24"/>
          <w:szCs w:val="24"/>
        </w:rPr>
      </w:pPr>
      <w:r w:rsidRPr="00BA2A22">
        <w:rPr>
          <w:rFonts w:ascii="Times New Roman" w:hAnsi="Times New Roman" w:cs="Times New Roman"/>
          <w:sz w:val="24"/>
          <w:szCs w:val="24"/>
        </w:rPr>
        <w:t>- при указании минимальных значений: «не менее», «не менее ±»,</w:t>
      </w:r>
      <w:r>
        <w:rPr>
          <w:rFonts w:ascii="Times New Roman" w:hAnsi="Times New Roman" w:cs="Times New Roman"/>
          <w:sz w:val="24"/>
          <w:szCs w:val="24"/>
        </w:rPr>
        <w:t xml:space="preserve"> «не превышает ±», «не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ранее»  </w:t>
      </w:r>
      <w:r w:rsidRPr="00BA2A22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BA2A22">
        <w:rPr>
          <w:rFonts w:ascii="Times New Roman" w:hAnsi="Times New Roman" w:cs="Times New Roman"/>
          <w:sz w:val="24"/>
          <w:szCs w:val="24"/>
        </w:rPr>
        <w:t xml:space="preserve">при этом минимальным значением является нижняя граница указанного значения;  числовое значение, сопровождаемое словом «более», «выше», «более ±» означает, что минимальным значением данного показателя является наибольшее значение, следующее за указанным, не включая самого указанного значения. </w:t>
      </w:r>
    </w:p>
    <w:p w:rsidR="00D33C84" w:rsidRPr="00BA2A22" w:rsidRDefault="00D33C84" w:rsidP="00D33C84">
      <w:pPr>
        <w:rPr>
          <w:rFonts w:ascii="Times New Roman" w:hAnsi="Times New Roman" w:cs="Times New Roman"/>
          <w:sz w:val="24"/>
          <w:szCs w:val="24"/>
        </w:rPr>
      </w:pPr>
      <w:r w:rsidRPr="00BA2A22">
        <w:rPr>
          <w:rFonts w:ascii="Times New Roman" w:hAnsi="Times New Roman" w:cs="Times New Roman"/>
          <w:sz w:val="24"/>
          <w:szCs w:val="24"/>
        </w:rPr>
        <w:t>- при указании максимальных знач</w:t>
      </w:r>
      <w:r>
        <w:rPr>
          <w:rFonts w:ascii="Times New Roman" w:hAnsi="Times New Roman" w:cs="Times New Roman"/>
          <w:sz w:val="24"/>
          <w:szCs w:val="24"/>
        </w:rPr>
        <w:t xml:space="preserve">ений: «не более», «не более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±» </w:t>
      </w:r>
      <w:r w:rsidRPr="00BA2A22">
        <w:rPr>
          <w:rFonts w:ascii="Times New Roman" w:hAnsi="Times New Roman" w:cs="Times New Roman"/>
          <w:sz w:val="24"/>
          <w:szCs w:val="24"/>
        </w:rPr>
        <w:t xml:space="preserve"> при</w:t>
      </w:r>
      <w:proofErr w:type="gramEnd"/>
      <w:r w:rsidRPr="00BA2A22">
        <w:rPr>
          <w:rFonts w:ascii="Times New Roman" w:hAnsi="Times New Roman" w:cs="Times New Roman"/>
          <w:sz w:val="24"/>
          <w:szCs w:val="24"/>
        </w:rPr>
        <w:t xml:space="preserve"> этом максимальным значением является верхняя граница указанного значения; числовое значение, сопровождаемое словом «менее», «ниже», «менее ±» означает, что максимальным значением данного показателя является наименьшее значение, следующее за указанным, не включая самого указанного значения.</w:t>
      </w:r>
    </w:p>
    <w:p w:rsidR="00D33C84" w:rsidRPr="00BA2A22" w:rsidRDefault="00D33C84" w:rsidP="00D33C84">
      <w:pPr>
        <w:rPr>
          <w:rFonts w:ascii="Times New Roman" w:hAnsi="Times New Roman" w:cs="Times New Roman"/>
          <w:sz w:val="24"/>
          <w:szCs w:val="24"/>
        </w:rPr>
      </w:pPr>
      <w:r w:rsidRPr="00BA2A22">
        <w:rPr>
          <w:rFonts w:ascii="Times New Roman" w:hAnsi="Times New Roman" w:cs="Times New Roman"/>
          <w:sz w:val="24"/>
          <w:szCs w:val="24"/>
        </w:rPr>
        <w:t>- при указании значений, которые не могут изменяться: применяются конкретные значения, без использования каких-либо слов (словосочетаний). При указании диапазонов значений с использованием слов «от» и «до» минимальным значением такого диапазона является значение, указанное после слова «от», максимальным значением - значение, указанное после слова «до».</w:t>
      </w:r>
    </w:p>
    <w:p w:rsidR="00D33C84" w:rsidRPr="00BA2A22" w:rsidRDefault="00D33C84" w:rsidP="00D33C84">
      <w:pPr>
        <w:rPr>
          <w:rFonts w:ascii="Times New Roman" w:hAnsi="Times New Roman" w:cs="Times New Roman"/>
          <w:sz w:val="24"/>
          <w:szCs w:val="24"/>
        </w:rPr>
      </w:pPr>
      <w:r w:rsidRPr="00BA2A22">
        <w:rPr>
          <w:rFonts w:ascii="Times New Roman" w:hAnsi="Times New Roman" w:cs="Times New Roman"/>
          <w:sz w:val="24"/>
          <w:szCs w:val="24"/>
        </w:rPr>
        <w:t>Качественные характеристики (потребительские свойства) товаров, предлагаемых Участником аукциона к использованию, по своим конкретным, диапазонным показателям должны соответствовать значениям, установленным в технической документации об аукционе, а также нормативно-техни</w:t>
      </w:r>
      <w:r>
        <w:rPr>
          <w:rFonts w:ascii="Times New Roman" w:hAnsi="Times New Roman" w:cs="Times New Roman"/>
          <w:sz w:val="24"/>
          <w:szCs w:val="24"/>
        </w:rPr>
        <w:t>ческой документации (ГОСТ, СП, Т</w:t>
      </w:r>
      <w:r w:rsidRPr="00BA2A22">
        <w:rPr>
          <w:rFonts w:ascii="Times New Roman" w:hAnsi="Times New Roman" w:cs="Times New Roman"/>
          <w:sz w:val="24"/>
          <w:szCs w:val="24"/>
        </w:rPr>
        <w:t>иповые серии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A2A22">
        <w:rPr>
          <w:rFonts w:ascii="Times New Roman" w:hAnsi="Times New Roman" w:cs="Times New Roman"/>
          <w:sz w:val="24"/>
          <w:szCs w:val="24"/>
        </w:rPr>
        <w:t xml:space="preserve"> со всеми рекомендованными</w:t>
      </w:r>
      <w:r>
        <w:rPr>
          <w:rFonts w:ascii="Times New Roman" w:hAnsi="Times New Roman" w:cs="Times New Roman"/>
          <w:sz w:val="24"/>
          <w:szCs w:val="24"/>
        </w:rPr>
        <w:t xml:space="preserve"> и  иными приложениями к ГОСТ, СП,  Типовым сериям</w:t>
      </w:r>
      <w:r w:rsidRPr="00BA2A22">
        <w:rPr>
          <w:rFonts w:ascii="Times New Roman" w:hAnsi="Times New Roman" w:cs="Times New Roman"/>
          <w:sz w:val="24"/>
          <w:szCs w:val="24"/>
        </w:rPr>
        <w:t xml:space="preserve"> (в том числе всем примечаниям и справочным значениям) с учетом требований заказчика  к качественным характеристикам (потребительским свойствам товара) установленных в Приложение № 1 к Техническому заданию «Сведения о функциональных характеристиках (потребительских свойствах) и качественных характеристиках товара». </w:t>
      </w:r>
    </w:p>
    <w:p w:rsidR="00D33C84" w:rsidRPr="00BA2A22" w:rsidRDefault="00D33C84" w:rsidP="00D33C84">
      <w:pPr>
        <w:rPr>
          <w:rFonts w:ascii="Times New Roman" w:hAnsi="Times New Roman" w:cs="Times New Roman"/>
          <w:sz w:val="24"/>
          <w:szCs w:val="24"/>
        </w:rPr>
      </w:pPr>
      <w:r w:rsidRPr="00BA2A22">
        <w:rPr>
          <w:rFonts w:ascii="Times New Roman" w:hAnsi="Times New Roman" w:cs="Times New Roman"/>
          <w:sz w:val="24"/>
          <w:szCs w:val="24"/>
        </w:rPr>
        <w:t>Установленные заказчиком требования  к качественным характеристикам (потребительским свойствам товара) согласно Приложения № 1 к Техническому заданию «Сведения о функциональных характеристиках (потребительских свойствах) и качественных характеристиках товара» по каждому пункту указаны для  товара в единственном числе, кроме жидких, сыпучих и вязких смесей  (например: песок, щебень, гравий, асфальтобетон, битум и др.), что необходимо учитывать Участникам аукциона при составлении предложения о качественных характеристиках (потребительских свойствах) товаров.</w:t>
      </w:r>
    </w:p>
    <w:p w:rsidR="00D33C84" w:rsidRPr="00BA2A22" w:rsidRDefault="00D33C84" w:rsidP="00D33C84">
      <w:pPr>
        <w:rPr>
          <w:rFonts w:ascii="Times New Roman" w:hAnsi="Times New Roman" w:cs="Times New Roman"/>
          <w:sz w:val="24"/>
          <w:szCs w:val="24"/>
        </w:rPr>
      </w:pPr>
      <w:r w:rsidRPr="00BA2A22">
        <w:rPr>
          <w:rFonts w:ascii="Times New Roman" w:hAnsi="Times New Roman" w:cs="Times New Roman"/>
          <w:sz w:val="24"/>
          <w:szCs w:val="24"/>
        </w:rPr>
        <w:t xml:space="preserve">В случае указания в документации об аукционе диапазона показателей, сопровождающегося словами «в диапазоне», «диапазон», конкретным показателем является диапазон показателей, в связи, с чем участнику в своей заявке необходимо указать в качестве конкретного показателя диапазон показателей. При указании в данных диапазонных показателях слов «шире чем» диапазонное значение должно быть расширено в большую сторону, как минимум по одному из показателей. </w:t>
      </w:r>
    </w:p>
    <w:p w:rsidR="00D33C84" w:rsidRPr="00BA2A22" w:rsidRDefault="00D33C84" w:rsidP="00D33C84">
      <w:pPr>
        <w:rPr>
          <w:rFonts w:ascii="Times New Roman" w:hAnsi="Times New Roman" w:cs="Times New Roman"/>
          <w:sz w:val="24"/>
          <w:szCs w:val="24"/>
        </w:rPr>
      </w:pPr>
      <w:r w:rsidRPr="00BA2A22">
        <w:rPr>
          <w:rFonts w:ascii="Times New Roman" w:hAnsi="Times New Roman" w:cs="Times New Roman"/>
          <w:sz w:val="24"/>
          <w:szCs w:val="24"/>
        </w:rPr>
        <w:t>При указании в   диапазонных показателях слов:</w:t>
      </w:r>
    </w:p>
    <w:p w:rsidR="00D33C84" w:rsidRPr="00BA2A22" w:rsidRDefault="00D33C84" w:rsidP="00D33C84">
      <w:pPr>
        <w:rPr>
          <w:rFonts w:ascii="Times New Roman" w:hAnsi="Times New Roman" w:cs="Times New Roman"/>
          <w:sz w:val="24"/>
          <w:szCs w:val="24"/>
        </w:rPr>
      </w:pPr>
      <w:r w:rsidRPr="00BA2A22">
        <w:rPr>
          <w:rFonts w:ascii="Times New Roman" w:hAnsi="Times New Roman" w:cs="Times New Roman"/>
          <w:sz w:val="24"/>
          <w:szCs w:val="24"/>
        </w:rPr>
        <w:t xml:space="preserve"> - «не шире чем» означает, что указанное значение может оставаться неизменным или быть уменьшенным. </w:t>
      </w:r>
    </w:p>
    <w:p w:rsidR="00D33C84" w:rsidRPr="00BA2A22" w:rsidRDefault="00D33C84" w:rsidP="00D33C84">
      <w:pPr>
        <w:rPr>
          <w:rFonts w:ascii="Times New Roman" w:hAnsi="Times New Roman" w:cs="Times New Roman"/>
          <w:sz w:val="24"/>
          <w:szCs w:val="24"/>
        </w:rPr>
      </w:pPr>
      <w:r w:rsidRPr="00BA2A22">
        <w:rPr>
          <w:rFonts w:ascii="Times New Roman" w:hAnsi="Times New Roman" w:cs="Times New Roman"/>
          <w:sz w:val="24"/>
          <w:szCs w:val="24"/>
        </w:rPr>
        <w:t>- «не уже чем», означает, что указанное значение может оставаться неизменным или быть расширено.</w:t>
      </w:r>
    </w:p>
    <w:p w:rsidR="00D33C84" w:rsidRPr="00BA2A22" w:rsidRDefault="00D33C84" w:rsidP="00D33C84">
      <w:pPr>
        <w:rPr>
          <w:rFonts w:ascii="Times New Roman" w:hAnsi="Times New Roman" w:cs="Times New Roman"/>
          <w:sz w:val="24"/>
          <w:szCs w:val="24"/>
        </w:rPr>
      </w:pPr>
      <w:r w:rsidRPr="00BA2A22">
        <w:rPr>
          <w:rFonts w:ascii="Times New Roman" w:hAnsi="Times New Roman" w:cs="Times New Roman"/>
          <w:sz w:val="24"/>
          <w:szCs w:val="24"/>
        </w:rPr>
        <w:t>Сокращения «д*ш*в» означает «длина*ширина*высота», «д*ш*т» означает «длина*ширина*толщина», «в*ш*г» означает «высота*ширина*глубина» и т.д.   Знак «*» в указании размерных величин, приравнивается к союзу «и» и означает, что участник должен указать значение каждой из величин.</w:t>
      </w:r>
    </w:p>
    <w:p w:rsidR="00D33C84" w:rsidRPr="00CC643A" w:rsidRDefault="00D33C84" w:rsidP="00D33C84">
      <w:pPr>
        <w:rPr>
          <w:rFonts w:ascii="Times New Roman" w:hAnsi="Times New Roman" w:cs="Times New Roman"/>
          <w:sz w:val="24"/>
          <w:szCs w:val="24"/>
        </w:rPr>
      </w:pPr>
      <w:r w:rsidRPr="00CC643A">
        <w:rPr>
          <w:rFonts w:ascii="Times New Roman" w:hAnsi="Times New Roman" w:cs="Times New Roman"/>
          <w:sz w:val="24"/>
          <w:szCs w:val="24"/>
        </w:rPr>
        <w:t xml:space="preserve">Используемые заказчиком в Приложение № 1 к Техническому заданию «Сведения о функциональных характеристиках (потребительских свойствах) и качественных характеристиках товара» единицы измерения соответствуют Постановлению </w:t>
      </w:r>
      <w:r w:rsidRPr="00CC643A">
        <w:rPr>
          <w:rFonts w:ascii="Times New Roman" w:hAnsi="Times New Roman" w:cs="Times New Roman"/>
          <w:sz w:val="24"/>
          <w:szCs w:val="24"/>
        </w:rPr>
        <w:lastRenderedPageBreak/>
        <w:t xml:space="preserve">Правительства РФ «Об утверждении положения о </w:t>
      </w:r>
      <w:proofErr w:type="gramStart"/>
      <w:r w:rsidRPr="00CC643A">
        <w:rPr>
          <w:rFonts w:ascii="Times New Roman" w:hAnsi="Times New Roman" w:cs="Times New Roman"/>
          <w:sz w:val="24"/>
          <w:szCs w:val="24"/>
        </w:rPr>
        <w:t>единицах  величин</w:t>
      </w:r>
      <w:proofErr w:type="gramEnd"/>
      <w:r w:rsidRPr="00CC643A">
        <w:rPr>
          <w:rFonts w:ascii="Times New Roman" w:hAnsi="Times New Roman" w:cs="Times New Roman"/>
          <w:sz w:val="24"/>
          <w:szCs w:val="24"/>
        </w:rPr>
        <w:t>, допускаемых к применению  в РФ» № 879 от 31.10.2009 г.</w:t>
      </w:r>
    </w:p>
    <w:p w:rsidR="00D33C84" w:rsidRPr="00BA2A22" w:rsidRDefault="00D33C84" w:rsidP="00D33C84">
      <w:pPr>
        <w:rPr>
          <w:rFonts w:ascii="Times New Roman" w:hAnsi="Times New Roman" w:cs="Times New Roman"/>
          <w:sz w:val="24"/>
          <w:szCs w:val="24"/>
        </w:rPr>
      </w:pPr>
      <w:r w:rsidRPr="00CC643A">
        <w:rPr>
          <w:rFonts w:ascii="Times New Roman" w:hAnsi="Times New Roman" w:cs="Times New Roman"/>
          <w:sz w:val="24"/>
          <w:szCs w:val="24"/>
        </w:rPr>
        <w:t>В случае несоответствия единиц измерения показателей, указанных в Приложение № 1 к Техническому заданию «Сведения о функциональных характеристиках (потребительских свойствах) и качественных характеристиках товара»</w:t>
      </w:r>
      <w:r w:rsidRPr="00CC643A">
        <w:t xml:space="preserve"> </w:t>
      </w:r>
      <w:r w:rsidRPr="00CC643A">
        <w:rPr>
          <w:rFonts w:ascii="Times New Roman" w:hAnsi="Times New Roman" w:cs="Times New Roman"/>
          <w:sz w:val="24"/>
          <w:szCs w:val="24"/>
        </w:rPr>
        <w:t xml:space="preserve">значениям показателей, установленным в ГОСТе, СП, Типовой серии (указанным в этом товаре), участнику необходимо руководствоваться единицами измерения, величиной </w:t>
      </w:r>
      <w:proofErr w:type="gramStart"/>
      <w:r w:rsidRPr="00CC643A">
        <w:rPr>
          <w:rFonts w:ascii="Times New Roman" w:hAnsi="Times New Roman" w:cs="Times New Roman"/>
          <w:sz w:val="24"/>
          <w:szCs w:val="24"/>
        </w:rPr>
        <w:t>показателя  в</w:t>
      </w:r>
      <w:proofErr w:type="gramEnd"/>
      <w:r w:rsidRPr="00CC643A">
        <w:rPr>
          <w:rFonts w:ascii="Times New Roman" w:hAnsi="Times New Roman" w:cs="Times New Roman"/>
          <w:sz w:val="24"/>
          <w:szCs w:val="24"/>
        </w:rPr>
        <w:t xml:space="preserve"> соответствии с указанными в ГОСТе, СП, Типовой серии.</w:t>
      </w:r>
    </w:p>
    <w:p w:rsidR="00A80AE4" w:rsidRDefault="00A80AE4">
      <w:bookmarkStart w:id="0" w:name="_GoBack"/>
      <w:bookmarkEnd w:id="0"/>
    </w:p>
    <w:sectPr w:rsidR="00A80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C84"/>
    <w:rsid w:val="00A80AE4"/>
    <w:rsid w:val="00D33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F17156-F1B7-4790-A305-0100B4E0C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3C84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Verdana" w:eastAsia="Times New Roman" w:hAnsi="Verdana" w:cs="Verdana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1198</Words>
  <Characters>6829</Characters>
  <Application>Microsoft Office Word</Application>
  <DocSecurity>0</DocSecurity>
  <Lines>56</Lines>
  <Paragraphs>16</Paragraphs>
  <ScaleCrop>false</ScaleCrop>
  <Company/>
  <LinksUpToDate>false</LinksUpToDate>
  <CharactersWithSpaces>8011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 Д</dc:creator>
  <cp:keywords/>
  <dc:description/>
  <cp:lastModifiedBy>К Д</cp:lastModifiedBy>
  <cp:revision>1</cp:revision>
  <dcterms:created xsi:type="dcterms:W3CDTF">2016-03-01T14:14:00Z</dcterms:created>
  <dcterms:modified xsi:type="dcterms:W3CDTF">2016-03-01T14:14:00Z</dcterms:modified>
</cp:coreProperties>
</file>