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36884" w:rsidRPr="00731CBB" w:rsidRDefault="00736884" w:rsidP="008C75A2">
      <w:pPr>
        <w:rPr>
          <w:b/>
          <w:sz w:val="22"/>
          <w:szCs w:val="22"/>
          <w:u w:val="single"/>
        </w:rPr>
      </w:pPr>
      <w:r w:rsidRPr="00731CBB">
        <w:rPr>
          <w:b/>
          <w:sz w:val="22"/>
          <w:szCs w:val="22"/>
          <w:u w:val="single"/>
        </w:rPr>
        <w:t xml:space="preserve">ЧАСТЬ </w:t>
      </w:r>
      <w:r>
        <w:rPr>
          <w:b/>
          <w:sz w:val="22"/>
          <w:szCs w:val="22"/>
          <w:u w:val="single"/>
          <w:lang w:val="en-US"/>
        </w:rPr>
        <w:t>II</w:t>
      </w:r>
      <w:r w:rsidRPr="00731CBB">
        <w:rPr>
          <w:b/>
          <w:sz w:val="22"/>
          <w:szCs w:val="22"/>
          <w:u w:val="single"/>
        </w:rPr>
        <w:t>. ТЕХНИЧЕСКАЯ ЧАСТЬ</w:t>
      </w:r>
    </w:p>
    <w:p w:rsidR="00736884" w:rsidRPr="00731CBB" w:rsidRDefault="00736884" w:rsidP="00635817">
      <w:pPr>
        <w:jc w:val="center"/>
        <w:rPr>
          <w:b/>
          <w:sz w:val="22"/>
          <w:szCs w:val="22"/>
          <w:highlight w:val="red"/>
          <w:u w:val="single"/>
        </w:rPr>
      </w:pPr>
    </w:p>
    <w:p w:rsidR="00EA5363" w:rsidRPr="00EA5363" w:rsidRDefault="00225E83" w:rsidP="00EA5363">
      <w:pPr>
        <w:jc w:val="center"/>
        <w:rPr>
          <w:rFonts w:cs="Times New Roman"/>
          <w:b/>
          <w:sz w:val="22"/>
          <w:szCs w:val="22"/>
        </w:rPr>
      </w:pPr>
      <w:r>
        <w:rPr>
          <w:rFonts w:cs="Times New Roman"/>
          <w:b/>
          <w:sz w:val="22"/>
          <w:szCs w:val="22"/>
        </w:rPr>
        <w:t>Поставка картриджа</w:t>
      </w:r>
      <w:r w:rsidR="00EA5363" w:rsidRPr="00EA5363">
        <w:rPr>
          <w:rFonts w:cs="Times New Roman"/>
          <w:b/>
          <w:sz w:val="22"/>
          <w:szCs w:val="22"/>
        </w:rPr>
        <w:t xml:space="preserve"> с тонером</w:t>
      </w:r>
      <w:r>
        <w:rPr>
          <w:rFonts w:cs="Times New Roman"/>
          <w:b/>
          <w:sz w:val="22"/>
          <w:szCs w:val="22"/>
        </w:rPr>
        <w:t xml:space="preserve"> (оригинальный)</w:t>
      </w:r>
      <w:r w:rsidR="00EA5363" w:rsidRPr="00EA5363">
        <w:rPr>
          <w:rFonts w:cs="Times New Roman"/>
          <w:b/>
          <w:sz w:val="22"/>
          <w:szCs w:val="22"/>
        </w:rPr>
        <w:t xml:space="preserve"> и фото</w:t>
      </w:r>
      <w:r>
        <w:rPr>
          <w:rFonts w:cs="Times New Roman"/>
          <w:b/>
          <w:sz w:val="22"/>
          <w:szCs w:val="22"/>
        </w:rPr>
        <w:t>барабана(оригинальный)</w:t>
      </w:r>
      <w:r w:rsidR="00EA5363" w:rsidRPr="00EA5363">
        <w:rPr>
          <w:rFonts w:cs="Times New Roman"/>
          <w:b/>
          <w:sz w:val="22"/>
          <w:szCs w:val="22"/>
        </w:rPr>
        <w:t xml:space="preserve"> на принтер </w:t>
      </w:r>
      <w:r w:rsidR="00EA5363" w:rsidRPr="00EA5363">
        <w:rPr>
          <w:rFonts w:cs="Times New Roman"/>
          <w:b/>
          <w:sz w:val="22"/>
          <w:szCs w:val="22"/>
          <w:lang w:val="en-US"/>
        </w:rPr>
        <w:t>LexmarkMS</w:t>
      </w:r>
      <w:r w:rsidR="00EA5363" w:rsidRPr="00EA5363">
        <w:rPr>
          <w:rFonts w:cs="Times New Roman"/>
          <w:b/>
          <w:sz w:val="22"/>
          <w:szCs w:val="22"/>
        </w:rPr>
        <w:t xml:space="preserve"> 812 </w:t>
      </w:r>
      <w:r w:rsidR="00EA5363" w:rsidRPr="00EA5363">
        <w:rPr>
          <w:rFonts w:cs="Times New Roman"/>
          <w:b/>
          <w:sz w:val="22"/>
          <w:szCs w:val="22"/>
          <w:lang w:val="en-US"/>
        </w:rPr>
        <w:t>dn</w:t>
      </w:r>
      <w:r w:rsidR="00EA5363" w:rsidRPr="00EA5363">
        <w:rPr>
          <w:rFonts w:cs="Times New Roman"/>
          <w:b/>
          <w:sz w:val="22"/>
          <w:szCs w:val="22"/>
        </w:rPr>
        <w:t xml:space="preserve"> для нужд МКУ Отдел образования Администрации Муниципального района Зилаирский район Республики Башкортостан</w:t>
      </w:r>
    </w:p>
    <w:p w:rsidR="00EA5363" w:rsidRPr="00EA5363" w:rsidRDefault="00EA5363" w:rsidP="00EA5363">
      <w:pPr>
        <w:jc w:val="center"/>
        <w:rPr>
          <w:rFonts w:cs="Times New Roman"/>
          <w:b/>
          <w:sz w:val="22"/>
          <w:szCs w:val="22"/>
        </w:rPr>
      </w:pPr>
    </w:p>
    <w:p w:rsidR="00EA5363" w:rsidRPr="00EA5363" w:rsidRDefault="00EA5363" w:rsidP="00EA5363">
      <w:pPr>
        <w:rPr>
          <w:rFonts w:eastAsia="Times New Roman" w:cs="Times New Roman"/>
          <w:kern w:val="0"/>
          <w:lang w:eastAsia="ru-RU" w:bidi="ar-SA"/>
        </w:rPr>
      </w:pPr>
      <w:r w:rsidRPr="00EA5363">
        <w:rPr>
          <w:b/>
          <w:sz w:val="22"/>
          <w:szCs w:val="22"/>
        </w:rPr>
        <w:t xml:space="preserve">Наименование: </w:t>
      </w:r>
      <w:r w:rsidRPr="00EA5363">
        <w:rPr>
          <w:rFonts w:eastAsia="Times New Roman" w:cs="Times New Roman"/>
          <w:kern w:val="0"/>
          <w:lang w:eastAsia="ru-RU" w:bidi="ar-SA"/>
        </w:rPr>
        <w:t xml:space="preserve">Картридж с тонером </w:t>
      </w:r>
      <w:r w:rsidR="00225E83">
        <w:rPr>
          <w:rFonts w:eastAsia="Times New Roman" w:cs="Times New Roman"/>
          <w:kern w:val="0"/>
          <w:lang w:eastAsia="ru-RU" w:bidi="ar-SA"/>
        </w:rPr>
        <w:t xml:space="preserve">(оригинальный) </w:t>
      </w:r>
      <w:r w:rsidRPr="00EA5363">
        <w:rPr>
          <w:rFonts w:eastAsia="Times New Roman" w:cs="Times New Roman"/>
          <w:kern w:val="0"/>
          <w:lang w:eastAsia="ru-RU" w:bidi="ar-SA"/>
        </w:rPr>
        <w:t>и фотобарабан</w:t>
      </w:r>
      <w:r w:rsidR="00225E83">
        <w:rPr>
          <w:rFonts w:eastAsia="Times New Roman" w:cs="Times New Roman"/>
          <w:kern w:val="0"/>
          <w:lang w:eastAsia="ru-RU" w:bidi="ar-SA"/>
        </w:rPr>
        <w:t xml:space="preserve"> (оригинальный)</w:t>
      </w:r>
      <w:r w:rsidRPr="00EA5363">
        <w:rPr>
          <w:rFonts w:eastAsia="Times New Roman" w:cs="Times New Roman"/>
          <w:kern w:val="0"/>
          <w:lang w:eastAsia="ru-RU" w:bidi="ar-SA"/>
        </w:rPr>
        <w:t xml:space="preserve"> на принтер Lexmark MS 812dn</w:t>
      </w:r>
    </w:p>
    <w:p w:rsidR="00EA5363" w:rsidRPr="00EA5363" w:rsidRDefault="00EA5363" w:rsidP="00EA5363">
      <w:pPr>
        <w:rPr>
          <w:sz w:val="22"/>
          <w:szCs w:val="22"/>
        </w:rPr>
      </w:pPr>
      <w:r w:rsidRPr="00EA5363">
        <w:rPr>
          <w:b/>
          <w:sz w:val="22"/>
          <w:szCs w:val="22"/>
        </w:rPr>
        <w:t>Количество:</w:t>
      </w:r>
      <w:r w:rsidRPr="00EA5363">
        <w:rPr>
          <w:sz w:val="22"/>
          <w:szCs w:val="22"/>
        </w:rPr>
        <w:t xml:space="preserve"> 4 шт.</w:t>
      </w:r>
    </w:p>
    <w:p w:rsidR="00EA5363" w:rsidRPr="00EA5363" w:rsidRDefault="00EA5363" w:rsidP="00EA5363">
      <w:pPr>
        <w:tabs>
          <w:tab w:val="left" w:pos="0"/>
        </w:tabs>
        <w:jc w:val="both"/>
        <w:rPr>
          <w:rFonts w:eastAsia="Times New Roman" w:cs="Times New Roman"/>
          <w:bCs/>
          <w:kern w:val="0"/>
          <w:lang w:eastAsia="ru-RU" w:bidi="ar-SA"/>
        </w:rPr>
      </w:pPr>
      <w:r w:rsidRPr="00EA5363">
        <w:rPr>
          <w:b/>
          <w:sz w:val="22"/>
          <w:szCs w:val="22"/>
        </w:rPr>
        <w:t>Срок поставки:</w:t>
      </w:r>
      <w:r w:rsidRPr="00EA5363">
        <w:rPr>
          <w:sz w:val="22"/>
          <w:szCs w:val="22"/>
        </w:rPr>
        <w:t xml:space="preserve"> </w:t>
      </w:r>
      <w:r w:rsidRPr="00EA5363">
        <w:rPr>
          <w:rFonts w:eastAsia="Times New Roman" w:cs="Times New Roman"/>
          <w:kern w:val="0"/>
          <w:lang w:eastAsia="ru-RU" w:bidi="ar-SA"/>
        </w:rPr>
        <w:t xml:space="preserve">Поставка товара осуществляется Поставщиком в течение 5 (пяти) рабочих дней с момента направления Заказчиком соответствующей заявки Поставщику. </w:t>
      </w:r>
    </w:p>
    <w:p w:rsidR="00EA5363" w:rsidRPr="00EA5363" w:rsidRDefault="00EA5363" w:rsidP="00EA5363">
      <w:pPr>
        <w:suppressAutoHyphens w:val="0"/>
        <w:snapToGrid w:val="0"/>
        <w:ind w:firstLine="708"/>
        <w:jc w:val="both"/>
        <w:rPr>
          <w:rFonts w:eastAsia="Times New Roman" w:cs="Times New Roman"/>
          <w:kern w:val="0"/>
          <w:lang w:eastAsia="ru-RU" w:bidi="ar-SA"/>
        </w:rPr>
      </w:pPr>
      <w:r w:rsidRPr="00EA5363">
        <w:rPr>
          <w:rFonts w:eastAsia="Times New Roman" w:cs="Times New Roman"/>
          <w:kern w:val="0"/>
          <w:lang w:eastAsia="ru-RU" w:bidi="ar-SA"/>
        </w:rPr>
        <w:t>Поставка товара производится силами и за счет средств Поставщика. Поставка товара включает в себя доставку, погрузочно-разгрузочные работы на объекте Муниципального заказчика находящегося по адресу: 453680, РБ, Зилаирский район, с. Зилаир, ул. Ленина, д.68, второй этаж, в рабочие дни с 9:00 до 17:30 ч.</w:t>
      </w:r>
    </w:p>
    <w:p w:rsidR="00EA5363" w:rsidRPr="00EA5363" w:rsidRDefault="00EA5363" w:rsidP="00EA5363">
      <w:pPr>
        <w:suppressAutoHyphens w:val="0"/>
        <w:snapToGrid w:val="0"/>
        <w:ind w:firstLine="708"/>
        <w:jc w:val="both"/>
        <w:rPr>
          <w:rFonts w:eastAsia="Times New Roman" w:cs="Times New Roman"/>
          <w:kern w:val="0"/>
          <w:lang w:eastAsia="ru-RU" w:bidi="ar-SA"/>
        </w:rPr>
      </w:pPr>
      <w:r w:rsidRPr="00EA5363">
        <w:rPr>
          <w:rFonts w:ascii="Arial" w:eastAsia="Times New Roman" w:hAnsi="Arial" w:cs="Times New Roman"/>
          <w:kern w:val="0"/>
          <w:sz w:val="22"/>
          <w:szCs w:val="22"/>
          <w:lang w:eastAsia="ru-RU" w:bidi="ar-SA"/>
        </w:rPr>
        <w:t xml:space="preserve"> </w:t>
      </w:r>
    </w:p>
    <w:p w:rsidR="00EA5363" w:rsidRPr="00EA5363" w:rsidRDefault="00EA5363" w:rsidP="00EA5363">
      <w:pPr>
        <w:rPr>
          <w:sz w:val="22"/>
          <w:szCs w:val="22"/>
        </w:rPr>
      </w:pPr>
      <w:r w:rsidRPr="00EA5363">
        <w:rPr>
          <w:b/>
          <w:sz w:val="22"/>
          <w:szCs w:val="22"/>
        </w:rPr>
        <w:t xml:space="preserve">Начальная (максимальная) цена контракта: </w:t>
      </w:r>
      <w:r w:rsidRPr="00EA5363">
        <w:rPr>
          <w:sz w:val="22"/>
          <w:szCs w:val="22"/>
          <w:lang w:eastAsia="en-US"/>
        </w:rPr>
        <w:t xml:space="preserve">87653 (Восемьдесят семь тысяч шестьсот пятьдесят три </w:t>
      </w:r>
      <w:r w:rsidRPr="00EA5363">
        <w:rPr>
          <w:sz w:val="22"/>
          <w:szCs w:val="22"/>
        </w:rPr>
        <w:t>)рубля 46 копеек, с учетом НДС,  всех налогов и пошлин.</w:t>
      </w:r>
    </w:p>
    <w:p w:rsidR="00EA5363" w:rsidRPr="00EA5363" w:rsidRDefault="00EA5363" w:rsidP="00EA5363">
      <w:pPr>
        <w:rPr>
          <w:sz w:val="22"/>
          <w:szCs w:val="22"/>
        </w:rPr>
      </w:pPr>
    </w:p>
    <w:p w:rsidR="00EA5363" w:rsidRPr="00EA5363" w:rsidRDefault="00EA5363" w:rsidP="00EA5363">
      <w:pPr>
        <w:rPr>
          <w:rFonts w:cs="Times New Roman"/>
          <w:b/>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1"/>
        <w:gridCol w:w="2271"/>
        <w:gridCol w:w="3260"/>
        <w:gridCol w:w="2693"/>
        <w:gridCol w:w="851"/>
      </w:tblGrid>
      <w:tr w:rsidR="00EA5363" w:rsidRPr="00EA5363" w:rsidTr="002B210B">
        <w:tc>
          <w:tcPr>
            <w:tcW w:w="531" w:type="dxa"/>
            <w:vAlign w:val="center"/>
          </w:tcPr>
          <w:p w:rsidR="00EA5363" w:rsidRPr="00EA5363" w:rsidRDefault="00EA5363" w:rsidP="00EA5363">
            <w:pPr>
              <w:jc w:val="center"/>
              <w:rPr>
                <w:rFonts w:cs="Times New Roman"/>
                <w:b/>
                <w:sz w:val="22"/>
                <w:szCs w:val="22"/>
              </w:rPr>
            </w:pPr>
            <w:r w:rsidRPr="00EA5363">
              <w:rPr>
                <w:rFonts w:cs="Times New Roman"/>
                <w:b/>
                <w:sz w:val="22"/>
                <w:szCs w:val="22"/>
              </w:rPr>
              <w:t>№ п/п</w:t>
            </w:r>
          </w:p>
        </w:tc>
        <w:tc>
          <w:tcPr>
            <w:tcW w:w="2271" w:type="dxa"/>
            <w:vAlign w:val="center"/>
          </w:tcPr>
          <w:p w:rsidR="00EA5363" w:rsidRPr="00EA5363" w:rsidRDefault="00EA5363" w:rsidP="00EA5363">
            <w:pPr>
              <w:jc w:val="center"/>
              <w:rPr>
                <w:rFonts w:cs="Times New Roman"/>
                <w:b/>
                <w:sz w:val="22"/>
                <w:szCs w:val="22"/>
              </w:rPr>
            </w:pPr>
            <w:r w:rsidRPr="00EA5363">
              <w:rPr>
                <w:rFonts w:cs="Times New Roman"/>
                <w:b/>
                <w:sz w:val="22"/>
                <w:szCs w:val="22"/>
              </w:rPr>
              <w:t>Модель картриджа</w:t>
            </w:r>
          </w:p>
        </w:tc>
        <w:tc>
          <w:tcPr>
            <w:tcW w:w="3260" w:type="dxa"/>
            <w:vAlign w:val="center"/>
          </w:tcPr>
          <w:p w:rsidR="00EA5363" w:rsidRPr="00EA5363" w:rsidRDefault="00EA5363" w:rsidP="00EA5363">
            <w:pPr>
              <w:jc w:val="center"/>
              <w:rPr>
                <w:rFonts w:cs="Times New Roman"/>
                <w:b/>
                <w:sz w:val="22"/>
                <w:szCs w:val="22"/>
              </w:rPr>
            </w:pPr>
            <w:r w:rsidRPr="00EA5363">
              <w:rPr>
                <w:rFonts w:cs="Times New Roman"/>
                <w:b/>
                <w:sz w:val="22"/>
                <w:szCs w:val="22"/>
              </w:rPr>
              <w:t>Наименование оргтехники, для которой приобретается картридж</w:t>
            </w:r>
          </w:p>
        </w:tc>
        <w:tc>
          <w:tcPr>
            <w:tcW w:w="2693" w:type="dxa"/>
            <w:vAlign w:val="center"/>
          </w:tcPr>
          <w:p w:rsidR="00EA5363" w:rsidRPr="00EA5363" w:rsidRDefault="00EA5363" w:rsidP="00EA5363">
            <w:pPr>
              <w:jc w:val="center"/>
              <w:rPr>
                <w:rFonts w:cs="Times New Roman"/>
                <w:b/>
                <w:sz w:val="22"/>
                <w:szCs w:val="22"/>
              </w:rPr>
            </w:pPr>
            <w:r w:rsidRPr="00EA5363">
              <w:rPr>
                <w:rFonts w:cs="Times New Roman"/>
                <w:b/>
                <w:sz w:val="22"/>
                <w:szCs w:val="22"/>
              </w:rPr>
              <w:t>Характеристики картриджа</w:t>
            </w:r>
          </w:p>
        </w:tc>
        <w:tc>
          <w:tcPr>
            <w:tcW w:w="851" w:type="dxa"/>
            <w:vAlign w:val="center"/>
          </w:tcPr>
          <w:p w:rsidR="00EA5363" w:rsidRPr="00EA5363" w:rsidRDefault="00EA5363" w:rsidP="00EA5363">
            <w:pPr>
              <w:jc w:val="center"/>
              <w:rPr>
                <w:rFonts w:cs="Times New Roman"/>
                <w:b/>
                <w:sz w:val="22"/>
                <w:szCs w:val="22"/>
              </w:rPr>
            </w:pPr>
            <w:r w:rsidRPr="00EA5363">
              <w:rPr>
                <w:rFonts w:cs="Times New Roman"/>
                <w:b/>
                <w:sz w:val="22"/>
                <w:szCs w:val="22"/>
              </w:rPr>
              <w:t>Кол-во</w:t>
            </w:r>
          </w:p>
        </w:tc>
      </w:tr>
      <w:tr w:rsidR="00EA5363" w:rsidRPr="00EA5363" w:rsidTr="002B210B">
        <w:trPr>
          <w:trHeight w:val="1498"/>
        </w:trPr>
        <w:tc>
          <w:tcPr>
            <w:tcW w:w="531" w:type="dxa"/>
          </w:tcPr>
          <w:p w:rsidR="00EA5363" w:rsidRPr="00EA5363" w:rsidRDefault="00EA5363" w:rsidP="00EA5363">
            <w:pPr>
              <w:jc w:val="center"/>
              <w:rPr>
                <w:rFonts w:cs="Times New Roman"/>
                <w:sz w:val="22"/>
                <w:szCs w:val="22"/>
              </w:rPr>
            </w:pPr>
            <w:r w:rsidRPr="00EA5363">
              <w:rPr>
                <w:rFonts w:cs="Times New Roman"/>
                <w:sz w:val="22"/>
                <w:szCs w:val="22"/>
              </w:rPr>
              <w:t>1</w:t>
            </w:r>
          </w:p>
        </w:tc>
        <w:tc>
          <w:tcPr>
            <w:tcW w:w="2271" w:type="dxa"/>
          </w:tcPr>
          <w:p w:rsidR="00EA5363" w:rsidRPr="00EA5363" w:rsidRDefault="00EA5363" w:rsidP="00EA5363">
            <w:pPr>
              <w:rPr>
                <w:rFonts w:cs="Times New Roman"/>
                <w:sz w:val="22"/>
                <w:szCs w:val="22"/>
              </w:rPr>
            </w:pPr>
            <w:r w:rsidRPr="00EA5363">
              <w:rPr>
                <w:rFonts w:cs="Times New Roman"/>
                <w:sz w:val="22"/>
                <w:szCs w:val="22"/>
                <w:lang w:eastAsia="en-US"/>
              </w:rPr>
              <w:t xml:space="preserve">Картридж с тонером 520 </w:t>
            </w:r>
            <w:r w:rsidRPr="00EA5363">
              <w:rPr>
                <w:rFonts w:cs="Times New Roman"/>
                <w:sz w:val="22"/>
                <w:szCs w:val="22"/>
                <w:lang w:val="en-US" w:eastAsia="en-US"/>
              </w:rPr>
              <w:t>XA</w:t>
            </w:r>
            <w:r w:rsidRPr="00EA5363">
              <w:rPr>
                <w:rFonts w:cs="Times New Roman"/>
                <w:sz w:val="22"/>
                <w:szCs w:val="22"/>
                <w:lang w:eastAsia="en-US"/>
              </w:rPr>
              <w:t xml:space="preserve"> сверхвысокой емкости (45к) 52</w:t>
            </w:r>
            <w:r w:rsidRPr="00EA5363">
              <w:rPr>
                <w:rFonts w:cs="Times New Roman"/>
                <w:sz w:val="22"/>
                <w:szCs w:val="22"/>
                <w:lang w:val="en-US" w:eastAsia="en-US"/>
              </w:rPr>
              <w:t>D</w:t>
            </w:r>
            <w:r w:rsidRPr="00EA5363">
              <w:rPr>
                <w:rFonts w:cs="Times New Roman"/>
                <w:sz w:val="22"/>
                <w:szCs w:val="22"/>
                <w:lang w:eastAsia="en-US"/>
              </w:rPr>
              <w:t>0</w:t>
            </w:r>
            <w:r w:rsidRPr="00EA5363">
              <w:rPr>
                <w:rFonts w:cs="Times New Roman"/>
                <w:sz w:val="22"/>
                <w:szCs w:val="22"/>
                <w:lang w:val="en-US" w:eastAsia="en-US"/>
              </w:rPr>
              <w:t>XA</w:t>
            </w:r>
            <w:r w:rsidRPr="00EA5363">
              <w:rPr>
                <w:rFonts w:cs="Times New Roman"/>
                <w:sz w:val="22"/>
                <w:szCs w:val="22"/>
                <w:lang w:eastAsia="en-US"/>
              </w:rPr>
              <w:t xml:space="preserve">0 </w:t>
            </w:r>
            <w:r w:rsidRPr="00EA5363">
              <w:rPr>
                <w:rFonts w:cs="Times New Roman"/>
                <w:sz w:val="22"/>
                <w:szCs w:val="22"/>
              </w:rPr>
              <w:t>Оригинальный</w:t>
            </w:r>
          </w:p>
        </w:tc>
        <w:tc>
          <w:tcPr>
            <w:tcW w:w="3260" w:type="dxa"/>
          </w:tcPr>
          <w:p w:rsidR="00EA5363" w:rsidRPr="00EA5363" w:rsidRDefault="00EA5363" w:rsidP="00EA5363">
            <w:pPr>
              <w:rPr>
                <w:rFonts w:cs="Times New Roman"/>
                <w:sz w:val="22"/>
                <w:szCs w:val="22"/>
              </w:rPr>
            </w:pPr>
            <w:r w:rsidRPr="00EA5363">
              <w:rPr>
                <w:rFonts w:cs="Times New Roman"/>
                <w:sz w:val="22"/>
                <w:szCs w:val="22"/>
              </w:rPr>
              <w:t xml:space="preserve">Принтер </w:t>
            </w:r>
            <w:r w:rsidRPr="00EA5363">
              <w:rPr>
                <w:rFonts w:cs="Times New Roman"/>
                <w:sz w:val="22"/>
                <w:szCs w:val="22"/>
                <w:lang w:val="en-US"/>
              </w:rPr>
              <w:t>Lexmark</w:t>
            </w:r>
            <w:r w:rsidRPr="00EA5363">
              <w:rPr>
                <w:rFonts w:cs="Times New Roman"/>
                <w:sz w:val="22"/>
                <w:szCs w:val="22"/>
              </w:rPr>
              <w:t xml:space="preserve"> </w:t>
            </w:r>
            <w:r w:rsidRPr="00EA5363">
              <w:rPr>
                <w:rFonts w:cs="Times New Roman"/>
                <w:sz w:val="22"/>
                <w:szCs w:val="22"/>
                <w:lang w:val="en-US"/>
              </w:rPr>
              <w:t>MS</w:t>
            </w:r>
            <w:r w:rsidRPr="00EA5363">
              <w:rPr>
                <w:rFonts w:cs="Times New Roman"/>
                <w:sz w:val="22"/>
                <w:szCs w:val="22"/>
              </w:rPr>
              <w:t xml:space="preserve"> 812</w:t>
            </w:r>
            <w:r w:rsidRPr="00EA5363">
              <w:rPr>
                <w:rFonts w:cs="Times New Roman"/>
                <w:sz w:val="22"/>
                <w:szCs w:val="22"/>
                <w:lang w:val="en-US"/>
              </w:rPr>
              <w:t>dn</w:t>
            </w:r>
            <w:r w:rsidRPr="00EA5363">
              <w:rPr>
                <w:rFonts w:cs="Times New Roman"/>
                <w:sz w:val="22"/>
                <w:szCs w:val="22"/>
              </w:rPr>
              <w:t xml:space="preserve"> (40</w:t>
            </w:r>
            <w:r w:rsidRPr="00EA5363">
              <w:rPr>
                <w:rFonts w:cs="Times New Roman"/>
                <w:sz w:val="22"/>
                <w:szCs w:val="22"/>
                <w:lang w:val="en-US"/>
              </w:rPr>
              <w:t>G</w:t>
            </w:r>
            <w:r w:rsidRPr="00EA5363">
              <w:rPr>
                <w:rFonts w:cs="Times New Roman"/>
                <w:sz w:val="22"/>
                <w:szCs w:val="22"/>
              </w:rPr>
              <w:t>0330)</w:t>
            </w:r>
          </w:p>
        </w:tc>
        <w:tc>
          <w:tcPr>
            <w:tcW w:w="2693" w:type="dxa"/>
          </w:tcPr>
          <w:tbl>
            <w:tblPr>
              <w:tblW w:w="5000" w:type="pct"/>
              <w:tblCellSpacing w:w="0" w:type="dxa"/>
              <w:tblLayout w:type="fixed"/>
              <w:tblCellMar>
                <w:top w:w="30" w:type="dxa"/>
                <w:left w:w="30" w:type="dxa"/>
                <w:bottom w:w="30" w:type="dxa"/>
                <w:right w:w="30" w:type="dxa"/>
              </w:tblCellMar>
              <w:tblLook w:val="00A0" w:firstRow="1" w:lastRow="0" w:firstColumn="1" w:lastColumn="0" w:noHBand="0" w:noVBand="0"/>
            </w:tblPr>
            <w:tblGrid>
              <w:gridCol w:w="2477"/>
            </w:tblGrid>
            <w:tr w:rsidR="00EA5363" w:rsidRPr="00EA5363" w:rsidTr="002B210B">
              <w:trPr>
                <w:tblCellSpacing w:w="0" w:type="dxa"/>
              </w:trPr>
              <w:tc>
                <w:tcPr>
                  <w:tcW w:w="5000" w:type="pct"/>
                  <w:shd w:val="clear" w:color="auto" w:fill="FFFFFF"/>
                </w:tcPr>
                <w:p w:rsidR="00EA5363" w:rsidRPr="00EA5363" w:rsidRDefault="00EA5363" w:rsidP="00EA5363">
                  <w:pPr>
                    <w:rPr>
                      <w:rFonts w:cs="Times New Roman"/>
                      <w:sz w:val="22"/>
                      <w:szCs w:val="22"/>
                      <w:highlight w:val="yellow"/>
                    </w:rPr>
                  </w:pPr>
                  <w:r w:rsidRPr="00EA5363">
                    <w:rPr>
                      <w:sz w:val="22"/>
                      <w:szCs w:val="22"/>
                    </w:rPr>
                    <w:t>ресурс не менее 45 000 страниц формата А4 при 5% заполнении страницы, технология печати лазерная, цвет печати черный.</w:t>
                  </w:r>
                </w:p>
              </w:tc>
            </w:tr>
          </w:tbl>
          <w:p w:rsidR="00EA5363" w:rsidRPr="00EA5363" w:rsidRDefault="00EA5363" w:rsidP="00EA5363">
            <w:pPr>
              <w:rPr>
                <w:rFonts w:cs="Times New Roman"/>
                <w:sz w:val="22"/>
                <w:szCs w:val="22"/>
              </w:rPr>
            </w:pPr>
          </w:p>
        </w:tc>
        <w:tc>
          <w:tcPr>
            <w:tcW w:w="851" w:type="dxa"/>
          </w:tcPr>
          <w:p w:rsidR="00EA5363" w:rsidRPr="00EA5363" w:rsidRDefault="00EA5363" w:rsidP="00EA5363">
            <w:pPr>
              <w:jc w:val="center"/>
              <w:rPr>
                <w:rFonts w:cs="Times New Roman"/>
                <w:sz w:val="22"/>
                <w:szCs w:val="22"/>
              </w:rPr>
            </w:pPr>
            <w:r w:rsidRPr="00EA5363">
              <w:rPr>
                <w:rFonts w:cs="Times New Roman"/>
                <w:sz w:val="22"/>
                <w:szCs w:val="22"/>
                <w:lang w:val="en-US"/>
              </w:rPr>
              <w:t>2</w:t>
            </w:r>
          </w:p>
          <w:p w:rsidR="00EA5363" w:rsidRPr="00EA5363" w:rsidRDefault="00EA5363" w:rsidP="00EA5363">
            <w:pPr>
              <w:jc w:val="center"/>
              <w:rPr>
                <w:rFonts w:cs="Times New Roman"/>
                <w:sz w:val="22"/>
                <w:szCs w:val="22"/>
              </w:rPr>
            </w:pPr>
          </w:p>
          <w:p w:rsidR="00EA5363" w:rsidRPr="00EA5363" w:rsidRDefault="00EA5363" w:rsidP="00EA5363">
            <w:pPr>
              <w:jc w:val="center"/>
              <w:rPr>
                <w:rFonts w:cs="Times New Roman"/>
                <w:sz w:val="22"/>
                <w:szCs w:val="22"/>
              </w:rPr>
            </w:pPr>
          </w:p>
          <w:p w:rsidR="00EA5363" w:rsidRPr="00EA5363" w:rsidRDefault="00EA5363" w:rsidP="00EA5363">
            <w:pPr>
              <w:jc w:val="center"/>
              <w:rPr>
                <w:rFonts w:cs="Times New Roman"/>
                <w:sz w:val="22"/>
                <w:szCs w:val="22"/>
              </w:rPr>
            </w:pPr>
          </w:p>
          <w:p w:rsidR="00EA5363" w:rsidRPr="00EA5363" w:rsidRDefault="00EA5363" w:rsidP="00EA5363">
            <w:pPr>
              <w:jc w:val="center"/>
              <w:rPr>
                <w:rFonts w:cs="Times New Roman"/>
                <w:sz w:val="22"/>
                <w:szCs w:val="22"/>
              </w:rPr>
            </w:pPr>
          </w:p>
          <w:p w:rsidR="00EA5363" w:rsidRPr="00EA5363" w:rsidRDefault="00EA5363" w:rsidP="00EA5363">
            <w:pPr>
              <w:jc w:val="center"/>
              <w:rPr>
                <w:rFonts w:cs="Times New Roman"/>
                <w:sz w:val="22"/>
                <w:szCs w:val="22"/>
              </w:rPr>
            </w:pPr>
          </w:p>
        </w:tc>
      </w:tr>
      <w:tr w:rsidR="00EA5363" w:rsidRPr="00EA5363" w:rsidTr="002B210B">
        <w:trPr>
          <w:trHeight w:val="1571"/>
        </w:trPr>
        <w:tc>
          <w:tcPr>
            <w:tcW w:w="531" w:type="dxa"/>
          </w:tcPr>
          <w:p w:rsidR="00EA5363" w:rsidRPr="00EA5363" w:rsidRDefault="00EA5363" w:rsidP="00EA5363">
            <w:pPr>
              <w:jc w:val="center"/>
              <w:rPr>
                <w:rFonts w:cs="Times New Roman"/>
                <w:sz w:val="22"/>
                <w:szCs w:val="22"/>
              </w:rPr>
            </w:pPr>
            <w:r w:rsidRPr="00EA5363">
              <w:rPr>
                <w:rFonts w:cs="Times New Roman"/>
                <w:sz w:val="22"/>
                <w:szCs w:val="22"/>
              </w:rPr>
              <w:t>2</w:t>
            </w:r>
          </w:p>
        </w:tc>
        <w:tc>
          <w:tcPr>
            <w:tcW w:w="2271" w:type="dxa"/>
          </w:tcPr>
          <w:p w:rsidR="00EA5363" w:rsidRPr="00EA5363" w:rsidRDefault="00EA5363" w:rsidP="00EA5363">
            <w:pPr>
              <w:rPr>
                <w:rFonts w:cs="Times New Roman"/>
                <w:sz w:val="22"/>
                <w:szCs w:val="22"/>
              </w:rPr>
            </w:pPr>
            <w:r w:rsidRPr="00EA5363">
              <w:rPr>
                <w:rFonts w:cs="Times New Roman"/>
                <w:sz w:val="22"/>
                <w:szCs w:val="22"/>
              </w:rPr>
              <w:t xml:space="preserve">Фотобарабан </w:t>
            </w:r>
            <w:r w:rsidRPr="00EA5363">
              <w:rPr>
                <w:rFonts w:cs="Times New Roman"/>
                <w:sz w:val="22"/>
                <w:szCs w:val="22"/>
                <w:lang w:val="en-US"/>
              </w:rPr>
              <w:t>Lexmark</w:t>
            </w:r>
            <w:r w:rsidRPr="00EA5363">
              <w:rPr>
                <w:rFonts w:cs="Times New Roman"/>
                <w:sz w:val="22"/>
                <w:szCs w:val="22"/>
              </w:rPr>
              <w:t xml:space="preserve"> 520</w:t>
            </w:r>
            <w:r w:rsidRPr="00EA5363">
              <w:rPr>
                <w:rFonts w:cs="Times New Roman"/>
                <w:sz w:val="22"/>
                <w:szCs w:val="22"/>
                <w:lang w:val="en-US"/>
              </w:rPr>
              <w:t>ZA</w:t>
            </w:r>
            <w:r w:rsidRPr="00EA5363">
              <w:rPr>
                <w:rFonts w:cs="Times New Roman"/>
                <w:sz w:val="22"/>
                <w:szCs w:val="22"/>
              </w:rPr>
              <w:t>(52</w:t>
            </w:r>
            <w:r w:rsidRPr="00EA5363">
              <w:rPr>
                <w:rFonts w:cs="Times New Roman"/>
                <w:sz w:val="22"/>
                <w:szCs w:val="22"/>
                <w:lang w:val="en-US"/>
              </w:rPr>
              <w:t>D</w:t>
            </w:r>
            <w:r w:rsidRPr="00EA5363">
              <w:rPr>
                <w:rFonts w:cs="Times New Roman"/>
                <w:sz w:val="22"/>
                <w:szCs w:val="22"/>
              </w:rPr>
              <w:t>0</w:t>
            </w:r>
            <w:r w:rsidRPr="00EA5363">
              <w:rPr>
                <w:rFonts w:cs="Times New Roman"/>
                <w:sz w:val="22"/>
                <w:szCs w:val="22"/>
                <w:lang w:val="en-US"/>
              </w:rPr>
              <w:t>ZA</w:t>
            </w:r>
            <w:r w:rsidRPr="00EA5363">
              <w:rPr>
                <w:rFonts w:cs="Times New Roman"/>
                <w:sz w:val="22"/>
                <w:szCs w:val="22"/>
              </w:rPr>
              <w:t xml:space="preserve">0) </w:t>
            </w:r>
          </w:p>
          <w:p w:rsidR="00EA5363" w:rsidRPr="00EA5363" w:rsidRDefault="00EA5363" w:rsidP="00EA5363">
            <w:pPr>
              <w:rPr>
                <w:rFonts w:cs="Times New Roman"/>
                <w:sz w:val="22"/>
                <w:szCs w:val="22"/>
                <w:lang w:eastAsia="en-US"/>
              </w:rPr>
            </w:pPr>
            <w:r w:rsidRPr="00EA5363">
              <w:rPr>
                <w:rFonts w:cs="Times New Roman"/>
                <w:sz w:val="22"/>
                <w:szCs w:val="22"/>
              </w:rPr>
              <w:t>Оригинальный</w:t>
            </w:r>
          </w:p>
        </w:tc>
        <w:tc>
          <w:tcPr>
            <w:tcW w:w="3260" w:type="dxa"/>
          </w:tcPr>
          <w:p w:rsidR="00EA5363" w:rsidRPr="00EA5363" w:rsidRDefault="00EA5363" w:rsidP="00EA5363">
            <w:pPr>
              <w:rPr>
                <w:rFonts w:cs="Times New Roman"/>
                <w:sz w:val="22"/>
                <w:szCs w:val="22"/>
              </w:rPr>
            </w:pPr>
            <w:r w:rsidRPr="00EA5363">
              <w:rPr>
                <w:rFonts w:cs="Times New Roman"/>
                <w:sz w:val="22"/>
                <w:szCs w:val="22"/>
              </w:rPr>
              <w:t xml:space="preserve">Фотобарабан на принтер </w:t>
            </w:r>
            <w:r w:rsidRPr="00EA5363">
              <w:rPr>
                <w:rFonts w:cs="Times New Roman"/>
                <w:sz w:val="22"/>
                <w:szCs w:val="22"/>
                <w:lang w:val="en-US"/>
              </w:rPr>
              <w:t>Lexmark</w:t>
            </w:r>
            <w:r w:rsidRPr="00EA5363">
              <w:rPr>
                <w:rFonts w:cs="Times New Roman"/>
                <w:sz w:val="22"/>
                <w:szCs w:val="22"/>
              </w:rPr>
              <w:t xml:space="preserve"> </w:t>
            </w:r>
            <w:r w:rsidRPr="00EA5363">
              <w:rPr>
                <w:rFonts w:cs="Times New Roman"/>
                <w:sz w:val="22"/>
                <w:szCs w:val="22"/>
                <w:lang w:val="en-US"/>
              </w:rPr>
              <w:t>MS</w:t>
            </w:r>
            <w:r w:rsidRPr="00EA5363">
              <w:rPr>
                <w:rFonts w:cs="Times New Roman"/>
                <w:sz w:val="22"/>
                <w:szCs w:val="22"/>
              </w:rPr>
              <w:t xml:space="preserve"> 812</w:t>
            </w:r>
            <w:r w:rsidRPr="00EA5363">
              <w:rPr>
                <w:rFonts w:cs="Times New Roman"/>
                <w:sz w:val="22"/>
                <w:szCs w:val="22"/>
                <w:lang w:val="en-US"/>
              </w:rPr>
              <w:t>dn</w:t>
            </w:r>
            <w:r w:rsidRPr="00EA5363">
              <w:rPr>
                <w:rFonts w:cs="Times New Roman"/>
                <w:sz w:val="22"/>
                <w:szCs w:val="22"/>
              </w:rPr>
              <w:t xml:space="preserve"> (40</w:t>
            </w:r>
            <w:r w:rsidRPr="00EA5363">
              <w:rPr>
                <w:rFonts w:cs="Times New Roman"/>
                <w:sz w:val="22"/>
                <w:szCs w:val="22"/>
                <w:lang w:val="en-US"/>
              </w:rPr>
              <w:t>G</w:t>
            </w:r>
            <w:r w:rsidRPr="00EA5363">
              <w:rPr>
                <w:rFonts w:cs="Times New Roman"/>
                <w:sz w:val="22"/>
                <w:szCs w:val="22"/>
              </w:rPr>
              <w:t xml:space="preserve">0330)  </w:t>
            </w:r>
          </w:p>
        </w:tc>
        <w:tc>
          <w:tcPr>
            <w:tcW w:w="2693" w:type="dxa"/>
          </w:tcPr>
          <w:p w:rsidR="00EA5363" w:rsidRPr="00EA5363" w:rsidRDefault="00EA5363" w:rsidP="00EA5363">
            <w:pPr>
              <w:rPr>
                <w:rFonts w:cs="Times New Roman"/>
                <w:sz w:val="22"/>
                <w:szCs w:val="22"/>
              </w:rPr>
            </w:pPr>
            <w:r w:rsidRPr="00EA5363">
              <w:rPr>
                <w:rFonts w:cs="Times New Roman"/>
                <w:color w:val="000000"/>
                <w:sz w:val="22"/>
                <w:szCs w:val="22"/>
              </w:rPr>
              <w:t>Ресурс 100 000 страниц формата А4 при 5% заполнении страницы,</w:t>
            </w:r>
            <w:r w:rsidRPr="00EA5363">
              <w:rPr>
                <w:sz w:val="22"/>
                <w:szCs w:val="22"/>
              </w:rPr>
              <w:t xml:space="preserve"> технология печати лазерная, цвет печати черный.</w:t>
            </w:r>
            <w:r w:rsidRPr="00EA5363">
              <w:rPr>
                <w:rFonts w:ascii="Arial" w:hAnsi="Arial" w:cs="Arial"/>
                <w:color w:val="555555"/>
                <w:sz w:val="18"/>
                <w:szCs w:val="18"/>
              </w:rPr>
              <w:t xml:space="preserve"> </w:t>
            </w:r>
          </w:p>
        </w:tc>
        <w:tc>
          <w:tcPr>
            <w:tcW w:w="851" w:type="dxa"/>
          </w:tcPr>
          <w:p w:rsidR="00EA5363" w:rsidRPr="00EA5363" w:rsidRDefault="00EA5363" w:rsidP="00EA5363">
            <w:pPr>
              <w:jc w:val="center"/>
              <w:rPr>
                <w:rFonts w:cs="Times New Roman"/>
                <w:sz w:val="22"/>
                <w:szCs w:val="22"/>
              </w:rPr>
            </w:pPr>
            <w:r w:rsidRPr="00EA5363">
              <w:rPr>
                <w:rFonts w:cs="Times New Roman"/>
                <w:sz w:val="22"/>
                <w:szCs w:val="22"/>
              </w:rPr>
              <w:t>2</w:t>
            </w:r>
          </w:p>
          <w:p w:rsidR="00EA5363" w:rsidRPr="00EA5363" w:rsidRDefault="00EA5363" w:rsidP="00EA5363">
            <w:pPr>
              <w:jc w:val="center"/>
              <w:rPr>
                <w:rFonts w:cs="Times New Roman"/>
                <w:sz w:val="22"/>
                <w:szCs w:val="22"/>
              </w:rPr>
            </w:pPr>
          </w:p>
          <w:p w:rsidR="00EA5363" w:rsidRPr="00EA5363" w:rsidRDefault="00EA5363" w:rsidP="00EA5363">
            <w:pPr>
              <w:rPr>
                <w:rFonts w:cs="Times New Roman"/>
                <w:sz w:val="22"/>
                <w:szCs w:val="22"/>
              </w:rPr>
            </w:pPr>
          </w:p>
        </w:tc>
      </w:tr>
    </w:tbl>
    <w:p w:rsidR="00EA5363" w:rsidRPr="00EA5363" w:rsidRDefault="00EA5363" w:rsidP="00EA5363">
      <w:pPr>
        <w:jc w:val="both"/>
        <w:rPr>
          <w:rFonts w:cs="Times New Roman"/>
          <w:sz w:val="22"/>
          <w:szCs w:val="22"/>
        </w:rPr>
      </w:pPr>
    </w:p>
    <w:p w:rsidR="00EA5363" w:rsidRPr="00EA5363" w:rsidRDefault="00EA5363" w:rsidP="00EA5363">
      <w:pPr>
        <w:widowControl/>
        <w:numPr>
          <w:ilvl w:val="0"/>
          <w:numId w:val="14"/>
        </w:numPr>
        <w:suppressAutoHyphens w:val="0"/>
        <w:spacing w:after="200"/>
        <w:ind w:left="714" w:hanging="357"/>
        <w:contextualSpacing/>
        <w:jc w:val="both"/>
        <w:rPr>
          <w:rFonts w:eastAsia="Calibri" w:cs="Times New Roman"/>
          <w:kern w:val="0"/>
          <w:sz w:val="20"/>
          <w:szCs w:val="20"/>
          <w:lang w:eastAsia="ru-RU" w:bidi="ar-SA"/>
        </w:rPr>
      </w:pPr>
      <w:r w:rsidRPr="00EA5363">
        <w:rPr>
          <w:rFonts w:eastAsia="Calibri" w:cs="Times New Roman"/>
          <w:kern w:val="0"/>
          <w:sz w:val="20"/>
          <w:szCs w:val="20"/>
          <w:lang w:eastAsia="ru-RU" w:bidi="ar-SA"/>
        </w:rPr>
        <w:t>В целях обеспечения совместимости с имеющимся оборудованием заказчика товар не подлежит замене на эквивалент (ч.1 ст.31 федерального закона 44-ФЗ от 05.04.2013г.)</w:t>
      </w:r>
    </w:p>
    <w:p w:rsidR="00EA5363" w:rsidRPr="00EA5363" w:rsidRDefault="00EA5363" w:rsidP="00EA5363">
      <w:pPr>
        <w:widowControl/>
        <w:numPr>
          <w:ilvl w:val="0"/>
          <w:numId w:val="14"/>
        </w:numPr>
        <w:suppressAutoHyphens w:val="0"/>
        <w:spacing w:after="200"/>
        <w:ind w:left="714" w:hanging="357"/>
        <w:contextualSpacing/>
        <w:jc w:val="both"/>
        <w:rPr>
          <w:rFonts w:eastAsia="Calibri" w:cs="Times New Roman"/>
          <w:kern w:val="0"/>
          <w:sz w:val="20"/>
          <w:szCs w:val="20"/>
          <w:lang w:eastAsia="ru-RU" w:bidi="ar-SA"/>
        </w:rPr>
      </w:pPr>
      <w:r w:rsidRPr="00EA5363">
        <w:rPr>
          <w:rFonts w:eastAsia="Calibri" w:cs="Times New Roman"/>
          <w:kern w:val="0"/>
          <w:sz w:val="20"/>
          <w:szCs w:val="20"/>
          <w:lang w:eastAsia="en-US" w:bidi="ar-SA"/>
        </w:rPr>
        <w:t xml:space="preserve">Предлагаемый Участником размещения заказа товар должен быть новым, </w:t>
      </w:r>
      <w:r w:rsidRPr="00EA5363">
        <w:rPr>
          <w:rFonts w:eastAsia="Calibri" w:cs="Times New Roman"/>
          <w:color w:val="000000"/>
          <w:kern w:val="0"/>
          <w:sz w:val="20"/>
          <w:szCs w:val="20"/>
          <w:lang w:eastAsia="en-US" w:bidi="ar-SA"/>
        </w:rPr>
        <w:t xml:space="preserve">без каких-либо ограничений (залог, запрет, арест и т.п.), </w:t>
      </w:r>
      <w:r w:rsidRPr="00EA5363">
        <w:rPr>
          <w:rFonts w:eastAsia="Calibri" w:cs="Times New Roman"/>
          <w:kern w:val="0"/>
          <w:sz w:val="20"/>
          <w:szCs w:val="20"/>
          <w:lang w:eastAsia="en-US" w:bidi="ar-SA"/>
        </w:rPr>
        <w:t>изготовленным не ранее 2013 года, либо в период действия контракта, заключенного по результатам электронного аукциона. Подача заявки на участие в электронном аукционе с предложением к поставке восстановленного, бывшего в употреблении товара, снятого с консервации (длительного хранения) не допускается.</w:t>
      </w:r>
    </w:p>
    <w:p w:rsidR="00EA5363" w:rsidRPr="00EA5363" w:rsidRDefault="00EA5363" w:rsidP="00EA5363">
      <w:pPr>
        <w:widowControl/>
        <w:numPr>
          <w:ilvl w:val="0"/>
          <w:numId w:val="14"/>
        </w:numPr>
        <w:suppressAutoHyphens w:val="0"/>
        <w:spacing w:after="200"/>
        <w:ind w:left="714" w:hanging="357"/>
        <w:contextualSpacing/>
        <w:jc w:val="both"/>
        <w:rPr>
          <w:rFonts w:eastAsia="Calibri" w:cs="Times New Roman"/>
          <w:kern w:val="0"/>
          <w:sz w:val="20"/>
          <w:szCs w:val="20"/>
          <w:lang w:eastAsia="ru-RU" w:bidi="ar-SA"/>
        </w:rPr>
      </w:pPr>
      <w:r w:rsidRPr="00EA5363">
        <w:rPr>
          <w:rFonts w:eastAsia="Calibri" w:cs="Times New Roman"/>
          <w:kern w:val="0"/>
          <w:sz w:val="20"/>
          <w:szCs w:val="20"/>
          <w:lang w:eastAsia="en-US" w:bidi="ar-SA"/>
        </w:rPr>
        <w:t xml:space="preserve">Товар, предлагаемый Участником размещения заказа в заявке на участие в электронном аукционе должен соответствовать требованиям к качеству, установленным государственными (ГОСТ) или отраслевыми стандартами (ОСТ), техническими регламентами, техническими условиями (ТУ), иными документами, устанавливающими требования к качеству (комплектности) </w:t>
      </w:r>
      <w:r w:rsidRPr="00EA5363">
        <w:rPr>
          <w:rFonts w:eastAsia="Calibri" w:cs="Times New Roman"/>
          <w:iCs/>
          <w:kern w:val="0"/>
          <w:sz w:val="20"/>
          <w:szCs w:val="20"/>
          <w:lang w:eastAsia="ru-RU" w:bidi="ar-SA"/>
        </w:rPr>
        <w:t>данного товара</w:t>
      </w:r>
      <w:r w:rsidRPr="00EA5363">
        <w:rPr>
          <w:rFonts w:eastAsia="Calibri" w:cs="Times New Roman"/>
          <w:kern w:val="0"/>
          <w:sz w:val="20"/>
          <w:szCs w:val="20"/>
          <w:lang w:eastAsia="en-US" w:bidi="ar-SA"/>
        </w:rPr>
        <w:t xml:space="preserve">. </w:t>
      </w:r>
      <w:r w:rsidRPr="00EA5363">
        <w:rPr>
          <w:rFonts w:eastAsia="Calibri" w:cs="Times New Roman"/>
          <w:color w:val="000000"/>
          <w:kern w:val="0"/>
          <w:sz w:val="20"/>
          <w:szCs w:val="20"/>
          <w:lang w:eastAsia="en-US" w:bidi="ar-SA"/>
        </w:rPr>
        <w:t>Поставляемый товар должен быть надлежащим образом сертифицирован, полностью укомплектованным, исправным и годным к эксплуатации, не иметь дефектов связанных с конструкцией,  материалами и функционированием при штатном использовании.</w:t>
      </w:r>
      <w:r w:rsidRPr="00EA5363">
        <w:rPr>
          <w:rFonts w:eastAsia="Calibri" w:cs="Times New Roman"/>
          <w:b/>
          <w:kern w:val="0"/>
          <w:sz w:val="20"/>
          <w:szCs w:val="20"/>
          <w:lang w:eastAsia="en-US" w:bidi="ar-SA"/>
        </w:rPr>
        <w:t xml:space="preserve"> </w:t>
      </w:r>
    </w:p>
    <w:p w:rsidR="00EA5363" w:rsidRPr="00EA5363" w:rsidRDefault="00EA5363" w:rsidP="00EA5363">
      <w:pPr>
        <w:widowControl/>
        <w:numPr>
          <w:ilvl w:val="0"/>
          <w:numId w:val="14"/>
        </w:numPr>
        <w:suppressAutoHyphens w:val="0"/>
        <w:spacing w:after="200"/>
        <w:ind w:left="714" w:hanging="357"/>
        <w:contextualSpacing/>
        <w:jc w:val="both"/>
        <w:rPr>
          <w:rFonts w:eastAsia="Calibri" w:cs="Times New Roman"/>
          <w:kern w:val="0"/>
          <w:sz w:val="20"/>
          <w:szCs w:val="20"/>
          <w:lang w:eastAsia="ru-RU" w:bidi="ar-SA"/>
        </w:rPr>
      </w:pPr>
      <w:r w:rsidRPr="00EA5363">
        <w:rPr>
          <w:rFonts w:eastAsia="Calibri" w:cs="Times New Roman"/>
          <w:kern w:val="0"/>
          <w:sz w:val="20"/>
          <w:szCs w:val="20"/>
          <w:lang w:eastAsia="en-US" w:bidi="ar-SA"/>
        </w:rPr>
        <w:t>Гарантийный срок на товар устанавливается в соответствии с ГОСТ, ОСТ, техническими регламентами, ТУ, но не менее 12 месяцев с момента поступления товара на склад Заказчика. Обязательства по гарантийному ремонту, обслуживанию, замене товара в течение гарантийного срока несет непосредственно Поставщик. Гарантия качества товара распространяется на все составляющие его части (комплектующие изделия).</w:t>
      </w:r>
    </w:p>
    <w:p w:rsidR="00EA5363" w:rsidRPr="00EA5363" w:rsidRDefault="00EA5363" w:rsidP="00EA5363">
      <w:pPr>
        <w:widowControl/>
        <w:numPr>
          <w:ilvl w:val="0"/>
          <w:numId w:val="14"/>
        </w:numPr>
        <w:suppressAutoHyphens w:val="0"/>
        <w:spacing w:after="200"/>
        <w:ind w:left="714" w:hanging="357"/>
        <w:contextualSpacing/>
        <w:jc w:val="both"/>
        <w:rPr>
          <w:rFonts w:eastAsia="Calibri" w:cs="Times New Roman"/>
          <w:kern w:val="0"/>
          <w:sz w:val="20"/>
          <w:szCs w:val="20"/>
          <w:lang w:eastAsia="ru-RU" w:bidi="ar-SA"/>
        </w:rPr>
      </w:pPr>
      <w:r w:rsidRPr="00EA5363">
        <w:rPr>
          <w:rFonts w:eastAsia="Calibri" w:cs="Times New Roman"/>
          <w:color w:val="000000"/>
          <w:kern w:val="0"/>
          <w:sz w:val="20"/>
          <w:szCs w:val="20"/>
          <w:lang w:eastAsia="en-US" w:bidi="ar-SA"/>
        </w:rPr>
        <w:t>Одновременно с поставкой товара Поставщик обязан передать Заказчику надлежащим образом оформленные сопроводительные документы в соответствии с законодательством Российской Федерации. Поставщик должен гарантировать качество предоставляемого товара. Гарантии качества должны включать в себя замену некачественного товара, в течение гарантийного срока. Поставщик обеспечивает за свой счет устранение  всех недостатков, гарантийные обязательства должны предоставляться на все детали, узлы и агрегаты в соответствии с требованиями завода –</w:t>
      </w:r>
      <w:r w:rsidRPr="00EA5363">
        <w:rPr>
          <w:rFonts w:ascii="Calibri" w:eastAsia="Calibri" w:hAnsi="Calibri" w:cs="Times New Roman"/>
          <w:color w:val="000000"/>
          <w:kern w:val="0"/>
          <w:sz w:val="20"/>
          <w:szCs w:val="20"/>
          <w:lang w:eastAsia="en-US" w:bidi="ar-SA"/>
        </w:rPr>
        <w:t xml:space="preserve"> </w:t>
      </w:r>
      <w:r w:rsidRPr="00EA5363">
        <w:rPr>
          <w:rFonts w:eastAsia="Calibri" w:cs="Times New Roman"/>
          <w:color w:val="000000"/>
          <w:kern w:val="0"/>
          <w:sz w:val="20"/>
          <w:szCs w:val="20"/>
          <w:lang w:eastAsia="en-US" w:bidi="ar-SA"/>
        </w:rPr>
        <w:t>изготовителя.</w:t>
      </w:r>
    </w:p>
    <w:p w:rsidR="00736884" w:rsidRDefault="00736884" w:rsidP="00EA5363">
      <w:pPr>
        <w:rPr>
          <w:b/>
          <w:bCs/>
          <w:sz w:val="22"/>
          <w:szCs w:val="22"/>
          <w:u w:val="single"/>
        </w:rPr>
      </w:pPr>
    </w:p>
    <w:p w:rsidR="00736884" w:rsidRDefault="00736884" w:rsidP="005B3753">
      <w:pPr>
        <w:jc w:val="center"/>
        <w:rPr>
          <w:b/>
          <w:bCs/>
          <w:sz w:val="22"/>
          <w:szCs w:val="22"/>
          <w:u w:val="single"/>
        </w:rPr>
      </w:pPr>
    </w:p>
    <w:p w:rsidR="00736884" w:rsidRPr="00D91F04" w:rsidRDefault="00736884" w:rsidP="005B3753">
      <w:pPr>
        <w:jc w:val="center"/>
        <w:rPr>
          <w:b/>
          <w:bCs/>
          <w:sz w:val="22"/>
          <w:szCs w:val="22"/>
          <w:u w:val="single"/>
        </w:rPr>
      </w:pPr>
      <w:r w:rsidRPr="00D91F04">
        <w:rPr>
          <w:b/>
          <w:bCs/>
          <w:sz w:val="22"/>
          <w:szCs w:val="22"/>
          <w:u w:val="single"/>
        </w:rPr>
        <w:t xml:space="preserve">ЧАСТЬ </w:t>
      </w:r>
      <w:r w:rsidRPr="00D91F04">
        <w:rPr>
          <w:b/>
          <w:bCs/>
          <w:sz w:val="22"/>
          <w:szCs w:val="22"/>
          <w:u w:val="single"/>
          <w:lang w:val="en-US"/>
        </w:rPr>
        <w:t>II</w:t>
      </w:r>
      <w:r>
        <w:rPr>
          <w:b/>
          <w:bCs/>
          <w:sz w:val="22"/>
          <w:szCs w:val="22"/>
          <w:u w:val="single"/>
          <w:lang w:val="en-US"/>
        </w:rPr>
        <w:t>I</w:t>
      </w:r>
      <w:r w:rsidRPr="00D91F04">
        <w:rPr>
          <w:b/>
          <w:bCs/>
          <w:sz w:val="22"/>
          <w:szCs w:val="22"/>
          <w:u w:val="single"/>
        </w:rPr>
        <w:t>. ПРОЕКТ КОНТРАКТА</w:t>
      </w:r>
    </w:p>
    <w:p w:rsidR="00736884" w:rsidRPr="00D91F04" w:rsidRDefault="00736884" w:rsidP="005B3753">
      <w:pPr>
        <w:rPr>
          <w:b/>
          <w:bCs/>
          <w:sz w:val="22"/>
          <w:szCs w:val="22"/>
        </w:rPr>
      </w:pPr>
    </w:p>
    <w:p w:rsidR="00736884" w:rsidRPr="00D91F04" w:rsidRDefault="00736884" w:rsidP="00D91F04">
      <w:pPr>
        <w:pStyle w:val="ConsNormal0"/>
        <w:ind w:firstLine="0"/>
        <w:jc w:val="right"/>
        <w:rPr>
          <w:rFonts w:ascii="Times New Roman" w:hAnsi="Times New Roman" w:cs="Times New Roman"/>
          <w:b/>
          <w:bCs/>
          <w:color w:val="A6A6A6"/>
          <w:sz w:val="22"/>
          <w:szCs w:val="22"/>
        </w:rPr>
      </w:pPr>
      <w:r w:rsidRPr="00D91F04">
        <w:rPr>
          <w:rFonts w:ascii="Times New Roman" w:hAnsi="Times New Roman" w:cs="Times New Roman"/>
          <w:b/>
          <w:bCs/>
          <w:color w:val="A6A6A6"/>
          <w:sz w:val="22"/>
          <w:szCs w:val="22"/>
        </w:rPr>
        <w:t xml:space="preserve">ПРОЕКТ </w:t>
      </w:r>
    </w:p>
    <w:p w:rsidR="00736884" w:rsidRPr="00D91F04" w:rsidRDefault="00736884" w:rsidP="00171DBD">
      <w:pPr>
        <w:pStyle w:val="ConsNormal0"/>
        <w:ind w:firstLine="0"/>
        <w:jc w:val="center"/>
        <w:rPr>
          <w:rFonts w:ascii="Times New Roman" w:hAnsi="Times New Roman" w:cs="Times New Roman"/>
          <w:b/>
          <w:bCs/>
          <w:sz w:val="22"/>
          <w:szCs w:val="22"/>
        </w:rPr>
      </w:pPr>
      <w:r w:rsidRPr="00D91F04">
        <w:rPr>
          <w:rFonts w:ascii="Times New Roman" w:hAnsi="Times New Roman" w:cs="Times New Roman"/>
          <w:b/>
          <w:bCs/>
          <w:sz w:val="22"/>
          <w:szCs w:val="22"/>
        </w:rPr>
        <w:t>МУНИЦИПАЛЬНЫЙ КОНТРАКТ</w:t>
      </w:r>
    </w:p>
    <w:p w:rsidR="00736884" w:rsidRPr="00D91F04" w:rsidRDefault="00736884" w:rsidP="00171DBD">
      <w:pPr>
        <w:pStyle w:val="ConsNormal0"/>
        <w:ind w:firstLine="0"/>
        <w:jc w:val="center"/>
        <w:rPr>
          <w:rFonts w:ascii="Times New Roman" w:hAnsi="Times New Roman" w:cs="Times New Roman"/>
          <w:b/>
          <w:bCs/>
          <w:sz w:val="22"/>
          <w:szCs w:val="22"/>
        </w:rPr>
      </w:pPr>
    </w:p>
    <w:p w:rsidR="00736884" w:rsidRPr="00EA5363" w:rsidRDefault="00EA5363" w:rsidP="00171DBD">
      <w:pPr>
        <w:pStyle w:val="ConsNormal0"/>
        <w:ind w:firstLine="0"/>
        <w:jc w:val="center"/>
        <w:rPr>
          <w:rFonts w:ascii="Times New Roman" w:hAnsi="Times New Roman" w:cs="Times New Roman"/>
          <w:bCs/>
          <w:sz w:val="24"/>
          <w:szCs w:val="24"/>
        </w:rPr>
      </w:pPr>
      <w:r>
        <w:rPr>
          <w:rFonts w:ascii="Times New Roman" w:hAnsi="Times New Roman" w:cs="Times New Roman"/>
          <w:bCs/>
          <w:sz w:val="24"/>
          <w:szCs w:val="24"/>
        </w:rPr>
        <w:t>на поставку картридж</w:t>
      </w:r>
      <w:r w:rsidR="00225E83">
        <w:rPr>
          <w:rFonts w:ascii="Times New Roman" w:hAnsi="Times New Roman" w:cs="Times New Roman"/>
          <w:bCs/>
          <w:sz w:val="24"/>
          <w:szCs w:val="24"/>
        </w:rPr>
        <w:t>а</w:t>
      </w:r>
      <w:r w:rsidR="00736884" w:rsidRPr="0098465A">
        <w:rPr>
          <w:rFonts w:ascii="Times New Roman" w:hAnsi="Times New Roman" w:cs="Times New Roman"/>
          <w:bCs/>
          <w:sz w:val="24"/>
          <w:szCs w:val="24"/>
        </w:rPr>
        <w:t xml:space="preserve">  с тонером</w:t>
      </w:r>
      <w:r>
        <w:rPr>
          <w:rFonts w:ascii="Times New Roman" w:hAnsi="Times New Roman" w:cs="Times New Roman"/>
          <w:bCs/>
          <w:sz w:val="24"/>
          <w:szCs w:val="24"/>
        </w:rPr>
        <w:t xml:space="preserve"> </w:t>
      </w:r>
      <w:r w:rsidR="00225E83">
        <w:rPr>
          <w:rFonts w:ascii="Times New Roman" w:hAnsi="Times New Roman" w:cs="Times New Roman"/>
          <w:bCs/>
          <w:sz w:val="24"/>
          <w:szCs w:val="24"/>
        </w:rPr>
        <w:t>(оригинальный) и фотобарабана (оригинальный)</w:t>
      </w:r>
      <w:r>
        <w:rPr>
          <w:rFonts w:ascii="Times New Roman" w:hAnsi="Times New Roman" w:cs="Times New Roman"/>
          <w:bCs/>
          <w:sz w:val="24"/>
          <w:szCs w:val="24"/>
        </w:rPr>
        <w:t xml:space="preserve"> на принтер </w:t>
      </w:r>
      <w:r>
        <w:rPr>
          <w:rFonts w:ascii="Times New Roman" w:hAnsi="Times New Roman" w:cs="Times New Roman"/>
          <w:bCs/>
          <w:sz w:val="24"/>
          <w:szCs w:val="24"/>
          <w:lang w:val="en-US"/>
        </w:rPr>
        <w:t>LexmarkMS</w:t>
      </w:r>
      <w:r w:rsidRPr="00EA5363">
        <w:rPr>
          <w:rFonts w:ascii="Times New Roman" w:hAnsi="Times New Roman" w:cs="Times New Roman"/>
          <w:bCs/>
          <w:sz w:val="24"/>
          <w:szCs w:val="24"/>
        </w:rPr>
        <w:t xml:space="preserve"> 812 </w:t>
      </w:r>
      <w:r>
        <w:rPr>
          <w:rFonts w:ascii="Times New Roman" w:hAnsi="Times New Roman" w:cs="Times New Roman"/>
          <w:bCs/>
          <w:sz w:val="24"/>
          <w:szCs w:val="24"/>
          <w:lang w:val="en-US"/>
        </w:rPr>
        <w:t>dn</w:t>
      </w:r>
      <w:r>
        <w:rPr>
          <w:rFonts w:ascii="Times New Roman" w:hAnsi="Times New Roman" w:cs="Times New Roman"/>
          <w:bCs/>
          <w:sz w:val="24"/>
          <w:szCs w:val="24"/>
        </w:rPr>
        <w:t xml:space="preserve"> на 2016 год</w:t>
      </w:r>
    </w:p>
    <w:p w:rsidR="00736884" w:rsidRDefault="00736884" w:rsidP="00171DBD">
      <w:pPr>
        <w:pStyle w:val="ConsNormal0"/>
        <w:ind w:firstLine="0"/>
        <w:jc w:val="center"/>
        <w:rPr>
          <w:rFonts w:ascii="Times New Roman" w:hAnsi="Times New Roman" w:cs="Times New Roman"/>
          <w:bCs/>
          <w:sz w:val="22"/>
          <w:szCs w:val="22"/>
        </w:rPr>
      </w:pPr>
    </w:p>
    <w:p w:rsidR="00736884" w:rsidRPr="00D91F04" w:rsidRDefault="00736884" w:rsidP="00171DBD">
      <w:pPr>
        <w:pStyle w:val="ConsNormal0"/>
        <w:ind w:firstLine="0"/>
        <w:jc w:val="center"/>
        <w:rPr>
          <w:rFonts w:ascii="Times New Roman" w:hAnsi="Times New Roman" w:cs="Times New Roman"/>
          <w:sz w:val="22"/>
          <w:szCs w:val="22"/>
        </w:rPr>
      </w:pPr>
      <w:r w:rsidRPr="00D91F04">
        <w:rPr>
          <w:rFonts w:ascii="Times New Roman" w:hAnsi="Times New Roman" w:cs="Times New Roman"/>
          <w:bCs/>
          <w:sz w:val="22"/>
          <w:szCs w:val="22"/>
        </w:rPr>
        <w:t>№__________</w:t>
      </w:r>
    </w:p>
    <w:p w:rsidR="00736884" w:rsidRPr="00D91F04" w:rsidRDefault="00736884" w:rsidP="00171DBD">
      <w:pPr>
        <w:pStyle w:val="ConsNonformat"/>
        <w:widowControl/>
        <w:ind w:firstLine="709"/>
        <w:jc w:val="both"/>
        <w:rPr>
          <w:rFonts w:ascii="Times New Roman" w:hAnsi="Times New Roman"/>
          <w:sz w:val="22"/>
          <w:szCs w:val="22"/>
        </w:rPr>
      </w:pPr>
    </w:p>
    <w:p w:rsidR="00736884" w:rsidRPr="00D91F04" w:rsidRDefault="00736884" w:rsidP="00171DBD">
      <w:pPr>
        <w:pStyle w:val="ConsNormal0"/>
        <w:ind w:firstLine="0"/>
        <w:jc w:val="right"/>
        <w:rPr>
          <w:rFonts w:ascii="Times New Roman" w:hAnsi="Times New Roman" w:cs="Times New Roman"/>
          <w:sz w:val="22"/>
          <w:szCs w:val="22"/>
        </w:rPr>
      </w:pPr>
      <w:r w:rsidRPr="00D91F04">
        <w:rPr>
          <w:rFonts w:ascii="Times New Roman" w:hAnsi="Times New Roman" w:cs="Times New Roman"/>
          <w:sz w:val="22"/>
          <w:szCs w:val="22"/>
        </w:rPr>
        <w:t>с. Зилаир</w:t>
      </w:r>
      <w:r w:rsidRPr="00D91F04">
        <w:rPr>
          <w:rFonts w:ascii="Times New Roman" w:hAnsi="Times New Roman" w:cs="Times New Roman"/>
          <w:sz w:val="22"/>
          <w:szCs w:val="22"/>
        </w:rPr>
        <w:tab/>
      </w:r>
      <w:r w:rsidRPr="00D91F04">
        <w:rPr>
          <w:rFonts w:ascii="Times New Roman" w:hAnsi="Times New Roman" w:cs="Times New Roman"/>
          <w:sz w:val="22"/>
          <w:szCs w:val="22"/>
        </w:rPr>
        <w:tab/>
      </w:r>
      <w:r w:rsidRPr="00D91F04">
        <w:rPr>
          <w:rFonts w:ascii="Times New Roman" w:hAnsi="Times New Roman" w:cs="Times New Roman"/>
          <w:sz w:val="22"/>
          <w:szCs w:val="22"/>
        </w:rPr>
        <w:tab/>
      </w:r>
      <w:r w:rsidRPr="00D91F04">
        <w:rPr>
          <w:rFonts w:ascii="Times New Roman" w:hAnsi="Times New Roman" w:cs="Times New Roman"/>
          <w:sz w:val="22"/>
          <w:szCs w:val="22"/>
        </w:rPr>
        <w:tab/>
      </w:r>
      <w:r w:rsidRPr="00D91F04">
        <w:rPr>
          <w:rFonts w:ascii="Times New Roman" w:hAnsi="Times New Roman" w:cs="Times New Roman"/>
          <w:sz w:val="22"/>
          <w:szCs w:val="22"/>
        </w:rPr>
        <w:tab/>
      </w:r>
      <w:r w:rsidRPr="00D91F04">
        <w:rPr>
          <w:rFonts w:ascii="Times New Roman" w:hAnsi="Times New Roman" w:cs="Times New Roman"/>
          <w:sz w:val="22"/>
          <w:szCs w:val="22"/>
        </w:rPr>
        <w:tab/>
      </w:r>
      <w:r w:rsidRPr="00D91F04">
        <w:rPr>
          <w:rFonts w:ascii="Times New Roman" w:hAnsi="Times New Roman" w:cs="Times New Roman"/>
          <w:sz w:val="22"/>
          <w:szCs w:val="22"/>
        </w:rPr>
        <w:tab/>
        <w:t xml:space="preserve">            </w:t>
      </w:r>
      <w:r w:rsidR="005C0449">
        <w:rPr>
          <w:rFonts w:ascii="Times New Roman" w:hAnsi="Times New Roman" w:cs="Times New Roman"/>
          <w:sz w:val="22"/>
          <w:szCs w:val="22"/>
        </w:rPr>
        <w:t xml:space="preserve">            «__» __________ 2015</w:t>
      </w:r>
      <w:r w:rsidRPr="00D91F04">
        <w:rPr>
          <w:rFonts w:ascii="Times New Roman" w:hAnsi="Times New Roman" w:cs="Times New Roman"/>
          <w:sz w:val="22"/>
          <w:szCs w:val="22"/>
        </w:rPr>
        <w:t xml:space="preserve"> г.</w:t>
      </w:r>
    </w:p>
    <w:p w:rsidR="00736884" w:rsidRPr="00D91F04" w:rsidRDefault="00736884" w:rsidP="00171DBD">
      <w:pPr>
        <w:pStyle w:val="ConsNonformat"/>
        <w:widowControl/>
        <w:ind w:firstLine="709"/>
        <w:jc w:val="both"/>
        <w:rPr>
          <w:rFonts w:ascii="Times New Roman" w:hAnsi="Times New Roman"/>
          <w:sz w:val="22"/>
          <w:szCs w:val="22"/>
        </w:rPr>
      </w:pPr>
    </w:p>
    <w:p w:rsidR="00736884" w:rsidRPr="00D91F04" w:rsidRDefault="00736884" w:rsidP="00171DBD">
      <w:pPr>
        <w:pStyle w:val="ConsTitle"/>
        <w:widowControl/>
        <w:ind w:firstLine="709"/>
        <w:jc w:val="both"/>
        <w:rPr>
          <w:rFonts w:ascii="Times New Roman" w:hAnsi="Times New Roman" w:cs="Times New Roman"/>
          <w:b w:val="0"/>
          <w:bCs w:val="0"/>
          <w:sz w:val="22"/>
          <w:szCs w:val="22"/>
        </w:rPr>
      </w:pPr>
      <w:r>
        <w:rPr>
          <w:rFonts w:ascii="Times New Roman" w:hAnsi="Times New Roman" w:cs="Times New Roman"/>
          <w:b w:val="0"/>
          <w:bCs w:val="0"/>
          <w:sz w:val="22"/>
          <w:szCs w:val="22"/>
        </w:rPr>
        <w:t xml:space="preserve">Муниципальное казенное учреждение Отдел образования Администрации муниципального района Зилаирский район </w:t>
      </w:r>
      <w:r w:rsidR="00A022EB">
        <w:rPr>
          <w:rFonts w:ascii="Times New Roman" w:hAnsi="Times New Roman" w:cs="Times New Roman"/>
          <w:b w:val="0"/>
          <w:bCs w:val="0"/>
          <w:sz w:val="22"/>
          <w:szCs w:val="22"/>
        </w:rPr>
        <w:t>Республики Башкортостан, в лице</w:t>
      </w:r>
      <w:r w:rsidR="00841832">
        <w:rPr>
          <w:rFonts w:ascii="Times New Roman" w:hAnsi="Times New Roman" w:cs="Times New Roman"/>
          <w:b w:val="0"/>
          <w:bCs w:val="0"/>
          <w:sz w:val="22"/>
          <w:szCs w:val="22"/>
        </w:rPr>
        <w:t xml:space="preserve"> начальни</w:t>
      </w:r>
      <w:r w:rsidR="008C75A2">
        <w:rPr>
          <w:rFonts w:ascii="Times New Roman" w:hAnsi="Times New Roman" w:cs="Times New Roman"/>
          <w:b w:val="0"/>
          <w:bCs w:val="0"/>
          <w:sz w:val="22"/>
          <w:szCs w:val="22"/>
        </w:rPr>
        <w:t>ка _______________</w:t>
      </w:r>
      <w:r>
        <w:rPr>
          <w:rFonts w:ascii="Times New Roman" w:hAnsi="Times New Roman" w:cs="Times New Roman"/>
          <w:b w:val="0"/>
          <w:bCs w:val="0"/>
          <w:sz w:val="22"/>
          <w:szCs w:val="22"/>
        </w:rPr>
        <w:t xml:space="preserve">, действующего на основании Устава,  </w:t>
      </w:r>
      <w:r w:rsidRPr="00D91F04">
        <w:rPr>
          <w:rFonts w:ascii="Times New Roman" w:hAnsi="Times New Roman" w:cs="Times New Roman"/>
          <w:b w:val="0"/>
          <w:bCs w:val="0"/>
          <w:sz w:val="22"/>
          <w:szCs w:val="22"/>
        </w:rPr>
        <w:t>именуемое в дальнейшем «Заказчик», с одной стороны, и _____________________, именуемый в дальнейшем «Поставщик», в лице ________________, действующего на основании _____________________________, с другой стороны, именуемые в дальнейшем «Стороны»,</w:t>
      </w:r>
      <w:r w:rsidR="00841832">
        <w:rPr>
          <w:rFonts w:ascii="Times New Roman" w:hAnsi="Times New Roman" w:cs="Times New Roman"/>
          <w:b w:val="0"/>
          <w:bCs w:val="0"/>
          <w:sz w:val="22"/>
          <w:szCs w:val="22"/>
        </w:rPr>
        <w:t xml:space="preserve"> </w:t>
      </w:r>
      <w:r>
        <w:rPr>
          <w:rFonts w:ascii="Times New Roman" w:hAnsi="Times New Roman" w:cs="Times New Roman"/>
          <w:b w:val="0"/>
          <w:bCs w:val="0"/>
          <w:sz w:val="22"/>
          <w:szCs w:val="22"/>
        </w:rPr>
        <w:t>по результатам аукциона в электронной форме (извещение №___________), проведенного в соответствии с Федеральным законом от 05.04.2013 г. 44-ФЗ (далее - Федеральный закон),</w:t>
      </w:r>
      <w:r w:rsidRPr="00D91F04">
        <w:rPr>
          <w:rFonts w:ascii="Times New Roman" w:hAnsi="Times New Roman" w:cs="Times New Roman"/>
          <w:b w:val="0"/>
          <w:bCs w:val="0"/>
          <w:sz w:val="22"/>
          <w:szCs w:val="22"/>
        </w:rPr>
        <w:t xml:space="preserve"> на основании протокола </w:t>
      </w:r>
      <w:r w:rsidR="00EA5363">
        <w:rPr>
          <w:rFonts w:ascii="Times New Roman" w:hAnsi="Times New Roman" w:cs="Times New Roman"/>
          <w:b w:val="0"/>
          <w:bCs w:val="0"/>
          <w:sz w:val="22"/>
          <w:szCs w:val="22"/>
        </w:rPr>
        <w:t xml:space="preserve">№_____ от «___»_________2016 </w:t>
      </w:r>
      <w:r>
        <w:rPr>
          <w:rFonts w:ascii="Times New Roman" w:hAnsi="Times New Roman" w:cs="Times New Roman"/>
          <w:b w:val="0"/>
          <w:bCs w:val="0"/>
          <w:sz w:val="22"/>
          <w:szCs w:val="22"/>
        </w:rPr>
        <w:t>г.</w:t>
      </w:r>
      <w:r w:rsidRPr="00D91F04">
        <w:rPr>
          <w:rFonts w:ascii="Times New Roman" w:hAnsi="Times New Roman" w:cs="Times New Roman"/>
          <w:b w:val="0"/>
          <w:bCs w:val="0"/>
          <w:sz w:val="22"/>
          <w:szCs w:val="22"/>
        </w:rPr>
        <w:t xml:space="preserve">, заключили настоящий </w:t>
      </w:r>
      <w:r>
        <w:rPr>
          <w:rFonts w:ascii="Times New Roman" w:hAnsi="Times New Roman" w:cs="Times New Roman"/>
          <w:b w:val="0"/>
          <w:bCs w:val="0"/>
          <w:sz w:val="22"/>
          <w:szCs w:val="22"/>
        </w:rPr>
        <w:t xml:space="preserve">Муниципальный </w:t>
      </w:r>
      <w:r w:rsidRPr="00D91F04">
        <w:rPr>
          <w:rFonts w:ascii="Times New Roman" w:hAnsi="Times New Roman" w:cs="Times New Roman"/>
          <w:b w:val="0"/>
          <w:bCs w:val="0"/>
          <w:sz w:val="22"/>
          <w:szCs w:val="22"/>
        </w:rPr>
        <w:t>контракт (далее – Контракт) о нижеследующем:</w:t>
      </w:r>
    </w:p>
    <w:p w:rsidR="00736884" w:rsidRPr="00D91F04" w:rsidRDefault="00736884" w:rsidP="00171DBD">
      <w:pPr>
        <w:pStyle w:val="ConsNormal0"/>
        <w:ind w:firstLine="709"/>
        <w:jc w:val="both"/>
        <w:rPr>
          <w:rFonts w:ascii="Times New Roman" w:hAnsi="Times New Roman" w:cs="Times New Roman"/>
          <w:sz w:val="22"/>
          <w:szCs w:val="22"/>
        </w:rPr>
      </w:pPr>
    </w:p>
    <w:p w:rsidR="00736884" w:rsidRPr="00D91F04" w:rsidRDefault="00736884" w:rsidP="00171DBD">
      <w:pPr>
        <w:pStyle w:val="ConsNormal0"/>
        <w:ind w:firstLine="709"/>
        <w:jc w:val="both"/>
        <w:rPr>
          <w:rFonts w:ascii="Times New Roman" w:hAnsi="Times New Roman" w:cs="Times New Roman"/>
          <w:sz w:val="22"/>
          <w:szCs w:val="22"/>
        </w:rPr>
      </w:pPr>
    </w:p>
    <w:p w:rsidR="00736884" w:rsidRPr="00D91F04" w:rsidRDefault="00736884" w:rsidP="00171DBD">
      <w:pPr>
        <w:pStyle w:val="ConsNormal0"/>
        <w:ind w:firstLine="709"/>
        <w:jc w:val="center"/>
        <w:rPr>
          <w:rFonts w:ascii="Times New Roman" w:hAnsi="Times New Roman" w:cs="Times New Roman"/>
          <w:sz w:val="22"/>
          <w:szCs w:val="22"/>
        </w:rPr>
      </w:pPr>
      <w:r w:rsidRPr="00D91F04">
        <w:rPr>
          <w:rFonts w:ascii="Times New Roman" w:hAnsi="Times New Roman" w:cs="Times New Roman"/>
          <w:sz w:val="22"/>
          <w:szCs w:val="22"/>
        </w:rPr>
        <w:t>1. ПРЕДМЕТ КОНТРАКТА</w:t>
      </w:r>
    </w:p>
    <w:p w:rsidR="00736884" w:rsidRPr="00D91F04" w:rsidRDefault="00736884" w:rsidP="00171DBD">
      <w:pPr>
        <w:pStyle w:val="ConsNonformat"/>
        <w:widowControl/>
        <w:ind w:firstLine="709"/>
        <w:jc w:val="both"/>
        <w:rPr>
          <w:rFonts w:ascii="Times New Roman" w:hAnsi="Times New Roman"/>
          <w:sz w:val="22"/>
          <w:szCs w:val="22"/>
        </w:rPr>
      </w:pPr>
      <w:r w:rsidRPr="00D91F04">
        <w:rPr>
          <w:rFonts w:ascii="Times New Roman" w:hAnsi="Times New Roman"/>
          <w:sz w:val="22"/>
          <w:szCs w:val="22"/>
        </w:rPr>
        <w:t>1.1. В целях обеспечения нужд Заказчика Поставщик обязуется передать на условиях и в сроки, предусмотренные настоящим Контрактом, в собственность Заказчика</w:t>
      </w:r>
      <w:r w:rsidR="0084269B">
        <w:rPr>
          <w:rFonts w:ascii="Times New Roman" w:hAnsi="Times New Roman"/>
          <w:sz w:val="22"/>
          <w:szCs w:val="22"/>
        </w:rPr>
        <w:t xml:space="preserve"> </w:t>
      </w:r>
      <w:r>
        <w:rPr>
          <w:rFonts w:ascii="Times New Roman" w:hAnsi="Times New Roman"/>
          <w:sz w:val="22"/>
          <w:szCs w:val="22"/>
          <w:lang w:eastAsia="en-US"/>
        </w:rPr>
        <w:t>к</w:t>
      </w:r>
      <w:r w:rsidRPr="00F15DC2">
        <w:rPr>
          <w:rFonts w:ascii="Times New Roman" w:hAnsi="Times New Roman"/>
          <w:sz w:val="22"/>
          <w:szCs w:val="22"/>
          <w:lang w:eastAsia="en-US"/>
        </w:rPr>
        <w:t xml:space="preserve">артридж с тонером 520 </w:t>
      </w:r>
      <w:r w:rsidRPr="00F15DC2">
        <w:rPr>
          <w:rFonts w:ascii="Times New Roman" w:hAnsi="Times New Roman"/>
          <w:sz w:val="22"/>
          <w:szCs w:val="22"/>
          <w:lang w:val="en-US" w:eastAsia="en-US"/>
        </w:rPr>
        <w:t>XA</w:t>
      </w:r>
      <w:r w:rsidRPr="00F15DC2">
        <w:rPr>
          <w:rFonts w:ascii="Times New Roman" w:hAnsi="Times New Roman"/>
          <w:sz w:val="22"/>
          <w:szCs w:val="22"/>
          <w:lang w:eastAsia="en-US"/>
        </w:rPr>
        <w:t xml:space="preserve"> сверхвысокой емкости (45к) 52</w:t>
      </w:r>
      <w:r w:rsidRPr="00F15DC2">
        <w:rPr>
          <w:rFonts w:ascii="Times New Roman" w:hAnsi="Times New Roman"/>
          <w:sz w:val="22"/>
          <w:szCs w:val="22"/>
          <w:lang w:val="en-US" w:eastAsia="en-US"/>
        </w:rPr>
        <w:t>D</w:t>
      </w:r>
      <w:r w:rsidRPr="00F15DC2">
        <w:rPr>
          <w:rFonts w:ascii="Times New Roman" w:hAnsi="Times New Roman"/>
          <w:sz w:val="22"/>
          <w:szCs w:val="22"/>
          <w:lang w:eastAsia="en-US"/>
        </w:rPr>
        <w:t>0</w:t>
      </w:r>
      <w:r w:rsidRPr="00F15DC2">
        <w:rPr>
          <w:rFonts w:ascii="Times New Roman" w:hAnsi="Times New Roman"/>
          <w:sz w:val="22"/>
          <w:szCs w:val="22"/>
          <w:lang w:val="en-US" w:eastAsia="en-US"/>
        </w:rPr>
        <w:t>XA</w:t>
      </w:r>
      <w:r w:rsidRPr="00F15DC2">
        <w:rPr>
          <w:rFonts w:ascii="Times New Roman" w:hAnsi="Times New Roman"/>
          <w:sz w:val="22"/>
          <w:szCs w:val="22"/>
          <w:lang w:eastAsia="en-US"/>
        </w:rPr>
        <w:t>0</w:t>
      </w:r>
      <w:r w:rsidRPr="00F15DC2">
        <w:rPr>
          <w:rFonts w:ascii="Times New Roman" w:hAnsi="Times New Roman"/>
          <w:sz w:val="22"/>
          <w:szCs w:val="22"/>
        </w:rPr>
        <w:t xml:space="preserve">(оригинальный) </w:t>
      </w:r>
      <w:r w:rsidR="00225E83">
        <w:rPr>
          <w:rFonts w:ascii="Times New Roman" w:hAnsi="Times New Roman"/>
          <w:sz w:val="22"/>
          <w:szCs w:val="22"/>
        </w:rPr>
        <w:t xml:space="preserve"> и фотобарабан </w:t>
      </w:r>
      <w:r w:rsidRPr="00F15DC2">
        <w:rPr>
          <w:rFonts w:ascii="Times New Roman" w:hAnsi="Times New Roman"/>
          <w:sz w:val="22"/>
          <w:szCs w:val="22"/>
        </w:rPr>
        <w:t xml:space="preserve">для </w:t>
      </w:r>
      <w:r>
        <w:rPr>
          <w:rFonts w:ascii="Times New Roman" w:hAnsi="Times New Roman"/>
          <w:sz w:val="22"/>
          <w:szCs w:val="22"/>
        </w:rPr>
        <w:t>п</w:t>
      </w:r>
      <w:r w:rsidRPr="00F15DC2">
        <w:rPr>
          <w:rFonts w:ascii="Times New Roman" w:hAnsi="Times New Roman"/>
          <w:sz w:val="22"/>
          <w:szCs w:val="22"/>
        </w:rPr>
        <w:t>ринтер</w:t>
      </w:r>
      <w:r>
        <w:rPr>
          <w:rFonts w:ascii="Times New Roman" w:hAnsi="Times New Roman"/>
          <w:sz w:val="22"/>
          <w:szCs w:val="22"/>
        </w:rPr>
        <w:t>а</w:t>
      </w:r>
      <w:r w:rsidRPr="00F15DC2">
        <w:rPr>
          <w:rFonts w:ascii="Times New Roman" w:hAnsi="Times New Roman"/>
          <w:sz w:val="22"/>
          <w:szCs w:val="22"/>
          <w:lang w:val="en-US"/>
        </w:rPr>
        <w:t>LexmarkMS</w:t>
      </w:r>
      <w:r w:rsidRPr="00F15DC2">
        <w:rPr>
          <w:rFonts w:ascii="Times New Roman" w:hAnsi="Times New Roman"/>
          <w:sz w:val="22"/>
          <w:szCs w:val="22"/>
        </w:rPr>
        <w:t xml:space="preserve"> 812</w:t>
      </w:r>
      <w:r w:rsidRPr="00F15DC2">
        <w:rPr>
          <w:rFonts w:ascii="Times New Roman" w:hAnsi="Times New Roman"/>
          <w:sz w:val="22"/>
          <w:szCs w:val="22"/>
          <w:lang w:val="en-US"/>
        </w:rPr>
        <w:t>dn</w:t>
      </w:r>
      <w:r w:rsidRPr="00F15DC2">
        <w:rPr>
          <w:rFonts w:ascii="Times New Roman" w:hAnsi="Times New Roman"/>
          <w:sz w:val="22"/>
          <w:szCs w:val="22"/>
        </w:rPr>
        <w:t xml:space="preserve"> (40</w:t>
      </w:r>
      <w:r w:rsidRPr="00F15DC2">
        <w:rPr>
          <w:rFonts w:ascii="Times New Roman" w:hAnsi="Times New Roman"/>
          <w:sz w:val="22"/>
          <w:szCs w:val="22"/>
          <w:lang w:val="en-US"/>
        </w:rPr>
        <w:t>G</w:t>
      </w:r>
      <w:r w:rsidRPr="00F15DC2">
        <w:rPr>
          <w:rFonts w:ascii="Times New Roman" w:hAnsi="Times New Roman"/>
          <w:sz w:val="22"/>
          <w:szCs w:val="22"/>
        </w:rPr>
        <w:t>0330)</w:t>
      </w:r>
      <w:r w:rsidRPr="00D91F04">
        <w:rPr>
          <w:rFonts w:ascii="Times New Roman" w:hAnsi="Times New Roman"/>
          <w:sz w:val="22"/>
          <w:szCs w:val="22"/>
        </w:rPr>
        <w:t xml:space="preserve"> именуемы</w:t>
      </w:r>
      <w:r>
        <w:rPr>
          <w:rFonts w:ascii="Times New Roman" w:hAnsi="Times New Roman"/>
          <w:sz w:val="22"/>
          <w:szCs w:val="22"/>
        </w:rPr>
        <w:t>й</w:t>
      </w:r>
      <w:r w:rsidRPr="00D91F04">
        <w:rPr>
          <w:rFonts w:ascii="Times New Roman" w:hAnsi="Times New Roman"/>
          <w:sz w:val="22"/>
          <w:szCs w:val="22"/>
        </w:rPr>
        <w:t xml:space="preserve"> в дальнейшем - Товар, поставляемый в рамках предмета настоящего Контракта, его наименование, цена, количество определяются в Спецификации (Приложение №1 к настоящему Контракту), а Заказчик обязуется принять и оплатить вышеуказанный Товар.</w:t>
      </w:r>
    </w:p>
    <w:p w:rsidR="00736884" w:rsidRPr="00D91F04" w:rsidRDefault="00736884" w:rsidP="00171DBD">
      <w:pPr>
        <w:pStyle w:val="af5"/>
        <w:spacing w:after="0"/>
        <w:ind w:left="0" w:firstLine="709"/>
        <w:jc w:val="both"/>
        <w:rPr>
          <w:bCs/>
          <w:sz w:val="22"/>
          <w:szCs w:val="22"/>
        </w:rPr>
      </w:pPr>
      <w:r w:rsidRPr="00D91F04">
        <w:rPr>
          <w:sz w:val="22"/>
          <w:szCs w:val="22"/>
        </w:rPr>
        <w:t xml:space="preserve">1.2. </w:t>
      </w:r>
      <w:r w:rsidRPr="00D9594D">
        <w:rPr>
          <w:sz w:val="22"/>
          <w:szCs w:val="22"/>
        </w:rPr>
        <w:t xml:space="preserve">Сроки поставки Товара: </w:t>
      </w:r>
      <w:r>
        <w:rPr>
          <w:sz w:val="22"/>
          <w:szCs w:val="22"/>
        </w:rPr>
        <w:t>в течение 5 рабочих дней с момента подписания контракта.</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 xml:space="preserve">1.3. Товар должен быть поставлен Поставщиком по адресу Заказчика: </w:t>
      </w:r>
      <w:r>
        <w:rPr>
          <w:rFonts w:ascii="Times New Roman" w:hAnsi="Times New Roman" w:cs="Times New Roman"/>
          <w:sz w:val="22"/>
          <w:szCs w:val="22"/>
        </w:rPr>
        <w:t xml:space="preserve">453680, РБ, Зилаирский район, с. Зилаир, ул. Ленина, д.68, </w:t>
      </w:r>
      <w:r w:rsidR="00A022EB">
        <w:rPr>
          <w:rFonts w:ascii="Times New Roman" w:hAnsi="Times New Roman" w:cs="Times New Roman"/>
          <w:sz w:val="22"/>
          <w:szCs w:val="22"/>
        </w:rPr>
        <w:t xml:space="preserve">второй этаж, </w:t>
      </w:r>
      <w:r>
        <w:rPr>
          <w:rFonts w:ascii="Times New Roman" w:hAnsi="Times New Roman" w:cs="Times New Roman"/>
          <w:sz w:val="22"/>
          <w:szCs w:val="22"/>
        </w:rPr>
        <w:t>в рабочие дни с 9:00 до 17:30 ч.</w:t>
      </w:r>
    </w:p>
    <w:p w:rsidR="00736884" w:rsidRPr="00D91F04" w:rsidRDefault="00736884" w:rsidP="00171DBD">
      <w:pPr>
        <w:pStyle w:val="ConsNonformat"/>
        <w:widowControl/>
        <w:tabs>
          <w:tab w:val="num" w:pos="990"/>
        </w:tabs>
        <w:ind w:firstLine="709"/>
        <w:jc w:val="both"/>
        <w:rPr>
          <w:rFonts w:ascii="Times New Roman" w:hAnsi="Times New Roman"/>
          <w:sz w:val="22"/>
          <w:szCs w:val="22"/>
        </w:rPr>
      </w:pPr>
    </w:p>
    <w:p w:rsidR="00736884" w:rsidRPr="00D91F04" w:rsidRDefault="00736884" w:rsidP="00171DBD">
      <w:pPr>
        <w:pStyle w:val="ConsNonformat"/>
        <w:ind w:firstLine="709"/>
        <w:jc w:val="center"/>
        <w:rPr>
          <w:rFonts w:ascii="Times New Roman" w:hAnsi="Times New Roman"/>
          <w:sz w:val="22"/>
          <w:szCs w:val="22"/>
        </w:rPr>
      </w:pPr>
      <w:r w:rsidRPr="00D91F04">
        <w:rPr>
          <w:rFonts w:ascii="Times New Roman" w:hAnsi="Times New Roman"/>
          <w:sz w:val="22"/>
          <w:szCs w:val="22"/>
        </w:rPr>
        <w:t>2. ТРЕБОВАНИЯ К ТОВАРУ</w:t>
      </w:r>
    </w:p>
    <w:p w:rsidR="00736884" w:rsidRPr="00D91F04" w:rsidRDefault="00736884" w:rsidP="00171DBD">
      <w:pPr>
        <w:ind w:firstLine="709"/>
        <w:jc w:val="both"/>
        <w:rPr>
          <w:color w:val="000000"/>
          <w:sz w:val="22"/>
          <w:szCs w:val="22"/>
        </w:rPr>
      </w:pPr>
      <w:r w:rsidRPr="00D91F04">
        <w:rPr>
          <w:sz w:val="22"/>
          <w:szCs w:val="22"/>
        </w:rPr>
        <w:t xml:space="preserve">2.1. </w:t>
      </w:r>
      <w:r w:rsidRPr="00D91F04">
        <w:rPr>
          <w:color w:val="000000"/>
          <w:sz w:val="22"/>
          <w:szCs w:val="22"/>
        </w:rPr>
        <w:t>Требования к качеству и функциональным характеристикам Товара:</w:t>
      </w:r>
    </w:p>
    <w:p w:rsidR="00736884" w:rsidRPr="00D91F04" w:rsidRDefault="00736884" w:rsidP="00171DBD">
      <w:pPr>
        <w:autoSpaceDE w:val="0"/>
        <w:autoSpaceDN w:val="0"/>
        <w:adjustRightInd w:val="0"/>
        <w:ind w:firstLine="720"/>
        <w:jc w:val="both"/>
        <w:rPr>
          <w:sz w:val="22"/>
          <w:szCs w:val="22"/>
        </w:rPr>
      </w:pPr>
      <w:r w:rsidRPr="00D91F04">
        <w:rPr>
          <w:sz w:val="22"/>
          <w:szCs w:val="22"/>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36884" w:rsidRPr="00D91F04" w:rsidRDefault="00736884" w:rsidP="00171DBD">
      <w:pPr>
        <w:ind w:firstLine="709"/>
        <w:jc w:val="both"/>
        <w:rPr>
          <w:sz w:val="22"/>
          <w:szCs w:val="22"/>
        </w:rPr>
      </w:pPr>
      <w:r w:rsidRPr="00D91F04">
        <w:rPr>
          <w:sz w:val="22"/>
          <w:szCs w:val="22"/>
        </w:rPr>
        <w:t>Товар должен соответствовать функциональным характеристикам, установленным производителем обор</w:t>
      </w:r>
      <w:r>
        <w:rPr>
          <w:sz w:val="22"/>
          <w:szCs w:val="22"/>
        </w:rPr>
        <w:t>удования (МФУ, принтеров</w:t>
      </w:r>
      <w:r w:rsidRPr="00D91F04">
        <w:rPr>
          <w:sz w:val="22"/>
          <w:szCs w:val="22"/>
        </w:rPr>
        <w:t>) для поставляемого Товара.</w:t>
      </w:r>
    </w:p>
    <w:p w:rsidR="00736884" w:rsidRPr="00D91F04" w:rsidRDefault="00736884" w:rsidP="00171DBD">
      <w:pPr>
        <w:ind w:firstLine="709"/>
        <w:jc w:val="both"/>
        <w:rPr>
          <w:sz w:val="22"/>
          <w:szCs w:val="22"/>
        </w:rPr>
      </w:pPr>
      <w:r w:rsidRPr="00D91F04">
        <w:rPr>
          <w:sz w:val="22"/>
          <w:szCs w:val="22"/>
        </w:rPr>
        <w:t xml:space="preserve">Поставляемый Товар должен быть изготовлен в соответствии со стандартами, показателями и параметрами, утвержденными на данный вид Товара, сопровождаться сертификатами, если данный Товар подлежит сертификации. </w:t>
      </w:r>
    </w:p>
    <w:p w:rsidR="00736884" w:rsidRPr="00D91F04" w:rsidRDefault="00736884" w:rsidP="00171DBD">
      <w:pPr>
        <w:ind w:firstLine="709"/>
        <w:jc w:val="both"/>
        <w:rPr>
          <w:sz w:val="22"/>
          <w:szCs w:val="22"/>
        </w:rPr>
      </w:pPr>
      <w:r w:rsidRPr="00D91F04">
        <w:rPr>
          <w:sz w:val="22"/>
          <w:szCs w:val="22"/>
        </w:rPr>
        <w:t>Каждая единица поставляемого Товара должна иметь на заводской упаковке четкое указание наименования, типа, номера (артикула) и характеристики картриджа, а также наименований и типов печатающих устройств, для использования в которых он предназначен. Номер (артикул) предлагаемого Товара должен входить в перечень номеров (артикулов) Товаров, которые возможны к применению для указанной оргтехники.</w:t>
      </w:r>
    </w:p>
    <w:p w:rsidR="00736884" w:rsidRPr="00D91F04" w:rsidRDefault="00736884" w:rsidP="00171DBD">
      <w:pPr>
        <w:ind w:firstLine="709"/>
        <w:jc w:val="both"/>
        <w:rPr>
          <w:sz w:val="22"/>
          <w:szCs w:val="22"/>
        </w:rPr>
      </w:pPr>
      <w:r w:rsidRPr="00D91F04">
        <w:rPr>
          <w:color w:val="000000"/>
          <w:sz w:val="22"/>
          <w:szCs w:val="22"/>
        </w:rPr>
        <w:t>Номер партии должен быть пробит на картридже</w:t>
      </w:r>
      <w:r w:rsidR="00375AC4">
        <w:rPr>
          <w:color w:val="000000"/>
          <w:sz w:val="22"/>
          <w:szCs w:val="22"/>
        </w:rPr>
        <w:t xml:space="preserve"> и фотобарабане</w:t>
      </w:r>
      <w:r w:rsidRPr="00D91F04">
        <w:rPr>
          <w:color w:val="000000"/>
          <w:sz w:val="22"/>
          <w:szCs w:val="22"/>
        </w:rPr>
        <w:t xml:space="preserve">. </w:t>
      </w:r>
    </w:p>
    <w:p w:rsidR="00736884" w:rsidRPr="00D91F04" w:rsidRDefault="00736884" w:rsidP="00171DBD">
      <w:pPr>
        <w:ind w:firstLine="709"/>
        <w:rPr>
          <w:sz w:val="22"/>
          <w:szCs w:val="22"/>
        </w:rPr>
      </w:pPr>
      <w:r w:rsidRPr="00D91F04">
        <w:rPr>
          <w:sz w:val="22"/>
          <w:szCs w:val="22"/>
        </w:rPr>
        <w:t>2.2. Требования к конструкции Товара:</w:t>
      </w:r>
    </w:p>
    <w:p w:rsidR="00736884" w:rsidRPr="00D91F04" w:rsidRDefault="00736884" w:rsidP="00171DBD">
      <w:pPr>
        <w:ind w:firstLine="709"/>
        <w:jc w:val="both"/>
        <w:rPr>
          <w:sz w:val="22"/>
          <w:szCs w:val="22"/>
        </w:rPr>
      </w:pPr>
      <w:r w:rsidRPr="00D91F04">
        <w:rPr>
          <w:sz w:val="22"/>
          <w:szCs w:val="22"/>
        </w:rPr>
        <w:t>Конструкция Товара должна обеспечивать совместимость с МФУ, принтерами, для которых он предназначен.</w:t>
      </w:r>
    </w:p>
    <w:p w:rsidR="00736884" w:rsidRPr="00D91F04" w:rsidRDefault="00736884" w:rsidP="00171DBD">
      <w:pPr>
        <w:ind w:firstLine="709"/>
        <w:jc w:val="both"/>
        <w:rPr>
          <w:sz w:val="22"/>
          <w:szCs w:val="22"/>
        </w:rPr>
      </w:pPr>
      <w:r w:rsidRPr="00D91F04">
        <w:rPr>
          <w:sz w:val="22"/>
          <w:szCs w:val="22"/>
        </w:rPr>
        <w:t xml:space="preserve">Пластмассовые, металлические и иные детали Товара  не должны иметь трещин, вздутий, вмятин, царапин, </w:t>
      </w:r>
      <w:r w:rsidRPr="00D91F04">
        <w:rPr>
          <w:color w:val="000000"/>
          <w:sz w:val="22"/>
          <w:szCs w:val="22"/>
        </w:rPr>
        <w:t>сколов, следов вскрытия</w:t>
      </w:r>
      <w:r w:rsidRPr="00D91F04">
        <w:rPr>
          <w:sz w:val="22"/>
          <w:szCs w:val="22"/>
        </w:rPr>
        <w:t xml:space="preserve"> и других дефектов, ухудшающих их внешний вид и препятствующих их нормальному функционированию.</w:t>
      </w:r>
    </w:p>
    <w:p w:rsidR="00736884" w:rsidRPr="00D91F04" w:rsidRDefault="00736884" w:rsidP="00171DBD">
      <w:pPr>
        <w:ind w:firstLine="709"/>
        <w:jc w:val="both"/>
        <w:rPr>
          <w:sz w:val="22"/>
          <w:szCs w:val="22"/>
        </w:rPr>
      </w:pPr>
      <w:r w:rsidRPr="00D91F04">
        <w:rPr>
          <w:sz w:val="22"/>
          <w:szCs w:val="22"/>
        </w:rPr>
        <w:t>Подвижные элементы изделия (шторки, заслонки) должны легко перемещаться без перекосов и заеданий.</w:t>
      </w:r>
    </w:p>
    <w:p w:rsidR="00736884" w:rsidRPr="00D91F04" w:rsidRDefault="00736884" w:rsidP="00171DBD">
      <w:pPr>
        <w:ind w:firstLine="709"/>
        <w:jc w:val="both"/>
        <w:rPr>
          <w:sz w:val="22"/>
          <w:szCs w:val="22"/>
        </w:rPr>
      </w:pPr>
      <w:r w:rsidRPr="00D91F04">
        <w:rPr>
          <w:sz w:val="22"/>
          <w:szCs w:val="22"/>
        </w:rPr>
        <w:lastRenderedPageBreak/>
        <w:t>Фотобарабаны картриджей должны иметь ровное глянцевое покрытие без царапин и потертостей. При прокручивании  на нем не должно быть следов тонера.</w:t>
      </w:r>
    </w:p>
    <w:p w:rsidR="00736884" w:rsidRPr="00D91F04" w:rsidRDefault="00736884" w:rsidP="00171DBD">
      <w:pPr>
        <w:ind w:firstLine="709"/>
        <w:jc w:val="both"/>
        <w:rPr>
          <w:sz w:val="22"/>
          <w:szCs w:val="22"/>
        </w:rPr>
      </w:pPr>
      <w:r w:rsidRPr="00D91F04">
        <w:rPr>
          <w:sz w:val="22"/>
          <w:szCs w:val="22"/>
        </w:rPr>
        <w:t>2.3. Требования к ресурсу печати Товара:</w:t>
      </w:r>
    </w:p>
    <w:p w:rsidR="00736884" w:rsidRPr="00D91F04" w:rsidRDefault="00736884" w:rsidP="00080435">
      <w:pPr>
        <w:ind w:firstLine="709"/>
        <w:contextualSpacing/>
        <w:jc w:val="both"/>
        <w:rPr>
          <w:b/>
          <w:sz w:val="22"/>
          <w:szCs w:val="22"/>
        </w:rPr>
      </w:pPr>
      <w:r w:rsidRPr="00D91F04">
        <w:rPr>
          <w:sz w:val="22"/>
          <w:szCs w:val="22"/>
        </w:rPr>
        <w:t>Ресурс печати Товара должен быть не ниже заявленного произво</w:t>
      </w:r>
      <w:r w:rsidR="00A022EB">
        <w:rPr>
          <w:sz w:val="22"/>
          <w:szCs w:val="22"/>
        </w:rPr>
        <w:t>дителем оригинального картриджа и оригинального фотобарабана.</w:t>
      </w:r>
    </w:p>
    <w:p w:rsidR="00736884" w:rsidRPr="00D91F04" w:rsidRDefault="00736884" w:rsidP="00080435">
      <w:pPr>
        <w:pStyle w:val="af0"/>
        <w:spacing w:before="0" w:beforeAutospacing="0" w:after="0" w:afterAutospacing="0"/>
        <w:ind w:firstLine="709"/>
        <w:contextualSpacing/>
        <w:jc w:val="both"/>
        <w:textAlignment w:val="top"/>
        <w:rPr>
          <w:bCs/>
          <w:sz w:val="22"/>
          <w:szCs w:val="22"/>
        </w:rPr>
      </w:pPr>
      <w:r w:rsidRPr="00D91F04">
        <w:rPr>
          <w:bCs/>
          <w:sz w:val="22"/>
          <w:szCs w:val="22"/>
        </w:rPr>
        <w:t>2.4. Требования к упаковке:</w:t>
      </w:r>
    </w:p>
    <w:p w:rsidR="00736884" w:rsidRPr="00D91F04" w:rsidRDefault="00736884" w:rsidP="00080435">
      <w:pPr>
        <w:ind w:firstLine="709"/>
        <w:contextualSpacing/>
        <w:jc w:val="both"/>
        <w:rPr>
          <w:sz w:val="22"/>
          <w:szCs w:val="22"/>
        </w:rPr>
      </w:pPr>
      <w:r w:rsidRPr="00D91F04">
        <w:rPr>
          <w:color w:val="000000"/>
          <w:sz w:val="22"/>
          <w:szCs w:val="22"/>
        </w:rPr>
        <w:t>Упаковка и маркировка Товара должны соответствовать требованиям ГОСТа, импортного Товара - международным стандартам упаковки.</w:t>
      </w:r>
    </w:p>
    <w:p w:rsidR="00736884" w:rsidRPr="00D91F04" w:rsidRDefault="00736884" w:rsidP="00080435">
      <w:pPr>
        <w:ind w:firstLine="709"/>
        <w:contextualSpacing/>
        <w:jc w:val="both"/>
        <w:rPr>
          <w:sz w:val="22"/>
          <w:szCs w:val="22"/>
        </w:rPr>
      </w:pPr>
      <w:r w:rsidRPr="00D91F04">
        <w:rPr>
          <w:sz w:val="22"/>
          <w:szCs w:val="22"/>
        </w:rPr>
        <w:t>Маркировка Товара должна содержать все признаки оригинальности, установленные производителем: голограммы, защитные пломбы, марки, содержащие все элементы защиты от подделок.</w:t>
      </w:r>
    </w:p>
    <w:p w:rsidR="00736884" w:rsidRPr="00D91F04" w:rsidRDefault="00736884" w:rsidP="00080435">
      <w:pPr>
        <w:pStyle w:val="af0"/>
        <w:spacing w:before="0" w:beforeAutospacing="0" w:after="0" w:afterAutospacing="0"/>
        <w:ind w:firstLine="709"/>
        <w:contextualSpacing/>
        <w:jc w:val="both"/>
        <w:textAlignment w:val="top"/>
        <w:rPr>
          <w:color w:val="000000"/>
          <w:sz w:val="22"/>
          <w:szCs w:val="22"/>
        </w:rPr>
      </w:pPr>
      <w:r w:rsidRPr="00D91F04">
        <w:rPr>
          <w:color w:val="000000"/>
          <w:sz w:val="22"/>
          <w:szCs w:val="22"/>
        </w:rPr>
        <w:t xml:space="preserve">Маркировка Товара должна содержать: наименование изделия, наименование фирмы-изготовителя, юридический адрес изготовителя и дату выпуска. </w:t>
      </w:r>
    </w:p>
    <w:p w:rsidR="00736884" w:rsidRPr="00D91F04" w:rsidRDefault="00736884" w:rsidP="00080435">
      <w:pPr>
        <w:pStyle w:val="af0"/>
        <w:spacing w:before="0" w:beforeAutospacing="0" w:after="0" w:afterAutospacing="0"/>
        <w:ind w:firstLine="709"/>
        <w:contextualSpacing/>
        <w:jc w:val="both"/>
        <w:textAlignment w:val="top"/>
        <w:rPr>
          <w:color w:val="000000"/>
          <w:sz w:val="22"/>
          <w:szCs w:val="22"/>
        </w:rPr>
      </w:pPr>
      <w:r w:rsidRPr="00D91F04">
        <w:rPr>
          <w:color w:val="000000"/>
          <w:sz w:val="22"/>
          <w:szCs w:val="22"/>
        </w:rPr>
        <w:t>Маркировка упаковки должна строго соответствовать маркировке Товара.</w:t>
      </w:r>
    </w:p>
    <w:p w:rsidR="00736884" w:rsidRPr="006E4215" w:rsidRDefault="00736884" w:rsidP="00080435">
      <w:pPr>
        <w:ind w:firstLine="709"/>
        <w:contextualSpacing/>
        <w:jc w:val="both"/>
        <w:rPr>
          <w:color w:val="000000"/>
          <w:sz w:val="22"/>
          <w:szCs w:val="22"/>
        </w:rPr>
      </w:pPr>
      <w:r w:rsidRPr="00D91F04">
        <w:rPr>
          <w:color w:val="000000"/>
          <w:sz w:val="22"/>
          <w:szCs w:val="22"/>
        </w:rPr>
        <w:t>Картриджи</w:t>
      </w:r>
      <w:r w:rsidR="00A022EB">
        <w:rPr>
          <w:color w:val="000000"/>
          <w:sz w:val="22"/>
          <w:szCs w:val="22"/>
        </w:rPr>
        <w:t xml:space="preserve"> и фотобарабаны</w:t>
      </w:r>
      <w:r w:rsidRPr="00D91F04">
        <w:rPr>
          <w:color w:val="000000"/>
          <w:sz w:val="22"/>
          <w:szCs w:val="22"/>
        </w:rPr>
        <w:t xml:space="preserve"> должны быть сформированы и упакованы в плотные картонные короба </w:t>
      </w:r>
      <w:r w:rsidRPr="00D91F04">
        <w:rPr>
          <w:sz w:val="22"/>
          <w:szCs w:val="22"/>
        </w:rPr>
        <w:t xml:space="preserve">с четко различимой маркировкой производителя, нанесенной производителем. Упаковка (коробка) не должна быть повреждена, в том числе должна быть выдержана геометрия каждой коробки (отсутствие деформации). Внутри коробки каждая единица Товара должна быть упакована в герметичный, непрозрачный пакет, не допускающий порчи Товара в процессе хранения и транспортировки, в том числе </w:t>
      </w:r>
      <w:r w:rsidRPr="006E4215">
        <w:rPr>
          <w:sz w:val="22"/>
          <w:szCs w:val="22"/>
        </w:rPr>
        <w:t xml:space="preserve">под воздействием света, влаги, незначительных механических повреждений и ударов. </w:t>
      </w:r>
      <w:r w:rsidRPr="006E4215">
        <w:rPr>
          <w:color w:val="000000"/>
          <w:sz w:val="22"/>
          <w:szCs w:val="22"/>
        </w:rPr>
        <w:t xml:space="preserve">Упаковка Товара должна обеспечивать сохранность его качества в течение гарантийного срока хранения. В коробке с Товаром должна присутствовать инструкция по программе возврата и вторичной переработки. </w:t>
      </w:r>
    </w:p>
    <w:p w:rsidR="00736884" w:rsidRPr="006E4215" w:rsidRDefault="00736884" w:rsidP="00171DBD">
      <w:pPr>
        <w:ind w:firstLine="709"/>
        <w:jc w:val="both"/>
        <w:rPr>
          <w:color w:val="000000"/>
          <w:sz w:val="22"/>
          <w:szCs w:val="22"/>
        </w:rPr>
      </w:pPr>
      <w:r w:rsidRPr="006E4215">
        <w:rPr>
          <w:color w:val="000000"/>
          <w:sz w:val="22"/>
          <w:szCs w:val="22"/>
        </w:rPr>
        <w:t>2.5. Требования к безопасности:</w:t>
      </w:r>
    </w:p>
    <w:p w:rsidR="00736884" w:rsidRPr="006E4215" w:rsidRDefault="00736884" w:rsidP="00171DBD">
      <w:pPr>
        <w:ind w:firstLine="709"/>
        <w:jc w:val="both"/>
        <w:rPr>
          <w:sz w:val="22"/>
          <w:szCs w:val="22"/>
        </w:rPr>
      </w:pPr>
      <w:r w:rsidRPr="006E4215">
        <w:rPr>
          <w:sz w:val="22"/>
          <w:szCs w:val="22"/>
        </w:rPr>
        <w:t>Весь поставляемый Товар должен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w:t>
      </w:r>
    </w:p>
    <w:p w:rsidR="00736884" w:rsidRPr="006E4215" w:rsidRDefault="00736884" w:rsidP="00171DBD">
      <w:pPr>
        <w:ind w:firstLine="709"/>
        <w:jc w:val="both"/>
        <w:rPr>
          <w:sz w:val="22"/>
          <w:szCs w:val="22"/>
        </w:rPr>
      </w:pPr>
      <w:r w:rsidRPr="006E4215">
        <w:rPr>
          <w:sz w:val="22"/>
          <w:szCs w:val="22"/>
        </w:rPr>
        <w:t xml:space="preserve">2.6. </w:t>
      </w:r>
      <w:r w:rsidRPr="006E4215">
        <w:rPr>
          <w:rFonts w:eastAsia="Times New Roman"/>
          <w:sz w:val="22"/>
          <w:szCs w:val="22"/>
          <w:lang w:eastAsia="ar-SA" w:bidi="ar-SA"/>
        </w:rPr>
        <w:t>Гарантийный срок на поставляемый товар должен составлять не менее 12 месяцев.</w:t>
      </w:r>
    </w:p>
    <w:p w:rsidR="00736884" w:rsidRPr="00D91F04" w:rsidRDefault="00736884" w:rsidP="00171DBD">
      <w:pPr>
        <w:pStyle w:val="ConsNormal0"/>
        <w:tabs>
          <w:tab w:val="left" w:pos="4680"/>
        </w:tabs>
        <w:ind w:firstLine="709"/>
        <w:jc w:val="both"/>
        <w:rPr>
          <w:rFonts w:ascii="Times New Roman" w:hAnsi="Times New Roman" w:cs="Times New Roman"/>
          <w:sz w:val="22"/>
          <w:szCs w:val="22"/>
        </w:rPr>
      </w:pPr>
    </w:p>
    <w:p w:rsidR="00736884" w:rsidRPr="00D91F04" w:rsidRDefault="00736884" w:rsidP="00171DBD">
      <w:pPr>
        <w:pStyle w:val="ConsNormal0"/>
        <w:ind w:firstLine="709"/>
        <w:jc w:val="center"/>
        <w:rPr>
          <w:rFonts w:ascii="Times New Roman" w:hAnsi="Times New Roman" w:cs="Times New Roman"/>
          <w:sz w:val="22"/>
          <w:szCs w:val="22"/>
        </w:rPr>
      </w:pPr>
      <w:r w:rsidRPr="00D91F04">
        <w:rPr>
          <w:rFonts w:ascii="Times New Roman" w:hAnsi="Times New Roman" w:cs="Times New Roman"/>
          <w:sz w:val="22"/>
          <w:szCs w:val="22"/>
        </w:rPr>
        <w:t>3. ЦЕНА И ПОРЯДОК РАСЧЕТОВ</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 xml:space="preserve">3.1. Цена настоящего Контракта в соответствии с Приложением №1 к </w:t>
      </w:r>
      <w:r w:rsidRPr="00D91F04">
        <w:rPr>
          <w:rFonts w:ascii="Times New Roman" w:hAnsi="Times New Roman" w:cs="Times New Roman"/>
          <w:bCs/>
          <w:sz w:val="22"/>
          <w:szCs w:val="22"/>
        </w:rPr>
        <w:t>настоящему</w:t>
      </w:r>
      <w:r w:rsidRPr="00D91F04">
        <w:rPr>
          <w:rFonts w:ascii="Times New Roman" w:hAnsi="Times New Roman" w:cs="Times New Roman"/>
          <w:sz w:val="22"/>
          <w:szCs w:val="22"/>
        </w:rPr>
        <w:t xml:space="preserve"> Контракту, составляет _________ (сумма прописью ________) рублей _____ коп., в том числе НДС ________% _________ (сумма прописью ________) рублей _____ коп. (Если</w:t>
      </w:r>
      <w:r>
        <w:rPr>
          <w:rFonts w:ascii="Times New Roman" w:hAnsi="Times New Roman" w:cs="Times New Roman"/>
          <w:sz w:val="22"/>
          <w:szCs w:val="22"/>
        </w:rPr>
        <w:t xml:space="preserve"> Поставщик является плательщиком НДС</w:t>
      </w:r>
      <w:r w:rsidRPr="00D91F04">
        <w:rPr>
          <w:rFonts w:ascii="Times New Roman" w:hAnsi="Times New Roman" w:cs="Times New Roman"/>
          <w:sz w:val="22"/>
          <w:szCs w:val="22"/>
        </w:rPr>
        <w:t>.)</w:t>
      </w:r>
    </w:p>
    <w:p w:rsidR="00736884" w:rsidRPr="00D91F04" w:rsidRDefault="00736884" w:rsidP="00171DBD">
      <w:pPr>
        <w:shd w:val="clear" w:color="auto" w:fill="FFFFFF"/>
        <w:ind w:firstLine="709"/>
        <w:jc w:val="both"/>
        <w:rPr>
          <w:sz w:val="22"/>
          <w:szCs w:val="22"/>
        </w:rPr>
      </w:pPr>
      <w:r w:rsidRPr="00D91F04">
        <w:rPr>
          <w:sz w:val="22"/>
          <w:szCs w:val="22"/>
        </w:rPr>
        <w:t xml:space="preserve">3.2. Оплата за поставленный Товар производится Заказчиком путем перечисления денежных средств на расчетный счет Поставщика в течение </w:t>
      </w:r>
      <w:r w:rsidRPr="00D66C51">
        <w:rPr>
          <w:sz w:val="22"/>
          <w:szCs w:val="22"/>
        </w:rPr>
        <w:t>15</w:t>
      </w:r>
      <w:r>
        <w:rPr>
          <w:sz w:val="22"/>
          <w:szCs w:val="22"/>
        </w:rPr>
        <w:t xml:space="preserve"> (пятнадцати)</w:t>
      </w:r>
      <w:r w:rsidRPr="00D66C51">
        <w:rPr>
          <w:sz w:val="22"/>
          <w:szCs w:val="22"/>
        </w:rPr>
        <w:t xml:space="preserve"> банковских дней с даты подписания Заказчиком</w:t>
      </w:r>
      <w:r w:rsidRPr="00D91F04">
        <w:rPr>
          <w:sz w:val="22"/>
          <w:szCs w:val="22"/>
        </w:rPr>
        <w:t xml:space="preserve"> товарной накладной, на основании счета, счета-фактуры.</w:t>
      </w:r>
      <w:r w:rsidR="0084269B">
        <w:rPr>
          <w:sz w:val="22"/>
          <w:szCs w:val="22"/>
        </w:rPr>
        <w:t xml:space="preserve"> </w:t>
      </w:r>
      <w:r w:rsidRPr="00D91F04">
        <w:rPr>
          <w:sz w:val="22"/>
          <w:szCs w:val="22"/>
        </w:rPr>
        <w:t>Форма оплаты - безналичный расчет. Оплата производится в российских рублях. Днем оплаты считается день списания денежных средств с лицевого счета Заказчика.</w:t>
      </w:r>
    </w:p>
    <w:p w:rsidR="00736884" w:rsidRPr="00D91F04" w:rsidRDefault="00736884" w:rsidP="00171DBD">
      <w:pPr>
        <w:shd w:val="clear" w:color="auto" w:fill="FFFFFF"/>
        <w:ind w:firstLine="709"/>
        <w:jc w:val="both"/>
        <w:rPr>
          <w:sz w:val="22"/>
          <w:szCs w:val="22"/>
        </w:rPr>
      </w:pPr>
      <w:r w:rsidRPr="00D91F04">
        <w:rPr>
          <w:sz w:val="22"/>
          <w:szCs w:val="22"/>
        </w:rPr>
        <w:t>3.3. Цена настоящего Контракта включает в себя все прямые и сопутствующие затраты на поставку Товара, в том числе затраты на транспортировку, доставку, страхование, уплату налогов, таможенных пошлин, сборов и других обязательных платежей, а также подъема Товара на второй этаж по адресу Заказчика.</w:t>
      </w:r>
    </w:p>
    <w:p w:rsidR="00736884" w:rsidRPr="00617E9D" w:rsidRDefault="00736884" w:rsidP="00617E9D">
      <w:pPr>
        <w:shd w:val="clear" w:color="auto" w:fill="FFFFFF"/>
        <w:ind w:firstLine="709"/>
        <w:jc w:val="both"/>
        <w:rPr>
          <w:sz w:val="22"/>
          <w:szCs w:val="22"/>
        </w:rPr>
      </w:pPr>
      <w:r w:rsidRPr="00D91F04">
        <w:rPr>
          <w:sz w:val="22"/>
          <w:szCs w:val="22"/>
        </w:rPr>
        <w:t>3.4. Цена настоящего Контракта является твердой и определяется на весь срок и</w:t>
      </w:r>
      <w:r>
        <w:rPr>
          <w:sz w:val="22"/>
          <w:szCs w:val="22"/>
        </w:rPr>
        <w:t>сполнения настоящего Контракта.</w:t>
      </w:r>
    </w:p>
    <w:p w:rsidR="00736884" w:rsidRPr="00D91F04" w:rsidRDefault="00736884" w:rsidP="00171DBD">
      <w:pPr>
        <w:pStyle w:val="ConsNormal0"/>
        <w:ind w:firstLine="709"/>
        <w:jc w:val="center"/>
        <w:rPr>
          <w:rFonts w:ascii="Times New Roman" w:hAnsi="Times New Roman" w:cs="Times New Roman"/>
          <w:sz w:val="22"/>
          <w:szCs w:val="22"/>
        </w:rPr>
      </w:pPr>
      <w:r w:rsidRPr="00D91F04">
        <w:rPr>
          <w:rFonts w:ascii="Times New Roman" w:hAnsi="Times New Roman" w:cs="Times New Roman"/>
          <w:sz w:val="22"/>
          <w:szCs w:val="22"/>
        </w:rPr>
        <w:t>4. ПРАВА И ОБЯЗАННОСТИ СТОРОН</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4.1. Заказчик вправе:</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4.1.1. Требовать от Поставщика надлежащей поставки Товара, соответствующего качеству, объемам, срокам их поставки и иным требованиям, предусмотренным настоящим Контрактом.</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4.1.2. Направить своих представителей для участия в приемке-передаче Товара по количеству и качеству.</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4.1.3. Привлекать экспертов, специалистов и иных лиц, обладающих необходимыми знаниями в области сертификации, стандартизации, безопасности, оценки качества, для участия в проведении экспертизы исполнения Поставщиком обязательств.</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4.2. Заказчик обязан:</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4.2.1. Своевременно сообщать в письменной форме Поставщику о недостатках Товара, обнаруженных в ходе его поставки или приемки.</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4.2.2. Обеспечивать своевременную оплату Товара в соответствии с условиями настоящего Контракта.</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 xml:space="preserve">4.2.3. Обеспечивать своевременную приемку исполнения обязательств Поставщика по </w:t>
      </w:r>
      <w:r w:rsidRPr="00D91F04">
        <w:rPr>
          <w:rFonts w:ascii="Times New Roman" w:hAnsi="Times New Roman"/>
          <w:sz w:val="22"/>
          <w:szCs w:val="22"/>
        </w:rPr>
        <w:lastRenderedPageBreak/>
        <w:t>выполненным им обязательствам.</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4.3. Поставщик вправе:</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4.3.1. Требовать своевременного подписания Заказчиком Товарной накладной.</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 xml:space="preserve">4.3.2. Требовать своевременной оплаты поставленного Товара в соответствии с подписанной Заказчиком товарной накладной, подтверждающей приемку Товара по </w:t>
      </w:r>
      <w:r w:rsidRPr="00D91F04">
        <w:rPr>
          <w:rFonts w:ascii="Times New Roman" w:hAnsi="Times New Roman"/>
          <w:bCs/>
          <w:sz w:val="22"/>
          <w:szCs w:val="22"/>
        </w:rPr>
        <w:t>настоящему</w:t>
      </w:r>
      <w:r w:rsidRPr="00D91F04">
        <w:rPr>
          <w:rFonts w:ascii="Times New Roman" w:hAnsi="Times New Roman"/>
          <w:sz w:val="22"/>
          <w:szCs w:val="22"/>
        </w:rPr>
        <w:t xml:space="preserve"> Контракту Заказчиком.</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4.4. Поставщик обязан:</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4.4.1. Своевременно и надлежащим образом поставить Товар.</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4.4.2. Безвозмездно осуществить соответствующую замену Товара в случаях, в порядке и на условиях, предусмотренных настоящим Контрактом.</w:t>
      </w:r>
    </w:p>
    <w:p w:rsidR="00736884" w:rsidRPr="00D91F04" w:rsidRDefault="00736884" w:rsidP="00171DBD">
      <w:pPr>
        <w:pStyle w:val="ConsNonformat"/>
        <w:ind w:firstLine="709"/>
        <w:jc w:val="both"/>
        <w:rPr>
          <w:rFonts w:ascii="Times New Roman" w:hAnsi="Times New Roman"/>
          <w:sz w:val="22"/>
          <w:szCs w:val="22"/>
        </w:rPr>
      </w:pPr>
      <w:r w:rsidRPr="00D91F04">
        <w:rPr>
          <w:rFonts w:ascii="Times New Roman" w:hAnsi="Times New Roman"/>
          <w:sz w:val="22"/>
          <w:szCs w:val="22"/>
        </w:rPr>
        <w:t>4.4.3. Осуществить доставку Товара по адресу Заказчика, указанному в п.1.3. настоящего Контракта, и подъем Товара на второй этаж.</w:t>
      </w:r>
    </w:p>
    <w:p w:rsidR="00736884" w:rsidRPr="00D91F04" w:rsidRDefault="00736884" w:rsidP="00171DBD">
      <w:pPr>
        <w:pStyle w:val="ConsNormal0"/>
        <w:ind w:firstLine="709"/>
        <w:jc w:val="center"/>
        <w:rPr>
          <w:rFonts w:ascii="Times New Roman" w:hAnsi="Times New Roman" w:cs="Times New Roman"/>
          <w:sz w:val="22"/>
          <w:szCs w:val="22"/>
        </w:rPr>
      </w:pPr>
    </w:p>
    <w:p w:rsidR="00736884" w:rsidRPr="00D91F04" w:rsidRDefault="00736884" w:rsidP="00171DBD">
      <w:pPr>
        <w:pStyle w:val="ConsNormal0"/>
        <w:ind w:firstLine="709"/>
        <w:jc w:val="center"/>
        <w:rPr>
          <w:rFonts w:ascii="Times New Roman" w:hAnsi="Times New Roman" w:cs="Times New Roman"/>
          <w:sz w:val="22"/>
          <w:szCs w:val="22"/>
        </w:rPr>
      </w:pPr>
      <w:r w:rsidRPr="00D91F04">
        <w:rPr>
          <w:rFonts w:ascii="Times New Roman" w:hAnsi="Times New Roman" w:cs="Times New Roman"/>
          <w:sz w:val="22"/>
          <w:szCs w:val="22"/>
        </w:rPr>
        <w:t>5. ОБЕСПЕЧЕНИЕ ИСПОЛНЕНИЯ ОБЯЗАТЕЛЬСТВ ПО КОНТРАКТУ</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5.1. В целях обеспечения исполнения обязательств по настоящему Контракту Поставщик предоставляет Заказчику обеспечение исполнения обязательств по настоящему Контракту.</w:t>
      </w:r>
    </w:p>
    <w:p w:rsidR="00736884" w:rsidRPr="00D91F04" w:rsidRDefault="00736884" w:rsidP="00171DBD">
      <w:pPr>
        <w:pStyle w:val="ConsNormal0"/>
        <w:ind w:firstLine="709"/>
        <w:jc w:val="both"/>
        <w:rPr>
          <w:rFonts w:ascii="Times New Roman" w:hAnsi="Times New Roman" w:cs="Times New Roman"/>
          <w:bCs/>
          <w:sz w:val="22"/>
          <w:szCs w:val="22"/>
        </w:rPr>
      </w:pPr>
      <w:r w:rsidRPr="00D91F04">
        <w:rPr>
          <w:rFonts w:ascii="Times New Roman" w:hAnsi="Times New Roman" w:cs="Times New Roman"/>
          <w:sz w:val="22"/>
          <w:szCs w:val="22"/>
        </w:rPr>
        <w:t xml:space="preserve">5.1.1. </w:t>
      </w:r>
      <w:r>
        <w:rPr>
          <w:rFonts w:ascii="Times New Roman" w:hAnsi="Times New Roman" w:cs="Times New Roman"/>
          <w:sz w:val="22"/>
          <w:szCs w:val="22"/>
        </w:rPr>
        <w:t>Размер</w:t>
      </w:r>
      <w:r w:rsidRPr="00D91F04">
        <w:rPr>
          <w:rFonts w:ascii="Times New Roman" w:hAnsi="Times New Roman" w:cs="Times New Roman"/>
          <w:sz w:val="22"/>
          <w:szCs w:val="22"/>
        </w:rPr>
        <w:t xml:space="preserve"> обеспечения исполнения Контракт</w:t>
      </w:r>
      <w:r>
        <w:rPr>
          <w:rFonts w:ascii="Times New Roman" w:hAnsi="Times New Roman" w:cs="Times New Roman"/>
          <w:sz w:val="22"/>
          <w:szCs w:val="22"/>
        </w:rPr>
        <w:t>а составляет 5 % НМЦК,</w:t>
      </w:r>
      <w:r w:rsidRPr="00D91F04">
        <w:rPr>
          <w:rFonts w:ascii="Times New Roman" w:hAnsi="Times New Roman" w:cs="Times New Roman"/>
          <w:sz w:val="22"/>
          <w:szCs w:val="22"/>
        </w:rPr>
        <w:t xml:space="preserve"> составляет: </w:t>
      </w:r>
      <w:r w:rsidR="00EA5363">
        <w:rPr>
          <w:rFonts w:ascii="Times New Roman" w:hAnsi="Times New Roman" w:cs="Times New Roman"/>
          <w:b/>
          <w:sz w:val="22"/>
          <w:szCs w:val="22"/>
          <w:lang w:eastAsia="ar-SA"/>
        </w:rPr>
        <w:t>4382</w:t>
      </w:r>
      <w:r w:rsidR="0084269B" w:rsidRPr="0084269B">
        <w:rPr>
          <w:rFonts w:ascii="Times New Roman" w:hAnsi="Times New Roman" w:cs="Times New Roman"/>
          <w:b/>
          <w:sz w:val="22"/>
          <w:szCs w:val="22"/>
          <w:lang w:eastAsia="ar-SA"/>
        </w:rPr>
        <w:t xml:space="preserve"> </w:t>
      </w:r>
      <w:r w:rsidR="00EA5363">
        <w:rPr>
          <w:rFonts w:ascii="Times New Roman" w:hAnsi="Times New Roman" w:cs="Times New Roman"/>
          <w:sz w:val="22"/>
          <w:szCs w:val="22"/>
          <w:lang w:eastAsia="ar-SA"/>
        </w:rPr>
        <w:t>(Четыре тысячи триста восемьдесят два) рубля</w:t>
      </w:r>
      <w:r w:rsidR="00EA5363" w:rsidRPr="00EA5363">
        <w:rPr>
          <w:rFonts w:ascii="Times New Roman" w:hAnsi="Times New Roman" w:cs="Times New Roman"/>
          <w:b/>
          <w:sz w:val="22"/>
          <w:szCs w:val="22"/>
          <w:lang w:eastAsia="ar-SA"/>
        </w:rPr>
        <w:t xml:space="preserve"> 67</w:t>
      </w:r>
      <w:r w:rsidR="00EA5363">
        <w:rPr>
          <w:rFonts w:ascii="Times New Roman" w:hAnsi="Times New Roman" w:cs="Times New Roman"/>
          <w:sz w:val="22"/>
          <w:szCs w:val="22"/>
          <w:lang w:eastAsia="ar-SA"/>
        </w:rPr>
        <w:t xml:space="preserve"> копеек.</w:t>
      </w:r>
    </w:p>
    <w:p w:rsidR="00736884" w:rsidRPr="00D91F04" w:rsidRDefault="00736884" w:rsidP="00171DBD">
      <w:pPr>
        <w:pStyle w:val="ConsPlusNormal"/>
        <w:ind w:firstLine="709"/>
        <w:jc w:val="both"/>
        <w:rPr>
          <w:rFonts w:ascii="Times New Roman" w:hAnsi="Times New Roman" w:cs="Times New Roman"/>
          <w:sz w:val="22"/>
          <w:szCs w:val="22"/>
        </w:rPr>
      </w:pPr>
      <w:r w:rsidRPr="00D91F04">
        <w:rPr>
          <w:rFonts w:ascii="Times New Roman" w:hAnsi="Times New Roman" w:cs="Times New Roman"/>
          <w:sz w:val="22"/>
          <w:szCs w:val="22"/>
        </w:rPr>
        <w:t xml:space="preserve">5.1.2. Исполнение настоящего Контракта может обеспечиваться предоставлением банковской гарантии, выданной банком и соответствующей требованиям </w:t>
      </w:r>
      <w:hyperlink r:id="rId8" w:history="1">
        <w:r w:rsidRPr="00D91F04">
          <w:rPr>
            <w:rFonts w:ascii="Times New Roman" w:hAnsi="Times New Roman" w:cs="Times New Roman"/>
            <w:sz w:val="22"/>
            <w:szCs w:val="22"/>
          </w:rPr>
          <w:t>статьи 45</w:t>
        </w:r>
      </w:hyperlink>
      <w:r w:rsidRPr="00D91F04">
        <w:rPr>
          <w:rFonts w:ascii="Times New Roman" w:hAnsi="Times New Roman" w:cs="Times New Roman"/>
          <w:sz w:val="22"/>
          <w:szCs w:val="22"/>
        </w:rPr>
        <w:t xml:space="preserve">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736884" w:rsidRPr="00D91F04" w:rsidRDefault="00736884" w:rsidP="00171DBD">
      <w:pPr>
        <w:pStyle w:val="ConsPlusNormal"/>
        <w:ind w:firstLine="709"/>
        <w:jc w:val="both"/>
        <w:rPr>
          <w:rFonts w:ascii="Times New Roman" w:hAnsi="Times New Roman" w:cs="Times New Roman"/>
          <w:sz w:val="22"/>
          <w:szCs w:val="22"/>
        </w:rPr>
      </w:pPr>
      <w:r w:rsidRPr="00D91F04">
        <w:rPr>
          <w:rFonts w:ascii="Times New Roman" w:hAnsi="Times New Roman" w:cs="Times New Roman"/>
          <w:sz w:val="22"/>
          <w:szCs w:val="22"/>
        </w:rPr>
        <w:t>5.1.2. Способ обеспечения исполнения настоящего Контракта определяется участником закупки, с которым заключается настоящий Контракт, самостоятельно.</w:t>
      </w:r>
    </w:p>
    <w:p w:rsidR="00736884" w:rsidRPr="00D91F04" w:rsidRDefault="00736884" w:rsidP="00171DBD">
      <w:pPr>
        <w:autoSpaceDE w:val="0"/>
        <w:autoSpaceDN w:val="0"/>
        <w:adjustRightInd w:val="0"/>
        <w:ind w:firstLine="709"/>
        <w:jc w:val="both"/>
        <w:rPr>
          <w:sz w:val="22"/>
          <w:szCs w:val="22"/>
        </w:rPr>
      </w:pPr>
      <w:r w:rsidRPr="00D91F04">
        <w:rPr>
          <w:sz w:val="22"/>
          <w:szCs w:val="22"/>
        </w:rPr>
        <w:t>5.1.3. Срок действия банковской гарантии должен превышать срок действия настоящего Контракта не менее чем на один месяц.</w:t>
      </w:r>
    </w:p>
    <w:p w:rsidR="00736884" w:rsidRPr="00D91F04" w:rsidRDefault="00736884" w:rsidP="00171DBD">
      <w:pPr>
        <w:autoSpaceDE w:val="0"/>
        <w:autoSpaceDN w:val="0"/>
        <w:adjustRightInd w:val="0"/>
        <w:ind w:firstLine="709"/>
        <w:jc w:val="both"/>
        <w:rPr>
          <w:sz w:val="22"/>
          <w:szCs w:val="22"/>
        </w:rPr>
      </w:pPr>
      <w:r w:rsidRPr="00D91F04">
        <w:rPr>
          <w:bCs/>
          <w:sz w:val="22"/>
          <w:szCs w:val="22"/>
        </w:rPr>
        <w:t xml:space="preserve">5.1.4.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w:t>
      </w:r>
      <w:r w:rsidRPr="00D91F04">
        <w:rPr>
          <w:sz w:val="22"/>
          <w:szCs w:val="22"/>
        </w:rPr>
        <w:t xml:space="preserve">настоящий </w:t>
      </w:r>
      <w:r w:rsidRPr="00D91F04">
        <w:rPr>
          <w:bCs/>
          <w:sz w:val="22"/>
          <w:szCs w:val="22"/>
        </w:rPr>
        <w:t xml:space="preserve">Контракт, предоставляет обеспечение исполнения </w:t>
      </w:r>
      <w:r w:rsidRPr="00D91F04">
        <w:rPr>
          <w:sz w:val="22"/>
          <w:szCs w:val="22"/>
        </w:rPr>
        <w:t>настоящего</w:t>
      </w:r>
      <w:r w:rsidRPr="00D91F04">
        <w:rPr>
          <w:bCs/>
          <w:sz w:val="22"/>
          <w:szCs w:val="22"/>
        </w:rPr>
        <w:t xml:space="preserve"> Контракта с учетом положений </w:t>
      </w:r>
      <w:hyperlink r:id="rId9" w:history="1">
        <w:r w:rsidRPr="00D91F04">
          <w:rPr>
            <w:bCs/>
            <w:sz w:val="22"/>
            <w:szCs w:val="22"/>
          </w:rPr>
          <w:t>статьи 37</w:t>
        </w:r>
      </w:hyperlink>
      <w:r w:rsidRPr="00D91F04">
        <w:rPr>
          <w:sz w:val="22"/>
          <w:szCs w:val="22"/>
        </w:rPr>
        <w:t>Федерального закона № 44-ФЗ.</w:t>
      </w:r>
    </w:p>
    <w:p w:rsidR="00736884" w:rsidRPr="00D91F04" w:rsidRDefault="00736884" w:rsidP="00171DBD">
      <w:pPr>
        <w:autoSpaceDE w:val="0"/>
        <w:autoSpaceDN w:val="0"/>
        <w:adjustRightInd w:val="0"/>
        <w:ind w:firstLine="709"/>
        <w:jc w:val="both"/>
        <w:rPr>
          <w:sz w:val="22"/>
          <w:szCs w:val="22"/>
        </w:rPr>
      </w:pPr>
      <w:r w:rsidRPr="00D91F04">
        <w:rPr>
          <w:sz w:val="22"/>
          <w:szCs w:val="22"/>
        </w:rPr>
        <w:t>5.1.5. Настоящий Контракт заключается после предоставления участником закупки, с которым заключается Контракт, обеспечения исполнения настоящего Контракта в соответствии с Федеральным законом № 44-ФЗ.</w:t>
      </w:r>
    </w:p>
    <w:p w:rsidR="00736884" w:rsidRPr="00D91F04" w:rsidRDefault="00736884" w:rsidP="003232EF">
      <w:pPr>
        <w:pStyle w:val="ConsPlusNormal"/>
        <w:ind w:firstLine="709"/>
        <w:jc w:val="both"/>
        <w:rPr>
          <w:rFonts w:ascii="Times New Roman" w:hAnsi="Times New Roman" w:cs="Times New Roman"/>
          <w:sz w:val="22"/>
          <w:szCs w:val="22"/>
        </w:rPr>
      </w:pPr>
      <w:r w:rsidRPr="00CA2976">
        <w:rPr>
          <w:rFonts w:ascii="Times New Roman" w:hAnsi="Times New Roman" w:cs="Times New Roman"/>
          <w:sz w:val="22"/>
          <w:szCs w:val="22"/>
        </w:rPr>
        <w:t xml:space="preserve">5.2. </w:t>
      </w:r>
      <w:r>
        <w:rPr>
          <w:rFonts w:ascii="Times New Roman" w:hAnsi="Times New Roman" w:cs="Times New Roman"/>
          <w:sz w:val="22"/>
          <w:szCs w:val="22"/>
        </w:rPr>
        <w:t>Обеспечение исполнения  настоящего контракта будет возвращено Поставщику по окончании исполнения всех обязательств по контракту и в течении пяти дней со дня получения Заказчиком соответствующего письменного требования Поставщика.</w:t>
      </w:r>
    </w:p>
    <w:p w:rsidR="00736884" w:rsidRPr="00D91F04" w:rsidRDefault="00736884" w:rsidP="003232EF">
      <w:pPr>
        <w:pStyle w:val="ConsNormal0"/>
        <w:ind w:firstLine="0"/>
        <w:rPr>
          <w:rFonts w:ascii="Times New Roman" w:hAnsi="Times New Roman" w:cs="Times New Roman"/>
          <w:sz w:val="22"/>
          <w:szCs w:val="22"/>
        </w:rPr>
      </w:pPr>
    </w:p>
    <w:p w:rsidR="00736884" w:rsidRPr="00D91F04" w:rsidRDefault="00736884" w:rsidP="00171DBD">
      <w:pPr>
        <w:shd w:val="clear" w:color="auto" w:fill="FFFFFF"/>
        <w:ind w:firstLine="709"/>
        <w:jc w:val="center"/>
        <w:rPr>
          <w:sz w:val="22"/>
          <w:szCs w:val="22"/>
        </w:rPr>
      </w:pPr>
      <w:r w:rsidRPr="00D91F04">
        <w:rPr>
          <w:sz w:val="22"/>
          <w:szCs w:val="22"/>
        </w:rPr>
        <w:t>6. ПОРЯДОК ПРИЕМКИ ТОВАРА</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6.1. Приемка Товара по количеству и качеству.</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6.1.1. Поставка Товара осуществляется способом, в сроки и на условиях, определенных настоящим Контрактом. Поставщик передает вместе с Товаром подписанные со своей стороны товарную накладную, счет и счет-фактуру.</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 xml:space="preserve">6.1.2. В случае несоответствия количества Товара, его упаковки, маркировки условиям </w:t>
      </w:r>
      <w:r w:rsidRPr="00D91F04">
        <w:rPr>
          <w:rFonts w:ascii="Times New Roman" w:hAnsi="Times New Roman" w:cs="Times New Roman"/>
          <w:bCs/>
          <w:sz w:val="22"/>
          <w:szCs w:val="22"/>
        </w:rPr>
        <w:t>настоящего</w:t>
      </w:r>
      <w:r w:rsidRPr="00D91F04">
        <w:rPr>
          <w:rFonts w:ascii="Times New Roman" w:hAnsi="Times New Roman" w:cs="Times New Roman"/>
          <w:sz w:val="22"/>
          <w:szCs w:val="22"/>
        </w:rPr>
        <w:t xml:space="preserve"> Контракта, а также при отсутствии документов, указанных в п. 6.1.1 настоящего Контракта, Товар Заказчиком не принимается.</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6.1.3.В день поставки Товара представители Заказчика в присутствии представителя Поставщика, а в случае неявки представителя Поставщика, самостоятельно обеспечивают приемку Товара по количеству и качеству. В случае соответствия поставленного Товара требования</w:t>
      </w:r>
      <w:r>
        <w:rPr>
          <w:rFonts w:ascii="Times New Roman" w:hAnsi="Times New Roman" w:cs="Times New Roman"/>
          <w:sz w:val="22"/>
          <w:szCs w:val="22"/>
        </w:rPr>
        <w:t>м</w:t>
      </w:r>
      <w:r w:rsidRPr="00D91F04">
        <w:rPr>
          <w:rFonts w:ascii="Times New Roman" w:hAnsi="Times New Roman" w:cs="Times New Roman"/>
          <w:sz w:val="22"/>
          <w:szCs w:val="22"/>
        </w:rPr>
        <w:t xml:space="preserve"> настоящего Контракта по количеству и качеству Заказчик подписывает товарную накладную.</w:t>
      </w:r>
    </w:p>
    <w:p w:rsidR="00736884" w:rsidRPr="00D91F04" w:rsidRDefault="00736884" w:rsidP="00171DBD">
      <w:pPr>
        <w:shd w:val="clear" w:color="auto" w:fill="FFFFFF"/>
        <w:ind w:firstLine="709"/>
        <w:jc w:val="both"/>
        <w:rPr>
          <w:sz w:val="22"/>
          <w:szCs w:val="22"/>
        </w:rPr>
      </w:pPr>
      <w:r w:rsidRPr="00D91F04">
        <w:rPr>
          <w:sz w:val="22"/>
          <w:szCs w:val="22"/>
        </w:rPr>
        <w:t xml:space="preserve">6.1.4. В случае несоответствия количества и/или качества Товара условиям </w:t>
      </w:r>
      <w:r w:rsidRPr="00D91F04">
        <w:rPr>
          <w:bCs/>
          <w:sz w:val="22"/>
          <w:szCs w:val="22"/>
        </w:rPr>
        <w:t>настоящего</w:t>
      </w:r>
      <w:r w:rsidRPr="00D91F04">
        <w:rPr>
          <w:sz w:val="22"/>
          <w:szCs w:val="22"/>
        </w:rPr>
        <w:t xml:space="preserve"> Контракта, Заказчик обязан направить Поставщику в пятидневный срок письменное мотивированное возражение против подписания товарной накладной.</w:t>
      </w:r>
    </w:p>
    <w:p w:rsidR="00736884" w:rsidRPr="00D91F04" w:rsidRDefault="00736884" w:rsidP="00171DBD">
      <w:pPr>
        <w:tabs>
          <w:tab w:val="num" w:pos="1571"/>
        </w:tabs>
        <w:ind w:firstLine="709"/>
        <w:jc w:val="both"/>
        <w:rPr>
          <w:sz w:val="22"/>
          <w:szCs w:val="22"/>
        </w:rPr>
      </w:pPr>
      <w:r w:rsidRPr="00D91F04">
        <w:rPr>
          <w:sz w:val="22"/>
          <w:szCs w:val="22"/>
        </w:rPr>
        <w:t>6.2. Товар, не соответствующий требованиям настоящего Контракта, в том числе недоброкачественный (бракованный), подлежит замене на аналогичный Товар, надлежащего качества. Замена Товара осуществляется Поставщиком без изменения цены единичной расценки Товара в течение 5 (пяти) рабочих дней с даты получения мотивированного отказа Заказчика.</w:t>
      </w:r>
    </w:p>
    <w:p w:rsidR="00736884" w:rsidRPr="00D91F04" w:rsidRDefault="00736884" w:rsidP="00171DBD">
      <w:pPr>
        <w:shd w:val="clear" w:color="auto" w:fill="FFFFFF"/>
        <w:ind w:firstLine="709"/>
        <w:jc w:val="both"/>
        <w:rPr>
          <w:sz w:val="22"/>
          <w:szCs w:val="22"/>
        </w:rPr>
      </w:pPr>
      <w:r w:rsidRPr="00D91F04">
        <w:rPr>
          <w:sz w:val="22"/>
          <w:szCs w:val="22"/>
        </w:rPr>
        <w:t>6.3. Обязательства Поставщика по поставке Товара считаются исполненными с момента подписания Заказчиком товарной накладной.</w:t>
      </w:r>
    </w:p>
    <w:p w:rsidR="00736884" w:rsidRPr="00D91F04" w:rsidRDefault="00736884" w:rsidP="00171DBD">
      <w:pPr>
        <w:shd w:val="clear" w:color="auto" w:fill="FFFFFF"/>
        <w:ind w:firstLine="709"/>
        <w:jc w:val="both"/>
        <w:rPr>
          <w:sz w:val="22"/>
          <w:szCs w:val="22"/>
        </w:rPr>
      </w:pPr>
    </w:p>
    <w:p w:rsidR="00736884" w:rsidRPr="00D91F04" w:rsidRDefault="00736884" w:rsidP="00171DBD">
      <w:pPr>
        <w:pStyle w:val="ConsNormal0"/>
        <w:ind w:firstLine="709"/>
        <w:jc w:val="center"/>
        <w:rPr>
          <w:rFonts w:ascii="Times New Roman" w:hAnsi="Times New Roman" w:cs="Times New Roman"/>
          <w:sz w:val="22"/>
          <w:szCs w:val="22"/>
        </w:rPr>
      </w:pPr>
      <w:r w:rsidRPr="00D91F04">
        <w:rPr>
          <w:rFonts w:ascii="Times New Roman" w:hAnsi="Times New Roman" w:cs="Times New Roman"/>
          <w:sz w:val="22"/>
          <w:szCs w:val="22"/>
        </w:rPr>
        <w:lastRenderedPageBreak/>
        <w:t xml:space="preserve">7. ОТВЕТСТВЕННОСТЬ СТОРОН. </w:t>
      </w:r>
    </w:p>
    <w:p w:rsidR="00736884" w:rsidRPr="00D91F04" w:rsidRDefault="00736884" w:rsidP="00171DBD">
      <w:pPr>
        <w:autoSpaceDE w:val="0"/>
        <w:autoSpaceDN w:val="0"/>
        <w:adjustRightInd w:val="0"/>
        <w:ind w:firstLine="720"/>
        <w:jc w:val="both"/>
        <w:rPr>
          <w:sz w:val="22"/>
          <w:szCs w:val="22"/>
        </w:rPr>
      </w:pPr>
      <w:r w:rsidRPr="00D91F04">
        <w:rPr>
          <w:sz w:val="22"/>
          <w:szCs w:val="22"/>
        </w:rPr>
        <w:t>7.1. В случае полного или частичного невыполнения обязательств по настоящему Контракту Поставщик и Заказчик несут ответственность в соответствии с действующим законодательством Российской Федерации.</w:t>
      </w:r>
    </w:p>
    <w:p w:rsidR="00736884" w:rsidRPr="00D91F04" w:rsidRDefault="00736884" w:rsidP="00171DBD">
      <w:pPr>
        <w:autoSpaceDE w:val="0"/>
        <w:autoSpaceDN w:val="0"/>
        <w:adjustRightInd w:val="0"/>
        <w:ind w:firstLine="720"/>
        <w:jc w:val="both"/>
        <w:rPr>
          <w:sz w:val="22"/>
          <w:szCs w:val="22"/>
        </w:rPr>
      </w:pPr>
      <w:r w:rsidRPr="00D91F04">
        <w:rPr>
          <w:sz w:val="22"/>
          <w:szCs w:val="22"/>
        </w:rPr>
        <w:t>7.2.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736884" w:rsidRPr="00D91F04" w:rsidRDefault="00736884" w:rsidP="00171DBD">
      <w:pPr>
        <w:autoSpaceDE w:val="0"/>
        <w:autoSpaceDN w:val="0"/>
        <w:adjustRightInd w:val="0"/>
        <w:ind w:firstLine="720"/>
        <w:jc w:val="both"/>
        <w:rPr>
          <w:sz w:val="22"/>
          <w:szCs w:val="22"/>
        </w:rPr>
      </w:pPr>
      <w:r w:rsidRPr="00D91F04">
        <w:rPr>
          <w:sz w:val="22"/>
          <w:szCs w:val="22"/>
        </w:rPr>
        <w:t>7.3.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rsidR="00736884" w:rsidRPr="00D91F04" w:rsidRDefault="00736884" w:rsidP="00171DBD">
      <w:pPr>
        <w:autoSpaceDE w:val="0"/>
        <w:autoSpaceDN w:val="0"/>
        <w:adjustRightInd w:val="0"/>
        <w:ind w:firstLine="720"/>
        <w:jc w:val="both"/>
        <w:rPr>
          <w:sz w:val="22"/>
          <w:szCs w:val="22"/>
        </w:rPr>
      </w:pPr>
      <w:r w:rsidRPr="00D91F04">
        <w:rPr>
          <w:sz w:val="22"/>
          <w:szCs w:val="22"/>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ставки рефинансирования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736884" w:rsidRPr="00D91F04" w:rsidRDefault="00736884" w:rsidP="00171DBD">
      <w:pPr>
        <w:autoSpaceDE w:val="0"/>
        <w:autoSpaceDN w:val="0"/>
        <w:adjustRightInd w:val="0"/>
        <w:ind w:firstLine="720"/>
        <w:jc w:val="both"/>
        <w:rPr>
          <w:sz w:val="22"/>
          <w:szCs w:val="22"/>
        </w:rPr>
      </w:pPr>
      <w:r w:rsidRPr="00D91F04">
        <w:rPr>
          <w:sz w:val="22"/>
          <w:szCs w:val="22"/>
        </w:rPr>
        <w:t xml:space="preserve">7.5. 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Контрактом. Размер штрафа устанавливается </w:t>
      </w:r>
      <w:r w:rsidRPr="00C32DF7">
        <w:rPr>
          <w:sz w:val="22"/>
          <w:szCs w:val="22"/>
        </w:rPr>
        <w:t>настоящим Контрактом в размере</w:t>
      </w:r>
      <w:r>
        <w:rPr>
          <w:sz w:val="22"/>
          <w:szCs w:val="22"/>
        </w:rPr>
        <w:t xml:space="preserve"> 10 % цены настоящего Контракта.</w:t>
      </w:r>
    </w:p>
    <w:p w:rsidR="00736884" w:rsidRPr="00D91F04" w:rsidRDefault="00736884" w:rsidP="00171DBD">
      <w:pPr>
        <w:autoSpaceDE w:val="0"/>
        <w:autoSpaceDN w:val="0"/>
        <w:adjustRightInd w:val="0"/>
        <w:ind w:firstLine="720"/>
        <w:jc w:val="both"/>
        <w:rPr>
          <w:sz w:val="22"/>
          <w:szCs w:val="22"/>
        </w:rPr>
      </w:pPr>
      <w:r w:rsidRPr="00D91F04">
        <w:rPr>
          <w:sz w:val="22"/>
          <w:szCs w:val="22"/>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736884" w:rsidRPr="00D91F04" w:rsidRDefault="00736884" w:rsidP="00171DBD">
      <w:pPr>
        <w:autoSpaceDE w:val="0"/>
        <w:autoSpaceDN w:val="0"/>
        <w:adjustRightInd w:val="0"/>
        <w:ind w:firstLine="720"/>
        <w:jc w:val="both"/>
        <w:rPr>
          <w:sz w:val="22"/>
          <w:szCs w:val="22"/>
        </w:rPr>
      </w:pPr>
      <w:r w:rsidRPr="00D91F04">
        <w:rPr>
          <w:sz w:val="22"/>
          <w:szCs w:val="22"/>
        </w:rPr>
        <w:t>7.7. Заказчик вправе взыскать неустойку (штраф, пени) с Поставщика путем удержания суммы неустойки (штрафа, пени) из платежа Поставщику, предусмотренного пунктом 3.1. настоящего Контракта.</w:t>
      </w:r>
    </w:p>
    <w:p w:rsidR="00736884" w:rsidRPr="00D91F04" w:rsidRDefault="00736884" w:rsidP="00171DBD">
      <w:pPr>
        <w:pStyle w:val="a8"/>
        <w:spacing w:after="0"/>
        <w:ind w:firstLine="720"/>
        <w:jc w:val="both"/>
        <w:rPr>
          <w:sz w:val="22"/>
          <w:szCs w:val="22"/>
        </w:rPr>
      </w:pPr>
      <w:r w:rsidRPr="00D91F04">
        <w:rPr>
          <w:sz w:val="22"/>
          <w:szCs w:val="22"/>
        </w:rPr>
        <w:t>7.8. Уплата неустойки (штрафа, пени) не освобождает Стороны от исполнения своих обязательств по настоящему Контракту.</w:t>
      </w:r>
    </w:p>
    <w:p w:rsidR="00736884" w:rsidRPr="00D91F04" w:rsidRDefault="00736884" w:rsidP="00171DBD">
      <w:pPr>
        <w:pStyle w:val="a8"/>
        <w:ind w:firstLine="720"/>
        <w:jc w:val="both"/>
        <w:rPr>
          <w:sz w:val="22"/>
          <w:szCs w:val="22"/>
        </w:rPr>
      </w:pPr>
    </w:p>
    <w:p w:rsidR="00736884" w:rsidRPr="00D91F04" w:rsidRDefault="00736884" w:rsidP="00171DBD">
      <w:pPr>
        <w:pStyle w:val="ConsNormal0"/>
        <w:ind w:firstLine="709"/>
        <w:jc w:val="center"/>
        <w:rPr>
          <w:rFonts w:ascii="Times New Roman" w:hAnsi="Times New Roman" w:cs="Times New Roman"/>
          <w:sz w:val="22"/>
          <w:szCs w:val="22"/>
        </w:rPr>
      </w:pPr>
      <w:r w:rsidRPr="00D91F04">
        <w:rPr>
          <w:rFonts w:ascii="Times New Roman" w:hAnsi="Times New Roman" w:cs="Times New Roman"/>
          <w:sz w:val="22"/>
          <w:szCs w:val="22"/>
        </w:rPr>
        <w:t>8. ФОРС-МАЖОР</w:t>
      </w:r>
    </w:p>
    <w:p w:rsidR="00736884" w:rsidRPr="00D91F04" w:rsidRDefault="00736884" w:rsidP="00171DBD">
      <w:pPr>
        <w:autoSpaceDE w:val="0"/>
        <w:autoSpaceDN w:val="0"/>
        <w:adjustRightInd w:val="0"/>
        <w:ind w:firstLine="709"/>
        <w:jc w:val="both"/>
        <w:rPr>
          <w:sz w:val="22"/>
          <w:szCs w:val="22"/>
        </w:rPr>
      </w:pPr>
      <w:r w:rsidRPr="00D91F04">
        <w:rPr>
          <w:sz w:val="22"/>
          <w:szCs w:val="22"/>
        </w:rP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36884" w:rsidRPr="00D91F04" w:rsidRDefault="00736884" w:rsidP="00171DBD">
      <w:pPr>
        <w:autoSpaceDE w:val="0"/>
        <w:autoSpaceDN w:val="0"/>
        <w:adjustRightInd w:val="0"/>
        <w:ind w:firstLine="709"/>
        <w:jc w:val="both"/>
        <w:rPr>
          <w:sz w:val="22"/>
          <w:szCs w:val="22"/>
        </w:rPr>
      </w:pPr>
      <w:r w:rsidRPr="00D91F04">
        <w:rPr>
          <w:sz w:val="22"/>
          <w:szCs w:val="22"/>
        </w:rPr>
        <w:t xml:space="preserve">8.2. В случае наступлении таких обстоятельств непреодолимой силы срок исполнения обязательств по настоящему Контракту приостанавливается на период действия указанных обстоятельств, но не более чем на один месяц. </w:t>
      </w:r>
    </w:p>
    <w:p w:rsidR="00736884" w:rsidRPr="00D91F04" w:rsidRDefault="00736884" w:rsidP="00171DBD">
      <w:pPr>
        <w:autoSpaceDE w:val="0"/>
        <w:autoSpaceDN w:val="0"/>
        <w:adjustRightInd w:val="0"/>
        <w:ind w:firstLine="709"/>
        <w:jc w:val="both"/>
        <w:rPr>
          <w:sz w:val="22"/>
          <w:szCs w:val="22"/>
        </w:rPr>
      </w:pPr>
      <w:r w:rsidRPr="00D91F04">
        <w:rPr>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принять все возможные меры для немедленного оповещения другой Стороны о наступлении таких обстоятельств и предоставить необходимые доказательства.</w:t>
      </w:r>
    </w:p>
    <w:p w:rsidR="00736884" w:rsidRPr="00D91F04" w:rsidRDefault="00736884" w:rsidP="00171DBD">
      <w:pPr>
        <w:pStyle w:val="ConsNormal0"/>
        <w:ind w:firstLine="709"/>
        <w:jc w:val="center"/>
        <w:rPr>
          <w:rFonts w:ascii="Times New Roman" w:hAnsi="Times New Roman" w:cs="Times New Roman"/>
          <w:sz w:val="22"/>
          <w:szCs w:val="22"/>
        </w:rPr>
      </w:pPr>
    </w:p>
    <w:p w:rsidR="00736884" w:rsidRPr="00D91F04" w:rsidRDefault="00736884" w:rsidP="00171DBD">
      <w:pPr>
        <w:pStyle w:val="ConsNormal0"/>
        <w:ind w:firstLine="0"/>
        <w:jc w:val="center"/>
        <w:rPr>
          <w:rFonts w:ascii="Times New Roman" w:hAnsi="Times New Roman" w:cs="Times New Roman"/>
          <w:sz w:val="22"/>
          <w:szCs w:val="22"/>
        </w:rPr>
      </w:pPr>
      <w:r w:rsidRPr="00D91F04">
        <w:rPr>
          <w:rFonts w:ascii="Times New Roman" w:hAnsi="Times New Roman" w:cs="Times New Roman"/>
          <w:sz w:val="22"/>
          <w:szCs w:val="22"/>
        </w:rPr>
        <w:t>9. СРОК ДЕЙСТВИЯ КОНТРАКТА</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9.1. Настоящий Контракт вступает в силу с момента его заключения и действует до полного исполнения Сторонами своих обязательств.</w:t>
      </w:r>
    </w:p>
    <w:p w:rsidR="00736884" w:rsidRPr="00D91F04" w:rsidRDefault="00736884" w:rsidP="00171DBD">
      <w:pPr>
        <w:pStyle w:val="ConsNormal0"/>
        <w:ind w:firstLine="709"/>
        <w:jc w:val="both"/>
        <w:rPr>
          <w:rFonts w:ascii="Times New Roman" w:hAnsi="Times New Roman" w:cs="Times New Roman"/>
          <w:sz w:val="22"/>
          <w:szCs w:val="22"/>
        </w:rPr>
      </w:pPr>
    </w:p>
    <w:p w:rsidR="00736884" w:rsidRPr="00D91F04" w:rsidRDefault="00736884" w:rsidP="00171DBD">
      <w:pPr>
        <w:pStyle w:val="ConsPlusNormal"/>
        <w:jc w:val="center"/>
        <w:rPr>
          <w:rFonts w:ascii="Times New Roman" w:hAnsi="Times New Roman" w:cs="Times New Roman"/>
          <w:sz w:val="22"/>
          <w:szCs w:val="22"/>
        </w:rPr>
      </w:pPr>
      <w:r w:rsidRPr="00D91F04">
        <w:rPr>
          <w:rFonts w:ascii="Times New Roman" w:hAnsi="Times New Roman" w:cs="Times New Roman"/>
          <w:sz w:val="22"/>
          <w:szCs w:val="22"/>
        </w:rPr>
        <w:t>10. КОНФИДЕНЦИАЛЬНОСТЬ</w:t>
      </w:r>
    </w:p>
    <w:p w:rsidR="00736884" w:rsidRPr="00D91F04" w:rsidRDefault="00736884" w:rsidP="00171DBD">
      <w:pPr>
        <w:pStyle w:val="ConsPlusNormal"/>
        <w:jc w:val="both"/>
        <w:rPr>
          <w:rFonts w:ascii="Times New Roman" w:hAnsi="Times New Roman" w:cs="Times New Roman"/>
          <w:sz w:val="22"/>
          <w:szCs w:val="22"/>
        </w:rPr>
      </w:pPr>
      <w:r w:rsidRPr="00D91F04">
        <w:rPr>
          <w:rFonts w:ascii="Times New Roman" w:hAnsi="Times New Roman" w:cs="Times New Roman"/>
          <w:sz w:val="22"/>
          <w:szCs w:val="22"/>
        </w:rPr>
        <w:t xml:space="preserve">10.1. Стороны обязуются не разглашать конфиденциальную информацию, которая стала им известна в ходе исполнения настоящего Контракта. Под конфиденциальной информацией следует понимать </w:t>
      </w:r>
      <w:r w:rsidRPr="00D91F04">
        <w:rPr>
          <w:rFonts w:ascii="Times New Roman" w:hAnsi="Times New Roman" w:cs="Times New Roman"/>
          <w:sz w:val="22"/>
          <w:szCs w:val="22"/>
        </w:rPr>
        <w:lastRenderedPageBreak/>
        <w:t>сведения, составляющие служебную и коммерческую тайну, а также иные сведения, которые будут отнесены к конфиденциальным по заявлению заинтересованной Стороны. Сторона, виновная в разглашении конфиденциальной информации, обязана возместить потерпевшей Стороне причиненные при этом убытки в полном объеме.</w:t>
      </w:r>
    </w:p>
    <w:p w:rsidR="00736884" w:rsidRPr="00D91F04" w:rsidRDefault="00736884" w:rsidP="00171DBD">
      <w:pPr>
        <w:ind w:firstLine="709"/>
        <w:jc w:val="center"/>
        <w:rPr>
          <w:sz w:val="22"/>
          <w:szCs w:val="22"/>
        </w:rPr>
      </w:pPr>
    </w:p>
    <w:p w:rsidR="00736884" w:rsidRPr="00D91F04" w:rsidRDefault="00736884" w:rsidP="00171DBD">
      <w:pPr>
        <w:jc w:val="center"/>
        <w:rPr>
          <w:sz w:val="22"/>
          <w:szCs w:val="22"/>
        </w:rPr>
      </w:pPr>
      <w:r w:rsidRPr="00D91F04">
        <w:rPr>
          <w:sz w:val="22"/>
          <w:szCs w:val="22"/>
        </w:rPr>
        <w:t>11. РАСТОРЖЕНИЕ КОНТРАКТА</w:t>
      </w:r>
    </w:p>
    <w:p w:rsidR="00736884" w:rsidRPr="00D91F04" w:rsidRDefault="00736884" w:rsidP="00171DBD">
      <w:pPr>
        <w:tabs>
          <w:tab w:val="left" w:pos="426"/>
        </w:tabs>
        <w:ind w:firstLine="709"/>
        <w:jc w:val="both"/>
        <w:rPr>
          <w:sz w:val="22"/>
          <w:szCs w:val="22"/>
        </w:rPr>
      </w:pPr>
      <w:r w:rsidRPr="00D91F04">
        <w:rPr>
          <w:sz w:val="22"/>
          <w:szCs w:val="22"/>
        </w:rPr>
        <w:t>11.1. Расторжение настоящего Контракта допускается по соглашению Сторон, по решению суда, в случае одностороннего отказа Стороны настоящего Контракта от исполнения настоящего Контракта в соответствии с гражданским законодательством Российской Федерации.</w:t>
      </w:r>
    </w:p>
    <w:p w:rsidR="00736884" w:rsidRPr="00D91F04" w:rsidRDefault="00736884" w:rsidP="00171DBD">
      <w:pPr>
        <w:autoSpaceDE w:val="0"/>
        <w:autoSpaceDN w:val="0"/>
        <w:adjustRightInd w:val="0"/>
        <w:jc w:val="both"/>
        <w:rPr>
          <w:sz w:val="22"/>
          <w:szCs w:val="22"/>
        </w:rPr>
      </w:pPr>
    </w:p>
    <w:p w:rsidR="00736884" w:rsidRPr="00D91F04" w:rsidRDefault="00736884" w:rsidP="00171DBD">
      <w:pPr>
        <w:pStyle w:val="ConsNormal0"/>
        <w:ind w:firstLine="0"/>
        <w:jc w:val="center"/>
        <w:rPr>
          <w:rFonts w:ascii="Times New Roman" w:hAnsi="Times New Roman" w:cs="Times New Roman"/>
          <w:sz w:val="22"/>
          <w:szCs w:val="22"/>
        </w:rPr>
      </w:pPr>
      <w:r w:rsidRPr="00D91F04">
        <w:rPr>
          <w:rFonts w:ascii="Times New Roman" w:hAnsi="Times New Roman" w:cs="Times New Roman"/>
          <w:sz w:val="22"/>
          <w:szCs w:val="22"/>
        </w:rPr>
        <w:t>12. ПОРЯДОК РАЗРЕШЕНИЯ СПОРОВ</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12.1. В решении всех вопросов, не урегулированных настоящим Контрактом, Стороны руководствуются действующим законодательством Российской Федерации.</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12.2. Все споры и разногласия, возникающие при исполнении настоящего Контракта или в связи с его исполнением, будут по возможности разрешаться Сторонами путем переговоров.</w:t>
      </w:r>
    </w:p>
    <w:p w:rsidR="00736884" w:rsidRPr="00D91F04" w:rsidRDefault="00736884" w:rsidP="00171DBD">
      <w:pPr>
        <w:pStyle w:val="ConsNormal0"/>
        <w:ind w:firstLine="709"/>
        <w:jc w:val="both"/>
        <w:rPr>
          <w:rFonts w:ascii="Times New Roman" w:hAnsi="Times New Roman" w:cs="Times New Roman"/>
          <w:sz w:val="22"/>
          <w:szCs w:val="22"/>
        </w:rPr>
      </w:pPr>
      <w:r w:rsidRPr="00D91F04">
        <w:rPr>
          <w:rFonts w:ascii="Times New Roman" w:hAnsi="Times New Roman" w:cs="Times New Roman"/>
          <w:sz w:val="22"/>
          <w:szCs w:val="22"/>
        </w:rPr>
        <w:t xml:space="preserve">12.3. В случае если Стороны не придут к соглашению, то споры подлежат разрешению в Арбитражном суде </w:t>
      </w:r>
      <w:r>
        <w:rPr>
          <w:rFonts w:ascii="Times New Roman" w:hAnsi="Times New Roman" w:cs="Times New Roman"/>
          <w:sz w:val="22"/>
          <w:szCs w:val="22"/>
        </w:rPr>
        <w:t>Республики Башкортостан</w:t>
      </w:r>
      <w:r w:rsidRPr="00D91F04">
        <w:rPr>
          <w:rFonts w:ascii="Times New Roman" w:hAnsi="Times New Roman" w:cs="Times New Roman"/>
          <w:sz w:val="22"/>
          <w:szCs w:val="22"/>
        </w:rPr>
        <w:t xml:space="preserve"> в соответствии с законодательством Российской Федерации.</w:t>
      </w:r>
    </w:p>
    <w:p w:rsidR="00736884" w:rsidRPr="00D91F04" w:rsidRDefault="00736884" w:rsidP="00171DBD">
      <w:pPr>
        <w:pStyle w:val="ConsNormal0"/>
        <w:ind w:firstLine="709"/>
        <w:jc w:val="both"/>
        <w:rPr>
          <w:rFonts w:ascii="Times New Roman" w:hAnsi="Times New Roman" w:cs="Times New Roman"/>
          <w:sz w:val="22"/>
          <w:szCs w:val="22"/>
        </w:rPr>
      </w:pPr>
    </w:p>
    <w:p w:rsidR="00736884" w:rsidRDefault="00736884" w:rsidP="00171DBD">
      <w:pPr>
        <w:pStyle w:val="ConsNormal0"/>
        <w:ind w:firstLine="0"/>
        <w:jc w:val="center"/>
        <w:rPr>
          <w:rFonts w:ascii="Times New Roman" w:hAnsi="Times New Roman" w:cs="Times New Roman"/>
          <w:sz w:val="22"/>
          <w:szCs w:val="22"/>
        </w:rPr>
      </w:pPr>
      <w:r w:rsidRPr="00D91F04">
        <w:rPr>
          <w:rFonts w:ascii="Times New Roman" w:hAnsi="Times New Roman" w:cs="Times New Roman"/>
          <w:sz w:val="22"/>
          <w:szCs w:val="22"/>
        </w:rPr>
        <w:t>13. ПРОЧИЕ УСЛОВИЯ</w:t>
      </w:r>
    </w:p>
    <w:p w:rsidR="00736884" w:rsidRPr="00D91F04" w:rsidRDefault="00736884" w:rsidP="00632B90">
      <w:pPr>
        <w:pStyle w:val="ConsNormal0"/>
        <w:ind w:firstLine="0"/>
        <w:jc w:val="both"/>
        <w:rPr>
          <w:rFonts w:ascii="Times New Roman" w:hAnsi="Times New Roman" w:cs="Times New Roman"/>
          <w:sz w:val="22"/>
          <w:szCs w:val="22"/>
        </w:rPr>
      </w:pPr>
      <w:r>
        <w:rPr>
          <w:rFonts w:ascii="Times New Roman" w:hAnsi="Times New Roman" w:cs="Times New Roman"/>
          <w:sz w:val="22"/>
          <w:szCs w:val="22"/>
        </w:rPr>
        <w:t>13.1.  Настоящий Контракт составлен в 2 (двух) экземплярах, имеющих равную юридическую силу, по одному для каждой стороны.</w:t>
      </w:r>
    </w:p>
    <w:p w:rsidR="00736884" w:rsidRPr="00D91F04" w:rsidRDefault="00736884" w:rsidP="00171DBD">
      <w:pPr>
        <w:autoSpaceDE w:val="0"/>
        <w:autoSpaceDN w:val="0"/>
        <w:adjustRightInd w:val="0"/>
        <w:ind w:firstLine="709"/>
        <w:jc w:val="both"/>
        <w:rPr>
          <w:sz w:val="22"/>
          <w:szCs w:val="22"/>
        </w:rPr>
      </w:pPr>
      <w:r>
        <w:rPr>
          <w:sz w:val="22"/>
          <w:szCs w:val="22"/>
        </w:rPr>
        <w:t>13.2</w:t>
      </w:r>
      <w:r w:rsidRPr="00D91F04">
        <w:rPr>
          <w:sz w:val="22"/>
          <w:szCs w:val="22"/>
        </w:rPr>
        <w:t>. Любые изменения и дополнения к настоящему Контракту действительны в том случае, если они совершены в письменной форме, подписаны уполномоченными на то лицами и скреплены печатями Сторон.</w:t>
      </w:r>
    </w:p>
    <w:p w:rsidR="00736884" w:rsidRPr="00D91F04" w:rsidRDefault="00736884" w:rsidP="00171DBD">
      <w:pPr>
        <w:ind w:firstLine="720"/>
        <w:jc w:val="both"/>
        <w:rPr>
          <w:sz w:val="22"/>
          <w:szCs w:val="22"/>
        </w:rPr>
      </w:pPr>
      <w:r>
        <w:rPr>
          <w:sz w:val="22"/>
          <w:szCs w:val="22"/>
        </w:rPr>
        <w:t>13.3</w:t>
      </w:r>
      <w:r w:rsidRPr="00D91F04">
        <w:rPr>
          <w:sz w:val="22"/>
          <w:szCs w:val="22"/>
        </w:rPr>
        <w:t>. Изменение условий настоящего Контракта допускается по соглашению Сторон и в  случаях, предусмотренных статьей 95 Федерального закона № 44-ФЗ.</w:t>
      </w:r>
    </w:p>
    <w:p w:rsidR="00736884" w:rsidRPr="00D91F04" w:rsidRDefault="00736884" w:rsidP="00171DBD">
      <w:pPr>
        <w:pStyle w:val="ConsNormal0"/>
        <w:ind w:firstLine="709"/>
        <w:jc w:val="both"/>
        <w:rPr>
          <w:rFonts w:ascii="Times New Roman" w:hAnsi="Times New Roman" w:cs="Times New Roman"/>
          <w:sz w:val="22"/>
          <w:szCs w:val="22"/>
        </w:rPr>
      </w:pPr>
      <w:r>
        <w:rPr>
          <w:rFonts w:ascii="Times New Roman" w:hAnsi="Times New Roman" w:cs="Times New Roman"/>
          <w:sz w:val="22"/>
          <w:szCs w:val="22"/>
        </w:rPr>
        <w:t>13.4</w:t>
      </w:r>
      <w:r w:rsidRPr="00D91F04">
        <w:rPr>
          <w:rFonts w:ascii="Times New Roman" w:hAnsi="Times New Roman" w:cs="Times New Roman"/>
          <w:sz w:val="22"/>
          <w:szCs w:val="22"/>
        </w:rPr>
        <w:t>. Приложения к настоящему Контракту составляют его неотъемлемую часть.</w:t>
      </w:r>
    </w:p>
    <w:p w:rsidR="00736884" w:rsidRPr="00D91F04" w:rsidRDefault="00736884" w:rsidP="00171DBD">
      <w:pPr>
        <w:autoSpaceDE w:val="0"/>
        <w:autoSpaceDN w:val="0"/>
        <w:adjustRightInd w:val="0"/>
        <w:ind w:firstLine="709"/>
        <w:jc w:val="both"/>
        <w:rPr>
          <w:sz w:val="22"/>
          <w:szCs w:val="22"/>
        </w:rPr>
      </w:pPr>
      <w:r>
        <w:rPr>
          <w:sz w:val="22"/>
          <w:szCs w:val="22"/>
        </w:rPr>
        <w:t>13.5</w:t>
      </w:r>
      <w:r w:rsidRPr="00D91F04">
        <w:rPr>
          <w:sz w:val="22"/>
          <w:szCs w:val="22"/>
        </w:rPr>
        <w:t>.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736884" w:rsidRPr="00D91F04" w:rsidRDefault="00736884" w:rsidP="00171DBD">
      <w:pPr>
        <w:pStyle w:val="ConsNormal0"/>
        <w:ind w:firstLine="709"/>
        <w:jc w:val="both"/>
        <w:rPr>
          <w:rFonts w:ascii="Times New Roman" w:hAnsi="Times New Roman" w:cs="Times New Roman"/>
          <w:sz w:val="22"/>
          <w:szCs w:val="22"/>
        </w:rPr>
      </w:pPr>
      <w:r>
        <w:rPr>
          <w:rFonts w:ascii="Times New Roman" w:hAnsi="Times New Roman" w:cs="Times New Roman"/>
          <w:sz w:val="22"/>
          <w:szCs w:val="22"/>
        </w:rPr>
        <w:t>13.6</w:t>
      </w:r>
      <w:r w:rsidRPr="00D91F04">
        <w:rPr>
          <w:rFonts w:ascii="Times New Roman" w:hAnsi="Times New Roman" w:cs="Times New Roman"/>
          <w:sz w:val="22"/>
          <w:szCs w:val="22"/>
        </w:rPr>
        <w:t>. Настоящий Контракт заключен в форме электронного документа и подписан со стороны Заказчика и Поставщика усиленными электронными подписями уполномоченных лиц.</w:t>
      </w:r>
    </w:p>
    <w:p w:rsidR="00736884" w:rsidRPr="00D91F04" w:rsidRDefault="00736884" w:rsidP="00080435">
      <w:pPr>
        <w:pStyle w:val="a8"/>
        <w:spacing w:after="0"/>
        <w:rPr>
          <w:sz w:val="22"/>
          <w:szCs w:val="22"/>
        </w:rPr>
      </w:pPr>
    </w:p>
    <w:p w:rsidR="00736884" w:rsidRPr="00D91F04" w:rsidRDefault="00736884" w:rsidP="00171DBD">
      <w:pPr>
        <w:pStyle w:val="a8"/>
        <w:spacing w:after="0"/>
        <w:jc w:val="center"/>
        <w:rPr>
          <w:sz w:val="22"/>
          <w:szCs w:val="22"/>
        </w:rPr>
      </w:pPr>
      <w:r w:rsidRPr="00D91F04">
        <w:rPr>
          <w:sz w:val="22"/>
          <w:szCs w:val="22"/>
        </w:rPr>
        <w:t>14. ЮРИДИЧЕСКИЕ АДРЕСА, ПЛАТЕЖНЫЕ РЕКВИЗИТЫ И ПОДПИСИ СТОРОН</w:t>
      </w:r>
    </w:p>
    <w:p w:rsidR="00736884" w:rsidRPr="00D91F04" w:rsidRDefault="00736884" w:rsidP="00171DBD">
      <w:pPr>
        <w:pStyle w:val="a8"/>
        <w:spacing w:after="0"/>
        <w:ind w:firstLine="709"/>
        <w:rPr>
          <w:sz w:val="22"/>
          <w:szCs w:val="22"/>
        </w:rPr>
      </w:pPr>
    </w:p>
    <w:p w:rsidR="00736884" w:rsidRDefault="00736884" w:rsidP="00171DBD">
      <w:pPr>
        <w:tabs>
          <w:tab w:val="left" w:pos="3930"/>
        </w:tabs>
        <w:jc w:val="both"/>
      </w:pPr>
    </w:p>
    <w:p w:rsidR="00736884" w:rsidRDefault="00736884" w:rsidP="00171DBD">
      <w:pPr>
        <w:tabs>
          <w:tab w:val="left" w:pos="3930"/>
        </w:tabs>
        <w:jc w:val="both"/>
      </w:pPr>
    </w:p>
    <w:p w:rsidR="00736884" w:rsidRDefault="00736884" w:rsidP="00171DBD">
      <w:pPr>
        <w:tabs>
          <w:tab w:val="left" w:pos="3930"/>
        </w:tabs>
        <w:jc w:val="both"/>
      </w:pPr>
    </w:p>
    <w:p w:rsidR="00736884" w:rsidRDefault="00736884" w:rsidP="00171DBD">
      <w:pPr>
        <w:tabs>
          <w:tab w:val="left" w:pos="3930"/>
        </w:tabs>
        <w:jc w:val="both"/>
      </w:pPr>
    </w:p>
    <w:p w:rsidR="00736884" w:rsidRDefault="00736884" w:rsidP="00171DBD">
      <w:pPr>
        <w:tabs>
          <w:tab w:val="left" w:pos="3930"/>
        </w:tabs>
        <w:jc w:val="both"/>
      </w:pPr>
    </w:p>
    <w:p w:rsidR="00736884" w:rsidRDefault="00736884" w:rsidP="00171DBD">
      <w:pPr>
        <w:tabs>
          <w:tab w:val="left" w:pos="3930"/>
        </w:tabs>
        <w:jc w:val="both"/>
      </w:pPr>
    </w:p>
    <w:p w:rsidR="00736884" w:rsidRDefault="00736884" w:rsidP="00171DBD">
      <w:pPr>
        <w:tabs>
          <w:tab w:val="left" w:pos="3930"/>
        </w:tabs>
        <w:jc w:val="both"/>
      </w:pPr>
    </w:p>
    <w:p w:rsidR="00736884" w:rsidRDefault="00736884"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 w:rsidR="008C75A2" w:rsidRDefault="008C75A2" w:rsidP="00B437AD">
      <w:pPr>
        <w:rPr>
          <w:lang w:eastAsia="ar-SA" w:bidi="ar-SA"/>
        </w:rPr>
      </w:pPr>
      <w:bookmarkStart w:id="0" w:name="_GoBack"/>
      <w:bookmarkEnd w:id="0"/>
    </w:p>
    <w:p w:rsidR="00736884" w:rsidRDefault="00736884" w:rsidP="00B437AD">
      <w:pPr>
        <w:jc w:val="center"/>
        <w:rPr>
          <w:b/>
          <w:bCs/>
          <w:sz w:val="22"/>
          <w:szCs w:val="22"/>
        </w:rPr>
      </w:pPr>
      <w:r w:rsidRPr="00794483">
        <w:rPr>
          <w:b/>
          <w:bCs/>
          <w:sz w:val="22"/>
          <w:szCs w:val="22"/>
        </w:rPr>
        <w:lastRenderedPageBreak/>
        <w:t xml:space="preserve">ЧАСТЬ </w:t>
      </w:r>
      <w:r>
        <w:rPr>
          <w:b/>
          <w:bCs/>
          <w:sz w:val="22"/>
          <w:szCs w:val="22"/>
          <w:lang w:val="en-US"/>
        </w:rPr>
        <w:t>IV</w:t>
      </w:r>
      <w:r>
        <w:rPr>
          <w:b/>
          <w:bCs/>
          <w:sz w:val="22"/>
          <w:szCs w:val="22"/>
        </w:rPr>
        <w:t>. ОБОСНОВАНИЕ НАЧАЛЬНОЙ (МАКСИМАЛЬНОЙ)</w:t>
      </w:r>
    </w:p>
    <w:p w:rsidR="00736884" w:rsidRDefault="00736884" w:rsidP="00731CBB">
      <w:pPr>
        <w:jc w:val="center"/>
        <w:rPr>
          <w:b/>
          <w:bCs/>
          <w:sz w:val="22"/>
          <w:szCs w:val="22"/>
        </w:rPr>
      </w:pPr>
      <w:r>
        <w:rPr>
          <w:b/>
          <w:bCs/>
          <w:sz w:val="22"/>
          <w:szCs w:val="22"/>
        </w:rPr>
        <w:t>ЦЕНЫ КОНТРАКТА</w:t>
      </w:r>
    </w:p>
    <w:p w:rsidR="00736884" w:rsidRPr="00731CBB" w:rsidRDefault="00736884" w:rsidP="00731CBB">
      <w:pPr>
        <w:jc w:val="both"/>
        <w:rPr>
          <w:b/>
          <w:bCs/>
          <w:sz w:val="22"/>
          <w:szCs w:val="22"/>
        </w:rPr>
      </w:pPr>
    </w:p>
    <w:p w:rsidR="00736884" w:rsidRPr="00595166" w:rsidRDefault="00736884" w:rsidP="00731CBB">
      <w:pPr>
        <w:jc w:val="center"/>
        <w:rPr>
          <w:b/>
          <w:bCs/>
          <w:sz w:val="22"/>
          <w:szCs w:val="22"/>
        </w:rPr>
      </w:pPr>
      <w:r w:rsidRPr="00595166">
        <w:rPr>
          <w:b/>
          <w:bCs/>
          <w:sz w:val="22"/>
          <w:szCs w:val="22"/>
        </w:rPr>
        <w:t>Обоснование начальной (максимальной) цены контракта на</w:t>
      </w:r>
    </w:p>
    <w:p w:rsidR="00736884" w:rsidRPr="00595166" w:rsidRDefault="00736884" w:rsidP="00731CBB">
      <w:pPr>
        <w:jc w:val="center"/>
        <w:rPr>
          <w:b/>
          <w:sz w:val="22"/>
          <w:szCs w:val="22"/>
        </w:rPr>
      </w:pPr>
      <w:r w:rsidRPr="00595166">
        <w:rPr>
          <w:b/>
          <w:sz w:val="22"/>
          <w:szCs w:val="22"/>
        </w:rPr>
        <w:t>поставку оригинальных картриджей</w:t>
      </w:r>
    </w:p>
    <w:p w:rsidR="00736884" w:rsidRPr="00595166" w:rsidRDefault="00736884" w:rsidP="00731CBB">
      <w:pPr>
        <w:autoSpaceDE w:val="0"/>
        <w:autoSpaceDN w:val="0"/>
        <w:adjustRightInd w:val="0"/>
        <w:rPr>
          <w:sz w:val="22"/>
          <w:szCs w:val="22"/>
        </w:rPr>
      </w:pPr>
    </w:p>
    <w:p w:rsidR="00736884" w:rsidRPr="00595166" w:rsidRDefault="00736884" w:rsidP="00731CBB">
      <w:pPr>
        <w:jc w:val="center"/>
        <w:rPr>
          <w:sz w:val="22"/>
          <w:szCs w:val="22"/>
        </w:rPr>
      </w:pPr>
      <w:r w:rsidRPr="00595166">
        <w:rPr>
          <w:sz w:val="22"/>
          <w:szCs w:val="22"/>
        </w:rPr>
        <w:t>Для обоснования начальной (максимальной) цены контракта использованы данные из прайс-листов поставщиков.</w:t>
      </w:r>
    </w:p>
    <w:p w:rsidR="00736884" w:rsidRPr="00595166" w:rsidRDefault="00736884" w:rsidP="00731CBB">
      <w:pPr>
        <w:pBdr>
          <w:between w:val="single" w:sz="4" w:space="1" w:color="auto"/>
        </w:pBdr>
        <w:autoSpaceDE w:val="0"/>
        <w:autoSpaceDN w:val="0"/>
        <w:adjustRightInd w:val="0"/>
        <w:rPr>
          <w:sz w:val="22"/>
          <w:szCs w:val="22"/>
        </w:rPr>
      </w:pPr>
    </w:p>
    <w:tbl>
      <w:tblPr>
        <w:tblW w:w="10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2"/>
        <w:gridCol w:w="708"/>
        <w:gridCol w:w="709"/>
        <w:gridCol w:w="1352"/>
        <w:gridCol w:w="1295"/>
        <w:gridCol w:w="1506"/>
        <w:gridCol w:w="1134"/>
        <w:gridCol w:w="1275"/>
      </w:tblGrid>
      <w:tr w:rsidR="00736884" w:rsidRPr="00595166" w:rsidTr="00A13A5C">
        <w:trPr>
          <w:trHeight w:val="657"/>
          <w:jc w:val="center"/>
        </w:trPr>
        <w:tc>
          <w:tcPr>
            <w:tcW w:w="2122" w:type="dxa"/>
            <w:vMerge w:val="restart"/>
            <w:vAlign w:val="center"/>
          </w:tcPr>
          <w:p w:rsidR="00736884" w:rsidRPr="00595166" w:rsidRDefault="00736884" w:rsidP="00A13A5C">
            <w:pPr>
              <w:tabs>
                <w:tab w:val="left" w:pos="2480"/>
              </w:tabs>
              <w:ind w:firstLine="43"/>
              <w:jc w:val="center"/>
              <w:rPr>
                <w:lang w:eastAsia="en-US"/>
              </w:rPr>
            </w:pPr>
            <w:r w:rsidRPr="00595166">
              <w:rPr>
                <w:sz w:val="22"/>
                <w:szCs w:val="22"/>
                <w:lang w:eastAsia="en-US"/>
              </w:rPr>
              <w:t>Наименование закупаемого Товара</w:t>
            </w:r>
          </w:p>
          <w:p w:rsidR="00736884" w:rsidRPr="00595166" w:rsidRDefault="00736884" w:rsidP="00A13A5C">
            <w:pPr>
              <w:ind w:firstLine="43"/>
              <w:jc w:val="center"/>
              <w:rPr>
                <w:bCs/>
                <w:lang w:eastAsia="en-US"/>
              </w:rPr>
            </w:pPr>
            <w:r w:rsidRPr="00595166">
              <w:rPr>
                <w:sz w:val="22"/>
                <w:szCs w:val="22"/>
                <w:lang w:eastAsia="en-US"/>
              </w:rPr>
              <w:t>(характеристика Товара)</w:t>
            </w:r>
          </w:p>
        </w:tc>
        <w:tc>
          <w:tcPr>
            <w:tcW w:w="708" w:type="dxa"/>
            <w:vMerge w:val="restart"/>
            <w:vAlign w:val="center"/>
          </w:tcPr>
          <w:p w:rsidR="00736884" w:rsidRPr="00595166" w:rsidRDefault="00736884" w:rsidP="00A13A5C">
            <w:pPr>
              <w:jc w:val="center"/>
              <w:rPr>
                <w:lang w:eastAsia="en-US"/>
              </w:rPr>
            </w:pPr>
            <w:r w:rsidRPr="00595166">
              <w:rPr>
                <w:sz w:val="22"/>
                <w:szCs w:val="22"/>
                <w:lang w:eastAsia="en-US"/>
              </w:rPr>
              <w:t>Ед. изм.</w:t>
            </w:r>
          </w:p>
        </w:tc>
        <w:tc>
          <w:tcPr>
            <w:tcW w:w="709" w:type="dxa"/>
            <w:vMerge w:val="restart"/>
            <w:vAlign w:val="center"/>
          </w:tcPr>
          <w:p w:rsidR="00736884" w:rsidRPr="00595166" w:rsidRDefault="00736884" w:rsidP="00A13A5C">
            <w:pPr>
              <w:ind w:firstLine="1"/>
              <w:jc w:val="center"/>
              <w:rPr>
                <w:lang w:eastAsia="en-US"/>
              </w:rPr>
            </w:pPr>
            <w:r w:rsidRPr="00595166">
              <w:rPr>
                <w:sz w:val="22"/>
                <w:szCs w:val="22"/>
                <w:lang w:eastAsia="en-US"/>
              </w:rPr>
              <w:t>Кол</w:t>
            </w:r>
            <w:r w:rsidRPr="00595166">
              <w:rPr>
                <w:sz w:val="22"/>
                <w:szCs w:val="22"/>
                <w:lang w:val="en-US" w:eastAsia="en-US"/>
              </w:rPr>
              <w:t>-</w:t>
            </w:r>
            <w:r w:rsidRPr="00595166">
              <w:rPr>
                <w:sz w:val="22"/>
                <w:szCs w:val="22"/>
                <w:lang w:eastAsia="en-US"/>
              </w:rPr>
              <w:t>во</w:t>
            </w:r>
          </w:p>
          <w:p w:rsidR="00736884" w:rsidRPr="00595166" w:rsidRDefault="00736884" w:rsidP="00A13A5C">
            <w:pPr>
              <w:jc w:val="center"/>
              <w:rPr>
                <w:lang w:eastAsia="en-US"/>
              </w:rPr>
            </w:pPr>
          </w:p>
        </w:tc>
        <w:tc>
          <w:tcPr>
            <w:tcW w:w="5287" w:type="dxa"/>
            <w:gridSpan w:val="4"/>
            <w:vAlign w:val="center"/>
          </w:tcPr>
          <w:p w:rsidR="00736884" w:rsidRPr="00595166" w:rsidRDefault="00736884" w:rsidP="00A13A5C">
            <w:pPr>
              <w:ind w:left="-85" w:hanging="51"/>
              <w:jc w:val="center"/>
              <w:rPr>
                <w:lang w:eastAsia="en-US"/>
              </w:rPr>
            </w:pPr>
            <w:r w:rsidRPr="00595166">
              <w:rPr>
                <w:sz w:val="22"/>
                <w:szCs w:val="22"/>
                <w:lang w:eastAsia="en-US"/>
              </w:rPr>
              <w:t>Цена за единицу измерения, руб.</w:t>
            </w:r>
          </w:p>
        </w:tc>
        <w:tc>
          <w:tcPr>
            <w:tcW w:w="1275" w:type="dxa"/>
            <w:tcBorders>
              <w:bottom w:val="nil"/>
            </w:tcBorders>
            <w:vAlign w:val="center"/>
          </w:tcPr>
          <w:p w:rsidR="00736884" w:rsidRPr="00595166" w:rsidRDefault="00736884" w:rsidP="00A13A5C">
            <w:pPr>
              <w:ind w:left="-85" w:hanging="51"/>
              <w:jc w:val="center"/>
              <w:rPr>
                <w:lang w:eastAsia="en-US"/>
              </w:rPr>
            </w:pPr>
          </w:p>
        </w:tc>
      </w:tr>
      <w:tr w:rsidR="00736884" w:rsidRPr="00595166" w:rsidTr="00C41651">
        <w:trPr>
          <w:trHeight w:val="2065"/>
          <w:jc w:val="center"/>
        </w:trPr>
        <w:tc>
          <w:tcPr>
            <w:tcW w:w="2122" w:type="dxa"/>
            <w:vMerge/>
            <w:vAlign w:val="center"/>
          </w:tcPr>
          <w:p w:rsidR="00736884" w:rsidRPr="00595166" w:rsidRDefault="00736884" w:rsidP="00A13A5C">
            <w:pPr>
              <w:spacing w:line="256" w:lineRule="auto"/>
              <w:jc w:val="center"/>
              <w:rPr>
                <w:bCs/>
                <w:lang w:eastAsia="en-US"/>
              </w:rPr>
            </w:pPr>
          </w:p>
        </w:tc>
        <w:tc>
          <w:tcPr>
            <w:tcW w:w="708" w:type="dxa"/>
            <w:vMerge/>
            <w:vAlign w:val="center"/>
          </w:tcPr>
          <w:p w:rsidR="00736884" w:rsidRPr="00595166" w:rsidRDefault="00736884" w:rsidP="00A13A5C">
            <w:pPr>
              <w:spacing w:line="256" w:lineRule="auto"/>
              <w:jc w:val="center"/>
              <w:rPr>
                <w:lang w:eastAsia="en-US"/>
              </w:rPr>
            </w:pPr>
          </w:p>
        </w:tc>
        <w:tc>
          <w:tcPr>
            <w:tcW w:w="709" w:type="dxa"/>
            <w:vMerge/>
            <w:vAlign w:val="center"/>
          </w:tcPr>
          <w:p w:rsidR="00736884" w:rsidRPr="00595166" w:rsidRDefault="00736884" w:rsidP="00A13A5C">
            <w:pPr>
              <w:spacing w:line="256" w:lineRule="auto"/>
              <w:jc w:val="center"/>
              <w:rPr>
                <w:lang w:eastAsia="en-US"/>
              </w:rPr>
            </w:pPr>
          </w:p>
        </w:tc>
        <w:tc>
          <w:tcPr>
            <w:tcW w:w="1352" w:type="dxa"/>
            <w:vAlign w:val="center"/>
          </w:tcPr>
          <w:p w:rsidR="00736884" w:rsidRPr="00595166" w:rsidRDefault="00736884" w:rsidP="00A13A5C">
            <w:pPr>
              <w:jc w:val="center"/>
              <w:rPr>
                <w:color w:val="0000FF"/>
                <w:u w:val="single"/>
                <w:lang w:val="en-US" w:eastAsia="en-US"/>
              </w:rPr>
            </w:pPr>
            <w:r>
              <w:rPr>
                <w:sz w:val="22"/>
                <w:szCs w:val="22"/>
                <w:lang w:eastAsia="en-US"/>
              </w:rPr>
              <w:t>Поставщик 1</w:t>
            </w:r>
          </w:p>
          <w:p w:rsidR="00736884" w:rsidRPr="00595166" w:rsidRDefault="00736884" w:rsidP="00A13A5C">
            <w:pPr>
              <w:jc w:val="center"/>
              <w:rPr>
                <w:lang w:eastAsia="en-US"/>
              </w:rPr>
            </w:pPr>
          </w:p>
        </w:tc>
        <w:tc>
          <w:tcPr>
            <w:tcW w:w="1295" w:type="dxa"/>
            <w:vAlign w:val="center"/>
          </w:tcPr>
          <w:p w:rsidR="00736884" w:rsidRDefault="00736884" w:rsidP="00A13A5C">
            <w:pPr>
              <w:jc w:val="center"/>
              <w:rPr>
                <w:lang w:eastAsia="en-US"/>
              </w:rPr>
            </w:pPr>
            <w:r>
              <w:rPr>
                <w:sz w:val="22"/>
                <w:szCs w:val="22"/>
                <w:lang w:eastAsia="en-US"/>
              </w:rPr>
              <w:t>Поставщик</w:t>
            </w:r>
          </w:p>
          <w:p w:rsidR="00736884" w:rsidRPr="00595166" w:rsidRDefault="00736884" w:rsidP="00A13A5C">
            <w:pPr>
              <w:jc w:val="center"/>
              <w:rPr>
                <w:lang w:val="en-US"/>
              </w:rPr>
            </w:pPr>
            <w:r>
              <w:rPr>
                <w:sz w:val="22"/>
                <w:szCs w:val="22"/>
                <w:lang w:eastAsia="en-US"/>
              </w:rPr>
              <w:t>2</w:t>
            </w:r>
          </w:p>
          <w:p w:rsidR="00736884" w:rsidRPr="00595166" w:rsidRDefault="00736884" w:rsidP="00A13A5C">
            <w:pPr>
              <w:ind w:firstLine="27"/>
              <w:jc w:val="center"/>
              <w:rPr>
                <w:lang w:eastAsia="en-US"/>
              </w:rPr>
            </w:pPr>
          </w:p>
        </w:tc>
        <w:tc>
          <w:tcPr>
            <w:tcW w:w="1506" w:type="dxa"/>
            <w:vAlign w:val="center"/>
          </w:tcPr>
          <w:p w:rsidR="00736884" w:rsidRPr="00595166" w:rsidRDefault="00736884" w:rsidP="00A13A5C">
            <w:pPr>
              <w:jc w:val="center"/>
              <w:rPr>
                <w:lang w:eastAsia="en-US"/>
              </w:rPr>
            </w:pPr>
            <w:r>
              <w:rPr>
                <w:sz w:val="22"/>
                <w:szCs w:val="22"/>
                <w:lang w:eastAsia="en-US"/>
              </w:rPr>
              <w:t>Поставщик 3</w:t>
            </w:r>
          </w:p>
          <w:p w:rsidR="00736884" w:rsidRPr="00595166" w:rsidRDefault="00736884" w:rsidP="00A13A5C">
            <w:pPr>
              <w:jc w:val="center"/>
              <w:rPr>
                <w:lang w:eastAsia="en-US"/>
              </w:rPr>
            </w:pPr>
          </w:p>
        </w:tc>
        <w:tc>
          <w:tcPr>
            <w:tcW w:w="1134" w:type="dxa"/>
            <w:vAlign w:val="center"/>
          </w:tcPr>
          <w:p w:rsidR="00736884" w:rsidRPr="00595166" w:rsidRDefault="00736884" w:rsidP="00A13A5C">
            <w:pPr>
              <w:ind w:left="-85"/>
              <w:jc w:val="center"/>
              <w:rPr>
                <w:lang w:eastAsia="en-US"/>
              </w:rPr>
            </w:pPr>
            <w:r w:rsidRPr="00595166">
              <w:rPr>
                <w:sz w:val="22"/>
                <w:szCs w:val="22"/>
                <w:lang w:eastAsia="en-US"/>
              </w:rPr>
              <w:t>Средняя цена, руб.</w:t>
            </w:r>
          </w:p>
        </w:tc>
        <w:tc>
          <w:tcPr>
            <w:tcW w:w="1275" w:type="dxa"/>
            <w:tcBorders>
              <w:top w:val="nil"/>
            </w:tcBorders>
            <w:vAlign w:val="center"/>
          </w:tcPr>
          <w:p w:rsidR="00736884" w:rsidRPr="00595166" w:rsidRDefault="00736884" w:rsidP="00A13A5C">
            <w:pPr>
              <w:ind w:left="-85" w:hanging="51"/>
              <w:jc w:val="center"/>
              <w:rPr>
                <w:lang w:eastAsia="en-US"/>
              </w:rPr>
            </w:pPr>
            <w:r w:rsidRPr="00595166">
              <w:rPr>
                <w:sz w:val="22"/>
                <w:szCs w:val="22"/>
                <w:lang w:eastAsia="en-US"/>
              </w:rPr>
              <w:t>Начальная (максимальная) цена контракта,</w:t>
            </w:r>
          </w:p>
          <w:p w:rsidR="00736884" w:rsidRPr="00595166" w:rsidRDefault="00736884" w:rsidP="00A13A5C">
            <w:pPr>
              <w:ind w:left="-85"/>
              <w:jc w:val="center"/>
              <w:rPr>
                <w:lang w:eastAsia="en-US"/>
              </w:rPr>
            </w:pPr>
            <w:r w:rsidRPr="00595166">
              <w:rPr>
                <w:sz w:val="22"/>
                <w:szCs w:val="22"/>
                <w:lang w:eastAsia="en-US"/>
              </w:rPr>
              <w:t>руб.</w:t>
            </w:r>
          </w:p>
        </w:tc>
      </w:tr>
      <w:tr w:rsidR="00736884" w:rsidRPr="00595166" w:rsidTr="00C41651">
        <w:trPr>
          <w:trHeight w:val="780"/>
          <w:jc w:val="center"/>
        </w:trPr>
        <w:tc>
          <w:tcPr>
            <w:tcW w:w="2122" w:type="dxa"/>
            <w:vAlign w:val="center"/>
          </w:tcPr>
          <w:p w:rsidR="00736884" w:rsidRPr="00595166" w:rsidRDefault="00736884" w:rsidP="00F45F88">
            <w:pPr>
              <w:pStyle w:val="ConsPlusNormal"/>
              <w:spacing w:line="256" w:lineRule="auto"/>
              <w:jc w:val="center"/>
              <w:rPr>
                <w:rFonts w:ascii="Times New Roman" w:hAnsi="Times New Roman" w:cs="Times New Roman"/>
                <w:sz w:val="22"/>
                <w:szCs w:val="22"/>
                <w:lang w:eastAsia="en-US"/>
              </w:rPr>
            </w:pPr>
            <w:r w:rsidRPr="00595166">
              <w:rPr>
                <w:rFonts w:ascii="Times New Roman" w:hAnsi="Times New Roman" w:cs="Times New Roman"/>
                <w:sz w:val="22"/>
                <w:szCs w:val="22"/>
                <w:lang w:eastAsia="en-US"/>
              </w:rPr>
              <w:t xml:space="preserve">Картридж с тонером 520 </w:t>
            </w:r>
            <w:r w:rsidRPr="00595166">
              <w:rPr>
                <w:rFonts w:ascii="Times New Roman" w:hAnsi="Times New Roman" w:cs="Times New Roman"/>
                <w:sz w:val="22"/>
                <w:szCs w:val="22"/>
                <w:lang w:val="en-US" w:eastAsia="en-US"/>
              </w:rPr>
              <w:t>XA</w:t>
            </w:r>
            <w:r w:rsidRPr="00595166">
              <w:rPr>
                <w:rFonts w:ascii="Times New Roman" w:hAnsi="Times New Roman" w:cs="Times New Roman"/>
                <w:sz w:val="22"/>
                <w:szCs w:val="22"/>
                <w:lang w:eastAsia="en-US"/>
              </w:rPr>
              <w:t xml:space="preserve"> сверхвысокой емкости (45к) 52</w:t>
            </w:r>
            <w:r w:rsidRPr="00595166">
              <w:rPr>
                <w:rFonts w:ascii="Times New Roman" w:hAnsi="Times New Roman" w:cs="Times New Roman"/>
                <w:sz w:val="22"/>
                <w:szCs w:val="22"/>
                <w:lang w:val="en-US" w:eastAsia="en-US"/>
              </w:rPr>
              <w:t>D</w:t>
            </w:r>
            <w:r w:rsidRPr="00595166">
              <w:rPr>
                <w:rFonts w:ascii="Times New Roman" w:hAnsi="Times New Roman" w:cs="Times New Roman"/>
                <w:sz w:val="22"/>
                <w:szCs w:val="22"/>
                <w:lang w:eastAsia="en-US"/>
              </w:rPr>
              <w:t>0</w:t>
            </w:r>
            <w:r w:rsidRPr="00595166">
              <w:rPr>
                <w:rFonts w:ascii="Times New Roman" w:hAnsi="Times New Roman" w:cs="Times New Roman"/>
                <w:sz w:val="22"/>
                <w:szCs w:val="22"/>
                <w:lang w:val="en-US" w:eastAsia="en-US"/>
              </w:rPr>
              <w:t>XA</w:t>
            </w:r>
            <w:r w:rsidRPr="00595166">
              <w:rPr>
                <w:rFonts w:ascii="Times New Roman" w:hAnsi="Times New Roman" w:cs="Times New Roman"/>
                <w:sz w:val="22"/>
                <w:szCs w:val="22"/>
                <w:lang w:eastAsia="en-US"/>
              </w:rPr>
              <w:t>0</w:t>
            </w:r>
            <w:r>
              <w:rPr>
                <w:rFonts w:ascii="Times New Roman" w:hAnsi="Times New Roman" w:cs="Times New Roman"/>
                <w:sz w:val="22"/>
                <w:szCs w:val="22"/>
                <w:lang w:eastAsia="en-US"/>
              </w:rPr>
              <w:t xml:space="preserve"> (оригинальный)</w:t>
            </w:r>
          </w:p>
        </w:tc>
        <w:tc>
          <w:tcPr>
            <w:tcW w:w="708" w:type="dxa"/>
            <w:vAlign w:val="center"/>
          </w:tcPr>
          <w:p w:rsidR="00736884" w:rsidRPr="00595166" w:rsidRDefault="00736884" w:rsidP="00A13A5C">
            <w:pPr>
              <w:jc w:val="center"/>
              <w:rPr>
                <w:lang w:eastAsia="en-US"/>
              </w:rPr>
            </w:pPr>
            <w:r w:rsidRPr="00595166">
              <w:rPr>
                <w:sz w:val="22"/>
                <w:szCs w:val="22"/>
                <w:lang w:eastAsia="en-US"/>
              </w:rPr>
              <w:t>шт.</w:t>
            </w:r>
          </w:p>
        </w:tc>
        <w:tc>
          <w:tcPr>
            <w:tcW w:w="709" w:type="dxa"/>
            <w:vAlign w:val="center"/>
          </w:tcPr>
          <w:p w:rsidR="00736884" w:rsidRPr="00595166" w:rsidRDefault="00736884" w:rsidP="00A13A5C">
            <w:pPr>
              <w:jc w:val="center"/>
              <w:rPr>
                <w:lang w:val="en-US" w:eastAsia="en-US"/>
              </w:rPr>
            </w:pPr>
            <w:r w:rsidRPr="00595166">
              <w:rPr>
                <w:sz w:val="22"/>
                <w:szCs w:val="22"/>
                <w:lang w:val="en-US" w:eastAsia="en-US"/>
              </w:rPr>
              <w:t>2</w:t>
            </w:r>
          </w:p>
        </w:tc>
        <w:tc>
          <w:tcPr>
            <w:tcW w:w="1352" w:type="dxa"/>
            <w:vAlign w:val="center"/>
          </w:tcPr>
          <w:p w:rsidR="00736884" w:rsidRPr="00595166" w:rsidRDefault="00EA5363" w:rsidP="00A13A5C">
            <w:pPr>
              <w:ind w:firstLine="2"/>
              <w:jc w:val="center"/>
              <w:rPr>
                <w:lang w:eastAsia="en-US"/>
              </w:rPr>
            </w:pPr>
            <w:r>
              <w:rPr>
                <w:lang w:eastAsia="en-US"/>
              </w:rPr>
              <w:t>37062,00</w:t>
            </w:r>
          </w:p>
        </w:tc>
        <w:tc>
          <w:tcPr>
            <w:tcW w:w="1295" w:type="dxa"/>
            <w:vAlign w:val="center"/>
          </w:tcPr>
          <w:p w:rsidR="00736884" w:rsidRPr="00595166" w:rsidRDefault="00EA5363" w:rsidP="00A13A5C">
            <w:pPr>
              <w:jc w:val="center"/>
              <w:rPr>
                <w:lang w:eastAsia="en-US"/>
              </w:rPr>
            </w:pPr>
            <w:r>
              <w:rPr>
                <w:lang w:eastAsia="en-US"/>
              </w:rPr>
              <w:t>46555,00</w:t>
            </w:r>
          </w:p>
        </w:tc>
        <w:tc>
          <w:tcPr>
            <w:tcW w:w="1506" w:type="dxa"/>
            <w:vAlign w:val="center"/>
          </w:tcPr>
          <w:p w:rsidR="00736884" w:rsidRPr="00595166" w:rsidRDefault="00EA5363" w:rsidP="00A13A5C">
            <w:pPr>
              <w:jc w:val="center"/>
              <w:rPr>
                <w:bCs/>
                <w:lang w:eastAsia="en-US"/>
              </w:rPr>
            </w:pPr>
            <w:r>
              <w:rPr>
                <w:bCs/>
                <w:lang w:eastAsia="en-US"/>
              </w:rPr>
              <w:t>35947,00</w:t>
            </w:r>
          </w:p>
        </w:tc>
        <w:tc>
          <w:tcPr>
            <w:tcW w:w="1134" w:type="dxa"/>
            <w:vAlign w:val="center"/>
          </w:tcPr>
          <w:p w:rsidR="00736884" w:rsidRPr="00595166" w:rsidRDefault="00EA5363" w:rsidP="00A13A5C">
            <w:pPr>
              <w:jc w:val="center"/>
              <w:rPr>
                <w:lang w:eastAsia="en-US"/>
              </w:rPr>
            </w:pPr>
            <w:r>
              <w:rPr>
                <w:lang w:eastAsia="en-US"/>
              </w:rPr>
              <w:t>39854,67</w:t>
            </w:r>
          </w:p>
        </w:tc>
        <w:tc>
          <w:tcPr>
            <w:tcW w:w="1275" w:type="dxa"/>
            <w:vAlign w:val="center"/>
          </w:tcPr>
          <w:p w:rsidR="00736884" w:rsidRPr="00595166" w:rsidRDefault="00C41651" w:rsidP="00A13A5C">
            <w:pPr>
              <w:ind w:firstLine="13"/>
              <w:jc w:val="center"/>
              <w:rPr>
                <w:lang w:eastAsia="en-US"/>
              </w:rPr>
            </w:pPr>
            <w:r>
              <w:rPr>
                <w:lang w:eastAsia="en-US"/>
              </w:rPr>
              <w:t>79709,34</w:t>
            </w:r>
          </w:p>
        </w:tc>
      </w:tr>
      <w:tr w:rsidR="00EA5363" w:rsidRPr="00595166" w:rsidTr="00C41651">
        <w:trPr>
          <w:trHeight w:val="780"/>
          <w:jc w:val="center"/>
        </w:trPr>
        <w:tc>
          <w:tcPr>
            <w:tcW w:w="2122" w:type="dxa"/>
            <w:vAlign w:val="center"/>
          </w:tcPr>
          <w:p w:rsidR="00EA5363" w:rsidRPr="00595166" w:rsidRDefault="00EA5363" w:rsidP="00F45F88">
            <w:pPr>
              <w:pStyle w:val="ConsPlusNormal"/>
              <w:spacing w:line="256" w:lineRule="auto"/>
              <w:jc w:val="center"/>
              <w:rPr>
                <w:rFonts w:ascii="Times New Roman" w:hAnsi="Times New Roman" w:cs="Times New Roman"/>
                <w:sz w:val="22"/>
                <w:szCs w:val="22"/>
                <w:lang w:eastAsia="en-US"/>
              </w:rPr>
            </w:pPr>
            <w:r w:rsidRPr="00EA5363">
              <w:rPr>
                <w:rFonts w:ascii="Times New Roman" w:hAnsi="Times New Roman" w:cs="Times New Roman"/>
                <w:sz w:val="22"/>
                <w:szCs w:val="22"/>
                <w:lang w:eastAsia="en-US"/>
              </w:rPr>
              <w:t>Фотобарабан Lexmark 520 ZA (52D0ZA0) Оригинальный</w:t>
            </w:r>
          </w:p>
        </w:tc>
        <w:tc>
          <w:tcPr>
            <w:tcW w:w="708" w:type="dxa"/>
            <w:vAlign w:val="center"/>
          </w:tcPr>
          <w:p w:rsidR="00EA5363" w:rsidRPr="00595166" w:rsidRDefault="00EA5363" w:rsidP="00A13A5C">
            <w:pPr>
              <w:jc w:val="center"/>
              <w:rPr>
                <w:sz w:val="22"/>
                <w:szCs w:val="22"/>
                <w:lang w:eastAsia="en-US"/>
              </w:rPr>
            </w:pPr>
            <w:r>
              <w:rPr>
                <w:sz w:val="22"/>
                <w:szCs w:val="22"/>
                <w:lang w:eastAsia="en-US"/>
              </w:rPr>
              <w:t>шт.</w:t>
            </w:r>
          </w:p>
        </w:tc>
        <w:tc>
          <w:tcPr>
            <w:tcW w:w="709" w:type="dxa"/>
            <w:vAlign w:val="center"/>
          </w:tcPr>
          <w:p w:rsidR="00EA5363" w:rsidRPr="00EA5363" w:rsidRDefault="00EA5363" w:rsidP="00A13A5C">
            <w:pPr>
              <w:jc w:val="center"/>
              <w:rPr>
                <w:sz w:val="22"/>
                <w:szCs w:val="22"/>
                <w:lang w:eastAsia="en-US"/>
              </w:rPr>
            </w:pPr>
            <w:r>
              <w:rPr>
                <w:sz w:val="22"/>
                <w:szCs w:val="22"/>
                <w:lang w:eastAsia="en-US"/>
              </w:rPr>
              <w:t>2</w:t>
            </w:r>
          </w:p>
        </w:tc>
        <w:tc>
          <w:tcPr>
            <w:tcW w:w="1352" w:type="dxa"/>
            <w:vAlign w:val="center"/>
          </w:tcPr>
          <w:p w:rsidR="00EA5363" w:rsidRDefault="00C41651" w:rsidP="00A13A5C">
            <w:pPr>
              <w:ind w:firstLine="2"/>
              <w:jc w:val="center"/>
              <w:rPr>
                <w:sz w:val="22"/>
                <w:szCs w:val="22"/>
                <w:lang w:eastAsia="en-US"/>
              </w:rPr>
            </w:pPr>
            <w:r>
              <w:rPr>
                <w:sz w:val="22"/>
                <w:szCs w:val="22"/>
                <w:lang w:eastAsia="en-US"/>
              </w:rPr>
              <w:t>3600,00</w:t>
            </w:r>
          </w:p>
        </w:tc>
        <w:tc>
          <w:tcPr>
            <w:tcW w:w="1295" w:type="dxa"/>
            <w:vAlign w:val="center"/>
          </w:tcPr>
          <w:p w:rsidR="00EA5363" w:rsidRDefault="00C41651" w:rsidP="00A13A5C">
            <w:pPr>
              <w:jc w:val="center"/>
              <w:rPr>
                <w:sz w:val="22"/>
                <w:szCs w:val="22"/>
                <w:lang w:eastAsia="en-US"/>
              </w:rPr>
            </w:pPr>
            <w:r>
              <w:rPr>
                <w:sz w:val="22"/>
                <w:szCs w:val="22"/>
                <w:lang w:eastAsia="en-US"/>
              </w:rPr>
              <w:t>3716,18</w:t>
            </w:r>
          </w:p>
        </w:tc>
        <w:tc>
          <w:tcPr>
            <w:tcW w:w="1506" w:type="dxa"/>
            <w:vAlign w:val="center"/>
          </w:tcPr>
          <w:p w:rsidR="00EA5363" w:rsidRDefault="00C41651" w:rsidP="00A13A5C">
            <w:pPr>
              <w:jc w:val="center"/>
              <w:rPr>
                <w:bCs/>
                <w:sz w:val="22"/>
                <w:szCs w:val="22"/>
                <w:lang w:eastAsia="en-US"/>
              </w:rPr>
            </w:pPr>
            <w:r>
              <w:rPr>
                <w:bCs/>
                <w:sz w:val="22"/>
                <w:szCs w:val="22"/>
                <w:lang w:eastAsia="en-US"/>
              </w:rPr>
              <w:t>4600</w:t>
            </w:r>
          </w:p>
        </w:tc>
        <w:tc>
          <w:tcPr>
            <w:tcW w:w="1134" w:type="dxa"/>
            <w:vAlign w:val="center"/>
          </w:tcPr>
          <w:p w:rsidR="00EA5363" w:rsidRDefault="00C41651" w:rsidP="00A13A5C">
            <w:pPr>
              <w:jc w:val="center"/>
              <w:rPr>
                <w:sz w:val="22"/>
                <w:szCs w:val="22"/>
                <w:lang w:eastAsia="en-US"/>
              </w:rPr>
            </w:pPr>
            <w:r>
              <w:rPr>
                <w:sz w:val="22"/>
                <w:szCs w:val="22"/>
                <w:lang w:eastAsia="en-US"/>
              </w:rPr>
              <w:t>3972,06</w:t>
            </w:r>
          </w:p>
        </w:tc>
        <w:tc>
          <w:tcPr>
            <w:tcW w:w="1275" w:type="dxa"/>
            <w:vAlign w:val="center"/>
          </w:tcPr>
          <w:p w:rsidR="00EA5363" w:rsidRDefault="00C41651" w:rsidP="00A13A5C">
            <w:pPr>
              <w:ind w:firstLine="13"/>
              <w:jc w:val="center"/>
              <w:rPr>
                <w:sz w:val="22"/>
                <w:szCs w:val="22"/>
                <w:lang w:eastAsia="en-US"/>
              </w:rPr>
            </w:pPr>
            <w:r>
              <w:rPr>
                <w:sz w:val="22"/>
                <w:szCs w:val="22"/>
                <w:lang w:eastAsia="en-US"/>
              </w:rPr>
              <w:t>7944,12</w:t>
            </w:r>
          </w:p>
        </w:tc>
      </w:tr>
      <w:tr w:rsidR="00736884" w:rsidRPr="00595166" w:rsidTr="00C41651">
        <w:trPr>
          <w:trHeight w:val="910"/>
          <w:jc w:val="center"/>
        </w:trPr>
        <w:tc>
          <w:tcPr>
            <w:tcW w:w="2122" w:type="dxa"/>
            <w:vAlign w:val="center"/>
          </w:tcPr>
          <w:p w:rsidR="00736884" w:rsidRPr="00595166" w:rsidRDefault="00736884" w:rsidP="00A13A5C">
            <w:pPr>
              <w:jc w:val="center"/>
              <w:rPr>
                <w:lang w:eastAsia="en-US"/>
              </w:rPr>
            </w:pPr>
            <w:r w:rsidRPr="00595166">
              <w:rPr>
                <w:sz w:val="22"/>
                <w:szCs w:val="22"/>
                <w:lang w:eastAsia="en-US"/>
              </w:rPr>
              <w:t>Итого</w:t>
            </w:r>
          </w:p>
        </w:tc>
        <w:tc>
          <w:tcPr>
            <w:tcW w:w="708" w:type="dxa"/>
            <w:vAlign w:val="center"/>
          </w:tcPr>
          <w:p w:rsidR="00736884" w:rsidRPr="00595166" w:rsidRDefault="00736884" w:rsidP="00A13A5C">
            <w:pPr>
              <w:jc w:val="center"/>
              <w:rPr>
                <w:lang w:eastAsia="en-US"/>
              </w:rPr>
            </w:pPr>
            <w:r>
              <w:rPr>
                <w:sz w:val="22"/>
                <w:szCs w:val="22"/>
                <w:lang w:eastAsia="en-US"/>
              </w:rPr>
              <w:t>шт.</w:t>
            </w:r>
          </w:p>
        </w:tc>
        <w:tc>
          <w:tcPr>
            <w:tcW w:w="709" w:type="dxa"/>
            <w:vAlign w:val="center"/>
          </w:tcPr>
          <w:p w:rsidR="00736884" w:rsidRPr="00595166" w:rsidRDefault="00EA5363" w:rsidP="00A13A5C">
            <w:pPr>
              <w:jc w:val="center"/>
              <w:rPr>
                <w:lang w:eastAsia="en-US"/>
              </w:rPr>
            </w:pPr>
            <w:r>
              <w:rPr>
                <w:sz w:val="22"/>
                <w:szCs w:val="22"/>
                <w:lang w:eastAsia="en-US"/>
              </w:rPr>
              <w:t>4</w:t>
            </w:r>
          </w:p>
        </w:tc>
        <w:tc>
          <w:tcPr>
            <w:tcW w:w="1352" w:type="dxa"/>
            <w:vAlign w:val="center"/>
          </w:tcPr>
          <w:p w:rsidR="00736884" w:rsidRPr="00595166" w:rsidRDefault="00C41651" w:rsidP="00A13A5C">
            <w:pPr>
              <w:jc w:val="center"/>
              <w:rPr>
                <w:lang w:eastAsia="en-US"/>
              </w:rPr>
            </w:pPr>
            <w:r>
              <w:rPr>
                <w:sz w:val="22"/>
                <w:szCs w:val="22"/>
                <w:lang w:eastAsia="en-US"/>
              </w:rPr>
              <w:t>40662,00</w:t>
            </w:r>
          </w:p>
        </w:tc>
        <w:tc>
          <w:tcPr>
            <w:tcW w:w="1295" w:type="dxa"/>
            <w:vAlign w:val="center"/>
          </w:tcPr>
          <w:p w:rsidR="00736884" w:rsidRPr="00595166" w:rsidRDefault="00C41651" w:rsidP="00A13A5C">
            <w:pPr>
              <w:jc w:val="center"/>
              <w:rPr>
                <w:lang w:eastAsia="en-US"/>
              </w:rPr>
            </w:pPr>
            <w:r>
              <w:rPr>
                <w:sz w:val="22"/>
                <w:szCs w:val="22"/>
                <w:lang w:eastAsia="en-US"/>
              </w:rPr>
              <w:t>50271,18</w:t>
            </w:r>
          </w:p>
        </w:tc>
        <w:tc>
          <w:tcPr>
            <w:tcW w:w="1506" w:type="dxa"/>
            <w:vAlign w:val="center"/>
          </w:tcPr>
          <w:p w:rsidR="00736884" w:rsidRPr="00595166" w:rsidRDefault="00C41651" w:rsidP="00A13A5C">
            <w:pPr>
              <w:jc w:val="center"/>
              <w:rPr>
                <w:bCs/>
                <w:lang w:eastAsia="en-US"/>
              </w:rPr>
            </w:pPr>
            <w:r>
              <w:rPr>
                <w:bCs/>
                <w:sz w:val="22"/>
                <w:szCs w:val="22"/>
                <w:lang w:eastAsia="en-US"/>
              </w:rPr>
              <w:t>40547,00</w:t>
            </w:r>
          </w:p>
        </w:tc>
        <w:tc>
          <w:tcPr>
            <w:tcW w:w="1134" w:type="dxa"/>
            <w:vAlign w:val="center"/>
          </w:tcPr>
          <w:p w:rsidR="00736884" w:rsidRPr="00595166" w:rsidRDefault="00C41651" w:rsidP="00A13A5C">
            <w:pPr>
              <w:ind w:firstLine="81"/>
              <w:jc w:val="center"/>
              <w:rPr>
                <w:b/>
                <w:lang w:eastAsia="en-US"/>
              </w:rPr>
            </w:pPr>
            <w:r>
              <w:rPr>
                <w:b/>
                <w:sz w:val="22"/>
                <w:szCs w:val="22"/>
                <w:lang w:eastAsia="en-US"/>
              </w:rPr>
              <w:t>43826,73</w:t>
            </w:r>
          </w:p>
        </w:tc>
        <w:tc>
          <w:tcPr>
            <w:tcW w:w="1275" w:type="dxa"/>
            <w:vAlign w:val="center"/>
          </w:tcPr>
          <w:p w:rsidR="00736884" w:rsidRPr="00595166" w:rsidRDefault="00C41651" w:rsidP="00A13A5C">
            <w:pPr>
              <w:ind w:firstLine="81"/>
              <w:jc w:val="center"/>
              <w:rPr>
                <w:b/>
                <w:lang w:eastAsia="en-US"/>
              </w:rPr>
            </w:pPr>
            <w:r>
              <w:rPr>
                <w:b/>
                <w:sz w:val="22"/>
                <w:szCs w:val="22"/>
                <w:lang w:eastAsia="en-US"/>
              </w:rPr>
              <w:t>87653,46</w:t>
            </w:r>
          </w:p>
        </w:tc>
      </w:tr>
    </w:tbl>
    <w:p w:rsidR="00736884" w:rsidRPr="00595166" w:rsidRDefault="00736884" w:rsidP="00731CBB">
      <w:pPr>
        <w:autoSpaceDE w:val="0"/>
        <w:autoSpaceDN w:val="0"/>
        <w:adjustRightInd w:val="0"/>
        <w:ind w:left="284"/>
        <w:rPr>
          <w:sz w:val="22"/>
          <w:szCs w:val="22"/>
        </w:rPr>
      </w:pPr>
      <w:r w:rsidRPr="00595166">
        <w:rPr>
          <w:sz w:val="22"/>
          <w:szCs w:val="22"/>
        </w:rPr>
        <w:t xml:space="preserve">Начальная (максимальная) цена контракта определена в размере </w:t>
      </w:r>
      <w:r w:rsidR="00C41651">
        <w:rPr>
          <w:b/>
          <w:sz w:val="22"/>
          <w:szCs w:val="22"/>
          <w:lang w:eastAsia="en-US"/>
        </w:rPr>
        <w:t>87653</w:t>
      </w:r>
      <w:r>
        <w:rPr>
          <w:b/>
          <w:sz w:val="22"/>
          <w:szCs w:val="22"/>
          <w:lang w:eastAsia="en-US"/>
        </w:rPr>
        <w:t xml:space="preserve"> (</w:t>
      </w:r>
      <w:r w:rsidR="00C41651">
        <w:rPr>
          <w:b/>
          <w:sz w:val="22"/>
          <w:szCs w:val="22"/>
          <w:lang w:eastAsia="en-US"/>
        </w:rPr>
        <w:t xml:space="preserve">Восемьдесят семь тысяч шестьсот пятьдесят три) рубля 46 копеек </w:t>
      </w:r>
      <w:r w:rsidR="005C0449">
        <w:rPr>
          <w:sz w:val="22"/>
          <w:szCs w:val="22"/>
        </w:rPr>
        <w:t xml:space="preserve"> </w:t>
      </w:r>
      <w:r w:rsidRPr="00595166">
        <w:rPr>
          <w:sz w:val="22"/>
          <w:szCs w:val="22"/>
        </w:rPr>
        <w:t>с учетом НДС.</w:t>
      </w:r>
    </w:p>
    <w:p w:rsidR="00736884" w:rsidRPr="00595166" w:rsidRDefault="00736884" w:rsidP="00731CBB">
      <w:pPr>
        <w:autoSpaceDE w:val="0"/>
        <w:autoSpaceDN w:val="0"/>
        <w:adjustRightInd w:val="0"/>
        <w:rPr>
          <w:sz w:val="22"/>
          <w:szCs w:val="22"/>
        </w:rPr>
      </w:pPr>
    </w:p>
    <w:p w:rsidR="00736884" w:rsidRPr="00595166" w:rsidRDefault="00736884" w:rsidP="00731CBB">
      <w:pPr>
        <w:autoSpaceDE w:val="0"/>
        <w:autoSpaceDN w:val="0"/>
        <w:adjustRightInd w:val="0"/>
        <w:ind w:left="284" w:hanging="76"/>
        <w:rPr>
          <w:sz w:val="22"/>
          <w:szCs w:val="22"/>
        </w:rPr>
      </w:pPr>
      <w:r w:rsidRPr="00595166">
        <w:rPr>
          <w:sz w:val="22"/>
          <w:szCs w:val="22"/>
        </w:rPr>
        <w:t xml:space="preserve"> Определение НМЦК в соответствии с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при анализе ценовой информации на рынке, Расчет произведен по состоянию </w:t>
      </w:r>
      <w:r w:rsidRPr="00D574A9">
        <w:rPr>
          <w:sz w:val="22"/>
          <w:szCs w:val="22"/>
        </w:rPr>
        <w:t xml:space="preserve">на </w:t>
      </w:r>
      <w:r w:rsidR="00C41651">
        <w:rPr>
          <w:sz w:val="22"/>
          <w:szCs w:val="22"/>
        </w:rPr>
        <w:t>21 декабря</w:t>
      </w:r>
      <w:r w:rsidR="005C0449">
        <w:rPr>
          <w:sz w:val="22"/>
          <w:szCs w:val="22"/>
        </w:rPr>
        <w:t xml:space="preserve">  2015</w:t>
      </w:r>
      <w:r w:rsidRPr="00D574A9">
        <w:rPr>
          <w:sz w:val="22"/>
          <w:szCs w:val="22"/>
        </w:rPr>
        <w:t xml:space="preserve"> года</w:t>
      </w:r>
      <w:r w:rsidR="00C41651">
        <w:rPr>
          <w:sz w:val="22"/>
          <w:szCs w:val="22"/>
        </w:rPr>
        <w:t>.</w:t>
      </w:r>
    </w:p>
    <w:p w:rsidR="00736884" w:rsidRPr="00731CBB" w:rsidRDefault="00736884" w:rsidP="002E4B7E">
      <w:pPr>
        <w:pStyle w:val="af1"/>
        <w:spacing w:after="0"/>
        <w:ind w:left="360"/>
        <w:contextualSpacing/>
        <w:rPr>
          <w:sz w:val="22"/>
          <w:szCs w:val="22"/>
        </w:rPr>
      </w:pPr>
    </w:p>
    <w:sectPr w:rsidR="00736884" w:rsidRPr="00731CBB" w:rsidSect="00E955B4">
      <w:footerReference w:type="default" r:id="rId10"/>
      <w:pgSz w:w="11906" w:h="16838"/>
      <w:pgMar w:top="568" w:right="1134" w:bottom="851" w:left="1134" w:header="426" w:footer="408"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11C" w:rsidRDefault="0087511C">
      <w:r>
        <w:separator/>
      </w:r>
    </w:p>
  </w:endnote>
  <w:endnote w:type="continuationSeparator" w:id="0">
    <w:p w:rsidR="0087511C" w:rsidRDefault="00875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icrosoft YaHei">
    <w:panose1 w:val="00000000000000000000"/>
    <w:charset w:val="86"/>
    <w:family w:val="swiss"/>
    <w:notTrueType/>
    <w:pitch w:val="variable"/>
    <w:sig w:usb0="00000001" w:usb1="080E0000" w:usb2="00000010" w:usb3="00000000" w:csb0="00040000"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MS ????">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2C2" w:rsidRDefault="000C52C2">
    <w:pPr>
      <w:pStyle w:val="ab"/>
      <w:jc w:val="right"/>
    </w:pPr>
    <w:r>
      <w:fldChar w:fldCharType="begin"/>
    </w:r>
    <w:r>
      <w:instrText xml:space="preserve"> PAGE </w:instrText>
    </w:r>
    <w:r>
      <w:fldChar w:fldCharType="separate"/>
    </w:r>
    <w:r w:rsidR="008C75A2">
      <w:rPr>
        <w:noProof/>
      </w:rPr>
      <w:t>7</w:t>
    </w:r>
    <w:r>
      <w:rPr>
        <w:noProof/>
      </w:rPr>
      <w:fldChar w:fldCharType="end"/>
    </w:r>
  </w:p>
  <w:p w:rsidR="000C52C2" w:rsidRDefault="000C52C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11C" w:rsidRDefault="0087511C">
      <w:r>
        <w:separator/>
      </w:r>
    </w:p>
  </w:footnote>
  <w:footnote w:type="continuationSeparator" w:id="0">
    <w:p w:rsidR="0087511C" w:rsidRDefault="008751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0A008A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DB759E8"/>
    <w:multiLevelType w:val="hybridMultilevel"/>
    <w:tmpl w:val="1FCAC82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11EA696B"/>
    <w:multiLevelType w:val="multilevel"/>
    <w:tmpl w:val="FA94BF0E"/>
    <w:lvl w:ilvl="0">
      <w:start w:val="7"/>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080"/>
        </w:tabs>
        <w:ind w:left="1080" w:hanging="480"/>
      </w:pPr>
      <w:rPr>
        <w:rFonts w:cs="Times New Roman" w:hint="default"/>
      </w:rPr>
    </w:lvl>
    <w:lvl w:ilvl="2">
      <w:start w:val="1"/>
      <w:numFmt w:val="decimal"/>
      <w:lvlText w:val="%1.%2.%3."/>
      <w:lvlJc w:val="left"/>
      <w:pPr>
        <w:tabs>
          <w:tab w:val="num" w:pos="1920"/>
        </w:tabs>
        <w:ind w:left="1920" w:hanging="720"/>
      </w:pPr>
      <w:rPr>
        <w:rFonts w:cs="Times New Roman" w:hint="default"/>
      </w:rPr>
    </w:lvl>
    <w:lvl w:ilvl="3">
      <w:start w:val="1"/>
      <w:numFmt w:val="decimal"/>
      <w:lvlText w:val="%1.%2.%3.%4."/>
      <w:lvlJc w:val="left"/>
      <w:pPr>
        <w:tabs>
          <w:tab w:val="num" w:pos="2520"/>
        </w:tabs>
        <w:ind w:left="2520" w:hanging="72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080"/>
        </w:tabs>
        <w:ind w:left="4080" w:hanging="108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3">
    <w:nsid w:val="172C247C"/>
    <w:multiLevelType w:val="multilevel"/>
    <w:tmpl w:val="D5D4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2566B99"/>
    <w:multiLevelType w:val="hybridMultilevel"/>
    <w:tmpl w:val="F710BEF2"/>
    <w:lvl w:ilvl="0" w:tplc="B9B6F15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4535B2C"/>
    <w:multiLevelType w:val="hybridMultilevel"/>
    <w:tmpl w:val="C38C89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50395034"/>
    <w:multiLevelType w:val="multilevel"/>
    <w:tmpl w:val="49B872C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55222FFB"/>
    <w:multiLevelType w:val="hybridMultilevel"/>
    <w:tmpl w:val="DF509924"/>
    <w:lvl w:ilvl="0" w:tplc="2ACE9A66">
      <w:start w:val="1"/>
      <w:numFmt w:val="decimal"/>
      <w:lvlText w:val="%1."/>
      <w:lvlJc w:val="left"/>
      <w:pPr>
        <w:ind w:left="720" w:hanging="360"/>
      </w:pPr>
      <w:rPr>
        <w:rFonts w:ascii="Tahoma" w:hAnsi="Tahoma" w:cs="Tahoma" w:hint="default"/>
        <w:b/>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5DDB5955"/>
    <w:multiLevelType w:val="hybridMultilevel"/>
    <w:tmpl w:val="2C227CAA"/>
    <w:lvl w:ilvl="0" w:tplc="567E73C8">
      <w:start w:val="3"/>
      <w:numFmt w:val="decimal"/>
      <w:lvlText w:val="%1."/>
      <w:lvlJc w:val="left"/>
      <w:pPr>
        <w:ind w:left="2487" w:hanging="360"/>
      </w:pPr>
      <w:rPr>
        <w:rFonts w:cs="Times New Roman" w:hint="default"/>
      </w:rPr>
    </w:lvl>
    <w:lvl w:ilvl="1" w:tplc="04190019" w:tentative="1">
      <w:start w:val="1"/>
      <w:numFmt w:val="lowerLetter"/>
      <w:lvlText w:val="%2."/>
      <w:lvlJc w:val="left"/>
      <w:pPr>
        <w:ind w:left="3207" w:hanging="360"/>
      </w:pPr>
      <w:rPr>
        <w:rFonts w:cs="Times New Roman"/>
      </w:rPr>
    </w:lvl>
    <w:lvl w:ilvl="2" w:tplc="0419001B" w:tentative="1">
      <w:start w:val="1"/>
      <w:numFmt w:val="lowerRoman"/>
      <w:lvlText w:val="%3."/>
      <w:lvlJc w:val="right"/>
      <w:pPr>
        <w:ind w:left="3927" w:hanging="180"/>
      </w:pPr>
      <w:rPr>
        <w:rFonts w:cs="Times New Roman"/>
      </w:rPr>
    </w:lvl>
    <w:lvl w:ilvl="3" w:tplc="0419000F" w:tentative="1">
      <w:start w:val="1"/>
      <w:numFmt w:val="decimal"/>
      <w:lvlText w:val="%4."/>
      <w:lvlJc w:val="left"/>
      <w:pPr>
        <w:ind w:left="4647" w:hanging="360"/>
      </w:pPr>
      <w:rPr>
        <w:rFonts w:cs="Times New Roman"/>
      </w:rPr>
    </w:lvl>
    <w:lvl w:ilvl="4" w:tplc="04190019" w:tentative="1">
      <w:start w:val="1"/>
      <w:numFmt w:val="lowerLetter"/>
      <w:lvlText w:val="%5."/>
      <w:lvlJc w:val="left"/>
      <w:pPr>
        <w:ind w:left="5367" w:hanging="360"/>
      </w:pPr>
      <w:rPr>
        <w:rFonts w:cs="Times New Roman"/>
      </w:rPr>
    </w:lvl>
    <w:lvl w:ilvl="5" w:tplc="0419001B" w:tentative="1">
      <w:start w:val="1"/>
      <w:numFmt w:val="lowerRoman"/>
      <w:lvlText w:val="%6."/>
      <w:lvlJc w:val="right"/>
      <w:pPr>
        <w:ind w:left="6087" w:hanging="180"/>
      </w:pPr>
      <w:rPr>
        <w:rFonts w:cs="Times New Roman"/>
      </w:rPr>
    </w:lvl>
    <w:lvl w:ilvl="6" w:tplc="0419000F" w:tentative="1">
      <w:start w:val="1"/>
      <w:numFmt w:val="decimal"/>
      <w:lvlText w:val="%7."/>
      <w:lvlJc w:val="left"/>
      <w:pPr>
        <w:ind w:left="6807" w:hanging="360"/>
      </w:pPr>
      <w:rPr>
        <w:rFonts w:cs="Times New Roman"/>
      </w:rPr>
    </w:lvl>
    <w:lvl w:ilvl="7" w:tplc="04190019" w:tentative="1">
      <w:start w:val="1"/>
      <w:numFmt w:val="lowerLetter"/>
      <w:lvlText w:val="%8."/>
      <w:lvlJc w:val="left"/>
      <w:pPr>
        <w:ind w:left="7527" w:hanging="360"/>
      </w:pPr>
      <w:rPr>
        <w:rFonts w:cs="Times New Roman"/>
      </w:rPr>
    </w:lvl>
    <w:lvl w:ilvl="8" w:tplc="0419001B" w:tentative="1">
      <w:start w:val="1"/>
      <w:numFmt w:val="lowerRoman"/>
      <w:lvlText w:val="%9."/>
      <w:lvlJc w:val="right"/>
      <w:pPr>
        <w:ind w:left="8247" w:hanging="180"/>
      </w:pPr>
      <w:rPr>
        <w:rFonts w:cs="Times New Roman"/>
      </w:rPr>
    </w:lvl>
  </w:abstractNum>
  <w:abstractNum w:abstractNumId="9">
    <w:nsid w:val="656940D6"/>
    <w:multiLevelType w:val="hybridMultilevel"/>
    <w:tmpl w:val="2FC039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8C10FE9"/>
    <w:multiLevelType w:val="hybridMultilevel"/>
    <w:tmpl w:val="6A246576"/>
    <w:lvl w:ilvl="0" w:tplc="283CDA54">
      <w:start w:val="1"/>
      <w:numFmt w:val="decimal"/>
      <w:lvlText w:val="%1."/>
      <w:lvlJc w:val="left"/>
      <w:pPr>
        <w:tabs>
          <w:tab w:val="num" w:pos="660"/>
        </w:tabs>
        <w:ind w:left="660" w:hanging="360"/>
      </w:pPr>
      <w:rPr>
        <w:rFonts w:cs="Times New Roman" w:hint="default"/>
      </w:rPr>
    </w:lvl>
    <w:lvl w:ilvl="1" w:tplc="04190019" w:tentative="1">
      <w:start w:val="1"/>
      <w:numFmt w:val="lowerLetter"/>
      <w:lvlText w:val="%2."/>
      <w:lvlJc w:val="left"/>
      <w:pPr>
        <w:tabs>
          <w:tab w:val="num" w:pos="1380"/>
        </w:tabs>
        <w:ind w:left="1380" w:hanging="360"/>
      </w:pPr>
      <w:rPr>
        <w:rFonts w:cs="Times New Roman"/>
      </w:rPr>
    </w:lvl>
    <w:lvl w:ilvl="2" w:tplc="0419001B" w:tentative="1">
      <w:start w:val="1"/>
      <w:numFmt w:val="lowerRoman"/>
      <w:lvlText w:val="%3."/>
      <w:lvlJc w:val="right"/>
      <w:pPr>
        <w:tabs>
          <w:tab w:val="num" w:pos="2100"/>
        </w:tabs>
        <w:ind w:left="2100" w:hanging="180"/>
      </w:pPr>
      <w:rPr>
        <w:rFonts w:cs="Times New Roman"/>
      </w:rPr>
    </w:lvl>
    <w:lvl w:ilvl="3" w:tplc="0419000F" w:tentative="1">
      <w:start w:val="1"/>
      <w:numFmt w:val="decimal"/>
      <w:lvlText w:val="%4."/>
      <w:lvlJc w:val="left"/>
      <w:pPr>
        <w:tabs>
          <w:tab w:val="num" w:pos="2820"/>
        </w:tabs>
        <w:ind w:left="2820" w:hanging="360"/>
      </w:pPr>
      <w:rPr>
        <w:rFonts w:cs="Times New Roman"/>
      </w:rPr>
    </w:lvl>
    <w:lvl w:ilvl="4" w:tplc="04190019" w:tentative="1">
      <w:start w:val="1"/>
      <w:numFmt w:val="lowerLetter"/>
      <w:lvlText w:val="%5."/>
      <w:lvlJc w:val="left"/>
      <w:pPr>
        <w:tabs>
          <w:tab w:val="num" w:pos="3540"/>
        </w:tabs>
        <w:ind w:left="3540" w:hanging="360"/>
      </w:pPr>
      <w:rPr>
        <w:rFonts w:cs="Times New Roman"/>
      </w:rPr>
    </w:lvl>
    <w:lvl w:ilvl="5" w:tplc="0419001B" w:tentative="1">
      <w:start w:val="1"/>
      <w:numFmt w:val="lowerRoman"/>
      <w:lvlText w:val="%6."/>
      <w:lvlJc w:val="right"/>
      <w:pPr>
        <w:tabs>
          <w:tab w:val="num" w:pos="4260"/>
        </w:tabs>
        <w:ind w:left="4260" w:hanging="180"/>
      </w:pPr>
      <w:rPr>
        <w:rFonts w:cs="Times New Roman"/>
      </w:rPr>
    </w:lvl>
    <w:lvl w:ilvl="6" w:tplc="0419000F" w:tentative="1">
      <w:start w:val="1"/>
      <w:numFmt w:val="decimal"/>
      <w:lvlText w:val="%7."/>
      <w:lvlJc w:val="left"/>
      <w:pPr>
        <w:tabs>
          <w:tab w:val="num" w:pos="4980"/>
        </w:tabs>
        <w:ind w:left="4980" w:hanging="360"/>
      </w:pPr>
      <w:rPr>
        <w:rFonts w:cs="Times New Roman"/>
      </w:rPr>
    </w:lvl>
    <w:lvl w:ilvl="7" w:tplc="04190019" w:tentative="1">
      <w:start w:val="1"/>
      <w:numFmt w:val="lowerLetter"/>
      <w:lvlText w:val="%8."/>
      <w:lvlJc w:val="left"/>
      <w:pPr>
        <w:tabs>
          <w:tab w:val="num" w:pos="5700"/>
        </w:tabs>
        <w:ind w:left="5700" w:hanging="360"/>
      </w:pPr>
      <w:rPr>
        <w:rFonts w:cs="Times New Roman"/>
      </w:rPr>
    </w:lvl>
    <w:lvl w:ilvl="8" w:tplc="0419001B" w:tentative="1">
      <w:start w:val="1"/>
      <w:numFmt w:val="lowerRoman"/>
      <w:lvlText w:val="%9."/>
      <w:lvlJc w:val="right"/>
      <w:pPr>
        <w:tabs>
          <w:tab w:val="num" w:pos="6420"/>
        </w:tabs>
        <w:ind w:left="6420" w:hanging="180"/>
      </w:pPr>
      <w:rPr>
        <w:rFonts w:cs="Times New Roman"/>
      </w:rPr>
    </w:lvl>
  </w:abstractNum>
  <w:abstractNum w:abstractNumId="11">
    <w:nsid w:val="6B317CEA"/>
    <w:multiLevelType w:val="multilevel"/>
    <w:tmpl w:val="7B446096"/>
    <w:lvl w:ilvl="0">
      <w:start w:val="1"/>
      <w:numFmt w:val="decimal"/>
      <w:pStyle w:val="a"/>
      <w:lvlText w:val="%1."/>
      <w:lvlJc w:val="left"/>
      <w:pPr>
        <w:ind w:left="1211" w:hanging="360"/>
      </w:pPr>
      <w:rPr>
        <w:rFonts w:cs="Times New Roman"/>
        <w:b/>
        <w:i w:val="0"/>
        <w:color w:val="auto"/>
      </w:rPr>
    </w:lvl>
    <w:lvl w:ilvl="1">
      <w:start w:val="1"/>
      <w:numFmt w:val="decimal"/>
      <w:lvlText w:val="%1.%2."/>
      <w:lvlJc w:val="left"/>
      <w:pPr>
        <w:ind w:left="1163" w:hanging="432"/>
      </w:pPr>
      <w:rPr>
        <w:rFonts w:cs="Times New Roman"/>
        <w:b/>
        <w:i w:val="0"/>
        <w:color w:val="auto"/>
      </w:rPr>
    </w:lvl>
    <w:lvl w:ilvl="2">
      <w:start w:val="1"/>
      <w:numFmt w:val="decimal"/>
      <w:lvlText w:val="%1.%2.%3."/>
      <w:lvlJc w:val="left"/>
      <w:pPr>
        <w:ind w:left="1115" w:hanging="504"/>
      </w:pPr>
      <w:rPr>
        <w:rFonts w:cs="Times New Roman"/>
        <w:b/>
        <w:color w:val="auto"/>
      </w:rPr>
    </w:lvl>
    <w:lvl w:ilvl="3">
      <w:start w:val="1"/>
      <w:numFmt w:val="decimal"/>
      <w:lvlText w:val="%1.%2.%3.%4."/>
      <w:lvlJc w:val="left"/>
      <w:pPr>
        <w:ind w:left="2219" w:hanging="648"/>
      </w:pPr>
      <w:rPr>
        <w:rFonts w:cs="Times New Roman"/>
      </w:rPr>
    </w:lvl>
    <w:lvl w:ilvl="4">
      <w:start w:val="1"/>
      <w:numFmt w:val="decimal"/>
      <w:lvlText w:val="%1.%2.%3.%4.%5."/>
      <w:lvlJc w:val="left"/>
      <w:pPr>
        <w:ind w:left="2723" w:hanging="792"/>
      </w:pPr>
      <w:rPr>
        <w:rFonts w:cs="Times New Roman"/>
      </w:rPr>
    </w:lvl>
    <w:lvl w:ilvl="5">
      <w:start w:val="1"/>
      <w:numFmt w:val="decimal"/>
      <w:lvlText w:val="%1.%2.%3.%4.%5.%6."/>
      <w:lvlJc w:val="left"/>
      <w:pPr>
        <w:ind w:left="3227" w:hanging="936"/>
      </w:pPr>
      <w:rPr>
        <w:rFonts w:cs="Times New Roman"/>
      </w:rPr>
    </w:lvl>
    <w:lvl w:ilvl="6">
      <w:start w:val="1"/>
      <w:numFmt w:val="decimal"/>
      <w:lvlText w:val="%1.%2.%3.%4.%5.%6.%7."/>
      <w:lvlJc w:val="left"/>
      <w:pPr>
        <w:ind w:left="3731" w:hanging="1080"/>
      </w:pPr>
      <w:rPr>
        <w:rFonts w:cs="Times New Roman"/>
      </w:rPr>
    </w:lvl>
    <w:lvl w:ilvl="7">
      <w:start w:val="1"/>
      <w:numFmt w:val="decimal"/>
      <w:lvlText w:val="%1.%2.%3.%4.%5.%6.%7.%8."/>
      <w:lvlJc w:val="left"/>
      <w:pPr>
        <w:ind w:left="4235" w:hanging="1224"/>
      </w:pPr>
      <w:rPr>
        <w:rFonts w:cs="Times New Roman"/>
      </w:rPr>
    </w:lvl>
    <w:lvl w:ilvl="8">
      <w:start w:val="1"/>
      <w:numFmt w:val="decimal"/>
      <w:lvlText w:val="%1.%2.%3.%4.%5.%6.%7.%8.%9."/>
      <w:lvlJc w:val="left"/>
      <w:pPr>
        <w:ind w:left="4811" w:hanging="1440"/>
      </w:pPr>
      <w:rPr>
        <w:rFonts w:cs="Times New Roman"/>
      </w:rPr>
    </w:lvl>
  </w:abstractNum>
  <w:abstractNum w:abstractNumId="12">
    <w:nsid w:val="6EF04155"/>
    <w:multiLevelType w:val="hybridMultilevel"/>
    <w:tmpl w:val="1C66B5D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766545D5"/>
    <w:multiLevelType w:val="multilevel"/>
    <w:tmpl w:val="9CEA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8"/>
  </w:num>
  <w:num w:numId="3">
    <w:abstractNumId w:val="5"/>
  </w:num>
  <w:num w:numId="4">
    <w:abstractNumId w:val="0"/>
  </w:num>
  <w:num w:numId="5">
    <w:abstractNumId w:val="6"/>
  </w:num>
  <w:num w:numId="6">
    <w:abstractNumId w:val="2"/>
  </w:num>
  <w:num w:numId="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13"/>
  </w:num>
  <w:num w:numId="11">
    <w:abstractNumId w:val="7"/>
  </w:num>
  <w:num w:numId="12">
    <w:abstractNumId w:val="12"/>
  </w:num>
  <w:num w:numId="13">
    <w:abstractNumId w:val="11"/>
  </w:num>
  <w:num w:numId="14">
    <w:abstractNumId w:val="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doNotTrackMove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F5E"/>
    <w:rsid w:val="00002C9A"/>
    <w:rsid w:val="000143F4"/>
    <w:rsid w:val="000249E2"/>
    <w:rsid w:val="0003049B"/>
    <w:rsid w:val="0003635B"/>
    <w:rsid w:val="000468D9"/>
    <w:rsid w:val="0005151F"/>
    <w:rsid w:val="00055834"/>
    <w:rsid w:val="0005691A"/>
    <w:rsid w:val="0006283B"/>
    <w:rsid w:val="00064C9E"/>
    <w:rsid w:val="00073DEB"/>
    <w:rsid w:val="000767B4"/>
    <w:rsid w:val="00076FA9"/>
    <w:rsid w:val="0007770E"/>
    <w:rsid w:val="00080435"/>
    <w:rsid w:val="00082AC6"/>
    <w:rsid w:val="00084A01"/>
    <w:rsid w:val="00085E8C"/>
    <w:rsid w:val="00087A8B"/>
    <w:rsid w:val="0009694C"/>
    <w:rsid w:val="000A102C"/>
    <w:rsid w:val="000A7883"/>
    <w:rsid w:val="000B1DD2"/>
    <w:rsid w:val="000B6054"/>
    <w:rsid w:val="000C0A1D"/>
    <w:rsid w:val="000C23D1"/>
    <w:rsid w:val="000C52C2"/>
    <w:rsid w:val="000C6013"/>
    <w:rsid w:val="000D39D6"/>
    <w:rsid w:val="000E2813"/>
    <w:rsid w:val="000E6708"/>
    <w:rsid w:val="000E73F3"/>
    <w:rsid w:val="000E7D98"/>
    <w:rsid w:val="000F4191"/>
    <w:rsid w:val="000F6E46"/>
    <w:rsid w:val="000F7FF6"/>
    <w:rsid w:val="001036D5"/>
    <w:rsid w:val="00112335"/>
    <w:rsid w:val="00113755"/>
    <w:rsid w:val="00113D13"/>
    <w:rsid w:val="0012373A"/>
    <w:rsid w:val="00135525"/>
    <w:rsid w:val="0015155D"/>
    <w:rsid w:val="00152958"/>
    <w:rsid w:val="00154DC3"/>
    <w:rsid w:val="001605A6"/>
    <w:rsid w:val="0016448D"/>
    <w:rsid w:val="00171DBD"/>
    <w:rsid w:val="00175C4D"/>
    <w:rsid w:val="00190391"/>
    <w:rsid w:val="001915D7"/>
    <w:rsid w:val="0019734A"/>
    <w:rsid w:val="001A3480"/>
    <w:rsid w:val="001A43A8"/>
    <w:rsid w:val="001A70BC"/>
    <w:rsid w:val="001D7286"/>
    <w:rsid w:val="001D7498"/>
    <w:rsid w:val="001E1C13"/>
    <w:rsid w:val="001E4190"/>
    <w:rsid w:val="001F5610"/>
    <w:rsid w:val="001F6286"/>
    <w:rsid w:val="002017B3"/>
    <w:rsid w:val="002048CF"/>
    <w:rsid w:val="00207A43"/>
    <w:rsid w:val="002163A9"/>
    <w:rsid w:val="0021698B"/>
    <w:rsid w:val="00225008"/>
    <w:rsid w:val="00225E83"/>
    <w:rsid w:val="002270B9"/>
    <w:rsid w:val="002413AE"/>
    <w:rsid w:val="00250BA2"/>
    <w:rsid w:val="00251968"/>
    <w:rsid w:val="00264CF8"/>
    <w:rsid w:val="002670B0"/>
    <w:rsid w:val="0027437F"/>
    <w:rsid w:val="00282DDB"/>
    <w:rsid w:val="00287C6D"/>
    <w:rsid w:val="00290E7D"/>
    <w:rsid w:val="002A300C"/>
    <w:rsid w:val="002B197C"/>
    <w:rsid w:val="002C235A"/>
    <w:rsid w:val="002C2ACB"/>
    <w:rsid w:val="002C3495"/>
    <w:rsid w:val="002C3817"/>
    <w:rsid w:val="002E4222"/>
    <w:rsid w:val="002E4B7E"/>
    <w:rsid w:val="003052BD"/>
    <w:rsid w:val="0031249B"/>
    <w:rsid w:val="0031281A"/>
    <w:rsid w:val="00312D02"/>
    <w:rsid w:val="0032011D"/>
    <w:rsid w:val="00320A6F"/>
    <w:rsid w:val="003232EF"/>
    <w:rsid w:val="00323CA7"/>
    <w:rsid w:val="003259F7"/>
    <w:rsid w:val="00325A39"/>
    <w:rsid w:val="003278D6"/>
    <w:rsid w:val="00327906"/>
    <w:rsid w:val="00333D82"/>
    <w:rsid w:val="00335F15"/>
    <w:rsid w:val="00344706"/>
    <w:rsid w:val="00345B07"/>
    <w:rsid w:val="00354DD8"/>
    <w:rsid w:val="00355A72"/>
    <w:rsid w:val="003609A9"/>
    <w:rsid w:val="00362BD0"/>
    <w:rsid w:val="003746B9"/>
    <w:rsid w:val="00374E52"/>
    <w:rsid w:val="00375AC4"/>
    <w:rsid w:val="0038264D"/>
    <w:rsid w:val="00386145"/>
    <w:rsid w:val="003925BE"/>
    <w:rsid w:val="00392EAB"/>
    <w:rsid w:val="003A489B"/>
    <w:rsid w:val="003A62E1"/>
    <w:rsid w:val="003B04AA"/>
    <w:rsid w:val="003B1BBC"/>
    <w:rsid w:val="003C0EC7"/>
    <w:rsid w:val="003C3C1B"/>
    <w:rsid w:val="003D0906"/>
    <w:rsid w:val="003D25DA"/>
    <w:rsid w:val="003E009D"/>
    <w:rsid w:val="003F0018"/>
    <w:rsid w:val="003F09BE"/>
    <w:rsid w:val="003F0DA3"/>
    <w:rsid w:val="00405170"/>
    <w:rsid w:val="0040594D"/>
    <w:rsid w:val="00405982"/>
    <w:rsid w:val="0040600C"/>
    <w:rsid w:val="00411BED"/>
    <w:rsid w:val="0041342D"/>
    <w:rsid w:val="00414681"/>
    <w:rsid w:val="004217F2"/>
    <w:rsid w:val="0042234C"/>
    <w:rsid w:val="00425E7A"/>
    <w:rsid w:val="00432A34"/>
    <w:rsid w:val="0043763F"/>
    <w:rsid w:val="0044422F"/>
    <w:rsid w:val="0045050A"/>
    <w:rsid w:val="004601AD"/>
    <w:rsid w:val="00474035"/>
    <w:rsid w:val="00480AA9"/>
    <w:rsid w:val="00495227"/>
    <w:rsid w:val="004A095B"/>
    <w:rsid w:val="004A2BF5"/>
    <w:rsid w:val="004A340D"/>
    <w:rsid w:val="004A38B5"/>
    <w:rsid w:val="004B2747"/>
    <w:rsid w:val="004B2BF1"/>
    <w:rsid w:val="004C3720"/>
    <w:rsid w:val="004C3E53"/>
    <w:rsid w:val="004C59DD"/>
    <w:rsid w:val="004C68E3"/>
    <w:rsid w:val="004D19BD"/>
    <w:rsid w:val="004E0A7D"/>
    <w:rsid w:val="004E247C"/>
    <w:rsid w:val="004F2B25"/>
    <w:rsid w:val="004F5591"/>
    <w:rsid w:val="004F5F7A"/>
    <w:rsid w:val="005003CA"/>
    <w:rsid w:val="00506ACE"/>
    <w:rsid w:val="00507526"/>
    <w:rsid w:val="00514F90"/>
    <w:rsid w:val="00520C9B"/>
    <w:rsid w:val="00521875"/>
    <w:rsid w:val="00524095"/>
    <w:rsid w:val="00526EA6"/>
    <w:rsid w:val="00530E4A"/>
    <w:rsid w:val="0053763D"/>
    <w:rsid w:val="00537BA7"/>
    <w:rsid w:val="005402FA"/>
    <w:rsid w:val="005458A6"/>
    <w:rsid w:val="00546F5F"/>
    <w:rsid w:val="00563941"/>
    <w:rsid w:val="0056615E"/>
    <w:rsid w:val="00566AB9"/>
    <w:rsid w:val="00570698"/>
    <w:rsid w:val="005745C2"/>
    <w:rsid w:val="0058232F"/>
    <w:rsid w:val="00583172"/>
    <w:rsid w:val="005836BF"/>
    <w:rsid w:val="00584A6B"/>
    <w:rsid w:val="00590A4F"/>
    <w:rsid w:val="00595166"/>
    <w:rsid w:val="005A345C"/>
    <w:rsid w:val="005A753F"/>
    <w:rsid w:val="005B0458"/>
    <w:rsid w:val="005B3753"/>
    <w:rsid w:val="005C0449"/>
    <w:rsid w:val="005C367C"/>
    <w:rsid w:val="005C5184"/>
    <w:rsid w:val="005D219A"/>
    <w:rsid w:val="005D27BE"/>
    <w:rsid w:val="005E39F9"/>
    <w:rsid w:val="005F5A6A"/>
    <w:rsid w:val="005F6493"/>
    <w:rsid w:val="0061030C"/>
    <w:rsid w:val="00611F48"/>
    <w:rsid w:val="00612339"/>
    <w:rsid w:val="006156BC"/>
    <w:rsid w:val="0061584B"/>
    <w:rsid w:val="00617E9D"/>
    <w:rsid w:val="00625E43"/>
    <w:rsid w:val="00627047"/>
    <w:rsid w:val="00627264"/>
    <w:rsid w:val="00630A0A"/>
    <w:rsid w:val="00632B90"/>
    <w:rsid w:val="00635817"/>
    <w:rsid w:val="00635DA2"/>
    <w:rsid w:val="006367A2"/>
    <w:rsid w:val="00652177"/>
    <w:rsid w:val="006541C2"/>
    <w:rsid w:val="006600EF"/>
    <w:rsid w:val="006654AE"/>
    <w:rsid w:val="00665823"/>
    <w:rsid w:val="00672EA1"/>
    <w:rsid w:val="00680EF9"/>
    <w:rsid w:val="0068226B"/>
    <w:rsid w:val="00684B5D"/>
    <w:rsid w:val="00685279"/>
    <w:rsid w:val="006878BE"/>
    <w:rsid w:val="00692BD8"/>
    <w:rsid w:val="00692C55"/>
    <w:rsid w:val="006A5A2C"/>
    <w:rsid w:val="006A5AA4"/>
    <w:rsid w:val="006E0729"/>
    <w:rsid w:val="006E4215"/>
    <w:rsid w:val="006E4880"/>
    <w:rsid w:val="006E79BA"/>
    <w:rsid w:val="006E7FFE"/>
    <w:rsid w:val="00704EB5"/>
    <w:rsid w:val="00707399"/>
    <w:rsid w:val="007108C0"/>
    <w:rsid w:val="007145A3"/>
    <w:rsid w:val="00720A85"/>
    <w:rsid w:val="00730A1E"/>
    <w:rsid w:val="00731CBB"/>
    <w:rsid w:val="007367B4"/>
    <w:rsid w:val="00736884"/>
    <w:rsid w:val="0075031F"/>
    <w:rsid w:val="00750ED6"/>
    <w:rsid w:val="007520E7"/>
    <w:rsid w:val="007750AD"/>
    <w:rsid w:val="00776419"/>
    <w:rsid w:val="00776E11"/>
    <w:rsid w:val="007806CD"/>
    <w:rsid w:val="007844CB"/>
    <w:rsid w:val="00785907"/>
    <w:rsid w:val="00785F27"/>
    <w:rsid w:val="00785FA6"/>
    <w:rsid w:val="00786090"/>
    <w:rsid w:val="007911E8"/>
    <w:rsid w:val="00793767"/>
    <w:rsid w:val="00794483"/>
    <w:rsid w:val="00796486"/>
    <w:rsid w:val="007A38EB"/>
    <w:rsid w:val="007B0BF8"/>
    <w:rsid w:val="007B148A"/>
    <w:rsid w:val="007B1583"/>
    <w:rsid w:val="007B3A9A"/>
    <w:rsid w:val="007C07BB"/>
    <w:rsid w:val="007D4994"/>
    <w:rsid w:val="007F2A8E"/>
    <w:rsid w:val="007F3CBF"/>
    <w:rsid w:val="008239CC"/>
    <w:rsid w:val="008239F9"/>
    <w:rsid w:val="00841832"/>
    <w:rsid w:val="0084269B"/>
    <w:rsid w:val="0085046A"/>
    <w:rsid w:val="00852F07"/>
    <w:rsid w:val="00865AB4"/>
    <w:rsid w:val="00867657"/>
    <w:rsid w:val="0087511C"/>
    <w:rsid w:val="00877597"/>
    <w:rsid w:val="00895276"/>
    <w:rsid w:val="008A0D31"/>
    <w:rsid w:val="008A1E8C"/>
    <w:rsid w:val="008A261B"/>
    <w:rsid w:val="008A2AA3"/>
    <w:rsid w:val="008A4B1F"/>
    <w:rsid w:val="008B4A47"/>
    <w:rsid w:val="008B61A1"/>
    <w:rsid w:val="008C4C23"/>
    <w:rsid w:val="008C75A2"/>
    <w:rsid w:val="008C7C2D"/>
    <w:rsid w:val="008D3AFE"/>
    <w:rsid w:val="008D4F9F"/>
    <w:rsid w:val="008E393D"/>
    <w:rsid w:val="008E55BB"/>
    <w:rsid w:val="008E67B8"/>
    <w:rsid w:val="008F0902"/>
    <w:rsid w:val="008F4727"/>
    <w:rsid w:val="00901B28"/>
    <w:rsid w:val="00905E62"/>
    <w:rsid w:val="009068A1"/>
    <w:rsid w:val="00906966"/>
    <w:rsid w:val="00911F68"/>
    <w:rsid w:val="009140FB"/>
    <w:rsid w:val="00916C1B"/>
    <w:rsid w:val="00924E0F"/>
    <w:rsid w:val="0092684D"/>
    <w:rsid w:val="0093022B"/>
    <w:rsid w:val="00930995"/>
    <w:rsid w:val="009400F8"/>
    <w:rsid w:val="00944B0F"/>
    <w:rsid w:val="00947B68"/>
    <w:rsid w:val="009500FA"/>
    <w:rsid w:val="0095093C"/>
    <w:rsid w:val="0095554C"/>
    <w:rsid w:val="00960A03"/>
    <w:rsid w:val="00964712"/>
    <w:rsid w:val="00965A7C"/>
    <w:rsid w:val="00972D06"/>
    <w:rsid w:val="00981909"/>
    <w:rsid w:val="00983E48"/>
    <w:rsid w:val="0098465A"/>
    <w:rsid w:val="00994C56"/>
    <w:rsid w:val="009A118B"/>
    <w:rsid w:val="009A1DE7"/>
    <w:rsid w:val="009A47F5"/>
    <w:rsid w:val="009B2A09"/>
    <w:rsid w:val="009B44EA"/>
    <w:rsid w:val="009B7D6F"/>
    <w:rsid w:val="009D4F66"/>
    <w:rsid w:val="009D737E"/>
    <w:rsid w:val="009D7E9C"/>
    <w:rsid w:val="009F29E2"/>
    <w:rsid w:val="009F7421"/>
    <w:rsid w:val="00A01380"/>
    <w:rsid w:val="00A017D9"/>
    <w:rsid w:val="00A022EB"/>
    <w:rsid w:val="00A1193A"/>
    <w:rsid w:val="00A1217C"/>
    <w:rsid w:val="00A1257C"/>
    <w:rsid w:val="00A13A5C"/>
    <w:rsid w:val="00A14CF4"/>
    <w:rsid w:val="00A24404"/>
    <w:rsid w:val="00A24B0E"/>
    <w:rsid w:val="00A27A14"/>
    <w:rsid w:val="00A35846"/>
    <w:rsid w:val="00A414E4"/>
    <w:rsid w:val="00A455B9"/>
    <w:rsid w:val="00A51348"/>
    <w:rsid w:val="00A56C79"/>
    <w:rsid w:val="00A82125"/>
    <w:rsid w:val="00A92165"/>
    <w:rsid w:val="00A928A3"/>
    <w:rsid w:val="00A94B79"/>
    <w:rsid w:val="00AA39C4"/>
    <w:rsid w:val="00AA3DF6"/>
    <w:rsid w:val="00AA744D"/>
    <w:rsid w:val="00AB05B8"/>
    <w:rsid w:val="00AB0ED4"/>
    <w:rsid w:val="00AB4996"/>
    <w:rsid w:val="00AD2114"/>
    <w:rsid w:val="00AD4420"/>
    <w:rsid w:val="00AD517A"/>
    <w:rsid w:val="00AD60D9"/>
    <w:rsid w:val="00AD7435"/>
    <w:rsid w:val="00AF6641"/>
    <w:rsid w:val="00AF7A97"/>
    <w:rsid w:val="00B00A32"/>
    <w:rsid w:val="00B175D7"/>
    <w:rsid w:val="00B26B81"/>
    <w:rsid w:val="00B2752E"/>
    <w:rsid w:val="00B431FC"/>
    <w:rsid w:val="00B437AD"/>
    <w:rsid w:val="00B440A6"/>
    <w:rsid w:val="00B4505E"/>
    <w:rsid w:val="00B46C5B"/>
    <w:rsid w:val="00B6429F"/>
    <w:rsid w:val="00B771E7"/>
    <w:rsid w:val="00B801FF"/>
    <w:rsid w:val="00B81E84"/>
    <w:rsid w:val="00B8265C"/>
    <w:rsid w:val="00B82949"/>
    <w:rsid w:val="00B83F73"/>
    <w:rsid w:val="00B86F49"/>
    <w:rsid w:val="00B91988"/>
    <w:rsid w:val="00B95A04"/>
    <w:rsid w:val="00B95CE0"/>
    <w:rsid w:val="00B96602"/>
    <w:rsid w:val="00BA09CA"/>
    <w:rsid w:val="00BA298E"/>
    <w:rsid w:val="00BA3DD8"/>
    <w:rsid w:val="00BB4DC7"/>
    <w:rsid w:val="00BC3C21"/>
    <w:rsid w:val="00BC7988"/>
    <w:rsid w:val="00BD0233"/>
    <w:rsid w:val="00BD6E6F"/>
    <w:rsid w:val="00BD7583"/>
    <w:rsid w:val="00BE4321"/>
    <w:rsid w:val="00C037A6"/>
    <w:rsid w:val="00C21716"/>
    <w:rsid w:val="00C2382E"/>
    <w:rsid w:val="00C315AB"/>
    <w:rsid w:val="00C32DF7"/>
    <w:rsid w:val="00C342D8"/>
    <w:rsid w:val="00C3631E"/>
    <w:rsid w:val="00C36F48"/>
    <w:rsid w:val="00C41651"/>
    <w:rsid w:val="00C4732C"/>
    <w:rsid w:val="00C52300"/>
    <w:rsid w:val="00C56AE9"/>
    <w:rsid w:val="00C661BD"/>
    <w:rsid w:val="00C676C4"/>
    <w:rsid w:val="00C71203"/>
    <w:rsid w:val="00C7455F"/>
    <w:rsid w:val="00C75F9B"/>
    <w:rsid w:val="00C76DC1"/>
    <w:rsid w:val="00C83C19"/>
    <w:rsid w:val="00C84C50"/>
    <w:rsid w:val="00C8510C"/>
    <w:rsid w:val="00C914AF"/>
    <w:rsid w:val="00C942A7"/>
    <w:rsid w:val="00C9652E"/>
    <w:rsid w:val="00C974DE"/>
    <w:rsid w:val="00CA0A9D"/>
    <w:rsid w:val="00CA1722"/>
    <w:rsid w:val="00CA2976"/>
    <w:rsid w:val="00CB1F99"/>
    <w:rsid w:val="00CB472B"/>
    <w:rsid w:val="00CC7B79"/>
    <w:rsid w:val="00CD0878"/>
    <w:rsid w:val="00CD5A20"/>
    <w:rsid w:val="00CE6F00"/>
    <w:rsid w:val="00CF2DBA"/>
    <w:rsid w:val="00CF60F6"/>
    <w:rsid w:val="00D013E1"/>
    <w:rsid w:val="00D0602A"/>
    <w:rsid w:val="00D06910"/>
    <w:rsid w:val="00D146AE"/>
    <w:rsid w:val="00D17499"/>
    <w:rsid w:val="00D2044A"/>
    <w:rsid w:val="00D20678"/>
    <w:rsid w:val="00D27C59"/>
    <w:rsid w:val="00D3362E"/>
    <w:rsid w:val="00D33AC0"/>
    <w:rsid w:val="00D340FA"/>
    <w:rsid w:val="00D428A9"/>
    <w:rsid w:val="00D46B6F"/>
    <w:rsid w:val="00D46E65"/>
    <w:rsid w:val="00D518E4"/>
    <w:rsid w:val="00D56749"/>
    <w:rsid w:val="00D574A9"/>
    <w:rsid w:val="00D57E14"/>
    <w:rsid w:val="00D60066"/>
    <w:rsid w:val="00D61E26"/>
    <w:rsid w:val="00D66C51"/>
    <w:rsid w:val="00D719C2"/>
    <w:rsid w:val="00D808D3"/>
    <w:rsid w:val="00D91F04"/>
    <w:rsid w:val="00D921A2"/>
    <w:rsid w:val="00D92BDB"/>
    <w:rsid w:val="00D94BD3"/>
    <w:rsid w:val="00D94EF5"/>
    <w:rsid w:val="00D9594D"/>
    <w:rsid w:val="00D95F77"/>
    <w:rsid w:val="00DA3A85"/>
    <w:rsid w:val="00DA4915"/>
    <w:rsid w:val="00DA7074"/>
    <w:rsid w:val="00DB091A"/>
    <w:rsid w:val="00DB1F67"/>
    <w:rsid w:val="00DC2100"/>
    <w:rsid w:val="00DD2567"/>
    <w:rsid w:val="00DD29AC"/>
    <w:rsid w:val="00DE1523"/>
    <w:rsid w:val="00DE27B1"/>
    <w:rsid w:val="00DF1C16"/>
    <w:rsid w:val="00DF7CAF"/>
    <w:rsid w:val="00E01D4B"/>
    <w:rsid w:val="00E02E7E"/>
    <w:rsid w:val="00E07E16"/>
    <w:rsid w:val="00E154DD"/>
    <w:rsid w:val="00E15523"/>
    <w:rsid w:val="00E15899"/>
    <w:rsid w:val="00E16119"/>
    <w:rsid w:val="00E24B0D"/>
    <w:rsid w:val="00E2615D"/>
    <w:rsid w:val="00E421D2"/>
    <w:rsid w:val="00E4336A"/>
    <w:rsid w:val="00E44196"/>
    <w:rsid w:val="00E44F5E"/>
    <w:rsid w:val="00E4531C"/>
    <w:rsid w:val="00E47530"/>
    <w:rsid w:val="00E52B2F"/>
    <w:rsid w:val="00E56B84"/>
    <w:rsid w:val="00E75B7C"/>
    <w:rsid w:val="00E77729"/>
    <w:rsid w:val="00E80DAE"/>
    <w:rsid w:val="00E816C7"/>
    <w:rsid w:val="00E8450D"/>
    <w:rsid w:val="00E939D6"/>
    <w:rsid w:val="00E955B4"/>
    <w:rsid w:val="00E97B08"/>
    <w:rsid w:val="00EA3713"/>
    <w:rsid w:val="00EA5363"/>
    <w:rsid w:val="00EC20AE"/>
    <w:rsid w:val="00ED360C"/>
    <w:rsid w:val="00ED7EF9"/>
    <w:rsid w:val="00EF784B"/>
    <w:rsid w:val="00F070C9"/>
    <w:rsid w:val="00F11701"/>
    <w:rsid w:val="00F15DC2"/>
    <w:rsid w:val="00F169DB"/>
    <w:rsid w:val="00F21C2C"/>
    <w:rsid w:val="00F30756"/>
    <w:rsid w:val="00F30CFA"/>
    <w:rsid w:val="00F37372"/>
    <w:rsid w:val="00F376E4"/>
    <w:rsid w:val="00F40246"/>
    <w:rsid w:val="00F43F9C"/>
    <w:rsid w:val="00F454B7"/>
    <w:rsid w:val="00F45D02"/>
    <w:rsid w:val="00F45F88"/>
    <w:rsid w:val="00F477A5"/>
    <w:rsid w:val="00F510C5"/>
    <w:rsid w:val="00F51389"/>
    <w:rsid w:val="00F513A4"/>
    <w:rsid w:val="00F514E8"/>
    <w:rsid w:val="00F54F40"/>
    <w:rsid w:val="00F60E3F"/>
    <w:rsid w:val="00F61D69"/>
    <w:rsid w:val="00F701CC"/>
    <w:rsid w:val="00F77F23"/>
    <w:rsid w:val="00F8189D"/>
    <w:rsid w:val="00F8312F"/>
    <w:rsid w:val="00F91447"/>
    <w:rsid w:val="00F95B10"/>
    <w:rsid w:val="00FA1051"/>
    <w:rsid w:val="00FB4F84"/>
    <w:rsid w:val="00FB5204"/>
    <w:rsid w:val="00FD5116"/>
    <w:rsid w:val="00FD6307"/>
    <w:rsid w:val="00FD6461"/>
    <w:rsid w:val="00FF2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EC20AE"/>
    <w:pPr>
      <w:widowControl w:val="0"/>
      <w:suppressAutoHyphens/>
    </w:pPr>
    <w:rPr>
      <w:rFonts w:eastAsia="SimSun" w:cs="Mangal"/>
      <w:kern w:val="1"/>
      <w:sz w:val="24"/>
      <w:szCs w:val="24"/>
      <w:lang w:eastAsia="hi-IN" w:bidi="hi-IN"/>
    </w:rPr>
  </w:style>
  <w:style w:type="paragraph" w:styleId="1">
    <w:name w:val="heading 1"/>
    <w:basedOn w:val="a0"/>
    <w:next w:val="a0"/>
    <w:link w:val="10"/>
    <w:uiPriority w:val="99"/>
    <w:qFormat/>
    <w:rsid w:val="00BD6E6F"/>
    <w:pPr>
      <w:keepNext/>
      <w:widowControl/>
      <w:suppressAutoHyphens w:val="0"/>
      <w:spacing w:before="240" w:after="60"/>
      <w:jc w:val="both"/>
      <w:outlineLvl w:val="0"/>
    </w:pPr>
    <w:rPr>
      <w:rFonts w:ascii="Arial" w:eastAsia="Times New Roman" w:hAnsi="Arial" w:cs="Times New Roman"/>
      <w:b/>
      <w:kern w:val="32"/>
      <w:sz w:val="32"/>
      <w:szCs w:val="20"/>
      <w:lang w:eastAsia="ru-RU" w:bidi="ar-SA"/>
    </w:rPr>
  </w:style>
  <w:style w:type="paragraph" w:styleId="2">
    <w:name w:val="heading 2"/>
    <w:aliases w:val="H2"/>
    <w:basedOn w:val="a0"/>
    <w:next w:val="a0"/>
    <w:link w:val="20"/>
    <w:uiPriority w:val="99"/>
    <w:qFormat/>
    <w:rsid w:val="00BD6E6F"/>
    <w:pPr>
      <w:keepNext/>
      <w:widowControl/>
      <w:suppressAutoHyphens w:val="0"/>
      <w:spacing w:after="60"/>
      <w:jc w:val="center"/>
      <w:outlineLvl w:val="1"/>
    </w:pPr>
    <w:rPr>
      <w:rFonts w:eastAsia="Times New Roman" w:cs="Times New Roman"/>
      <w:b/>
      <w:kern w:val="0"/>
      <w:sz w:val="30"/>
      <w:szCs w:val="20"/>
      <w:lang w:eastAsia="ru-RU" w:bidi="ar-SA"/>
    </w:rPr>
  </w:style>
  <w:style w:type="paragraph" w:styleId="3">
    <w:name w:val="heading 3"/>
    <w:basedOn w:val="a0"/>
    <w:next w:val="a0"/>
    <w:link w:val="30"/>
    <w:uiPriority w:val="99"/>
    <w:qFormat/>
    <w:rsid w:val="007520E7"/>
    <w:pPr>
      <w:keepNext/>
      <w:widowControl/>
      <w:tabs>
        <w:tab w:val="num" w:pos="720"/>
      </w:tabs>
      <w:suppressAutoHyphens w:val="0"/>
      <w:spacing w:before="240" w:after="60"/>
      <w:ind w:left="720" w:hanging="720"/>
      <w:jc w:val="both"/>
      <w:outlineLvl w:val="2"/>
    </w:pPr>
    <w:rPr>
      <w:rFonts w:ascii="Arial" w:eastAsia="Times New Roman" w:hAnsi="Arial" w:cs="Times New Roman"/>
      <w:kern w:val="0"/>
      <w:szCs w:val="20"/>
      <w:lang w:eastAsia="ru-RU" w:bidi="ar-SA"/>
    </w:rPr>
  </w:style>
  <w:style w:type="paragraph" w:styleId="4">
    <w:name w:val="heading 4"/>
    <w:basedOn w:val="a0"/>
    <w:next w:val="a0"/>
    <w:link w:val="40"/>
    <w:uiPriority w:val="99"/>
    <w:qFormat/>
    <w:rsid w:val="007520E7"/>
    <w:pPr>
      <w:keepNext/>
      <w:widowControl/>
      <w:tabs>
        <w:tab w:val="num" w:pos="864"/>
      </w:tabs>
      <w:suppressAutoHyphens w:val="0"/>
      <w:spacing w:before="240" w:after="60"/>
      <w:ind w:left="864" w:hanging="864"/>
      <w:jc w:val="both"/>
      <w:outlineLvl w:val="3"/>
    </w:pPr>
    <w:rPr>
      <w:rFonts w:ascii="Arial" w:eastAsia="Times New Roman" w:hAnsi="Arial" w:cs="Times New Roman"/>
      <w:b/>
      <w:kern w:val="0"/>
      <w:szCs w:val="20"/>
      <w:lang w:eastAsia="ru-RU" w:bidi="ar-SA"/>
    </w:rPr>
  </w:style>
  <w:style w:type="paragraph" w:styleId="5">
    <w:name w:val="heading 5"/>
    <w:basedOn w:val="a0"/>
    <w:next w:val="a0"/>
    <w:link w:val="50"/>
    <w:uiPriority w:val="99"/>
    <w:qFormat/>
    <w:rsid w:val="007520E7"/>
    <w:pPr>
      <w:widowControl/>
      <w:tabs>
        <w:tab w:val="num" w:pos="1008"/>
      </w:tabs>
      <w:suppressAutoHyphens w:val="0"/>
      <w:spacing w:before="240" w:after="60"/>
      <w:ind w:left="1008" w:hanging="1008"/>
      <w:jc w:val="both"/>
      <w:outlineLvl w:val="4"/>
    </w:pPr>
    <w:rPr>
      <w:rFonts w:eastAsia="Times New Roman" w:cs="Times New Roman"/>
      <w:kern w:val="0"/>
      <w:sz w:val="20"/>
      <w:szCs w:val="20"/>
      <w:lang w:eastAsia="ru-RU" w:bidi="ar-SA"/>
    </w:rPr>
  </w:style>
  <w:style w:type="paragraph" w:styleId="6">
    <w:name w:val="heading 6"/>
    <w:basedOn w:val="a0"/>
    <w:next w:val="a0"/>
    <w:link w:val="60"/>
    <w:uiPriority w:val="99"/>
    <w:qFormat/>
    <w:rsid w:val="007520E7"/>
    <w:pPr>
      <w:widowControl/>
      <w:tabs>
        <w:tab w:val="num" w:pos="1152"/>
      </w:tabs>
      <w:suppressAutoHyphens w:val="0"/>
      <w:spacing w:before="240" w:after="60"/>
      <w:ind w:left="1152" w:hanging="1152"/>
      <w:jc w:val="both"/>
      <w:outlineLvl w:val="5"/>
    </w:pPr>
    <w:rPr>
      <w:rFonts w:eastAsia="Times New Roman" w:cs="Times New Roman"/>
      <w:i/>
      <w:kern w:val="0"/>
      <w:sz w:val="20"/>
      <w:szCs w:val="20"/>
      <w:lang w:eastAsia="ru-RU" w:bidi="ar-SA"/>
    </w:rPr>
  </w:style>
  <w:style w:type="paragraph" w:styleId="7">
    <w:name w:val="heading 7"/>
    <w:basedOn w:val="a0"/>
    <w:next w:val="a0"/>
    <w:link w:val="70"/>
    <w:uiPriority w:val="99"/>
    <w:qFormat/>
    <w:rsid w:val="007520E7"/>
    <w:pPr>
      <w:widowControl/>
      <w:tabs>
        <w:tab w:val="num" w:pos="1296"/>
      </w:tabs>
      <w:suppressAutoHyphens w:val="0"/>
      <w:spacing w:before="240" w:after="60"/>
      <w:ind w:left="1296" w:hanging="1296"/>
      <w:jc w:val="both"/>
      <w:outlineLvl w:val="6"/>
    </w:pPr>
    <w:rPr>
      <w:rFonts w:ascii="Arial" w:eastAsia="Times New Roman" w:hAnsi="Arial" w:cs="Times New Roman"/>
      <w:kern w:val="0"/>
      <w:sz w:val="20"/>
      <w:szCs w:val="20"/>
      <w:lang w:eastAsia="ru-RU" w:bidi="ar-SA"/>
    </w:rPr>
  </w:style>
  <w:style w:type="paragraph" w:styleId="8">
    <w:name w:val="heading 8"/>
    <w:basedOn w:val="a0"/>
    <w:next w:val="a0"/>
    <w:link w:val="80"/>
    <w:uiPriority w:val="99"/>
    <w:qFormat/>
    <w:rsid w:val="007520E7"/>
    <w:pPr>
      <w:widowControl/>
      <w:tabs>
        <w:tab w:val="num" w:pos="1440"/>
      </w:tabs>
      <w:suppressAutoHyphens w:val="0"/>
      <w:spacing w:before="240" w:after="60"/>
      <w:ind w:left="1440" w:hanging="1440"/>
      <w:jc w:val="both"/>
      <w:outlineLvl w:val="7"/>
    </w:pPr>
    <w:rPr>
      <w:rFonts w:ascii="Arial" w:eastAsia="Times New Roman" w:hAnsi="Arial" w:cs="Times New Roman"/>
      <w:i/>
      <w:kern w:val="0"/>
      <w:sz w:val="20"/>
      <w:szCs w:val="20"/>
      <w:lang w:eastAsia="ru-RU" w:bidi="ar-SA"/>
    </w:rPr>
  </w:style>
  <w:style w:type="paragraph" w:styleId="9">
    <w:name w:val="heading 9"/>
    <w:basedOn w:val="a0"/>
    <w:next w:val="a0"/>
    <w:link w:val="90"/>
    <w:uiPriority w:val="99"/>
    <w:qFormat/>
    <w:rsid w:val="007520E7"/>
    <w:pPr>
      <w:widowControl/>
      <w:tabs>
        <w:tab w:val="num" w:pos="1584"/>
      </w:tabs>
      <w:suppressAutoHyphens w:val="0"/>
      <w:spacing w:before="240" w:after="60"/>
      <w:ind w:left="1584" w:hanging="1584"/>
      <w:jc w:val="both"/>
      <w:outlineLvl w:val="8"/>
    </w:pPr>
    <w:rPr>
      <w:rFonts w:ascii="Arial" w:eastAsia="Times New Roman" w:hAnsi="Arial" w:cs="Times New Roman"/>
      <w:b/>
      <w:i/>
      <w:kern w:val="0"/>
      <w:sz w:val="18"/>
      <w:szCs w:val="20"/>
      <w:lang w:eastAsia="ru-RU"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D6E6F"/>
    <w:rPr>
      <w:rFonts w:ascii="Arial" w:hAnsi="Arial"/>
      <w:b/>
      <w:kern w:val="32"/>
      <w:sz w:val="32"/>
    </w:rPr>
  </w:style>
  <w:style w:type="character" w:customStyle="1" w:styleId="20">
    <w:name w:val="Заголовок 2 Знак"/>
    <w:aliases w:val="H2 Знак"/>
    <w:link w:val="2"/>
    <w:uiPriority w:val="99"/>
    <w:locked/>
    <w:rsid w:val="00BD6E6F"/>
    <w:rPr>
      <w:b/>
      <w:sz w:val="30"/>
    </w:rPr>
  </w:style>
  <w:style w:type="character" w:customStyle="1" w:styleId="30">
    <w:name w:val="Заголовок 3 Знак"/>
    <w:link w:val="3"/>
    <w:uiPriority w:val="99"/>
    <w:locked/>
    <w:rsid w:val="007520E7"/>
    <w:rPr>
      <w:rFonts w:ascii="Arial" w:hAnsi="Arial"/>
      <w:sz w:val="24"/>
    </w:rPr>
  </w:style>
  <w:style w:type="character" w:customStyle="1" w:styleId="40">
    <w:name w:val="Заголовок 4 Знак"/>
    <w:link w:val="4"/>
    <w:uiPriority w:val="99"/>
    <w:locked/>
    <w:rsid w:val="007520E7"/>
    <w:rPr>
      <w:rFonts w:ascii="Arial" w:hAnsi="Arial"/>
      <w:b/>
      <w:sz w:val="24"/>
    </w:rPr>
  </w:style>
  <w:style w:type="character" w:customStyle="1" w:styleId="50">
    <w:name w:val="Заголовок 5 Знак"/>
    <w:basedOn w:val="a1"/>
    <w:link w:val="5"/>
    <w:uiPriority w:val="99"/>
    <w:locked/>
    <w:rsid w:val="007520E7"/>
  </w:style>
  <w:style w:type="character" w:customStyle="1" w:styleId="60">
    <w:name w:val="Заголовок 6 Знак"/>
    <w:link w:val="6"/>
    <w:uiPriority w:val="99"/>
    <w:locked/>
    <w:rsid w:val="007520E7"/>
    <w:rPr>
      <w:i/>
    </w:rPr>
  </w:style>
  <w:style w:type="character" w:customStyle="1" w:styleId="70">
    <w:name w:val="Заголовок 7 Знак"/>
    <w:link w:val="7"/>
    <w:uiPriority w:val="99"/>
    <w:locked/>
    <w:rsid w:val="007520E7"/>
    <w:rPr>
      <w:rFonts w:ascii="Arial" w:hAnsi="Arial"/>
    </w:rPr>
  </w:style>
  <w:style w:type="character" w:customStyle="1" w:styleId="80">
    <w:name w:val="Заголовок 8 Знак"/>
    <w:link w:val="8"/>
    <w:uiPriority w:val="99"/>
    <w:locked/>
    <w:rsid w:val="007520E7"/>
    <w:rPr>
      <w:rFonts w:ascii="Arial" w:hAnsi="Arial"/>
      <w:i/>
    </w:rPr>
  </w:style>
  <w:style w:type="character" w:customStyle="1" w:styleId="90">
    <w:name w:val="Заголовок 9 Знак"/>
    <w:link w:val="9"/>
    <w:uiPriority w:val="99"/>
    <w:locked/>
    <w:rsid w:val="007520E7"/>
    <w:rPr>
      <w:rFonts w:ascii="Arial" w:hAnsi="Arial"/>
      <w:b/>
      <w:i/>
      <w:sz w:val="18"/>
    </w:rPr>
  </w:style>
  <w:style w:type="character" w:customStyle="1" w:styleId="WW8Num1z0">
    <w:name w:val="WW8Num1z0"/>
    <w:uiPriority w:val="99"/>
    <w:rsid w:val="00EC20AE"/>
    <w:rPr>
      <w:u w:val="none"/>
    </w:rPr>
  </w:style>
  <w:style w:type="character" w:customStyle="1" w:styleId="WW8Num1z1">
    <w:name w:val="WW8Num1z1"/>
    <w:uiPriority w:val="99"/>
    <w:rsid w:val="00EC20AE"/>
  </w:style>
  <w:style w:type="character" w:customStyle="1" w:styleId="WW8Num1z2">
    <w:name w:val="WW8Num1z2"/>
    <w:uiPriority w:val="99"/>
    <w:rsid w:val="00EC20AE"/>
  </w:style>
  <w:style w:type="character" w:customStyle="1" w:styleId="WW8Num1z3">
    <w:name w:val="WW8Num1z3"/>
    <w:uiPriority w:val="99"/>
    <w:rsid w:val="00EC20AE"/>
  </w:style>
  <w:style w:type="character" w:customStyle="1" w:styleId="WW8Num1z4">
    <w:name w:val="WW8Num1z4"/>
    <w:uiPriority w:val="99"/>
    <w:rsid w:val="00EC20AE"/>
  </w:style>
  <w:style w:type="character" w:customStyle="1" w:styleId="WW8Num1z5">
    <w:name w:val="WW8Num1z5"/>
    <w:uiPriority w:val="99"/>
    <w:rsid w:val="00EC20AE"/>
  </w:style>
  <w:style w:type="character" w:customStyle="1" w:styleId="WW8Num1z6">
    <w:name w:val="WW8Num1z6"/>
    <w:uiPriority w:val="99"/>
    <w:rsid w:val="00EC20AE"/>
  </w:style>
  <w:style w:type="character" w:customStyle="1" w:styleId="WW8Num1z7">
    <w:name w:val="WW8Num1z7"/>
    <w:uiPriority w:val="99"/>
    <w:rsid w:val="00EC20AE"/>
  </w:style>
  <w:style w:type="character" w:customStyle="1" w:styleId="WW8Num1z8">
    <w:name w:val="WW8Num1z8"/>
    <w:uiPriority w:val="99"/>
    <w:rsid w:val="00EC20AE"/>
  </w:style>
  <w:style w:type="character" w:customStyle="1" w:styleId="11">
    <w:name w:val="Основной шрифт абзаца1"/>
    <w:uiPriority w:val="99"/>
    <w:rsid w:val="00EC20AE"/>
  </w:style>
  <w:style w:type="character" w:customStyle="1" w:styleId="Q">
    <w:name w:val="Q"/>
    <w:uiPriority w:val="99"/>
    <w:rsid w:val="00EC20AE"/>
  </w:style>
  <w:style w:type="character" w:customStyle="1" w:styleId="a4">
    <w:name w:val="Символ нумерации"/>
    <w:uiPriority w:val="99"/>
    <w:rsid w:val="00EC20AE"/>
  </w:style>
  <w:style w:type="character" w:customStyle="1" w:styleId="a5">
    <w:name w:val="Нижний колонтитул Знак"/>
    <w:uiPriority w:val="99"/>
    <w:rsid w:val="00EC20AE"/>
    <w:rPr>
      <w:rFonts w:eastAsia="SimSun"/>
      <w:kern w:val="1"/>
      <w:sz w:val="24"/>
      <w:lang w:eastAsia="hi-IN" w:bidi="hi-IN"/>
    </w:rPr>
  </w:style>
  <w:style w:type="character" w:styleId="a6">
    <w:name w:val="Hyperlink"/>
    <w:aliases w:val="%Hyperlink"/>
    <w:uiPriority w:val="99"/>
    <w:rsid w:val="00EC20AE"/>
    <w:rPr>
      <w:rFonts w:cs="Times New Roman"/>
      <w:color w:val="0000FF"/>
      <w:u w:val="single"/>
    </w:rPr>
  </w:style>
  <w:style w:type="paragraph" w:customStyle="1" w:styleId="a7">
    <w:name w:val="Заголовок"/>
    <w:basedOn w:val="a0"/>
    <w:next w:val="a8"/>
    <w:uiPriority w:val="99"/>
    <w:rsid w:val="00EC20AE"/>
    <w:pPr>
      <w:keepNext/>
      <w:spacing w:before="240" w:after="120"/>
    </w:pPr>
    <w:rPr>
      <w:rFonts w:ascii="Arial" w:eastAsia="Microsoft YaHei" w:hAnsi="Arial"/>
      <w:sz w:val="28"/>
      <w:szCs w:val="28"/>
    </w:rPr>
  </w:style>
  <w:style w:type="paragraph" w:styleId="a8">
    <w:name w:val="Body Text"/>
    <w:basedOn w:val="a0"/>
    <w:link w:val="a9"/>
    <w:uiPriority w:val="99"/>
    <w:rsid w:val="00EC20AE"/>
    <w:pPr>
      <w:spacing w:after="120"/>
    </w:pPr>
    <w:rPr>
      <w:sz w:val="21"/>
      <w:szCs w:val="21"/>
    </w:rPr>
  </w:style>
  <w:style w:type="character" w:customStyle="1" w:styleId="a9">
    <w:name w:val="Основной текст Знак"/>
    <w:link w:val="a8"/>
    <w:uiPriority w:val="99"/>
    <w:semiHidden/>
    <w:locked/>
    <w:rsid w:val="00FD5116"/>
    <w:rPr>
      <w:rFonts w:eastAsia="SimSun"/>
      <w:kern w:val="1"/>
      <w:sz w:val="21"/>
      <w:lang w:eastAsia="hi-IN" w:bidi="hi-IN"/>
    </w:rPr>
  </w:style>
  <w:style w:type="paragraph" w:styleId="aa">
    <w:name w:val="List"/>
    <w:basedOn w:val="a8"/>
    <w:uiPriority w:val="99"/>
    <w:rsid w:val="00EC20AE"/>
  </w:style>
  <w:style w:type="paragraph" w:customStyle="1" w:styleId="21">
    <w:name w:val="Название2"/>
    <w:basedOn w:val="a0"/>
    <w:uiPriority w:val="99"/>
    <w:rsid w:val="00EC20AE"/>
    <w:pPr>
      <w:suppressLineNumbers/>
      <w:spacing w:before="120" w:after="120"/>
    </w:pPr>
    <w:rPr>
      <w:i/>
      <w:iCs/>
    </w:rPr>
  </w:style>
  <w:style w:type="paragraph" w:customStyle="1" w:styleId="22">
    <w:name w:val="Указатель2"/>
    <w:basedOn w:val="a0"/>
    <w:uiPriority w:val="99"/>
    <w:rsid w:val="00EC20AE"/>
    <w:pPr>
      <w:suppressLineNumbers/>
    </w:pPr>
  </w:style>
  <w:style w:type="paragraph" w:customStyle="1" w:styleId="12">
    <w:name w:val="Название1"/>
    <w:basedOn w:val="a0"/>
    <w:uiPriority w:val="99"/>
    <w:rsid w:val="00EC20AE"/>
    <w:pPr>
      <w:suppressLineNumbers/>
      <w:spacing w:before="120" w:after="120"/>
    </w:pPr>
    <w:rPr>
      <w:i/>
      <w:iCs/>
    </w:rPr>
  </w:style>
  <w:style w:type="paragraph" w:customStyle="1" w:styleId="13">
    <w:name w:val="Указатель1"/>
    <w:basedOn w:val="a0"/>
    <w:uiPriority w:val="99"/>
    <w:rsid w:val="00EC20AE"/>
    <w:pPr>
      <w:suppressLineNumbers/>
    </w:pPr>
  </w:style>
  <w:style w:type="paragraph" w:styleId="ab">
    <w:name w:val="footer"/>
    <w:basedOn w:val="a0"/>
    <w:link w:val="14"/>
    <w:uiPriority w:val="99"/>
    <w:rsid w:val="00EC20AE"/>
    <w:pPr>
      <w:suppressLineNumbers/>
      <w:tabs>
        <w:tab w:val="center" w:pos="4819"/>
        <w:tab w:val="right" w:pos="9638"/>
      </w:tabs>
    </w:pPr>
    <w:rPr>
      <w:sz w:val="21"/>
      <w:szCs w:val="21"/>
    </w:rPr>
  </w:style>
  <w:style w:type="character" w:customStyle="1" w:styleId="14">
    <w:name w:val="Нижний колонтитул Знак1"/>
    <w:link w:val="ab"/>
    <w:uiPriority w:val="99"/>
    <w:semiHidden/>
    <w:locked/>
    <w:rsid w:val="00FD5116"/>
    <w:rPr>
      <w:rFonts w:eastAsia="SimSun"/>
      <w:kern w:val="1"/>
      <w:sz w:val="21"/>
      <w:lang w:eastAsia="hi-IN" w:bidi="hi-IN"/>
    </w:rPr>
  </w:style>
  <w:style w:type="paragraph" w:styleId="ac">
    <w:name w:val="header"/>
    <w:basedOn w:val="a0"/>
    <w:link w:val="ad"/>
    <w:uiPriority w:val="99"/>
    <w:rsid w:val="00EC20AE"/>
    <w:pPr>
      <w:suppressLineNumbers/>
      <w:tabs>
        <w:tab w:val="center" w:pos="4819"/>
        <w:tab w:val="right" w:pos="9638"/>
      </w:tabs>
    </w:pPr>
    <w:rPr>
      <w:sz w:val="21"/>
      <w:szCs w:val="21"/>
    </w:rPr>
  </w:style>
  <w:style w:type="character" w:customStyle="1" w:styleId="ad">
    <w:name w:val="Верхний колонтитул Знак"/>
    <w:link w:val="ac"/>
    <w:uiPriority w:val="99"/>
    <w:semiHidden/>
    <w:locked/>
    <w:rsid w:val="00FD5116"/>
    <w:rPr>
      <w:rFonts w:eastAsia="SimSun"/>
      <w:kern w:val="1"/>
      <w:sz w:val="21"/>
      <w:lang w:eastAsia="hi-IN" w:bidi="hi-IN"/>
    </w:rPr>
  </w:style>
  <w:style w:type="paragraph" w:customStyle="1" w:styleId="ae">
    <w:name w:val="Содержимое таблицы"/>
    <w:basedOn w:val="a0"/>
    <w:uiPriority w:val="99"/>
    <w:rsid w:val="00EC20AE"/>
    <w:pPr>
      <w:suppressLineNumbers/>
    </w:pPr>
  </w:style>
  <w:style w:type="paragraph" w:customStyle="1" w:styleId="af">
    <w:name w:val="Заголовок таблицы"/>
    <w:basedOn w:val="ae"/>
    <w:uiPriority w:val="99"/>
    <w:rsid w:val="00EC20AE"/>
    <w:pPr>
      <w:jc w:val="center"/>
    </w:pPr>
    <w:rPr>
      <w:b/>
      <w:bCs/>
    </w:rPr>
  </w:style>
  <w:style w:type="paragraph" w:customStyle="1" w:styleId="ConsPlusNormal">
    <w:name w:val="ConsPlusNormal"/>
    <w:link w:val="ConsPlusNormal0"/>
    <w:uiPriority w:val="99"/>
    <w:rsid w:val="00EC20AE"/>
    <w:pPr>
      <w:suppressAutoHyphens/>
      <w:autoSpaceDE w:val="0"/>
    </w:pPr>
    <w:rPr>
      <w:rFonts w:ascii="Arial" w:hAnsi="Arial" w:cs="Arial"/>
      <w:lang w:eastAsia="ar-SA"/>
    </w:rPr>
  </w:style>
  <w:style w:type="paragraph" w:styleId="af0">
    <w:name w:val="Normal (Web)"/>
    <w:basedOn w:val="a0"/>
    <w:uiPriority w:val="99"/>
    <w:rsid w:val="003D0906"/>
    <w:pPr>
      <w:widowControl/>
      <w:suppressAutoHyphens w:val="0"/>
      <w:spacing w:before="100" w:beforeAutospacing="1" w:after="100" w:afterAutospacing="1"/>
    </w:pPr>
    <w:rPr>
      <w:rFonts w:eastAsia="Times New Roman" w:cs="Times New Roman"/>
      <w:kern w:val="0"/>
      <w:lang w:eastAsia="ru-RU" w:bidi="ar-SA"/>
    </w:rPr>
  </w:style>
  <w:style w:type="paragraph" w:styleId="23">
    <w:name w:val="Body Text 2"/>
    <w:basedOn w:val="a0"/>
    <w:link w:val="24"/>
    <w:uiPriority w:val="99"/>
    <w:semiHidden/>
    <w:rsid w:val="00BD6E6F"/>
    <w:pPr>
      <w:spacing w:after="120" w:line="480" w:lineRule="auto"/>
    </w:pPr>
    <w:rPr>
      <w:rFonts w:cs="Times New Roman"/>
      <w:sz w:val="21"/>
      <w:szCs w:val="20"/>
    </w:rPr>
  </w:style>
  <w:style w:type="character" w:customStyle="1" w:styleId="24">
    <w:name w:val="Основной текст 2 Знак"/>
    <w:link w:val="23"/>
    <w:uiPriority w:val="99"/>
    <w:semiHidden/>
    <w:locked/>
    <w:rsid w:val="00BD6E6F"/>
    <w:rPr>
      <w:rFonts w:eastAsia="SimSun"/>
      <w:kern w:val="1"/>
      <w:sz w:val="21"/>
      <w:lang w:eastAsia="hi-IN" w:bidi="hi-IN"/>
    </w:rPr>
  </w:style>
  <w:style w:type="paragraph" w:styleId="af1">
    <w:name w:val="List Paragraph"/>
    <w:basedOn w:val="a0"/>
    <w:uiPriority w:val="99"/>
    <w:qFormat/>
    <w:rsid w:val="00FF2CD1"/>
    <w:pPr>
      <w:widowControl/>
      <w:suppressAutoHyphens w:val="0"/>
      <w:spacing w:after="60"/>
      <w:ind w:left="708"/>
      <w:jc w:val="both"/>
    </w:pPr>
    <w:rPr>
      <w:rFonts w:eastAsia="Times New Roman" w:cs="Times New Roman"/>
      <w:kern w:val="0"/>
      <w:lang w:eastAsia="ru-RU" w:bidi="ar-SA"/>
    </w:rPr>
  </w:style>
  <w:style w:type="paragraph" w:styleId="af2">
    <w:name w:val="No Spacing"/>
    <w:uiPriority w:val="99"/>
    <w:qFormat/>
    <w:rsid w:val="00FF2CD1"/>
    <w:rPr>
      <w:sz w:val="24"/>
      <w:szCs w:val="24"/>
    </w:rPr>
  </w:style>
  <w:style w:type="paragraph" w:customStyle="1" w:styleId="Default">
    <w:name w:val="Default"/>
    <w:uiPriority w:val="99"/>
    <w:rsid w:val="00FF2CD1"/>
    <w:pPr>
      <w:autoSpaceDE w:val="0"/>
      <w:autoSpaceDN w:val="0"/>
      <w:adjustRightInd w:val="0"/>
    </w:pPr>
    <w:rPr>
      <w:rFonts w:ascii="Arial" w:hAnsi="Arial" w:cs="Arial"/>
      <w:color w:val="000000"/>
      <w:sz w:val="24"/>
      <w:szCs w:val="24"/>
      <w:lang w:eastAsia="en-US"/>
    </w:rPr>
  </w:style>
  <w:style w:type="character" w:styleId="af3">
    <w:name w:val="Strong"/>
    <w:uiPriority w:val="99"/>
    <w:qFormat/>
    <w:rsid w:val="00FF2CD1"/>
    <w:rPr>
      <w:rFonts w:cs="Times New Roman"/>
      <w:b/>
    </w:rPr>
  </w:style>
  <w:style w:type="character" w:customStyle="1" w:styleId="apple-converted-space">
    <w:name w:val="apple-converted-space"/>
    <w:uiPriority w:val="99"/>
    <w:rsid w:val="005836BF"/>
  </w:style>
  <w:style w:type="table" w:styleId="af4">
    <w:name w:val="Table Grid"/>
    <w:basedOn w:val="a2"/>
    <w:uiPriority w:val="99"/>
    <w:rsid w:val="00204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0"/>
    <w:uiPriority w:val="99"/>
    <w:rsid w:val="00652177"/>
    <w:pPr>
      <w:widowControl/>
      <w:suppressAutoHyphens w:val="0"/>
      <w:spacing w:before="100" w:beforeAutospacing="1" w:after="100" w:afterAutospacing="1"/>
    </w:pPr>
    <w:rPr>
      <w:rFonts w:ascii="Times" w:eastAsia="Times New Roman" w:hAnsi="Times" w:cs="Times New Roman"/>
      <w:kern w:val="0"/>
      <w:sz w:val="20"/>
      <w:szCs w:val="20"/>
      <w:lang w:eastAsia="ru-RU" w:bidi="ar-SA"/>
    </w:rPr>
  </w:style>
  <w:style w:type="paragraph" w:styleId="31">
    <w:name w:val="Body Text 3"/>
    <w:basedOn w:val="a0"/>
    <w:link w:val="32"/>
    <w:uiPriority w:val="99"/>
    <w:rsid w:val="000E73F3"/>
    <w:pPr>
      <w:widowControl/>
      <w:suppressAutoHyphens w:val="0"/>
      <w:spacing w:after="120"/>
      <w:jc w:val="both"/>
    </w:pPr>
    <w:rPr>
      <w:rFonts w:eastAsia="Times New Roman" w:cs="Times New Roman"/>
      <w:kern w:val="0"/>
      <w:sz w:val="16"/>
      <w:szCs w:val="16"/>
      <w:lang w:eastAsia="ru-RU" w:bidi="ar-SA"/>
    </w:rPr>
  </w:style>
  <w:style w:type="character" w:customStyle="1" w:styleId="32">
    <w:name w:val="Основной текст 3 Знак"/>
    <w:link w:val="31"/>
    <w:uiPriority w:val="99"/>
    <w:locked/>
    <w:rsid w:val="000E73F3"/>
    <w:rPr>
      <w:sz w:val="16"/>
    </w:rPr>
  </w:style>
  <w:style w:type="paragraph" w:styleId="af5">
    <w:name w:val="Body Text Indent"/>
    <w:basedOn w:val="a0"/>
    <w:link w:val="af6"/>
    <w:uiPriority w:val="99"/>
    <w:semiHidden/>
    <w:rsid w:val="007520E7"/>
    <w:pPr>
      <w:spacing w:after="120"/>
      <w:ind w:left="283"/>
    </w:pPr>
  </w:style>
  <w:style w:type="character" w:customStyle="1" w:styleId="af6">
    <w:name w:val="Основной текст с отступом Знак"/>
    <w:link w:val="af5"/>
    <w:uiPriority w:val="99"/>
    <w:locked/>
    <w:rsid w:val="007520E7"/>
    <w:rPr>
      <w:rFonts w:eastAsia="SimSun"/>
      <w:kern w:val="1"/>
      <w:sz w:val="24"/>
      <w:lang w:eastAsia="hi-IN" w:bidi="hi-IN"/>
    </w:rPr>
  </w:style>
  <w:style w:type="paragraph" w:customStyle="1" w:styleId="91">
    <w:name w:val="Знак Знак9 Знак Знак Знак Знак Знак Знак Знак Знак Знак Знак"/>
    <w:basedOn w:val="a0"/>
    <w:uiPriority w:val="99"/>
    <w:rsid w:val="000767B4"/>
    <w:pPr>
      <w:widowControl/>
      <w:suppressAutoHyphens w:val="0"/>
      <w:spacing w:before="100" w:beforeAutospacing="1" w:after="100" w:afterAutospacing="1"/>
    </w:pPr>
    <w:rPr>
      <w:rFonts w:ascii="Tahoma" w:eastAsia="Times New Roman" w:hAnsi="Tahoma" w:cs="Times New Roman"/>
      <w:kern w:val="0"/>
      <w:sz w:val="20"/>
      <w:szCs w:val="20"/>
      <w:lang w:val="en-US" w:eastAsia="en-US" w:bidi="ar-SA"/>
    </w:rPr>
  </w:style>
  <w:style w:type="character" w:customStyle="1" w:styleId="af7">
    <w:name w:val="Название Знак"/>
    <w:link w:val="af8"/>
    <w:uiPriority w:val="99"/>
    <w:locked/>
    <w:rsid w:val="0009694C"/>
    <w:rPr>
      <w:b/>
      <w:color w:val="000000"/>
      <w:sz w:val="28"/>
    </w:rPr>
  </w:style>
  <w:style w:type="paragraph" w:styleId="af8">
    <w:name w:val="Title"/>
    <w:basedOn w:val="a0"/>
    <w:link w:val="af7"/>
    <w:uiPriority w:val="99"/>
    <w:qFormat/>
    <w:rsid w:val="0009694C"/>
    <w:pPr>
      <w:widowControl/>
      <w:suppressAutoHyphens w:val="0"/>
      <w:jc w:val="center"/>
    </w:pPr>
    <w:rPr>
      <w:rFonts w:eastAsia="Times New Roman" w:cs="Times New Roman"/>
      <w:b/>
      <w:color w:val="000000"/>
      <w:kern w:val="0"/>
      <w:sz w:val="28"/>
      <w:szCs w:val="20"/>
      <w:lang w:eastAsia="ru-RU" w:bidi="ar-SA"/>
    </w:rPr>
  </w:style>
  <w:style w:type="character" w:customStyle="1" w:styleId="TitleChar1">
    <w:name w:val="Title Char1"/>
    <w:uiPriority w:val="99"/>
    <w:locked/>
    <w:rsid w:val="00FD5116"/>
    <w:rPr>
      <w:rFonts w:ascii="Cambria" w:hAnsi="Cambria"/>
      <w:b/>
      <w:kern w:val="28"/>
      <w:sz w:val="29"/>
      <w:lang w:eastAsia="hi-IN" w:bidi="hi-IN"/>
    </w:rPr>
  </w:style>
  <w:style w:type="character" w:customStyle="1" w:styleId="15">
    <w:name w:val="Название Знак1"/>
    <w:uiPriority w:val="99"/>
    <w:rsid w:val="0009694C"/>
    <w:rPr>
      <w:rFonts w:ascii="Calibri" w:eastAsia="MS ????" w:hAnsi="Calibri"/>
      <w:b/>
      <w:kern w:val="28"/>
      <w:sz w:val="32"/>
      <w:lang w:eastAsia="hi-IN" w:bidi="hi-IN"/>
    </w:rPr>
  </w:style>
  <w:style w:type="paragraph" w:customStyle="1" w:styleId="ConsNonformat">
    <w:name w:val="ConsNonformat"/>
    <w:uiPriority w:val="99"/>
    <w:rsid w:val="0009694C"/>
    <w:pPr>
      <w:widowControl w:val="0"/>
      <w:snapToGrid w:val="0"/>
    </w:pPr>
    <w:rPr>
      <w:rFonts w:ascii="Courier New" w:hAnsi="Courier New"/>
    </w:rPr>
  </w:style>
  <w:style w:type="character" w:customStyle="1" w:styleId="ConsNormal">
    <w:name w:val="ConsNormal Знак"/>
    <w:link w:val="ConsNormal0"/>
    <w:uiPriority w:val="99"/>
    <w:locked/>
    <w:rsid w:val="0009694C"/>
    <w:rPr>
      <w:rFonts w:ascii="Arial" w:hAnsi="Arial"/>
      <w:lang w:val="ru-RU" w:eastAsia="ru-RU"/>
    </w:rPr>
  </w:style>
  <w:style w:type="paragraph" w:customStyle="1" w:styleId="ConsNormal0">
    <w:name w:val="ConsNormal"/>
    <w:link w:val="ConsNormal"/>
    <w:uiPriority w:val="99"/>
    <w:rsid w:val="0009694C"/>
    <w:pPr>
      <w:widowControl w:val="0"/>
      <w:snapToGrid w:val="0"/>
      <w:ind w:firstLine="720"/>
    </w:pPr>
    <w:rPr>
      <w:rFonts w:ascii="Arial" w:hAnsi="Arial" w:cs="Arial"/>
    </w:rPr>
  </w:style>
  <w:style w:type="paragraph" w:customStyle="1" w:styleId="CharChar">
    <w:name w:val="Знак Char Знак Знак Знак Char Знак"/>
    <w:basedOn w:val="a0"/>
    <w:uiPriority w:val="99"/>
    <w:rsid w:val="0009694C"/>
    <w:pPr>
      <w:widowControl/>
      <w:suppressAutoHyphens w:val="0"/>
      <w:spacing w:after="160" w:line="240" w:lineRule="exact"/>
    </w:pPr>
    <w:rPr>
      <w:rFonts w:ascii="Verdana" w:eastAsia="Times New Roman" w:hAnsi="Verdana" w:cs="Verdana"/>
      <w:kern w:val="0"/>
      <w:lang w:val="en-US" w:eastAsia="en-US" w:bidi="ar-SA"/>
    </w:rPr>
  </w:style>
  <w:style w:type="paragraph" w:customStyle="1" w:styleId="af9">
    <w:name w:val="Обычный + Черный"/>
    <w:aliases w:val="по ширине,Слева:  0,63 см,Выступ:  0"/>
    <w:basedOn w:val="a0"/>
    <w:uiPriority w:val="99"/>
    <w:rsid w:val="0009694C"/>
    <w:pPr>
      <w:widowControl/>
      <w:suppressAutoHyphens w:val="0"/>
    </w:pPr>
    <w:rPr>
      <w:rFonts w:eastAsia="Times New Roman" w:cs="Times New Roman"/>
      <w:kern w:val="0"/>
      <w:lang w:eastAsia="ru-RU" w:bidi="ar-SA"/>
    </w:rPr>
  </w:style>
  <w:style w:type="paragraph" w:customStyle="1" w:styleId="ConsTitle">
    <w:name w:val="ConsTitle"/>
    <w:uiPriority w:val="99"/>
    <w:rsid w:val="00171DBD"/>
    <w:pPr>
      <w:widowControl w:val="0"/>
      <w:autoSpaceDE w:val="0"/>
      <w:autoSpaceDN w:val="0"/>
      <w:adjustRightInd w:val="0"/>
    </w:pPr>
    <w:rPr>
      <w:rFonts w:ascii="Arial" w:hAnsi="Arial" w:cs="Arial"/>
      <w:b/>
      <w:bCs/>
    </w:rPr>
  </w:style>
  <w:style w:type="paragraph" w:customStyle="1" w:styleId="222">
    <w:name w:val="222"/>
    <w:basedOn w:val="a0"/>
    <w:uiPriority w:val="99"/>
    <w:rsid w:val="00171DBD"/>
    <w:pPr>
      <w:widowControl/>
      <w:suppressAutoHyphens w:val="0"/>
      <w:overflowPunct w:val="0"/>
      <w:autoSpaceDE w:val="0"/>
      <w:autoSpaceDN w:val="0"/>
      <w:adjustRightInd w:val="0"/>
      <w:ind w:left="851"/>
    </w:pPr>
    <w:rPr>
      <w:rFonts w:eastAsia="Times New Roman" w:cs="Times New Roman"/>
      <w:kern w:val="0"/>
      <w:sz w:val="20"/>
      <w:szCs w:val="20"/>
      <w:lang w:eastAsia="ru-RU" w:bidi="ar-SA"/>
    </w:rPr>
  </w:style>
  <w:style w:type="character" w:customStyle="1" w:styleId="ConsPlusNormal0">
    <w:name w:val="ConsPlusNormal Знак"/>
    <w:link w:val="ConsPlusNormal"/>
    <w:uiPriority w:val="99"/>
    <w:locked/>
    <w:rsid w:val="00171DBD"/>
    <w:rPr>
      <w:rFonts w:ascii="Arial" w:hAnsi="Arial"/>
      <w:lang w:val="ru-RU" w:eastAsia="ar-SA" w:bidi="ar-SA"/>
    </w:rPr>
  </w:style>
  <w:style w:type="paragraph" w:customStyle="1" w:styleId="a">
    <w:name w:val="Текст ТД"/>
    <w:basedOn w:val="a0"/>
    <w:link w:val="afa"/>
    <w:uiPriority w:val="99"/>
    <w:rsid w:val="00CF60F6"/>
    <w:pPr>
      <w:widowControl/>
      <w:numPr>
        <w:numId w:val="13"/>
      </w:numPr>
      <w:suppressAutoHyphens w:val="0"/>
      <w:autoSpaceDE w:val="0"/>
      <w:autoSpaceDN w:val="0"/>
      <w:adjustRightInd w:val="0"/>
      <w:spacing w:after="200"/>
      <w:jc w:val="both"/>
    </w:pPr>
    <w:rPr>
      <w:rFonts w:eastAsia="Times New Roman" w:cs="Times New Roman"/>
      <w:kern w:val="0"/>
      <w:szCs w:val="20"/>
      <w:lang w:eastAsia="en-US" w:bidi="ar-SA"/>
    </w:rPr>
  </w:style>
  <w:style w:type="character" w:customStyle="1" w:styleId="afa">
    <w:name w:val="Текст ТД Знак"/>
    <w:link w:val="a"/>
    <w:uiPriority w:val="99"/>
    <w:locked/>
    <w:rsid w:val="00CF60F6"/>
    <w:rPr>
      <w:rFonts w:eastAsia="Times New Roman"/>
      <w:sz w:val="24"/>
      <w:lang w:eastAsia="en-US"/>
    </w:rPr>
  </w:style>
  <w:style w:type="character" w:customStyle="1" w:styleId="afb">
    <w:name w:val="Основной текст + Полужирный"/>
    <w:uiPriority w:val="99"/>
    <w:rsid w:val="00D91F04"/>
    <w:rPr>
      <w:rFonts w:ascii="Times New Roman" w:hAnsi="Times New Roman"/>
      <w:b/>
      <w:spacing w:val="0"/>
      <w:sz w:val="22"/>
    </w:rPr>
  </w:style>
  <w:style w:type="paragraph" w:customStyle="1" w:styleId="71">
    <w:name w:val="Знак Знак7"/>
    <w:basedOn w:val="a0"/>
    <w:uiPriority w:val="99"/>
    <w:rsid w:val="00731CBB"/>
    <w:pPr>
      <w:widowControl/>
      <w:suppressAutoHyphens w:val="0"/>
      <w:spacing w:before="100" w:beforeAutospacing="1" w:after="100" w:afterAutospacing="1"/>
    </w:pPr>
    <w:rPr>
      <w:rFonts w:ascii="Tahoma" w:eastAsia="Times New Roman" w:hAnsi="Tahoma" w:cs="Times New Roman"/>
      <w:kern w:val="0"/>
      <w:sz w:val="20"/>
      <w:szCs w:val="20"/>
      <w:lang w:val="en-US" w:eastAsia="en-US" w:bidi="ar-SA"/>
    </w:rPr>
  </w:style>
  <w:style w:type="character" w:customStyle="1" w:styleId="apple-style-span">
    <w:name w:val="apple-style-span"/>
    <w:uiPriority w:val="99"/>
    <w:rsid w:val="00981909"/>
  </w:style>
  <w:style w:type="paragraph" w:styleId="afc">
    <w:name w:val="Balloon Text"/>
    <w:basedOn w:val="a0"/>
    <w:link w:val="afd"/>
    <w:uiPriority w:val="99"/>
    <w:semiHidden/>
    <w:locked/>
    <w:rsid w:val="00AD60D9"/>
    <w:rPr>
      <w:rFonts w:ascii="Tahoma" w:hAnsi="Tahoma"/>
      <w:sz w:val="16"/>
      <w:szCs w:val="14"/>
    </w:rPr>
  </w:style>
  <w:style w:type="character" w:customStyle="1" w:styleId="afd">
    <w:name w:val="Текст выноски Знак"/>
    <w:link w:val="afc"/>
    <w:uiPriority w:val="99"/>
    <w:semiHidden/>
    <w:locked/>
    <w:rsid w:val="00AD60D9"/>
    <w:rPr>
      <w:rFonts w:ascii="Tahoma" w:eastAsia="SimSun" w:hAnsi="Tahoma"/>
      <w:kern w:val="1"/>
      <w:sz w:val="14"/>
      <w:lang w:eastAsia="hi-IN" w:bidi="hi-IN"/>
    </w:rPr>
  </w:style>
  <w:style w:type="paragraph" w:customStyle="1" w:styleId="afe">
    <w:name w:val="Нормальный"/>
    <w:uiPriority w:val="99"/>
    <w:rsid w:val="00785907"/>
    <w:pPr>
      <w:widowControl w:val="0"/>
      <w:suppressAutoHyphens/>
    </w:pPr>
    <w:rPr>
      <w:rFonts w:ascii="Arial" w:hAnsi="Arial" w:cs="Mangal"/>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0934">
      <w:bodyDiv w:val="1"/>
      <w:marLeft w:val="0"/>
      <w:marRight w:val="0"/>
      <w:marTop w:val="0"/>
      <w:marBottom w:val="0"/>
      <w:divBdr>
        <w:top w:val="none" w:sz="0" w:space="0" w:color="auto"/>
        <w:left w:val="none" w:sz="0" w:space="0" w:color="auto"/>
        <w:bottom w:val="none" w:sz="0" w:space="0" w:color="auto"/>
        <w:right w:val="none" w:sz="0" w:space="0" w:color="auto"/>
      </w:divBdr>
      <w:divsChild>
        <w:div w:id="44988785">
          <w:marLeft w:val="0"/>
          <w:marRight w:val="0"/>
          <w:marTop w:val="0"/>
          <w:marBottom w:val="0"/>
          <w:divBdr>
            <w:top w:val="none" w:sz="0" w:space="0" w:color="auto"/>
            <w:left w:val="none" w:sz="0" w:space="0" w:color="auto"/>
            <w:bottom w:val="none" w:sz="0" w:space="0" w:color="auto"/>
            <w:right w:val="none" w:sz="0" w:space="0" w:color="auto"/>
          </w:divBdr>
          <w:divsChild>
            <w:div w:id="553275534">
              <w:marLeft w:val="0"/>
              <w:marRight w:val="0"/>
              <w:marTop w:val="0"/>
              <w:marBottom w:val="0"/>
              <w:divBdr>
                <w:top w:val="none" w:sz="0" w:space="0" w:color="auto"/>
                <w:left w:val="none" w:sz="0" w:space="0" w:color="auto"/>
                <w:bottom w:val="none" w:sz="0" w:space="0" w:color="auto"/>
                <w:right w:val="none" w:sz="0" w:space="0" w:color="auto"/>
              </w:divBdr>
              <w:divsChild>
                <w:div w:id="1203522499">
                  <w:marLeft w:val="0"/>
                  <w:marRight w:val="0"/>
                  <w:marTop w:val="195"/>
                  <w:marBottom w:val="195"/>
                  <w:divBdr>
                    <w:top w:val="none" w:sz="0" w:space="0" w:color="auto"/>
                    <w:left w:val="none" w:sz="0" w:space="0" w:color="auto"/>
                    <w:bottom w:val="none" w:sz="0" w:space="0" w:color="auto"/>
                    <w:right w:val="none" w:sz="0" w:space="0" w:color="auto"/>
                  </w:divBdr>
                  <w:divsChild>
                    <w:div w:id="1566988229">
                      <w:marLeft w:val="0"/>
                      <w:marRight w:val="0"/>
                      <w:marTop w:val="0"/>
                      <w:marBottom w:val="0"/>
                      <w:divBdr>
                        <w:top w:val="none" w:sz="0" w:space="0" w:color="auto"/>
                        <w:left w:val="none" w:sz="0" w:space="0" w:color="auto"/>
                        <w:bottom w:val="none" w:sz="0" w:space="0" w:color="auto"/>
                        <w:right w:val="none" w:sz="0" w:space="0" w:color="auto"/>
                      </w:divBdr>
                      <w:divsChild>
                        <w:div w:id="881526984">
                          <w:marLeft w:val="0"/>
                          <w:marRight w:val="0"/>
                          <w:marTop w:val="0"/>
                          <w:marBottom w:val="0"/>
                          <w:divBdr>
                            <w:top w:val="none" w:sz="0" w:space="0" w:color="auto"/>
                            <w:left w:val="none" w:sz="0" w:space="0" w:color="auto"/>
                            <w:bottom w:val="none" w:sz="0" w:space="0" w:color="auto"/>
                            <w:right w:val="none" w:sz="0" w:space="0" w:color="auto"/>
                          </w:divBdr>
                          <w:divsChild>
                            <w:div w:id="1107852735">
                              <w:marLeft w:val="0"/>
                              <w:marRight w:val="0"/>
                              <w:marTop w:val="0"/>
                              <w:marBottom w:val="0"/>
                              <w:divBdr>
                                <w:top w:val="none" w:sz="0" w:space="0" w:color="auto"/>
                                <w:left w:val="none" w:sz="0" w:space="0" w:color="auto"/>
                                <w:bottom w:val="none" w:sz="0" w:space="0" w:color="auto"/>
                                <w:right w:val="none" w:sz="0" w:space="0" w:color="auto"/>
                              </w:divBdr>
                              <w:divsChild>
                                <w:div w:id="585264070">
                                  <w:marLeft w:val="0"/>
                                  <w:marRight w:val="0"/>
                                  <w:marTop w:val="0"/>
                                  <w:marBottom w:val="0"/>
                                  <w:divBdr>
                                    <w:top w:val="none" w:sz="0" w:space="0" w:color="auto"/>
                                    <w:left w:val="none" w:sz="0" w:space="0" w:color="auto"/>
                                    <w:bottom w:val="none" w:sz="0" w:space="0" w:color="auto"/>
                                    <w:right w:val="none" w:sz="0" w:space="0" w:color="auto"/>
                                  </w:divBdr>
                                  <w:divsChild>
                                    <w:div w:id="208910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7983005">
      <w:bodyDiv w:val="1"/>
      <w:marLeft w:val="0"/>
      <w:marRight w:val="0"/>
      <w:marTop w:val="0"/>
      <w:marBottom w:val="0"/>
      <w:divBdr>
        <w:top w:val="none" w:sz="0" w:space="0" w:color="auto"/>
        <w:left w:val="none" w:sz="0" w:space="0" w:color="auto"/>
        <w:bottom w:val="none" w:sz="0" w:space="0" w:color="auto"/>
        <w:right w:val="none" w:sz="0" w:space="0" w:color="auto"/>
      </w:divBdr>
    </w:div>
    <w:div w:id="488643401">
      <w:marLeft w:val="0"/>
      <w:marRight w:val="0"/>
      <w:marTop w:val="0"/>
      <w:marBottom w:val="0"/>
      <w:divBdr>
        <w:top w:val="none" w:sz="0" w:space="0" w:color="auto"/>
        <w:left w:val="none" w:sz="0" w:space="0" w:color="auto"/>
        <w:bottom w:val="none" w:sz="0" w:space="0" w:color="auto"/>
        <w:right w:val="none" w:sz="0" w:space="0" w:color="auto"/>
      </w:divBdr>
    </w:div>
    <w:div w:id="488643402">
      <w:marLeft w:val="0"/>
      <w:marRight w:val="0"/>
      <w:marTop w:val="0"/>
      <w:marBottom w:val="0"/>
      <w:divBdr>
        <w:top w:val="none" w:sz="0" w:space="0" w:color="auto"/>
        <w:left w:val="none" w:sz="0" w:space="0" w:color="auto"/>
        <w:bottom w:val="none" w:sz="0" w:space="0" w:color="auto"/>
        <w:right w:val="none" w:sz="0" w:space="0" w:color="auto"/>
      </w:divBdr>
    </w:div>
    <w:div w:id="488643403">
      <w:marLeft w:val="0"/>
      <w:marRight w:val="0"/>
      <w:marTop w:val="0"/>
      <w:marBottom w:val="0"/>
      <w:divBdr>
        <w:top w:val="none" w:sz="0" w:space="0" w:color="auto"/>
        <w:left w:val="none" w:sz="0" w:space="0" w:color="auto"/>
        <w:bottom w:val="none" w:sz="0" w:space="0" w:color="auto"/>
        <w:right w:val="none" w:sz="0" w:space="0" w:color="auto"/>
      </w:divBdr>
    </w:div>
    <w:div w:id="488643404">
      <w:marLeft w:val="0"/>
      <w:marRight w:val="0"/>
      <w:marTop w:val="0"/>
      <w:marBottom w:val="0"/>
      <w:divBdr>
        <w:top w:val="none" w:sz="0" w:space="0" w:color="auto"/>
        <w:left w:val="none" w:sz="0" w:space="0" w:color="auto"/>
        <w:bottom w:val="none" w:sz="0" w:space="0" w:color="auto"/>
        <w:right w:val="none" w:sz="0" w:space="0" w:color="auto"/>
      </w:divBdr>
    </w:div>
    <w:div w:id="488643405">
      <w:marLeft w:val="0"/>
      <w:marRight w:val="0"/>
      <w:marTop w:val="0"/>
      <w:marBottom w:val="0"/>
      <w:divBdr>
        <w:top w:val="none" w:sz="0" w:space="0" w:color="auto"/>
        <w:left w:val="none" w:sz="0" w:space="0" w:color="auto"/>
        <w:bottom w:val="none" w:sz="0" w:space="0" w:color="auto"/>
        <w:right w:val="none" w:sz="0" w:space="0" w:color="auto"/>
      </w:divBdr>
    </w:div>
    <w:div w:id="488643406">
      <w:marLeft w:val="0"/>
      <w:marRight w:val="0"/>
      <w:marTop w:val="0"/>
      <w:marBottom w:val="0"/>
      <w:divBdr>
        <w:top w:val="none" w:sz="0" w:space="0" w:color="auto"/>
        <w:left w:val="none" w:sz="0" w:space="0" w:color="auto"/>
        <w:bottom w:val="none" w:sz="0" w:space="0" w:color="auto"/>
        <w:right w:val="none" w:sz="0" w:space="0" w:color="auto"/>
      </w:divBdr>
    </w:div>
    <w:div w:id="488643407">
      <w:marLeft w:val="0"/>
      <w:marRight w:val="0"/>
      <w:marTop w:val="0"/>
      <w:marBottom w:val="0"/>
      <w:divBdr>
        <w:top w:val="none" w:sz="0" w:space="0" w:color="auto"/>
        <w:left w:val="none" w:sz="0" w:space="0" w:color="auto"/>
        <w:bottom w:val="none" w:sz="0" w:space="0" w:color="auto"/>
        <w:right w:val="none" w:sz="0" w:space="0" w:color="auto"/>
      </w:divBdr>
    </w:div>
    <w:div w:id="488643408">
      <w:marLeft w:val="0"/>
      <w:marRight w:val="0"/>
      <w:marTop w:val="0"/>
      <w:marBottom w:val="0"/>
      <w:divBdr>
        <w:top w:val="none" w:sz="0" w:space="0" w:color="auto"/>
        <w:left w:val="none" w:sz="0" w:space="0" w:color="auto"/>
        <w:bottom w:val="none" w:sz="0" w:space="0" w:color="auto"/>
        <w:right w:val="none" w:sz="0" w:space="0" w:color="auto"/>
      </w:divBdr>
    </w:div>
    <w:div w:id="488643409">
      <w:marLeft w:val="0"/>
      <w:marRight w:val="0"/>
      <w:marTop w:val="0"/>
      <w:marBottom w:val="0"/>
      <w:divBdr>
        <w:top w:val="none" w:sz="0" w:space="0" w:color="auto"/>
        <w:left w:val="none" w:sz="0" w:space="0" w:color="auto"/>
        <w:bottom w:val="none" w:sz="0" w:space="0" w:color="auto"/>
        <w:right w:val="none" w:sz="0" w:space="0" w:color="auto"/>
      </w:divBdr>
    </w:div>
    <w:div w:id="488643410">
      <w:marLeft w:val="0"/>
      <w:marRight w:val="0"/>
      <w:marTop w:val="0"/>
      <w:marBottom w:val="0"/>
      <w:divBdr>
        <w:top w:val="none" w:sz="0" w:space="0" w:color="auto"/>
        <w:left w:val="none" w:sz="0" w:space="0" w:color="auto"/>
        <w:bottom w:val="none" w:sz="0" w:space="0" w:color="auto"/>
        <w:right w:val="none" w:sz="0" w:space="0" w:color="auto"/>
      </w:divBdr>
    </w:div>
    <w:div w:id="4886434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6487F601EFF939741CB0BA87A06D26C7627D8AD04876AD255BC96A8A36B8DDEF663F68DD925230AF3C1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DFF2C2CB0390FBC427FA1FAF6A8092BE4B1BBA3756598E13A9C80A31F88D3F2FB1E04178A25D363Fh3M6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1703</TotalTime>
  <Pages>7</Pages>
  <Words>3440</Words>
  <Characters>19609</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WareZ Provider</Company>
  <LinksUpToDate>false</LinksUpToDate>
  <CharactersWithSpaces>23003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DS</dc:creator>
  <cp:keywords/>
  <dc:description/>
  <cp:lastModifiedBy>user</cp:lastModifiedBy>
  <cp:revision>96</cp:revision>
  <cp:lastPrinted>2015-03-10T08:14:00Z</cp:lastPrinted>
  <dcterms:created xsi:type="dcterms:W3CDTF">2014-04-01T05:50:00Z</dcterms:created>
  <dcterms:modified xsi:type="dcterms:W3CDTF">2016-01-19T06:15:00Z</dcterms:modified>
</cp:coreProperties>
</file>