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708"/>
        <w:gridCol w:w="2126"/>
        <w:gridCol w:w="2518"/>
        <w:gridCol w:w="2290"/>
        <w:gridCol w:w="1985"/>
        <w:gridCol w:w="2410"/>
        <w:gridCol w:w="1277"/>
        <w:gridCol w:w="1277"/>
      </w:tblGrid>
      <w:tr w:rsidR="00C40B21" w:rsidTr="002B1BEA">
        <w:trPr>
          <w:trHeight w:hRule="exact" w:val="2595"/>
        </w:trPr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C40B21" w:rsidRDefault="00C40B21" w:rsidP="002B1BEA"/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C40B21" w:rsidRPr="00C40B21" w:rsidRDefault="00C40B21" w:rsidP="002B1BEA">
            <w:pPr>
              <w:rPr>
                <w:lang w:val="ru-RU"/>
              </w:rPr>
            </w:pPr>
            <w:r>
              <w:rPr>
                <w:lang w:val="ru-RU"/>
              </w:rPr>
              <w:t xml:space="preserve">Мыло </w:t>
            </w:r>
            <w:bookmarkStart w:id="0" w:name="_GoBack"/>
            <w:bookmarkEnd w:id="0"/>
          </w:p>
        </w:tc>
        <w:tc>
          <w:tcPr>
            <w:tcW w:w="251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C40B21" w:rsidRDefault="00C40B21" w:rsidP="002B1BEA"/>
        </w:tc>
        <w:tc>
          <w:tcPr>
            <w:tcW w:w="2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0B21" w:rsidRPr="00086090" w:rsidRDefault="00C40B21" w:rsidP="002B1BEA">
            <w:pPr>
              <w:pStyle w:val="TableParagraph"/>
              <w:spacing w:line="480" w:lineRule="auto"/>
              <w:ind w:left="292" w:right="290" w:hanging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086090">
              <w:rPr>
                <w:rFonts w:ascii="Times New Roman" w:hAnsi="Times New Roman"/>
                <w:i/>
                <w:sz w:val="28"/>
                <w:lang w:val="ru-RU"/>
              </w:rPr>
              <w:t xml:space="preserve">органических веществ и </w:t>
            </w:r>
            <w:proofErr w:type="spellStart"/>
            <w:r w:rsidRPr="00086090">
              <w:rPr>
                <w:rFonts w:ascii="Times New Roman" w:hAnsi="Times New Roman"/>
                <w:i/>
                <w:sz w:val="28"/>
                <w:lang w:val="ru-RU"/>
              </w:rPr>
              <w:t>неомыленного</w:t>
            </w:r>
            <w:proofErr w:type="spellEnd"/>
            <w:r w:rsidRPr="00086090">
              <w:rPr>
                <w:rFonts w:ascii="Times New Roman" w:hAnsi="Times New Roman"/>
                <w:i/>
                <w:sz w:val="28"/>
                <w:lang w:val="ru-RU"/>
              </w:rPr>
              <w:t xml:space="preserve"> жира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0B21" w:rsidRDefault="00C40B21" w:rsidP="002B1BEA">
            <w:pPr>
              <w:pStyle w:val="TableParagraph"/>
              <w:spacing w:line="315" w:lineRule="exact"/>
              <w:ind w:left="125" w:right="1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i/>
                <w:sz w:val="28"/>
              </w:rPr>
              <w:t>3,5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0B21" w:rsidRDefault="00C40B21" w:rsidP="002B1BEA"/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0B21" w:rsidRDefault="00C40B21" w:rsidP="002B1BEA">
            <w:pPr>
              <w:pStyle w:val="TableParagraph"/>
              <w:spacing w:line="480" w:lineRule="auto"/>
              <w:ind w:left="199" w:right="33" w:hanging="7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i/>
                <w:sz w:val="28"/>
              </w:rPr>
              <w:t>жирных</w:t>
            </w:r>
            <w:proofErr w:type="spellEnd"/>
            <w:r>
              <w:rPr>
                <w:rFonts w:ascii="Times New Roman" w:hAnsi="Times New Roman"/>
                <w:i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</w:rPr>
              <w:t>кислот</w:t>
            </w:r>
            <w:proofErr w:type="spellEnd"/>
          </w:p>
        </w:tc>
        <w:tc>
          <w:tcPr>
            <w:tcW w:w="12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C40B21" w:rsidRDefault="00C40B21" w:rsidP="002B1BEA"/>
        </w:tc>
      </w:tr>
      <w:tr w:rsidR="00C40B21" w:rsidRPr="00892C94" w:rsidTr="002B1BEA">
        <w:trPr>
          <w:trHeight w:hRule="exact" w:val="4529"/>
        </w:trPr>
        <w:tc>
          <w:tcPr>
            <w:tcW w:w="70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C40B21" w:rsidRDefault="00C40B21" w:rsidP="002B1BEA"/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C40B21" w:rsidRDefault="00C40B21" w:rsidP="002B1BEA"/>
        </w:tc>
        <w:tc>
          <w:tcPr>
            <w:tcW w:w="251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C40B21" w:rsidRDefault="00C40B21" w:rsidP="002B1BEA"/>
        </w:tc>
        <w:tc>
          <w:tcPr>
            <w:tcW w:w="2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0B21" w:rsidRDefault="00C40B21" w:rsidP="002B1BEA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40B21" w:rsidRDefault="00C40B21" w:rsidP="002B1BEA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40B21" w:rsidRDefault="00C40B21" w:rsidP="002B1BEA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40B21" w:rsidRDefault="00C40B21" w:rsidP="002B1BEA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40B21" w:rsidRDefault="00C40B21" w:rsidP="002B1BEA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40B21" w:rsidRDefault="00C40B21" w:rsidP="002B1BEA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C40B21" w:rsidRDefault="00C40B21" w:rsidP="002B1BEA">
            <w:pPr>
              <w:pStyle w:val="TableParagraph"/>
              <w:ind w:left="547" w:right="6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40B21">
              <w:rPr>
                <w:rFonts w:ascii="Times New Roman" w:hAnsi="Times New Roman"/>
                <w:i/>
                <w:color w:val="FF0000"/>
                <w:sz w:val="28"/>
              </w:rPr>
              <w:t>Свойства</w:t>
            </w:r>
            <w:proofErr w:type="spellEnd"/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0B21" w:rsidRPr="00086090" w:rsidRDefault="00C40B21" w:rsidP="002B1BEA">
            <w:pPr>
              <w:pStyle w:val="TableParagraph"/>
              <w:spacing w:line="480" w:lineRule="auto"/>
              <w:ind w:left="103" w:right="100" w:hang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C40B21">
              <w:rPr>
                <w:rFonts w:ascii="Times New Roman" w:hAnsi="Times New Roman"/>
                <w:i/>
                <w:color w:val="FF0000"/>
                <w:sz w:val="28"/>
                <w:lang w:val="ru-RU"/>
              </w:rPr>
              <w:t xml:space="preserve">Может </w:t>
            </w:r>
            <w:proofErr w:type="gramStart"/>
            <w:r w:rsidRPr="00C40B21">
              <w:rPr>
                <w:rFonts w:ascii="Times New Roman" w:hAnsi="Times New Roman"/>
                <w:i/>
                <w:color w:val="FF0000"/>
                <w:sz w:val="28"/>
                <w:lang w:val="ru-RU"/>
              </w:rPr>
              <w:t>быть</w:t>
            </w:r>
            <w:proofErr w:type="gramEnd"/>
            <w:r w:rsidRPr="00C40B21">
              <w:rPr>
                <w:rFonts w:ascii="Times New Roman" w:hAnsi="Times New Roman"/>
                <w:i/>
                <w:color w:val="FF0000"/>
                <w:sz w:val="28"/>
                <w:lang w:val="ru-RU"/>
              </w:rPr>
              <w:t xml:space="preserve"> отсутствие в составе </w:t>
            </w:r>
            <w:r w:rsidRPr="00C40B21">
              <w:rPr>
                <w:rFonts w:ascii="Times New Roman" w:hAnsi="Times New Roman"/>
                <w:i/>
                <w:color w:val="FF0000"/>
                <w:spacing w:val="-1"/>
                <w:sz w:val="28"/>
                <w:lang w:val="ru-RU"/>
              </w:rPr>
              <w:t xml:space="preserve">кальцинирован </w:t>
            </w:r>
            <w:r w:rsidRPr="00C40B21">
              <w:rPr>
                <w:rFonts w:ascii="Times New Roman" w:hAnsi="Times New Roman"/>
                <w:i/>
                <w:color w:val="FF0000"/>
                <w:sz w:val="28"/>
                <w:lang w:val="ru-RU"/>
              </w:rPr>
              <w:t>ной соды и поваренной соли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0B21" w:rsidRPr="00086090" w:rsidRDefault="00C40B21" w:rsidP="002B1BEA">
            <w:pPr>
              <w:rPr>
                <w:lang w:val="ru-RU"/>
              </w:rPr>
            </w:pP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0B21" w:rsidRPr="00086090" w:rsidRDefault="00C40B21" w:rsidP="002B1BEA">
            <w:pPr>
              <w:rPr>
                <w:lang w:val="ru-RU"/>
              </w:rPr>
            </w:pPr>
          </w:p>
        </w:tc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C40B21" w:rsidRPr="00086090" w:rsidRDefault="00C40B21" w:rsidP="002B1BEA">
            <w:pPr>
              <w:rPr>
                <w:lang w:val="ru-RU"/>
              </w:rPr>
            </w:pPr>
          </w:p>
        </w:tc>
      </w:tr>
      <w:tr w:rsidR="00C40B21" w:rsidTr="002B1BEA">
        <w:trPr>
          <w:trHeight w:hRule="exact" w:val="1309"/>
        </w:trPr>
        <w:tc>
          <w:tcPr>
            <w:tcW w:w="70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0B21" w:rsidRPr="00086090" w:rsidRDefault="00C40B21" w:rsidP="002B1BEA">
            <w:pPr>
              <w:rPr>
                <w:lang w:val="ru-RU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0B21" w:rsidRPr="00086090" w:rsidRDefault="00C40B21" w:rsidP="002B1BEA">
            <w:pPr>
              <w:rPr>
                <w:lang w:val="ru-RU"/>
              </w:rPr>
            </w:pPr>
          </w:p>
        </w:tc>
        <w:tc>
          <w:tcPr>
            <w:tcW w:w="25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0B21" w:rsidRPr="00086090" w:rsidRDefault="00C40B21" w:rsidP="002B1BEA">
            <w:pPr>
              <w:rPr>
                <w:lang w:val="ru-RU"/>
              </w:rPr>
            </w:pPr>
          </w:p>
        </w:tc>
        <w:tc>
          <w:tcPr>
            <w:tcW w:w="2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0B21" w:rsidRDefault="00C40B21" w:rsidP="002B1BEA">
            <w:pPr>
              <w:pStyle w:val="TableParagraph"/>
              <w:spacing w:line="480" w:lineRule="auto"/>
              <w:ind w:left="439" w:right="65" w:hanging="30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i/>
                <w:sz w:val="28"/>
              </w:rPr>
              <w:t>Первоначальный</w:t>
            </w:r>
            <w:proofErr w:type="spellEnd"/>
            <w:r>
              <w:rPr>
                <w:rFonts w:ascii="Times New Roman" w:hAnsi="Times New Roman"/>
                <w:i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</w:rPr>
              <w:t>объем</w:t>
            </w:r>
            <w:proofErr w:type="spellEnd"/>
            <w:r>
              <w:rPr>
                <w:rFonts w:ascii="Times New Roman" w:hAnsi="Times New Roman"/>
                <w:i/>
                <w:spacing w:val="-2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</w:rPr>
              <w:t>пены</w:t>
            </w:r>
            <w:proofErr w:type="spellEnd"/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0B21" w:rsidRDefault="00C40B21" w:rsidP="002B1BEA">
            <w:pPr>
              <w:pStyle w:val="TableParagraph"/>
              <w:spacing w:line="480" w:lineRule="auto"/>
              <w:ind w:left="271" w:right="83" w:firstLine="7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i/>
                <w:sz w:val="28"/>
              </w:rPr>
              <w:t>не</w:t>
            </w:r>
            <w:proofErr w:type="spellEnd"/>
            <w:r>
              <w:rPr>
                <w:rFonts w:ascii="Times New Roman" w:hAnsi="Times New Roman"/>
                <w:i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</w:rPr>
              <w:t>должен</w:t>
            </w:r>
            <w:proofErr w:type="spellEnd"/>
            <w:r>
              <w:rPr>
                <w:rFonts w:ascii="Times New Roman" w:hAnsi="Times New Roman"/>
                <w:i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</w:rPr>
              <w:t>быть</w:t>
            </w:r>
            <w:proofErr w:type="spellEnd"/>
            <w:r>
              <w:rPr>
                <w:rFonts w:ascii="Times New Roman" w:hAnsi="Times New Roman"/>
                <w:i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</w:rPr>
              <w:t>менее</w:t>
            </w:r>
            <w:proofErr w:type="spellEnd"/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0B21" w:rsidRDefault="00C40B21" w:rsidP="002B1BEA"/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0B21" w:rsidRDefault="00C40B21" w:rsidP="002B1BEA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40B21" w:rsidRDefault="00C40B21" w:rsidP="002B1BEA">
            <w:pPr>
              <w:pStyle w:val="TableParagraph"/>
              <w:ind w:left="109" w:right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i/>
                <w:sz w:val="28"/>
              </w:rPr>
              <w:t>см</w:t>
            </w:r>
            <w:proofErr w:type="spellEnd"/>
            <w:r>
              <w:rPr>
                <w:rFonts w:ascii="Times New Roman" w:hAnsi="Times New Roman"/>
                <w:i/>
                <w:position w:val="10"/>
                <w:sz w:val="18"/>
              </w:rPr>
              <w:t>3</w:t>
            </w:r>
          </w:p>
        </w:tc>
        <w:tc>
          <w:tcPr>
            <w:tcW w:w="12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0B21" w:rsidRDefault="00C40B21" w:rsidP="002B1BEA"/>
        </w:tc>
      </w:tr>
    </w:tbl>
    <w:p w:rsidR="00D836C1" w:rsidRDefault="00D836C1"/>
    <w:sectPr w:rsidR="00D836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8B7"/>
    <w:rsid w:val="002858B7"/>
    <w:rsid w:val="00C40B21"/>
    <w:rsid w:val="00D83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40B21"/>
    <w:pPr>
      <w:widowControl w:val="0"/>
      <w:spacing w:after="0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40B21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40B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40B21"/>
    <w:pPr>
      <w:widowControl w:val="0"/>
      <w:spacing w:after="0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40B21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40B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191</Characters>
  <Application>Microsoft Office Word</Application>
  <DocSecurity>0</DocSecurity>
  <Lines>1</Lines>
  <Paragraphs>1</Paragraphs>
  <ScaleCrop>false</ScaleCrop>
  <Company>AlexSoft</Company>
  <LinksUpToDate>false</LinksUpToDate>
  <CharactersWithSpaces>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2016-01-17T07:17:00Z</dcterms:created>
  <dcterms:modified xsi:type="dcterms:W3CDTF">2016-01-17T07:18:00Z</dcterms:modified>
</cp:coreProperties>
</file>