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9B3" w:rsidRPr="005A305B" w:rsidRDefault="008359B3" w:rsidP="008359B3">
      <w:pPr>
        <w:widowControl w:val="0"/>
        <w:autoSpaceDE w:val="0"/>
        <w:autoSpaceDN w:val="0"/>
        <w:adjustRightInd w:val="0"/>
        <w:jc w:val="center"/>
        <w:rPr>
          <w:rFonts w:ascii="Times New Roman" w:hAnsi="Times New Roman" w:cs="Times New Roman"/>
          <w:color w:val="auto"/>
        </w:rPr>
      </w:pPr>
      <w:r w:rsidRPr="005A305B">
        <w:rPr>
          <w:rFonts w:ascii="Times New Roman" w:hAnsi="Times New Roman" w:cs="Times New Roman"/>
          <w:color w:val="auto"/>
          <w:spacing w:val="-2"/>
        </w:rPr>
        <w:t xml:space="preserve"> </w:t>
      </w:r>
    </w:p>
    <w:p w:rsidR="008359B3" w:rsidRPr="006933EA" w:rsidRDefault="008359B3" w:rsidP="008359B3">
      <w:pPr>
        <w:pStyle w:val="12"/>
        <w:rPr>
          <w:lang w:val="ru-RU"/>
        </w:rPr>
      </w:pPr>
      <w:r w:rsidRPr="006933EA">
        <w:rPr>
          <w:lang w:val="ru-RU"/>
        </w:rPr>
        <w:t>СОДЕРЖАНИЕ</w:t>
      </w:r>
    </w:p>
    <w:p w:rsidR="007B1B75" w:rsidRPr="005A305B" w:rsidRDefault="008359B3" w:rsidP="007B1B75">
      <w:pPr>
        <w:numPr>
          <w:ilvl w:val="0"/>
          <w:numId w:val="4"/>
        </w:numPr>
        <w:tabs>
          <w:tab w:val="left" w:pos="851"/>
        </w:tabs>
        <w:ind w:left="709" w:firstLine="11"/>
        <w:rPr>
          <w:rFonts w:ascii="Times New Roman" w:hAnsi="Times New Roman" w:cs="Times New Roman"/>
          <w:color w:val="auto"/>
          <w:sz w:val="28"/>
          <w:szCs w:val="28"/>
        </w:rPr>
      </w:pPr>
      <w:r w:rsidRPr="005A305B">
        <w:rPr>
          <w:rFonts w:ascii="Times New Roman" w:hAnsi="Times New Roman" w:cs="Times New Roman"/>
          <w:color w:val="auto"/>
          <w:sz w:val="28"/>
          <w:szCs w:val="28"/>
        </w:rPr>
        <w:t>Общие положения</w:t>
      </w:r>
    </w:p>
    <w:p w:rsidR="007B1B75" w:rsidRPr="005A305B" w:rsidRDefault="007B1B75" w:rsidP="007B1B75">
      <w:pPr>
        <w:numPr>
          <w:ilvl w:val="0"/>
          <w:numId w:val="4"/>
        </w:numPr>
        <w:tabs>
          <w:tab w:val="left" w:pos="851"/>
        </w:tabs>
        <w:ind w:left="709" w:firstLine="11"/>
        <w:rPr>
          <w:rFonts w:ascii="Times New Roman" w:hAnsi="Times New Roman" w:cs="Times New Roman"/>
          <w:color w:val="auto"/>
          <w:sz w:val="28"/>
          <w:szCs w:val="28"/>
        </w:rPr>
      </w:pPr>
      <w:r w:rsidRPr="005A305B">
        <w:rPr>
          <w:rFonts w:ascii="Times New Roman" w:hAnsi="Times New Roman" w:cs="Times New Roman"/>
          <w:color w:val="auto"/>
          <w:sz w:val="28"/>
          <w:szCs w:val="28"/>
        </w:rPr>
        <w:t xml:space="preserve">Конкурсная документация </w:t>
      </w:r>
    </w:p>
    <w:p w:rsidR="007B1B75" w:rsidRPr="005A305B" w:rsidRDefault="007B1B75" w:rsidP="007B1B75">
      <w:pPr>
        <w:numPr>
          <w:ilvl w:val="0"/>
          <w:numId w:val="4"/>
        </w:numPr>
        <w:tabs>
          <w:tab w:val="left" w:pos="851"/>
        </w:tabs>
        <w:ind w:left="709" w:firstLine="11"/>
        <w:rPr>
          <w:rFonts w:ascii="Times New Roman" w:hAnsi="Times New Roman" w:cs="Times New Roman"/>
          <w:color w:val="auto"/>
          <w:sz w:val="28"/>
          <w:szCs w:val="28"/>
        </w:rPr>
      </w:pPr>
      <w:r w:rsidRPr="005A305B">
        <w:rPr>
          <w:rFonts w:ascii="Times New Roman" w:hAnsi="Times New Roman" w:cs="Times New Roman"/>
          <w:bCs/>
          <w:color w:val="auto"/>
          <w:sz w:val="28"/>
          <w:szCs w:val="28"/>
        </w:rPr>
        <w:t xml:space="preserve"> Подготовка заявки на участие в конкурсе</w:t>
      </w:r>
    </w:p>
    <w:p w:rsidR="007B1B75" w:rsidRPr="005A305B" w:rsidRDefault="007B1B75" w:rsidP="007B1B75">
      <w:pPr>
        <w:numPr>
          <w:ilvl w:val="0"/>
          <w:numId w:val="4"/>
        </w:numPr>
        <w:tabs>
          <w:tab w:val="left" w:pos="851"/>
        </w:tabs>
        <w:ind w:left="709" w:firstLine="11"/>
        <w:rPr>
          <w:rFonts w:ascii="Times New Roman" w:hAnsi="Times New Roman" w:cs="Times New Roman"/>
          <w:color w:val="auto"/>
          <w:sz w:val="28"/>
          <w:szCs w:val="28"/>
        </w:rPr>
      </w:pPr>
      <w:r w:rsidRPr="005A305B">
        <w:rPr>
          <w:rFonts w:ascii="Times New Roman" w:hAnsi="Times New Roman" w:cs="Times New Roman"/>
          <w:bCs/>
          <w:color w:val="auto"/>
          <w:sz w:val="28"/>
          <w:szCs w:val="28"/>
        </w:rPr>
        <w:t>Подача и вскрытие конвертов с заявками на участие в конкурсе</w:t>
      </w:r>
    </w:p>
    <w:p w:rsidR="007B1B75" w:rsidRPr="005A305B" w:rsidRDefault="007B1B75" w:rsidP="007B1B75">
      <w:pPr>
        <w:numPr>
          <w:ilvl w:val="0"/>
          <w:numId w:val="4"/>
        </w:numPr>
        <w:tabs>
          <w:tab w:val="left" w:pos="851"/>
        </w:tabs>
        <w:ind w:left="709" w:firstLine="11"/>
        <w:rPr>
          <w:rFonts w:ascii="Times New Roman" w:hAnsi="Times New Roman" w:cs="Times New Roman"/>
          <w:color w:val="auto"/>
          <w:sz w:val="28"/>
          <w:szCs w:val="28"/>
        </w:rPr>
      </w:pPr>
      <w:r w:rsidRPr="005A305B">
        <w:rPr>
          <w:rFonts w:ascii="Times New Roman" w:hAnsi="Times New Roman" w:cs="Times New Roman"/>
          <w:bCs/>
          <w:color w:val="auto"/>
          <w:sz w:val="28"/>
          <w:szCs w:val="28"/>
        </w:rPr>
        <w:t>Рассмотрение и оценка заявок на участие в конкурсе</w:t>
      </w:r>
    </w:p>
    <w:p w:rsidR="008359B3" w:rsidRPr="005A305B" w:rsidRDefault="007B1B75" w:rsidP="007B1B75">
      <w:pPr>
        <w:numPr>
          <w:ilvl w:val="0"/>
          <w:numId w:val="4"/>
        </w:numPr>
        <w:tabs>
          <w:tab w:val="left" w:pos="851"/>
        </w:tabs>
        <w:ind w:left="709" w:firstLine="11"/>
        <w:rPr>
          <w:rFonts w:ascii="Times New Roman" w:hAnsi="Times New Roman" w:cs="Times New Roman"/>
          <w:color w:val="auto"/>
          <w:sz w:val="28"/>
          <w:szCs w:val="28"/>
        </w:rPr>
      </w:pPr>
      <w:r w:rsidRPr="005A305B">
        <w:rPr>
          <w:rFonts w:ascii="Times New Roman" w:hAnsi="Times New Roman" w:cs="Times New Roman"/>
          <w:bCs/>
          <w:color w:val="auto"/>
          <w:sz w:val="28"/>
          <w:szCs w:val="28"/>
        </w:rPr>
        <w:t>Заключение, исполнение и расторжение контракта</w:t>
      </w:r>
    </w:p>
    <w:p w:rsidR="008359B3" w:rsidRPr="005A305B" w:rsidRDefault="008359B3" w:rsidP="007B1B75">
      <w:pPr>
        <w:numPr>
          <w:ilvl w:val="0"/>
          <w:numId w:val="4"/>
        </w:numPr>
        <w:tabs>
          <w:tab w:val="left" w:pos="851"/>
        </w:tabs>
        <w:ind w:left="709" w:firstLine="11"/>
        <w:rPr>
          <w:rFonts w:ascii="Times New Roman" w:hAnsi="Times New Roman" w:cs="Times New Roman"/>
          <w:color w:val="auto"/>
          <w:sz w:val="28"/>
          <w:szCs w:val="28"/>
        </w:rPr>
      </w:pPr>
      <w:r w:rsidRPr="005A305B">
        <w:rPr>
          <w:rFonts w:ascii="Times New Roman" w:hAnsi="Times New Roman" w:cs="Times New Roman"/>
          <w:color w:val="auto"/>
          <w:sz w:val="28"/>
          <w:szCs w:val="28"/>
        </w:rPr>
        <w:t>Информационная карта конкурса</w:t>
      </w:r>
    </w:p>
    <w:p w:rsidR="008359B3" w:rsidRPr="005A305B" w:rsidRDefault="008359B3" w:rsidP="007B1B75">
      <w:pPr>
        <w:numPr>
          <w:ilvl w:val="0"/>
          <w:numId w:val="4"/>
        </w:numPr>
        <w:tabs>
          <w:tab w:val="left" w:pos="851"/>
        </w:tabs>
        <w:ind w:left="709" w:firstLine="11"/>
        <w:rPr>
          <w:rFonts w:ascii="Times New Roman" w:hAnsi="Times New Roman" w:cs="Times New Roman"/>
          <w:color w:val="auto"/>
          <w:sz w:val="28"/>
          <w:szCs w:val="28"/>
        </w:rPr>
      </w:pPr>
      <w:r w:rsidRPr="005A305B">
        <w:rPr>
          <w:rFonts w:ascii="Times New Roman" w:hAnsi="Times New Roman" w:cs="Times New Roman"/>
          <w:color w:val="auto"/>
          <w:sz w:val="28"/>
          <w:szCs w:val="28"/>
        </w:rPr>
        <w:t>Техническое задание (описание объекта закупки и условий исполнения контракта)</w:t>
      </w:r>
    </w:p>
    <w:p w:rsidR="008359B3" w:rsidRPr="005A305B" w:rsidRDefault="008359B3" w:rsidP="007B1B75">
      <w:pPr>
        <w:numPr>
          <w:ilvl w:val="0"/>
          <w:numId w:val="4"/>
        </w:numPr>
        <w:tabs>
          <w:tab w:val="left" w:pos="851"/>
        </w:tabs>
        <w:ind w:left="709" w:firstLine="11"/>
        <w:rPr>
          <w:rFonts w:ascii="Times New Roman" w:hAnsi="Times New Roman" w:cs="Times New Roman"/>
          <w:color w:val="auto"/>
          <w:sz w:val="28"/>
          <w:szCs w:val="28"/>
        </w:rPr>
      </w:pPr>
      <w:r w:rsidRPr="005A305B">
        <w:rPr>
          <w:rFonts w:ascii="Times New Roman" w:hAnsi="Times New Roman" w:cs="Times New Roman"/>
          <w:color w:val="auto"/>
          <w:sz w:val="28"/>
          <w:szCs w:val="28"/>
        </w:rPr>
        <w:t>Проект контракта</w:t>
      </w:r>
    </w:p>
    <w:p w:rsidR="008359B3" w:rsidRPr="005A305B" w:rsidRDefault="008359B3" w:rsidP="007B1B75">
      <w:pPr>
        <w:tabs>
          <w:tab w:val="left" w:pos="851"/>
        </w:tabs>
        <w:ind w:left="709" w:firstLine="11"/>
        <w:rPr>
          <w:rFonts w:ascii="Times New Roman" w:hAnsi="Times New Roman" w:cs="Times New Roman"/>
          <w:color w:val="auto"/>
          <w:sz w:val="28"/>
          <w:szCs w:val="28"/>
        </w:rPr>
      </w:pPr>
    </w:p>
    <w:p w:rsidR="008359B3" w:rsidRPr="005A305B" w:rsidRDefault="008359B3" w:rsidP="008359B3">
      <w:pPr>
        <w:pStyle w:val="12"/>
      </w:pPr>
      <w:r w:rsidRPr="005A305B">
        <w:rPr>
          <w:lang w:val="ru-RU"/>
        </w:rPr>
        <w:br w:type="page"/>
      </w:r>
      <w:bookmarkStart w:id="0" w:name="bookmark53"/>
      <w:bookmarkStart w:id="1" w:name="_Toc376103852"/>
      <w:bookmarkStart w:id="2" w:name="_Toc376103948"/>
      <w:bookmarkStart w:id="3" w:name="_Toc376104105"/>
      <w:bookmarkStart w:id="4" w:name="_Toc376104231"/>
      <w:bookmarkStart w:id="5" w:name="_Toc376104378"/>
      <w:bookmarkStart w:id="6" w:name="_Toc376104456"/>
      <w:bookmarkStart w:id="7" w:name="_Toc376104504"/>
      <w:bookmarkStart w:id="8" w:name="_Toc376104569"/>
      <w:bookmarkStart w:id="9" w:name="_Toc376187076"/>
      <w:bookmarkStart w:id="10" w:name="_Toc376187172"/>
      <w:r w:rsidRPr="005A305B">
        <w:lastRenderedPageBreak/>
        <w:t>I</w:t>
      </w:r>
      <w:r w:rsidRPr="005A305B">
        <w:rPr>
          <w:lang w:val="ru-RU"/>
        </w:rPr>
        <w:t xml:space="preserve">. </w:t>
      </w:r>
      <w:r w:rsidRPr="005A305B">
        <w:t>ОБЩИЕ ПОЛОЖЕНИЯ</w:t>
      </w:r>
      <w:bookmarkEnd w:id="0"/>
      <w:bookmarkEnd w:id="1"/>
      <w:bookmarkEnd w:id="2"/>
      <w:bookmarkEnd w:id="3"/>
      <w:bookmarkEnd w:id="4"/>
      <w:bookmarkEnd w:id="5"/>
      <w:bookmarkEnd w:id="6"/>
      <w:bookmarkEnd w:id="7"/>
      <w:bookmarkEnd w:id="8"/>
      <w:bookmarkEnd w:id="9"/>
      <w:bookmarkEnd w:id="10"/>
    </w:p>
    <w:p w:rsidR="008359B3" w:rsidRPr="005A305B" w:rsidRDefault="008359B3" w:rsidP="005D14EE">
      <w:pPr>
        <w:pStyle w:val="2"/>
        <w:numPr>
          <w:ilvl w:val="0"/>
          <w:numId w:val="0"/>
        </w:numPr>
        <w:spacing w:after="0"/>
        <w:ind w:left="180"/>
        <w:rPr>
          <w:i/>
          <w:sz w:val="24"/>
          <w:szCs w:val="24"/>
        </w:rPr>
      </w:pPr>
      <w:bookmarkStart w:id="11" w:name="_Toc376103853"/>
      <w:bookmarkStart w:id="12" w:name="_Toc376103949"/>
      <w:bookmarkStart w:id="13" w:name="_Toc376104106"/>
      <w:bookmarkStart w:id="14" w:name="_Toc376104232"/>
      <w:bookmarkStart w:id="15" w:name="_Toc376104379"/>
      <w:bookmarkStart w:id="16" w:name="_Toc376104457"/>
      <w:bookmarkStart w:id="17" w:name="_Toc376104505"/>
      <w:bookmarkStart w:id="18" w:name="_Toc376104570"/>
      <w:bookmarkStart w:id="19" w:name="_Toc376187077"/>
      <w:r w:rsidRPr="005A305B">
        <w:rPr>
          <w:i/>
          <w:sz w:val="24"/>
          <w:szCs w:val="24"/>
        </w:rPr>
        <w:t>1. Законодательное регулирование.</w:t>
      </w:r>
      <w:bookmarkEnd w:id="11"/>
      <w:bookmarkEnd w:id="12"/>
      <w:bookmarkEnd w:id="13"/>
      <w:bookmarkEnd w:id="14"/>
      <w:bookmarkEnd w:id="15"/>
      <w:bookmarkEnd w:id="16"/>
      <w:bookmarkEnd w:id="17"/>
      <w:bookmarkEnd w:id="18"/>
      <w:bookmarkEnd w:id="19"/>
    </w:p>
    <w:p w:rsidR="008359B3" w:rsidRPr="005A305B" w:rsidRDefault="008359B3" w:rsidP="008359B3">
      <w:pPr>
        <w:pStyle w:val="71"/>
        <w:shd w:val="clear" w:color="auto" w:fill="auto"/>
        <w:spacing w:before="0" w:line="240" w:lineRule="auto"/>
        <w:ind w:right="23" w:firstLine="567"/>
        <w:jc w:val="both"/>
        <w:rPr>
          <w:sz w:val="24"/>
          <w:szCs w:val="24"/>
        </w:rPr>
      </w:pPr>
      <w:r w:rsidRPr="005A305B">
        <w:rPr>
          <w:sz w:val="24"/>
          <w:szCs w:val="24"/>
        </w:rPr>
        <w:t xml:space="preserve">1.1. Настоящая конкурсная документация (далее - документация) подготовлена в соответствии с положениями Гражданского кодекса Российской Федерации, Федерального закона от 05 апреля </w:t>
      </w:r>
      <w:smartTag w:uri="urn:schemas-microsoft-com:office:smarttags" w:element="metricconverter">
        <w:smartTagPr>
          <w:attr w:name="ProductID" w:val="2013 г"/>
        </w:smartTagPr>
        <w:r w:rsidRPr="005A305B">
          <w:rPr>
            <w:sz w:val="24"/>
            <w:szCs w:val="24"/>
          </w:rPr>
          <w:t>2013 г</w:t>
        </w:r>
      </w:smartTag>
      <w:r w:rsidRPr="005A305B">
        <w:rPr>
          <w:sz w:val="24"/>
          <w:szCs w:val="24"/>
        </w:rPr>
        <w:t>. № 44-ФЗ «О контрактной системе в сфере закупок товаров, работ, услуг для обеспечения государственных и муниципальных нужд» (далее также - Федеральный закон), а также иным законодательством о контрактной системе.</w:t>
      </w:r>
    </w:p>
    <w:p w:rsidR="008359B3" w:rsidRPr="005A305B" w:rsidRDefault="008359B3" w:rsidP="008359B3">
      <w:pPr>
        <w:pStyle w:val="71"/>
        <w:shd w:val="clear" w:color="auto" w:fill="auto"/>
        <w:spacing w:before="0" w:line="240" w:lineRule="auto"/>
        <w:ind w:right="23" w:firstLine="567"/>
        <w:jc w:val="both"/>
        <w:rPr>
          <w:sz w:val="24"/>
          <w:szCs w:val="24"/>
        </w:rPr>
      </w:pPr>
      <w:r w:rsidRPr="005A305B">
        <w:rPr>
          <w:sz w:val="24"/>
          <w:szCs w:val="24"/>
        </w:rPr>
        <w:t>В части, прямо не урегулированной законодательством Российской Федерации, проведение открытого конкурса на право заключить муниципальный контракт или гражданско-правового договора (далее - контракт) регулируется настоящей документацией.</w:t>
      </w:r>
    </w:p>
    <w:p w:rsidR="008359B3" w:rsidRPr="005A305B" w:rsidRDefault="008359B3" w:rsidP="008359B3">
      <w:pPr>
        <w:pStyle w:val="71"/>
        <w:shd w:val="clear" w:color="auto" w:fill="auto"/>
        <w:spacing w:before="0" w:line="240" w:lineRule="auto"/>
        <w:ind w:right="23" w:firstLine="567"/>
        <w:jc w:val="both"/>
        <w:rPr>
          <w:sz w:val="24"/>
          <w:szCs w:val="24"/>
        </w:rPr>
      </w:pPr>
    </w:p>
    <w:p w:rsidR="008359B3" w:rsidRPr="005A305B" w:rsidRDefault="008359B3" w:rsidP="00786038">
      <w:pPr>
        <w:pStyle w:val="2"/>
        <w:numPr>
          <w:ilvl w:val="0"/>
          <w:numId w:val="3"/>
        </w:numPr>
        <w:tabs>
          <w:tab w:val="clear" w:pos="5113"/>
        </w:tabs>
        <w:spacing w:after="0"/>
        <w:ind w:left="0" w:firstLine="567"/>
        <w:rPr>
          <w:i/>
          <w:sz w:val="24"/>
          <w:szCs w:val="24"/>
        </w:rPr>
      </w:pPr>
      <w:bookmarkStart w:id="20" w:name="bookmark55"/>
      <w:bookmarkStart w:id="21" w:name="_Toc376103854"/>
      <w:bookmarkStart w:id="22" w:name="_Toc376103950"/>
      <w:bookmarkStart w:id="23" w:name="_Toc376104107"/>
      <w:bookmarkStart w:id="24" w:name="_Toc376104233"/>
      <w:bookmarkStart w:id="25" w:name="_Toc376104380"/>
      <w:bookmarkStart w:id="26" w:name="_Toc376104458"/>
      <w:bookmarkStart w:id="27" w:name="_Toc376104506"/>
      <w:bookmarkStart w:id="28" w:name="_Toc376104571"/>
      <w:bookmarkStart w:id="29" w:name="_Toc376187078"/>
      <w:r w:rsidRPr="005A305B">
        <w:rPr>
          <w:i/>
          <w:sz w:val="24"/>
          <w:szCs w:val="24"/>
        </w:rPr>
        <w:t>Заказчик, уполномоченный орган</w:t>
      </w:r>
      <w:bookmarkEnd w:id="20"/>
      <w:bookmarkEnd w:id="21"/>
      <w:bookmarkEnd w:id="22"/>
      <w:bookmarkEnd w:id="23"/>
      <w:bookmarkEnd w:id="24"/>
      <w:bookmarkEnd w:id="25"/>
      <w:bookmarkEnd w:id="26"/>
      <w:bookmarkEnd w:id="27"/>
      <w:bookmarkEnd w:id="28"/>
      <w:bookmarkEnd w:id="29"/>
      <w:r w:rsidRPr="005A305B">
        <w:rPr>
          <w:i/>
          <w:sz w:val="24"/>
          <w:szCs w:val="24"/>
        </w:rPr>
        <w:t>.</w:t>
      </w:r>
    </w:p>
    <w:p w:rsidR="008359B3" w:rsidRPr="005A305B" w:rsidRDefault="008359B3" w:rsidP="002176FB">
      <w:pPr>
        <w:pStyle w:val="71"/>
        <w:numPr>
          <w:ilvl w:val="1"/>
          <w:numId w:val="3"/>
        </w:numPr>
        <w:shd w:val="clear" w:color="auto" w:fill="auto"/>
        <w:tabs>
          <w:tab w:val="left" w:pos="1028"/>
        </w:tabs>
        <w:spacing w:before="0" w:line="240" w:lineRule="auto"/>
        <w:ind w:left="0" w:right="23" w:firstLine="567"/>
        <w:jc w:val="both"/>
        <w:rPr>
          <w:sz w:val="24"/>
          <w:szCs w:val="24"/>
        </w:rPr>
      </w:pPr>
      <w:r w:rsidRPr="005A305B">
        <w:rPr>
          <w:sz w:val="24"/>
          <w:szCs w:val="24"/>
        </w:rPr>
        <w:t>Заказчик, уполномоченный орган, указанные в Информационной карте открытого конкурса, проводят открытый конкурс, объект закупки и условия контракта которого указаны в Информационной карте открытого конкурса и в требованиях к объекту закупки, в соответствии с процедурами, условиями и положениями настоящей документации.</w:t>
      </w:r>
    </w:p>
    <w:p w:rsidR="008359B3" w:rsidRPr="005A305B" w:rsidRDefault="008359B3" w:rsidP="002176FB">
      <w:pPr>
        <w:pStyle w:val="71"/>
        <w:numPr>
          <w:ilvl w:val="1"/>
          <w:numId w:val="3"/>
        </w:numPr>
        <w:shd w:val="clear" w:color="auto" w:fill="auto"/>
        <w:tabs>
          <w:tab w:val="left" w:pos="1134"/>
        </w:tabs>
        <w:spacing w:before="0" w:line="240" w:lineRule="auto"/>
        <w:ind w:left="0" w:right="23" w:firstLine="567"/>
        <w:jc w:val="both"/>
        <w:rPr>
          <w:sz w:val="24"/>
          <w:szCs w:val="24"/>
        </w:rPr>
      </w:pPr>
      <w:r w:rsidRPr="005A305B">
        <w:rPr>
          <w:sz w:val="24"/>
          <w:szCs w:val="24"/>
        </w:rPr>
        <w:t>Уполномоченный орган, указанный в Информационной карте открытого конкурса, осуществляет полномочия на определение поставщиков (подрядчиков, исполнителей) при проведении открытого конкурса от имени и по поручению заказчика, при этом права и обязанности возникают непосредственно у заказчика.</w:t>
      </w:r>
    </w:p>
    <w:p w:rsidR="008359B3" w:rsidRPr="005A305B" w:rsidRDefault="008359B3" w:rsidP="008359B3">
      <w:pPr>
        <w:pStyle w:val="71"/>
        <w:shd w:val="clear" w:color="auto" w:fill="auto"/>
        <w:tabs>
          <w:tab w:val="left" w:pos="1086"/>
          <w:tab w:val="left" w:pos="1134"/>
        </w:tabs>
        <w:spacing w:before="0" w:line="240" w:lineRule="auto"/>
        <w:ind w:right="23" w:firstLine="567"/>
        <w:jc w:val="both"/>
        <w:rPr>
          <w:sz w:val="24"/>
          <w:szCs w:val="24"/>
        </w:rPr>
      </w:pPr>
    </w:p>
    <w:p w:rsidR="008359B3" w:rsidRPr="005A305B" w:rsidRDefault="008359B3" w:rsidP="00786038">
      <w:pPr>
        <w:pStyle w:val="2"/>
        <w:numPr>
          <w:ilvl w:val="0"/>
          <w:numId w:val="3"/>
        </w:numPr>
        <w:tabs>
          <w:tab w:val="clear" w:pos="5113"/>
        </w:tabs>
        <w:spacing w:after="0"/>
        <w:ind w:left="0" w:firstLine="567"/>
        <w:rPr>
          <w:i/>
          <w:sz w:val="24"/>
          <w:szCs w:val="24"/>
        </w:rPr>
      </w:pPr>
      <w:bookmarkStart w:id="30" w:name="bookmark56"/>
      <w:bookmarkStart w:id="31" w:name="_Toc376103855"/>
      <w:bookmarkStart w:id="32" w:name="_Toc376103951"/>
      <w:bookmarkStart w:id="33" w:name="_Toc376104108"/>
      <w:bookmarkStart w:id="34" w:name="_Toc376104234"/>
      <w:bookmarkStart w:id="35" w:name="_Toc376104381"/>
      <w:bookmarkStart w:id="36" w:name="_Toc376104459"/>
      <w:bookmarkStart w:id="37" w:name="_Toc376104507"/>
      <w:bookmarkStart w:id="38" w:name="_Toc376104572"/>
      <w:bookmarkStart w:id="39" w:name="_Toc376187079"/>
      <w:r w:rsidRPr="005A305B">
        <w:rPr>
          <w:i/>
          <w:sz w:val="24"/>
          <w:szCs w:val="24"/>
        </w:rPr>
        <w:t>Комиссия по осуществлению закупок товаров, работ, услуг</w:t>
      </w:r>
      <w:bookmarkEnd w:id="30"/>
      <w:bookmarkEnd w:id="31"/>
      <w:bookmarkEnd w:id="32"/>
      <w:bookmarkEnd w:id="33"/>
      <w:bookmarkEnd w:id="34"/>
      <w:bookmarkEnd w:id="35"/>
      <w:bookmarkEnd w:id="36"/>
      <w:bookmarkEnd w:id="37"/>
      <w:bookmarkEnd w:id="38"/>
      <w:bookmarkEnd w:id="39"/>
    </w:p>
    <w:p w:rsidR="008359B3" w:rsidRPr="008F5404" w:rsidRDefault="008359B3" w:rsidP="002176FB">
      <w:pPr>
        <w:pStyle w:val="71"/>
        <w:numPr>
          <w:ilvl w:val="1"/>
          <w:numId w:val="3"/>
        </w:numPr>
        <w:shd w:val="clear" w:color="auto" w:fill="auto"/>
        <w:spacing w:before="0" w:line="240" w:lineRule="auto"/>
        <w:ind w:left="0" w:right="20" w:firstLine="567"/>
        <w:jc w:val="both"/>
        <w:rPr>
          <w:sz w:val="24"/>
          <w:szCs w:val="24"/>
        </w:rPr>
      </w:pPr>
      <w:r w:rsidRPr="008F5404">
        <w:rPr>
          <w:sz w:val="24"/>
          <w:szCs w:val="24"/>
        </w:rPr>
        <w:t xml:space="preserve">Состав комиссии по осуществлению закупок товаров, работ, услуг для нужд заказчиков  (далее - комиссия), а также положение о комиссии утверждены приказом МКУ «Центр финансово-экономического обеспечения учреждений </w:t>
      </w:r>
      <w:bookmarkStart w:id="40" w:name="_GoBack"/>
      <w:r w:rsidRPr="008F5404">
        <w:rPr>
          <w:sz w:val="24"/>
          <w:szCs w:val="24"/>
        </w:rPr>
        <w:t>социал</w:t>
      </w:r>
      <w:bookmarkEnd w:id="40"/>
      <w:r w:rsidRPr="008F5404">
        <w:rPr>
          <w:sz w:val="24"/>
          <w:szCs w:val="24"/>
        </w:rPr>
        <w:t>ьной сферы».</w:t>
      </w:r>
    </w:p>
    <w:p w:rsidR="008359B3" w:rsidRPr="005A305B" w:rsidRDefault="008359B3" w:rsidP="008359B3">
      <w:pPr>
        <w:pStyle w:val="71"/>
        <w:shd w:val="clear" w:color="auto" w:fill="auto"/>
        <w:spacing w:before="0" w:line="240" w:lineRule="auto"/>
        <w:ind w:right="20" w:firstLine="567"/>
        <w:jc w:val="both"/>
        <w:rPr>
          <w:sz w:val="24"/>
          <w:szCs w:val="24"/>
        </w:rPr>
      </w:pPr>
    </w:p>
    <w:p w:rsidR="008359B3" w:rsidRPr="005A305B" w:rsidRDefault="008359B3" w:rsidP="00786038">
      <w:pPr>
        <w:pStyle w:val="2"/>
        <w:numPr>
          <w:ilvl w:val="0"/>
          <w:numId w:val="3"/>
        </w:numPr>
        <w:tabs>
          <w:tab w:val="clear" w:pos="5113"/>
        </w:tabs>
        <w:spacing w:after="0"/>
        <w:ind w:left="0" w:firstLine="567"/>
        <w:rPr>
          <w:i/>
          <w:sz w:val="24"/>
          <w:szCs w:val="24"/>
        </w:rPr>
      </w:pPr>
      <w:bookmarkStart w:id="41" w:name="bookmark57"/>
      <w:bookmarkStart w:id="42" w:name="_Toc376103856"/>
      <w:bookmarkStart w:id="43" w:name="_Toc376103952"/>
      <w:bookmarkStart w:id="44" w:name="_Toc376104109"/>
      <w:bookmarkStart w:id="45" w:name="_Toc376104235"/>
      <w:bookmarkStart w:id="46" w:name="_Toc376104382"/>
      <w:bookmarkStart w:id="47" w:name="_Toc376104460"/>
      <w:bookmarkStart w:id="48" w:name="_Toc376104508"/>
      <w:bookmarkStart w:id="49" w:name="_Toc376104573"/>
      <w:bookmarkStart w:id="50" w:name="_Toc376187080"/>
      <w:r w:rsidRPr="005A305B">
        <w:rPr>
          <w:i/>
          <w:sz w:val="24"/>
          <w:szCs w:val="24"/>
        </w:rPr>
        <w:t>Информационное обеспечение конкурса.</w:t>
      </w:r>
      <w:bookmarkEnd w:id="41"/>
      <w:bookmarkEnd w:id="42"/>
      <w:bookmarkEnd w:id="43"/>
      <w:bookmarkEnd w:id="44"/>
      <w:bookmarkEnd w:id="45"/>
      <w:bookmarkEnd w:id="46"/>
      <w:bookmarkEnd w:id="47"/>
      <w:bookmarkEnd w:id="48"/>
      <w:bookmarkEnd w:id="49"/>
      <w:bookmarkEnd w:id="50"/>
    </w:p>
    <w:p w:rsidR="008359B3" w:rsidRPr="005A305B" w:rsidRDefault="008359B3" w:rsidP="002176FB">
      <w:pPr>
        <w:pStyle w:val="71"/>
        <w:numPr>
          <w:ilvl w:val="1"/>
          <w:numId w:val="3"/>
        </w:numPr>
        <w:shd w:val="clear" w:color="auto" w:fill="auto"/>
        <w:tabs>
          <w:tab w:val="left" w:pos="1134"/>
        </w:tabs>
        <w:spacing w:before="0" w:line="240" w:lineRule="auto"/>
        <w:ind w:left="0" w:right="20" w:firstLine="567"/>
        <w:jc w:val="both"/>
        <w:rPr>
          <w:sz w:val="24"/>
          <w:szCs w:val="24"/>
        </w:rPr>
      </w:pPr>
      <w:r w:rsidRPr="005A305B">
        <w:rPr>
          <w:sz w:val="24"/>
          <w:szCs w:val="24"/>
        </w:rPr>
        <w:t xml:space="preserve">До ввода в эксплуатацию единой информационной системы информация, подлежащая размещению в единой информационной системе, размещается в порядке установленном Правительством Российской Федерации, на официальном сайте Российской Федерации в информационно 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5A305B">
          <w:rPr>
            <w:rStyle w:val="a8"/>
            <w:color w:val="auto"/>
            <w:sz w:val="24"/>
            <w:szCs w:val="24"/>
            <w:lang w:val="en-US"/>
          </w:rPr>
          <w:t>www</w:t>
        </w:r>
        <w:r w:rsidRPr="005A305B">
          <w:rPr>
            <w:rStyle w:val="a8"/>
            <w:color w:val="auto"/>
            <w:sz w:val="24"/>
            <w:szCs w:val="24"/>
          </w:rPr>
          <w:t>.</w:t>
        </w:r>
        <w:r w:rsidRPr="005A305B">
          <w:rPr>
            <w:rStyle w:val="a8"/>
            <w:color w:val="auto"/>
            <w:sz w:val="24"/>
            <w:szCs w:val="24"/>
            <w:lang w:val="en-US"/>
          </w:rPr>
          <w:t>zak</w:t>
        </w:r>
        <w:r w:rsidR="007238E4" w:rsidRPr="005A305B">
          <w:rPr>
            <w:rStyle w:val="a8"/>
            <w:color w:val="auto"/>
            <w:sz w:val="24"/>
            <w:szCs w:val="24"/>
            <w:lang w:val="en-US"/>
          </w:rPr>
          <w:t>U</w:t>
        </w:r>
        <w:r w:rsidRPr="005A305B">
          <w:rPr>
            <w:rStyle w:val="a8"/>
            <w:color w:val="auto"/>
            <w:sz w:val="24"/>
            <w:szCs w:val="24"/>
            <w:lang w:val="en-US"/>
          </w:rPr>
          <w:t>pki</w:t>
        </w:r>
        <w:r w:rsidRPr="005A305B">
          <w:rPr>
            <w:rStyle w:val="a8"/>
            <w:color w:val="auto"/>
            <w:sz w:val="24"/>
            <w:szCs w:val="24"/>
          </w:rPr>
          <w:t>.</w:t>
        </w:r>
        <w:r w:rsidRPr="005A305B">
          <w:rPr>
            <w:rStyle w:val="a8"/>
            <w:color w:val="auto"/>
            <w:sz w:val="24"/>
            <w:szCs w:val="24"/>
            <w:lang w:val="en-US"/>
          </w:rPr>
          <w:t>gov</w:t>
        </w:r>
        <w:r w:rsidRPr="005A305B">
          <w:rPr>
            <w:rStyle w:val="a8"/>
            <w:color w:val="auto"/>
            <w:sz w:val="24"/>
            <w:szCs w:val="24"/>
          </w:rPr>
          <w:t>.</w:t>
        </w:r>
        <w:r w:rsidRPr="005A305B">
          <w:rPr>
            <w:rStyle w:val="a8"/>
            <w:color w:val="auto"/>
            <w:sz w:val="24"/>
            <w:szCs w:val="24"/>
            <w:lang w:val="en-US"/>
          </w:rPr>
          <w:t>r</w:t>
        </w:r>
        <w:r w:rsidR="007238E4" w:rsidRPr="005A305B">
          <w:rPr>
            <w:rStyle w:val="a8"/>
            <w:color w:val="auto"/>
            <w:sz w:val="24"/>
            <w:szCs w:val="24"/>
            <w:lang w:val="en-US"/>
          </w:rPr>
          <w:t>U</w:t>
        </w:r>
      </w:hyperlink>
      <w:r w:rsidRPr="005A305B">
        <w:rPr>
          <w:rStyle w:val="44"/>
          <w:sz w:val="24"/>
          <w:szCs w:val="24"/>
          <w:lang w:val="ru-RU"/>
        </w:rPr>
        <w:t xml:space="preserve"> </w:t>
      </w:r>
      <w:r w:rsidRPr="005A305B">
        <w:rPr>
          <w:sz w:val="24"/>
          <w:szCs w:val="24"/>
        </w:rPr>
        <w:t xml:space="preserve">(далее - официальный сайт) посредством ЕАСУЗ. </w:t>
      </w:r>
    </w:p>
    <w:p w:rsidR="004F5777" w:rsidRPr="005A305B" w:rsidRDefault="004F5777" w:rsidP="004F5777">
      <w:pPr>
        <w:pStyle w:val="af0"/>
        <w:ind w:left="360"/>
        <w:rPr>
          <w:rFonts w:ascii="Times New Roman" w:hAnsi="Times New Roman" w:cs="Times New Roman"/>
          <w:b/>
          <w:bCs/>
          <w:color w:val="auto"/>
        </w:rPr>
      </w:pPr>
      <w:bookmarkStart w:id="51" w:name="bookmark58"/>
      <w:bookmarkStart w:id="52" w:name="_Toc376103857"/>
      <w:bookmarkStart w:id="53" w:name="_Toc376103953"/>
      <w:bookmarkStart w:id="54" w:name="_Toc376104110"/>
      <w:bookmarkStart w:id="55" w:name="_Toc376104236"/>
      <w:bookmarkStart w:id="56" w:name="_Toc376104383"/>
      <w:bookmarkStart w:id="57" w:name="_Toc376104461"/>
      <w:bookmarkStart w:id="58" w:name="_Toc376104509"/>
      <w:bookmarkStart w:id="59" w:name="_Toc376104574"/>
      <w:bookmarkStart w:id="60" w:name="_Toc376187081"/>
    </w:p>
    <w:p w:rsidR="005D14EE" w:rsidRPr="005A305B" w:rsidRDefault="004F5777" w:rsidP="004F5777">
      <w:pPr>
        <w:pStyle w:val="af0"/>
        <w:ind w:left="360"/>
        <w:jc w:val="center"/>
        <w:rPr>
          <w:rFonts w:ascii="Times New Roman" w:hAnsi="Times New Roman" w:cs="Times New Roman"/>
          <w:b/>
          <w:bCs/>
          <w:color w:val="auto"/>
        </w:rPr>
      </w:pPr>
      <w:r w:rsidRPr="005A305B">
        <w:rPr>
          <w:rFonts w:ascii="Times New Roman" w:hAnsi="Times New Roman" w:cs="Times New Roman"/>
          <w:b/>
          <w:bCs/>
          <w:color w:val="auto"/>
        </w:rPr>
        <w:t>5</w:t>
      </w:r>
      <w:r w:rsidR="005D14EE" w:rsidRPr="005A305B">
        <w:rPr>
          <w:rFonts w:ascii="Times New Roman" w:hAnsi="Times New Roman" w:cs="Times New Roman"/>
          <w:b/>
          <w:bCs/>
          <w:color w:val="auto"/>
        </w:rPr>
        <w:t>. Запрет подачи нескольких заявок на участие в конкурсе</w:t>
      </w:r>
    </w:p>
    <w:p w:rsidR="005D14EE" w:rsidRPr="005A305B" w:rsidRDefault="004F5777" w:rsidP="004F5777">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5.1. </w:t>
      </w:r>
      <w:r w:rsidR="005D14EE" w:rsidRPr="005A305B">
        <w:rPr>
          <w:rFonts w:ascii="Times New Roman" w:hAnsi="Times New Roman" w:cs="Times New Roman"/>
          <w:color w:val="auto"/>
        </w:rPr>
        <w:t xml:space="preserve"> Участник конкурса вправе подать только одну заявку на участие в конкурсе в отношении каждого предмета конкурса (лота). В случае, если участник конкурса подает две и более заявки на участие в конкурсе в отношении одного и того же лота при условии, что поданные ранее заявки таким участником не были отозваны, все заявки такого участника конкурса, поданные в отношении данного лота, не рассматриваются и возвращаются такому участнику. </w:t>
      </w:r>
    </w:p>
    <w:p w:rsidR="004F5777" w:rsidRPr="005A305B" w:rsidRDefault="004F5777" w:rsidP="004F5777">
      <w:pPr>
        <w:pStyle w:val="af0"/>
        <w:spacing w:after="0"/>
        <w:ind w:left="0" w:firstLine="709"/>
        <w:jc w:val="both"/>
        <w:rPr>
          <w:rFonts w:ascii="Times New Roman" w:hAnsi="Times New Roman" w:cs="Times New Roman"/>
          <w:color w:val="auto"/>
        </w:rPr>
      </w:pPr>
    </w:p>
    <w:p w:rsidR="005D14EE" w:rsidRPr="005A305B" w:rsidRDefault="004F5777" w:rsidP="004F5777">
      <w:pPr>
        <w:pStyle w:val="af0"/>
        <w:ind w:left="360"/>
        <w:jc w:val="center"/>
        <w:rPr>
          <w:rFonts w:ascii="Times New Roman" w:hAnsi="Times New Roman" w:cs="Times New Roman"/>
          <w:b/>
          <w:bCs/>
          <w:color w:val="auto"/>
        </w:rPr>
      </w:pPr>
      <w:r w:rsidRPr="005A305B">
        <w:rPr>
          <w:rFonts w:ascii="Times New Roman" w:hAnsi="Times New Roman" w:cs="Times New Roman"/>
          <w:b/>
          <w:bCs/>
          <w:color w:val="auto"/>
        </w:rPr>
        <w:t>6</w:t>
      </w:r>
      <w:r w:rsidR="005D14EE" w:rsidRPr="005A305B">
        <w:rPr>
          <w:rFonts w:ascii="Times New Roman" w:hAnsi="Times New Roman" w:cs="Times New Roman"/>
          <w:b/>
          <w:bCs/>
          <w:color w:val="auto"/>
        </w:rPr>
        <w:t>. Начальная (максимальная) цена контракта (цена лота)</w:t>
      </w:r>
    </w:p>
    <w:p w:rsidR="005D14EE" w:rsidRPr="005A305B" w:rsidRDefault="004F5777" w:rsidP="004F5777">
      <w:pPr>
        <w:ind w:firstLine="709"/>
        <w:jc w:val="both"/>
        <w:rPr>
          <w:rFonts w:ascii="Times New Roman" w:hAnsi="Times New Roman"/>
          <w:b/>
          <w:bCs/>
          <w:i/>
          <w:iCs/>
          <w:color w:val="auto"/>
        </w:rPr>
      </w:pPr>
      <w:r w:rsidRPr="005A305B">
        <w:rPr>
          <w:rFonts w:ascii="Times New Roman" w:hAnsi="Times New Roman"/>
          <w:color w:val="auto"/>
        </w:rPr>
        <w:t xml:space="preserve">6.1. </w:t>
      </w:r>
      <w:r w:rsidR="005D14EE" w:rsidRPr="005A305B">
        <w:rPr>
          <w:rFonts w:ascii="Times New Roman" w:hAnsi="Times New Roman"/>
          <w:color w:val="auto"/>
        </w:rPr>
        <w:t xml:space="preserve">Начальная (максимальная) цена контракта (цена лота) указана в </w:t>
      </w:r>
      <w:r w:rsidR="005D14EE" w:rsidRPr="005A305B">
        <w:rPr>
          <w:rFonts w:ascii="Times New Roman" w:hAnsi="Times New Roman"/>
          <w:b/>
          <w:bCs/>
          <w:i/>
          <w:iCs/>
          <w:color w:val="auto"/>
        </w:rPr>
        <w:t xml:space="preserve">Информационной карте конкурса. </w:t>
      </w:r>
    </w:p>
    <w:p w:rsidR="005D14EE" w:rsidRPr="005A305B" w:rsidRDefault="005D14EE" w:rsidP="004F5777">
      <w:pPr>
        <w:ind w:firstLine="709"/>
        <w:jc w:val="both"/>
        <w:rPr>
          <w:rFonts w:ascii="Times New Roman" w:hAnsi="Times New Roman"/>
          <w:color w:val="auto"/>
        </w:rPr>
      </w:pPr>
      <w:r w:rsidRPr="005A305B">
        <w:rPr>
          <w:rFonts w:ascii="Times New Roman" w:hAnsi="Times New Roman"/>
          <w:color w:val="auto"/>
        </w:rPr>
        <w:t xml:space="preserve">В случае,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w:t>
      </w:r>
      <w:r w:rsidRPr="005A305B">
        <w:rPr>
          <w:rFonts w:ascii="Times New Roman" w:hAnsi="Times New Roman"/>
          <w:b/>
          <w:bCs/>
          <w:i/>
          <w:iCs/>
          <w:color w:val="auto"/>
        </w:rPr>
        <w:t>Информационной карте конкурса</w:t>
      </w:r>
      <w:r w:rsidRPr="005A305B">
        <w:rPr>
          <w:rFonts w:ascii="Times New Roman" w:hAnsi="Times New Roman"/>
          <w:color w:val="auto"/>
        </w:rPr>
        <w:t xml:space="preserve"> указывается цена запасных частей или каждой запасной части к технике, оборудованию, цена единицы работы или услуги. </w:t>
      </w:r>
    </w:p>
    <w:p w:rsidR="005D14EE" w:rsidRPr="005A305B" w:rsidRDefault="005D14EE" w:rsidP="004F5777">
      <w:pPr>
        <w:pStyle w:val="a9"/>
        <w:ind w:left="0" w:firstLine="709"/>
        <w:jc w:val="both"/>
        <w:rPr>
          <w:rFonts w:ascii="Times New Roman" w:hAnsi="Times New Roman"/>
          <w:color w:val="auto"/>
        </w:rPr>
      </w:pPr>
      <w:r w:rsidRPr="005A305B">
        <w:rPr>
          <w:rFonts w:ascii="Times New Roman" w:hAnsi="Times New Roman"/>
          <w:color w:val="auto"/>
        </w:rPr>
        <w:lastRenderedPageBreak/>
        <w:t xml:space="preserve">В случае, если </w:t>
      </w:r>
      <w:r w:rsidRPr="005A305B">
        <w:rPr>
          <w:rFonts w:ascii="Times New Roman" w:hAnsi="Times New Roman"/>
          <w:b/>
          <w:i/>
          <w:color w:val="auto"/>
        </w:rPr>
        <w:t>Информационной картой конкурса</w:t>
      </w:r>
      <w:r w:rsidRPr="005A305B">
        <w:rPr>
          <w:rFonts w:ascii="Times New Roman" w:hAnsi="Times New Roman"/>
          <w:color w:val="auto"/>
        </w:rPr>
        <w:t xml:space="preserve"> предусмотрено право Заказчика заключить с несколькими участниками закупки контракты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в качестве начальной (максимальной) цены контракта указывается начальная (максимальная) цена одного контракта. </w:t>
      </w:r>
    </w:p>
    <w:p w:rsidR="005D14EE" w:rsidRPr="005A305B" w:rsidRDefault="004F5777" w:rsidP="004F5777">
      <w:pPr>
        <w:pStyle w:val="ConsPlusNormal"/>
        <w:ind w:firstLine="709"/>
        <w:jc w:val="both"/>
        <w:rPr>
          <w:rFonts w:ascii="Times New Roman" w:hAnsi="Times New Roman" w:cs="Times New Roman"/>
          <w:sz w:val="24"/>
          <w:szCs w:val="24"/>
        </w:rPr>
      </w:pPr>
      <w:r w:rsidRPr="005A305B">
        <w:rPr>
          <w:rFonts w:ascii="Times New Roman" w:hAnsi="Times New Roman" w:cs="Times New Roman"/>
          <w:sz w:val="24"/>
          <w:szCs w:val="24"/>
        </w:rPr>
        <w:t>6</w:t>
      </w:r>
      <w:r w:rsidR="005D14EE" w:rsidRPr="005A305B">
        <w:rPr>
          <w:rFonts w:ascii="Times New Roman" w:hAnsi="Times New Roman" w:cs="Times New Roman"/>
          <w:sz w:val="24"/>
          <w:szCs w:val="24"/>
        </w:rPr>
        <w:t xml:space="preserve">.2. Порядок формирования цены контракта, в том числе с учетом или без учета расходов на перевозку, страхование, уплату таможенных пошлин, налогов и других обязательных платежей указан в </w:t>
      </w:r>
      <w:r w:rsidR="005D14EE" w:rsidRPr="005A305B">
        <w:rPr>
          <w:rFonts w:ascii="Times New Roman" w:hAnsi="Times New Roman" w:cs="Times New Roman"/>
          <w:b/>
          <w:bCs/>
          <w:i/>
          <w:iCs/>
          <w:sz w:val="24"/>
          <w:szCs w:val="24"/>
        </w:rPr>
        <w:t>Информационной карте конкурса</w:t>
      </w:r>
      <w:r w:rsidR="005D14EE" w:rsidRPr="005A305B">
        <w:rPr>
          <w:rFonts w:ascii="Times New Roman" w:hAnsi="Times New Roman" w:cs="Times New Roman"/>
          <w:sz w:val="24"/>
          <w:szCs w:val="24"/>
        </w:rPr>
        <w:t>.</w:t>
      </w:r>
    </w:p>
    <w:p w:rsidR="005D14EE" w:rsidRPr="005A305B" w:rsidRDefault="004F5777" w:rsidP="004F5777">
      <w:pPr>
        <w:pStyle w:val="ConsPlusNormal"/>
        <w:ind w:firstLine="709"/>
        <w:jc w:val="both"/>
        <w:rPr>
          <w:rFonts w:ascii="Times New Roman" w:hAnsi="Times New Roman" w:cs="Times New Roman"/>
          <w:sz w:val="24"/>
          <w:szCs w:val="24"/>
        </w:rPr>
      </w:pPr>
      <w:r w:rsidRPr="005A305B">
        <w:rPr>
          <w:rFonts w:ascii="Times New Roman" w:hAnsi="Times New Roman" w:cs="Times New Roman"/>
          <w:sz w:val="24"/>
          <w:szCs w:val="24"/>
        </w:rPr>
        <w:t>6</w:t>
      </w:r>
      <w:r w:rsidR="005D14EE" w:rsidRPr="005A305B">
        <w:rPr>
          <w:rFonts w:ascii="Times New Roman" w:hAnsi="Times New Roman" w:cs="Times New Roman"/>
          <w:sz w:val="24"/>
          <w:szCs w:val="24"/>
        </w:rPr>
        <w:t>.3. Начальная (максимальная) цена контракта обосновывается Заказчиком посредством применения следующего метода или нескольких следующих методов:</w:t>
      </w:r>
    </w:p>
    <w:p w:rsidR="005D14EE" w:rsidRPr="005A305B" w:rsidRDefault="005D14EE" w:rsidP="004F5777">
      <w:pPr>
        <w:pStyle w:val="ConsPlusNormal"/>
        <w:ind w:firstLine="709"/>
        <w:jc w:val="both"/>
        <w:rPr>
          <w:rFonts w:ascii="Times New Roman" w:hAnsi="Times New Roman" w:cs="Times New Roman"/>
          <w:sz w:val="24"/>
          <w:szCs w:val="24"/>
        </w:rPr>
      </w:pPr>
      <w:bookmarkStart w:id="61" w:name="sub_2211"/>
      <w:r w:rsidRPr="005A305B">
        <w:rPr>
          <w:rFonts w:ascii="Times New Roman" w:hAnsi="Times New Roman" w:cs="Times New Roman"/>
          <w:sz w:val="24"/>
          <w:szCs w:val="24"/>
        </w:rPr>
        <w:t>а) метод сопоставимых рыночных цен (анализа рынка);</w:t>
      </w:r>
    </w:p>
    <w:p w:rsidR="005D14EE" w:rsidRPr="005A305B" w:rsidRDefault="005D14EE" w:rsidP="004F5777">
      <w:pPr>
        <w:pStyle w:val="ConsPlusNormal"/>
        <w:ind w:firstLine="709"/>
        <w:jc w:val="both"/>
        <w:rPr>
          <w:rFonts w:ascii="Times New Roman" w:hAnsi="Times New Roman" w:cs="Times New Roman"/>
          <w:sz w:val="24"/>
          <w:szCs w:val="24"/>
        </w:rPr>
      </w:pPr>
      <w:bookmarkStart w:id="62" w:name="sub_2212"/>
      <w:bookmarkEnd w:id="61"/>
      <w:r w:rsidRPr="005A305B">
        <w:rPr>
          <w:rFonts w:ascii="Times New Roman" w:hAnsi="Times New Roman" w:cs="Times New Roman"/>
          <w:sz w:val="24"/>
          <w:szCs w:val="24"/>
        </w:rPr>
        <w:t>б) нормативный метод;</w:t>
      </w:r>
    </w:p>
    <w:p w:rsidR="005D14EE" w:rsidRPr="005A305B" w:rsidRDefault="005D14EE" w:rsidP="004F5777">
      <w:pPr>
        <w:pStyle w:val="ConsPlusNormal"/>
        <w:ind w:firstLine="709"/>
        <w:jc w:val="both"/>
        <w:rPr>
          <w:rFonts w:ascii="Times New Roman" w:hAnsi="Times New Roman" w:cs="Times New Roman"/>
          <w:sz w:val="24"/>
          <w:szCs w:val="24"/>
        </w:rPr>
      </w:pPr>
      <w:bookmarkStart w:id="63" w:name="sub_2213"/>
      <w:bookmarkEnd w:id="62"/>
      <w:r w:rsidRPr="005A305B">
        <w:rPr>
          <w:rFonts w:ascii="Times New Roman" w:hAnsi="Times New Roman" w:cs="Times New Roman"/>
          <w:sz w:val="24"/>
          <w:szCs w:val="24"/>
        </w:rPr>
        <w:t>в) тарифный метод;</w:t>
      </w:r>
    </w:p>
    <w:p w:rsidR="005D14EE" w:rsidRPr="005A305B" w:rsidRDefault="005D14EE" w:rsidP="004F5777">
      <w:pPr>
        <w:pStyle w:val="ConsPlusNormal"/>
        <w:ind w:firstLine="709"/>
        <w:jc w:val="both"/>
        <w:rPr>
          <w:rFonts w:ascii="Times New Roman" w:hAnsi="Times New Roman" w:cs="Times New Roman"/>
          <w:sz w:val="24"/>
          <w:szCs w:val="24"/>
        </w:rPr>
      </w:pPr>
      <w:bookmarkStart w:id="64" w:name="sub_2214"/>
      <w:bookmarkEnd w:id="63"/>
      <w:r w:rsidRPr="005A305B">
        <w:rPr>
          <w:rFonts w:ascii="Times New Roman" w:hAnsi="Times New Roman" w:cs="Times New Roman"/>
          <w:sz w:val="24"/>
          <w:szCs w:val="24"/>
        </w:rPr>
        <w:t>г) проектно-сметный метод;</w:t>
      </w:r>
    </w:p>
    <w:p w:rsidR="005D14EE" w:rsidRPr="005A305B" w:rsidRDefault="005D14EE" w:rsidP="004F5777">
      <w:pPr>
        <w:pStyle w:val="ConsPlusNormal"/>
        <w:ind w:firstLine="709"/>
        <w:jc w:val="both"/>
        <w:rPr>
          <w:rFonts w:ascii="Times New Roman" w:hAnsi="Times New Roman" w:cs="Times New Roman"/>
          <w:sz w:val="24"/>
          <w:szCs w:val="24"/>
        </w:rPr>
      </w:pPr>
      <w:bookmarkStart w:id="65" w:name="sub_2215"/>
      <w:bookmarkEnd w:id="64"/>
      <w:r w:rsidRPr="005A305B">
        <w:rPr>
          <w:rFonts w:ascii="Times New Roman" w:hAnsi="Times New Roman" w:cs="Times New Roman"/>
          <w:sz w:val="24"/>
          <w:szCs w:val="24"/>
        </w:rPr>
        <w:t>д) затратный метод.</w:t>
      </w:r>
    </w:p>
    <w:bookmarkEnd w:id="65"/>
    <w:p w:rsidR="005D14EE" w:rsidRPr="005A305B" w:rsidRDefault="004F5777" w:rsidP="004F5777">
      <w:pPr>
        <w:pStyle w:val="ConsPlusNormal"/>
        <w:ind w:firstLine="709"/>
        <w:jc w:val="both"/>
        <w:rPr>
          <w:rFonts w:ascii="Times New Roman" w:hAnsi="Times New Roman" w:cs="Times New Roman"/>
          <w:sz w:val="24"/>
          <w:szCs w:val="24"/>
        </w:rPr>
      </w:pPr>
      <w:r w:rsidRPr="005A305B">
        <w:rPr>
          <w:rFonts w:ascii="Times New Roman" w:hAnsi="Times New Roman" w:cs="Times New Roman"/>
          <w:sz w:val="24"/>
          <w:szCs w:val="24"/>
        </w:rPr>
        <w:t>6</w:t>
      </w:r>
      <w:r w:rsidR="005D14EE" w:rsidRPr="005A305B">
        <w:rPr>
          <w:rFonts w:ascii="Times New Roman" w:hAnsi="Times New Roman" w:cs="Times New Roman"/>
          <w:sz w:val="24"/>
          <w:szCs w:val="24"/>
        </w:rPr>
        <w:t>.4. Цена контракта является твердой, определяется на весь срок исполнения контракта и не может изменяться в ходе его исполнения за исключением случаев, установленных Законом о контрактной системе. Цена контракта может быть снижена по соглашению сторон без изменения предусмотренных контрактом количества товаров, объема работ, услуг и иных условий контракта.</w:t>
      </w:r>
    </w:p>
    <w:p w:rsidR="008359B3" w:rsidRPr="005A305B" w:rsidRDefault="008359B3" w:rsidP="00786038">
      <w:pPr>
        <w:pStyle w:val="2"/>
        <w:numPr>
          <w:ilvl w:val="0"/>
          <w:numId w:val="9"/>
        </w:numPr>
        <w:tabs>
          <w:tab w:val="clear" w:pos="5113"/>
          <w:tab w:val="num" w:pos="2127"/>
        </w:tabs>
        <w:spacing w:before="240"/>
        <w:rPr>
          <w:i/>
          <w:sz w:val="24"/>
          <w:szCs w:val="24"/>
        </w:rPr>
      </w:pPr>
      <w:r w:rsidRPr="005A305B">
        <w:rPr>
          <w:i/>
          <w:sz w:val="24"/>
          <w:szCs w:val="24"/>
        </w:rPr>
        <w:t>Требования к участникам закупки.</w:t>
      </w:r>
      <w:bookmarkEnd w:id="51"/>
      <w:bookmarkEnd w:id="52"/>
      <w:bookmarkEnd w:id="53"/>
      <w:bookmarkEnd w:id="54"/>
      <w:bookmarkEnd w:id="55"/>
      <w:bookmarkEnd w:id="56"/>
      <w:bookmarkEnd w:id="57"/>
      <w:bookmarkEnd w:id="58"/>
      <w:bookmarkEnd w:id="59"/>
      <w:bookmarkEnd w:id="60"/>
    </w:p>
    <w:p w:rsidR="00076542" w:rsidRPr="005A305B" w:rsidRDefault="004F5777" w:rsidP="008359B3">
      <w:pPr>
        <w:pStyle w:val="71"/>
        <w:shd w:val="clear" w:color="auto" w:fill="auto"/>
        <w:spacing w:before="0" w:line="240" w:lineRule="auto"/>
        <w:ind w:right="20" w:firstLine="567"/>
        <w:jc w:val="both"/>
        <w:rPr>
          <w:sz w:val="24"/>
          <w:szCs w:val="24"/>
        </w:rPr>
      </w:pPr>
      <w:r w:rsidRPr="005A305B">
        <w:rPr>
          <w:sz w:val="24"/>
          <w:szCs w:val="24"/>
        </w:rPr>
        <w:t>7</w:t>
      </w:r>
      <w:r w:rsidR="008359B3" w:rsidRPr="005A305B">
        <w:rPr>
          <w:sz w:val="24"/>
          <w:szCs w:val="24"/>
        </w:rPr>
        <w:t xml:space="preserve">.1. В настоящем </w:t>
      </w:r>
      <w:r w:rsidR="00076542" w:rsidRPr="005A305B">
        <w:rPr>
          <w:sz w:val="24"/>
          <w:szCs w:val="24"/>
        </w:rPr>
        <w:t>открытом</w:t>
      </w:r>
      <w:r w:rsidR="008359B3" w:rsidRPr="005A305B">
        <w:rPr>
          <w:sz w:val="24"/>
          <w:szCs w:val="24"/>
        </w:rPr>
        <w:t xml:space="preserve"> конкурсе может принять участие</w:t>
      </w:r>
      <w:r w:rsidR="00076542" w:rsidRPr="005A305B">
        <w:rPr>
          <w:sz w:val="24"/>
          <w:szCs w:val="24"/>
        </w:rPr>
        <w:t>:</w:t>
      </w:r>
    </w:p>
    <w:p w:rsidR="0041241F" w:rsidRDefault="004F5777" w:rsidP="00717128">
      <w:pPr>
        <w:pStyle w:val="71"/>
        <w:shd w:val="clear" w:color="auto" w:fill="auto"/>
        <w:spacing w:before="0" w:line="240" w:lineRule="auto"/>
        <w:ind w:right="20" w:firstLine="567"/>
        <w:jc w:val="both"/>
        <w:rPr>
          <w:sz w:val="24"/>
          <w:szCs w:val="24"/>
        </w:rPr>
      </w:pPr>
      <w:r w:rsidRPr="00663C53">
        <w:rPr>
          <w:sz w:val="24"/>
          <w:szCs w:val="24"/>
        </w:rPr>
        <w:t>7</w:t>
      </w:r>
      <w:r w:rsidR="00076542" w:rsidRPr="00663C53">
        <w:rPr>
          <w:sz w:val="24"/>
          <w:szCs w:val="24"/>
        </w:rPr>
        <w:t>.1.1.</w:t>
      </w:r>
      <w:r w:rsidR="008359B3" w:rsidRPr="00663C53">
        <w:rPr>
          <w:sz w:val="24"/>
          <w:szCs w:val="24"/>
        </w:rPr>
        <w:t xml:space="preserve"> </w:t>
      </w:r>
      <w:r w:rsidR="00CE7B5E" w:rsidRPr="00CE7B5E">
        <w:rPr>
          <w:sz w:val="24"/>
          <w:szCs w:val="24"/>
        </w:rPr>
        <w:t>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8359B3" w:rsidRPr="00CE7B5E" w:rsidRDefault="004F5777" w:rsidP="00717128">
      <w:pPr>
        <w:pStyle w:val="71"/>
        <w:shd w:val="clear" w:color="auto" w:fill="auto"/>
        <w:spacing w:before="0" w:line="240" w:lineRule="auto"/>
        <w:ind w:right="20" w:firstLine="567"/>
        <w:jc w:val="both"/>
        <w:rPr>
          <w:sz w:val="24"/>
          <w:szCs w:val="24"/>
        </w:rPr>
      </w:pPr>
      <w:r w:rsidRPr="00CE7B5E">
        <w:rPr>
          <w:sz w:val="24"/>
          <w:szCs w:val="24"/>
        </w:rPr>
        <w:t>7</w:t>
      </w:r>
      <w:r w:rsidR="008359B3" w:rsidRPr="00CE7B5E">
        <w:rPr>
          <w:sz w:val="24"/>
          <w:szCs w:val="24"/>
        </w:rPr>
        <w:t>.1.2. Субъекты малого предпринимательства (в случае осуществления закупки у субъектов малого предпринимательства).</w:t>
      </w:r>
    </w:p>
    <w:p w:rsidR="008359B3" w:rsidRPr="005A305B" w:rsidRDefault="008359B3" w:rsidP="008359B3">
      <w:pPr>
        <w:tabs>
          <w:tab w:val="left" w:pos="993"/>
        </w:tabs>
        <w:ind w:firstLine="709"/>
        <w:jc w:val="both"/>
        <w:rPr>
          <w:rFonts w:ascii="Times New Roman" w:hAnsi="Times New Roman" w:cs="Times New Roman"/>
          <w:color w:val="auto"/>
        </w:rPr>
      </w:pPr>
      <w:r w:rsidRPr="005A305B">
        <w:rPr>
          <w:rFonts w:ascii="Times New Roman" w:hAnsi="Times New Roman" w:cs="Times New Roman"/>
          <w:color w:val="auto"/>
        </w:rPr>
        <w:t>Отнесение субъектов хозяйственной деятельности к числу субъектов малого предпринимательства производиться на основании критериев, установленных Федеральным законом от 24 июля 2007 г. № 209-ФЗ «О развитии малого и среднего предпринимательства в Российской Федерации», согласно которому к субъектам малого предпринимательства относятся внесенные в единый государственный реестр юридических лиц потребительские кооперативы и коммерческие организации (за исключением государственных и муниципальных унитарных предприятий), а также физические лица, внесенные в единый государственный реестр индивидуальных предпринимателей и осуществляющих предпринимательскую деятельность без образования юридического лица (далее – индивидуальные предприниматели), крестьянские (фермерские) хозяйства, соответствующие следующим условиям:</w:t>
      </w:r>
    </w:p>
    <w:p w:rsidR="008359B3" w:rsidRPr="005A305B" w:rsidRDefault="008359B3" w:rsidP="002176FB">
      <w:pPr>
        <w:pStyle w:val="a9"/>
        <w:numPr>
          <w:ilvl w:val="0"/>
          <w:numId w:val="5"/>
        </w:numPr>
        <w:tabs>
          <w:tab w:val="left" w:pos="993"/>
        </w:tabs>
        <w:ind w:left="0" w:firstLine="709"/>
        <w:jc w:val="both"/>
        <w:rPr>
          <w:rFonts w:ascii="Times New Roman" w:hAnsi="Times New Roman"/>
          <w:color w:val="auto"/>
        </w:rPr>
      </w:pPr>
      <w:r w:rsidRPr="005A305B">
        <w:rPr>
          <w:rFonts w:ascii="Times New Roman" w:hAnsi="Times New Roman"/>
          <w:color w:val="auto"/>
        </w:rPr>
        <w:t xml:space="preserve">Для юридических лиц – 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активов акционерных инвестиционных фондов  и закрытых паевых инвестиционных фондов), доля участия, принадлежащих одному или нескольким </w:t>
      </w:r>
      <w:r w:rsidRPr="005A305B">
        <w:rPr>
          <w:rFonts w:ascii="Times New Roman" w:hAnsi="Times New Roman"/>
          <w:color w:val="auto"/>
        </w:rPr>
        <w:lastRenderedPageBreak/>
        <w:t>юридическим лицам, не являющимся субъектами малого и среднего предпринимательства, не должна превышать двадцать пять процентов;</w:t>
      </w:r>
    </w:p>
    <w:p w:rsidR="008359B3" w:rsidRPr="005A305B" w:rsidRDefault="008359B3" w:rsidP="002176FB">
      <w:pPr>
        <w:pStyle w:val="a9"/>
        <w:numPr>
          <w:ilvl w:val="0"/>
          <w:numId w:val="5"/>
        </w:numPr>
        <w:tabs>
          <w:tab w:val="left" w:pos="993"/>
        </w:tabs>
        <w:ind w:left="0" w:firstLine="709"/>
        <w:jc w:val="both"/>
        <w:rPr>
          <w:rFonts w:ascii="Times New Roman" w:hAnsi="Times New Roman"/>
          <w:color w:val="auto"/>
        </w:rPr>
      </w:pPr>
      <w:r w:rsidRPr="005A305B">
        <w:rPr>
          <w:rFonts w:ascii="Times New Roman" w:hAnsi="Times New Roman"/>
          <w:color w:val="auto"/>
        </w:rPr>
        <w:t>Средняя численность работников за предшествующий календарный год не должна превышать ста человек включительно;</w:t>
      </w:r>
    </w:p>
    <w:p w:rsidR="008359B3" w:rsidRPr="005A305B" w:rsidRDefault="008359B3" w:rsidP="002176FB">
      <w:pPr>
        <w:pStyle w:val="a9"/>
        <w:numPr>
          <w:ilvl w:val="0"/>
          <w:numId w:val="5"/>
        </w:numPr>
        <w:tabs>
          <w:tab w:val="left" w:pos="993"/>
        </w:tabs>
        <w:ind w:left="0" w:firstLine="709"/>
        <w:jc w:val="both"/>
        <w:rPr>
          <w:rFonts w:ascii="Times New Roman" w:hAnsi="Times New Roman"/>
          <w:color w:val="auto"/>
        </w:rPr>
      </w:pPr>
      <w:r w:rsidRPr="005A305B">
        <w:rPr>
          <w:rFonts w:ascii="Times New Roman" w:hAnsi="Times New Roman"/>
          <w:color w:val="auto"/>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 в соответствии с постановлением Правительства РФ от 09.02.2013 №101 «О предельных значениях выручки от реализации товаров (работ, услуг) для каждой категории субъектов малого и среднего предпринимательства» не должна превышать 400 млн. рублей.</w:t>
      </w:r>
    </w:p>
    <w:p w:rsidR="008359B3" w:rsidRPr="005A305B" w:rsidRDefault="008359B3" w:rsidP="008359B3">
      <w:pPr>
        <w:tabs>
          <w:tab w:val="left" w:pos="993"/>
        </w:tabs>
        <w:ind w:firstLine="709"/>
        <w:jc w:val="both"/>
        <w:rPr>
          <w:rFonts w:ascii="Times New Roman" w:hAnsi="Times New Roman" w:cs="Times New Roman"/>
          <w:color w:val="auto"/>
        </w:rPr>
      </w:pPr>
      <w:r w:rsidRPr="005A305B">
        <w:rPr>
          <w:rFonts w:ascii="Times New Roman" w:hAnsi="Times New Roman" w:cs="Times New Roman"/>
          <w:color w:val="auto"/>
        </w:rPr>
        <w:t>Вновь созданные организации или вновь зарегистрированные индивидуальные предприниматели и крестьянские (фермерские) хозяйства в течение того года, в котором они зарегистрированы, могут быть отнесены к субъектам малого предпринимательства, если их показатели средней численности работников, выручки от реализации товаров (работ, услуг) или балансовой стоимости активов (остаточной стоимости основных средств и нематериальных активов) за период, прошедший со дня их государственной регистрации, не превышают предельные значения, установленные в подпунктах 2 и 3 настоящего пункта.</w:t>
      </w:r>
    </w:p>
    <w:p w:rsidR="008359B3" w:rsidRPr="005A305B" w:rsidRDefault="00F93FF6" w:rsidP="008359B3">
      <w:pPr>
        <w:tabs>
          <w:tab w:val="left" w:pos="993"/>
        </w:tabs>
        <w:ind w:firstLine="709"/>
        <w:jc w:val="both"/>
        <w:rPr>
          <w:rFonts w:ascii="Times New Roman" w:hAnsi="Times New Roman" w:cs="Times New Roman"/>
          <w:color w:val="auto"/>
        </w:rPr>
      </w:pPr>
      <w:r>
        <w:rPr>
          <w:rFonts w:ascii="Times New Roman" w:hAnsi="Times New Roman" w:cs="Times New Roman"/>
          <w:color w:val="auto"/>
        </w:rPr>
        <w:t>7</w:t>
      </w:r>
      <w:r w:rsidR="008359B3" w:rsidRPr="005A305B">
        <w:rPr>
          <w:rFonts w:ascii="Times New Roman" w:hAnsi="Times New Roman" w:cs="Times New Roman"/>
          <w:color w:val="auto"/>
        </w:rPr>
        <w:t>.1.3. Социально ориентированные некоммерческие организации (в случае осуществления закупки у социально ориентированных некоммерческих организаций).</w:t>
      </w:r>
    </w:p>
    <w:p w:rsidR="008359B3" w:rsidRPr="005A305B" w:rsidRDefault="008359B3" w:rsidP="008359B3">
      <w:pPr>
        <w:tabs>
          <w:tab w:val="left" w:pos="993"/>
        </w:tabs>
        <w:ind w:firstLine="709"/>
        <w:jc w:val="both"/>
        <w:rPr>
          <w:rFonts w:ascii="Times New Roman" w:hAnsi="Times New Roman" w:cs="Times New Roman"/>
          <w:color w:val="auto"/>
        </w:rPr>
      </w:pPr>
      <w:r w:rsidRPr="005A305B">
        <w:rPr>
          <w:rFonts w:ascii="Times New Roman" w:hAnsi="Times New Roman" w:cs="Times New Roman"/>
          <w:color w:val="auto"/>
        </w:rPr>
        <w:t>Отнесение к числу социально ориентированных некоммерческих организаций осуществляется на основании учредительных документов по видам деятельности, указанным в пункте 1 статьи 31.1 Федерального закона от 12 января 1996 года № 7-ФЗ «О некоммерческих организациях».</w:t>
      </w:r>
    </w:p>
    <w:p w:rsidR="008359B3" w:rsidRPr="005A305B" w:rsidRDefault="008359B3" w:rsidP="008359B3">
      <w:pPr>
        <w:tabs>
          <w:tab w:val="left" w:pos="993"/>
        </w:tabs>
        <w:ind w:firstLine="709"/>
        <w:jc w:val="both"/>
        <w:rPr>
          <w:rFonts w:ascii="Times New Roman" w:hAnsi="Times New Roman" w:cs="Times New Roman"/>
          <w:b/>
          <w:color w:val="auto"/>
        </w:rPr>
      </w:pPr>
      <w:r w:rsidRPr="005A305B">
        <w:rPr>
          <w:rFonts w:ascii="Times New Roman" w:hAnsi="Times New Roman" w:cs="Times New Roman"/>
          <w:b/>
          <w:color w:val="auto"/>
        </w:rPr>
        <w:t xml:space="preserve">Участник закупки подачей заявки на участие в </w:t>
      </w:r>
      <w:r w:rsidR="00076542" w:rsidRPr="005A305B">
        <w:rPr>
          <w:rFonts w:ascii="Times New Roman" w:hAnsi="Times New Roman" w:cs="Times New Roman"/>
          <w:b/>
          <w:color w:val="auto"/>
        </w:rPr>
        <w:t>открытом</w:t>
      </w:r>
      <w:r w:rsidRPr="005A305B">
        <w:rPr>
          <w:rFonts w:ascii="Times New Roman" w:hAnsi="Times New Roman" w:cs="Times New Roman"/>
          <w:b/>
          <w:color w:val="auto"/>
        </w:rPr>
        <w:t xml:space="preserve"> конкурсе декларирует свое соответствие статусу субъекта малого предпринимательства и (или) социально ориентированной организации.</w:t>
      </w:r>
    </w:p>
    <w:p w:rsidR="008359B3" w:rsidRPr="005A305B" w:rsidRDefault="008359B3" w:rsidP="008359B3">
      <w:pPr>
        <w:tabs>
          <w:tab w:val="left" w:pos="993"/>
        </w:tabs>
        <w:ind w:firstLine="709"/>
        <w:jc w:val="both"/>
        <w:rPr>
          <w:rFonts w:ascii="Times New Roman" w:hAnsi="Times New Roman" w:cs="Times New Roman"/>
          <w:color w:val="auto"/>
        </w:rPr>
      </w:pPr>
      <w:r w:rsidRPr="005A305B">
        <w:rPr>
          <w:rFonts w:ascii="Times New Roman" w:hAnsi="Times New Roman" w:cs="Times New Roman"/>
          <w:color w:val="auto"/>
        </w:rPr>
        <w:t xml:space="preserve">Заявки на участие в </w:t>
      </w:r>
      <w:r w:rsidR="00076542" w:rsidRPr="005A305B">
        <w:rPr>
          <w:rFonts w:ascii="Times New Roman" w:hAnsi="Times New Roman" w:cs="Times New Roman"/>
          <w:color w:val="auto"/>
        </w:rPr>
        <w:t>открытом</w:t>
      </w:r>
      <w:r w:rsidRPr="005A305B">
        <w:rPr>
          <w:rFonts w:ascii="Times New Roman" w:hAnsi="Times New Roman" w:cs="Times New Roman"/>
          <w:color w:val="auto"/>
        </w:rPr>
        <w:t xml:space="preserve"> конкурсе, поданные участниками закупок, не являющимися субъектами малого предпринимательства и (или) социально ориентированной некоммерческой организации, подлежат отклонению.</w:t>
      </w:r>
    </w:p>
    <w:p w:rsidR="008359B3" w:rsidRPr="005A305B" w:rsidRDefault="004F5777" w:rsidP="008359B3">
      <w:pPr>
        <w:pStyle w:val="71"/>
        <w:shd w:val="clear" w:color="auto" w:fill="auto"/>
        <w:spacing w:before="0" w:line="240" w:lineRule="auto"/>
        <w:ind w:firstLine="567"/>
        <w:jc w:val="both"/>
        <w:rPr>
          <w:sz w:val="24"/>
          <w:szCs w:val="24"/>
        </w:rPr>
      </w:pPr>
      <w:r w:rsidRPr="005A305B">
        <w:rPr>
          <w:sz w:val="24"/>
          <w:szCs w:val="24"/>
        </w:rPr>
        <w:t>7</w:t>
      </w:r>
      <w:r w:rsidR="008359B3" w:rsidRPr="005A305B">
        <w:rPr>
          <w:sz w:val="24"/>
          <w:szCs w:val="24"/>
        </w:rPr>
        <w:t>.2. Участник закупки должен соответствовать следующим требованиям:</w:t>
      </w:r>
    </w:p>
    <w:p w:rsidR="008359B3" w:rsidRPr="005A305B" w:rsidRDefault="008359B3" w:rsidP="008359B3">
      <w:pPr>
        <w:pStyle w:val="71"/>
        <w:shd w:val="clear" w:color="auto" w:fill="auto"/>
        <w:tabs>
          <w:tab w:val="left" w:pos="931"/>
        </w:tabs>
        <w:spacing w:before="0" w:line="240" w:lineRule="auto"/>
        <w:ind w:right="20" w:firstLine="567"/>
        <w:jc w:val="both"/>
        <w:rPr>
          <w:sz w:val="24"/>
          <w:szCs w:val="24"/>
        </w:rPr>
      </w:pPr>
      <w:r w:rsidRPr="005A305B">
        <w:rPr>
          <w:sz w:val="24"/>
          <w:szCs w:val="24"/>
        </w:rPr>
        <w:t xml:space="preserve">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r w:rsidR="00076542" w:rsidRPr="005A305B">
        <w:rPr>
          <w:sz w:val="24"/>
          <w:szCs w:val="24"/>
        </w:rPr>
        <w:t>открытого</w:t>
      </w:r>
      <w:r w:rsidRPr="005A305B">
        <w:rPr>
          <w:sz w:val="24"/>
          <w:szCs w:val="24"/>
        </w:rPr>
        <w:t xml:space="preserve"> конкурс</w:t>
      </w:r>
      <w:r w:rsidR="00076542" w:rsidRPr="005A305B">
        <w:rPr>
          <w:sz w:val="24"/>
          <w:szCs w:val="24"/>
        </w:rPr>
        <w:t>а</w:t>
      </w:r>
      <w:r w:rsidRPr="005A305B">
        <w:rPr>
          <w:sz w:val="24"/>
          <w:szCs w:val="24"/>
        </w:rPr>
        <w:t xml:space="preserve">, в том числе требованиям, установленным в Информационной карте </w:t>
      </w:r>
      <w:r w:rsidR="00076542" w:rsidRPr="005A305B">
        <w:rPr>
          <w:sz w:val="24"/>
          <w:szCs w:val="24"/>
        </w:rPr>
        <w:t>открытого конкурса</w:t>
      </w:r>
      <w:r w:rsidRPr="005A305B">
        <w:rPr>
          <w:sz w:val="24"/>
          <w:szCs w:val="24"/>
        </w:rPr>
        <w:t>;</w:t>
      </w:r>
    </w:p>
    <w:p w:rsidR="008359B3" w:rsidRPr="005A305B" w:rsidRDefault="00BE6359" w:rsidP="008359B3">
      <w:pPr>
        <w:pStyle w:val="71"/>
        <w:shd w:val="clear" w:color="auto" w:fill="auto"/>
        <w:tabs>
          <w:tab w:val="left" w:pos="907"/>
        </w:tabs>
        <w:spacing w:before="0" w:line="240" w:lineRule="auto"/>
        <w:ind w:right="20" w:firstLine="567"/>
        <w:jc w:val="both"/>
        <w:rPr>
          <w:sz w:val="24"/>
          <w:szCs w:val="24"/>
        </w:rPr>
      </w:pPr>
      <w:r>
        <w:rPr>
          <w:sz w:val="24"/>
          <w:szCs w:val="24"/>
        </w:rPr>
        <w:t>2</w:t>
      </w:r>
      <w:r w:rsidR="008359B3" w:rsidRPr="005A305B">
        <w:rPr>
          <w:sz w:val="24"/>
          <w:szCs w:val="24"/>
        </w:rPr>
        <w:t>) в отношении участника закупки - юридического лица не проводится процедура ликвидации и отсутствует решение арбитражного суда о признании данного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8359B3" w:rsidRPr="005A305B" w:rsidRDefault="00BE6359" w:rsidP="008359B3">
      <w:pPr>
        <w:pStyle w:val="71"/>
        <w:shd w:val="clear" w:color="auto" w:fill="auto"/>
        <w:tabs>
          <w:tab w:val="left" w:pos="902"/>
        </w:tabs>
        <w:spacing w:before="0" w:line="240" w:lineRule="auto"/>
        <w:ind w:right="20" w:firstLine="567"/>
        <w:jc w:val="both"/>
        <w:rPr>
          <w:sz w:val="24"/>
          <w:szCs w:val="24"/>
        </w:rPr>
      </w:pPr>
      <w:r>
        <w:rPr>
          <w:sz w:val="24"/>
          <w:szCs w:val="24"/>
        </w:rPr>
        <w:t>3</w:t>
      </w:r>
      <w:r w:rsidR="008359B3" w:rsidRPr="005A305B">
        <w:rPr>
          <w:sz w:val="24"/>
          <w:szCs w:val="24"/>
        </w:rPr>
        <w:t xml:space="preserve">) деятельность участника закупки не приостановлена в порядке, предусмотренном Кодексом Российской Федерации об административных правонарушениях, на дату подачи заявки на участие в </w:t>
      </w:r>
      <w:r w:rsidR="00076542" w:rsidRPr="005A305B">
        <w:rPr>
          <w:sz w:val="24"/>
          <w:szCs w:val="24"/>
        </w:rPr>
        <w:t>открытом</w:t>
      </w:r>
      <w:r w:rsidR="008359B3" w:rsidRPr="005A305B">
        <w:rPr>
          <w:sz w:val="24"/>
          <w:szCs w:val="24"/>
        </w:rPr>
        <w:t xml:space="preserve"> конкурсе;</w:t>
      </w:r>
    </w:p>
    <w:p w:rsidR="008359B3" w:rsidRPr="005A305B" w:rsidRDefault="00BE6359" w:rsidP="008359B3">
      <w:pPr>
        <w:pStyle w:val="71"/>
        <w:shd w:val="clear" w:color="auto" w:fill="auto"/>
        <w:spacing w:before="0" w:line="240" w:lineRule="auto"/>
        <w:ind w:right="20" w:firstLine="567"/>
        <w:jc w:val="both"/>
        <w:rPr>
          <w:sz w:val="24"/>
          <w:szCs w:val="24"/>
        </w:rPr>
      </w:pPr>
      <w:r>
        <w:rPr>
          <w:sz w:val="24"/>
          <w:szCs w:val="24"/>
        </w:rPr>
        <w:t>4</w:t>
      </w:r>
      <w:r w:rsidR="008359B3" w:rsidRPr="005A305B">
        <w:rPr>
          <w:sz w:val="24"/>
          <w:szCs w:val="24"/>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w:t>
      </w:r>
      <w:r w:rsidR="008359B3" w:rsidRPr="005A305B">
        <w:rPr>
          <w:sz w:val="24"/>
          <w:szCs w:val="24"/>
        </w:rPr>
        <w:lastRenderedPageBreak/>
        <w:t>решение по такому заявлению на дату рассмотрения заявки на участие в определении поставщика (подрядчика, исполнителя) не принято;</w:t>
      </w:r>
    </w:p>
    <w:p w:rsidR="008359B3" w:rsidRPr="005A305B" w:rsidRDefault="00BE6359" w:rsidP="008359B3">
      <w:pPr>
        <w:pStyle w:val="71"/>
        <w:shd w:val="clear" w:color="auto" w:fill="auto"/>
        <w:spacing w:before="0" w:line="240" w:lineRule="auto"/>
        <w:ind w:right="20" w:firstLine="567"/>
        <w:jc w:val="both"/>
        <w:rPr>
          <w:sz w:val="24"/>
          <w:szCs w:val="24"/>
        </w:rPr>
      </w:pPr>
      <w:r>
        <w:rPr>
          <w:sz w:val="24"/>
          <w:szCs w:val="24"/>
        </w:rPr>
        <w:t>5</w:t>
      </w:r>
      <w:r w:rsidR="008359B3" w:rsidRPr="005A305B">
        <w:rPr>
          <w:sz w:val="24"/>
          <w:szCs w:val="24"/>
        </w:rPr>
        <w:t>) отсутствие в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(если это установлено заказчиком в Информационной карте )</w:t>
      </w:r>
    </w:p>
    <w:p w:rsidR="008359B3" w:rsidRPr="005A305B" w:rsidRDefault="00BE6359" w:rsidP="008359B3">
      <w:pPr>
        <w:pStyle w:val="71"/>
        <w:shd w:val="clear" w:color="auto" w:fill="auto"/>
        <w:spacing w:before="0" w:line="240" w:lineRule="auto"/>
        <w:ind w:right="20" w:firstLine="567"/>
        <w:jc w:val="both"/>
        <w:rPr>
          <w:sz w:val="24"/>
          <w:szCs w:val="24"/>
        </w:rPr>
      </w:pPr>
      <w:r>
        <w:rPr>
          <w:sz w:val="24"/>
          <w:szCs w:val="24"/>
        </w:rPr>
        <w:t>6</w:t>
      </w:r>
      <w:r w:rsidR="008359B3" w:rsidRPr="005A305B">
        <w:rPr>
          <w:sz w:val="24"/>
          <w:szCs w:val="24"/>
        </w:rPr>
        <w:t>)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8359B3" w:rsidRPr="005A305B" w:rsidRDefault="00BE6359" w:rsidP="008359B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7</w:t>
      </w:r>
      <w:r w:rsidR="008359B3" w:rsidRPr="005A305B">
        <w:rPr>
          <w:rFonts w:ascii="Times New Roman" w:hAnsi="Times New Roman" w:cs="Times New Roman"/>
          <w:sz w:val="24"/>
          <w:szCs w:val="24"/>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rsidR="008359B3" w:rsidRDefault="00BE6359" w:rsidP="008359B3">
      <w:pPr>
        <w:pStyle w:val="ConsPlusNormal"/>
        <w:ind w:firstLine="567"/>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8</w:t>
      </w:r>
      <w:r w:rsidR="008359B3" w:rsidRPr="005A305B">
        <w:rPr>
          <w:rFonts w:ascii="Times New Roman" w:eastAsia="Arial Unicode MS" w:hAnsi="Times New Roman" w:cs="Times New Roman"/>
          <w:sz w:val="24"/>
          <w:szCs w:val="24"/>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E7B5E" w:rsidRPr="00CE7B5E" w:rsidRDefault="00BE6359" w:rsidP="008359B3">
      <w:pPr>
        <w:pStyle w:val="ConsPlusNormal"/>
        <w:ind w:firstLine="567"/>
        <w:jc w:val="both"/>
        <w:rPr>
          <w:rFonts w:ascii="Times New Roman" w:eastAsia="Arial Unicode MS" w:hAnsi="Times New Roman" w:cs="Times New Roman"/>
          <w:sz w:val="24"/>
          <w:szCs w:val="24"/>
        </w:rPr>
      </w:pPr>
      <w:r>
        <w:rPr>
          <w:rFonts w:ascii="Times New Roman" w:hAnsi="Times New Roman" w:cs="Times New Roman"/>
          <w:bCs/>
          <w:sz w:val="24"/>
          <w:szCs w:val="24"/>
          <w:lang w:eastAsia="en-US"/>
        </w:rPr>
        <w:t>9</w:t>
      </w:r>
      <w:r w:rsidR="00CE7B5E" w:rsidRPr="00CE7B5E">
        <w:rPr>
          <w:rFonts w:ascii="Times New Roman" w:hAnsi="Times New Roman" w:cs="Times New Roman"/>
          <w:bCs/>
          <w:sz w:val="24"/>
          <w:szCs w:val="24"/>
          <w:lang w:eastAsia="en-US"/>
        </w:rPr>
        <w:t>) участник закупки не является офшорной компанией.</w:t>
      </w:r>
    </w:p>
    <w:p w:rsidR="008359B3" w:rsidRPr="00CE7B5E" w:rsidRDefault="008359B3" w:rsidP="008359B3">
      <w:pPr>
        <w:pStyle w:val="71"/>
        <w:shd w:val="clear" w:color="auto" w:fill="auto"/>
        <w:tabs>
          <w:tab w:val="left" w:pos="931"/>
        </w:tabs>
        <w:spacing w:before="0" w:line="240" w:lineRule="auto"/>
        <w:ind w:right="20" w:firstLine="567"/>
        <w:jc w:val="both"/>
        <w:rPr>
          <w:sz w:val="24"/>
          <w:szCs w:val="24"/>
        </w:rPr>
      </w:pPr>
    </w:p>
    <w:p w:rsidR="008359B3" w:rsidRPr="005A305B" w:rsidRDefault="008359B3" w:rsidP="003E2718">
      <w:pPr>
        <w:pStyle w:val="2"/>
        <w:numPr>
          <w:ilvl w:val="0"/>
          <w:numId w:val="9"/>
        </w:numPr>
        <w:tabs>
          <w:tab w:val="clear" w:pos="5113"/>
          <w:tab w:val="num" w:pos="2268"/>
        </w:tabs>
        <w:spacing w:before="240"/>
        <w:rPr>
          <w:i/>
          <w:sz w:val="24"/>
          <w:szCs w:val="24"/>
        </w:rPr>
      </w:pPr>
      <w:bookmarkStart w:id="66" w:name="bookmark59"/>
      <w:bookmarkStart w:id="67" w:name="_Toc376103858"/>
      <w:bookmarkStart w:id="68" w:name="_Toc376103954"/>
      <w:bookmarkStart w:id="69" w:name="_Toc376104111"/>
      <w:bookmarkStart w:id="70" w:name="_Toc376104237"/>
      <w:bookmarkStart w:id="71" w:name="_Toc376104384"/>
      <w:bookmarkStart w:id="72" w:name="_Toc376104462"/>
      <w:bookmarkStart w:id="73" w:name="_Toc376104510"/>
      <w:bookmarkStart w:id="74" w:name="_Toc376104575"/>
      <w:bookmarkStart w:id="75" w:name="_Toc376187082"/>
      <w:r w:rsidRPr="005A305B">
        <w:rPr>
          <w:i/>
          <w:sz w:val="24"/>
          <w:szCs w:val="24"/>
        </w:rPr>
        <w:t xml:space="preserve">Отстранение от участия в </w:t>
      </w:r>
      <w:r w:rsidR="00076542" w:rsidRPr="005A305B">
        <w:rPr>
          <w:i/>
          <w:sz w:val="24"/>
          <w:szCs w:val="24"/>
        </w:rPr>
        <w:t>открытом</w:t>
      </w:r>
      <w:r w:rsidRPr="005A305B">
        <w:rPr>
          <w:i/>
          <w:sz w:val="24"/>
          <w:szCs w:val="24"/>
        </w:rPr>
        <w:t xml:space="preserve"> конкурсе.</w:t>
      </w:r>
      <w:bookmarkEnd w:id="66"/>
      <w:bookmarkEnd w:id="67"/>
      <w:bookmarkEnd w:id="68"/>
      <w:bookmarkEnd w:id="69"/>
      <w:bookmarkEnd w:id="70"/>
      <w:bookmarkEnd w:id="71"/>
      <w:bookmarkEnd w:id="72"/>
      <w:bookmarkEnd w:id="73"/>
      <w:bookmarkEnd w:id="74"/>
      <w:bookmarkEnd w:id="75"/>
    </w:p>
    <w:p w:rsidR="008359B3" w:rsidRPr="005A305B" w:rsidRDefault="008359B3" w:rsidP="002176FB">
      <w:pPr>
        <w:pStyle w:val="71"/>
        <w:numPr>
          <w:ilvl w:val="0"/>
          <w:numId w:val="2"/>
        </w:numPr>
        <w:shd w:val="clear" w:color="auto" w:fill="auto"/>
        <w:tabs>
          <w:tab w:val="left" w:pos="1037"/>
        </w:tabs>
        <w:spacing w:before="0" w:line="240" w:lineRule="auto"/>
        <w:ind w:right="20" w:firstLine="567"/>
        <w:jc w:val="both"/>
        <w:rPr>
          <w:sz w:val="24"/>
          <w:szCs w:val="24"/>
        </w:rPr>
      </w:pPr>
      <w:r w:rsidRPr="005A305B">
        <w:rPr>
          <w:rStyle w:val="100"/>
          <w:b w:val="0"/>
          <w:sz w:val="24"/>
          <w:szCs w:val="24"/>
        </w:rPr>
        <w:t>Комиссия</w:t>
      </w:r>
      <w:r w:rsidRPr="005A305B">
        <w:rPr>
          <w:sz w:val="24"/>
          <w:szCs w:val="24"/>
        </w:rPr>
        <w:t xml:space="preserve"> по осуществлению закупок проверяет соответствие участников закупок требованиям, указанным в пункте 5.2 настоящей документации.</w:t>
      </w:r>
    </w:p>
    <w:p w:rsidR="008359B3" w:rsidRPr="005A305B" w:rsidRDefault="008359B3" w:rsidP="002176FB">
      <w:pPr>
        <w:pStyle w:val="71"/>
        <w:numPr>
          <w:ilvl w:val="0"/>
          <w:numId w:val="2"/>
        </w:numPr>
        <w:shd w:val="clear" w:color="auto" w:fill="auto"/>
        <w:tabs>
          <w:tab w:val="left" w:pos="994"/>
          <w:tab w:val="left" w:pos="1037"/>
        </w:tabs>
        <w:spacing w:before="0" w:line="240" w:lineRule="auto"/>
        <w:ind w:right="20" w:firstLine="567"/>
        <w:jc w:val="both"/>
        <w:rPr>
          <w:sz w:val="24"/>
          <w:szCs w:val="24"/>
        </w:rPr>
      </w:pPr>
      <w:r w:rsidRPr="005A305B">
        <w:rPr>
          <w:sz w:val="24"/>
          <w:szCs w:val="24"/>
        </w:rPr>
        <w:t xml:space="preserve">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w:t>
      </w:r>
      <w:r w:rsidRPr="005A305B">
        <w:rPr>
          <w:rStyle w:val="100"/>
          <w:b w:val="0"/>
          <w:sz w:val="24"/>
          <w:szCs w:val="24"/>
        </w:rPr>
        <w:t>заказчик или комиссия</w:t>
      </w:r>
      <w:r w:rsidRPr="005A305B">
        <w:rPr>
          <w:sz w:val="24"/>
          <w:szCs w:val="24"/>
        </w:rPr>
        <w:t xml:space="preserve"> по осуществлению закупок обнаружит, что участник закупки не соответствует требованиям, указанным в пункте 5.2. настоящей документации, или предоставил </w:t>
      </w:r>
      <w:r w:rsidRPr="005A305B">
        <w:rPr>
          <w:rStyle w:val="91"/>
          <w:b w:val="0"/>
          <w:sz w:val="24"/>
          <w:szCs w:val="24"/>
        </w:rPr>
        <w:t>недостоверную информацию</w:t>
      </w:r>
      <w:r w:rsidRPr="005A305B">
        <w:rPr>
          <w:sz w:val="24"/>
          <w:szCs w:val="24"/>
        </w:rPr>
        <w:t xml:space="preserve"> в отношении своего соответствия указанным требованиям.</w:t>
      </w:r>
    </w:p>
    <w:p w:rsidR="008359B3" w:rsidRPr="005A305B" w:rsidRDefault="008359B3" w:rsidP="008359B3">
      <w:pPr>
        <w:pStyle w:val="410"/>
        <w:shd w:val="clear" w:color="auto" w:fill="auto"/>
        <w:tabs>
          <w:tab w:val="left" w:pos="931"/>
        </w:tabs>
        <w:spacing w:before="0" w:after="0" w:line="240" w:lineRule="auto"/>
        <w:ind w:right="20" w:firstLine="567"/>
        <w:rPr>
          <w:b/>
          <w:sz w:val="24"/>
          <w:szCs w:val="24"/>
        </w:rPr>
      </w:pPr>
    </w:p>
    <w:p w:rsidR="008359B3" w:rsidRPr="005A305B" w:rsidRDefault="004F5777" w:rsidP="004F5777">
      <w:pPr>
        <w:pStyle w:val="2"/>
        <w:numPr>
          <w:ilvl w:val="0"/>
          <w:numId w:val="0"/>
        </w:numPr>
        <w:spacing w:before="240"/>
        <w:rPr>
          <w:i/>
          <w:sz w:val="24"/>
          <w:szCs w:val="24"/>
        </w:rPr>
      </w:pPr>
      <w:bookmarkStart w:id="76" w:name="_Toc376103859"/>
      <w:bookmarkStart w:id="77" w:name="_Toc376103955"/>
      <w:bookmarkStart w:id="78" w:name="_Toc376104112"/>
      <w:bookmarkStart w:id="79" w:name="_Toc376104238"/>
      <w:bookmarkStart w:id="80" w:name="_Toc376104385"/>
      <w:bookmarkStart w:id="81" w:name="_Toc376104463"/>
      <w:bookmarkStart w:id="82" w:name="_Toc376104511"/>
      <w:bookmarkStart w:id="83" w:name="_Toc376104576"/>
      <w:bookmarkStart w:id="84" w:name="_Toc376187083"/>
      <w:r w:rsidRPr="005A305B">
        <w:rPr>
          <w:i/>
          <w:sz w:val="24"/>
          <w:szCs w:val="24"/>
        </w:rPr>
        <w:lastRenderedPageBreak/>
        <w:t xml:space="preserve">9. </w:t>
      </w:r>
      <w:r w:rsidR="008359B3" w:rsidRPr="005A305B">
        <w:rPr>
          <w:i/>
          <w:sz w:val="24"/>
          <w:szCs w:val="24"/>
        </w:rPr>
        <w:t xml:space="preserve">Затраты на участие в </w:t>
      </w:r>
      <w:r w:rsidR="00076542" w:rsidRPr="005A305B">
        <w:rPr>
          <w:i/>
          <w:sz w:val="24"/>
          <w:szCs w:val="24"/>
        </w:rPr>
        <w:t>открытом</w:t>
      </w:r>
      <w:r w:rsidR="008359B3" w:rsidRPr="005A305B">
        <w:rPr>
          <w:i/>
          <w:sz w:val="24"/>
          <w:szCs w:val="24"/>
        </w:rPr>
        <w:t xml:space="preserve"> конкурсе.</w:t>
      </w:r>
      <w:bookmarkEnd w:id="76"/>
      <w:bookmarkEnd w:id="77"/>
      <w:bookmarkEnd w:id="78"/>
      <w:bookmarkEnd w:id="79"/>
      <w:bookmarkEnd w:id="80"/>
      <w:bookmarkEnd w:id="81"/>
      <w:bookmarkEnd w:id="82"/>
      <w:bookmarkEnd w:id="83"/>
      <w:bookmarkEnd w:id="84"/>
    </w:p>
    <w:p w:rsidR="008359B3" w:rsidRPr="005A305B" w:rsidRDefault="004F5777" w:rsidP="004F5777">
      <w:pPr>
        <w:pStyle w:val="71"/>
        <w:shd w:val="clear" w:color="auto" w:fill="auto"/>
        <w:tabs>
          <w:tab w:val="left" w:pos="1013"/>
        </w:tabs>
        <w:spacing w:before="0" w:line="240" w:lineRule="auto"/>
        <w:ind w:right="20" w:firstLine="567"/>
        <w:jc w:val="both"/>
        <w:rPr>
          <w:sz w:val="24"/>
          <w:szCs w:val="24"/>
        </w:rPr>
      </w:pPr>
      <w:r w:rsidRPr="005A305B">
        <w:rPr>
          <w:sz w:val="24"/>
          <w:szCs w:val="24"/>
        </w:rPr>
        <w:t>9.1.</w:t>
      </w:r>
      <w:r w:rsidR="008359B3" w:rsidRPr="005A305B">
        <w:rPr>
          <w:sz w:val="24"/>
          <w:szCs w:val="24"/>
        </w:rPr>
        <w:t xml:space="preserve">Участник закупки несет все расходы, связанные с подготовкой, подачей заявки на участие и участием в </w:t>
      </w:r>
      <w:r w:rsidR="00076542" w:rsidRPr="005A305B">
        <w:rPr>
          <w:sz w:val="24"/>
          <w:szCs w:val="24"/>
        </w:rPr>
        <w:t>открытом</w:t>
      </w:r>
      <w:r w:rsidR="008359B3" w:rsidRPr="005A305B">
        <w:rPr>
          <w:sz w:val="24"/>
          <w:szCs w:val="24"/>
        </w:rPr>
        <w:t xml:space="preserve"> конкурсе и заключением контракта.</w:t>
      </w:r>
    </w:p>
    <w:p w:rsidR="008359B3" w:rsidRPr="005A305B" w:rsidRDefault="008359B3" w:rsidP="002176FB">
      <w:pPr>
        <w:pStyle w:val="71"/>
        <w:numPr>
          <w:ilvl w:val="1"/>
          <w:numId w:val="10"/>
        </w:numPr>
        <w:shd w:val="clear" w:color="auto" w:fill="auto"/>
        <w:tabs>
          <w:tab w:val="left" w:pos="1037"/>
        </w:tabs>
        <w:spacing w:before="0" w:line="240" w:lineRule="auto"/>
        <w:ind w:left="0" w:right="20" w:firstLine="567"/>
        <w:jc w:val="both"/>
        <w:rPr>
          <w:sz w:val="24"/>
          <w:szCs w:val="24"/>
        </w:rPr>
      </w:pPr>
      <w:r w:rsidRPr="005A305B">
        <w:rPr>
          <w:sz w:val="24"/>
          <w:szCs w:val="24"/>
        </w:rPr>
        <w:t>Заказчик, уполномоченный орган не отвечают и не имеют обязательств по этим расходам независимо от характера проведения и результатов конкурса.</w:t>
      </w:r>
    </w:p>
    <w:p w:rsidR="005D14EE" w:rsidRPr="005A305B" w:rsidRDefault="005D14EE" w:rsidP="005D14EE">
      <w:pPr>
        <w:pStyle w:val="a9"/>
        <w:ind w:left="0"/>
        <w:jc w:val="center"/>
        <w:rPr>
          <w:rFonts w:ascii="Times New Roman" w:hAnsi="Times New Roman"/>
          <w:b/>
          <w:bCs/>
          <w:color w:val="auto"/>
        </w:rPr>
      </w:pPr>
    </w:p>
    <w:p w:rsidR="005D14EE" w:rsidRPr="005A305B" w:rsidRDefault="004F5777" w:rsidP="005D14EE">
      <w:pPr>
        <w:pStyle w:val="a9"/>
        <w:ind w:left="0"/>
        <w:jc w:val="center"/>
        <w:rPr>
          <w:rFonts w:ascii="Times New Roman" w:hAnsi="Times New Roman"/>
          <w:b/>
          <w:bCs/>
          <w:i/>
          <w:color w:val="auto"/>
        </w:rPr>
      </w:pPr>
      <w:r w:rsidRPr="005A305B">
        <w:rPr>
          <w:rFonts w:ascii="Times New Roman" w:hAnsi="Times New Roman"/>
          <w:b/>
          <w:bCs/>
          <w:i/>
          <w:color w:val="auto"/>
        </w:rPr>
        <w:t>10</w:t>
      </w:r>
      <w:r w:rsidR="005D14EE" w:rsidRPr="005A305B">
        <w:rPr>
          <w:rFonts w:ascii="Times New Roman" w:hAnsi="Times New Roman"/>
          <w:b/>
          <w:bCs/>
          <w:i/>
          <w:color w:val="auto"/>
        </w:rPr>
        <w:t>. Применение национального режима при осуществлении закупки.</w:t>
      </w:r>
    </w:p>
    <w:p w:rsidR="005D14EE" w:rsidRPr="005A305B" w:rsidRDefault="004F5777" w:rsidP="005D14EE">
      <w:pPr>
        <w:pStyle w:val="a9"/>
        <w:ind w:left="0" w:firstLine="567"/>
        <w:jc w:val="both"/>
        <w:rPr>
          <w:rFonts w:ascii="Times New Roman" w:hAnsi="Times New Roman"/>
          <w:color w:val="auto"/>
        </w:rPr>
      </w:pPr>
      <w:r w:rsidRPr="005A305B">
        <w:rPr>
          <w:rFonts w:ascii="Times New Roman" w:hAnsi="Times New Roman"/>
          <w:color w:val="auto"/>
        </w:rPr>
        <w:t>10</w:t>
      </w:r>
      <w:r w:rsidR="005D14EE" w:rsidRPr="005A305B">
        <w:rPr>
          <w:rFonts w:ascii="Times New Roman" w:hAnsi="Times New Roman"/>
          <w:color w:val="auto"/>
        </w:rPr>
        <w:t>.1.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5D14EE" w:rsidRPr="005A305B" w:rsidRDefault="004F5777" w:rsidP="005D14EE">
      <w:pPr>
        <w:pStyle w:val="a9"/>
        <w:ind w:left="0" w:firstLine="567"/>
        <w:jc w:val="both"/>
        <w:rPr>
          <w:rFonts w:ascii="Times New Roman" w:hAnsi="Times New Roman"/>
          <w:color w:val="auto"/>
        </w:rPr>
      </w:pPr>
      <w:r w:rsidRPr="005A305B">
        <w:rPr>
          <w:rFonts w:ascii="Times New Roman" w:hAnsi="Times New Roman"/>
          <w:color w:val="auto"/>
        </w:rPr>
        <w:t>10</w:t>
      </w:r>
      <w:r w:rsidR="005D14EE" w:rsidRPr="005A305B">
        <w:rPr>
          <w:rFonts w:ascii="Times New Roman" w:hAnsi="Times New Roman"/>
          <w:color w:val="auto"/>
        </w:rPr>
        <w:t xml:space="preserve">.2. Сведения о запрете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условиях, ограничениях допуска указанных товаров, работ, услуг содержатся в </w:t>
      </w:r>
      <w:r w:rsidR="005D14EE" w:rsidRPr="005A305B">
        <w:rPr>
          <w:rFonts w:ascii="Times New Roman" w:hAnsi="Times New Roman"/>
          <w:b/>
          <w:bCs/>
          <w:i/>
          <w:iCs/>
          <w:color w:val="auto"/>
        </w:rPr>
        <w:t>Информационной карте конкурса</w:t>
      </w:r>
      <w:r w:rsidR="005D14EE" w:rsidRPr="005A305B">
        <w:rPr>
          <w:rFonts w:ascii="Times New Roman" w:hAnsi="Times New Roman"/>
          <w:color w:val="auto"/>
        </w:rPr>
        <w:t xml:space="preserve">. </w:t>
      </w:r>
    </w:p>
    <w:p w:rsidR="008359B3" w:rsidRPr="005A305B" w:rsidRDefault="008359B3" w:rsidP="008359B3">
      <w:pPr>
        <w:pStyle w:val="71"/>
        <w:shd w:val="clear" w:color="auto" w:fill="auto"/>
        <w:tabs>
          <w:tab w:val="left" w:pos="1037"/>
        </w:tabs>
        <w:spacing w:before="0" w:line="240" w:lineRule="auto"/>
        <w:ind w:right="20" w:firstLine="567"/>
        <w:jc w:val="both"/>
        <w:rPr>
          <w:sz w:val="24"/>
          <w:szCs w:val="24"/>
        </w:rPr>
      </w:pPr>
    </w:p>
    <w:p w:rsidR="008359B3" w:rsidRPr="005A305B" w:rsidRDefault="008359B3" w:rsidP="003E2718">
      <w:pPr>
        <w:pStyle w:val="2"/>
        <w:numPr>
          <w:ilvl w:val="0"/>
          <w:numId w:val="11"/>
        </w:numPr>
        <w:tabs>
          <w:tab w:val="clear" w:pos="5113"/>
        </w:tabs>
        <w:spacing w:before="240"/>
        <w:rPr>
          <w:i/>
          <w:sz w:val="24"/>
          <w:szCs w:val="24"/>
        </w:rPr>
      </w:pPr>
      <w:bookmarkStart w:id="85" w:name="_Toc376103860"/>
      <w:bookmarkStart w:id="86" w:name="_Toc376103956"/>
      <w:bookmarkStart w:id="87" w:name="_Toc376104113"/>
      <w:bookmarkStart w:id="88" w:name="_Toc376104239"/>
      <w:bookmarkStart w:id="89" w:name="_Toc376104386"/>
      <w:bookmarkStart w:id="90" w:name="_Toc376104464"/>
      <w:bookmarkStart w:id="91" w:name="_Toc376104512"/>
      <w:bookmarkStart w:id="92" w:name="_Toc376104577"/>
      <w:bookmarkStart w:id="93" w:name="_Toc376187084"/>
      <w:r w:rsidRPr="005A305B">
        <w:rPr>
          <w:i/>
          <w:sz w:val="24"/>
          <w:szCs w:val="24"/>
        </w:rPr>
        <w:t>Отмена определения поставщика (подрядчика, исполнителя)</w:t>
      </w:r>
      <w:bookmarkEnd w:id="85"/>
      <w:bookmarkEnd w:id="86"/>
      <w:bookmarkEnd w:id="87"/>
      <w:bookmarkEnd w:id="88"/>
      <w:bookmarkEnd w:id="89"/>
      <w:bookmarkEnd w:id="90"/>
      <w:bookmarkEnd w:id="91"/>
      <w:bookmarkEnd w:id="92"/>
      <w:bookmarkEnd w:id="93"/>
    </w:p>
    <w:p w:rsidR="00076542" w:rsidRPr="008F5404" w:rsidRDefault="00C40624" w:rsidP="002176FB">
      <w:pPr>
        <w:pStyle w:val="71"/>
        <w:numPr>
          <w:ilvl w:val="1"/>
          <w:numId w:val="12"/>
        </w:numPr>
        <w:shd w:val="clear" w:color="auto" w:fill="auto"/>
        <w:tabs>
          <w:tab w:val="left" w:pos="851"/>
          <w:tab w:val="left" w:pos="1134"/>
        </w:tabs>
        <w:spacing w:before="0" w:line="240" w:lineRule="auto"/>
        <w:ind w:left="0" w:right="20" w:firstLine="567"/>
        <w:jc w:val="both"/>
        <w:rPr>
          <w:sz w:val="24"/>
          <w:szCs w:val="24"/>
        </w:rPr>
      </w:pPr>
      <w:r w:rsidRPr="008F5404">
        <w:rPr>
          <w:sz w:val="24"/>
          <w:szCs w:val="24"/>
        </w:rPr>
        <w:t>Заказчик, Уполномоченный орган</w:t>
      </w:r>
      <w:r w:rsidR="00076542" w:rsidRPr="008F5404">
        <w:rPr>
          <w:spacing w:val="-2"/>
          <w:sz w:val="24"/>
          <w:szCs w:val="24"/>
        </w:rPr>
        <w:t xml:space="preserve"> вправе отменить определение поставщика (подрядчика, исполнителя) по одному и более лоту, не позднее чем за пять дней до даты окончания срока подачи заявок на участие в конкурсе.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или открывать доступ к поданным в форме электронных документов заявкам. </w:t>
      </w:r>
    </w:p>
    <w:p w:rsidR="004F5777" w:rsidRPr="005A305B" w:rsidRDefault="008359B3" w:rsidP="002176FB">
      <w:pPr>
        <w:pStyle w:val="71"/>
        <w:numPr>
          <w:ilvl w:val="1"/>
          <w:numId w:val="12"/>
        </w:numPr>
        <w:shd w:val="clear" w:color="auto" w:fill="auto"/>
        <w:tabs>
          <w:tab w:val="left" w:pos="851"/>
          <w:tab w:val="left" w:pos="1134"/>
        </w:tabs>
        <w:spacing w:before="0" w:line="240" w:lineRule="auto"/>
        <w:ind w:left="0" w:right="20" w:firstLine="567"/>
        <w:jc w:val="both"/>
        <w:rPr>
          <w:sz w:val="24"/>
          <w:szCs w:val="24"/>
        </w:rPr>
      </w:pPr>
      <w:r w:rsidRPr="005A305B">
        <w:rPr>
          <w:sz w:val="24"/>
          <w:szCs w:val="24"/>
        </w:rPr>
        <w:t>По истечении срока отмены определения поставщика (подрядчика, исполнителя) в соответствии с пунктом 8.1. настоящей документации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4F5777" w:rsidRPr="005A305B" w:rsidRDefault="008359B3" w:rsidP="002176FB">
      <w:pPr>
        <w:pStyle w:val="71"/>
        <w:numPr>
          <w:ilvl w:val="1"/>
          <w:numId w:val="12"/>
        </w:numPr>
        <w:shd w:val="clear" w:color="auto" w:fill="auto"/>
        <w:tabs>
          <w:tab w:val="left" w:pos="851"/>
          <w:tab w:val="left" w:pos="1134"/>
        </w:tabs>
        <w:spacing w:before="0" w:line="240" w:lineRule="auto"/>
        <w:ind w:left="0" w:right="20" w:firstLine="567"/>
        <w:jc w:val="both"/>
        <w:rPr>
          <w:sz w:val="24"/>
          <w:szCs w:val="24"/>
        </w:rPr>
      </w:pPr>
      <w:r w:rsidRPr="005A305B">
        <w:rPr>
          <w:rStyle w:val="91"/>
          <w:b w:val="0"/>
          <w:sz w:val="24"/>
          <w:szCs w:val="24"/>
        </w:rPr>
        <w:t>Решение об отмене определения поставщика (подрядчика, исполнителя) размещается через ЕАСУЗ и на официальном сайте в день принятия этого решения,</w:t>
      </w:r>
      <w:r w:rsidRPr="005A305B">
        <w:rPr>
          <w:sz w:val="24"/>
          <w:szCs w:val="24"/>
        </w:rPr>
        <w:t xml:space="preserve">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на официальном сайте.</w:t>
      </w:r>
    </w:p>
    <w:p w:rsidR="004F5777" w:rsidRPr="005A305B" w:rsidRDefault="0076291B" w:rsidP="002176FB">
      <w:pPr>
        <w:pStyle w:val="71"/>
        <w:numPr>
          <w:ilvl w:val="1"/>
          <w:numId w:val="12"/>
        </w:numPr>
        <w:shd w:val="clear" w:color="auto" w:fill="auto"/>
        <w:tabs>
          <w:tab w:val="left" w:pos="851"/>
          <w:tab w:val="left" w:pos="1134"/>
        </w:tabs>
        <w:spacing w:before="0" w:line="240" w:lineRule="auto"/>
        <w:ind w:left="0" w:right="20" w:firstLine="567"/>
        <w:jc w:val="both"/>
        <w:rPr>
          <w:sz w:val="24"/>
          <w:szCs w:val="24"/>
        </w:rPr>
      </w:pPr>
      <w:r w:rsidRPr="005A305B">
        <w:rPr>
          <w:spacing w:val="-2"/>
          <w:sz w:val="24"/>
          <w:szCs w:val="24"/>
        </w:rPr>
        <w:t>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C40624" w:rsidRPr="005A305B" w:rsidRDefault="00C40624" w:rsidP="002176FB">
      <w:pPr>
        <w:pStyle w:val="71"/>
        <w:numPr>
          <w:ilvl w:val="1"/>
          <w:numId w:val="12"/>
        </w:numPr>
        <w:shd w:val="clear" w:color="auto" w:fill="auto"/>
        <w:tabs>
          <w:tab w:val="left" w:pos="851"/>
          <w:tab w:val="left" w:pos="1134"/>
        </w:tabs>
        <w:spacing w:before="0" w:line="240" w:lineRule="auto"/>
        <w:ind w:left="0" w:right="20" w:firstLine="567"/>
        <w:jc w:val="both"/>
        <w:rPr>
          <w:sz w:val="24"/>
          <w:szCs w:val="24"/>
        </w:rPr>
      </w:pPr>
      <w:r w:rsidRPr="005A305B">
        <w:rPr>
          <w:sz w:val="24"/>
          <w:szCs w:val="24"/>
        </w:rPr>
        <w:t>Отказ от заключения контракта с победителем конкурса осуществляется в любой момент до заключения контракта, если Заказчик или конкурсная комиссия обнаружит, что участник закупки не соответствует требованиям, указанным в пункте 4.1. настоящей Инструкции, или предоставил недостоверную информацию в отношении своего соответствия указанным требованиям.</w:t>
      </w:r>
    </w:p>
    <w:p w:rsidR="00C40624" w:rsidRPr="005A305B" w:rsidRDefault="00C40624" w:rsidP="00C40624">
      <w:pPr>
        <w:pStyle w:val="a9"/>
        <w:ind w:left="0" w:firstLine="709"/>
        <w:jc w:val="both"/>
        <w:rPr>
          <w:rFonts w:ascii="Times New Roman" w:hAnsi="Times New Roman"/>
          <w:color w:val="auto"/>
          <w:spacing w:val="-2"/>
        </w:rPr>
      </w:pPr>
    </w:p>
    <w:p w:rsidR="005D14EE" w:rsidRPr="005A305B" w:rsidRDefault="004F5777" w:rsidP="004F5777">
      <w:pPr>
        <w:pStyle w:val="af0"/>
        <w:spacing w:after="0"/>
        <w:jc w:val="center"/>
        <w:rPr>
          <w:rFonts w:ascii="Times New Roman" w:hAnsi="Times New Roman" w:cs="Times New Roman"/>
          <w:b/>
          <w:bCs/>
          <w:color w:val="auto"/>
        </w:rPr>
      </w:pPr>
      <w:r w:rsidRPr="005A305B">
        <w:rPr>
          <w:rFonts w:ascii="Times New Roman" w:hAnsi="Times New Roman" w:cs="Times New Roman"/>
          <w:b/>
          <w:bCs/>
          <w:color w:val="auto"/>
        </w:rPr>
        <w:t>12.</w:t>
      </w:r>
      <w:r w:rsidR="005D14EE" w:rsidRPr="005A305B">
        <w:rPr>
          <w:rFonts w:ascii="Times New Roman" w:hAnsi="Times New Roman" w:cs="Times New Roman"/>
          <w:b/>
          <w:bCs/>
          <w:color w:val="auto"/>
        </w:rPr>
        <w:t xml:space="preserve"> Антидемпинговые меры при проведении конкурса</w:t>
      </w:r>
    </w:p>
    <w:p w:rsidR="005D14EE" w:rsidRPr="005A305B" w:rsidRDefault="004F5777" w:rsidP="005D14EE">
      <w:pPr>
        <w:ind w:firstLine="720"/>
        <w:jc w:val="both"/>
        <w:rPr>
          <w:rFonts w:ascii="Times New Roman" w:hAnsi="Times New Roman" w:cs="Times New Roman"/>
          <w:color w:val="auto"/>
        </w:rPr>
      </w:pPr>
      <w:r w:rsidRPr="005A305B">
        <w:rPr>
          <w:rFonts w:ascii="Times New Roman" w:hAnsi="Times New Roman" w:cs="Times New Roman"/>
          <w:color w:val="auto"/>
        </w:rPr>
        <w:t>12</w:t>
      </w:r>
      <w:r w:rsidR="005D14EE" w:rsidRPr="005A305B">
        <w:rPr>
          <w:rFonts w:ascii="Times New Roman" w:hAnsi="Times New Roman" w:cs="Times New Roman"/>
          <w:color w:val="auto"/>
        </w:rPr>
        <w:t xml:space="preserve">.1. Если при проведении конкурса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w:t>
      </w:r>
      <w:r w:rsidR="005D14EE" w:rsidRPr="005A305B">
        <w:rPr>
          <w:rFonts w:ascii="Times New Roman" w:hAnsi="Times New Roman" w:cs="Times New Roman"/>
          <w:b/>
          <w:i/>
          <w:color w:val="auto"/>
        </w:rPr>
        <w:t>Информационной карте конкурса</w:t>
      </w:r>
      <w:r w:rsidR="005D14EE" w:rsidRPr="005A305B">
        <w:rPr>
          <w:rFonts w:ascii="Times New Roman" w:hAnsi="Times New Roman" w:cs="Times New Roman"/>
          <w:color w:val="auto"/>
        </w:rPr>
        <w:t>, но не менее чем в размере аванса (если контрактом предусмотрена выплата аванса).</w:t>
      </w:r>
    </w:p>
    <w:p w:rsidR="005D14EE" w:rsidRPr="005A305B" w:rsidRDefault="004F5777" w:rsidP="005D14EE">
      <w:pPr>
        <w:ind w:firstLine="720"/>
        <w:jc w:val="both"/>
        <w:rPr>
          <w:rFonts w:ascii="Times New Roman" w:hAnsi="Times New Roman" w:cs="Times New Roman"/>
          <w:color w:val="auto"/>
        </w:rPr>
      </w:pPr>
      <w:bookmarkStart w:id="94" w:name="sub_372"/>
      <w:r w:rsidRPr="005A305B">
        <w:rPr>
          <w:rFonts w:ascii="Times New Roman" w:hAnsi="Times New Roman" w:cs="Times New Roman"/>
          <w:color w:val="auto"/>
        </w:rPr>
        <w:lastRenderedPageBreak/>
        <w:t>12</w:t>
      </w:r>
      <w:r w:rsidR="005D14EE" w:rsidRPr="005A305B">
        <w:rPr>
          <w:rFonts w:ascii="Times New Roman" w:hAnsi="Times New Roman" w:cs="Times New Roman"/>
          <w:color w:val="auto"/>
        </w:rPr>
        <w:t xml:space="preserve">.2. Если при проведении конкурса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w:anchor="sub_371" w:history="1">
        <w:r w:rsidR="005D14EE" w:rsidRPr="005A305B">
          <w:rPr>
            <w:rFonts w:ascii="Times New Roman" w:hAnsi="Times New Roman" w:cs="Times New Roman"/>
            <w:color w:val="auto"/>
          </w:rPr>
          <w:t>пункте</w:t>
        </w:r>
      </w:hyperlink>
      <w:r w:rsidR="005D14EE" w:rsidRPr="005A305B">
        <w:rPr>
          <w:rFonts w:ascii="Times New Roman" w:hAnsi="Times New Roman" w:cs="Times New Roman"/>
          <w:color w:val="auto"/>
        </w:rPr>
        <w:t xml:space="preserve"> </w:t>
      </w:r>
      <w:r w:rsidR="004821EB" w:rsidRPr="005A305B">
        <w:rPr>
          <w:rFonts w:ascii="Times New Roman" w:hAnsi="Times New Roman" w:cs="Times New Roman"/>
          <w:color w:val="auto"/>
        </w:rPr>
        <w:t>12</w:t>
      </w:r>
      <w:r w:rsidR="005D14EE" w:rsidRPr="005A305B">
        <w:rPr>
          <w:rFonts w:ascii="Times New Roman" w:hAnsi="Times New Roman" w:cs="Times New Roman"/>
          <w:color w:val="auto"/>
        </w:rPr>
        <w:t>.1. настоящей Инструкции, или информации, подтверждающей добросовестность такого участника на дату подачи заявки.</w:t>
      </w:r>
      <w:bookmarkEnd w:id="94"/>
      <w:r w:rsidR="005D14EE" w:rsidRPr="005A305B">
        <w:rPr>
          <w:rFonts w:ascii="Times New Roman" w:hAnsi="Times New Roman" w:cs="Times New Roman"/>
          <w:color w:val="auto"/>
        </w:rPr>
        <w:t xml:space="preserve">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w:t>
      </w:r>
    </w:p>
    <w:p w:rsidR="005D14EE" w:rsidRPr="005A305B" w:rsidRDefault="004F5777" w:rsidP="005D14EE">
      <w:pPr>
        <w:ind w:firstLine="720"/>
        <w:jc w:val="both"/>
        <w:rPr>
          <w:rFonts w:ascii="Times New Roman" w:hAnsi="Times New Roman" w:cs="Times New Roman"/>
          <w:color w:val="auto"/>
        </w:rPr>
      </w:pPr>
      <w:bookmarkStart w:id="95" w:name="sub_374"/>
      <w:r w:rsidRPr="005A305B">
        <w:rPr>
          <w:rFonts w:ascii="Times New Roman" w:hAnsi="Times New Roman" w:cs="Times New Roman"/>
          <w:color w:val="auto"/>
        </w:rPr>
        <w:t>12</w:t>
      </w:r>
      <w:r w:rsidR="005D14EE" w:rsidRPr="005A305B">
        <w:rPr>
          <w:rFonts w:ascii="Times New Roman" w:hAnsi="Times New Roman" w:cs="Times New Roman"/>
          <w:color w:val="auto"/>
        </w:rPr>
        <w:t xml:space="preserve">.3. Информация, предусмотренная </w:t>
      </w:r>
      <w:hyperlink w:anchor="sub_373" w:history="1">
        <w:r w:rsidR="005D14EE" w:rsidRPr="005A305B">
          <w:rPr>
            <w:rFonts w:ascii="Times New Roman" w:hAnsi="Times New Roman" w:cs="Times New Roman"/>
            <w:color w:val="auto"/>
          </w:rPr>
          <w:t xml:space="preserve">пунктом </w:t>
        </w:r>
        <w:r w:rsidR="004821EB" w:rsidRPr="005A305B">
          <w:rPr>
            <w:rFonts w:ascii="Times New Roman" w:hAnsi="Times New Roman" w:cs="Times New Roman"/>
            <w:color w:val="auto"/>
          </w:rPr>
          <w:t>12</w:t>
        </w:r>
        <w:r w:rsidR="005D14EE" w:rsidRPr="005A305B">
          <w:rPr>
            <w:rFonts w:ascii="Times New Roman" w:hAnsi="Times New Roman" w:cs="Times New Roman"/>
            <w:color w:val="auto"/>
          </w:rPr>
          <w:t xml:space="preserve">.2. </w:t>
        </w:r>
      </w:hyperlink>
      <w:r w:rsidR="005D14EE" w:rsidRPr="005A305B">
        <w:rPr>
          <w:rFonts w:ascii="Times New Roman" w:hAnsi="Times New Roman" w:cs="Times New Roman"/>
          <w:color w:val="auto"/>
        </w:rPr>
        <w:t xml:space="preserve">настоящей Инструкции, предоставляется участником закупки в составе заявки на участие в конкурсе. Конкурсная комиссия отклоняет такую заявку в случае признания этой информации недостоверной. Если участником закупки в составе заявки на участие в конкурсе не предоставлена информация, подтверждающая его добросовестность,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w:t>
      </w:r>
      <w:r w:rsidR="005D14EE" w:rsidRPr="005A305B">
        <w:rPr>
          <w:rFonts w:ascii="Times New Roman" w:hAnsi="Times New Roman" w:cs="Times New Roman"/>
          <w:b/>
          <w:i/>
          <w:color w:val="auto"/>
        </w:rPr>
        <w:t>Информационной карте конкурса</w:t>
      </w:r>
      <w:r w:rsidR="005D14EE" w:rsidRPr="005A305B">
        <w:rPr>
          <w:rFonts w:ascii="Times New Roman" w:hAnsi="Times New Roman" w:cs="Times New Roman"/>
          <w:color w:val="auto"/>
        </w:rPr>
        <w:t>, но не менее чем в размере аванса (если контрактом предусмотрена выплата аванса).</w:t>
      </w:r>
    </w:p>
    <w:bookmarkEnd w:id="95"/>
    <w:p w:rsidR="008359B3" w:rsidRPr="005A305B" w:rsidRDefault="008359B3" w:rsidP="008359B3">
      <w:pPr>
        <w:pStyle w:val="71"/>
        <w:shd w:val="clear" w:color="auto" w:fill="auto"/>
        <w:tabs>
          <w:tab w:val="left" w:pos="1013"/>
        </w:tabs>
        <w:spacing w:before="0" w:line="240" w:lineRule="auto"/>
        <w:ind w:right="20" w:firstLine="567"/>
        <w:jc w:val="both"/>
        <w:rPr>
          <w:sz w:val="24"/>
          <w:szCs w:val="24"/>
        </w:rPr>
      </w:pPr>
    </w:p>
    <w:p w:rsidR="0076291B" w:rsidRPr="005A305B" w:rsidRDefault="008359B3" w:rsidP="004821EB">
      <w:pPr>
        <w:pStyle w:val="1"/>
        <w:numPr>
          <w:ilvl w:val="0"/>
          <w:numId w:val="0"/>
        </w:numPr>
        <w:ind w:left="567" w:firstLine="142"/>
        <w:rPr>
          <w:sz w:val="24"/>
          <w:szCs w:val="24"/>
        </w:rPr>
      </w:pPr>
      <w:bookmarkStart w:id="96" w:name="bookmark60"/>
      <w:bookmarkStart w:id="97" w:name="_Toc376103861"/>
      <w:bookmarkStart w:id="98" w:name="_Toc376103957"/>
      <w:bookmarkStart w:id="99" w:name="_Toc376104114"/>
      <w:bookmarkStart w:id="100" w:name="_Toc376104240"/>
      <w:bookmarkStart w:id="101" w:name="_Toc376104387"/>
      <w:bookmarkStart w:id="102" w:name="_Toc376104465"/>
      <w:bookmarkStart w:id="103" w:name="_Toc376104513"/>
      <w:bookmarkStart w:id="104" w:name="_Toc376104578"/>
      <w:bookmarkStart w:id="105" w:name="_Toc376187085"/>
      <w:bookmarkStart w:id="106" w:name="_Toc376187173"/>
      <w:r w:rsidRPr="005A305B">
        <w:rPr>
          <w:sz w:val="24"/>
          <w:szCs w:val="24"/>
          <w:lang w:val="en-US"/>
        </w:rPr>
        <w:t>II</w:t>
      </w:r>
      <w:r w:rsidRPr="005A305B">
        <w:rPr>
          <w:sz w:val="24"/>
          <w:szCs w:val="24"/>
        </w:rPr>
        <w:t xml:space="preserve">. </w:t>
      </w:r>
      <w:r w:rsidR="0076291B" w:rsidRPr="005A305B">
        <w:rPr>
          <w:sz w:val="24"/>
          <w:szCs w:val="24"/>
        </w:rPr>
        <w:t xml:space="preserve">КОНКУРСНАЯ </w:t>
      </w:r>
      <w:r w:rsidRPr="005A305B">
        <w:rPr>
          <w:sz w:val="24"/>
          <w:szCs w:val="24"/>
        </w:rPr>
        <w:t>ДОКУМЕНТАЦИЯ</w:t>
      </w:r>
      <w:bookmarkStart w:id="107" w:name="bookmark61"/>
      <w:bookmarkStart w:id="108" w:name="_Toc376103862"/>
      <w:bookmarkStart w:id="109" w:name="_Toc376103958"/>
      <w:bookmarkStart w:id="110" w:name="_Toc376104115"/>
      <w:bookmarkStart w:id="111" w:name="_Toc376104241"/>
      <w:bookmarkStart w:id="112" w:name="_Toc376104388"/>
      <w:bookmarkStart w:id="113" w:name="_Toc376104466"/>
      <w:bookmarkStart w:id="114" w:name="_Toc376104514"/>
      <w:bookmarkStart w:id="115" w:name="_Toc376104579"/>
      <w:bookmarkStart w:id="116" w:name="_Toc376187086"/>
      <w:bookmarkEnd w:id="96"/>
      <w:bookmarkEnd w:id="97"/>
      <w:bookmarkEnd w:id="98"/>
      <w:bookmarkEnd w:id="99"/>
      <w:bookmarkEnd w:id="100"/>
      <w:bookmarkEnd w:id="101"/>
      <w:bookmarkEnd w:id="102"/>
      <w:bookmarkEnd w:id="103"/>
      <w:bookmarkEnd w:id="104"/>
      <w:bookmarkEnd w:id="105"/>
      <w:bookmarkEnd w:id="106"/>
    </w:p>
    <w:p w:rsidR="008359B3" w:rsidRPr="008F5404" w:rsidRDefault="004F5777" w:rsidP="004821EB">
      <w:pPr>
        <w:pStyle w:val="1"/>
        <w:numPr>
          <w:ilvl w:val="0"/>
          <w:numId w:val="0"/>
        </w:numPr>
        <w:ind w:left="567" w:firstLine="142"/>
        <w:jc w:val="both"/>
        <w:rPr>
          <w:i/>
          <w:sz w:val="24"/>
          <w:szCs w:val="24"/>
        </w:rPr>
      </w:pPr>
      <w:r w:rsidRPr="008F5404">
        <w:rPr>
          <w:sz w:val="24"/>
          <w:szCs w:val="24"/>
        </w:rPr>
        <w:t>13</w:t>
      </w:r>
      <w:r w:rsidR="0076291B" w:rsidRPr="008F5404">
        <w:rPr>
          <w:sz w:val="24"/>
          <w:szCs w:val="24"/>
        </w:rPr>
        <w:t xml:space="preserve">. </w:t>
      </w:r>
      <w:r w:rsidR="008359B3" w:rsidRPr="008F5404">
        <w:rPr>
          <w:i/>
          <w:sz w:val="24"/>
          <w:szCs w:val="24"/>
        </w:rPr>
        <w:t>Порядок предоставления документации.</w:t>
      </w:r>
      <w:bookmarkEnd w:id="107"/>
      <w:bookmarkEnd w:id="108"/>
      <w:bookmarkEnd w:id="109"/>
      <w:bookmarkEnd w:id="110"/>
      <w:bookmarkEnd w:id="111"/>
      <w:bookmarkEnd w:id="112"/>
      <w:bookmarkEnd w:id="113"/>
      <w:bookmarkEnd w:id="114"/>
      <w:bookmarkEnd w:id="115"/>
      <w:bookmarkEnd w:id="116"/>
    </w:p>
    <w:p w:rsidR="00C40624" w:rsidRPr="008F5404" w:rsidRDefault="004F5777" w:rsidP="004821EB">
      <w:pPr>
        <w:pStyle w:val="af0"/>
        <w:spacing w:after="0"/>
        <w:ind w:left="0" w:firstLine="709"/>
        <w:jc w:val="both"/>
        <w:rPr>
          <w:rFonts w:ascii="Times New Roman" w:hAnsi="Times New Roman" w:cs="Times New Roman"/>
          <w:color w:val="auto"/>
        </w:rPr>
      </w:pPr>
      <w:bookmarkStart w:id="117" w:name="bookmark63"/>
      <w:bookmarkStart w:id="118" w:name="_Toc376103864"/>
      <w:bookmarkStart w:id="119" w:name="_Toc376103960"/>
      <w:bookmarkStart w:id="120" w:name="_Toc376104117"/>
      <w:bookmarkStart w:id="121" w:name="_Toc376104243"/>
      <w:bookmarkStart w:id="122" w:name="_Toc376104390"/>
      <w:bookmarkStart w:id="123" w:name="_Toc376104468"/>
      <w:bookmarkStart w:id="124" w:name="_Toc376104516"/>
      <w:bookmarkStart w:id="125" w:name="_Toc376104581"/>
      <w:bookmarkStart w:id="126" w:name="_Toc376187088"/>
      <w:r w:rsidRPr="008F5404">
        <w:rPr>
          <w:rFonts w:ascii="Times New Roman" w:hAnsi="Times New Roman" w:cs="Times New Roman"/>
          <w:color w:val="auto"/>
        </w:rPr>
        <w:t>13</w:t>
      </w:r>
      <w:r w:rsidR="00C40624" w:rsidRPr="008F5404">
        <w:rPr>
          <w:rFonts w:ascii="Times New Roman" w:hAnsi="Times New Roman" w:cs="Times New Roman"/>
          <w:color w:val="auto"/>
        </w:rPr>
        <w:t>.1. Любое заинтересованное лицо для получения настоящей конкурсной документации может обратиться в адрес Уполномоченного органа с заявлением, поданным в письменной форме, с просьбой предоставить комплект конкурсной документации. Конкурсная документация предоставляется на бумажном носителе или в форме электронного документа в течение двух рабочих дней со дня получения соответствующего заявления.</w:t>
      </w:r>
    </w:p>
    <w:p w:rsidR="00C40624" w:rsidRPr="008F5404" w:rsidRDefault="004F5777" w:rsidP="004821EB">
      <w:pPr>
        <w:pStyle w:val="af0"/>
        <w:spacing w:after="0"/>
        <w:ind w:left="0" w:firstLine="709"/>
        <w:jc w:val="both"/>
        <w:rPr>
          <w:rFonts w:ascii="Times New Roman" w:hAnsi="Times New Roman" w:cs="Times New Roman"/>
          <w:color w:val="auto"/>
        </w:rPr>
      </w:pPr>
      <w:r w:rsidRPr="008F5404">
        <w:rPr>
          <w:rFonts w:ascii="Times New Roman" w:hAnsi="Times New Roman" w:cs="Times New Roman"/>
          <w:color w:val="auto"/>
        </w:rPr>
        <w:t>13</w:t>
      </w:r>
      <w:r w:rsidR="00C40624" w:rsidRPr="008F5404">
        <w:rPr>
          <w:rFonts w:ascii="Times New Roman" w:hAnsi="Times New Roman" w:cs="Times New Roman"/>
          <w:color w:val="auto"/>
        </w:rPr>
        <w:t>.2. При выдаче комплекта конкурсной документации сведения о получателе заносятся в Журнал регистрации предоставленных комплектов конкурсной документации.</w:t>
      </w:r>
    </w:p>
    <w:p w:rsidR="00C40624" w:rsidRPr="008F5404" w:rsidRDefault="004F5777" w:rsidP="004821EB">
      <w:pPr>
        <w:pStyle w:val="af0"/>
        <w:spacing w:after="0"/>
        <w:ind w:left="0" w:firstLine="709"/>
        <w:jc w:val="both"/>
        <w:rPr>
          <w:rFonts w:ascii="Times New Roman" w:hAnsi="Times New Roman" w:cs="Times New Roman"/>
          <w:color w:val="auto"/>
        </w:rPr>
      </w:pPr>
      <w:r w:rsidRPr="008F5404">
        <w:rPr>
          <w:rFonts w:ascii="Times New Roman" w:hAnsi="Times New Roman" w:cs="Times New Roman"/>
          <w:color w:val="auto"/>
        </w:rPr>
        <w:t>13</w:t>
      </w:r>
      <w:r w:rsidR="00C40624" w:rsidRPr="008F5404">
        <w:rPr>
          <w:rFonts w:ascii="Times New Roman" w:hAnsi="Times New Roman" w:cs="Times New Roman"/>
          <w:color w:val="auto"/>
        </w:rPr>
        <w:t>.3. Если участник закупки получил комплект конкурсной документации иным способом, чем это указано в настоящем пункте, Уполномоченный орган не несет ответственности за неполучение таким участником информации о разъяснениях и изменениях конкурсной документации.</w:t>
      </w:r>
    </w:p>
    <w:p w:rsidR="008359B3" w:rsidRPr="008F5404" w:rsidRDefault="004F5777" w:rsidP="004821EB">
      <w:pPr>
        <w:pStyle w:val="2"/>
        <w:numPr>
          <w:ilvl w:val="0"/>
          <w:numId w:val="0"/>
        </w:numPr>
        <w:spacing w:before="240"/>
        <w:ind w:firstLine="567"/>
        <w:jc w:val="both"/>
        <w:rPr>
          <w:i/>
          <w:sz w:val="24"/>
          <w:szCs w:val="24"/>
        </w:rPr>
      </w:pPr>
      <w:r w:rsidRPr="008F5404">
        <w:rPr>
          <w:i/>
          <w:sz w:val="24"/>
          <w:szCs w:val="24"/>
        </w:rPr>
        <w:t>14</w:t>
      </w:r>
      <w:r w:rsidR="00F45880" w:rsidRPr="008F5404">
        <w:rPr>
          <w:i/>
          <w:sz w:val="24"/>
          <w:szCs w:val="24"/>
        </w:rPr>
        <w:t xml:space="preserve">. </w:t>
      </w:r>
      <w:r w:rsidR="008359B3" w:rsidRPr="008F5404">
        <w:rPr>
          <w:i/>
          <w:sz w:val="24"/>
          <w:szCs w:val="24"/>
        </w:rPr>
        <w:t xml:space="preserve">Разъяснение положений </w:t>
      </w:r>
      <w:r w:rsidR="0076291B" w:rsidRPr="008F5404">
        <w:rPr>
          <w:i/>
          <w:sz w:val="24"/>
          <w:szCs w:val="24"/>
        </w:rPr>
        <w:t xml:space="preserve">конкурсной </w:t>
      </w:r>
      <w:r w:rsidR="008359B3" w:rsidRPr="008F5404">
        <w:rPr>
          <w:i/>
          <w:sz w:val="24"/>
          <w:szCs w:val="24"/>
        </w:rPr>
        <w:t>документации.</w:t>
      </w:r>
      <w:bookmarkEnd w:id="117"/>
      <w:bookmarkEnd w:id="118"/>
      <w:bookmarkEnd w:id="119"/>
      <w:bookmarkEnd w:id="120"/>
      <w:bookmarkEnd w:id="121"/>
      <w:bookmarkEnd w:id="122"/>
      <w:bookmarkEnd w:id="123"/>
      <w:bookmarkEnd w:id="124"/>
      <w:bookmarkEnd w:id="125"/>
      <w:bookmarkEnd w:id="126"/>
    </w:p>
    <w:p w:rsidR="00C40624" w:rsidRPr="008F5404" w:rsidRDefault="00C40624" w:rsidP="004821EB">
      <w:pPr>
        <w:pStyle w:val="af0"/>
        <w:ind w:left="0" w:firstLine="567"/>
        <w:jc w:val="both"/>
        <w:rPr>
          <w:rFonts w:ascii="Times New Roman" w:hAnsi="Times New Roman" w:cs="Times New Roman"/>
          <w:color w:val="auto"/>
        </w:rPr>
      </w:pPr>
      <w:r w:rsidRPr="008F5404">
        <w:rPr>
          <w:rFonts w:ascii="Times New Roman" w:hAnsi="Times New Roman" w:cs="Times New Roman"/>
          <w:color w:val="auto"/>
        </w:rPr>
        <w:t>1</w:t>
      </w:r>
      <w:r w:rsidR="004F5777" w:rsidRPr="008F5404">
        <w:rPr>
          <w:rFonts w:ascii="Times New Roman" w:hAnsi="Times New Roman" w:cs="Times New Roman"/>
          <w:color w:val="auto"/>
        </w:rPr>
        <w:t>4.</w:t>
      </w:r>
      <w:r w:rsidRPr="008F5404">
        <w:rPr>
          <w:rFonts w:ascii="Times New Roman" w:hAnsi="Times New Roman" w:cs="Times New Roman"/>
          <w:color w:val="auto"/>
        </w:rPr>
        <w:t>1. Участник конкурса, которому необходимо получить какие-либо разъяснения в отношении конкурсной документации, вправе направить в письменной форме Уполномоченному органу запрос о разъяснении конкурсной документации по рекомендуемой форме 3, установленной настоящей конкурсной документацией.</w:t>
      </w:r>
    </w:p>
    <w:p w:rsidR="00C40624" w:rsidRPr="005A305B" w:rsidRDefault="004F5777" w:rsidP="004821EB">
      <w:pPr>
        <w:pStyle w:val="af0"/>
        <w:ind w:left="0" w:firstLine="567"/>
        <w:jc w:val="both"/>
        <w:rPr>
          <w:rFonts w:ascii="Times New Roman" w:hAnsi="Times New Roman" w:cs="Times New Roman"/>
          <w:color w:val="auto"/>
        </w:rPr>
      </w:pPr>
      <w:r w:rsidRPr="008F5404">
        <w:rPr>
          <w:rFonts w:ascii="Times New Roman" w:hAnsi="Times New Roman" w:cs="Times New Roman"/>
          <w:color w:val="auto"/>
        </w:rPr>
        <w:t>14</w:t>
      </w:r>
      <w:r w:rsidR="00C40624" w:rsidRPr="008F5404">
        <w:rPr>
          <w:rFonts w:ascii="Times New Roman" w:hAnsi="Times New Roman" w:cs="Times New Roman"/>
          <w:color w:val="auto"/>
        </w:rPr>
        <w:t>.2. Уполномоченный орган в течение двух рабочих дней направляет в письменной форме или в форме электронного документа разъяснения положений конкурсной документации, если указанный запрос поступил в Уполномоченный орган не позднее, чем за пять дней до даты окончания срока подачи заявок на участие в конкурсе.</w:t>
      </w:r>
    </w:p>
    <w:p w:rsidR="00C40624" w:rsidRPr="005A305B" w:rsidRDefault="004F5777" w:rsidP="004821EB">
      <w:pPr>
        <w:pStyle w:val="af0"/>
        <w:ind w:left="0" w:firstLine="567"/>
        <w:jc w:val="both"/>
        <w:rPr>
          <w:rFonts w:ascii="Times New Roman" w:hAnsi="Times New Roman" w:cs="Times New Roman"/>
          <w:color w:val="auto"/>
        </w:rPr>
      </w:pPr>
      <w:r w:rsidRPr="005A305B">
        <w:rPr>
          <w:rFonts w:ascii="Times New Roman" w:hAnsi="Times New Roman" w:cs="Times New Roman"/>
          <w:color w:val="auto"/>
        </w:rPr>
        <w:lastRenderedPageBreak/>
        <w:t>14</w:t>
      </w:r>
      <w:r w:rsidR="00C40624" w:rsidRPr="005A305B">
        <w:rPr>
          <w:rFonts w:ascii="Times New Roman" w:hAnsi="Times New Roman" w:cs="Times New Roman"/>
          <w:color w:val="auto"/>
        </w:rPr>
        <w:t xml:space="preserve">.3. В течение одного рабочего дня с даты направления разъяснения положений конкурсной документации такое разъяснение размещается на официальном сайте Российской Федерации для размещения информации о размещении заказов в сети Интернет по адресу: </w:t>
      </w:r>
      <w:hyperlink r:id="rId10" w:history="1">
        <w:r w:rsidR="00C40624" w:rsidRPr="005A305B">
          <w:rPr>
            <w:rStyle w:val="a8"/>
            <w:rFonts w:ascii="Times New Roman" w:hAnsi="Times New Roman"/>
            <w:color w:val="auto"/>
          </w:rPr>
          <w:t>http://zakupki.gov.ru</w:t>
        </w:r>
      </w:hyperlink>
      <w:r w:rsidR="00C40624" w:rsidRPr="005A305B">
        <w:rPr>
          <w:rFonts w:ascii="Times New Roman" w:hAnsi="Times New Roman" w:cs="Times New Roman"/>
          <w:color w:val="auto"/>
          <w:u w:val="single"/>
        </w:rPr>
        <w:t xml:space="preserve"> (</w:t>
      </w:r>
      <w:r w:rsidR="00C40624" w:rsidRPr="005A305B">
        <w:rPr>
          <w:rFonts w:ascii="Times New Roman" w:hAnsi="Times New Roman" w:cs="Times New Roman"/>
          <w:color w:val="auto"/>
        </w:rPr>
        <w:t>далее – официальный сайт).</w:t>
      </w:r>
    </w:p>
    <w:p w:rsidR="008359B3" w:rsidRPr="005A305B" w:rsidRDefault="008359B3" w:rsidP="004821EB">
      <w:pPr>
        <w:pStyle w:val="71"/>
        <w:shd w:val="clear" w:color="auto" w:fill="auto"/>
        <w:spacing w:before="0" w:line="240" w:lineRule="auto"/>
        <w:ind w:firstLine="567"/>
        <w:jc w:val="both"/>
        <w:rPr>
          <w:sz w:val="24"/>
          <w:szCs w:val="24"/>
        </w:rPr>
      </w:pPr>
    </w:p>
    <w:p w:rsidR="008359B3" w:rsidRPr="005A305B" w:rsidRDefault="00F45880" w:rsidP="004821EB">
      <w:pPr>
        <w:pStyle w:val="2"/>
        <w:numPr>
          <w:ilvl w:val="0"/>
          <w:numId w:val="0"/>
        </w:numPr>
        <w:spacing w:before="240"/>
        <w:ind w:firstLine="567"/>
        <w:jc w:val="both"/>
        <w:rPr>
          <w:i/>
          <w:sz w:val="24"/>
          <w:szCs w:val="24"/>
        </w:rPr>
      </w:pPr>
      <w:bookmarkStart w:id="127" w:name="bookmark64"/>
      <w:bookmarkStart w:id="128" w:name="_Toc376103865"/>
      <w:bookmarkStart w:id="129" w:name="_Toc376103961"/>
      <w:bookmarkStart w:id="130" w:name="_Toc376104118"/>
      <w:bookmarkStart w:id="131" w:name="_Toc376104244"/>
      <w:bookmarkStart w:id="132" w:name="_Toc376104391"/>
      <w:bookmarkStart w:id="133" w:name="_Toc376104469"/>
      <w:bookmarkStart w:id="134" w:name="_Toc376104517"/>
      <w:bookmarkStart w:id="135" w:name="_Toc376104582"/>
      <w:bookmarkStart w:id="136" w:name="_Toc376187089"/>
      <w:r w:rsidRPr="005A305B">
        <w:rPr>
          <w:i/>
          <w:sz w:val="24"/>
          <w:szCs w:val="24"/>
        </w:rPr>
        <w:t>1</w:t>
      </w:r>
      <w:r w:rsidR="004F5777" w:rsidRPr="005A305B">
        <w:rPr>
          <w:i/>
          <w:sz w:val="24"/>
          <w:szCs w:val="24"/>
        </w:rPr>
        <w:t>5</w:t>
      </w:r>
      <w:r w:rsidRPr="005A305B">
        <w:rPr>
          <w:i/>
          <w:sz w:val="24"/>
          <w:szCs w:val="24"/>
        </w:rPr>
        <w:t xml:space="preserve">. </w:t>
      </w:r>
      <w:r w:rsidR="008359B3" w:rsidRPr="005A305B">
        <w:rPr>
          <w:i/>
          <w:sz w:val="24"/>
          <w:szCs w:val="24"/>
        </w:rPr>
        <w:t>Внесение изменений в</w:t>
      </w:r>
      <w:r w:rsidRPr="005A305B">
        <w:rPr>
          <w:i/>
          <w:sz w:val="24"/>
          <w:szCs w:val="24"/>
        </w:rPr>
        <w:t xml:space="preserve"> конкурсную</w:t>
      </w:r>
      <w:r w:rsidR="008359B3" w:rsidRPr="005A305B">
        <w:rPr>
          <w:i/>
          <w:sz w:val="24"/>
          <w:szCs w:val="24"/>
        </w:rPr>
        <w:t xml:space="preserve"> документацию.</w:t>
      </w:r>
      <w:bookmarkEnd w:id="127"/>
      <w:bookmarkEnd w:id="128"/>
      <w:bookmarkEnd w:id="129"/>
      <w:bookmarkEnd w:id="130"/>
      <w:bookmarkEnd w:id="131"/>
      <w:bookmarkEnd w:id="132"/>
      <w:bookmarkEnd w:id="133"/>
      <w:bookmarkEnd w:id="134"/>
      <w:bookmarkEnd w:id="135"/>
      <w:bookmarkEnd w:id="136"/>
    </w:p>
    <w:p w:rsidR="00C40624" w:rsidRPr="008F5404" w:rsidRDefault="00C40624" w:rsidP="004821EB">
      <w:pPr>
        <w:ind w:firstLine="567"/>
        <w:jc w:val="both"/>
        <w:rPr>
          <w:rFonts w:ascii="Times New Roman" w:hAnsi="Times New Roman" w:cs="Times New Roman"/>
          <w:color w:val="auto"/>
        </w:rPr>
      </w:pPr>
      <w:bookmarkStart w:id="137" w:name="bookmark65"/>
      <w:bookmarkStart w:id="138" w:name="_Toc376103866"/>
      <w:bookmarkStart w:id="139" w:name="_Toc376103962"/>
      <w:bookmarkStart w:id="140" w:name="_Toc376104119"/>
      <w:bookmarkStart w:id="141" w:name="_Toc376104245"/>
      <w:bookmarkStart w:id="142" w:name="_Toc376104392"/>
      <w:bookmarkStart w:id="143" w:name="_Toc376104470"/>
      <w:bookmarkStart w:id="144" w:name="_Toc376104518"/>
      <w:bookmarkStart w:id="145" w:name="_Toc376104583"/>
      <w:bookmarkStart w:id="146" w:name="_Toc376187090"/>
      <w:bookmarkStart w:id="147" w:name="_Toc376187174"/>
      <w:r w:rsidRPr="008F5404">
        <w:rPr>
          <w:rFonts w:ascii="Times New Roman" w:hAnsi="Times New Roman" w:cs="Times New Roman"/>
          <w:color w:val="auto"/>
        </w:rPr>
        <w:t>1</w:t>
      </w:r>
      <w:r w:rsidR="004F5777" w:rsidRPr="008F5404">
        <w:rPr>
          <w:rFonts w:ascii="Times New Roman" w:hAnsi="Times New Roman" w:cs="Times New Roman"/>
          <w:color w:val="auto"/>
        </w:rPr>
        <w:t>5</w:t>
      </w:r>
      <w:r w:rsidRPr="008F5404">
        <w:rPr>
          <w:rFonts w:ascii="Times New Roman" w:hAnsi="Times New Roman" w:cs="Times New Roman"/>
          <w:color w:val="auto"/>
        </w:rPr>
        <w:t>.1. Не позднее, чем за  пять дней до даты окончания срока подачи заявок на участие в конкурсе Заказчик и Уполномоченный орган могут по любой  причине внести изменения в конкурсную документацию. Изменение объекта закупки, увеличение размера обеспечения заявок на участие в конкурсе не допускается.</w:t>
      </w:r>
    </w:p>
    <w:p w:rsidR="00C40624" w:rsidRPr="008F5404" w:rsidRDefault="00C40624" w:rsidP="004821EB">
      <w:pPr>
        <w:ind w:firstLine="567"/>
        <w:jc w:val="both"/>
        <w:rPr>
          <w:rFonts w:ascii="Times New Roman" w:hAnsi="Times New Roman" w:cs="Times New Roman"/>
          <w:color w:val="auto"/>
        </w:rPr>
      </w:pPr>
      <w:r w:rsidRPr="008F5404">
        <w:rPr>
          <w:rFonts w:ascii="Times New Roman" w:hAnsi="Times New Roman" w:cs="Times New Roman"/>
          <w:color w:val="auto"/>
        </w:rPr>
        <w:t>1</w:t>
      </w:r>
      <w:r w:rsidR="004F5777" w:rsidRPr="008F5404">
        <w:rPr>
          <w:rFonts w:ascii="Times New Roman" w:hAnsi="Times New Roman" w:cs="Times New Roman"/>
          <w:color w:val="auto"/>
        </w:rPr>
        <w:t>5</w:t>
      </w:r>
      <w:r w:rsidRPr="008F5404">
        <w:rPr>
          <w:rFonts w:ascii="Times New Roman" w:hAnsi="Times New Roman" w:cs="Times New Roman"/>
          <w:color w:val="auto"/>
        </w:rPr>
        <w:t>.2. В течение 1 дня с даты принятия решения о внесении изменений в конкурсную документацию такие изменения размещаются Уполномоченным органом в порядке, установленном для размещения извещения о проведении открытого конкурса, и в течение двух рабочих дней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заявок на участие в конкурсе продляется так, чтобы с даты размещения на официальном сайте внесенных изменений в конкурсную документацию до даты окончания срока подачи заявок на участие в конкурсе такой срок составлял не менее чем десять рабочих дней. Если в конкурсную документацию изменения вносятся в отношении конкретного лота, срок подачи заявок на участие в конкурсе продляется в отношении конкретного лота.</w:t>
      </w:r>
    </w:p>
    <w:p w:rsidR="004F5777" w:rsidRPr="008F5404" w:rsidRDefault="00C40624" w:rsidP="004821EB">
      <w:pPr>
        <w:pStyle w:val="af0"/>
        <w:spacing w:after="0"/>
        <w:ind w:left="0" w:firstLine="567"/>
        <w:jc w:val="both"/>
        <w:rPr>
          <w:rFonts w:ascii="Times New Roman" w:hAnsi="Times New Roman" w:cs="Times New Roman"/>
          <w:color w:val="auto"/>
        </w:rPr>
      </w:pPr>
      <w:r w:rsidRPr="008F5404">
        <w:rPr>
          <w:rFonts w:ascii="Times New Roman" w:hAnsi="Times New Roman" w:cs="Times New Roman"/>
          <w:color w:val="auto"/>
        </w:rPr>
        <w:t>1</w:t>
      </w:r>
      <w:r w:rsidR="004F5777" w:rsidRPr="008F5404">
        <w:rPr>
          <w:rFonts w:ascii="Times New Roman" w:hAnsi="Times New Roman" w:cs="Times New Roman"/>
          <w:color w:val="auto"/>
        </w:rPr>
        <w:t>5</w:t>
      </w:r>
      <w:r w:rsidRPr="008F5404">
        <w:rPr>
          <w:rFonts w:ascii="Times New Roman" w:hAnsi="Times New Roman" w:cs="Times New Roman"/>
          <w:color w:val="auto"/>
        </w:rPr>
        <w:t>.3. Внесенные изменения в дальнейшем являются неотъемлемой частью конкурсной документации.</w:t>
      </w:r>
    </w:p>
    <w:p w:rsidR="005D14EE" w:rsidRPr="005A305B" w:rsidRDefault="00C40624" w:rsidP="004821EB">
      <w:pPr>
        <w:pStyle w:val="af0"/>
        <w:spacing w:after="0"/>
        <w:ind w:left="0" w:firstLine="567"/>
        <w:jc w:val="both"/>
        <w:rPr>
          <w:rFonts w:ascii="Times New Roman" w:hAnsi="Times New Roman" w:cs="Times New Roman"/>
          <w:snapToGrid w:val="0"/>
          <w:color w:val="auto"/>
        </w:rPr>
      </w:pPr>
      <w:r w:rsidRPr="008F5404">
        <w:rPr>
          <w:rFonts w:ascii="Times New Roman" w:hAnsi="Times New Roman" w:cs="Times New Roman"/>
          <w:snapToGrid w:val="0"/>
          <w:color w:val="auto"/>
        </w:rPr>
        <w:t>1</w:t>
      </w:r>
      <w:r w:rsidR="004F5777" w:rsidRPr="008F5404">
        <w:rPr>
          <w:rFonts w:ascii="Times New Roman" w:hAnsi="Times New Roman" w:cs="Times New Roman"/>
          <w:snapToGrid w:val="0"/>
          <w:color w:val="auto"/>
        </w:rPr>
        <w:t>5</w:t>
      </w:r>
      <w:r w:rsidRPr="008F5404">
        <w:rPr>
          <w:rFonts w:ascii="Times New Roman" w:hAnsi="Times New Roman" w:cs="Times New Roman"/>
          <w:snapToGrid w:val="0"/>
          <w:color w:val="auto"/>
        </w:rPr>
        <w:t xml:space="preserve">.4. </w:t>
      </w:r>
      <w:r w:rsidR="005D14EE" w:rsidRPr="008F5404">
        <w:rPr>
          <w:rFonts w:ascii="Times New Roman" w:hAnsi="Times New Roman" w:cs="Times New Roman"/>
          <w:snapToGrid w:val="0"/>
          <w:color w:val="auto"/>
        </w:rPr>
        <w:t>Участники закупки, получившие конкурсную документацию с официального сайта, идентификация которых невозможна, самостоятельно отслеживают возможные изменения, внесенные в извещение о проведении открытого конкурса и в конкурсную документацию. Уполномоченный орган не несет ответственности в случае, если участник закупки не ознакомился с изменениями, внесенными в конкурсную документацию, размещенными и опубликованными надлежащим образом.</w:t>
      </w:r>
      <w:r w:rsidR="005D14EE" w:rsidRPr="005A305B">
        <w:rPr>
          <w:rFonts w:ascii="Times New Roman" w:hAnsi="Times New Roman" w:cs="Times New Roman"/>
          <w:snapToGrid w:val="0"/>
          <w:color w:val="auto"/>
        </w:rPr>
        <w:t xml:space="preserve"> </w:t>
      </w:r>
    </w:p>
    <w:p w:rsidR="004F5777" w:rsidRPr="005A305B" w:rsidRDefault="004F5777" w:rsidP="004821EB">
      <w:pPr>
        <w:pStyle w:val="af0"/>
        <w:spacing w:after="0"/>
        <w:ind w:left="0" w:firstLine="567"/>
        <w:jc w:val="both"/>
        <w:rPr>
          <w:rFonts w:ascii="Times New Roman" w:hAnsi="Times New Roman" w:cs="Times New Roman"/>
          <w:snapToGrid w:val="0"/>
          <w:color w:val="auto"/>
        </w:rPr>
      </w:pPr>
    </w:p>
    <w:p w:rsidR="005D14EE" w:rsidRPr="005A305B" w:rsidRDefault="005D14EE" w:rsidP="004821EB">
      <w:pPr>
        <w:ind w:firstLine="709"/>
        <w:jc w:val="both"/>
        <w:rPr>
          <w:rFonts w:ascii="Times New Roman" w:hAnsi="Times New Roman" w:cs="Times New Roman"/>
          <w:b/>
          <w:bCs/>
          <w:color w:val="auto"/>
        </w:rPr>
      </w:pPr>
      <w:bookmarkStart w:id="148" w:name="_Toc118710540"/>
      <w:bookmarkStart w:id="149" w:name="_Toc103661997"/>
      <w:bookmarkStart w:id="150" w:name="_Toc103078959"/>
      <w:bookmarkStart w:id="151" w:name="_Toc103078636"/>
      <w:bookmarkStart w:id="152" w:name="_Toc95731212"/>
      <w:bookmarkStart w:id="153" w:name="_Toc95730411"/>
      <w:bookmarkStart w:id="154" w:name="_Toc95730300"/>
      <w:bookmarkStart w:id="155" w:name="_Toc95730215"/>
      <w:bookmarkStart w:id="156" w:name="_Toc95727151"/>
      <w:bookmarkStart w:id="157" w:name="_Toc95723089"/>
      <w:bookmarkStart w:id="158" w:name="_Toc95722589"/>
      <w:bookmarkStart w:id="159" w:name="_Toc89495990"/>
      <w:bookmarkStart w:id="160" w:name="_Toc89078879"/>
      <w:bookmarkStart w:id="161" w:name="_Toc95018089"/>
      <w:bookmarkStart w:id="162" w:name="_Toc96244919"/>
      <w:bookmarkStart w:id="163" w:name="_Toc96311021"/>
      <w:bookmarkStart w:id="164" w:name="_Toc96338071"/>
      <w:bookmarkStart w:id="165" w:name="_Toc96500755"/>
      <w:bookmarkStart w:id="166" w:name="_Toc110231550"/>
      <w:bookmarkStart w:id="167" w:name="_Toc131312236"/>
      <w:bookmarkStart w:id="168" w:name="_Toc131312216"/>
      <w:bookmarkStart w:id="169" w:name="_Toc131311907"/>
      <w:bookmarkStart w:id="170" w:name="_Toc130876237"/>
      <w:bookmarkStart w:id="171" w:name="_Toc130386601"/>
      <w:bookmarkStart w:id="172" w:name="_Toc129757685"/>
      <w:bookmarkStart w:id="173" w:name="_Toc127164529"/>
      <w:bookmarkStart w:id="174" w:name="_Toc126723136"/>
      <w:bookmarkStart w:id="175" w:name="_Toc125792694"/>
      <w:bookmarkStart w:id="176" w:name="_Toc125538917"/>
      <w:bookmarkStart w:id="177" w:name="_Toc125450882"/>
      <w:bookmarkStart w:id="178" w:name="_Toc136337558"/>
      <w:bookmarkStart w:id="179" w:name="_Toc151363964"/>
      <w:bookmarkStart w:id="180" w:name="_Toc151437402"/>
      <w:bookmarkStart w:id="181" w:name="_Toc179617685"/>
      <w:bookmarkStart w:id="182" w:name="_Toc232218328"/>
      <w:bookmarkStart w:id="183" w:name="_Toc252965064"/>
      <w:bookmarkEnd w:id="137"/>
      <w:bookmarkEnd w:id="138"/>
      <w:bookmarkEnd w:id="139"/>
      <w:bookmarkEnd w:id="140"/>
      <w:bookmarkEnd w:id="141"/>
      <w:bookmarkEnd w:id="142"/>
      <w:bookmarkEnd w:id="143"/>
      <w:bookmarkEnd w:id="144"/>
      <w:bookmarkEnd w:id="145"/>
      <w:bookmarkEnd w:id="146"/>
      <w:bookmarkEnd w:id="147"/>
      <w:r w:rsidRPr="005A305B">
        <w:rPr>
          <w:rFonts w:ascii="Times New Roman" w:hAnsi="Times New Roman" w:cs="Times New Roman"/>
          <w:b/>
          <w:bCs/>
          <w:color w:val="auto"/>
        </w:rPr>
        <w:t xml:space="preserve">Раздел </w:t>
      </w:r>
      <w:r w:rsidRPr="005A305B">
        <w:rPr>
          <w:rFonts w:ascii="Times New Roman" w:hAnsi="Times New Roman" w:cs="Times New Roman"/>
          <w:b/>
          <w:bCs/>
          <w:color w:val="auto"/>
          <w:lang w:val="en-US"/>
        </w:rPr>
        <w:t>III</w:t>
      </w:r>
      <w:r w:rsidRPr="005A305B">
        <w:rPr>
          <w:rFonts w:ascii="Times New Roman" w:hAnsi="Times New Roman" w:cs="Times New Roman"/>
          <w:b/>
          <w:bCs/>
          <w:color w:val="auto"/>
        </w:rPr>
        <w:t>. Подготовка заявки</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5A305B">
        <w:rPr>
          <w:rFonts w:ascii="Times New Roman" w:hAnsi="Times New Roman" w:cs="Times New Roman"/>
          <w:b/>
          <w:bCs/>
          <w:color w:val="auto"/>
        </w:rPr>
        <w:t xml:space="preserve"> на участие в конкурсе</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5D14EE" w:rsidRPr="005A305B" w:rsidRDefault="005D14EE" w:rsidP="004821EB">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16. Требования к содержанию, к форме, составу заявки на участие в конкурсе  и инструкция по ее заполнению.</w:t>
      </w:r>
    </w:p>
    <w:p w:rsidR="005D14EE" w:rsidRPr="005A305B" w:rsidRDefault="005D14EE" w:rsidP="004821EB">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16.1. Для участия в конкурсе участник конкурса подает заявку на участие в конкурсе (в отношении определенного лота) в срок и по форме, которые установлены настоящей конкурсной документацией. Участник конкурса подает заявку на участие в конкурсе в письменной форме в запечатанном конверте, не позволяющем просматривать содержание заявки до вскрытия. При этом на конверте указывается наименование открытого конкурса, на участие в котором подается заявка, пометка: «На конкурс №______» и «НЕ ВСКРЫВАТЬ ДО… » (указывается время и дата вскрытия конвертов с заявками на участие в конкурсе, установленные в извещении о проведении конкурса)</w:t>
      </w:r>
    </w:p>
    <w:p w:rsidR="005D14EE" w:rsidRPr="005A305B" w:rsidRDefault="005D14EE" w:rsidP="004821EB">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16.2. Все листы поданной в письменной форме заявки на участие в конкурсе, все листы тома такой заявки должны быть прошиты и пронумерованы. Заявка на участие в конкурсе и том такой заявки должны содержать опись входящих в их состав документов, быть скреплены печатью участника конкурса (для юридического лица) и подписаны участником конкурса или лицом, уполномоченным участником конкурса. Использование факсимиле недопустимо. Соблюдение участником конкурса указанных требований означает, что информация и документы, входящие в состав заявки на участие в конкурсе и тома заявки на участие в конкурсе, поданы от имени участника конкурса и он несет ответственность за подлинность и достоверность этих информации и документов.</w:t>
      </w:r>
    </w:p>
    <w:p w:rsidR="005D14EE" w:rsidRPr="005A305B" w:rsidRDefault="005D14EE" w:rsidP="004821EB">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16.3. Никакие исправления не будут иметь силу, за исключением тех случаев, когда они заверены лицом или лицами, имеющими право подписывать заявку на участие в конкурсе. </w:t>
      </w:r>
    </w:p>
    <w:p w:rsidR="005D14EE" w:rsidRPr="005A305B" w:rsidRDefault="005D14EE" w:rsidP="004821EB">
      <w:pPr>
        <w:pStyle w:val="af0"/>
        <w:spacing w:after="0"/>
        <w:ind w:left="0" w:firstLine="709"/>
        <w:jc w:val="both"/>
        <w:rPr>
          <w:rFonts w:ascii="Times New Roman" w:hAnsi="Times New Roman" w:cs="Times New Roman"/>
          <w:color w:val="auto"/>
          <w:u w:val="single"/>
        </w:rPr>
      </w:pPr>
      <w:r w:rsidRPr="005A305B">
        <w:rPr>
          <w:rFonts w:ascii="Times New Roman" w:hAnsi="Times New Roman" w:cs="Times New Roman"/>
          <w:color w:val="auto"/>
        </w:rPr>
        <w:t xml:space="preserve">16.4. В случае представления изменений заявки на участие в конкурсе в соответствии с пунктом 20 настоящей Инструкции на конверте дополнительно следует </w:t>
      </w:r>
      <w:r w:rsidRPr="005A305B">
        <w:rPr>
          <w:rFonts w:ascii="Times New Roman" w:hAnsi="Times New Roman" w:cs="Times New Roman"/>
          <w:color w:val="auto"/>
        </w:rPr>
        <w:lastRenderedPageBreak/>
        <w:t>указать слова «</w:t>
      </w:r>
      <w:r w:rsidRPr="005A305B">
        <w:rPr>
          <w:rFonts w:ascii="Times New Roman" w:hAnsi="Times New Roman" w:cs="Times New Roman"/>
          <w:color w:val="auto"/>
          <w:u w:val="single"/>
        </w:rPr>
        <w:t>ИЗМЕНЕНИЕ ЗАЯВКИ НА УЧАСТИЕ В КОНКУРСЕ  №…. (ПО ЛОТУ №)».</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16.5. В случае представления отзыва заявки на участие в конкурсе в соответствии с пунктом 20 настоящей Инструкции на конверте дополнительно следует указать слова «</w:t>
      </w:r>
      <w:r w:rsidRPr="005A305B">
        <w:rPr>
          <w:rFonts w:ascii="Times New Roman" w:hAnsi="Times New Roman" w:cs="Times New Roman"/>
          <w:color w:val="auto"/>
          <w:u w:val="single"/>
        </w:rPr>
        <w:t>ОТЗЫВ ЗАЯВКИ НА УЧАСТИЕ В КОНКУРСЕ  №…. (ПО ЛОТУ №)»</w:t>
      </w:r>
      <w:r w:rsidRPr="005A305B">
        <w:rPr>
          <w:rFonts w:ascii="Times New Roman" w:hAnsi="Times New Roman" w:cs="Times New Roman"/>
          <w:color w:val="auto"/>
        </w:rPr>
        <w:t>.</w:t>
      </w:r>
    </w:p>
    <w:p w:rsidR="005D14EE" w:rsidRPr="005A305B" w:rsidRDefault="005D14EE" w:rsidP="005D14EE">
      <w:pPr>
        <w:pStyle w:val="af0"/>
        <w:spacing w:after="0"/>
        <w:ind w:left="0" w:firstLine="709"/>
        <w:jc w:val="both"/>
        <w:rPr>
          <w:rFonts w:ascii="Times New Roman" w:hAnsi="Times New Roman" w:cs="Times New Roman"/>
          <w:color w:val="auto"/>
        </w:rPr>
      </w:pPr>
      <w:r w:rsidRPr="008F5404">
        <w:rPr>
          <w:rFonts w:ascii="Times New Roman" w:hAnsi="Times New Roman" w:cs="Times New Roman"/>
          <w:color w:val="auto"/>
        </w:rPr>
        <w:t>16.6. Если конверт не опечатан и не помечен в соответствии с требованиями настоящей Инструкции, Уполномоченный орган не несет ответственности в случае его потери или вскрытия раньше срока.</w:t>
      </w:r>
    </w:p>
    <w:p w:rsidR="005D14EE" w:rsidRPr="005A305B" w:rsidRDefault="005D14EE" w:rsidP="005D14EE">
      <w:pPr>
        <w:ind w:firstLine="709"/>
        <w:jc w:val="both"/>
        <w:rPr>
          <w:rFonts w:ascii="Times New Roman" w:hAnsi="Times New Roman" w:cs="Times New Roman"/>
          <w:color w:val="auto"/>
        </w:rPr>
      </w:pPr>
      <w:r w:rsidRPr="005A305B">
        <w:rPr>
          <w:rFonts w:ascii="Times New Roman" w:hAnsi="Times New Roman" w:cs="Times New Roman"/>
          <w:color w:val="auto"/>
        </w:rPr>
        <w:t xml:space="preserve">16.7. В случае подачи заявки на участие в конкурсе с нарушением требований, установленных настоящим разделом Инструкции, конкурсная комиссия вправе отклонить такую заявку. </w:t>
      </w:r>
    </w:p>
    <w:p w:rsidR="00B90304" w:rsidRPr="005A305B" w:rsidRDefault="00B90304" w:rsidP="00B90304">
      <w:pPr>
        <w:ind w:firstLine="709"/>
        <w:jc w:val="both"/>
        <w:rPr>
          <w:rFonts w:ascii="Times New Roman" w:hAnsi="Times New Roman" w:cs="Times New Roman"/>
          <w:color w:val="auto"/>
        </w:rPr>
      </w:pPr>
      <w:r w:rsidRPr="005A305B">
        <w:rPr>
          <w:rFonts w:ascii="Times New Roman" w:hAnsi="Times New Roman" w:cs="Times New Roman"/>
          <w:bCs/>
          <w:color w:val="auto"/>
        </w:rPr>
        <w:t>16.8.</w:t>
      </w:r>
      <w:r w:rsidRPr="005A305B">
        <w:rPr>
          <w:rFonts w:ascii="Times New Roman" w:hAnsi="Times New Roman" w:cs="Times New Roman"/>
          <w:color w:val="auto"/>
        </w:rPr>
        <w:t xml:space="preserve"> Заявка на участие в конкурсе, подготовленная участником закупки, а также вся корреспонденция и документация, связанные с этой заявкой, которыми обмениваются участник закупки и Заказчик, Уполномоченный орган, должны быть написаны на русском языке, за исключением специальных терминов. </w:t>
      </w:r>
    </w:p>
    <w:p w:rsidR="00B90304" w:rsidRPr="005A305B" w:rsidRDefault="00B90304" w:rsidP="00B90304">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16.9. Сопроводительная  документация и печатная литература, предоставленные участником закупки, могут быть написаны на другом языке при условии, что к ним будет прилагаться перевод на русском языке, удостоверенный нотариально. В случае противоречия оригинала и перевода преимущество будет иметь перевод.</w:t>
      </w:r>
    </w:p>
    <w:p w:rsidR="00B90304" w:rsidRPr="005A305B" w:rsidRDefault="00B90304" w:rsidP="00B90304">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16.10. Все суммы денежных средств должны быть выражены в российских рублях. При расчетах по контракту, заключенному в иностранной валюте, используется курс Центрального банка Российской Федерации, установленный на дату осуществления платежей по контракту.</w:t>
      </w:r>
    </w:p>
    <w:p w:rsidR="00B90304" w:rsidRPr="005A305B" w:rsidRDefault="00B90304" w:rsidP="005D14EE">
      <w:pPr>
        <w:ind w:firstLine="709"/>
        <w:jc w:val="both"/>
        <w:rPr>
          <w:rFonts w:ascii="Times New Roman" w:hAnsi="Times New Roman" w:cs="Times New Roman"/>
          <w:color w:val="auto"/>
        </w:rPr>
      </w:pP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17. Состав и содержание заявки на участие в конкурсе.</w:t>
      </w:r>
    </w:p>
    <w:p w:rsidR="005D14EE" w:rsidRPr="005A305B" w:rsidRDefault="005D14EE" w:rsidP="005D14EE">
      <w:pPr>
        <w:ind w:firstLine="709"/>
        <w:jc w:val="both"/>
        <w:rPr>
          <w:rFonts w:ascii="Times New Roman" w:hAnsi="Times New Roman" w:cs="Times New Roman"/>
          <w:color w:val="auto"/>
        </w:rPr>
      </w:pPr>
      <w:r w:rsidRPr="005A305B">
        <w:rPr>
          <w:rFonts w:ascii="Times New Roman" w:hAnsi="Times New Roman" w:cs="Times New Roman"/>
          <w:color w:val="auto"/>
        </w:rPr>
        <w:t>17.1. Заявка на участие в конкурсе должна содержать всю указанную в конкурсной документации информацию, а именно:</w:t>
      </w:r>
    </w:p>
    <w:p w:rsidR="005D14EE" w:rsidRPr="005A305B" w:rsidRDefault="005D14EE" w:rsidP="005D14EE">
      <w:pPr>
        <w:ind w:firstLine="709"/>
        <w:jc w:val="both"/>
        <w:rPr>
          <w:rFonts w:ascii="Times New Roman" w:hAnsi="Times New Roman" w:cs="Times New Roman"/>
          <w:color w:val="auto"/>
        </w:rPr>
      </w:pPr>
      <w:bookmarkStart w:id="184" w:name="sub_5121"/>
      <w:r w:rsidRPr="005A305B">
        <w:rPr>
          <w:rFonts w:ascii="Times New Roman" w:hAnsi="Times New Roman" w:cs="Times New Roman"/>
          <w:color w:val="auto"/>
        </w:rPr>
        <w:t>1) следующие информацию и документы об участнике конкурса, подавшем заявку на участие в конкурсе:</w:t>
      </w:r>
    </w:p>
    <w:bookmarkEnd w:id="184"/>
    <w:p w:rsidR="005D14EE" w:rsidRPr="005A305B" w:rsidRDefault="005D14EE" w:rsidP="005D14EE">
      <w:pPr>
        <w:ind w:firstLine="709"/>
        <w:jc w:val="both"/>
        <w:rPr>
          <w:rFonts w:ascii="Times New Roman" w:hAnsi="Times New Roman" w:cs="Times New Roman"/>
          <w:color w:val="auto"/>
        </w:rPr>
      </w:pPr>
      <w:r w:rsidRPr="005A305B">
        <w:rPr>
          <w:rFonts w:ascii="Times New Roman" w:hAnsi="Times New Roman" w:cs="Times New Roman"/>
          <w:color w:val="auto"/>
        </w:rPr>
        <w:t>а) наименование, фирменное наименование (при наличии), место нахождения, почтовый адрес (для юридического лица),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5D14EE" w:rsidRPr="005A305B" w:rsidRDefault="005D14EE" w:rsidP="005D14EE">
      <w:pPr>
        <w:ind w:firstLine="709"/>
        <w:jc w:val="both"/>
        <w:rPr>
          <w:rFonts w:ascii="Times New Roman" w:hAnsi="Times New Roman" w:cs="Times New Roman"/>
          <w:color w:val="auto"/>
        </w:rPr>
      </w:pPr>
      <w:bookmarkStart w:id="185" w:name="sub_51212"/>
      <w:r w:rsidRPr="005A305B">
        <w:rPr>
          <w:rFonts w:ascii="Times New Roman" w:hAnsi="Times New Roman" w:cs="Times New Roman"/>
          <w:color w:val="auto"/>
        </w:rPr>
        <w:t>б)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на официальном сайте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D14EE" w:rsidRPr="005A305B" w:rsidRDefault="005D14EE" w:rsidP="005D14EE">
      <w:pPr>
        <w:ind w:firstLine="709"/>
        <w:jc w:val="both"/>
        <w:rPr>
          <w:rFonts w:ascii="Times New Roman" w:hAnsi="Times New Roman" w:cs="Times New Roman"/>
          <w:color w:val="auto"/>
        </w:rPr>
      </w:pPr>
      <w:bookmarkStart w:id="186" w:name="sub_51213"/>
      <w:bookmarkEnd w:id="185"/>
      <w:r w:rsidRPr="005A305B">
        <w:rPr>
          <w:rFonts w:ascii="Times New Roman" w:hAnsi="Times New Roman" w:cs="Times New Roman"/>
          <w:color w:val="auto"/>
        </w:rPr>
        <w:t xml:space="preserve">в) документ, подтверждающий полномочия лица на осуществление действий от имени участника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конкурса без доверенности (далее - руководитель). В случае, если от имени участника конкурса действует иное лицо, заявка на участие в конкурсе должна содержать также доверенность на осуществление действий от имени участника конкурса, заверенную печатью участника конкурса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w:t>
      </w:r>
      <w:r w:rsidRPr="005A305B">
        <w:rPr>
          <w:rFonts w:ascii="Times New Roman" w:hAnsi="Times New Roman" w:cs="Times New Roman"/>
          <w:color w:val="auto"/>
        </w:rPr>
        <w:lastRenderedPageBreak/>
        <w:t>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bookmarkEnd w:id="186"/>
    <w:p w:rsidR="005D14EE" w:rsidRPr="005A305B" w:rsidRDefault="005D14EE" w:rsidP="005D14EE">
      <w:pPr>
        <w:ind w:firstLine="709"/>
        <w:jc w:val="both"/>
        <w:rPr>
          <w:rFonts w:ascii="Times New Roman" w:hAnsi="Times New Roman" w:cs="Times New Roman"/>
          <w:color w:val="auto"/>
        </w:rPr>
      </w:pPr>
      <w:r w:rsidRPr="005A305B">
        <w:rPr>
          <w:rFonts w:ascii="Times New Roman" w:hAnsi="Times New Roman" w:cs="Times New Roman"/>
          <w:color w:val="auto"/>
        </w:rPr>
        <w:t xml:space="preserve">г) документы, подтверждающие соответствие участника конкурса требованиям к участникам конкурса, установленным в </w:t>
      </w:r>
      <w:r w:rsidRPr="005A305B">
        <w:rPr>
          <w:rFonts w:ascii="Times New Roman" w:hAnsi="Times New Roman" w:cs="Times New Roman"/>
          <w:b/>
          <w:i/>
          <w:color w:val="auto"/>
        </w:rPr>
        <w:t>Информационной карте конкурса</w:t>
      </w:r>
      <w:r w:rsidRPr="005A305B">
        <w:rPr>
          <w:rFonts w:ascii="Times New Roman" w:hAnsi="Times New Roman" w:cs="Times New Roman"/>
          <w:color w:val="auto"/>
        </w:rPr>
        <w:t xml:space="preserve"> в соответствии с </w:t>
      </w:r>
      <w:hyperlink w:anchor="sub_3111" w:history="1">
        <w:r w:rsidRPr="005A305B">
          <w:rPr>
            <w:rFonts w:ascii="Times New Roman" w:hAnsi="Times New Roman" w:cs="Times New Roman"/>
            <w:color w:val="auto"/>
          </w:rPr>
          <w:t>пунктами 1</w:t>
        </w:r>
      </w:hyperlink>
      <w:r w:rsidRPr="005A305B">
        <w:rPr>
          <w:rFonts w:ascii="Times New Roman" w:hAnsi="Times New Roman" w:cs="Times New Roman"/>
          <w:color w:val="auto"/>
        </w:rPr>
        <w:t xml:space="preserve"> и </w:t>
      </w:r>
      <w:hyperlink w:anchor="sub_3112" w:history="1">
        <w:r w:rsidRPr="005A305B">
          <w:rPr>
            <w:rFonts w:ascii="Times New Roman" w:hAnsi="Times New Roman" w:cs="Times New Roman"/>
            <w:color w:val="auto"/>
          </w:rPr>
          <w:t>2 части 1 статьи 31</w:t>
        </w:r>
      </w:hyperlink>
      <w:r w:rsidRPr="005A305B">
        <w:rPr>
          <w:rFonts w:ascii="Times New Roman" w:hAnsi="Times New Roman" w:cs="Times New Roman"/>
          <w:color w:val="auto"/>
        </w:rPr>
        <w:t xml:space="preserve"> Закона о контрактной системе, или копии таких документов, а также декларация о соответствии участника конкурса требованиям, установленным в </w:t>
      </w:r>
      <w:r w:rsidRPr="005A305B">
        <w:rPr>
          <w:rFonts w:ascii="Times New Roman" w:hAnsi="Times New Roman" w:cs="Times New Roman"/>
          <w:b/>
          <w:i/>
          <w:color w:val="auto"/>
        </w:rPr>
        <w:t>Информационной карте конкурса</w:t>
      </w:r>
      <w:r w:rsidRPr="005A305B">
        <w:rPr>
          <w:rFonts w:ascii="Times New Roman" w:hAnsi="Times New Roman" w:cs="Times New Roman"/>
          <w:color w:val="auto"/>
        </w:rPr>
        <w:t xml:space="preserve"> соответствии с </w:t>
      </w:r>
      <w:hyperlink w:anchor="sub_3113" w:history="1">
        <w:r w:rsidRPr="005A305B">
          <w:rPr>
            <w:rFonts w:ascii="Times New Roman" w:hAnsi="Times New Roman" w:cs="Times New Roman"/>
            <w:color w:val="auto"/>
          </w:rPr>
          <w:t>пунктами 3 - 9 части 1 статьи 31</w:t>
        </w:r>
      </w:hyperlink>
      <w:r w:rsidRPr="005A305B">
        <w:rPr>
          <w:rFonts w:ascii="Times New Roman" w:hAnsi="Times New Roman" w:cs="Times New Roman"/>
          <w:color w:val="auto"/>
        </w:rPr>
        <w:t xml:space="preserve"> Закона о контрактной системе;</w:t>
      </w:r>
    </w:p>
    <w:p w:rsidR="005D14EE" w:rsidRPr="005A305B" w:rsidRDefault="005D14EE" w:rsidP="005D14EE">
      <w:pPr>
        <w:ind w:firstLine="709"/>
        <w:jc w:val="both"/>
        <w:rPr>
          <w:rFonts w:ascii="Times New Roman" w:hAnsi="Times New Roman" w:cs="Times New Roman"/>
          <w:color w:val="auto"/>
        </w:rPr>
      </w:pPr>
      <w:bookmarkStart w:id="187" w:name="sub_51215"/>
      <w:r w:rsidRPr="005A305B">
        <w:rPr>
          <w:rFonts w:ascii="Times New Roman" w:hAnsi="Times New Roman" w:cs="Times New Roman"/>
          <w:color w:val="auto"/>
        </w:rPr>
        <w:t>д) копии учредительных документов участника конкурса (для юридического лица);</w:t>
      </w:r>
    </w:p>
    <w:p w:rsidR="005D14EE" w:rsidRPr="005A305B" w:rsidRDefault="005D14EE" w:rsidP="005D14EE">
      <w:pPr>
        <w:ind w:firstLine="709"/>
        <w:jc w:val="both"/>
        <w:rPr>
          <w:rFonts w:ascii="Times New Roman" w:hAnsi="Times New Roman" w:cs="Times New Roman"/>
          <w:color w:val="auto"/>
        </w:rPr>
      </w:pPr>
      <w:bookmarkStart w:id="188" w:name="sub_51216"/>
      <w:bookmarkEnd w:id="187"/>
      <w:r w:rsidRPr="005A305B">
        <w:rPr>
          <w:rFonts w:ascii="Times New Roman" w:hAnsi="Times New Roman" w:cs="Times New Roman"/>
          <w:color w:val="auto"/>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конкурсе, обеспечения исполнения контракта является крупной сделкой;</w:t>
      </w:r>
    </w:p>
    <w:p w:rsidR="005D14EE" w:rsidRPr="005A305B" w:rsidRDefault="005D14EE" w:rsidP="005D14EE">
      <w:pPr>
        <w:ind w:firstLine="709"/>
        <w:jc w:val="both"/>
        <w:rPr>
          <w:rFonts w:ascii="Times New Roman" w:hAnsi="Times New Roman" w:cs="Times New Roman"/>
          <w:color w:val="auto"/>
        </w:rPr>
      </w:pPr>
      <w:bookmarkStart w:id="189" w:name="sub_51217"/>
      <w:bookmarkEnd w:id="188"/>
      <w:r w:rsidRPr="005A305B">
        <w:rPr>
          <w:rFonts w:ascii="Times New Roman" w:hAnsi="Times New Roman" w:cs="Times New Roman"/>
          <w:color w:val="auto"/>
        </w:rPr>
        <w:t xml:space="preserve">ж) документы, подтверждающие право участника открытого конкурса на получение преимуществ в соответствии со </w:t>
      </w:r>
      <w:hyperlink w:anchor="sub_28" w:history="1">
        <w:r w:rsidRPr="005A305B">
          <w:rPr>
            <w:rFonts w:ascii="Times New Roman" w:hAnsi="Times New Roman" w:cs="Times New Roman"/>
            <w:color w:val="auto"/>
          </w:rPr>
          <w:t>статьями 28 - 30</w:t>
        </w:r>
      </w:hyperlink>
      <w:r w:rsidRPr="005A305B">
        <w:rPr>
          <w:rFonts w:ascii="Times New Roman" w:hAnsi="Times New Roman" w:cs="Times New Roman"/>
          <w:color w:val="auto"/>
        </w:rPr>
        <w:t xml:space="preserve"> Закона о контрактной системе, или заверенные копии таких документов;</w:t>
      </w:r>
    </w:p>
    <w:bookmarkEnd w:id="189"/>
    <w:p w:rsidR="005D14EE" w:rsidRPr="005A305B" w:rsidRDefault="005D14EE" w:rsidP="005D14EE">
      <w:pPr>
        <w:ind w:firstLine="709"/>
        <w:jc w:val="both"/>
        <w:rPr>
          <w:rFonts w:ascii="Times New Roman" w:hAnsi="Times New Roman" w:cs="Times New Roman"/>
          <w:color w:val="auto"/>
        </w:rPr>
      </w:pPr>
      <w:r w:rsidRPr="005A305B">
        <w:rPr>
          <w:rFonts w:ascii="Times New Roman" w:hAnsi="Times New Roman" w:cs="Times New Roman"/>
          <w:color w:val="auto"/>
        </w:rPr>
        <w:t xml:space="preserve">з) документы, подтверждающие соответствие участника конкурса и (или) предлагаемых им товара, работы или услуги условиям, запретам и ограничениям в случае, если такие условия, запреты и ограничения установлены в </w:t>
      </w:r>
      <w:r w:rsidRPr="005A305B">
        <w:rPr>
          <w:rFonts w:ascii="Times New Roman" w:hAnsi="Times New Roman" w:cs="Times New Roman"/>
          <w:b/>
          <w:i/>
          <w:color w:val="auto"/>
        </w:rPr>
        <w:t>Информационной карте конкурса</w:t>
      </w:r>
      <w:r w:rsidRPr="005A305B">
        <w:rPr>
          <w:rFonts w:ascii="Times New Roman" w:hAnsi="Times New Roman" w:cs="Times New Roman"/>
          <w:color w:val="auto"/>
        </w:rPr>
        <w:t xml:space="preserve"> в соответствии со </w:t>
      </w:r>
      <w:hyperlink w:anchor="sub_14" w:history="1">
        <w:r w:rsidRPr="005A305B">
          <w:rPr>
            <w:rFonts w:ascii="Times New Roman" w:hAnsi="Times New Roman" w:cs="Times New Roman"/>
            <w:color w:val="auto"/>
          </w:rPr>
          <w:t>статьей 14</w:t>
        </w:r>
      </w:hyperlink>
      <w:r w:rsidRPr="005A305B">
        <w:rPr>
          <w:rFonts w:ascii="Times New Roman" w:hAnsi="Times New Roman" w:cs="Times New Roman"/>
          <w:color w:val="auto"/>
        </w:rPr>
        <w:t xml:space="preserve"> Закона о контрактной системе, или заверенные копии таких документов;</w:t>
      </w:r>
    </w:p>
    <w:p w:rsidR="005D14EE" w:rsidRPr="005A305B" w:rsidRDefault="005D14EE" w:rsidP="005D14EE">
      <w:pPr>
        <w:ind w:firstLine="709"/>
        <w:jc w:val="both"/>
        <w:rPr>
          <w:rFonts w:ascii="Times New Roman" w:hAnsi="Times New Roman" w:cs="Times New Roman"/>
          <w:color w:val="auto"/>
        </w:rPr>
      </w:pPr>
      <w:r w:rsidRPr="005A305B">
        <w:rPr>
          <w:rFonts w:ascii="Times New Roman" w:hAnsi="Times New Roman" w:cs="Times New Roman"/>
          <w:color w:val="auto"/>
        </w:rPr>
        <w:t>2) предложение участника конкурса в отношении объекта закупки, а в случае закупки товара также предлагаемая цена единицы товара, информация о стране происхождения товара и производителе товара;</w:t>
      </w:r>
    </w:p>
    <w:p w:rsidR="005D14EE" w:rsidRPr="005A305B" w:rsidRDefault="005D14EE" w:rsidP="005D14EE">
      <w:pPr>
        <w:ind w:firstLine="709"/>
        <w:jc w:val="both"/>
        <w:rPr>
          <w:rFonts w:ascii="Times New Roman" w:hAnsi="Times New Roman" w:cs="Times New Roman"/>
          <w:color w:val="auto"/>
        </w:rPr>
      </w:pPr>
      <w:bookmarkStart w:id="190" w:name="sub_5123"/>
      <w:r w:rsidRPr="005A305B">
        <w:rPr>
          <w:rFonts w:ascii="Times New Roman" w:hAnsi="Times New Roman" w:cs="Times New Roman"/>
          <w:color w:val="auto"/>
        </w:rPr>
        <w:t xml:space="preserve">3) в случаях, предусмотренных </w:t>
      </w:r>
      <w:r w:rsidRPr="005A305B">
        <w:rPr>
          <w:rFonts w:ascii="Times New Roman" w:hAnsi="Times New Roman" w:cs="Times New Roman"/>
          <w:b/>
          <w:i/>
          <w:color w:val="auto"/>
        </w:rPr>
        <w:t>Информационной картой конкурса</w:t>
      </w:r>
      <w:r w:rsidRPr="005A305B">
        <w:rPr>
          <w:rFonts w:ascii="Times New Roman" w:hAnsi="Times New Roman" w:cs="Times New Roman"/>
          <w:color w:val="auto"/>
        </w:rPr>
        <w:t>,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w:t>
      </w:r>
    </w:p>
    <w:p w:rsidR="005D14EE" w:rsidRPr="005A305B" w:rsidRDefault="005D14EE" w:rsidP="005D14EE">
      <w:pPr>
        <w:ind w:firstLine="709"/>
        <w:jc w:val="both"/>
        <w:rPr>
          <w:rFonts w:ascii="Times New Roman" w:hAnsi="Times New Roman" w:cs="Times New Roman"/>
          <w:color w:val="auto"/>
        </w:rPr>
      </w:pPr>
      <w:bookmarkStart w:id="191" w:name="sub_5124"/>
      <w:bookmarkEnd w:id="190"/>
      <w:r w:rsidRPr="005A305B">
        <w:rPr>
          <w:rFonts w:ascii="Times New Roman" w:hAnsi="Times New Roman" w:cs="Times New Roman"/>
          <w:color w:val="auto"/>
        </w:rPr>
        <w:t xml:space="preserve">4) в случае, предусмотренном </w:t>
      </w:r>
      <w:hyperlink w:anchor="sub_372" w:history="1">
        <w:r w:rsidRPr="005A305B">
          <w:rPr>
            <w:rFonts w:ascii="Times New Roman" w:hAnsi="Times New Roman" w:cs="Times New Roman"/>
            <w:color w:val="auto"/>
          </w:rPr>
          <w:t>частью 2 статьи 37</w:t>
        </w:r>
      </w:hyperlink>
      <w:r w:rsidRPr="005A305B">
        <w:rPr>
          <w:rFonts w:ascii="Times New Roman" w:hAnsi="Times New Roman" w:cs="Times New Roman"/>
          <w:color w:val="auto"/>
        </w:rPr>
        <w:t xml:space="preserve"> Закона о контрактной системе, документы, подтверждающие добросовестность участника конкурса;</w:t>
      </w:r>
    </w:p>
    <w:p w:rsidR="005D14EE" w:rsidRPr="005A305B" w:rsidRDefault="005D14EE" w:rsidP="005D14EE">
      <w:pPr>
        <w:ind w:firstLine="709"/>
        <w:jc w:val="both"/>
        <w:rPr>
          <w:rFonts w:ascii="Times New Roman" w:hAnsi="Times New Roman" w:cs="Times New Roman"/>
          <w:color w:val="auto"/>
        </w:rPr>
      </w:pPr>
      <w:bookmarkStart w:id="192" w:name="sub_5125"/>
      <w:bookmarkEnd w:id="191"/>
      <w:r w:rsidRPr="005A305B">
        <w:rPr>
          <w:rFonts w:ascii="Times New Roman" w:hAnsi="Times New Roman" w:cs="Times New Roman"/>
          <w:color w:val="auto"/>
        </w:rPr>
        <w:t>5) документы, подтверждающие внесение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открытом конкурсе с отметкой банка, или заверенная банком копия этого платежного поручения либо включенная в реестр банковских гарантий банковская гарантия);</w:t>
      </w:r>
    </w:p>
    <w:bookmarkEnd w:id="192"/>
    <w:p w:rsidR="005D14EE" w:rsidRPr="005A305B" w:rsidRDefault="005D14EE" w:rsidP="005D14EE">
      <w:pPr>
        <w:ind w:firstLine="709"/>
        <w:jc w:val="both"/>
        <w:rPr>
          <w:rFonts w:ascii="Times New Roman" w:hAnsi="Times New Roman" w:cs="Times New Roman"/>
          <w:color w:val="auto"/>
        </w:rPr>
      </w:pPr>
      <w:r w:rsidRPr="005A305B">
        <w:rPr>
          <w:rFonts w:ascii="Times New Roman" w:hAnsi="Times New Roman" w:cs="Times New Roman"/>
          <w:color w:val="auto"/>
        </w:rPr>
        <w:t xml:space="preserve">6) в случае, если в </w:t>
      </w:r>
      <w:r w:rsidRPr="005A305B">
        <w:rPr>
          <w:rFonts w:ascii="Times New Roman" w:hAnsi="Times New Roman" w:cs="Times New Roman"/>
          <w:b/>
          <w:i/>
          <w:color w:val="auto"/>
        </w:rPr>
        <w:t xml:space="preserve">Информационной карте конкурса </w:t>
      </w:r>
      <w:r w:rsidRPr="005A305B">
        <w:rPr>
          <w:rFonts w:ascii="Times New Roman" w:hAnsi="Times New Roman" w:cs="Times New Roman"/>
          <w:color w:val="auto"/>
        </w:rPr>
        <w:t>указан такой критерий оценки заявок на участие в конкурсе, как квалификация участника конкурса, заявка участника конкурса может содержать также документы, подтверждающие его квалификацию;</w:t>
      </w:r>
    </w:p>
    <w:p w:rsidR="005D14EE" w:rsidRPr="005A305B" w:rsidRDefault="005D14EE" w:rsidP="005D14EE">
      <w:pPr>
        <w:ind w:firstLine="709"/>
        <w:jc w:val="both"/>
        <w:rPr>
          <w:rFonts w:ascii="Times New Roman" w:hAnsi="Times New Roman" w:cs="Times New Roman"/>
          <w:color w:val="auto"/>
        </w:rPr>
      </w:pPr>
      <w:r w:rsidRPr="005A305B">
        <w:rPr>
          <w:rFonts w:ascii="Times New Roman" w:hAnsi="Times New Roman" w:cs="Times New Roman"/>
          <w:color w:val="auto"/>
        </w:rPr>
        <w:t xml:space="preserve">7) в случае проведения конкурса с ограниченным участием заявка на участие в конкурсе должна содержать </w:t>
      </w:r>
      <w:hyperlink r:id="rId11" w:history="1">
        <w:r w:rsidRPr="005A305B">
          <w:rPr>
            <w:rFonts w:ascii="Times New Roman" w:hAnsi="Times New Roman" w:cs="Times New Roman"/>
            <w:color w:val="auto"/>
          </w:rPr>
          <w:t>документы</w:t>
        </w:r>
      </w:hyperlink>
      <w:r w:rsidRPr="005A305B">
        <w:rPr>
          <w:rFonts w:ascii="Times New Roman" w:hAnsi="Times New Roman" w:cs="Times New Roman"/>
          <w:color w:val="auto"/>
        </w:rPr>
        <w:t xml:space="preserve"> (заверенные участником конкурса копии таких документов, подтверждающие соответствие участников конкурса дополнительным требованиям, предъявляемым к участникам закупки отдельных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Заявка на участие в конкурсе может содержать эскиз, рисунок, чертеж, фотографию, иное изображение товара, образец, пробу товара, закупка которого осуществляется.</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lastRenderedPageBreak/>
        <w:t>17.2. Непредставление документов, указанных в п. 17.1. настоящей Инструкции, равно как и представление их с нарушением установленных требований, либо наличие в таких документах недостоверных сведений об участнике конкурса или о закупаемых товарах, работах, услугах ведет к отклонению заявки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17.3. В заявке на участие в конкурсе участники размещения заказа декларируют свое соответствие требованиям, установленным подпунктами «в», «г», «д», «е», «ж», «з» п. 4.1. настоящей Инструкции. </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17.4. Сведения, которые содержатся в заявке на участие в конкурсе, не должны допускать двусмысленных толкований.</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bCs/>
          <w:color w:val="auto"/>
        </w:rPr>
        <w:t>17</w:t>
      </w:r>
      <w:r w:rsidRPr="005A305B">
        <w:rPr>
          <w:rFonts w:ascii="Times New Roman" w:hAnsi="Times New Roman" w:cs="Times New Roman"/>
          <w:color w:val="auto"/>
        </w:rPr>
        <w:t xml:space="preserve">.5. В случае, если при проведении конкурса выделены лоты, участник конкурса подает заявку на участие в конкурсе в отношении определенного лота.  </w:t>
      </w: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18. Обеспечение заявки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18.1. Обеспечение заявки на участие в конкурсе может предоставляться участником закупки путем внесения денежных средств или банковской гарантией. Выбор способа обеспечения заявки на участие в конкурсе осуществляется участником закупок. Размер обеспечения заявки на участие в конкурсе, реквизиты счета для внесения обеспечения заявки на участие в конкурсе и условия банковской гарантии указаны в </w:t>
      </w:r>
      <w:r w:rsidRPr="005A305B">
        <w:rPr>
          <w:rFonts w:ascii="Times New Roman" w:hAnsi="Times New Roman" w:cs="Times New Roman"/>
          <w:b/>
          <w:i/>
          <w:color w:val="auto"/>
        </w:rPr>
        <w:t>Информационной карте конкурса</w:t>
      </w:r>
      <w:r w:rsidRPr="005A305B">
        <w:rPr>
          <w:rFonts w:ascii="Times New Roman" w:hAnsi="Times New Roman" w:cs="Times New Roman"/>
          <w:color w:val="auto"/>
        </w:rPr>
        <w:t xml:space="preserve">. </w:t>
      </w:r>
    </w:p>
    <w:p w:rsidR="005D14EE" w:rsidRPr="005A305B" w:rsidRDefault="005D14EE" w:rsidP="005D14EE">
      <w:pPr>
        <w:pStyle w:val="af0"/>
        <w:spacing w:after="0"/>
        <w:ind w:left="0" w:firstLine="709"/>
        <w:jc w:val="both"/>
        <w:rPr>
          <w:rFonts w:ascii="Times New Roman" w:hAnsi="Times New Roman" w:cs="Times New Roman"/>
          <w:color w:val="auto"/>
        </w:rPr>
      </w:pPr>
      <w:bookmarkStart w:id="193" w:name="sub_443"/>
      <w:r w:rsidRPr="005A305B">
        <w:rPr>
          <w:rFonts w:ascii="Times New Roman" w:hAnsi="Times New Roman" w:cs="Times New Roman"/>
          <w:color w:val="auto"/>
        </w:rPr>
        <w:t xml:space="preserve">18.2. Банковская гарантия, выданная участнику закупки банком для целей обеспечения заявки на участие в конкурсе, должна соответствовать требованиям </w:t>
      </w:r>
      <w:hyperlink w:anchor="sub_45" w:history="1">
        <w:r w:rsidRPr="005A305B">
          <w:rPr>
            <w:rFonts w:ascii="Times New Roman" w:hAnsi="Times New Roman" w:cs="Times New Roman"/>
            <w:color w:val="auto"/>
          </w:rPr>
          <w:t>статьи 45</w:t>
        </w:r>
      </w:hyperlink>
      <w:r w:rsidRPr="005A305B">
        <w:rPr>
          <w:rFonts w:ascii="Times New Roman" w:hAnsi="Times New Roman" w:cs="Times New Roman"/>
          <w:color w:val="auto"/>
        </w:rPr>
        <w:t xml:space="preserve"> Закона о контрактной системе.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5D14EE" w:rsidRPr="005A305B" w:rsidRDefault="005D14EE" w:rsidP="005D14EE">
      <w:pPr>
        <w:pStyle w:val="af0"/>
        <w:spacing w:after="0"/>
        <w:ind w:left="0" w:firstLine="709"/>
        <w:jc w:val="both"/>
        <w:rPr>
          <w:rFonts w:ascii="Times New Roman" w:hAnsi="Times New Roman" w:cs="Times New Roman"/>
          <w:color w:val="auto"/>
        </w:rPr>
      </w:pPr>
      <w:bookmarkStart w:id="194" w:name="sub_445"/>
      <w:bookmarkEnd w:id="193"/>
      <w:r w:rsidRPr="005A305B">
        <w:rPr>
          <w:rFonts w:ascii="Times New Roman" w:hAnsi="Times New Roman" w:cs="Times New Roman"/>
          <w:color w:val="auto"/>
        </w:rPr>
        <w:t xml:space="preserve">18.3. В случае, если участником конкурса в составе заявки на участие в конкурсе представлены документы, подтверждающие внесение денежных средств в качестве обеспечения заявки, и до даты рассмотрения и оценки заявок денежные средства не поступили на счет, который указан в </w:t>
      </w:r>
      <w:r w:rsidRPr="005A305B">
        <w:rPr>
          <w:rFonts w:ascii="Times New Roman" w:hAnsi="Times New Roman" w:cs="Times New Roman"/>
          <w:b/>
          <w:i/>
          <w:color w:val="auto"/>
        </w:rPr>
        <w:t>Информационной карте конкурса</w:t>
      </w:r>
      <w:r w:rsidRPr="005A305B">
        <w:rPr>
          <w:rFonts w:ascii="Times New Roman" w:hAnsi="Times New Roman" w:cs="Times New Roman"/>
          <w:color w:val="auto"/>
        </w:rPr>
        <w:t xml:space="preserve">, такой участник признается не предоставившим обеспечение заявки. </w:t>
      </w:r>
    </w:p>
    <w:bookmarkEnd w:id="194"/>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18.4. Денежные средства, внесенные в качестве обеспечения заявки на участие в конкурсе, возвращаются на счет участника закупки в течение не более чем пяти рабочих дней с даты наступления одного из следующих случаев:</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1) подписание протокола рассмотрения и оценки заявок на участие в конкурсе. При этом возврат или прекращение блокирования осуществляется в отношении денежных средств всех участников закупки, за исключением победителя конкурса, которому такие денежные средства возвращаются после заключения контракта;</w:t>
      </w:r>
    </w:p>
    <w:p w:rsidR="005D14EE" w:rsidRPr="005A305B" w:rsidRDefault="005D14EE" w:rsidP="005D14EE">
      <w:pPr>
        <w:pStyle w:val="af0"/>
        <w:spacing w:after="0"/>
        <w:ind w:left="0" w:firstLine="709"/>
        <w:jc w:val="both"/>
        <w:rPr>
          <w:rFonts w:ascii="Times New Roman" w:hAnsi="Times New Roman" w:cs="Times New Roman"/>
          <w:color w:val="auto"/>
        </w:rPr>
      </w:pPr>
      <w:bookmarkStart w:id="195" w:name="sub_4462"/>
      <w:r w:rsidRPr="005A305B">
        <w:rPr>
          <w:rFonts w:ascii="Times New Roman" w:hAnsi="Times New Roman" w:cs="Times New Roman"/>
          <w:color w:val="auto"/>
        </w:rPr>
        <w:t>2) отмена конкурса;</w:t>
      </w:r>
    </w:p>
    <w:p w:rsidR="005D14EE" w:rsidRPr="005A305B" w:rsidRDefault="005D14EE" w:rsidP="005D14EE">
      <w:pPr>
        <w:pStyle w:val="af0"/>
        <w:spacing w:after="0"/>
        <w:ind w:left="0" w:firstLine="709"/>
        <w:jc w:val="both"/>
        <w:rPr>
          <w:rFonts w:ascii="Times New Roman" w:hAnsi="Times New Roman" w:cs="Times New Roman"/>
          <w:color w:val="auto"/>
        </w:rPr>
      </w:pPr>
      <w:bookmarkStart w:id="196" w:name="sub_4463"/>
      <w:bookmarkEnd w:id="195"/>
      <w:r w:rsidRPr="005A305B">
        <w:rPr>
          <w:rFonts w:ascii="Times New Roman" w:hAnsi="Times New Roman" w:cs="Times New Roman"/>
          <w:color w:val="auto"/>
        </w:rPr>
        <w:t>3) отклонение заявки участника закупки;</w:t>
      </w:r>
    </w:p>
    <w:p w:rsidR="005D14EE" w:rsidRPr="005A305B" w:rsidRDefault="005D14EE" w:rsidP="005D14EE">
      <w:pPr>
        <w:pStyle w:val="af0"/>
        <w:spacing w:after="0"/>
        <w:ind w:left="0" w:firstLine="709"/>
        <w:jc w:val="both"/>
        <w:rPr>
          <w:rFonts w:ascii="Times New Roman" w:hAnsi="Times New Roman" w:cs="Times New Roman"/>
          <w:color w:val="auto"/>
        </w:rPr>
      </w:pPr>
      <w:bookmarkStart w:id="197" w:name="sub_4464"/>
      <w:bookmarkEnd w:id="196"/>
      <w:r w:rsidRPr="005A305B">
        <w:rPr>
          <w:rFonts w:ascii="Times New Roman" w:hAnsi="Times New Roman" w:cs="Times New Roman"/>
          <w:color w:val="auto"/>
        </w:rPr>
        <w:t>4) отзыв заявки участником закупки до окончания срока подачи заявок;</w:t>
      </w:r>
    </w:p>
    <w:p w:rsidR="005D14EE" w:rsidRPr="005A305B" w:rsidRDefault="005D14EE" w:rsidP="005D14EE">
      <w:pPr>
        <w:pStyle w:val="af0"/>
        <w:spacing w:after="0"/>
        <w:ind w:left="0" w:firstLine="709"/>
        <w:jc w:val="both"/>
        <w:rPr>
          <w:rFonts w:ascii="Times New Roman" w:hAnsi="Times New Roman" w:cs="Times New Roman"/>
          <w:color w:val="auto"/>
        </w:rPr>
      </w:pPr>
      <w:bookmarkStart w:id="198" w:name="sub_4465"/>
      <w:bookmarkEnd w:id="197"/>
      <w:r w:rsidRPr="005A305B">
        <w:rPr>
          <w:rFonts w:ascii="Times New Roman" w:hAnsi="Times New Roman" w:cs="Times New Roman"/>
          <w:color w:val="auto"/>
        </w:rPr>
        <w:t>5) получение заявки на участие в конкурсе после окончания срока подачи заявок;</w:t>
      </w:r>
    </w:p>
    <w:p w:rsidR="005D14EE" w:rsidRPr="005A305B" w:rsidRDefault="005D14EE" w:rsidP="005D14EE">
      <w:pPr>
        <w:pStyle w:val="af0"/>
        <w:spacing w:after="0"/>
        <w:ind w:left="0" w:firstLine="709"/>
        <w:jc w:val="both"/>
        <w:rPr>
          <w:rFonts w:ascii="Times New Roman" w:hAnsi="Times New Roman" w:cs="Times New Roman"/>
          <w:color w:val="auto"/>
        </w:rPr>
      </w:pPr>
      <w:bookmarkStart w:id="199" w:name="sub_4466"/>
      <w:bookmarkEnd w:id="198"/>
      <w:r w:rsidRPr="005A305B">
        <w:rPr>
          <w:rFonts w:ascii="Times New Roman" w:hAnsi="Times New Roman" w:cs="Times New Roman"/>
          <w:color w:val="auto"/>
        </w:rPr>
        <w:t xml:space="preserve">6) отстранение участника закупки от участия в конкурсе или отказ от заключения контракта с победителем конкурса в соответствии с </w:t>
      </w:r>
      <w:hyperlink w:anchor="sub_319" w:history="1">
        <w:r w:rsidRPr="005A305B">
          <w:rPr>
            <w:rFonts w:ascii="Times New Roman" w:hAnsi="Times New Roman" w:cs="Times New Roman"/>
            <w:color w:val="auto"/>
          </w:rPr>
          <w:t>частями 9</w:t>
        </w:r>
      </w:hyperlink>
      <w:r w:rsidRPr="005A305B">
        <w:rPr>
          <w:rFonts w:ascii="Times New Roman" w:hAnsi="Times New Roman" w:cs="Times New Roman"/>
          <w:color w:val="auto"/>
        </w:rPr>
        <w:t xml:space="preserve"> и </w:t>
      </w:r>
      <w:hyperlink w:anchor="sub_31100" w:history="1">
        <w:r w:rsidRPr="005A305B">
          <w:rPr>
            <w:rFonts w:ascii="Times New Roman" w:hAnsi="Times New Roman" w:cs="Times New Roman"/>
            <w:color w:val="auto"/>
          </w:rPr>
          <w:t>10 статьи 31</w:t>
        </w:r>
      </w:hyperlink>
      <w:r w:rsidRPr="005A305B">
        <w:rPr>
          <w:rFonts w:ascii="Times New Roman" w:hAnsi="Times New Roman" w:cs="Times New Roman"/>
          <w:color w:val="auto"/>
        </w:rPr>
        <w:t xml:space="preserve"> Закона о контрактной системе.</w:t>
      </w:r>
    </w:p>
    <w:p w:rsidR="005D14EE" w:rsidRPr="005A305B" w:rsidRDefault="005D14EE" w:rsidP="005D14EE">
      <w:pPr>
        <w:pStyle w:val="af0"/>
        <w:spacing w:after="0"/>
        <w:ind w:left="0" w:firstLine="709"/>
        <w:jc w:val="both"/>
        <w:rPr>
          <w:rFonts w:ascii="Times New Roman" w:hAnsi="Times New Roman" w:cs="Times New Roman"/>
          <w:color w:val="auto"/>
        </w:rPr>
      </w:pPr>
      <w:bookmarkStart w:id="200" w:name="sub_447"/>
      <w:bookmarkEnd w:id="199"/>
      <w:r w:rsidRPr="005A305B">
        <w:rPr>
          <w:rFonts w:ascii="Times New Roman" w:hAnsi="Times New Roman" w:cs="Times New Roman"/>
          <w:color w:val="auto"/>
        </w:rPr>
        <w:t>Возврат банковской предоставившему ее лицу или гаранту не осуществляется, взыскание по ней не производится.</w:t>
      </w:r>
    </w:p>
    <w:bookmarkEnd w:id="200"/>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18.5. Возврат денежных средств, внесенных в качестве обеспечения заявки на участие в конкурсе, не осуществляется в следующих случаях:</w:t>
      </w:r>
    </w:p>
    <w:p w:rsidR="005D14EE" w:rsidRPr="005A305B" w:rsidRDefault="005D14EE" w:rsidP="005D14EE">
      <w:pPr>
        <w:pStyle w:val="af0"/>
        <w:spacing w:after="0"/>
        <w:ind w:left="0" w:firstLine="709"/>
        <w:jc w:val="both"/>
        <w:rPr>
          <w:rFonts w:ascii="Times New Roman" w:hAnsi="Times New Roman" w:cs="Times New Roman"/>
          <w:color w:val="auto"/>
        </w:rPr>
      </w:pPr>
      <w:bookmarkStart w:id="201" w:name="sub_44131"/>
      <w:r w:rsidRPr="005A305B">
        <w:rPr>
          <w:rFonts w:ascii="Times New Roman" w:hAnsi="Times New Roman" w:cs="Times New Roman"/>
          <w:color w:val="auto"/>
        </w:rPr>
        <w:t>1) уклонение или отказ участника закупки заключить контракт;</w:t>
      </w:r>
    </w:p>
    <w:p w:rsidR="005D14EE" w:rsidRPr="005A305B" w:rsidRDefault="005D14EE" w:rsidP="005D14EE">
      <w:pPr>
        <w:pStyle w:val="af0"/>
        <w:spacing w:after="0"/>
        <w:ind w:left="0" w:firstLine="709"/>
        <w:jc w:val="both"/>
        <w:rPr>
          <w:rFonts w:ascii="Times New Roman" w:hAnsi="Times New Roman" w:cs="Times New Roman"/>
          <w:color w:val="auto"/>
        </w:rPr>
      </w:pPr>
      <w:bookmarkStart w:id="202" w:name="sub_44132"/>
      <w:bookmarkEnd w:id="201"/>
      <w:r w:rsidRPr="005A305B">
        <w:rPr>
          <w:rFonts w:ascii="Times New Roman" w:hAnsi="Times New Roman" w:cs="Times New Roman"/>
          <w:color w:val="auto"/>
        </w:rPr>
        <w:t>2) непредставление или предоставление с нарушением условий, установленных Законом о контрактной системе, до заключения контракта Заказчику обеспечения исполнения контракта;</w:t>
      </w:r>
    </w:p>
    <w:p w:rsidR="005D14EE" w:rsidRPr="005A305B" w:rsidRDefault="005D14EE" w:rsidP="005D14EE">
      <w:pPr>
        <w:pStyle w:val="af0"/>
        <w:spacing w:after="0"/>
        <w:ind w:left="0" w:firstLine="709"/>
        <w:jc w:val="both"/>
        <w:rPr>
          <w:rFonts w:ascii="Times New Roman" w:hAnsi="Times New Roman" w:cs="Times New Roman"/>
          <w:color w:val="auto"/>
        </w:rPr>
      </w:pPr>
      <w:bookmarkStart w:id="203" w:name="sub_44133"/>
      <w:bookmarkEnd w:id="202"/>
      <w:r w:rsidRPr="005A305B">
        <w:rPr>
          <w:rFonts w:ascii="Times New Roman" w:hAnsi="Times New Roman" w:cs="Times New Roman"/>
          <w:color w:val="auto"/>
        </w:rPr>
        <w:t>3) изменение или отзыв участником закупки заявки на участие в конкурсе после истечения срока окончания подачи таких заявок.</w:t>
      </w:r>
    </w:p>
    <w:bookmarkEnd w:id="203"/>
    <w:p w:rsidR="005D14EE" w:rsidRPr="005A305B" w:rsidRDefault="005D14EE" w:rsidP="005D14EE">
      <w:pPr>
        <w:pStyle w:val="af0"/>
        <w:spacing w:after="0"/>
        <w:ind w:left="0" w:firstLine="709"/>
        <w:jc w:val="both"/>
        <w:rPr>
          <w:rFonts w:ascii="Times New Roman" w:hAnsi="Times New Roman" w:cs="Times New Roman"/>
          <w:b/>
          <w:bCs/>
          <w:color w:val="auto"/>
        </w:rPr>
      </w:pP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 xml:space="preserve">Раздел </w:t>
      </w:r>
      <w:r w:rsidRPr="005A305B">
        <w:rPr>
          <w:rFonts w:ascii="Times New Roman" w:hAnsi="Times New Roman" w:cs="Times New Roman"/>
          <w:b/>
          <w:bCs/>
          <w:color w:val="auto"/>
          <w:lang w:val="en-US"/>
        </w:rPr>
        <w:t>IV</w:t>
      </w:r>
      <w:r w:rsidRPr="005A305B">
        <w:rPr>
          <w:rFonts w:ascii="Times New Roman" w:hAnsi="Times New Roman" w:cs="Times New Roman"/>
          <w:b/>
          <w:bCs/>
          <w:color w:val="auto"/>
        </w:rPr>
        <w:t>. Подача и вскрытие конвертов с заявками на участие в конкурсе</w:t>
      </w:r>
    </w:p>
    <w:p w:rsidR="005D14EE" w:rsidRPr="005A305B" w:rsidRDefault="005D14EE" w:rsidP="005D14EE">
      <w:pPr>
        <w:pStyle w:val="af0"/>
        <w:spacing w:after="0"/>
        <w:ind w:left="0" w:firstLine="709"/>
        <w:jc w:val="both"/>
        <w:rPr>
          <w:rFonts w:ascii="Times New Roman" w:hAnsi="Times New Roman" w:cs="Times New Roman"/>
          <w:b/>
          <w:bCs/>
          <w:color w:val="auto"/>
        </w:rPr>
      </w:pP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19. Подача и прием конвертов с заявками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lastRenderedPageBreak/>
        <w:t>19.1.</w:t>
      </w:r>
      <w:r w:rsidRPr="005A305B">
        <w:rPr>
          <w:rFonts w:ascii="Times New Roman" w:hAnsi="Times New Roman" w:cs="Times New Roman"/>
          <w:b/>
          <w:bCs/>
          <w:color w:val="auto"/>
        </w:rPr>
        <w:t xml:space="preserve"> </w:t>
      </w:r>
      <w:r w:rsidRPr="005A305B">
        <w:rPr>
          <w:rFonts w:ascii="Times New Roman" w:hAnsi="Times New Roman" w:cs="Times New Roman"/>
          <w:color w:val="auto"/>
        </w:rPr>
        <w:t xml:space="preserve">Конверты с заявками на участие в конкурсе должны быть направлены  Уполномоченному органу по адресу, указанному в </w:t>
      </w:r>
      <w:r w:rsidRPr="005A305B">
        <w:rPr>
          <w:rFonts w:ascii="Times New Roman" w:hAnsi="Times New Roman" w:cs="Times New Roman"/>
          <w:b/>
          <w:i/>
          <w:color w:val="auto"/>
        </w:rPr>
        <w:t>Информационной карте конкурса</w:t>
      </w:r>
      <w:r w:rsidRPr="005A305B">
        <w:rPr>
          <w:rFonts w:ascii="Times New Roman" w:hAnsi="Times New Roman" w:cs="Times New Roman"/>
          <w:color w:val="auto"/>
        </w:rPr>
        <w:t>.</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19.2. Уполномоченный орган принимает конверты с заявками на участие в конкурсе в сроки, указанные в извещении о проведении открытого конкурса и в </w:t>
      </w:r>
      <w:r w:rsidRPr="005A305B">
        <w:rPr>
          <w:rFonts w:ascii="Times New Roman" w:hAnsi="Times New Roman" w:cs="Times New Roman"/>
          <w:b/>
          <w:bCs/>
          <w:i/>
          <w:iCs/>
          <w:color w:val="auto"/>
        </w:rPr>
        <w:t>Информационной карте конкурса</w:t>
      </w:r>
      <w:r w:rsidRPr="005A305B">
        <w:rPr>
          <w:rFonts w:ascii="Times New Roman" w:hAnsi="Times New Roman" w:cs="Times New Roman"/>
          <w:color w:val="auto"/>
        </w:rPr>
        <w:t>.</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19.3. Уполномоченный орган регистрирует поступившие конверты с заявками на участие в конкурсе в Журнале регистрации конвертов с заявками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19.4. Прием заявок на участие в конкурсе прекращается с наступлением срока вскрытия конвертов с заявками на участие в конкурсе, указанного в извещении о проведении открытого конкурса в </w:t>
      </w:r>
      <w:r w:rsidRPr="005A305B">
        <w:rPr>
          <w:rFonts w:ascii="Times New Roman" w:hAnsi="Times New Roman" w:cs="Times New Roman"/>
          <w:b/>
          <w:i/>
          <w:color w:val="auto"/>
        </w:rPr>
        <w:t>Информационной карте конкурса</w:t>
      </w:r>
      <w:r w:rsidRPr="005A305B">
        <w:rPr>
          <w:rFonts w:ascii="Times New Roman" w:hAnsi="Times New Roman" w:cs="Times New Roman"/>
          <w:color w:val="auto"/>
        </w:rPr>
        <w:t>.</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19.5. Конверт с заявкой на участие в конкурсе, поступивший после истечения срока подачи заявок на участие конкурсе, не вскрывается и в случае, если на конверте с такой заявкой указана информация о подавшем ее лице, в том числе почтовый адрес, возвращается Уполномоченным органом посредством почтовой связи. </w:t>
      </w: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 xml:space="preserve"> 20. Изменения в заявках на участие в конкурсе и их отзыв</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20.1.</w:t>
      </w:r>
      <w:r w:rsidRPr="005A305B">
        <w:rPr>
          <w:rFonts w:ascii="Times New Roman" w:hAnsi="Times New Roman" w:cs="Times New Roman"/>
          <w:b/>
          <w:bCs/>
          <w:color w:val="auto"/>
        </w:rPr>
        <w:t xml:space="preserve"> </w:t>
      </w:r>
      <w:r w:rsidRPr="005A305B">
        <w:rPr>
          <w:rFonts w:ascii="Times New Roman" w:hAnsi="Times New Roman" w:cs="Times New Roman"/>
          <w:color w:val="auto"/>
        </w:rPr>
        <w:t>Участник конкурса вправе изменить или отозвать свою заявку в любое время до момента вскрытия конвертов с заявками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20.2. Изменение заявки  и ее отзыв должны быть подготовлены, оформлены и предоставлены в соответствии с п. 16 настоящей Инструкции.</w:t>
      </w: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21. Вскрытие конвертов с заявками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21.1. Публично в день, время, в месте и в порядке, указанными в </w:t>
      </w:r>
      <w:r w:rsidRPr="005A305B">
        <w:rPr>
          <w:rFonts w:ascii="Times New Roman" w:hAnsi="Times New Roman" w:cs="Times New Roman"/>
          <w:b/>
          <w:bCs/>
          <w:i/>
          <w:iCs/>
          <w:color w:val="auto"/>
        </w:rPr>
        <w:t>Информационной карте конкурса</w:t>
      </w:r>
      <w:r w:rsidRPr="005A305B">
        <w:rPr>
          <w:rFonts w:ascii="Times New Roman" w:hAnsi="Times New Roman" w:cs="Times New Roman"/>
          <w:color w:val="auto"/>
        </w:rPr>
        <w:t>, конкурсной комиссией вскрываются конверты с заявками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21.2. Непосредственно перед вскрытием конвертов с заявками на участие в конкурсе или в случае проведения открытого конкурса по нескольким лотам перед вскрытием таких конвертов в отношении каждого лота заявкам на участие в открытом конкурсе конкурсная комиссия объявляет участникам конкурса, присутствующим при вскрытии таких конвертов, о возможности подачи заявок на участие в конкурсе, изменения или отзыва поданных заявок на участие в конкурсе до вскрытия таких конвертов. При этом конкурсная комиссия объявляет последствия подачи двух и более заявок на участие в открытом конкурсе одним участником конкурса.</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21.3. Конкурсная комиссия вскрывает конверты с заявками на участие в открытом конкурсе, если такие конверты и заявки поступили Уполномоченному органу до вскрытия таких конвертов. В случае установления факта подачи одним участником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 участнику.</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 21.4. Информация о месте, дате и времени вскрытия конвертов с заявками на участие в конкурсе, наименование (для юридического лица), фамилия, имя, отчество (при наличии) (для физического лица), почтовый адрес каждого участника конкурса, конверт с заявкой которого вскрывается, наличие информации и документов, предусмотренных конкурсной документацией, условия исполнения контракта, указанные в заявке на участие в конкурсе и являющиеся критерием оценки заявок на участие в конкурсе, объявляются при вскрытии данных конвертов и вносятся соответственно в протокол. </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21.5. Участники конкурса, подавшие заявки на участие в конкурсе, или их представители вправе присутствовать при вскрытии конвертов. Представители участников конкурса представляют документ, подтверждающий полномочия лица на осуществление действий от имени участника конкурса.</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21.6. Все присутствующие при вскрытии конвертов лица регистрируются в Журнале регистрации представителей участников конкурса, составляемом и подписываемом секретарем конкурсной комиссии.</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21.7. Протокол вскрытия конвертов с заявками на участие в конкурсе ведется конкурсной комиссией, подписывается всеми присутствующими членами конкурсной комиссии непосредственно после вскрытия таких конвертов и не позднее рабочего дня, следующего за датой подписания этого протокола, размещается на официальном сайте. </w:t>
      </w:r>
      <w:r w:rsidRPr="005A305B">
        <w:rPr>
          <w:rFonts w:ascii="Times New Roman" w:hAnsi="Times New Roman" w:cs="Times New Roman"/>
          <w:color w:val="auto"/>
        </w:rPr>
        <w:lastRenderedPageBreak/>
        <w:t>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на официальном сайте в течение трех рабочих дней с даты его подписания.</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 21.8. Уполномоченный орган осуществляет аудиозапись вскрытия конвертов с заявками на участие в конкурсе. Любой участник конкурса, присутствующий при вскрытии конвертов, вправе осуществлять аудио- и видеозапись вскрытия таких конвертов. При этом такой участник должен до начала процедуры вскрытия конвертов известить конкурсную комиссию о своем намерении осуществлять аудио - или видеозапись процедуры.</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21.9. 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конкурс признается несостоявшимся.</w:t>
      </w: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 xml:space="preserve">22. Соблюдение конфиденциальности </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22.1. Уполномоченный орган обеспечивает сохранность конвертов с заявками на участие в открытом конкурсе и обеспечивает рассмотрение содержания заявок только после вскрытия конвертов с заявками на участие в конкурсе. Лица, осуществляющие хранение конвертов с заявками на участие в конкурсе, не вправе допускать повреждение этих конвертов до момента вскрытия конвертов с заявками на участие в открытом конкурсе.</w:t>
      </w:r>
    </w:p>
    <w:p w:rsidR="005D14EE" w:rsidRPr="005A305B" w:rsidRDefault="005D14EE" w:rsidP="005D14EE">
      <w:pPr>
        <w:pStyle w:val="af0"/>
        <w:spacing w:after="0"/>
        <w:ind w:left="0" w:firstLine="709"/>
        <w:jc w:val="both"/>
        <w:rPr>
          <w:rFonts w:ascii="Times New Roman" w:hAnsi="Times New Roman" w:cs="Times New Roman"/>
          <w:color w:val="auto"/>
        </w:rPr>
      </w:pP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 xml:space="preserve">Раздел </w:t>
      </w:r>
      <w:r w:rsidRPr="005A305B">
        <w:rPr>
          <w:rFonts w:ascii="Times New Roman" w:hAnsi="Times New Roman" w:cs="Times New Roman"/>
          <w:b/>
          <w:bCs/>
          <w:color w:val="auto"/>
          <w:lang w:val="en-US"/>
        </w:rPr>
        <w:t>V</w:t>
      </w:r>
      <w:r w:rsidRPr="005A305B">
        <w:rPr>
          <w:rFonts w:ascii="Times New Roman" w:hAnsi="Times New Roman" w:cs="Times New Roman"/>
          <w:b/>
          <w:bCs/>
          <w:color w:val="auto"/>
        </w:rPr>
        <w:t>. Рассмотрение и оценка заявок на участие в конкурсе</w:t>
      </w:r>
    </w:p>
    <w:p w:rsidR="005D14EE" w:rsidRPr="005A305B" w:rsidRDefault="005D14EE" w:rsidP="005D14EE">
      <w:pPr>
        <w:pStyle w:val="af0"/>
        <w:spacing w:after="0"/>
        <w:ind w:left="0" w:firstLine="709"/>
        <w:jc w:val="both"/>
        <w:rPr>
          <w:rFonts w:ascii="Times New Roman" w:hAnsi="Times New Roman" w:cs="Times New Roman"/>
          <w:b/>
          <w:bCs/>
          <w:color w:val="auto"/>
        </w:rPr>
      </w:pP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23. Срок рассмотрения и оценки заявок на участие в конкурсе</w:t>
      </w: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color w:val="auto"/>
        </w:rPr>
        <w:t xml:space="preserve">23.1. Срок рассмотрения и оценки заявок на участие в конкурсе не может превышать двадцать дней с даты вскрытия конвертов с такими заявками. Дата рассмотрения и оценки заявок на участие в конкурсе указана в </w:t>
      </w:r>
      <w:r w:rsidRPr="005A305B">
        <w:rPr>
          <w:rFonts w:ascii="Times New Roman" w:hAnsi="Times New Roman" w:cs="Times New Roman"/>
          <w:b/>
          <w:bCs/>
          <w:i/>
          <w:iCs/>
          <w:color w:val="auto"/>
        </w:rPr>
        <w:t>Информационной карте  конкурса.</w:t>
      </w:r>
      <w:r w:rsidRPr="005A305B">
        <w:rPr>
          <w:rFonts w:ascii="Times New Roman" w:hAnsi="Times New Roman" w:cs="Times New Roman"/>
          <w:b/>
          <w:bCs/>
          <w:color w:val="auto"/>
        </w:rPr>
        <w:t xml:space="preserve"> </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b/>
          <w:bCs/>
          <w:color w:val="auto"/>
        </w:rPr>
        <w:t>24. Общий порядок рассмотрения заявок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24.2. Конкурсная комиссия рассматривает заявки на участие в конкурсе на соответствие требованиям, установленным конкурсной документацией, и соответствие участников закупки требованиям, установленным в соответствии с п. 4 настоящей Инструкции. Заявка на участие в конкурсе признается надлежащей, если она соответствует требованиям Закона о контрактной системе, извещению об осуществлении закупки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
    <w:p w:rsidR="005D14EE" w:rsidRPr="005A305B" w:rsidRDefault="005D14EE" w:rsidP="005D14EE">
      <w:pPr>
        <w:pStyle w:val="af0"/>
        <w:spacing w:after="0"/>
        <w:ind w:left="0" w:firstLine="709"/>
        <w:jc w:val="both"/>
        <w:rPr>
          <w:rFonts w:ascii="Times New Roman" w:hAnsi="Times New Roman" w:cs="Times New Roman"/>
          <w:color w:val="auto"/>
        </w:rPr>
      </w:pPr>
      <w:bookmarkStart w:id="204" w:name="sub_533"/>
      <w:r w:rsidRPr="005A305B">
        <w:rPr>
          <w:rFonts w:ascii="Times New Roman" w:hAnsi="Times New Roman" w:cs="Times New Roman"/>
          <w:color w:val="auto"/>
        </w:rPr>
        <w:t>24.3.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bookmarkEnd w:id="204"/>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24.4. 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25. Предварительное изучение заявок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25.1.</w:t>
      </w:r>
      <w:r w:rsidRPr="005A305B">
        <w:rPr>
          <w:rFonts w:ascii="Times New Roman" w:hAnsi="Times New Roman" w:cs="Times New Roman"/>
          <w:b/>
          <w:bCs/>
          <w:color w:val="auto"/>
        </w:rPr>
        <w:t xml:space="preserve"> </w:t>
      </w:r>
      <w:r w:rsidRPr="005A305B">
        <w:rPr>
          <w:rFonts w:ascii="Times New Roman" w:hAnsi="Times New Roman" w:cs="Times New Roman"/>
          <w:color w:val="auto"/>
        </w:rPr>
        <w:t xml:space="preserve">Конкурсная комиссия должна предварительно изучить заявки на участие в конкурсе на предмет их полноты, наличия ошибок в расчетах, наличия необходимого обеспечения, всех подписей и печатей на документах, а также правильности оформления заявок в целом. </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25.2. Арифметические ошибки исправляются следующим образом. Если существует расхождение между ценой единицы продукции и общей ценой, полученной в результате умножения цены единицы продукции на количество, преимущество будет иметь цена единицы продукции, при этом общая цена будет скорректирована. Если будет </w:t>
      </w:r>
      <w:r w:rsidRPr="005A305B">
        <w:rPr>
          <w:rFonts w:ascii="Times New Roman" w:hAnsi="Times New Roman" w:cs="Times New Roman"/>
          <w:color w:val="auto"/>
        </w:rPr>
        <w:lastRenderedPageBreak/>
        <w:t xml:space="preserve">расхождение между цифрами и словами, то предпочтение будет отдаваться сумме, выраженной словами. </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25.3. Конкурсная комиссия вправе признать заявку соответствующей требованиям конкурсной документации, если заявка содержит незначительные отклонения от требований конкурсной документации, которые существенно не меняют характеристик, условий и иных требований, предусмотренных конкурсной документацией, либо если она содержит незначительные ошибки, несоответствия или неточности, при условии, что такой подход не нарушит принципа беспристрастности и не поставит какого-либо участника конкурса в неравные условия по отношению к другим участникам.</w:t>
      </w: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26. Проверка соответствия участников конкурса требованиям, установленным настоящей конкурсной документацией</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26.1. Конкурсная комиссия проверяет соответствие участников конкурса требованиям, изложенным в настоящей конкурсной документации, на основе представленных участниками конкурса в составе своей конкурсной заявки документов.</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26.2. Конкурсная комиссия вправе проверить соответствие участников конкурса требованиям, установленным  подпунктами «в», «г», «д», «е», «ж», «з» п. 4.1. настоящей Инструкции. </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26.3. В случае проведения конкурса с ограниченным участием Заказчик проводит предквалификационный отбор для выявления участников закупки, которые соответствуют требованиям, установленным в </w:t>
      </w:r>
      <w:r w:rsidRPr="005A305B">
        <w:rPr>
          <w:rFonts w:ascii="Times New Roman" w:hAnsi="Times New Roman" w:cs="Times New Roman"/>
          <w:b/>
          <w:i/>
          <w:color w:val="auto"/>
        </w:rPr>
        <w:t>Информационной карте конкурса</w:t>
      </w:r>
      <w:r w:rsidRPr="005A305B">
        <w:rPr>
          <w:rFonts w:ascii="Times New Roman" w:hAnsi="Times New Roman" w:cs="Times New Roman"/>
          <w:color w:val="auto"/>
        </w:rPr>
        <w:t>.</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Результаты предквалификационного отбора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предквалификационного отбора, который размещается в единой информационной системе в течение трех рабочих дней с даты подведения результатов предквалификационного отбора.</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В случае, если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26.4. В случае установления недостоверности сведений, содержащихся в документах, представленных участником конкурса, либо установления фактов, указанных в п. 26.2. настоящей Инструкции, конкурсная комиссия обязана отстранить такого участника от участия в конкурсе на любом этапе его проведения.</w:t>
      </w: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27. Проверка соответствия товаров, работ, услуг условиям открытого конкурса</w:t>
      </w: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color w:val="auto"/>
        </w:rPr>
        <w:t>27.1. Товары, работы, услуги, предлагаемые участником конкурса, должны удовлетворять требованиям, приведенным в настоящей конкурсной документации.</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27.2. Проверка соответствия предлагаемых товаров, работ, услуг условиям открытого конкурса осуществляется на основании документов, представленных участником конкурса в своей заявке на участие в конкурсе, и иной информации, имеющейся у конкурсной комиссии.</w:t>
      </w:r>
    </w:p>
    <w:p w:rsidR="005D14EE" w:rsidRPr="005A305B" w:rsidRDefault="005D14EE" w:rsidP="005D14EE">
      <w:pPr>
        <w:pStyle w:val="af0"/>
        <w:spacing w:after="0"/>
        <w:ind w:left="0" w:firstLine="709"/>
        <w:jc w:val="both"/>
        <w:rPr>
          <w:rFonts w:ascii="Times New Roman" w:hAnsi="Times New Roman" w:cs="Times New Roman"/>
          <w:b/>
          <w:color w:val="auto"/>
        </w:rPr>
      </w:pPr>
      <w:r w:rsidRPr="005A305B">
        <w:rPr>
          <w:rFonts w:ascii="Times New Roman" w:hAnsi="Times New Roman" w:cs="Times New Roman"/>
          <w:b/>
          <w:color w:val="auto"/>
        </w:rPr>
        <w:t>28. Порядок оценки заявок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28.1.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w:t>
      </w:r>
      <w:r w:rsidRPr="005A305B">
        <w:rPr>
          <w:rFonts w:ascii="Times New Roman" w:hAnsi="Times New Roman" w:cs="Times New Roman"/>
          <w:b/>
          <w:i/>
          <w:color w:val="auto"/>
        </w:rPr>
        <w:t>Информационной карте конкурса</w:t>
      </w:r>
      <w:r w:rsidRPr="005A305B">
        <w:rPr>
          <w:rFonts w:ascii="Times New Roman" w:hAnsi="Times New Roman" w:cs="Times New Roman"/>
          <w:color w:val="auto"/>
        </w:rPr>
        <w:t xml:space="preserve">, и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утвержденными постановлением Правительства РФ от 28 ноября </w:t>
      </w:r>
      <w:smartTag w:uri="urn:schemas-microsoft-com:office:smarttags" w:element="metricconverter">
        <w:smartTagPr>
          <w:attr w:name="ProductID" w:val="2013 г"/>
        </w:smartTagPr>
        <w:r w:rsidRPr="005A305B">
          <w:rPr>
            <w:rFonts w:ascii="Times New Roman" w:hAnsi="Times New Roman" w:cs="Times New Roman"/>
            <w:color w:val="auto"/>
          </w:rPr>
          <w:t>2013 г</w:t>
        </w:r>
      </w:smartTag>
      <w:r w:rsidRPr="005A305B">
        <w:rPr>
          <w:rFonts w:ascii="Times New Roman" w:hAnsi="Times New Roman" w:cs="Times New Roman"/>
          <w:color w:val="auto"/>
        </w:rPr>
        <w:t xml:space="preserve">. № 1085 </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28.2. Победителем конкурса признается участник конкурса, заявке которого присвоен самый высокий итоговый рейтинг, который вычисляется как сумма рейтингов по каждому критерию оценки заявки. Заявке такого участника конкурса присваивается первый порядковый номер. </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28.3. Если </w:t>
      </w:r>
      <w:r w:rsidRPr="005A305B">
        <w:rPr>
          <w:rFonts w:ascii="Times New Roman" w:hAnsi="Times New Roman" w:cs="Times New Roman"/>
          <w:b/>
          <w:i/>
          <w:color w:val="auto"/>
        </w:rPr>
        <w:t>Информационной картой конкурса</w:t>
      </w:r>
      <w:r w:rsidRPr="005A305B">
        <w:rPr>
          <w:rFonts w:ascii="Times New Roman" w:hAnsi="Times New Roman" w:cs="Times New Roman"/>
          <w:color w:val="auto"/>
        </w:rPr>
        <w:t xml:space="preserve"> предусмотрено право заказчика заключить контракты с несколькими участниками конкурса в случаях, указанных в </w:t>
      </w:r>
      <w:hyperlink w:anchor="sub_3410" w:history="1">
        <w:r w:rsidRPr="005A305B">
          <w:rPr>
            <w:rFonts w:ascii="Times New Roman" w:hAnsi="Times New Roman" w:cs="Times New Roman"/>
            <w:color w:val="auto"/>
          </w:rPr>
          <w:t>части 10 статьи 34</w:t>
        </w:r>
      </w:hyperlink>
      <w:r w:rsidRPr="005A305B">
        <w:rPr>
          <w:rFonts w:ascii="Times New Roman" w:hAnsi="Times New Roman" w:cs="Times New Roman"/>
          <w:color w:val="auto"/>
        </w:rPr>
        <w:t xml:space="preserve"> Закона о контрактной системе, в том числе на выполнение поисковых </w:t>
      </w:r>
      <w:r w:rsidRPr="005A305B">
        <w:rPr>
          <w:rFonts w:ascii="Times New Roman" w:hAnsi="Times New Roman" w:cs="Times New Roman"/>
          <w:color w:val="auto"/>
        </w:rPr>
        <w:lastRenderedPageBreak/>
        <w:t xml:space="preserve">научно-исследовательских работ, конкурсная комиссия присваивает первый номер нескольким заявкам на участие в 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 указанное в </w:t>
      </w:r>
      <w:r w:rsidRPr="005A305B">
        <w:rPr>
          <w:rFonts w:ascii="Times New Roman" w:hAnsi="Times New Roman" w:cs="Times New Roman"/>
          <w:b/>
          <w:i/>
          <w:color w:val="auto"/>
        </w:rPr>
        <w:t>Информационной карте конкурса</w:t>
      </w:r>
      <w:r w:rsidRPr="005A305B">
        <w:rPr>
          <w:rFonts w:ascii="Times New Roman" w:hAnsi="Times New Roman" w:cs="Times New Roman"/>
          <w:color w:val="auto"/>
        </w:rPr>
        <w:t>.</w:t>
      </w:r>
    </w:p>
    <w:p w:rsidR="005D14EE" w:rsidRPr="005A305B" w:rsidRDefault="005D14EE" w:rsidP="005D14EE">
      <w:pPr>
        <w:pStyle w:val="af0"/>
        <w:spacing w:after="0"/>
        <w:ind w:left="0" w:firstLine="709"/>
        <w:jc w:val="both"/>
        <w:rPr>
          <w:rFonts w:ascii="Times New Roman" w:hAnsi="Times New Roman" w:cs="Times New Roman"/>
          <w:b/>
          <w:color w:val="auto"/>
        </w:rPr>
      </w:pPr>
      <w:r w:rsidRPr="005A305B">
        <w:rPr>
          <w:rFonts w:ascii="Times New Roman" w:hAnsi="Times New Roman" w:cs="Times New Roman"/>
          <w:b/>
          <w:color w:val="auto"/>
        </w:rPr>
        <w:t>29. Оформление протокола рассмотрения и оценки заявок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bookmarkStart w:id="205" w:name="sub_5310"/>
      <w:r w:rsidRPr="005A305B">
        <w:rPr>
          <w:rFonts w:ascii="Times New Roman" w:hAnsi="Times New Roman" w:cs="Times New Roman"/>
          <w:color w:val="auto"/>
        </w:rPr>
        <w:t>29.1.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5D14EE" w:rsidRPr="005A305B" w:rsidRDefault="005D14EE" w:rsidP="005D14EE">
      <w:pPr>
        <w:pStyle w:val="af0"/>
        <w:spacing w:after="0"/>
        <w:ind w:left="0" w:firstLine="709"/>
        <w:jc w:val="both"/>
        <w:rPr>
          <w:rFonts w:ascii="Times New Roman" w:hAnsi="Times New Roman" w:cs="Times New Roman"/>
          <w:color w:val="auto"/>
        </w:rPr>
      </w:pPr>
      <w:bookmarkStart w:id="206" w:name="sub_53101"/>
      <w:bookmarkEnd w:id="205"/>
      <w:r w:rsidRPr="005A305B">
        <w:rPr>
          <w:rFonts w:ascii="Times New Roman" w:hAnsi="Times New Roman" w:cs="Times New Roman"/>
          <w:color w:val="auto"/>
        </w:rPr>
        <w:t>1) место, дата, время проведения рассмотрения и оценки таких заявок;</w:t>
      </w:r>
    </w:p>
    <w:p w:rsidR="005D14EE" w:rsidRPr="005A305B" w:rsidRDefault="005D14EE" w:rsidP="005D14EE">
      <w:pPr>
        <w:pStyle w:val="af0"/>
        <w:spacing w:after="0"/>
        <w:ind w:left="0" w:firstLine="709"/>
        <w:jc w:val="both"/>
        <w:rPr>
          <w:rFonts w:ascii="Times New Roman" w:hAnsi="Times New Roman" w:cs="Times New Roman"/>
          <w:color w:val="auto"/>
        </w:rPr>
      </w:pPr>
      <w:bookmarkStart w:id="207" w:name="sub_53102"/>
      <w:bookmarkEnd w:id="206"/>
      <w:r w:rsidRPr="005A305B">
        <w:rPr>
          <w:rFonts w:ascii="Times New Roman" w:hAnsi="Times New Roman" w:cs="Times New Roman"/>
          <w:color w:val="auto"/>
        </w:rPr>
        <w:t>2) информация об участниках конкурса, заявки на участие в конкурсе которых были рассмотрены;</w:t>
      </w:r>
    </w:p>
    <w:p w:rsidR="005D14EE" w:rsidRPr="005A305B" w:rsidRDefault="005D14EE" w:rsidP="005D14EE">
      <w:pPr>
        <w:pStyle w:val="af0"/>
        <w:spacing w:after="0"/>
        <w:ind w:left="0" w:firstLine="709"/>
        <w:jc w:val="both"/>
        <w:rPr>
          <w:rFonts w:ascii="Times New Roman" w:hAnsi="Times New Roman" w:cs="Times New Roman"/>
          <w:color w:val="auto"/>
        </w:rPr>
      </w:pPr>
      <w:bookmarkStart w:id="208" w:name="sub_53103"/>
      <w:bookmarkEnd w:id="207"/>
      <w:r w:rsidRPr="005A305B">
        <w:rPr>
          <w:rFonts w:ascii="Times New Roman" w:hAnsi="Times New Roman" w:cs="Times New Roman"/>
          <w:color w:val="auto"/>
        </w:rPr>
        <w:t>3) информация об участниках конкурса, заявки на участие в конкурсе которых были отклонены, с указанием причин их отклонения, в том числе положений Закона о контрактной системе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5D14EE" w:rsidRPr="005A305B" w:rsidRDefault="005D14EE" w:rsidP="005D14EE">
      <w:pPr>
        <w:pStyle w:val="af0"/>
        <w:spacing w:after="0"/>
        <w:ind w:left="0" w:firstLine="709"/>
        <w:jc w:val="both"/>
        <w:rPr>
          <w:rFonts w:ascii="Times New Roman" w:hAnsi="Times New Roman" w:cs="Times New Roman"/>
          <w:color w:val="auto"/>
        </w:rPr>
      </w:pPr>
      <w:bookmarkStart w:id="209" w:name="sub_53104"/>
      <w:bookmarkEnd w:id="208"/>
      <w:r w:rsidRPr="005A305B">
        <w:rPr>
          <w:rFonts w:ascii="Times New Roman" w:hAnsi="Times New Roman" w:cs="Times New Roman"/>
          <w:color w:val="auto"/>
        </w:rPr>
        <w:t>4) решение каждого члена комиссии об отклонении заявок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bookmarkStart w:id="210" w:name="sub_53105"/>
      <w:bookmarkEnd w:id="209"/>
      <w:r w:rsidRPr="005A305B">
        <w:rPr>
          <w:rFonts w:ascii="Times New Roman" w:hAnsi="Times New Roman" w:cs="Times New Roman"/>
          <w:color w:val="auto"/>
        </w:rPr>
        <w:t>5) порядок оценки заявок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bookmarkStart w:id="211" w:name="sub_53106"/>
      <w:bookmarkEnd w:id="210"/>
      <w:r w:rsidRPr="005A305B">
        <w:rPr>
          <w:rFonts w:ascii="Times New Roman" w:hAnsi="Times New Roman" w:cs="Times New Roman"/>
          <w:color w:val="auto"/>
        </w:rPr>
        <w:t>6) присвоенные заявкам на участие в конкурсе значения по каждому из предусмотренных критериев оценки заявок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bookmarkStart w:id="212" w:name="sub_53107"/>
      <w:bookmarkEnd w:id="211"/>
      <w:r w:rsidRPr="005A305B">
        <w:rPr>
          <w:rFonts w:ascii="Times New Roman" w:hAnsi="Times New Roman" w:cs="Times New Roman"/>
          <w:color w:val="auto"/>
        </w:rPr>
        <w:t>7) принятое на основании результатов оценки заявок на участие в конкурсе решение о присвоении таким заявкам порядковых номеров;</w:t>
      </w:r>
    </w:p>
    <w:p w:rsidR="005D14EE" w:rsidRPr="005A305B" w:rsidRDefault="005D14EE" w:rsidP="005D14EE">
      <w:pPr>
        <w:pStyle w:val="af0"/>
        <w:spacing w:after="0"/>
        <w:ind w:left="0" w:firstLine="709"/>
        <w:jc w:val="both"/>
        <w:rPr>
          <w:rFonts w:ascii="Times New Roman" w:hAnsi="Times New Roman" w:cs="Times New Roman"/>
          <w:color w:val="auto"/>
        </w:rPr>
      </w:pPr>
      <w:bookmarkStart w:id="213" w:name="sub_53108"/>
      <w:bookmarkEnd w:id="212"/>
      <w:r w:rsidRPr="005A305B">
        <w:rPr>
          <w:rFonts w:ascii="Times New Roman" w:hAnsi="Times New Roman" w:cs="Times New Roman"/>
          <w:color w:val="auto"/>
        </w:rPr>
        <w:t>8)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5D14EE" w:rsidRPr="005A305B" w:rsidRDefault="005D14EE" w:rsidP="005D14EE">
      <w:pPr>
        <w:pStyle w:val="af0"/>
        <w:spacing w:after="0"/>
        <w:ind w:left="0" w:firstLine="709"/>
        <w:jc w:val="both"/>
        <w:rPr>
          <w:rFonts w:ascii="Times New Roman" w:hAnsi="Times New Roman" w:cs="Times New Roman"/>
          <w:color w:val="auto"/>
        </w:rPr>
      </w:pPr>
      <w:bookmarkStart w:id="214" w:name="sub_5311"/>
      <w:bookmarkEnd w:id="213"/>
      <w:r w:rsidRPr="005A305B">
        <w:rPr>
          <w:rFonts w:ascii="Times New Roman" w:hAnsi="Times New Roman" w:cs="Times New Roman"/>
          <w:color w:val="auto"/>
        </w:rPr>
        <w:t>29.2.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5D14EE" w:rsidRPr="005A305B" w:rsidRDefault="005D14EE" w:rsidP="005D14EE">
      <w:pPr>
        <w:pStyle w:val="af0"/>
        <w:spacing w:after="0"/>
        <w:ind w:left="0" w:firstLine="709"/>
        <w:jc w:val="both"/>
        <w:rPr>
          <w:rFonts w:ascii="Times New Roman" w:hAnsi="Times New Roman" w:cs="Times New Roman"/>
          <w:color w:val="auto"/>
        </w:rPr>
      </w:pPr>
      <w:bookmarkStart w:id="215" w:name="sub_53111"/>
      <w:bookmarkEnd w:id="214"/>
      <w:r w:rsidRPr="005A305B">
        <w:rPr>
          <w:rFonts w:ascii="Times New Roman" w:hAnsi="Times New Roman" w:cs="Times New Roman"/>
          <w:color w:val="auto"/>
        </w:rPr>
        <w:t>1) место, дата, время проведения рассмотрения такой заявки;</w:t>
      </w:r>
    </w:p>
    <w:p w:rsidR="005D14EE" w:rsidRPr="005A305B" w:rsidRDefault="005D14EE" w:rsidP="005D14EE">
      <w:pPr>
        <w:pStyle w:val="af0"/>
        <w:spacing w:after="0"/>
        <w:ind w:left="0" w:firstLine="709"/>
        <w:jc w:val="both"/>
        <w:rPr>
          <w:rFonts w:ascii="Times New Roman" w:hAnsi="Times New Roman" w:cs="Times New Roman"/>
          <w:color w:val="auto"/>
        </w:rPr>
      </w:pPr>
      <w:bookmarkStart w:id="216" w:name="sub_53112"/>
      <w:bookmarkEnd w:id="215"/>
      <w:r w:rsidRPr="005A305B">
        <w:rPr>
          <w:rFonts w:ascii="Times New Roman" w:hAnsi="Times New Roman" w:cs="Times New Roman"/>
          <w:color w:val="auto"/>
        </w:rPr>
        <w:t>2)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5D14EE" w:rsidRPr="005A305B" w:rsidRDefault="005D14EE" w:rsidP="005D14EE">
      <w:pPr>
        <w:pStyle w:val="af0"/>
        <w:spacing w:after="0"/>
        <w:ind w:left="0" w:firstLine="709"/>
        <w:jc w:val="both"/>
        <w:rPr>
          <w:rFonts w:ascii="Times New Roman" w:hAnsi="Times New Roman" w:cs="Times New Roman"/>
          <w:color w:val="auto"/>
        </w:rPr>
      </w:pPr>
      <w:bookmarkStart w:id="217" w:name="sub_53113"/>
      <w:bookmarkEnd w:id="216"/>
      <w:r w:rsidRPr="005A305B">
        <w:rPr>
          <w:rFonts w:ascii="Times New Roman" w:hAnsi="Times New Roman" w:cs="Times New Roman"/>
          <w:color w:val="auto"/>
        </w:rPr>
        <w:t>3) решение каждого члена комиссии о соответствии такой заявки требованиям Закона о контрактной системе и конкурсной документации;</w:t>
      </w:r>
    </w:p>
    <w:p w:rsidR="005D14EE" w:rsidRPr="005A305B" w:rsidRDefault="005D14EE" w:rsidP="005D14EE">
      <w:pPr>
        <w:pStyle w:val="af0"/>
        <w:spacing w:after="0"/>
        <w:ind w:left="0" w:firstLine="709"/>
        <w:jc w:val="both"/>
        <w:rPr>
          <w:rFonts w:ascii="Times New Roman" w:hAnsi="Times New Roman" w:cs="Times New Roman"/>
          <w:color w:val="auto"/>
        </w:rPr>
      </w:pPr>
      <w:bookmarkStart w:id="218" w:name="sub_53114"/>
      <w:bookmarkEnd w:id="217"/>
      <w:r w:rsidRPr="005A305B">
        <w:rPr>
          <w:rFonts w:ascii="Times New Roman" w:hAnsi="Times New Roman" w:cs="Times New Roman"/>
          <w:color w:val="auto"/>
        </w:rPr>
        <w:t>4) решение о возможности заключения контракта с участником конкурса, подавшим единственную заявку на участие в конкурсе.</w:t>
      </w:r>
    </w:p>
    <w:bookmarkEnd w:id="218"/>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29.3. Протоколы, указанные в пунктах 29.1., 29.2. настоящей Инструкции, составляются в двух экземплярах, которые подписываются всеми присутствующими членами конкурсной комиссии. К этим протоколам прилагается информация, содержащая предложение участников конкурса в отношении объекта закупки, а в случае закупки товара также предлагаемая цена единицы товара, информация о стране происхождения товара и производителе товара. Протокол рассмотрения и оценки заявок на участие в конкурсе, протокол рассмотрения единственной заявки на участие в конкурсе с указанными приложениями размещаются Уполномоченным органом на официальном сайте не позднее рабочего дня, следующего за датой подписания указанных протоколов. Протокол рассмотрения и оценки заявок на участие в конкурсе с ограниченным участием размещается Заказчиком на официальном сайте в течение десяти дней с даты подведения результатов предквалификационного отбора.</w:t>
      </w:r>
    </w:p>
    <w:p w:rsidR="005D14EE" w:rsidRPr="005A305B" w:rsidRDefault="005D14EE" w:rsidP="005D14EE">
      <w:pPr>
        <w:pStyle w:val="af0"/>
        <w:spacing w:after="0"/>
        <w:ind w:left="0" w:firstLine="709"/>
        <w:jc w:val="both"/>
        <w:rPr>
          <w:rFonts w:ascii="Times New Roman" w:hAnsi="Times New Roman" w:cs="Times New Roman"/>
          <w:color w:val="auto"/>
        </w:rPr>
      </w:pPr>
    </w:p>
    <w:p w:rsidR="005D14EE" w:rsidRPr="005A305B" w:rsidRDefault="005D14EE" w:rsidP="005D14EE">
      <w:pPr>
        <w:pStyle w:val="af0"/>
        <w:spacing w:after="0"/>
        <w:ind w:left="0" w:firstLine="709"/>
        <w:jc w:val="both"/>
        <w:rPr>
          <w:rFonts w:ascii="Times New Roman" w:hAnsi="Times New Roman" w:cs="Times New Roman"/>
          <w:b/>
          <w:bCs/>
          <w:color w:val="auto"/>
        </w:rPr>
      </w:pPr>
      <w:bookmarkStart w:id="219" w:name="_Toc118710541"/>
      <w:bookmarkStart w:id="220" w:name="_Toc103661998"/>
      <w:bookmarkStart w:id="221" w:name="_Toc103078960"/>
      <w:bookmarkStart w:id="222" w:name="_Toc103078637"/>
      <w:bookmarkStart w:id="223" w:name="_Toc95731213"/>
      <w:bookmarkStart w:id="224" w:name="_Toc95730412"/>
      <w:bookmarkStart w:id="225" w:name="_Toc95730301"/>
      <w:bookmarkStart w:id="226" w:name="_Toc95730216"/>
      <w:bookmarkStart w:id="227" w:name="_Toc95727152"/>
      <w:bookmarkStart w:id="228" w:name="_Toc95723090"/>
      <w:bookmarkStart w:id="229" w:name="_Toc95722590"/>
      <w:bookmarkStart w:id="230" w:name="_Toc89495991"/>
      <w:bookmarkStart w:id="231" w:name="_Toc89078880"/>
      <w:bookmarkStart w:id="232" w:name="_Toc95018090"/>
      <w:bookmarkStart w:id="233" w:name="_Toc96244920"/>
      <w:bookmarkStart w:id="234" w:name="_Toc96311022"/>
      <w:bookmarkStart w:id="235" w:name="_Toc96338072"/>
      <w:bookmarkStart w:id="236" w:name="_Toc96500756"/>
      <w:bookmarkStart w:id="237" w:name="_Toc110231551"/>
      <w:bookmarkStart w:id="238" w:name="_Toc131312237"/>
      <w:bookmarkStart w:id="239" w:name="_Toc131312217"/>
      <w:bookmarkStart w:id="240" w:name="_Toc131311908"/>
      <w:bookmarkStart w:id="241" w:name="_Toc130876238"/>
      <w:bookmarkStart w:id="242" w:name="_Toc130386602"/>
      <w:bookmarkStart w:id="243" w:name="_Toc129757686"/>
      <w:bookmarkStart w:id="244" w:name="_Toc127164530"/>
      <w:bookmarkStart w:id="245" w:name="_Toc126723137"/>
      <w:bookmarkStart w:id="246" w:name="_Toc125792695"/>
      <w:bookmarkStart w:id="247" w:name="_Toc125538918"/>
      <w:bookmarkStart w:id="248" w:name="_Toc125450883"/>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 xml:space="preserve">Раздел </w:t>
      </w:r>
      <w:r w:rsidRPr="005A305B">
        <w:rPr>
          <w:rFonts w:ascii="Times New Roman" w:hAnsi="Times New Roman" w:cs="Times New Roman"/>
          <w:b/>
          <w:bCs/>
          <w:color w:val="auto"/>
          <w:lang w:val="en-US"/>
        </w:rPr>
        <w:t>VII</w:t>
      </w:r>
      <w:r w:rsidRPr="005A305B">
        <w:rPr>
          <w:rFonts w:ascii="Times New Roman" w:hAnsi="Times New Roman" w:cs="Times New Roman"/>
          <w:b/>
          <w:bCs/>
          <w:color w:val="auto"/>
        </w:rPr>
        <w:t>. Заключение</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sidRPr="005A305B">
        <w:rPr>
          <w:rFonts w:ascii="Times New Roman" w:hAnsi="Times New Roman" w:cs="Times New Roman"/>
          <w:b/>
          <w:bCs/>
          <w:color w:val="auto"/>
        </w:rPr>
        <w:t xml:space="preserve">, исполнение и расторжение контракта </w:t>
      </w:r>
      <w:bookmarkEnd w:id="238"/>
      <w:bookmarkEnd w:id="239"/>
      <w:bookmarkEnd w:id="240"/>
      <w:bookmarkEnd w:id="241"/>
      <w:bookmarkEnd w:id="242"/>
      <w:bookmarkEnd w:id="243"/>
      <w:bookmarkEnd w:id="244"/>
      <w:bookmarkEnd w:id="245"/>
      <w:bookmarkEnd w:id="246"/>
      <w:bookmarkEnd w:id="247"/>
      <w:bookmarkEnd w:id="248"/>
    </w:p>
    <w:p w:rsidR="005D14EE" w:rsidRPr="005A305B" w:rsidRDefault="005D14EE" w:rsidP="005D14EE">
      <w:pPr>
        <w:pStyle w:val="af0"/>
        <w:spacing w:after="0"/>
        <w:ind w:left="0" w:firstLine="709"/>
        <w:jc w:val="both"/>
        <w:rPr>
          <w:rFonts w:ascii="Times New Roman" w:hAnsi="Times New Roman" w:cs="Times New Roman"/>
          <w:b/>
          <w:bCs/>
          <w:color w:val="auto"/>
        </w:rPr>
      </w:pPr>
    </w:p>
    <w:p w:rsidR="005D14EE" w:rsidRPr="005A305B" w:rsidRDefault="005D14EE" w:rsidP="005D14EE">
      <w:pPr>
        <w:pStyle w:val="af0"/>
        <w:spacing w:after="0"/>
        <w:ind w:left="0" w:firstLine="709"/>
        <w:jc w:val="both"/>
        <w:rPr>
          <w:rFonts w:ascii="Times New Roman" w:hAnsi="Times New Roman" w:cs="Times New Roman"/>
          <w:b/>
          <w:bCs/>
          <w:color w:val="auto"/>
        </w:rPr>
      </w:pPr>
      <w:r w:rsidRPr="005A305B">
        <w:rPr>
          <w:rFonts w:ascii="Times New Roman" w:hAnsi="Times New Roman" w:cs="Times New Roman"/>
          <w:b/>
          <w:bCs/>
          <w:color w:val="auto"/>
        </w:rPr>
        <w:t>30. Порядок заключения контракта</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lastRenderedPageBreak/>
        <w:t>30.1.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5D14EE" w:rsidRPr="005A305B" w:rsidRDefault="005D14EE" w:rsidP="005D14EE">
      <w:pPr>
        <w:pStyle w:val="af0"/>
        <w:spacing w:after="0"/>
        <w:ind w:left="0" w:firstLine="709"/>
        <w:jc w:val="both"/>
        <w:rPr>
          <w:rFonts w:ascii="Times New Roman" w:hAnsi="Times New Roman" w:cs="Times New Roman"/>
          <w:color w:val="auto"/>
        </w:rPr>
      </w:pPr>
      <w:bookmarkStart w:id="249" w:name="sub_542"/>
      <w:r w:rsidRPr="005A305B">
        <w:rPr>
          <w:rFonts w:ascii="Times New Roman" w:hAnsi="Times New Roman" w:cs="Times New Roman"/>
          <w:color w:val="auto"/>
        </w:rPr>
        <w:t>30.2. В течение трех рабочих дней с даты подписания протокола рассмотрения и оценки заявок на участие в конкурсе один экземпляр протокола и проект контракта направляется победителю конкурса или участнику конкурса, подавшему единственную заявку на участие в конкурсе. Контракт заключается не ранее чем через десять дней и не позднее чем через двадцать дней с даты размещения на официальном сайте протокола рассмотрения и оценки заявок на участие в конкурсе. При этом контракт заключается только после предоставления участником конкурса обеспечения исполнения контракта.</w:t>
      </w:r>
    </w:p>
    <w:bookmarkEnd w:id="249"/>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30.3. В течение десяти дней с даты размещения на официальном сайте протокола рассмотрения и оценки заявок на участие в конкурсе победитель конкурса обязан подписать контракт и представить все экземпляры контракта Заказчику. При этом победитель конкурса одновременно с контрактом обязан представить Заказчику документы, подтверждающие предоставление обеспечения исполнения контракта в размере, который предусмотрен </w:t>
      </w:r>
      <w:r w:rsidRPr="005A305B">
        <w:rPr>
          <w:rFonts w:ascii="Times New Roman" w:hAnsi="Times New Roman" w:cs="Times New Roman"/>
          <w:b/>
          <w:i/>
          <w:color w:val="auto"/>
        </w:rPr>
        <w:t>Информационной картой конкурса</w:t>
      </w:r>
      <w:r w:rsidRPr="005A305B">
        <w:rPr>
          <w:rFonts w:ascii="Times New Roman" w:hAnsi="Times New Roman" w:cs="Times New Roman"/>
          <w:color w:val="auto"/>
        </w:rPr>
        <w:t>. В случае, если победителем конкурса не исполнены требования настоящего пункта, такой победитель признается уклонившимся от заключения контракта.</w:t>
      </w:r>
    </w:p>
    <w:p w:rsidR="005D14EE" w:rsidRPr="005A305B" w:rsidRDefault="005D14EE" w:rsidP="005D14EE">
      <w:pPr>
        <w:pStyle w:val="af0"/>
        <w:spacing w:after="0"/>
        <w:ind w:left="0" w:firstLine="709"/>
        <w:jc w:val="both"/>
        <w:rPr>
          <w:rFonts w:ascii="Times New Roman" w:hAnsi="Times New Roman" w:cs="Times New Roman"/>
          <w:color w:val="auto"/>
        </w:rPr>
      </w:pPr>
      <w:bookmarkStart w:id="250" w:name="sub_544"/>
      <w:r w:rsidRPr="005A305B">
        <w:rPr>
          <w:rFonts w:ascii="Times New Roman" w:hAnsi="Times New Roman" w:cs="Times New Roman"/>
          <w:color w:val="auto"/>
        </w:rPr>
        <w:t>30.4.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p>
    <w:p w:rsidR="005D14EE" w:rsidRPr="005A305B" w:rsidRDefault="005D14EE" w:rsidP="005D14EE">
      <w:pPr>
        <w:pStyle w:val="af0"/>
        <w:spacing w:after="0"/>
        <w:ind w:left="0" w:firstLine="709"/>
        <w:jc w:val="both"/>
        <w:rPr>
          <w:rFonts w:ascii="Times New Roman" w:hAnsi="Times New Roman" w:cs="Times New Roman"/>
          <w:color w:val="auto"/>
        </w:rPr>
      </w:pPr>
      <w:bookmarkStart w:id="251" w:name="sub_545"/>
      <w:bookmarkEnd w:id="250"/>
      <w:r w:rsidRPr="005A305B">
        <w:rPr>
          <w:rFonts w:ascii="Times New Roman" w:hAnsi="Times New Roman" w:cs="Times New Roman"/>
          <w:color w:val="auto"/>
        </w:rPr>
        <w:t xml:space="preserve">30.5. Проект контракта в случае согласия участника конкурса, заявке на участие в конкурсе которого присвоен второй номер, заключить контракт составляется Заказчиком путем включения в проект контракта, прилагаемый к настоящей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 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w:t>
      </w:r>
      <w:hyperlink w:anchor="sub_543" w:history="1">
        <w:r w:rsidRPr="005A305B">
          <w:rPr>
            <w:rFonts w:ascii="Times New Roman" w:hAnsi="Times New Roman" w:cs="Times New Roman"/>
            <w:color w:val="auto"/>
          </w:rPr>
          <w:t>пунктом</w:t>
        </w:r>
      </w:hyperlink>
      <w:r w:rsidRPr="005A305B">
        <w:rPr>
          <w:rFonts w:ascii="Times New Roman" w:hAnsi="Times New Roman" w:cs="Times New Roman"/>
          <w:color w:val="auto"/>
        </w:rPr>
        <w:t xml:space="preserve"> 30.3 настоящей Инструкции,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bookmarkEnd w:id="251"/>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30.6. Непредставление участником конкурса, заявке на участие в конкурсе которого присвоен второй номер, Заказчику в срок, установленный </w:t>
      </w:r>
      <w:hyperlink w:anchor="sub_543" w:history="1">
        <w:r w:rsidRPr="005A305B">
          <w:rPr>
            <w:rFonts w:ascii="Times New Roman" w:hAnsi="Times New Roman" w:cs="Times New Roman"/>
            <w:color w:val="auto"/>
          </w:rPr>
          <w:t>пунктом</w:t>
        </w:r>
      </w:hyperlink>
      <w:r w:rsidRPr="005A305B">
        <w:rPr>
          <w:rFonts w:ascii="Times New Roman" w:hAnsi="Times New Roman" w:cs="Times New Roman"/>
          <w:color w:val="auto"/>
        </w:rPr>
        <w:t xml:space="preserve"> 30.3 настоящей Инструкции,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5D14EE" w:rsidRPr="005A305B" w:rsidRDefault="005D14EE" w:rsidP="005D14EE">
      <w:pPr>
        <w:pStyle w:val="af0"/>
        <w:spacing w:after="0"/>
        <w:ind w:left="0" w:firstLine="709"/>
        <w:jc w:val="both"/>
        <w:rPr>
          <w:rFonts w:ascii="Times New Roman" w:hAnsi="Times New Roman" w:cs="Times New Roman"/>
          <w:color w:val="auto"/>
        </w:rPr>
      </w:pPr>
      <w:bookmarkStart w:id="252" w:name="sub_547"/>
      <w:r w:rsidRPr="005A305B">
        <w:rPr>
          <w:rFonts w:ascii="Times New Roman" w:hAnsi="Times New Roman" w:cs="Times New Roman"/>
          <w:color w:val="auto"/>
        </w:rPr>
        <w:t>30.7. В течение десяти дней с даты получения от победителя конкурса или участника конкурса, заявке на участие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Заказчик обязан подписать контракт и передать один экземпляр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 В случае, если Заказчик не совершил предусмотренные настоящим пунктом действия, он признается уклонившимся от заключения контракта. При уклонении Заказчика от заключения контракта с победителем конкурса или участником конкурса, заявке на участие в конкурсе которого присвоен второй номер, этот победитель или этот участник вправе обратиться в суд с иском о понуждении Заказчика заключить контракт и о взыскании с заказчика убытков, причиненных уклонением Заказчика от заключения контракта.</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30.8. При заключении контракта Заказчик по согласованию с участником закупки, с которым в соответствии с Законом о контрактной системе заключается контракт, вправе </w:t>
      </w:r>
      <w:r w:rsidRPr="005A305B">
        <w:rPr>
          <w:rFonts w:ascii="Times New Roman" w:hAnsi="Times New Roman" w:cs="Times New Roman"/>
          <w:color w:val="auto"/>
        </w:rPr>
        <w:lastRenderedPageBreak/>
        <w:t xml:space="preserve">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в </w:t>
      </w:r>
      <w:r w:rsidRPr="005A305B">
        <w:rPr>
          <w:rFonts w:ascii="Times New Roman" w:hAnsi="Times New Roman" w:cs="Times New Roman"/>
          <w:b/>
          <w:i/>
          <w:color w:val="auto"/>
        </w:rPr>
        <w:t>Информационной карте конкурса</w:t>
      </w:r>
      <w:r w:rsidRPr="005A305B">
        <w:rPr>
          <w:rFonts w:ascii="Times New Roman" w:hAnsi="Times New Roman" w:cs="Times New Roman"/>
          <w:color w:val="auto"/>
        </w:rPr>
        <w:t>.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на количество товара, указанное в извещении о проведении конкурса.</w:t>
      </w:r>
    </w:p>
    <w:p w:rsidR="005D14EE" w:rsidRPr="005A305B" w:rsidRDefault="005D14EE" w:rsidP="005D14EE">
      <w:pPr>
        <w:pStyle w:val="af0"/>
        <w:spacing w:after="0"/>
        <w:ind w:left="0" w:firstLine="709"/>
        <w:jc w:val="both"/>
        <w:rPr>
          <w:rFonts w:ascii="Times New Roman" w:hAnsi="Times New Roman" w:cs="Times New Roman"/>
          <w:b/>
          <w:color w:val="auto"/>
        </w:rPr>
      </w:pPr>
      <w:r w:rsidRPr="005A305B">
        <w:rPr>
          <w:rFonts w:ascii="Times New Roman" w:hAnsi="Times New Roman" w:cs="Times New Roman"/>
          <w:b/>
          <w:color w:val="auto"/>
        </w:rPr>
        <w:t>31. Изменение существенных условий контракта.</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31.1.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5D14EE" w:rsidRPr="005A305B" w:rsidRDefault="005D14EE" w:rsidP="005D14EE">
      <w:pPr>
        <w:pStyle w:val="af0"/>
        <w:spacing w:after="0"/>
        <w:ind w:left="0" w:firstLine="709"/>
        <w:jc w:val="both"/>
        <w:rPr>
          <w:rFonts w:ascii="Times New Roman" w:hAnsi="Times New Roman" w:cs="Times New Roman"/>
          <w:color w:val="auto"/>
        </w:rPr>
      </w:pPr>
      <w:bookmarkStart w:id="253" w:name="sub_95111"/>
      <w:r w:rsidRPr="005A305B">
        <w:rPr>
          <w:rFonts w:ascii="Times New Roman" w:hAnsi="Times New Roman" w:cs="Times New Roman"/>
          <w:color w:val="auto"/>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bookmarkEnd w:id="253"/>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w:t>
      </w:r>
      <w:hyperlink r:id="rId12" w:history="1">
        <w:r w:rsidRPr="005A305B">
          <w:rPr>
            <w:rFonts w:ascii="Times New Roman" w:hAnsi="Times New Roman" w:cs="Times New Roman"/>
            <w:color w:val="auto"/>
          </w:rPr>
          <w:t>бюджетного законодательства</w:t>
        </w:r>
      </w:hyperlink>
      <w:r w:rsidRPr="005A305B">
        <w:rPr>
          <w:rFonts w:ascii="Times New Roman" w:hAnsi="Times New Roman" w:cs="Times New Roman"/>
          <w:color w:val="auto"/>
        </w:rPr>
        <w:t xml:space="preserve">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Возможность изменения условий контракта в указанных в настоящем пункте случаях указана в </w:t>
      </w:r>
      <w:r w:rsidRPr="005A305B">
        <w:rPr>
          <w:rFonts w:ascii="Times New Roman" w:hAnsi="Times New Roman" w:cs="Times New Roman"/>
          <w:b/>
          <w:i/>
          <w:color w:val="auto"/>
        </w:rPr>
        <w:t>Информационной карте конкурса</w:t>
      </w:r>
      <w:r w:rsidRPr="005A305B">
        <w:rPr>
          <w:rFonts w:ascii="Times New Roman" w:hAnsi="Times New Roman" w:cs="Times New Roman"/>
          <w:color w:val="auto"/>
        </w:rPr>
        <w:t>.</w:t>
      </w:r>
    </w:p>
    <w:p w:rsidR="005D14EE" w:rsidRPr="005A305B" w:rsidRDefault="005D14EE" w:rsidP="005D14EE">
      <w:pPr>
        <w:pStyle w:val="af0"/>
        <w:spacing w:after="0"/>
        <w:ind w:left="0" w:firstLine="709"/>
        <w:jc w:val="both"/>
        <w:rPr>
          <w:rFonts w:ascii="Times New Roman" w:hAnsi="Times New Roman" w:cs="Times New Roman"/>
          <w:b/>
          <w:color w:val="auto"/>
        </w:rPr>
      </w:pPr>
      <w:r w:rsidRPr="005A305B">
        <w:rPr>
          <w:rFonts w:ascii="Times New Roman" w:hAnsi="Times New Roman" w:cs="Times New Roman"/>
          <w:b/>
          <w:color w:val="auto"/>
        </w:rPr>
        <w:t xml:space="preserve">32. Порядок расторжения контракта </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32.1.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13" w:history="1">
        <w:r w:rsidRPr="005A305B">
          <w:rPr>
            <w:rFonts w:ascii="Times New Roman" w:hAnsi="Times New Roman" w:cs="Times New Roman"/>
            <w:color w:val="auto"/>
          </w:rPr>
          <w:t>гражданским законодательством</w:t>
        </w:r>
      </w:hyperlink>
      <w:r w:rsidRPr="005A305B">
        <w:rPr>
          <w:rFonts w:ascii="Times New Roman" w:hAnsi="Times New Roman" w:cs="Times New Roman"/>
          <w:color w:val="auto"/>
        </w:rPr>
        <w:t>.</w:t>
      </w:r>
    </w:p>
    <w:p w:rsidR="005D14EE" w:rsidRPr="005A305B" w:rsidRDefault="005D14EE" w:rsidP="005D14EE">
      <w:pPr>
        <w:pStyle w:val="af0"/>
        <w:spacing w:after="0"/>
        <w:ind w:left="0" w:firstLine="709"/>
        <w:jc w:val="both"/>
        <w:rPr>
          <w:rFonts w:ascii="Times New Roman" w:hAnsi="Times New Roman" w:cs="Times New Roman"/>
          <w:color w:val="auto"/>
        </w:rPr>
      </w:pPr>
      <w:r w:rsidRPr="005A305B">
        <w:rPr>
          <w:rFonts w:ascii="Times New Roman" w:hAnsi="Times New Roman" w:cs="Times New Roman"/>
          <w:color w:val="auto"/>
        </w:rPr>
        <w:t xml:space="preserve">32.2. Заказчик вправе принять решение об одностороннем отказе от исполнения контракта по основаниям, предусмотренным </w:t>
      </w:r>
      <w:hyperlink r:id="rId14" w:history="1">
        <w:r w:rsidRPr="005A305B">
          <w:rPr>
            <w:rFonts w:ascii="Times New Roman" w:hAnsi="Times New Roman" w:cs="Times New Roman"/>
            <w:color w:val="auto"/>
          </w:rPr>
          <w:t>Гражданским кодексом</w:t>
        </w:r>
      </w:hyperlink>
      <w:r w:rsidRPr="005A305B">
        <w:rPr>
          <w:rFonts w:ascii="Times New Roman" w:hAnsi="Times New Roman" w:cs="Times New Roman"/>
          <w:color w:val="auto"/>
        </w:rPr>
        <w:t xml:space="preserve"> Российской Федерации для одностороннего отказа от исполнения отдельных видов обязательств, при условии, если это было предусмотрено контрактом.</w:t>
      </w:r>
    </w:p>
    <w:bookmarkEnd w:id="252"/>
    <w:p w:rsidR="00BB7D2A" w:rsidRPr="005A305B" w:rsidRDefault="00BB7D2A" w:rsidP="00BB7D2A">
      <w:pPr>
        <w:jc w:val="center"/>
        <w:rPr>
          <w:rFonts w:ascii="Times New Roman" w:hAnsi="Times New Roman" w:cs="Times New Roman"/>
          <w:color w:val="auto"/>
        </w:rPr>
      </w:pPr>
    </w:p>
    <w:p w:rsidR="00B70FAC" w:rsidRPr="005A305B" w:rsidRDefault="00B70FAC" w:rsidP="00BB7D2A">
      <w:pPr>
        <w:jc w:val="center"/>
        <w:rPr>
          <w:rFonts w:ascii="Times New Roman" w:hAnsi="Times New Roman" w:cs="Times New Roman"/>
          <w:color w:val="auto"/>
        </w:rPr>
      </w:pPr>
    </w:p>
    <w:p w:rsidR="00B70FAC" w:rsidRPr="005A305B" w:rsidRDefault="00B70FAC" w:rsidP="00BB7D2A">
      <w:pPr>
        <w:jc w:val="center"/>
        <w:rPr>
          <w:rFonts w:ascii="Times New Roman" w:hAnsi="Times New Roman" w:cs="Times New Roman"/>
          <w:color w:val="auto"/>
        </w:rPr>
      </w:pPr>
    </w:p>
    <w:p w:rsidR="00B70FAC" w:rsidRPr="005A305B" w:rsidRDefault="00B70FAC" w:rsidP="00BB7D2A">
      <w:pPr>
        <w:jc w:val="center"/>
        <w:rPr>
          <w:rFonts w:ascii="Times New Roman" w:hAnsi="Times New Roman" w:cs="Times New Roman"/>
          <w:b/>
          <w:color w:val="auto"/>
        </w:rPr>
      </w:pPr>
      <w:r w:rsidRPr="005A305B">
        <w:rPr>
          <w:rFonts w:ascii="Times New Roman" w:hAnsi="Times New Roman" w:cs="Times New Roman"/>
          <w:b/>
          <w:color w:val="auto"/>
        </w:rPr>
        <w:t>ИНФОРМАЦИОННАЯ КАРТА ОТКРЫТОГО КОНКУРСА</w:t>
      </w:r>
    </w:p>
    <w:p w:rsidR="00B70FAC" w:rsidRPr="005A305B" w:rsidRDefault="00B70FAC" w:rsidP="00BB7D2A">
      <w:pPr>
        <w:jc w:val="center"/>
        <w:rPr>
          <w:rFonts w:ascii="Times New Roman" w:hAnsi="Times New Roman" w:cs="Times New Roman"/>
          <w:color w:val="auto"/>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9355"/>
      </w:tblGrid>
      <w:tr w:rsidR="00933261"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CA61C4">
            <w:pPr>
              <w:pStyle w:val="ac"/>
              <w:widowControl w:val="0"/>
              <w:spacing w:after="0"/>
              <w:jc w:val="center"/>
              <w:rPr>
                <w:rFonts w:ascii="Times New Roman" w:hAnsi="Times New Roman"/>
                <w:b/>
                <w:bCs/>
                <w:szCs w:val="22"/>
              </w:rPr>
            </w:pPr>
            <w:r w:rsidRPr="00D73644">
              <w:rPr>
                <w:rFonts w:ascii="Times New Roman" w:hAnsi="Times New Roman"/>
                <w:b/>
                <w:bCs/>
                <w:sz w:val="22"/>
                <w:szCs w:val="22"/>
                <w:lang w:eastAsia="en-US"/>
              </w:rPr>
              <w:t>№</w:t>
            </w:r>
          </w:p>
          <w:p w:rsidR="00933261" w:rsidRPr="00CD7EF2" w:rsidRDefault="00933261" w:rsidP="00CA61C4">
            <w:pPr>
              <w:pStyle w:val="ac"/>
              <w:widowControl w:val="0"/>
              <w:spacing w:after="0"/>
              <w:jc w:val="center"/>
              <w:rPr>
                <w:rFonts w:ascii="Times New Roman" w:hAnsi="Times New Roman"/>
                <w:b/>
                <w:bCs/>
                <w:i/>
                <w:iCs/>
                <w:szCs w:val="22"/>
                <w:lang w:eastAsia="en-US"/>
              </w:rPr>
            </w:pPr>
            <w:r w:rsidRPr="00D73644">
              <w:rPr>
                <w:rFonts w:ascii="Times New Roman" w:hAnsi="Times New Roman"/>
                <w:b/>
                <w:bCs/>
                <w:sz w:val="22"/>
                <w:szCs w:val="22"/>
                <w:lang w:eastAsia="en-US"/>
              </w:rPr>
              <w:t>п/п</w:t>
            </w:r>
          </w:p>
        </w:tc>
        <w:tc>
          <w:tcPr>
            <w:tcW w:w="9355"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6229D1">
            <w:pPr>
              <w:pStyle w:val="ac"/>
              <w:widowControl w:val="0"/>
              <w:spacing w:after="0"/>
              <w:jc w:val="center"/>
              <w:rPr>
                <w:rFonts w:ascii="Times New Roman" w:hAnsi="Times New Roman"/>
                <w:b/>
                <w:bCs/>
                <w:i/>
                <w:iCs/>
                <w:szCs w:val="22"/>
                <w:lang w:eastAsia="en-US"/>
              </w:rPr>
            </w:pPr>
            <w:r w:rsidRPr="00D73644">
              <w:rPr>
                <w:rFonts w:ascii="Times New Roman" w:hAnsi="Times New Roman"/>
                <w:b/>
                <w:bCs/>
                <w:sz w:val="22"/>
                <w:szCs w:val="22"/>
                <w:lang w:eastAsia="en-US"/>
              </w:rPr>
              <w:t>Содержание:</w:t>
            </w:r>
          </w:p>
        </w:tc>
      </w:tr>
      <w:tr w:rsidR="00933261" w:rsidRPr="005A305B" w:rsidTr="00A96DCE">
        <w:trPr>
          <w:cantSplit/>
          <w:trHeight w:val="27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tabs>
                <w:tab w:val="left" w:pos="110"/>
              </w:tabs>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vAlign w:val="center"/>
          </w:tcPr>
          <w:p w:rsidR="00933261" w:rsidRPr="00717128" w:rsidRDefault="00933261" w:rsidP="00481061">
            <w:pPr>
              <w:rPr>
                <w:rFonts w:ascii="Times New Roman" w:hAnsi="Times New Roman" w:cs="Times New Roman"/>
                <w:color w:val="auto"/>
              </w:rPr>
            </w:pPr>
            <w:r w:rsidRPr="00717128">
              <w:rPr>
                <w:rFonts w:ascii="Times New Roman" w:hAnsi="Times New Roman" w:cs="Times New Roman"/>
                <w:b/>
                <w:color w:val="auto"/>
                <w:sz w:val="22"/>
                <w:szCs w:val="22"/>
              </w:rPr>
              <w:t>Наименование объекта  закупки:</w:t>
            </w:r>
            <w:r w:rsidR="00E57883" w:rsidRPr="00717128">
              <w:rPr>
                <w:rFonts w:ascii="Times New Roman" w:hAnsi="Times New Roman" w:cs="Times New Roman"/>
                <w:b/>
                <w:color w:val="auto"/>
                <w:sz w:val="22"/>
                <w:szCs w:val="22"/>
              </w:rPr>
              <w:t xml:space="preserve"> </w:t>
            </w:r>
          </w:p>
        </w:tc>
      </w:tr>
      <w:tr w:rsidR="00933261" w:rsidRPr="005A305B" w:rsidTr="00A96DCE">
        <w:trPr>
          <w:cantSplit/>
          <w:trHeight w:val="12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tabs>
                <w:tab w:val="left" w:pos="110"/>
              </w:tabs>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vAlign w:val="center"/>
          </w:tcPr>
          <w:p w:rsidR="00933261" w:rsidRPr="00717128" w:rsidRDefault="00933261" w:rsidP="006D2D96">
            <w:pPr>
              <w:rPr>
                <w:rFonts w:ascii="Times New Roman" w:hAnsi="Times New Roman" w:cs="Times New Roman"/>
                <w:b/>
                <w:color w:val="auto"/>
              </w:rPr>
            </w:pPr>
            <w:r w:rsidRPr="00717128">
              <w:rPr>
                <w:rFonts w:ascii="Times New Roman" w:hAnsi="Times New Roman" w:cs="Times New Roman"/>
                <w:b/>
                <w:color w:val="auto"/>
                <w:sz w:val="22"/>
                <w:szCs w:val="22"/>
              </w:rPr>
              <w:t>Код ОКПД:</w:t>
            </w:r>
            <w:r w:rsidR="009E561E" w:rsidRPr="00717128">
              <w:rPr>
                <w:rFonts w:ascii="Times New Roman" w:hAnsi="Times New Roman" w:cs="Times New Roman"/>
                <w:color w:val="auto"/>
                <w:sz w:val="22"/>
                <w:szCs w:val="22"/>
              </w:rPr>
              <w:t xml:space="preserve"> </w:t>
            </w:r>
            <w:r w:rsidR="003E2718" w:rsidRPr="00717128">
              <w:rPr>
                <w:rFonts w:ascii="Times New Roman" w:hAnsi="Times New Roman" w:cs="Times New Roman"/>
              </w:rPr>
              <w:t>45.21.15.160</w:t>
            </w:r>
          </w:p>
        </w:tc>
      </w:tr>
      <w:tr w:rsidR="00933261" w:rsidRPr="005A305B" w:rsidTr="00A96DCE">
        <w:trPr>
          <w:cantSplit/>
          <w:trHeight w:val="6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tabs>
                <w:tab w:val="left" w:pos="110"/>
              </w:tabs>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vAlign w:val="center"/>
          </w:tcPr>
          <w:p w:rsidR="00933261" w:rsidRPr="005A305B" w:rsidRDefault="00933261" w:rsidP="009F1AA3">
            <w:pPr>
              <w:rPr>
                <w:rFonts w:ascii="Times New Roman" w:hAnsi="Times New Roman" w:cs="Times New Roman"/>
                <w:b/>
                <w:color w:val="auto"/>
              </w:rPr>
            </w:pPr>
            <w:r w:rsidRPr="005A305B">
              <w:rPr>
                <w:rFonts w:ascii="Times New Roman" w:hAnsi="Times New Roman" w:cs="Times New Roman"/>
                <w:b/>
                <w:color w:val="auto"/>
                <w:sz w:val="22"/>
                <w:szCs w:val="22"/>
              </w:rPr>
              <w:t xml:space="preserve">Способ определения поставщика: </w:t>
            </w:r>
            <w:r w:rsidR="00B60521" w:rsidRPr="005A305B">
              <w:rPr>
                <w:rFonts w:ascii="Times New Roman" w:hAnsi="Times New Roman" w:cs="Times New Roman"/>
                <w:color w:val="auto"/>
                <w:sz w:val="22"/>
                <w:szCs w:val="22"/>
              </w:rPr>
              <w:t>открытый конкурс</w:t>
            </w:r>
            <w:r w:rsidR="00B60521" w:rsidRPr="005A305B">
              <w:rPr>
                <w:color w:val="auto"/>
              </w:rPr>
              <w:t xml:space="preserve"> </w:t>
            </w:r>
          </w:p>
        </w:tc>
      </w:tr>
      <w:tr w:rsidR="00933261" w:rsidRPr="005A305B" w:rsidTr="00A96DCE">
        <w:trPr>
          <w:cantSplit/>
          <w:trHeight w:val="6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tabs>
                <w:tab w:val="left" w:pos="110"/>
              </w:tabs>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vAlign w:val="center"/>
          </w:tcPr>
          <w:p w:rsidR="00481061" w:rsidRPr="005A305B" w:rsidRDefault="00933261" w:rsidP="00481061">
            <w:pPr>
              <w:widowControl w:val="0"/>
              <w:autoSpaceDE w:val="0"/>
              <w:autoSpaceDN w:val="0"/>
              <w:adjustRightInd w:val="0"/>
              <w:rPr>
                <w:rFonts w:ascii="Times New Roman" w:hAnsi="Times New Roman" w:cs="Times New Roman"/>
                <w:b/>
                <w:color w:val="auto"/>
              </w:rPr>
            </w:pPr>
            <w:r w:rsidRPr="005A305B">
              <w:rPr>
                <w:rFonts w:ascii="Times New Roman" w:eastAsia="Times New Roman" w:hAnsi="Times New Roman" w:cs="Times New Roman"/>
                <w:b/>
                <w:iCs/>
                <w:color w:val="auto"/>
                <w:sz w:val="22"/>
                <w:szCs w:val="22"/>
              </w:rPr>
              <w:t xml:space="preserve">Наименование </w:t>
            </w:r>
            <w:r w:rsidR="00CC0A04">
              <w:rPr>
                <w:rFonts w:ascii="Times New Roman" w:eastAsia="Times New Roman" w:hAnsi="Times New Roman" w:cs="Times New Roman"/>
                <w:b/>
                <w:iCs/>
                <w:color w:val="auto"/>
                <w:sz w:val="22"/>
                <w:szCs w:val="22"/>
              </w:rPr>
              <w:t>У</w:t>
            </w:r>
            <w:r w:rsidR="00BB0F01">
              <w:rPr>
                <w:rFonts w:ascii="Times New Roman" w:eastAsia="Times New Roman" w:hAnsi="Times New Roman" w:cs="Times New Roman"/>
                <w:b/>
                <w:iCs/>
                <w:color w:val="auto"/>
                <w:sz w:val="22"/>
                <w:szCs w:val="22"/>
              </w:rPr>
              <w:t>полномоченного органа</w:t>
            </w:r>
            <w:r w:rsidRPr="005A305B">
              <w:rPr>
                <w:rFonts w:ascii="Times New Roman" w:eastAsia="Times New Roman" w:hAnsi="Times New Roman" w:cs="Times New Roman"/>
                <w:b/>
                <w:iCs/>
                <w:color w:val="auto"/>
                <w:sz w:val="22"/>
                <w:szCs w:val="22"/>
              </w:rPr>
              <w:t>:</w:t>
            </w:r>
            <w:r w:rsidRPr="005A305B">
              <w:rPr>
                <w:rFonts w:ascii="Times New Roman" w:eastAsia="Times New Roman" w:hAnsi="Times New Roman" w:cs="Times New Roman"/>
                <w:iCs/>
                <w:color w:val="auto"/>
                <w:sz w:val="22"/>
                <w:szCs w:val="22"/>
              </w:rPr>
              <w:t xml:space="preserve"> </w:t>
            </w:r>
          </w:p>
          <w:p w:rsidR="00CC0A04" w:rsidRPr="005A305B" w:rsidRDefault="00CC0A04" w:rsidP="001C01AE">
            <w:pPr>
              <w:rPr>
                <w:rFonts w:ascii="Times New Roman" w:hAnsi="Times New Roman" w:cs="Times New Roman"/>
                <w:b/>
                <w:color w:val="auto"/>
              </w:rPr>
            </w:pPr>
          </w:p>
        </w:tc>
      </w:tr>
      <w:tr w:rsidR="00B34BAC" w:rsidRPr="005A305B" w:rsidTr="00481061">
        <w:trPr>
          <w:cantSplit/>
          <w:trHeight w:val="3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34BAC" w:rsidRPr="00CD7EF2" w:rsidRDefault="00B34BAC" w:rsidP="002176FB">
            <w:pPr>
              <w:pStyle w:val="ac"/>
              <w:widowControl w:val="0"/>
              <w:numPr>
                <w:ilvl w:val="0"/>
                <w:numId w:val="8"/>
              </w:numPr>
              <w:tabs>
                <w:tab w:val="left" w:pos="110"/>
              </w:tabs>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vAlign w:val="center"/>
          </w:tcPr>
          <w:p w:rsidR="00B34BAC" w:rsidRPr="00BB0F01" w:rsidRDefault="009F1AA3" w:rsidP="00481061">
            <w:pPr>
              <w:widowControl w:val="0"/>
              <w:autoSpaceDE w:val="0"/>
              <w:autoSpaceDN w:val="0"/>
              <w:adjustRightInd w:val="0"/>
              <w:rPr>
                <w:rFonts w:ascii="Times New Roman" w:eastAsia="Times New Roman" w:hAnsi="Times New Roman" w:cs="Times New Roman"/>
                <w:b/>
                <w:iCs/>
                <w:color w:val="auto"/>
                <w:sz w:val="22"/>
                <w:szCs w:val="22"/>
              </w:rPr>
            </w:pPr>
            <w:r w:rsidRPr="00BB0F01">
              <w:rPr>
                <w:rFonts w:ascii="Times New Roman" w:eastAsia="Times New Roman" w:hAnsi="Times New Roman" w:cs="Times New Roman"/>
                <w:b/>
                <w:iCs/>
                <w:color w:val="auto"/>
                <w:sz w:val="22"/>
                <w:szCs w:val="22"/>
              </w:rPr>
              <w:t>Заказчик:</w:t>
            </w:r>
            <w:r w:rsidR="00B34BAC" w:rsidRPr="00BB0F01">
              <w:rPr>
                <w:rFonts w:ascii="Times New Roman" w:eastAsia="Times New Roman" w:hAnsi="Times New Roman" w:cs="Times New Roman"/>
                <w:iCs/>
                <w:color w:val="auto"/>
                <w:sz w:val="22"/>
                <w:szCs w:val="22"/>
              </w:rPr>
              <w:t xml:space="preserve"> </w:t>
            </w:r>
          </w:p>
        </w:tc>
      </w:tr>
      <w:tr w:rsidR="005E705D" w:rsidRPr="005A305B" w:rsidTr="00A96DCE">
        <w:trPr>
          <w:cantSplit/>
          <w:trHeight w:val="6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E705D" w:rsidRPr="00CD7EF2" w:rsidRDefault="005E705D" w:rsidP="002176FB">
            <w:pPr>
              <w:pStyle w:val="ac"/>
              <w:widowControl w:val="0"/>
              <w:numPr>
                <w:ilvl w:val="0"/>
                <w:numId w:val="8"/>
              </w:numPr>
              <w:tabs>
                <w:tab w:val="left" w:pos="110"/>
              </w:tabs>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vAlign w:val="center"/>
          </w:tcPr>
          <w:p w:rsidR="005E705D" w:rsidRPr="00F07895" w:rsidRDefault="005E705D" w:rsidP="005E705D">
            <w:pPr>
              <w:rPr>
                <w:rFonts w:ascii="Times New Roman" w:hAnsi="Times New Roman" w:cs="Times New Roman"/>
                <w:color w:val="auto"/>
              </w:rPr>
            </w:pPr>
            <w:r w:rsidRPr="00F07895">
              <w:rPr>
                <w:rFonts w:ascii="Times New Roman" w:hAnsi="Times New Roman" w:cs="Times New Roman"/>
                <w:b/>
                <w:color w:val="auto"/>
                <w:sz w:val="22"/>
                <w:szCs w:val="22"/>
              </w:rPr>
              <w:t>Начальная (максимальная) цена контракта, в рублях</w:t>
            </w:r>
            <w:r w:rsidRPr="00BB0F01">
              <w:rPr>
                <w:rFonts w:ascii="Times New Roman" w:hAnsi="Times New Roman" w:cs="Times New Roman"/>
                <w:b/>
                <w:color w:val="auto"/>
                <w:sz w:val="22"/>
                <w:szCs w:val="22"/>
              </w:rPr>
              <w:t>:</w:t>
            </w:r>
          </w:p>
          <w:p w:rsidR="005E705D" w:rsidRPr="00F07895" w:rsidRDefault="005E705D" w:rsidP="005E705D">
            <w:pPr>
              <w:ind w:left="34"/>
              <w:rPr>
                <w:rFonts w:ascii="Times New Roman" w:hAnsi="Times New Roman" w:cs="Times New Roman"/>
                <w:caps/>
                <w:color w:val="auto"/>
              </w:rPr>
            </w:pPr>
            <w:r w:rsidRPr="00F07895">
              <w:rPr>
                <w:rFonts w:ascii="Times New Roman" w:hAnsi="Times New Roman" w:cs="Times New Roman"/>
                <w:b/>
                <w:color w:val="auto"/>
                <w:sz w:val="22"/>
                <w:szCs w:val="22"/>
              </w:rPr>
              <w:t>Начальная (максимальная) цена запасных частей к технике, оборудованию, цена единицы работы или услуги, в рублях:</w:t>
            </w:r>
            <w:r w:rsidRPr="00F07895">
              <w:rPr>
                <w:rFonts w:ascii="Times New Roman" w:hAnsi="Times New Roman" w:cs="Times New Roman"/>
                <w:b/>
                <w:caps/>
                <w:color w:val="auto"/>
                <w:sz w:val="22"/>
                <w:szCs w:val="22"/>
              </w:rPr>
              <w:t xml:space="preserve"> </w:t>
            </w:r>
            <w:r w:rsidRPr="00F07895">
              <w:rPr>
                <w:rFonts w:ascii="Times New Roman" w:hAnsi="Times New Roman" w:cs="Times New Roman"/>
                <w:caps/>
                <w:color w:val="auto"/>
                <w:sz w:val="22"/>
                <w:szCs w:val="22"/>
              </w:rPr>
              <w:t>0</w:t>
            </w:r>
          </w:p>
          <w:p w:rsidR="005E705D" w:rsidRPr="0009153F" w:rsidRDefault="005E705D" w:rsidP="005E705D">
            <w:pPr>
              <w:widowControl w:val="0"/>
              <w:autoSpaceDE w:val="0"/>
              <w:autoSpaceDN w:val="0"/>
              <w:adjustRightInd w:val="0"/>
              <w:rPr>
                <w:rFonts w:ascii="Times New Roman" w:eastAsia="Times New Roman" w:hAnsi="Times New Roman" w:cs="Times New Roman"/>
                <w:b/>
                <w:iCs/>
                <w:color w:val="auto"/>
                <w:sz w:val="22"/>
                <w:szCs w:val="22"/>
              </w:rPr>
            </w:pPr>
            <w:r w:rsidRPr="00F07895">
              <w:rPr>
                <w:rFonts w:ascii="Times New Roman" w:hAnsi="Times New Roman" w:cs="Times New Roman"/>
                <w:b/>
                <w:color w:val="auto"/>
                <w:sz w:val="22"/>
                <w:szCs w:val="22"/>
              </w:rPr>
              <w:t>Начальная (максимальная) цена одного контракта в случае заключения контрактов с несколькими участниками закупки, в рублях</w:t>
            </w:r>
            <w:r w:rsidRPr="00F07895">
              <w:rPr>
                <w:rFonts w:ascii="Times New Roman" w:hAnsi="Times New Roman" w:cs="Times New Roman"/>
                <w:b/>
                <w:caps/>
                <w:color w:val="auto"/>
                <w:sz w:val="22"/>
                <w:szCs w:val="22"/>
              </w:rPr>
              <w:t>:</w:t>
            </w:r>
            <w:r w:rsidRPr="00F07895">
              <w:rPr>
                <w:rFonts w:ascii="Times New Roman" w:hAnsi="Times New Roman" w:cs="Times New Roman"/>
                <w:caps/>
                <w:color w:val="auto"/>
                <w:sz w:val="22"/>
                <w:szCs w:val="22"/>
              </w:rPr>
              <w:t xml:space="preserve"> 0</w:t>
            </w:r>
          </w:p>
        </w:tc>
      </w:tr>
      <w:tr w:rsidR="00933261" w:rsidRPr="005A305B" w:rsidTr="00A96DCE">
        <w:trPr>
          <w:cantSplit/>
          <w:trHeight w:val="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tabs>
                <w:tab w:val="left" w:pos="110"/>
              </w:tabs>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vAlign w:val="center"/>
          </w:tcPr>
          <w:p w:rsidR="009F1AA3" w:rsidRPr="006933EA" w:rsidRDefault="00B8767E" w:rsidP="009F1AA3">
            <w:pPr>
              <w:jc w:val="both"/>
              <w:rPr>
                <w:rFonts w:ascii="Times New Roman" w:hAnsi="Times New Roman" w:cs="Times New Roman"/>
                <w:sz w:val="22"/>
                <w:szCs w:val="22"/>
              </w:rPr>
            </w:pPr>
            <w:r w:rsidRPr="006933EA">
              <w:rPr>
                <w:rFonts w:ascii="Times New Roman" w:hAnsi="Times New Roman" w:cs="Times New Roman"/>
                <w:b/>
                <w:color w:val="auto"/>
                <w:sz w:val="22"/>
                <w:szCs w:val="22"/>
              </w:rPr>
              <w:t xml:space="preserve">Обоснование начальной (максимальной) цены контракта: </w:t>
            </w:r>
            <w:r w:rsidR="009F1AA3" w:rsidRPr="006933EA">
              <w:rPr>
                <w:rFonts w:ascii="Times New Roman" w:hAnsi="Times New Roman" w:cs="Times New Roman"/>
                <w:sz w:val="22"/>
                <w:szCs w:val="22"/>
              </w:rPr>
              <w:t xml:space="preserve">расчет начальной (максимальной) цены контракта был произведен в соответствии с Методическими рекомендациями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Приказом Минэкономразвития России от 2 октября 2013 года №567.                                                                                                                                                         </w:t>
            </w:r>
          </w:p>
          <w:p w:rsidR="00933261" w:rsidRPr="00CC0A04" w:rsidRDefault="000E5566" w:rsidP="003B68C6">
            <w:pPr>
              <w:jc w:val="both"/>
              <w:rPr>
                <w:rFonts w:ascii="Times New Roman" w:hAnsi="Times New Roman" w:cs="Times New Roman"/>
                <w:b/>
                <w:color w:val="auto"/>
                <w:sz w:val="22"/>
                <w:szCs w:val="22"/>
              </w:rPr>
            </w:pPr>
            <w:r w:rsidRPr="006933EA">
              <w:rPr>
                <w:rFonts w:ascii="Times New Roman" w:hAnsi="Times New Roman" w:cs="Times New Roman"/>
                <w:sz w:val="22"/>
                <w:szCs w:val="22"/>
              </w:rPr>
              <w:t>Стоимость определяется в текущих ценах по сборникам ежеквартально публикуемых Минстроем. В случае отсутствия в сборниках соответствующих материалов - по счетам-фактурам, предварительно согласованных с Заказчиком. Затраты на эксплуатацию машино-механизмов определяются по сборникам ежек</w:t>
            </w:r>
            <w:r w:rsidR="003B68C6">
              <w:rPr>
                <w:rFonts w:ascii="Times New Roman" w:hAnsi="Times New Roman" w:cs="Times New Roman"/>
                <w:sz w:val="22"/>
                <w:szCs w:val="22"/>
              </w:rPr>
              <w:t xml:space="preserve">вартально </w:t>
            </w:r>
            <w:proofErr w:type="gramStart"/>
            <w:r w:rsidR="003B68C6">
              <w:rPr>
                <w:rFonts w:ascii="Times New Roman" w:hAnsi="Times New Roman" w:cs="Times New Roman"/>
                <w:sz w:val="22"/>
                <w:szCs w:val="22"/>
              </w:rPr>
              <w:t>публикуемых</w:t>
            </w:r>
            <w:proofErr w:type="gramEnd"/>
            <w:r w:rsidR="003B68C6">
              <w:rPr>
                <w:rFonts w:ascii="Times New Roman" w:hAnsi="Times New Roman" w:cs="Times New Roman"/>
                <w:sz w:val="22"/>
                <w:szCs w:val="22"/>
              </w:rPr>
              <w:t xml:space="preserve"> Минстроем</w:t>
            </w:r>
            <w:r w:rsidRPr="006933EA">
              <w:rPr>
                <w:rFonts w:ascii="Times New Roman" w:hAnsi="Times New Roman" w:cs="Times New Roman"/>
                <w:sz w:val="22"/>
                <w:szCs w:val="22"/>
              </w:rPr>
              <w:t>.</w:t>
            </w:r>
          </w:p>
        </w:tc>
      </w:tr>
      <w:tr w:rsidR="00933261" w:rsidRPr="005A305B" w:rsidTr="00A96DCE">
        <w:trPr>
          <w:cantSplit/>
          <w:trHeight w:val="25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tabs>
                <w:tab w:val="left" w:pos="110"/>
              </w:tabs>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vAlign w:val="center"/>
          </w:tcPr>
          <w:p w:rsidR="00933261" w:rsidRPr="005A305B" w:rsidRDefault="00933261" w:rsidP="006229D1">
            <w:pPr>
              <w:rPr>
                <w:rFonts w:ascii="Times New Roman" w:hAnsi="Times New Roman" w:cs="Times New Roman"/>
                <w:b/>
                <w:color w:val="auto"/>
              </w:rPr>
            </w:pPr>
            <w:r w:rsidRPr="005A305B">
              <w:rPr>
                <w:rFonts w:ascii="Times New Roman" w:hAnsi="Times New Roman" w:cs="Times New Roman"/>
                <w:b/>
                <w:color w:val="auto"/>
                <w:sz w:val="22"/>
                <w:szCs w:val="22"/>
              </w:rPr>
              <w:t>Информация о валюте, используемой для формирования цены контракта и расчётов с поставщиками (исполнителями, подрядчиками):</w:t>
            </w:r>
            <w:r w:rsidRPr="005A305B">
              <w:rPr>
                <w:rFonts w:ascii="Times New Roman" w:hAnsi="Times New Roman" w:cs="Times New Roman"/>
                <w:b/>
                <w:bCs/>
                <w:color w:val="auto"/>
                <w:sz w:val="22"/>
                <w:szCs w:val="22"/>
              </w:rPr>
              <w:t xml:space="preserve"> </w:t>
            </w:r>
            <w:r w:rsidRPr="005A305B">
              <w:rPr>
                <w:rFonts w:ascii="Times New Roman" w:hAnsi="Times New Roman" w:cs="Times New Roman"/>
                <w:bCs/>
                <w:color w:val="auto"/>
                <w:sz w:val="22"/>
                <w:szCs w:val="22"/>
              </w:rPr>
              <w:t>российский рубль.</w:t>
            </w:r>
          </w:p>
        </w:tc>
      </w:tr>
      <w:tr w:rsidR="00933261" w:rsidRPr="005A305B" w:rsidTr="00A96DCE">
        <w:trPr>
          <w:cantSplit/>
          <w:trHeight w:val="25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tabs>
                <w:tab w:val="left" w:pos="110"/>
              </w:tabs>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vAlign w:val="center"/>
          </w:tcPr>
          <w:p w:rsidR="00933261" w:rsidRPr="005A305B" w:rsidRDefault="00933261" w:rsidP="006229D1">
            <w:pPr>
              <w:rPr>
                <w:rFonts w:ascii="Times New Roman" w:hAnsi="Times New Roman" w:cs="Times New Roman"/>
                <w:b/>
                <w:color w:val="auto"/>
              </w:rPr>
            </w:pPr>
            <w:r w:rsidRPr="005A305B">
              <w:rPr>
                <w:rFonts w:ascii="Times New Roman" w:hAnsi="Times New Roman" w:cs="Times New Roman"/>
                <w:b/>
                <w:color w:val="auto"/>
                <w:sz w:val="22"/>
                <w:szCs w:val="22"/>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r w:rsidRPr="005A305B">
              <w:rPr>
                <w:rFonts w:ascii="Times New Roman" w:hAnsi="Times New Roman" w:cs="Times New Roman"/>
                <w:bCs/>
                <w:color w:val="auto"/>
                <w:sz w:val="22"/>
                <w:szCs w:val="22"/>
              </w:rPr>
              <w:t>не установлен</w:t>
            </w:r>
          </w:p>
        </w:tc>
      </w:tr>
      <w:tr w:rsidR="00933261" w:rsidRPr="005A305B" w:rsidTr="00A96DCE">
        <w:trPr>
          <w:cantSplit/>
          <w:trHeight w:val="1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tabs>
                <w:tab w:val="left" w:pos="110"/>
              </w:tabs>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vAlign w:val="center"/>
          </w:tcPr>
          <w:p w:rsidR="00933261" w:rsidRPr="005A305B" w:rsidRDefault="00933261" w:rsidP="00481061">
            <w:pPr>
              <w:rPr>
                <w:rFonts w:ascii="Times New Roman" w:hAnsi="Times New Roman" w:cs="Times New Roman"/>
                <w:b/>
                <w:color w:val="auto"/>
              </w:rPr>
            </w:pPr>
            <w:r w:rsidRPr="005A305B">
              <w:rPr>
                <w:rFonts w:ascii="Times New Roman" w:hAnsi="Times New Roman" w:cs="Times New Roman"/>
                <w:b/>
                <w:color w:val="auto"/>
                <w:sz w:val="22"/>
                <w:szCs w:val="22"/>
              </w:rPr>
              <w:t>Источник финансирования закупки</w:t>
            </w:r>
            <w:r w:rsidRPr="006933EA">
              <w:rPr>
                <w:rFonts w:ascii="Times New Roman" w:hAnsi="Times New Roman" w:cs="Times New Roman"/>
                <w:b/>
                <w:color w:val="auto"/>
                <w:sz w:val="22"/>
                <w:szCs w:val="22"/>
              </w:rPr>
              <w:t xml:space="preserve">: </w:t>
            </w:r>
            <w:r w:rsidRPr="006933EA">
              <w:rPr>
                <w:rFonts w:ascii="Times New Roman" w:hAnsi="Times New Roman" w:cs="Times New Roman"/>
                <w:color w:val="auto"/>
                <w:sz w:val="22"/>
                <w:szCs w:val="22"/>
              </w:rPr>
              <w:t>бюджет г.</w:t>
            </w:r>
            <w:proofErr w:type="gramStart"/>
            <w:r w:rsidRPr="006933EA">
              <w:rPr>
                <w:rFonts w:ascii="Times New Roman" w:hAnsi="Times New Roman" w:cs="Times New Roman"/>
                <w:color w:val="auto"/>
                <w:sz w:val="22"/>
                <w:szCs w:val="22"/>
              </w:rPr>
              <w:t>о</w:t>
            </w:r>
            <w:proofErr w:type="gramEnd"/>
            <w:r w:rsidRPr="006933EA">
              <w:rPr>
                <w:rFonts w:ascii="Times New Roman" w:hAnsi="Times New Roman" w:cs="Times New Roman"/>
                <w:color w:val="auto"/>
                <w:sz w:val="22"/>
                <w:szCs w:val="22"/>
              </w:rPr>
              <w:t>.</w:t>
            </w:r>
          </w:p>
        </w:tc>
      </w:tr>
      <w:tr w:rsidR="00933261" w:rsidRPr="005A305B" w:rsidTr="00A96DCE">
        <w:trPr>
          <w:cantSplit/>
          <w:trHeight w:val="6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tabs>
                <w:tab w:val="left" w:pos="110"/>
              </w:tabs>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vAlign w:val="center"/>
          </w:tcPr>
          <w:p w:rsidR="00933261" w:rsidRPr="00CC0A04" w:rsidRDefault="00933261" w:rsidP="00B431A1">
            <w:pPr>
              <w:jc w:val="both"/>
              <w:rPr>
                <w:rFonts w:ascii="Times New Roman" w:hAnsi="Times New Roman" w:cs="Times New Roman"/>
                <w:color w:val="auto"/>
                <w:sz w:val="22"/>
                <w:szCs w:val="22"/>
              </w:rPr>
            </w:pPr>
            <w:r w:rsidRPr="00CC0A04">
              <w:rPr>
                <w:rFonts w:ascii="Times New Roman" w:hAnsi="Times New Roman" w:cs="Times New Roman"/>
                <w:b/>
                <w:color w:val="auto"/>
                <w:sz w:val="22"/>
                <w:szCs w:val="22"/>
              </w:rPr>
              <w:t>Порядок формирования цены контракта</w:t>
            </w:r>
            <w:r w:rsidRPr="006933EA">
              <w:rPr>
                <w:rFonts w:ascii="Times New Roman" w:hAnsi="Times New Roman" w:cs="Times New Roman"/>
                <w:b/>
                <w:color w:val="auto"/>
                <w:sz w:val="22"/>
                <w:szCs w:val="22"/>
              </w:rPr>
              <w:t>:</w:t>
            </w:r>
            <w:r w:rsidRPr="006933EA">
              <w:rPr>
                <w:rFonts w:ascii="Times New Roman" w:hAnsi="Times New Roman" w:cs="Times New Roman"/>
                <w:bCs/>
                <w:i/>
                <w:iCs/>
                <w:color w:val="auto"/>
                <w:sz w:val="22"/>
                <w:szCs w:val="22"/>
              </w:rPr>
              <w:t xml:space="preserve"> </w:t>
            </w:r>
            <w:r w:rsidR="00A52415" w:rsidRPr="006933EA">
              <w:rPr>
                <w:rFonts w:ascii="Times New Roman" w:hAnsi="Times New Roman" w:cs="Times New Roman"/>
                <w:sz w:val="22"/>
                <w:szCs w:val="22"/>
              </w:rPr>
              <w:t xml:space="preserve">включает в себя </w:t>
            </w:r>
            <w:r w:rsidR="00B431A1" w:rsidRPr="006933EA">
              <w:rPr>
                <w:rFonts w:ascii="Times New Roman" w:hAnsi="Times New Roman" w:cs="Times New Roman"/>
                <w:sz w:val="22"/>
                <w:szCs w:val="22"/>
              </w:rPr>
              <w:t>затраты на выполнение строительно-монтажных работ и подготовительных работ с возмещением восстановительной стоимости сносимых зеленых насаждений; приобретение оборудования; пуско-наладочные работы; сертификацию электроустановок; уплату таможенных пошлин, уплату налогов, сборов и других обязательных платежей; перевозку рабочих к месту строительства, стоимость строительных материалов, затрат подрядчика по выплате заработной платы рабочим и доставку на объект строительных материалов, оборудования, и другого имущества, необходимого для производства работ, с момента начала работ до подписания акта приемки построенного объекта; обеспечение и содержание охраны объекта, материалов, оборудования, стоянки строительной техники и другого имущества и строящихся сооружений, необходимых для строительства объекта на строительной площадке; ограждение мест производства работ с момента начала строительства; непредвиденные работы и затраты; средства на возведение и разборку временных зданий и сооружений.</w:t>
            </w:r>
          </w:p>
        </w:tc>
      </w:tr>
      <w:tr w:rsidR="00933261" w:rsidRPr="005A305B" w:rsidTr="00A96DCE">
        <w:trPr>
          <w:cantSplit/>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tabs>
                <w:tab w:val="left" w:pos="110"/>
              </w:tabs>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786206" w:rsidRPr="00C40BFA" w:rsidRDefault="00786206" w:rsidP="00786206">
            <w:pPr>
              <w:pStyle w:val="ConsPlusNormal"/>
              <w:widowControl/>
              <w:ind w:firstLine="0"/>
              <w:rPr>
                <w:rFonts w:ascii="Times New Roman" w:hAnsi="Times New Roman" w:cs="Times New Roman"/>
                <w:b/>
                <w:sz w:val="22"/>
                <w:szCs w:val="22"/>
              </w:rPr>
            </w:pPr>
            <w:r w:rsidRPr="00C40BFA">
              <w:rPr>
                <w:rFonts w:ascii="Times New Roman" w:hAnsi="Times New Roman" w:cs="Times New Roman"/>
                <w:b/>
                <w:sz w:val="22"/>
                <w:szCs w:val="22"/>
              </w:rPr>
              <w:t xml:space="preserve">Порядок предоставления разъяснения положений конкурсной документации: </w:t>
            </w:r>
          </w:p>
          <w:p w:rsidR="00786206" w:rsidRPr="00C40BFA" w:rsidRDefault="00786206" w:rsidP="00786206">
            <w:pPr>
              <w:pStyle w:val="ConsPlusNormal"/>
              <w:widowControl/>
              <w:ind w:firstLine="0"/>
              <w:rPr>
                <w:rFonts w:ascii="Times New Roman" w:hAnsi="Times New Roman" w:cs="Times New Roman"/>
                <w:sz w:val="22"/>
                <w:szCs w:val="22"/>
              </w:rPr>
            </w:pPr>
            <w:r w:rsidRPr="00C40BFA">
              <w:rPr>
                <w:rFonts w:ascii="Times New Roman" w:hAnsi="Times New Roman" w:cs="Times New Roman"/>
                <w:sz w:val="22"/>
                <w:szCs w:val="22"/>
              </w:rPr>
              <w:t>Участник закупки направляет запрос на разъяснение положений конкурсной документации в порядке, установленном Разделом II. Конкурсная документация  п. 14. Разъяснение положений конкурсной документации.</w:t>
            </w:r>
          </w:p>
          <w:p w:rsidR="00481061" w:rsidRPr="00481061" w:rsidRDefault="00786206" w:rsidP="00481061">
            <w:pPr>
              <w:pStyle w:val="ConsPlusNormal"/>
              <w:widowControl/>
              <w:ind w:firstLine="0"/>
              <w:rPr>
                <w:rFonts w:ascii="Times New Roman" w:hAnsi="Times New Roman" w:cs="Times New Roman"/>
                <w:sz w:val="22"/>
                <w:szCs w:val="22"/>
              </w:rPr>
            </w:pPr>
            <w:r w:rsidRPr="00481061">
              <w:rPr>
                <w:rFonts w:ascii="Times New Roman" w:hAnsi="Times New Roman" w:cs="Times New Roman"/>
                <w:i/>
                <w:sz w:val="22"/>
                <w:szCs w:val="22"/>
              </w:rPr>
              <w:t>Дата начала срока предоставления разъяснений</w:t>
            </w:r>
            <w:r w:rsidR="00481061" w:rsidRPr="00481061">
              <w:rPr>
                <w:rFonts w:ascii="Times New Roman" w:hAnsi="Times New Roman" w:cs="Times New Roman"/>
                <w:sz w:val="22"/>
                <w:szCs w:val="22"/>
              </w:rPr>
              <w:t xml:space="preserve">: </w:t>
            </w:r>
          </w:p>
          <w:p w:rsidR="00933261" w:rsidRPr="00C40BFA" w:rsidRDefault="00786206" w:rsidP="00481061">
            <w:pPr>
              <w:pStyle w:val="ConsPlusNormal"/>
              <w:widowControl/>
              <w:ind w:firstLine="0"/>
              <w:rPr>
                <w:szCs w:val="24"/>
              </w:rPr>
            </w:pPr>
            <w:r w:rsidRPr="00481061">
              <w:rPr>
                <w:rFonts w:ascii="Times New Roman" w:hAnsi="Times New Roman" w:cs="Times New Roman"/>
                <w:i/>
                <w:sz w:val="22"/>
                <w:szCs w:val="22"/>
              </w:rPr>
              <w:t>Дата окончания срока предоставления разъяснений</w:t>
            </w:r>
            <w:r w:rsidRPr="00481061">
              <w:rPr>
                <w:rFonts w:ascii="Times New Roman" w:hAnsi="Times New Roman" w:cs="Times New Roman"/>
                <w:sz w:val="22"/>
                <w:szCs w:val="22"/>
              </w:rPr>
              <w:t>:</w:t>
            </w:r>
            <w:r w:rsidRPr="007556FD">
              <w:rPr>
                <w:sz w:val="22"/>
                <w:szCs w:val="22"/>
              </w:rPr>
              <w:t xml:space="preserve"> </w:t>
            </w:r>
          </w:p>
        </w:tc>
      </w:tr>
      <w:tr w:rsidR="00933261" w:rsidRPr="005A305B" w:rsidTr="00A96DCE">
        <w:trPr>
          <w:cantSplit/>
          <w:trHeight w:val="62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tabs>
                <w:tab w:val="left" w:pos="110"/>
              </w:tabs>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933261" w:rsidRPr="005A305B" w:rsidRDefault="00933261" w:rsidP="007B1B75">
            <w:pPr>
              <w:rPr>
                <w:rFonts w:ascii="Times New Roman" w:hAnsi="Times New Roman" w:cs="Times New Roman"/>
                <w:caps/>
                <w:color w:val="auto"/>
              </w:rPr>
            </w:pPr>
            <w:r w:rsidRPr="005A305B">
              <w:rPr>
                <w:rFonts w:ascii="Times New Roman" w:hAnsi="Times New Roman" w:cs="Times New Roman"/>
                <w:b/>
                <w:color w:val="auto"/>
                <w:sz w:val="22"/>
                <w:szCs w:val="22"/>
              </w:rPr>
              <w:t>Описание объекта закупки и условий исполнения контракта:</w:t>
            </w:r>
            <w:r w:rsidRPr="005A305B">
              <w:rPr>
                <w:rFonts w:ascii="Times New Roman" w:hAnsi="Times New Roman" w:cs="Times New Roman"/>
                <w:color w:val="auto"/>
                <w:sz w:val="22"/>
                <w:szCs w:val="22"/>
              </w:rPr>
              <w:t xml:space="preserve"> </w:t>
            </w:r>
            <w:r w:rsidRPr="0009153F">
              <w:rPr>
                <w:rFonts w:ascii="Times New Roman" w:hAnsi="Times New Roman" w:cs="Times New Roman"/>
                <w:color w:val="auto"/>
                <w:sz w:val="22"/>
                <w:szCs w:val="22"/>
              </w:rPr>
              <w:t xml:space="preserve">в соответствии с разделом </w:t>
            </w:r>
            <w:r w:rsidR="007B1B75" w:rsidRPr="0009153F">
              <w:rPr>
                <w:rFonts w:ascii="Times New Roman" w:hAnsi="Times New Roman" w:cs="Times New Roman"/>
                <w:color w:val="auto"/>
                <w:sz w:val="22"/>
                <w:szCs w:val="22"/>
                <w:lang w:val="en-US"/>
              </w:rPr>
              <w:t>VIII</w:t>
            </w:r>
            <w:r w:rsidRPr="0009153F">
              <w:rPr>
                <w:rFonts w:ascii="Times New Roman" w:hAnsi="Times New Roman" w:cs="Times New Roman"/>
                <w:color w:val="auto"/>
                <w:sz w:val="22"/>
                <w:szCs w:val="22"/>
              </w:rPr>
              <w:t xml:space="preserve"> Техническое задание (описание объекта закупки и условий исполнения контракта)</w:t>
            </w:r>
          </w:p>
        </w:tc>
      </w:tr>
      <w:tr w:rsidR="005E705D" w:rsidRPr="005A305B" w:rsidTr="00A96DCE">
        <w:trPr>
          <w:cantSplit/>
          <w:trHeight w:val="62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E705D" w:rsidRPr="00CD7EF2" w:rsidRDefault="005E705D" w:rsidP="002176FB">
            <w:pPr>
              <w:pStyle w:val="ac"/>
              <w:widowControl w:val="0"/>
              <w:numPr>
                <w:ilvl w:val="0"/>
                <w:numId w:val="8"/>
              </w:numPr>
              <w:tabs>
                <w:tab w:val="left" w:pos="110"/>
              </w:tabs>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5E705D" w:rsidRPr="00CD7EF2" w:rsidRDefault="005E705D" w:rsidP="005E705D">
            <w:pPr>
              <w:pStyle w:val="a9"/>
              <w:ind w:left="0"/>
              <w:rPr>
                <w:rFonts w:ascii="Times New Roman" w:hAnsi="Times New Roman"/>
                <w:color w:val="auto"/>
                <w:sz w:val="22"/>
                <w:szCs w:val="22"/>
              </w:rPr>
            </w:pPr>
            <w:r w:rsidRPr="00D73644">
              <w:rPr>
                <w:rFonts w:ascii="Times New Roman" w:hAnsi="Times New Roman"/>
                <w:b/>
                <w:color w:val="auto"/>
                <w:sz w:val="22"/>
                <w:szCs w:val="22"/>
              </w:rPr>
              <w:t>Место, условия и сроки (периоды) поставки товара, выполнения работ, оказания услуг</w:t>
            </w:r>
            <w:r w:rsidRPr="00D73644">
              <w:rPr>
                <w:rFonts w:ascii="Times New Roman" w:hAnsi="Times New Roman"/>
                <w:color w:val="auto"/>
                <w:sz w:val="22"/>
                <w:szCs w:val="22"/>
              </w:rPr>
              <w:t>:</w:t>
            </w:r>
          </w:p>
          <w:p w:rsidR="005E705D" w:rsidRPr="00822E59" w:rsidRDefault="005E705D" w:rsidP="005E705D">
            <w:pPr>
              <w:rPr>
                <w:rFonts w:ascii="Times New Roman" w:hAnsi="Times New Roman" w:cs="Times New Roman"/>
                <w:b/>
                <w:caps/>
                <w:color w:val="auto"/>
                <w:sz w:val="22"/>
                <w:szCs w:val="22"/>
              </w:rPr>
            </w:pPr>
            <w:r w:rsidRPr="00822E59">
              <w:rPr>
                <w:rFonts w:ascii="Times New Roman" w:hAnsi="Times New Roman" w:cs="Times New Roman"/>
                <w:b/>
                <w:bCs/>
                <w:noProof/>
                <w:color w:val="auto"/>
                <w:sz w:val="22"/>
                <w:szCs w:val="22"/>
              </w:rPr>
              <w:t xml:space="preserve">Условия </w:t>
            </w:r>
            <w:r w:rsidR="00FD76CB" w:rsidRPr="00822E59">
              <w:rPr>
                <w:rFonts w:ascii="Times New Roman" w:hAnsi="Times New Roman"/>
                <w:b/>
                <w:color w:val="auto"/>
                <w:sz w:val="22"/>
                <w:szCs w:val="22"/>
              </w:rPr>
              <w:t>выполнения работ</w:t>
            </w:r>
            <w:r w:rsidRPr="00822E59">
              <w:rPr>
                <w:rFonts w:ascii="Times New Roman" w:hAnsi="Times New Roman" w:cs="Times New Roman"/>
                <w:b/>
                <w:bCs/>
                <w:color w:val="auto"/>
                <w:sz w:val="22"/>
                <w:szCs w:val="22"/>
              </w:rPr>
              <w:t xml:space="preserve">: </w:t>
            </w:r>
            <w:r w:rsidRPr="00822E59">
              <w:rPr>
                <w:rFonts w:ascii="Times New Roman" w:hAnsi="Times New Roman" w:cs="Times New Roman"/>
                <w:bCs/>
                <w:color w:val="auto"/>
                <w:sz w:val="22"/>
                <w:szCs w:val="22"/>
              </w:rPr>
              <w:t>в соответствие с условиями технического задания.</w:t>
            </w:r>
          </w:p>
          <w:p w:rsidR="005E705D" w:rsidRPr="005E705D" w:rsidRDefault="005E705D" w:rsidP="00481061">
            <w:pPr>
              <w:rPr>
                <w:rFonts w:ascii="Times New Roman" w:hAnsi="Times New Roman" w:cs="Times New Roman"/>
                <w:b/>
                <w:color w:val="auto"/>
                <w:sz w:val="22"/>
                <w:szCs w:val="22"/>
              </w:rPr>
            </w:pPr>
            <w:r w:rsidRPr="00822E59">
              <w:rPr>
                <w:rFonts w:ascii="Times New Roman" w:hAnsi="Times New Roman"/>
                <w:b/>
                <w:color w:val="auto"/>
                <w:sz w:val="22"/>
                <w:szCs w:val="22"/>
              </w:rPr>
              <w:t>Сроки (периоды) оказания услуг:</w:t>
            </w:r>
            <w:r w:rsidRPr="00822E59">
              <w:rPr>
                <w:rFonts w:ascii="Times New Roman" w:hAnsi="Times New Roman"/>
                <w:color w:val="auto"/>
                <w:sz w:val="22"/>
                <w:szCs w:val="22"/>
              </w:rPr>
              <w:t xml:space="preserve"> </w:t>
            </w:r>
            <w:r w:rsidR="00FD76CB" w:rsidRPr="00822E59">
              <w:rPr>
                <w:rFonts w:ascii="Times New Roman" w:hAnsi="Times New Roman"/>
                <w:color w:val="auto"/>
                <w:sz w:val="22"/>
                <w:szCs w:val="22"/>
              </w:rPr>
              <w:t xml:space="preserve">с момента заключения контракта </w:t>
            </w:r>
            <w:proofErr w:type="gramStart"/>
            <w:r w:rsidR="00FD76CB" w:rsidRPr="00822E59">
              <w:rPr>
                <w:rFonts w:ascii="Times New Roman" w:hAnsi="Times New Roman"/>
                <w:color w:val="auto"/>
                <w:sz w:val="22"/>
                <w:szCs w:val="22"/>
              </w:rPr>
              <w:t>по</w:t>
            </w:r>
            <w:proofErr w:type="gramEnd"/>
            <w:r w:rsidR="00FD76CB" w:rsidRPr="00822E59">
              <w:rPr>
                <w:rFonts w:ascii="Times New Roman" w:hAnsi="Times New Roman"/>
                <w:color w:val="auto"/>
                <w:sz w:val="22"/>
                <w:szCs w:val="22"/>
              </w:rPr>
              <w:t xml:space="preserve">  </w:t>
            </w:r>
          </w:p>
        </w:tc>
      </w:tr>
      <w:tr w:rsidR="00933261"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933261" w:rsidRPr="005A305B" w:rsidRDefault="00933261" w:rsidP="006229D1">
            <w:pPr>
              <w:autoSpaceDE w:val="0"/>
              <w:autoSpaceDN w:val="0"/>
              <w:adjustRightInd w:val="0"/>
              <w:rPr>
                <w:rFonts w:ascii="Times New Roman" w:hAnsi="Times New Roman" w:cs="Times New Roman"/>
                <w:b/>
                <w:color w:val="auto"/>
              </w:rPr>
            </w:pPr>
            <w:r w:rsidRPr="005A305B">
              <w:rPr>
                <w:rFonts w:ascii="Times New Roman" w:hAnsi="Times New Roman" w:cs="Times New Roman"/>
                <w:b/>
                <w:bCs/>
                <w:color w:val="auto"/>
                <w:sz w:val="22"/>
                <w:szCs w:val="22"/>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A91C93" w:rsidRPr="00B431A1" w:rsidRDefault="009F1AA3" w:rsidP="009F1AA3">
            <w:pPr>
              <w:pStyle w:val="ae"/>
              <w:rPr>
                <w:rFonts w:ascii="Times New Roman" w:hAnsi="Times New Roman" w:cs="Times New Roman"/>
                <w:iCs/>
                <w:sz w:val="22"/>
                <w:szCs w:val="22"/>
              </w:rPr>
            </w:pPr>
            <w:r w:rsidRPr="00BB0F01">
              <w:rPr>
                <w:rFonts w:ascii="Times New Roman" w:hAnsi="Times New Roman" w:cs="Times New Roman"/>
                <w:iCs/>
                <w:sz w:val="22"/>
                <w:szCs w:val="22"/>
              </w:rPr>
              <w:t>Требования к гарантийному сроку работ:</w:t>
            </w:r>
            <w:r w:rsidRPr="00BB0F01">
              <w:rPr>
                <w:rFonts w:ascii="Times New Roman" w:hAnsi="Times New Roman" w:cs="Times New Roman"/>
                <w:bCs/>
                <w:caps/>
                <w:sz w:val="22"/>
                <w:szCs w:val="22"/>
              </w:rPr>
              <w:t xml:space="preserve"> </w:t>
            </w:r>
            <w:r w:rsidRPr="00BB0F01">
              <w:rPr>
                <w:rFonts w:ascii="Times New Roman" w:hAnsi="Times New Roman" w:cs="Times New Roman"/>
                <w:bCs/>
                <w:sz w:val="22"/>
                <w:szCs w:val="22"/>
              </w:rPr>
              <w:t>пять лет после подписания акта</w:t>
            </w:r>
            <w:r w:rsidR="00CA12FB" w:rsidRPr="00BB0F01">
              <w:rPr>
                <w:rFonts w:ascii="Times New Roman" w:hAnsi="Times New Roman" w:cs="Times New Roman"/>
                <w:bCs/>
                <w:sz w:val="22"/>
                <w:szCs w:val="22"/>
              </w:rPr>
              <w:t xml:space="preserve"> </w:t>
            </w:r>
            <w:r w:rsidR="00E16844" w:rsidRPr="00BB0F01">
              <w:rPr>
                <w:rFonts w:ascii="Times New Roman" w:hAnsi="Times New Roman" w:cs="Times New Roman"/>
                <w:bCs/>
                <w:sz w:val="22"/>
                <w:szCs w:val="22"/>
              </w:rPr>
              <w:t>-</w:t>
            </w:r>
            <w:r w:rsidRPr="00BB0F01">
              <w:rPr>
                <w:rFonts w:ascii="Times New Roman" w:hAnsi="Times New Roman" w:cs="Times New Roman"/>
                <w:bCs/>
                <w:sz w:val="22"/>
                <w:szCs w:val="22"/>
              </w:rPr>
              <w:t xml:space="preserve"> </w:t>
            </w:r>
            <w:r w:rsidR="00A91C93" w:rsidRPr="00BB0F01">
              <w:rPr>
                <w:rFonts w:ascii="Times New Roman" w:hAnsi="Times New Roman" w:cs="Times New Roman"/>
                <w:sz w:val="22"/>
                <w:szCs w:val="22"/>
              </w:rPr>
              <w:t>приемки объекта строительства в эксплуатацию</w:t>
            </w:r>
            <w:r w:rsidR="00A91C93" w:rsidRPr="00B431A1">
              <w:rPr>
                <w:rFonts w:ascii="Times New Roman" w:hAnsi="Times New Roman" w:cs="Times New Roman"/>
                <w:iCs/>
                <w:sz w:val="22"/>
                <w:szCs w:val="22"/>
              </w:rPr>
              <w:t xml:space="preserve"> </w:t>
            </w:r>
          </w:p>
          <w:p w:rsidR="009F1AA3" w:rsidRPr="00B431A1" w:rsidRDefault="009F1AA3" w:rsidP="009F1AA3">
            <w:pPr>
              <w:pStyle w:val="ae"/>
              <w:rPr>
                <w:rFonts w:ascii="Times New Roman" w:hAnsi="Times New Roman" w:cs="Times New Roman"/>
                <w:noProof/>
                <w:sz w:val="22"/>
                <w:szCs w:val="22"/>
              </w:rPr>
            </w:pPr>
            <w:r w:rsidRPr="00B431A1">
              <w:rPr>
                <w:rFonts w:ascii="Times New Roman" w:hAnsi="Times New Roman" w:cs="Times New Roman"/>
                <w:iCs/>
                <w:sz w:val="22"/>
                <w:szCs w:val="22"/>
              </w:rPr>
              <w:t>Требования к гарантийному обслуживанию товара:</w:t>
            </w:r>
            <w:r w:rsidRPr="00B431A1">
              <w:rPr>
                <w:rFonts w:ascii="Times New Roman" w:hAnsi="Times New Roman" w:cs="Times New Roman"/>
                <w:bCs/>
                <w:caps/>
                <w:color w:val="000000"/>
                <w:sz w:val="22"/>
                <w:szCs w:val="22"/>
              </w:rPr>
              <w:t xml:space="preserve"> </w:t>
            </w:r>
            <w:r w:rsidRPr="00B431A1">
              <w:rPr>
                <w:rFonts w:ascii="Times New Roman" w:hAnsi="Times New Roman" w:cs="Times New Roman"/>
                <w:color w:val="000000"/>
                <w:sz w:val="22"/>
                <w:szCs w:val="22"/>
              </w:rPr>
              <w:t>нет</w:t>
            </w:r>
          </w:p>
          <w:p w:rsidR="009F1AA3" w:rsidRPr="00B431A1" w:rsidRDefault="009F1AA3" w:rsidP="009F1AA3">
            <w:pPr>
              <w:jc w:val="both"/>
              <w:rPr>
                <w:rFonts w:ascii="Times New Roman" w:hAnsi="Times New Roman" w:cs="Times New Roman"/>
                <w:bCs/>
                <w:iCs/>
                <w:sz w:val="22"/>
                <w:szCs w:val="22"/>
              </w:rPr>
            </w:pPr>
            <w:r w:rsidRPr="00B431A1">
              <w:rPr>
                <w:rFonts w:ascii="Times New Roman" w:hAnsi="Times New Roman" w:cs="Times New Roman"/>
                <w:bCs/>
                <w:iCs/>
                <w:sz w:val="22"/>
                <w:szCs w:val="22"/>
              </w:rPr>
              <w:t>Требования к объему предоставления гарантии качества товара</w:t>
            </w:r>
            <w:r w:rsidRPr="00B431A1">
              <w:rPr>
                <w:rFonts w:ascii="Times New Roman" w:hAnsi="Times New Roman" w:cs="Times New Roman"/>
                <w:bCs/>
                <w:caps/>
                <w:sz w:val="22"/>
                <w:szCs w:val="22"/>
              </w:rPr>
              <w:t>:</w:t>
            </w:r>
            <w:bookmarkStart w:id="254" w:name="_Toc232218336"/>
            <w:r w:rsidRPr="00B431A1">
              <w:rPr>
                <w:rFonts w:ascii="Times New Roman" w:hAnsi="Times New Roman" w:cs="Times New Roman"/>
                <w:bCs/>
                <w:sz w:val="22"/>
                <w:szCs w:val="22"/>
              </w:rPr>
              <w:t xml:space="preserve"> на все виды работ и материалы</w:t>
            </w:r>
            <w:r w:rsidRPr="00B431A1">
              <w:rPr>
                <w:rFonts w:ascii="Times New Roman" w:hAnsi="Times New Roman" w:cs="Times New Roman"/>
                <w:bCs/>
                <w:iCs/>
                <w:sz w:val="22"/>
                <w:szCs w:val="22"/>
              </w:rPr>
              <w:t xml:space="preserve"> </w:t>
            </w:r>
          </w:p>
          <w:p w:rsidR="009F1AA3" w:rsidRPr="00B431A1" w:rsidRDefault="009F1AA3" w:rsidP="009F1AA3">
            <w:pPr>
              <w:jc w:val="both"/>
              <w:rPr>
                <w:rFonts w:ascii="Times New Roman" w:hAnsi="Times New Roman" w:cs="Times New Roman"/>
                <w:bCs/>
                <w:caps/>
                <w:sz w:val="22"/>
                <w:szCs w:val="22"/>
              </w:rPr>
            </w:pPr>
            <w:r w:rsidRPr="00B431A1">
              <w:rPr>
                <w:rFonts w:ascii="Times New Roman" w:hAnsi="Times New Roman" w:cs="Times New Roman"/>
                <w:bCs/>
                <w:iCs/>
                <w:sz w:val="22"/>
                <w:szCs w:val="22"/>
              </w:rPr>
              <w:t xml:space="preserve">Требования к расходам на  </w:t>
            </w:r>
            <w:bookmarkStart w:id="255" w:name="_Toc232218337"/>
            <w:bookmarkEnd w:id="254"/>
            <w:r w:rsidRPr="00B431A1">
              <w:rPr>
                <w:rFonts w:ascii="Times New Roman" w:hAnsi="Times New Roman" w:cs="Times New Roman"/>
                <w:bCs/>
                <w:iCs/>
                <w:sz w:val="22"/>
                <w:szCs w:val="22"/>
              </w:rPr>
              <w:t>эксплуатацию товара</w:t>
            </w:r>
            <w:r w:rsidRPr="00B431A1">
              <w:rPr>
                <w:rFonts w:ascii="Times New Roman" w:hAnsi="Times New Roman" w:cs="Times New Roman"/>
                <w:bCs/>
                <w:caps/>
                <w:sz w:val="22"/>
                <w:szCs w:val="22"/>
              </w:rPr>
              <w:t>:</w:t>
            </w:r>
            <w:bookmarkEnd w:id="255"/>
            <w:r w:rsidRPr="00B431A1">
              <w:rPr>
                <w:rFonts w:ascii="Times New Roman" w:hAnsi="Times New Roman" w:cs="Times New Roman"/>
                <w:bCs/>
                <w:sz w:val="22"/>
                <w:szCs w:val="22"/>
              </w:rPr>
              <w:t xml:space="preserve"> нет</w:t>
            </w:r>
            <w:r w:rsidRPr="00B431A1">
              <w:rPr>
                <w:rFonts w:ascii="Times New Roman" w:hAnsi="Times New Roman" w:cs="Times New Roman"/>
                <w:bCs/>
                <w:caps/>
                <w:sz w:val="22"/>
                <w:szCs w:val="22"/>
              </w:rPr>
              <w:t xml:space="preserve"> </w:t>
            </w:r>
          </w:p>
          <w:p w:rsidR="009F1AA3" w:rsidRPr="00B431A1" w:rsidRDefault="009F1AA3" w:rsidP="009F1AA3">
            <w:pPr>
              <w:jc w:val="both"/>
              <w:rPr>
                <w:rFonts w:ascii="Times New Roman" w:hAnsi="Times New Roman" w:cs="Times New Roman"/>
                <w:bCs/>
                <w:caps/>
                <w:sz w:val="22"/>
                <w:szCs w:val="22"/>
              </w:rPr>
            </w:pPr>
            <w:r w:rsidRPr="00B431A1">
              <w:rPr>
                <w:rFonts w:ascii="Times New Roman" w:hAnsi="Times New Roman" w:cs="Times New Roman"/>
                <w:bCs/>
                <w:iCs/>
                <w:sz w:val="22"/>
                <w:szCs w:val="22"/>
              </w:rPr>
              <w:t>Требования к обязательности осуществления монтажа и наладки товара:</w:t>
            </w:r>
            <w:r w:rsidRPr="00B431A1">
              <w:rPr>
                <w:rFonts w:ascii="Times New Roman" w:hAnsi="Times New Roman" w:cs="Times New Roman"/>
                <w:bCs/>
                <w:sz w:val="22"/>
                <w:szCs w:val="22"/>
              </w:rPr>
              <w:t xml:space="preserve"> </w:t>
            </w:r>
            <w:r w:rsidR="00EF4BC0">
              <w:rPr>
                <w:rFonts w:ascii="Times New Roman" w:hAnsi="Times New Roman" w:cs="Times New Roman"/>
                <w:bCs/>
                <w:iCs/>
                <w:sz w:val="22"/>
                <w:szCs w:val="22"/>
              </w:rPr>
              <w:t>предусмотрено</w:t>
            </w:r>
          </w:p>
          <w:p w:rsidR="00933261" w:rsidRPr="005A305B" w:rsidRDefault="009F1AA3" w:rsidP="009F1AA3">
            <w:pPr>
              <w:rPr>
                <w:rFonts w:ascii="Times New Roman" w:hAnsi="Times New Roman" w:cs="Times New Roman"/>
                <w:b/>
                <w:color w:val="auto"/>
              </w:rPr>
            </w:pPr>
            <w:r w:rsidRPr="00B431A1">
              <w:rPr>
                <w:rFonts w:ascii="Times New Roman" w:hAnsi="Times New Roman" w:cs="Times New Roman"/>
                <w:bCs/>
                <w:iCs/>
                <w:sz w:val="22"/>
                <w:szCs w:val="22"/>
              </w:rPr>
              <w:t>Требования к обучению лиц, осуществляющих использование и обслуживание товара:</w:t>
            </w:r>
            <w:r w:rsidRPr="00B431A1">
              <w:rPr>
                <w:rFonts w:ascii="Times New Roman" w:hAnsi="Times New Roman" w:cs="Times New Roman"/>
                <w:bCs/>
                <w:caps/>
                <w:sz w:val="22"/>
                <w:szCs w:val="22"/>
              </w:rPr>
              <w:t xml:space="preserve"> </w:t>
            </w:r>
            <w:r w:rsidRPr="00B431A1">
              <w:rPr>
                <w:rFonts w:ascii="Times New Roman" w:hAnsi="Times New Roman" w:cs="Times New Roman"/>
                <w:bCs/>
                <w:sz w:val="22"/>
                <w:szCs w:val="22"/>
              </w:rPr>
              <w:t>нет</w:t>
            </w:r>
          </w:p>
        </w:tc>
      </w:tr>
      <w:tr w:rsidR="00933261" w:rsidRPr="005A305B" w:rsidTr="00A96DCE">
        <w:trPr>
          <w:trHeight w:val="55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933261" w:rsidRPr="00B431A1" w:rsidRDefault="00933261" w:rsidP="006229D1">
            <w:pPr>
              <w:rPr>
                <w:rFonts w:ascii="Times New Roman" w:hAnsi="Times New Roman" w:cs="Times New Roman"/>
                <w:b/>
                <w:color w:val="auto"/>
                <w:sz w:val="22"/>
                <w:szCs w:val="22"/>
              </w:rPr>
            </w:pPr>
            <w:r w:rsidRPr="00B431A1">
              <w:rPr>
                <w:rFonts w:ascii="Times New Roman" w:hAnsi="Times New Roman" w:cs="Times New Roman"/>
                <w:b/>
                <w:color w:val="auto"/>
                <w:sz w:val="22"/>
                <w:szCs w:val="22"/>
              </w:rPr>
              <w:t>Форма, сроки и порядок оплаты товара, работ, услуг:</w:t>
            </w:r>
          </w:p>
          <w:p w:rsidR="009F1AA3" w:rsidRPr="00B431A1" w:rsidRDefault="009F1AA3" w:rsidP="009F1AA3">
            <w:pPr>
              <w:jc w:val="both"/>
              <w:rPr>
                <w:rFonts w:ascii="Times New Roman" w:hAnsi="Times New Roman" w:cs="Times New Roman"/>
                <w:bCs/>
                <w:caps/>
                <w:sz w:val="22"/>
                <w:szCs w:val="22"/>
              </w:rPr>
            </w:pPr>
            <w:r w:rsidRPr="00B431A1">
              <w:rPr>
                <w:rFonts w:ascii="Times New Roman" w:hAnsi="Times New Roman" w:cs="Times New Roman"/>
                <w:bCs/>
                <w:iCs/>
                <w:sz w:val="22"/>
                <w:szCs w:val="22"/>
              </w:rPr>
              <w:t>Форма оплаты</w:t>
            </w:r>
            <w:r w:rsidRPr="00B431A1">
              <w:rPr>
                <w:rFonts w:ascii="Times New Roman" w:hAnsi="Times New Roman" w:cs="Times New Roman"/>
                <w:bCs/>
                <w:caps/>
                <w:sz w:val="22"/>
                <w:szCs w:val="22"/>
              </w:rPr>
              <w:t xml:space="preserve">: </w:t>
            </w:r>
            <w:r w:rsidRPr="00B431A1">
              <w:rPr>
                <w:rFonts w:ascii="Times New Roman" w:hAnsi="Times New Roman" w:cs="Times New Roman"/>
                <w:bCs/>
                <w:iCs/>
                <w:sz w:val="22"/>
                <w:szCs w:val="22"/>
              </w:rPr>
              <w:t>безналичный расчет</w:t>
            </w:r>
          </w:p>
          <w:p w:rsidR="00933261" w:rsidRPr="005A305B" w:rsidRDefault="009F1AA3" w:rsidP="00516663">
            <w:pPr>
              <w:pStyle w:val="ConsPlusNonformat"/>
              <w:jc w:val="both"/>
              <w:rPr>
                <w:rFonts w:ascii="Times New Roman" w:hAnsi="Times New Roman" w:cs="Times New Roman"/>
                <w:sz w:val="22"/>
                <w:szCs w:val="22"/>
              </w:rPr>
            </w:pPr>
            <w:r w:rsidRPr="006933EA">
              <w:rPr>
                <w:rFonts w:ascii="Times New Roman" w:hAnsi="Times New Roman" w:cs="Times New Roman"/>
                <w:bCs/>
                <w:iCs/>
                <w:sz w:val="22"/>
                <w:szCs w:val="22"/>
              </w:rPr>
              <w:t>Сроки и порядок  оплаты</w:t>
            </w:r>
            <w:r w:rsidRPr="006933EA">
              <w:rPr>
                <w:rFonts w:ascii="Times New Roman" w:hAnsi="Times New Roman" w:cs="Times New Roman"/>
                <w:bCs/>
                <w:caps/>
                <w:sz w:val="22"/>
                <w:szCs w:val="22"/>
              </w:rPr>
              <w:t xml:space="preserve">: </w:t>
            </w:r>
            <w:r w:rsidRPr="006933EA">
              <w:rPr>
                <w:rFonts w:ascii="Times New Roman" w:hAnsi="Times New Roman" w:cs="Times New Roman"/>
                <w:sz w:val="22"/>
                <w:szCs w:val="22"/>
              </w:rPr>
              <w:t xml:space="preserve">оплата  производится </w:t>
            </w:r>
            <w:r w:rsidRPr="006933EA">
              <w:rPr>
                <w:rFonts w:ascii="Times New Roman" w:hAnsi="Times New Roman" w:cs="Times New Roman"/>
                <w:bCs/>
                <w:spacing w:val="-1"/>
                <w:sz w:val="22"/>
                <w:szCs w:val="22"/>
              </w:rPr>
              <w:t xml:space="preserve">по безналичному расчету, </w:t>
            </w:r>
            <w:r w:rsidRPr="006933EA">
              <w:rPr>
                <w:rFonts w:ascii="Times New Roman" w:hAnsi="Times New Roman" w:cs="Times New Roman"/>
                <w:bCs/>
                <w:noProof/>
                <w:sz w:val="22"/>
                <w:szCs w:val="22"/>
              </w:rPr>
              <w:t>путем перечисления денежных средств на расчетный счет в течение 60 календарных дней</w:t>
            </w:r>
            <w:r w:rsidR="00A91C93" w:rsidRPr="006933EA">
              <w:rPr>
                <w:rFonts w:ascii="Times New Roman" w:hAnsi="Times New Roman" w:cs="Times New Roman"/>
                <w:sz w:val="22"/>
                <w:szCs w:val="22"/>
              </w:rPr>
              <w:t xml:space="preserve">  по факту подписания </w:t>
            </w:r>
            <w:r w:rsidR="00E16844" w:rsidRPr="006933EA">
              <w:rPr>
                <w:rFonts w:ascii="Times New Roman" w:hAnsi="Times New Roman" w:cs="Times New Roman"/>
                <w:bCs/>
                <w:iCs/>
                <w:sz w:val="22"/>
                <w:szCs w:val="22"/>
              </w:rPr>
              <w:t>актов выполненных работ по формам КС-2, КС-3</w:t>
            </w:r>
            <w:r w:rsidR="00B431A1" w:rsidRPr="006933EA">
              <w:rPr>
                <w:rFonts w:ascii="Times New Roman" w:hAnsi="Times New Roman" w:cs="Times New Roman"/>
                <w:bCs/>
                <w:iCs/>
                <w:sz w:val="22"/>
                <w:szCs w:val="22"/>
              </w:rPr>
              <w:t>, авансовый платеж не предусмотрен</w:t>
            </w:r>
            <w:r w:rsidR="00516663">
              <w:rPr>
                <w:rFonts w:ascii="Times New Roman" w:hAnsi="Times New Roman" w:cs="Times New Roman"/>
                <w:bCs/>
                <w:iCs/>
                <w:sz w:val="22"/>
                <w:szCs w:val="22"/>
              </w:rPr>
              <w:t xml:space="preserve"> </w:t>
            </w:r>
          </w:p>
        </w:tc>
      </w:tr>
      <w:tr w:rsidR="00786206"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86206" w:rsidRPr="00CD7EF2" w:rsidRDefault="00786206"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786206" w:rsidRPr="006933EA" w:rsidRDefault="00786206" w:rsidP="00786206">
            <w:pPr>
              <w:rPr>
                <w:rFonts w:ascii="Times New Roman" w:hAnsi="Times New Roman" w:cs="Times New Roman"/>
                <w:b/>
                <w:sz w:val="22"/>
                <w:szCs w:val="22"/>
              </w:rPr>
            </w:pPr>
            <w:r w:rsidRPr="006933EA">
              <w:rPr>
                <w:rFonts w:ascii="Times New Roman" w:hAnsi="Times New Roman" w:cs="Times New Roman"/>
                <w:b/>
                <w:sz w:val="22"/>
                <w:szCs w:val="22"/>
              </w:rPr>
              <w:t>Обязательные требования к участникам конкурса:</w:t>
            </w:r>
          </w:p>
          <w:p w:rsidR="00DD3FF3" w:rsidRPr="006933EA" w:rsidRDefault="00786206" w:rsidP="00A91C93">
            <w:pPr>
              <w:rPr>
                <w:rFonts w:ascii="Times New Roman" w:hAnsi="Times New Roman" w:cs="Times New Roman"/>
                <w:sz w:val="22"/>
                <w:szCs w:val="22"/>
              </w:rPr>
            </w:pPr>
            <w:bookmarkStart w:id="256" w:name="sub_3111"/>
            <w:r w:rsidRPr="006933EA">
              <w:rPr>
                <w:rFonts w:ascii="Times New Roman" w:hAnsi="Times New Roman" w:cs="Times New Roman"/>
                <w:sz w:val="22"/>
                <w:szCs w:val="22"/>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B0F01" w:rsidRPr="006933EA" w:rsidRDefault="00BB0F01" w:rsidP="00BB0F01">
            <w:pPr>
              <w:pStyle w:val="3"/>
              <w:numPr>
                <w:ilvl w:val="0"/>
                <w:numId w:val="0"/>
              </w:numPr>
              <w:ind w:left="537" w:hanging="283"/>
              <w:rPr>
                <w:color w:val="0070C0"/>
                <w:sz w:val="22"/>
                <w:szCs w:val="22"/>
              </w:rPr>
            </w:pPr>
            <w:r w:rsidRPr="006933EA">
              <w:rPr>
                <w:sz w:val="22"/>
                <w:szCs w:val="22"/>
              </w:rPr>
              <w:t>-</w:t>
            </w:r>
            <w:r w:rsidR="00786206" w:rsidRPr="006933EA">
              <w:rPr>
                <w:sz w:val="22"/>
                <w:szCs w:val="22"/>
              </w:rPr>
              <w:t xml:space="preserve"> </w:t>
            </w:r>
            <w:r w:rsidR="00896DC7" w:rsidRPr="006933EA">
              <w:rPr>
                <w:sz w:val="22"/>
                <w:szCs w:val="22"/>
              </w:rPr>
              <w:fldChar w:fldCharType="begin"/>
            </w:r>
            <w:r w:rsidRPr="006933EA">
              <w:rPr>
                <w:sz w:val="22"/>
                <w:szCs w:val="22"/>
              </w:rPr>
              <w:instrText xml:space="preserve"> </w:instrText>
            </w:r>
            <w:r w:rsidRPr="006933EA">
              <w:rPr>
                <w:sz w:val="22"/>
                <w:szCs w:val="22"/>
                <w:lang w:val="en-US"/>
              </w:rPr>
              <w:instrText>IF</w:instrText>
            </w:r>
            <w:r w:rsidRPr="006933EA">
              <w:rPr>
                <w:sz w:val="22"/>
                <w:szCs w:val="22"/>
              </w:rPr>
              <w:instrText xml:space="preserve"> </w:instrText>
            </w:r>
            <w:r w:rsidRPr="006933EA">
              <w:rPr>
                <w:noProof/>
                <w:sz w:val="22"/>
                <w:szCs w:val="22"/>
              </w:rPr>
              <w:instrText xml:space="preserve">1 </w:instrText>
            </w:r>
            <w:r w:rsidRPr="006933EA">
              <w:rPr>
                <w:sz w:val="22"/>
                <w:szCs w:val="22"/>
              </w:rPr>
              <w:instrText>="1" "</w:instrText>
            </w:r>
            <w:r w:rsidRPr="006933EA">
              <w:rPr>
                <w:noProof/>
                <w:sz w:val="22"/>
                <w:szCs w:val="22"/>
              </w:rPr>
              <w:instrText>наличие у участника</w:instrText>
            </w:r>
            <w:r w:rsidRPr="006933EA">
              <w:rPr>
                <w:sz w:val="22"/>
                <w:szCs w:val="22"/>
              </w:rPr>
              <w:instrText xml:space="preserve"> закупки свидетельства о допуске к работам по организации строительства, реконструкции и капитального ремонта привлекаемым застройщиком на основании договора юридическим лицом или индивидуальным предпринимателем (генеральным подрядчиком): </w:instrText>
            </w:r>
          </w:p>
          <w:p w:rsidR="00BB0F01" w:rsidRPr="006933EA" w:rsidRDefault="00BB0F01" w:rsidP="00BB0F01">
            <w:pPr>
              <w:pStyle w:val="3"/>
              <w:numPr>
                <w:ilvl w:val="0"/>
                <w:numId w:val="0"/>
              </w:numPr>
              <w:rPr>
                <w:color w:val="0070C0"/>
                <w:sz w:val="22"/>
                <w:szCs w:val="22"/>
              </w:rPr>
            </w:pPr>
            <w:r w:rsidRPr="006933EA">
              <w:rPr>
                <w:sz w:val="22"/>
                <w:szCs w:val="22"/>
              </w:rPr>
              <w:instrText xml:space="preserve">33.3 Жилищно-гражданское строительство." "не установлены" </w:instrText>
            </w:r>
            <w:r w:rsidR="00896DC7" w:rsidRPr="006933EA">
              <w:rPr>
                <w:sz w:val="22"/>
                <w:szCs w:val="22"/>
              </w:rPr>
              <w:fldChar w:fldCharType="separate"/>
            </w:r>
            <w:r w:rsidRPr="006933EA">
              <w:rPr>
                <w:noProof/>
                <w:sz w:val="22"/>
                <w:szCs w:val="22"/>
              </w:rPr>
              <w:t>наличие у участника</w:t>
            </w:r>
            <w:r w:rsidRPr="006933EA">
              <w:rPr>
                <w:sz w:val="22"/>
                <w:szCs w:val="22"/>
              </w:rPr>
              <w:t xml:space="preserve"> закупки свидетельства о допуске к работам по организации </w:t>
            </w:r>
            <w:r w:rsidRPr="006933EA">
              <w:rPr>
                <w:sz w:val="22"/>
                <w:szCs w:val="22"/>
              </w:rPr>
              <w:lastRenderedPageBreak/>
              <w:t xml:space="preserve">строительства, реконструкции и капитального ремонта привлекаемым застройщиком на основании договора юридическим лицом или индивидуальным предпринимателем (генеральным подрядчиком): </w:t>
            </w:r>
          </w:p>
          <w:p w:rsidR="00BB0F01" w:rsidRPr="006933EA" w:rsidRDefault="00BB0F01" w:rsidP="00BB0F01">
            <w:pPr>
              <w:pStyle w:val="3"/>
              <w:numPr>
                <w:ilvl w:val="0"/>
                <w:numId w:val="0"/>
              </w:numPr>
              <w:rPr>
                <w:sz w:val="22"/>
                <w:szCs w:val="22"/>
              </w:rPr>
            </w:pPr>
            <w:r w:rsidRPr="006933EA">
              <w:rPr>
                <w:sz w:val="22"/>
                <w:szCs w:val="22"/>
              </w:rPr>
              <w:t>33.3 Жилищно-гражданское строительство.</w:t>
            </w:r>
            <w:r w:rsidR="00896DC7" w:rsidRPr="006933EA">
              <w:rPr>
                <w:sz w:val="22"/>
                <w:szCs w:val="22"/>
              </w:rPr>
              <w:fldChar w:fldCharType="end"/>
            </w:r>
          </w:p>
          <w:p w:rsidR="00786206" w:rsidRPr="006933EA" w:rsidRDefault="00786206" w:rsidP="00786206">
            <w:pPr>
              <w:jc w:val="both"/>
              <w:rPr>
                <w:rFonts w:ascii="Times New Roman" w:hAnsi="Times New Roman" w:cs="Times New Roman"/>
                <w:sz w:val="22"/>
                <w:szCs w:val="22"/>
              </w:rPr>
            </w:pPr>
            <w:bookmarkStart w:id="257" w:name="sub_3112"/>
            <w:bookmarkEnd w:id="256"/>
            <w:r w:rsidRPr="006933EA">
              <w:rPr>
                <w:rFonts w:ascii="Times New Roman" w:hAnsi="Times New Roman" w:cs="Times New Roman"/>
                <w:sz w:val="22"/>
                <w:szCs w:val="22"/>
              </w:rPr>
              <w:t xml:space="preserve">2) </w:t>
            </w:r>
            <w:bookmarkStart w:id="258" w:name="sub_3113"/>
            <w:bookmarkEnd w:id="257"/>
            <w:r w:rsidRPr="006933EA">
              <w:rPr>
                <w:rFonts w:ascii="Times New Roman" w:hAnsi="Times New Roman" w:cs="Times New Roman"/>
                <w:sz w:val="22"/>
                <w:szCs w:val="22"/>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786206" w:rsidRPr="006933EA" w:rsidRDefault="00786206" w:rsidP="00786206">
            <w:pPr>
              <w:jc w:val="both"/>
              <w:rPr>
                <w:rFonts w:ascii="Times New Roman" w:hAnsi="Times New Roman" w:cs="Times New Roman"/>
                <w:sz w:val="22"/>
                <w:szCs w:val="22"/>
              </w:rPr>
            </w:pPr>
            <w:bookmarkStart w:id="259" w:name="sub_3114"/>
            <w:bookmarkEnd w:id="258"/>
            <w:r w:rsidRPr="006933EA">
              <w:rPr>
                <w:rFonts w:ascii="Times New Roman" w:hAnsi="Times New Roman" w:cs="Times New Roman"/>
                <w:sz w:val="22"/>
                <w:szCs w:val="22"/>
              </w:rPr>
              <w:t xml:space="preserve">3) неприостановление деятельности участника закупки в порядке, установленном </w:t>
            </w:r>
            <w:hyperlink r:id="rId15" w:history="1">
              <w:r w:rsidRPr="006933EA">
                <w:rPr>
                  <w:rFonts w:ascii="Times New Roman" w:hAnsi="Times New Roman" w:cs="Times New Roman"/>
                  <w:sz w:val="22"/>
                  <w:szCs w:val="22"/>
                </w:rPr>
                <w:t>Кодексом</w:t>
              </w:r>
            </w:hyperlink>
            <w:r w:rsidRPr="006933EA">
              <w:rPr>
                <w:rFonts w:ascii="Times New Roman" w:hAnsi="Times New Roman" w:cs="Times New Roman"/>
                <w:sz w:val="22"/>
                <w:szCs w:val="22"/>
              </w:rPr>
              <w:t xml:space="preserve"> Российской Федерации об административных правонарушениях, на дату подачи заявки на участие в закупке;</w:t>
            </w:r>
          </w:p>
          <w:p w:rsidR="00786206" w:rsidRPr="006933EA" w:rsidRDefault="00786206" w:rsidP="00786206">
            <w:pPr>
              <w:jc w:val="both"/>
              <w:rPr>
                <w:rFonts w:ascii="Times New Roman" w:hAnsi="Times New Roman" w:cs="Times New Roman"/>
                <w:sz w:val="22"/>
                <w:szCs w:val="22"/>
              </w:rPr>
            </w:pPr>
            <w:bookmarkStart w:id="260" w:name="sub_3115"/>
            <w:bookmarkEnd w:id="259"/>
            <w:r w:rsidRPr="006933EA">
              <w:rPr>
                <w:rFonts w:ascii="Times New Roman" w:hAnsi="Times New Roman" w:cs="Times New Roman"/>
                <w:sz w:val="22"/>
                <w:szCs w:val="22"/>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6" w:history="1">
              <w:r w:rsidRPr="006933EA">
                <w:rPr>
                  <w:rFonts w:ascii="Times New Roman" w:hAnsi="Times New Roman" w:cs="Times New Roman"/>
                  <w:sz w:val="22"/>
                  <w:szCs w:val="22"/>
                </w:rPr>
                <w:t>законодательством</w:t>
              </w:r>
            </w:hyperlink>
            <w:r w:rsidRPr="006933EA">
              <w:rPr>
                <w:rFonts w:ascii="Times New Roman" w:hAnsi="Times New Roman" w:cs="Times New Roman"/>
                <w:sz w:val="22"/>
                <w:szCs w:val="22"/>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786206" w:rsidRPr="006933EA" w:rsidRDefault="00786206" w:rsidP="00786206">
            <w:pPr>
              <w:jc w:val="both"/>
              <w:rPr>
                <w:rFonts w:ascii="Times New Roman" w:hAnsi="Times New Roman" w:cs="Times New Roman"/>
                <w:sz w:val="22"/>
                <w:szCs w:val="22"/>
              </w:rPr>
            </w:pPr>
            <w:bookmarkStart w:id="261" w:name="sub_3117"/>
            <w:bookmarkEnd w:id="260"/>
            <w:r w:rsidRPr="006933EA">
              <w:rPr>
                <w:rFonts w:ascii="Times New Roman" w:hAnsi="Times New Roman" w:cs="Times New Roman"/>
                <w:sz w:val="22"/>
                <w:szCs w:val="22"/>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786206" w:rsidRPr="006933EA" w:rsidRDefault="00786206" w:rsidP="00786206">
            <w:pPr>
              <w:jc w:val="both"/>
              <w:rPr>
                <w:rFonts w:ascii="Times New Roman" w:hAnsi="Times New Roman" w:cs="Times New Roman"/>
                <w:sz w:val="22"/>
                <w:szCs w:val="22"/>
              </w:rPr>
            </w:pPr>
            <w:bookmarkStart w:id="262" w:name="sub_3118"/>
            <w:bookmarkEnd w:id="261"/>
            <w:r w:rsidRPr="006933EA">
              <w:rPr>
                <w:rFonts w:ascii="Times New Roman" w:hAnsi="Times New Roman" w:cs="Times New Roman"/>
                <w:sz w:val="22"/>
                <w:szCs w:val="22"/>
              </w:rPr>
              <w:t xml:space="preserve">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r w:rsidRPr="006933EA">
              <w:rPr>
                <w:rFonts w:ascii="Times New Roman" w:hAnsi="Times New Roman" w:cs="Times New Roman"/>
                <w:b/>
                <w:i/>
                <w:sz w:val="22"/>
                <w:szCs w:val="22"/>
              </w:rPr>
              <w:t>не установлено</w:t>
            </w:r>
            <w:r w:rsidRPr="006933EA">
              <w:rPr>
                <w:rFonts w:ascii="Times New Roman" w:hAnsi="Times New Roman" w:cs="Times New Roman"/>
                <w:sz w:val="22"/>
                <w:szCs w:val="22"/>
              </w:rPr>
              <w:t>.</w:t>
            </w:r>
          </w:p>
          <w:bookmarkEnd w:id="262"/>
          <w:p w:rsidR="00786206" w:rsidRDefault="00786206" w:rsidP="00786206">
            <w:pPr>
              <w:jc w:val="both"/>
              <w:rPr>
                <w:rFonts w:ascii="Times New Roman" w:hAnsi="Times New Roman" w:cs="Times New Roman"/>
                <w:sz w:val="22"/>
                <w:szCs w:val="22"/>
              </w:rPr>
            </w:pPr>
            <w:r w:rsidRPr="006933EA">
              <w:rPr>
                <w:rFonts w:ascii="Times New Roman" w:hAnsi="Times New Roman" w:cs="Times New Roman"/>
                <w:sz w:val="22"/>
                <w:szCs w:val="22"/>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25156B" w:rsidRPr="006933EA" w:rsidRDefault="00CE7B5E" w:rsidP="000736E7">
            <w:pPr>
              <w:jc w:val="both"/>
              <w:rPr>
                <w:rFonts w:ascii="Times New Roman" w:hAnsi="Times New Roman" w:cs="Times New Roman"/>
                <w:sz w:val="22"/>
                <w:szCs w:val="22"/>
              </w:rPr>
            </w:pPr>
            <w:r>
              <w:rPr>
                <w:rFonts w:ascii="Times New Roman" w:hAnsi="Times New Roman" w:cs="Times New Roman"/>
                <w:bCs/>
                <w:lang w:eastAsia="en-US"/>
              </w:rPr>
              <w:t>8) участник закупки не является офшорной компанией.</w:t>
            </w:r>
          </w:p>
        </w:tc>
      </w:tr>
      <w:tr w:rsidR="007136AF"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136AF" w:rsidRPr="00CD7EF2" w:rsidRDefault="007136AF"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7136AF" w:rsidRPr="004B4A95" w:rsidRDefault="007136AF" w:rsidP="007136AF">
            <w:pPr>
              <w:rPr>
                <w:rFonts w:ascii="Times New Roman" w:hAnsi="Times New Roman" w:cs="Times New Roman"/>
                <w:b/>
                <w:color w:val="auto"/>
              </w:rPr>
            </w:pPr>
            <w:r w:rsidRPr="004B4A95">
              <w:rPr>
                <w:rFonts w:ascii="Times New Roman" w:hAnsi="Times New Roman" w:cs="Times New Roman"/>
                <w:b/>
                <w:color w:val="auto"/>
                <w:sz w:val="22"/>
                <w:szCs w:val="22"/>
              </w:rPr>
              <w:t>Дополнительные требования к участникам закупки:</w:t>
            </w:r>
          </w:p>
          <w:p w:rsidR="007136AF" w:rsidRPr="002778D2" w:rsidRDefault="007136AF" w:rsidP="007136AF">
            <w:pPr>
              <w:rPr>
                <w:rFonts w:ascii="Times New Roman" w:hAnsi="Times New Roman" w:cs="Times New Roman"/>
                <w:b/>
                <w:color w:val="auto"/>
                <w:highlight w:val="yellow"/>
              </w:rPr>
            </w:pPr>
            <w:r w:rsidRPr="004B4A95">
              <w:rPr>
                <w:rFonts w:ascii="Times New Roman" w:hAnsi="Times New Roman" w:cs="Times New Roman"/>
                <w:color w:val="auto"/>
                <w:sz w:val="22"/>
                <w:szCs w:val="22"/>
              </w:rPr>
              <w:t xml:space="preserve">1) отсутствие в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w:t>
            </w:r>
            <w:r w:rsidRPr="004B4A95">
              <w:rPr>
                <w:rFonts w:ascii="Times New Roman" w:hAnsi="Times New Roman" w:cs="Times New Roman"/>
                <w:b/>
                <w:i/>
                <w:color w:val="auto"/>
                <w:sz w:val="22"/>
                <w:szCs w:val="22"/>
              </w:rPr>
              <w:t>установлено</w:t>
            </w:r>
            <w:r w:rsidRPr="004B4A95">
              <w:rPr>
                <w:rFonts w:ascii="Times New Roman" w:hAnsi="Times New Roman" w:cs="Times New Roman"/>
                <w:color w:val="auto"/>
                <w:sz w:val="22"/>
                <w:szCs w:val="22"/>
              </w:rPr>
              <w:t>.</w:t>
            </w:r>
          </w:p>
        </w:tc>
      </w:tr>
      <w:tr w:rsidR="00933261"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933261" w:rsidRPr="005A305B" w:rsidRDefault="00933261" w:rsidP="006229D1">
            <w:pPr>
              <w:rPr>
                <w:rFonts w:ascii="Times New Roman" w:hAnsi="Times New Roman" w:cs="Times New Roman"/>
                <w:b/>
                <w:caps/>
                <w:color w:val="auto"/>
              </w:rPr>
            </w:pPr>
            <w:r w:rsidRPr="005A305B">
              <w:rPr>
                <w:rFonts w:ascii="Times New Roman" w:hAnsi="Times New Roman" w:cs="Times New Roman"/>
                <w:b/>
                <w:color w:val="auto"/>
                <w:sz w:val="22"/>
                <w:szCs w:val="22"/>
              </w:rPr>
              <w:t xml:space="preserve">Ограничение в отношении участников закупок, которыми могут быть только субъекты </w:t>
            </w:r>
            <w:r w:rsidRPr="005A305B">
              <w:rPr>
                <w:rFonts w:ascii="Times New Roman" w:hAnsi="Times New Roman" w:cs="Times New Roman"/>
                <w:b/>
                <w:color w:val="auto"/>
                <w:sz w:val="22"/>
                <w:szCs w:val="22"/>
              </w:rPr>
              <w:lastRenderedPageBreak/>
              <w:t xml:space="preserve">малого предпринимательства, социально ориентированные некоммерческие организации: </w:t>
            </w:r>
            <w:r w:rsidRPr="005A305B">
              <w:rPr>
                <w:rFonts w:ascii="Times New Roman" w:hAnsi="Times New Roman" w:cs="Times New Roman"/>
                <w:color w:val="auto"/>
                <w:sz w:val="22"/>
                <w:szCs w:val="22"/>
              </w:rPr>
              <w:t>не</w:t>
            </w:r>
            <w:r w:rsidRPr="005A305B">
              <w:rPr>
                <w:rFonts w:ascii="Times New Roman" w:hAnsi="Times New Roman" w:cs="Times New Roman"/>
                <w:bCs/>
                <w:caps/>
                <w:color w:val="auto"/>
                <w:sz w:val="22"/>
                <w:szCs w:val="22"/>
              </w:rPr>
              <w:t xml:space="preserve"> </w:t>
            </w:r>
            <w:r w:rsidRPr="005A305B">
              <w:rPr>
                <w:rFonts w:ascii="Times New Roman" w:hAnsi="Times New Roman" w:cs="Times New Roman"/>
                <w:bCs/>
                <w:color w:val="auto"/>
                <w:sz w:val="22"/>
                <w:szCs w:val="22"/>
              </w:rPr>
              <w:t>установлено</w:t>
            </w:r>
          </w:p>
        </w:tc>
      </w:tr>
      <w:tr w:rsidR="00933261"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spacing w:after="0"/>
              <w:ind w:left="0" w:firstLine="0"/>
              <w:jc w:val="center"/>
              <w:rPr>
                <w:rFonts w:ascii="Times New Roman" w:hAnsi="Times New Roman"/>
                <w:szCs w:val="22"/>
                <w:lang w:eastAsia="en-US"/>
              </w:rPr>
            </w:pPr>
            <w:bookmarkStart w:id="263" w:name="_Ref130188829"/>
          </w:p>
        </w:tc>
        <w:tc>
          <w:tcPr>
            <w:tcW w:w="9355" w:type="dxa"/>
            <w:tcBorders>
              <w:top w:val="single" w:sz="4" w:space="0" w:color="auto"/>
              <w:left w:val="single" w:sz="4" w:space="0" w:color="auto"/>
              <w:bottom w:val="single" w:sz="4" w:space="0" w:color="auto"/>
              <w:right w:val="single" w:sz="4" w:space="0" w:color="auto"/>
            </w:tcBorders>
          </w:tcPr>
          <w:p w:rsidR="00933261" w:rsidRPr="005A305B" w:rsidRDefault="00933261" w:rsidP="006229D1">
            <w:pPr>
              <w:rPr>
                <w:rFonts w:ascii="Times New Roman" w:hAnsi="Times New Roman" w:cs="Times New Roman"/>
                <w:b/>
                <w:bCs/>
                <w:caps/>
                <w:color w:val="auto"/>
              </w:rPr>
            </w:pPr>
            <w:r w:rsidRPr="005A305B">
              <w:rPr>
                <w:rFonts w:ascii="Times New Roman" w:hAnsi="Times New Roman" w:cs="Times New Roman"/>
                <w:b/>
                <w:color w:val="auto"/>
                <w:sz w:val="22"/>
                <w:szCs w:val="22"/>
              </w:rPr>
              <w:t>Преимущества учреждениям и предприятиям уголовно-исполнительной системы:</w:t>
            </w:r>
            <w:r w:rsidRPr="005A305B">
              <w:rPr>
                <w:rFonts w:ascii="Times New Roman" w:hAnsi="Times New Roman" w:cs="Times New Roman"/>
                <w:b/>
                <w:bCs/>
                <w:caps/>
                <w:color w:val="auto"/>
                <w:sz w:val="22"/>
                <w:szCs w:val="22"/>
              </w:rPr>
              <w:t xml:space="preserve"> </w:t>
            </w:r>
            <w:r w:rsidRPr="005A305B">
              <w:rPr>
                <w:rFonts w:ascii="Times New Roman" w:hAnsi="Times New Roman" w:cs="Times New Roman"/>
                <w:bCs/>
                <w:iCs/>
                <w:color w:val="auto"/>
                <w:sz w:val="22"/>
                <w:szCs w:val="22"/>
              </w:rPr>
              <w:t>не установлены</w:t>
            </w:r>
            <w:r w:rsidRPr="005A305B">
              <w:rPr>
                <w:rFonts w:ascii="Times New Roman" w:hAnsi="Times New Roman" w:cs="Times New Roman"/>
                <w:b/>
                <w:bCs/>
                <w:iCs/>
                <w:color w:val="auto"/>
                <w:sz w:val="22"/>
                <w:szCs w:val="22"/>
              </w:rPr>
              <w:t xml:space="preserve"> </w:t>
            </w:r>
          </w:p>
        </w:tc>
      </w:tr>
      <w:tr w:rsidR="00933261"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33261" w:rsidRPr="00CD7EF2" w:rsidRDefault="00933261"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933261" w:rsidRPr="005A305B" w:rsidRDefault="00933261" w:rsidP="006229D1">
            <w:pPr>
              <w:rPr>
                <w:rFonts w:ascii="Times New Roman" w:hAnsi="Times New Roman" w:cs="Times New Roman"/>
                <w:b/>
                <w:caps/>
                <w:color w:val="auto"/>
              </w:rPr>
            </w:pPr>
            <w:r w:rsidRPr="005A305B">
              <w:rPr>
                <w:rFonts w:ascii="Times New Roman" w:hAnsi="Times New Roman" w:cs="Times New Roman"/>
                <w:b/>
                <w:color w:val="auto"/>
                <w:sz w:val="22"/>
                <w:szCs w:val="22"/>
              </w:rPr>
              <w:t>Преимущества организациям инвалидов:</w:t>
            </w:r>
            <w:r w:rsidRPr="005A305B">
              <w:rPr>
                <w:rFonts w:ascii="Times New Roman" w:hAnsi="Times New Roman" w:cs="Times New Roman"/>
                <w:b/>
                <w:bCs/>
                <w:caps/>
                <w:color w:val="auto"/>
                <w:sz w:val="22"/>
                <w:szCs w:val="22"/>
              </w:rPr>
              <w:t xml:space="preserve"> </w:t>
            </w:r>
            <w:r w:rsidRPr="005A305B">
              <w:rPr>
                <w:rFonts w:ascii="Times New Roman" w:hAnsi="Times New Roman" w:cs="Times New Roman"/>
                <w:bCs/>
                <w:iCs/>
                <w:color w:val="auto"/>
                <w:sz w:val="22"/>
                <w:szCs w:val="22"/>
              </w:rPr>
              <w:t>не установлены</w:t>
            </w:r>
          </w:p>
        </w:tc>
      </w:tr>
      <w:tr w:rsidR="007136AF"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136AF" w:rsidRPr="00CD7EF2" w:rsidRDefault="007136AF"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7136AF" w:rsidRPr="005A305B" w:rsidRDefault="007136AF" w:rsidP="007238E4">
            <w:pPr>
              <w:rPr>
                <w:rFonts w:ascii="Times New Roman" w:hAnsi="Times New Roman" w:cs="Times New Roman"/>
                <w:b/>
                <w:color w:val="auto"/>
              </w:rPr>
            </w:pPr>
            <w:r w:rsidRPr="005A305B">
              <w:rPr>
                <w:rFonts w:ascii="Times New Roman" w:hAnsi="Times New Roman" w:cs="Times New Roman"/>
                <w:b/>
                <w:color w:val="auto"/>
                <w:sz w:val="22"/>
                <w:szCs w:val="22"/>
              </w:rPr>
              <w:t>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r w:rsidRPr="005A305B">
              <w:rPr>
                <w:rFonts w:ascii="Times New Roman" w:hAnsi="Times New Roman" w:cs="Times New Roman"/>
                <w:color w:val="auto"/>
                <w:sz w:val="22"/>
                <w:szCs w:val="22"/>
              </w:rPr>
              <w:t xml:space="preserve"> </w:t>
            </w:r>
            <w:r w:rsidRPr="005A305B">
              <w:rPr>
                <w:rFonts w:ascii="Times New Roman" w:hAnsi="Times New Roman" w:cs="Times New Roman"/>
                <w:i/>
                <w:color w:val="auto"/>
                <w:sz w:val="22"/>
                <w:szCs w:val="22"/>
              </w:rPr>
              <w:t>не установлено</w:t>
            </w:r>
          </w:p>
        </w:tc>
      </w:tr>
      <w:tr w:rsidR="007136AF"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136AF" w:rsidRPr="00CD7EF2" w:rsidRDefault="007136AF"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7136AF" w:rsidRPr="005A305B" w:rsidRDefault="007136AF" w:rsidP="007136AF">
            <w:pPr>
              <w:rPr>
                <w:rFonts w:ascii="Times New Roman" w:hAnsi="Times New Roman" w:cs="Times New Roman"/>
                <w:color w:val="auto"/>
              </w:rPr>
            </w:pPr>
            <w:r w:rsidRPr="005A305B">
              <w:rPr>
                <w:rFonts w:ascii="Times New Roman" w:hAnsi="Times New Roman" w:cs="Times New Roman"/>
                <w:b/>
                <w:color w:val="auto"/>
                <w:sz w:val="22"/>
                <w:szCs w:val="22"/>
              </w:rPr>
              <w:t xml:space="preserve">Условия, запреты и ограничения допуска товаров, происходящих из иностранного государства или группы иностранных государств, работ, услуг выполняемых, оказываемых иностранными лицами, условиях, ограничениях допуска товаров, работ, услуг: </w:t>
            </w:r>
            <w:r w:rsidRPr="005A305B">
              <w:rPr>
                <w:rFonts w:ascii="Times New Roman" w:hAnsi="Times New Roman" w:cs="Times New Roman"/>
                <w:i/>
                <w:color w:val="auto"/>
                <w:sz w:val="22"/>
                <w:szCs w:val="22"/>
              </w:rPr>
              <w:t>не установлены</w:t>
            </w:r>
          </w:p>
        </w:tc>
      </w:tr>
      <w:tr w:rsidR="00786206"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86206" w:rsidRPr="00CD7EF2" w:rsidRDefault="00786206"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786206" w:rsidRPr="00C40BFA" w:rsidRDefault="00786206" w:rsidP="00786206">
            <w:pPr>
              <w:rPr>
                <w:rFonts w:ascii="Times New Roman" w:hAnsi="Times New Roman" w:cs="Times New Roman"/>
                <w:b/>
                <w:color w:val="auto"/>
                <w:sz w:val="22"/>
                <w:szCs w:val="22"/>
              </w:rPr>
            </w:pPr>
            <w:r w:rsidRPr="00C40BFA">
              <w:rPr>
                <w:rFonts w:ascii="Times New Roman" w:hAnsi="Times New Roman" w:cs="Times New Roman"/>
                <w:b/>
                <w:color w:val="auto"/>
                <w:sz w:val="22"/>
                <w:szCs w:val="22"/>
              </w:rPr>
              <w:t xml:space="preserve">Заявка на участие в конкурсе должна содержать: </w:t>
            </w:r>
          </w:p>
          <w:p w:rsidR="00786206" w:rsidRPr="00C40BFA" w:rsidRDefault="00786206" w:rsidP="00786206">
            <w:pPr>
              <w:pStyle w:val="3"/>
              <w:numPr>
                <w:ilvl w:val="0"/>
                <w:numId w:val="7"/>
              </w:numPr>
              <w:tabs>
                <w:tab w:val="clear" w:pos="1307"/>
              </w:tabs>
              <w:ind w:left="697" w:hanging="357"/>
              <w:rPr>
                <w:sz w:val="22"/>
                <w:szCs w:val="22"/>
              </w:rPr>
            </w:pPr>
            <w:r w:rsidRPr="00C40BFA">
              <w:rPr>
                <w:sz w:val="22"/>
                <w:szCs w:val="22"/>
              </w:rPr>
              <w:t>Заявку на участие в конкурсе, подготовленную по форме 1/1А;</w:t>
            </w:r>
          </w:p>
          <w:p w:rsidR="00786206" w:rsidRPr="00C40BFA" w:rsidRDefault="00786206" w:rsidP="00786206">
            <w:pPr>
              <w:pStyle w:val="3"/>
              <w:numPr>
                <w:ilvl w:val="0"/>
                <w:numId w:val="7"/>
              </w:numPr>
              <w:tabs>
                <w:tab w:val="clear" w:pos="1307"/>
              </w:tabs>
              <w:ind w:left="697" w:hanging="357"/>
              <w:rPr>
                <w:sz w:val="22"/>
                <w:szCs w:val="22"/>
              </w:rPr>
            </w:pPr>
            <w:r w:rsidRPr="00C40BFA">
              <w:rPr>
                <w:sz w:val="22"/>
                <w:szCs w:val="22"/>
              </w:rPr>
              <w:t>Предложение участника открытого конкурса в отношении объекта закупки, подготовленное по форме 2;</w:t>
            </w:r>
          </w:p>
          <w:p w:rsidR="00786206" w:rsidRPr="00C40BFA" w:rsidRDefault="00786206" w:rsidP="00786206">
            <w:pPr>
              <w:pStyle w:val="3"/>
              <w:numPr>
                <w:ilvl w:val="0"/>
                <w:numId w:val="7"/>
              </w:numPr>
              <w:tabs>
                <w:tab w:val="clear" w:pos="1307"/>
              </w:tabs>
              <w:ind w:left="697" w:hanging="357"/>
              <w:rPr>
                <w:sz w:val="22"/>
                <w:szCs w:val="22"/>
              </w:rPr>
            </w:pPr>
            <w:r w:rsidRPr="00C40BFA">
              <w:rPr>
                <w:sz w:val="22"/>
                <w:szCs w:val="22"/>
              </w:rPr>
              <w:t>Информация и документы об участнике конкурса:</w:t>
            </w:r>
          </w:p>
          <w:p w:rsidR="00786206" w:rsidRPr="00C40BFA" w:rsidRDefault="00786206" w:rsidP="00786206">
            <w:pPr>
              <w:pStyle w:val="3"/>
              <w:numPr>
                <w:ilvl w:val="1"/>
                <w:numId w:val="7"/>
              </w:numPr>
              <w:tabs>
                <w:tab w:val="clear" w:pos="1836"/>
              </w:tabs>
              <w:ind w:left="0" w:firstLine="360"/>
              <w:rPr>
                <w:sz w:val="22"/>
                <w:szCs w:val="22"/>
              </w:rPr>
            </w:pPr>
            <w:r w:rsidRPr="00C40BFA">
              <w:rPr>
                <w:sz w:val="22"/>
                <w:szCs w:val="22"/>
              </w:rPr>
              <w:t>Наименование, фирменное наименование (при наличии), место нахождения, почтовый адрес (для юридического лица),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786206" w:rsidRPr="00C40BFA" w:rsidRDefault="00786206" w:rsidP="00786206">
            <w:pPr>
              <w:pStyle w:val="3"/>
              <w:numPr>
                <w:ilvl w:val="1"/>
                <w:numId w:val="7"/>
              </w:numPr>
              <w:tabs>
                <w:tab w:val="clear" w:pos="1836"/>
              </w:tabs>
              <w:ind w:left="0" w:firstLine="360"/>
              <w:rPr>
                <w:sz w:val="22"/>
                <w:szCs w:val="22"/>
              </w:rPr>
            </w:pPr>
            <w:r w:rsidRPr="00C40BFA">
              <w:rPr>
                <w:sz w:val="22"/>
                <w:szCs w:val="22"/>
              </w:rPr>
              <w:t>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на официальном сайте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786206" w:rsidRPr="00C40BFA" w:rsidRDefault="00786206" w:rsidP="00786206">
            <w:pPr>
              <w:pStyle w:val="3"/>
              <w:numPr>
                <w:ilvl w:val="1"/>
                <w:numId w:val="7"/>
              </w:numPr>
              <w:tabs>
                <w:tab w:val="clear" w:pos="1836"/>
              </w:tabs>
              <w:ind w:left="0" w:firstLine="360"/>
              <w:rPr>
                <w:sz w:val="22"/>
                <w:szCs w:val="22"/>
              </w:rPr>
            </w:pPr>
            <w:r w:rsidRPr="00C40BFA">
              <w:rPr>
                <w:sz w:val="22"/>
                <w:szCs w:val="22"/>
              </w:rPr>
              <w:t>Документы, подтверждающие полномочия лица на осуществление действий от имени участника открытого конкурса:</w:t>
            </w:r>
          </w:p>
          <w:p w:rsidR="00786206" w:rsidRPr="00C40BFA" w:rsidRDefault="00786206" w:rsidP="00786206">
            <w:pPr>
              <w:pStyle w:val="3"/>
              <w:numPr>
                <w:ilvl w:val="0"/>
                <w:numId w:val="0"/>
              </w:numPr>
              <w:ind w:firstLine="720"/>
              <w:rPr>
                <w:sz w:val="22"/>
                <w:szCs w:val="22"/>
              </w:rPr>
            </w:pPr>
            <w:r w:rsidRPr="00C40BFA">
              <w:rPr>
                <w:sz w:val="22"/>
                <w:szCs w:val="22"/>
              </w:rPr>
              <w:t xml:space="preserve"> - для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 руководитель). </w:t>
            </w:r>
          </w:p>
          <w:p w:rsidR="00786206" w:rsidRPr="00C40BFA" w:rsidRDefault="00786206" w:rsidP="00786206">
            <w:pPr>
              <w:pStyle w:val="3"/>
              <w:numPr>
                <w:ilvl w:val="0"/>
                <w:numId w:val="0"/>
              </w:numPr>
              <w:ind w:firstLine="720"/>
              <w:rPr>
                <w:sz w:val="22"/>
                <w:szCs w:val="22"/>
              </w:rPr>
            </w:pPr>
            <w:r w:rsidRPr="00C40BFA">
              <w:rPr>
                <w:sz w:val="22"/>
                <w:szCs w:val="22"/>
              </w:rPr>
              <w:t>- доверенность на осуществление действий от имени участника открытого конкурса (в случае, если от имени участника закупки действует иное лицо), заверенную печатью участника открытого конкурса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786206" w:rsidRPr="00C40BFA" w:rsidRDefault="00786206" w:rsidP="00786206">
            <w:pPr>
              <w:pStyle w:val="3"/>
              <w:numPr>
                <w:ilvl w:val="1"/>
                <w:numId w:val="7"/>
              </w:numPr>
              <w:tabs>
                <w:tab w:val="clear" w:pos="1836"/>
              </w:tabs>
              <w:ind w:left="0" w:firstLine="360"/>
              <w:rPr>
                <w:sz w:val="22"/>
                <w:szCs w:val="22"/>
              </w:rPr>
            </w:pPr>
            <w:r w:rsidRPr="00C40BFA">
              <w:rPr>
                <w:sz w:val="22"/>
                <w:szCs w:val="22"/>
              </w:rPr>
              <w:t>Копии учредительных документов участника открытого конкурса (для юридического лица);</w:t>
            </w:r>
          </w:p>
          <w:p w:rsidR="00786206" w:rsidRPr="00C40BFA" w:rsidRDefault="00786206" w:rsidP="00786206">
            <w:pPr>
              <w:pStyle w:val="3"/>
              <w:numPr>
                <w:ilvl w:val="1"/>
                <w:numId w:val="7"/>
              </w:numPr>
              <w:tabs>
                <w:tab w:val="clear" w:pos="1836"/>
              </w:tabs>
              <w:ind w:left="0" w:firstLine="360"/>
              <w:rPr>
                <w:sz w:val="22"/>
                <w:szCs w:val="22"/>
              </w:rPr>
            </w:pPr>
            <w:r w:rsidRPr="00C40BFA">
              <w:rPr>
                <w:sz w:val="22"/>
                <w:szCs w:val="22"/>
              </w:rPr>
              <w:t>Документы, подтверждающие право участника открытого конкурса на получение преимуществ в соответствии со статьями 28-30 Закона о контрактной системе, или заверенные копии таких документов;</w:t>
            </w:r>
          </w:p>
          <w:p w:rsidR="00786206" w:rsidRPr="00C40BFA" w:rsidRDefault="00786206" w:rsidP="00786206">
            <w:pPr>
              <w:pStyle w:val="3"/>
              <w:numPr>
                <w:ilvl w:val="1"/>
                <w:numId w:val="7"/>
              </w:numPr>
              <w:tabs>
                <w:tab w:val="clear" w:pos="1836"/>
              </w:tabs>
              <w:ind w:left="0" w:firstLine="360"/>
              <w:rPr>
                <w:sz w:val="22"/>
                <w:szCs w:val="22"/>
              </w:rPr>
            </w:pPr>
            <w:r w:rsidRPr="00C40BFA">
              <w:rPr>
                <w:sz w:val="22"/>
                <w:szCs w:val="22"/>
              </w:rPr>
              <w:t>Документы, подтверждающие квалификацию участника закупки, в случае если установлен такой критерий оценки заявок участников закупки, как «Квалификация участника закупки»</w:t>
            </w:r>
          </w:p>
          <w:p w:rsidR="00786206" w:rsidRPr="00BB0F01" w:rsidRDefault="00786206" w:rsidP="00786206">
            <w:pPr>
              <w:pStyle w:val="3"/>
              <w:numPr>
                <w:ilvl w:val="2"/>
                <w:numId w:val="7"/>
              </w:numPr>
              <w:rPr>
                <w:sz w:val="22"/>
                <w:szCs w:val="22"/>
              </w:rPr>
            </w:pPr>
            <w:r w:rsidRPr="00BB0F01">
              <w:rPr>
                <w:sz w:val="22"/>
                <w:szCs w:val="22"/>
              </w:rPr>
              <w:t>«Сведения об опыте работы» -  рекомендуемая форма 5;</w:t>
            </w:r>
          </w:p>
          <w:p w:rsidR="00786206" w:rsidRPr="00BB0F01" w:rsidRDefault="00786206" w:rsidP="00786206">
            <w:pPr>
              <w:pStyle w:val="3"/>
              <w:numPr>
                <w:ilvl w:val="2"/>
                <w:numId w:val="7"/>
              </w:numPr>
              <w:rPr>
                <w:sz w:val="22"/>
                <w:szCs w:val="22"/>
              </w:rPr>
            </w:pPr>
            <w:r w:rsidRPr="00BB0F01">
              <w:rPr>
                <w:sz w:val="22"/>
                <w:szCs w:val="22"/>
              </w:rPr>
              <w:t>«</w:t>
            </w:r>
            <w:bookmarkStart w:id="264" w:name="_Toc55807383"/>
            <w:r w:rsidRPr="00BB0F01">
              <w:rPr>
                <w:sz w:val="22"/>
                <w:szCs w:val="22"/>
              </w:rPr>
              <w:t xml:space="preserve">Сведения о </w:t>
            </w:r>
            <w:bookmarkEnd w:id="264"/>
            <w:r w:rsidRPr="00BB0F01">
              <w:rPr>
                <w:sz w:val="22"/>
                <w:szCs w:val="22"/>
              </w:rPr>
              <w:t>наличии и квалификации специалистов и иных работников» -  рекомендуемая форма 6;</w:t>
            </w:r>
          </w:p>
          <w:p w:rsidR="00786206" w:rsidRPr="00BB0F01" w:rsidRDefault="00786206" w:rsidP="00786206">
            <w:pPr>
              <w:pStyle w:val="3"/>
              <w:numPr>
                <w:ilvl w:val="2"/>
                <w:numId w:val="7"/>
              </w:numPr>
              <w:rPr>
                <w:sz w:val="22"/>
                <w:szCs w:val="22"/>
              </w:rPr>
            </w:pPr>
            <w:r w:rsidRPr="00BB0F01">
              <w:rPr>
                <w:sz w:val="22"/>
                <w:szCs w:val="22"/>
              </w:rPr>
              <w:t>«</w:t>
            </w:r>
            <w:bookmarkStart w:id="265" w:name="_Toc55807382"/>
            <w:r w:rsidRPr="00BB0F01">
              <w:rPr>
                <w:sz w:val="22"/>
                <w:szCs w:val="22"/>
              </w:rPr>
              <w:t xml:space="preserve">Сведения </w:t>
            </w:r>
            <w:bookmarkEnd w:id="265"/>
            <w:r w:rsidRPr="00BB0F01">
              <w:rPr>
                <w:sz w:val="22"/>
                <w:szCs w:val="22"/>
              </w:rPr>
              <w:t>о наличии оборудования и других материальных ресурсов для исполнения контракта» -  рекомендуемая форма 7.</w:t>
            </w:r>
          </w:p>
          <w:p w:rsidR="00786206" w:rsidRPr="00C40BFA" w:rsidRDefault="00786206" w:rsidP="00786206">
            <w:pPr>
              <w:pStyle w:val="3"/>
              <w:numPr>
                <w:ilvl w:val="2"/>
                <w:numId w:val="7"/>
              </w:numPr>
              <w:rPr>
                <w:sz w:val="22"/>
                <w:szCs w:val="22"/>
              </w:rPr>
            </w:pPr>
            <w:r w:rsidRPr="00C40BFA">
              <w:rPr>
                <w:sz w:val="22"/>
                <w:szCs w:val="22"/>
              </w:rPr>
              <w:t>Другие документы, предоставляемые участником конкурса;</w:t>
            </w:r>
          </w:p>
          <w:p w:rsidR="00786206" w:rsidRDefault="00786206" w:rsidP="00786206">
            <w:pPr>
              <w:pStyle w:val="3"/>
              <w:numPr>
                <w:ilvl w:val="0"/>
                <w:numId w:val="0"/>
              </w:numPr>
              <w:ind w:left="-44" w:firstLine="360"/>
              <w:rPr>
                <w:sz w:val="22"/>
                <w:szCs w:val="22"/>
              </w:rPr>
            </w:pPr>
            <w:r w:rsidRPr="00C40BFA">
              <w:rPr>
                <w:sz w:val="22"/>
                <w:szCs w:val="22"/>
              </w:rPr>
              <w:lastRenderedPageBreak/>
              <w:t>4. Документы или копии документов, подтверждающих соответствие участников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bookmarkStart w:id="266" w:name="sub_51218"/>
          </w:p>
          <w:p w:rsidR="00B7652B" w:rsidRPr="006933EA" w:rsidRDefault="00B7652B" w:rsidP="00B7652B">
            <w:pPr>
              <w:pStyle w:val="3"/>
              <w:numPr>
                <w:ilvl w:val="0"/>
                <w:numId w:val="0"/>
              </w:numPr>
              <w:ind w:left="537" w:hanging="283"/>
              <w:rPr>
                <w:color w:val="0070C0"/>
                <w:sz w:val="22"/>
                <w:szCs w:val="22"/>
              </w:rPr>
            </w:pPr>
            <w:r w:rsidRPr="006933EA">
              <w:rPr>
                <w:sz w:val="22"/>
                <w:szCs w:val="22"/>
              </w:rPr>
              <w:t xml:space="preserve">- </w:t>
            </w:r>
            <w:r w:rsidR="00896DC7" w:rsidRPr="006933EA">
              <w:rPr>
                <w:sz w:val="22"/>
                <w:szCs w:val="22"/>
              </w:rPr>
              <w:fldChar w:fldCharType="begin"/>
            </w:r>
            <w:r w:rsidRPr="006933EA">
              <w:rPr>
                <w:sz w:val="22"/>
                <w:szCs w:val="22"/>
              </w:rPr>
              <w:instrText xml:space="preserve"> </w:instrText>
            </w:r>
            <w:r w:rsidRPr="006933EA">
              <w:rPr>
                <w:sz w:val="22"/>
                <w:szCs w:val="22"/>
                <w:lang w:val="en-US"/>
              </w:rPr>
              <w:instrText>IF</w:instrText>
            </w:r>
            <w:r w:rsidRPr="006933EA">
              <w:rPr>
                <w:sz w:val="22"/>
                <w:szCs w:val="22"/>
              </w:rPr>
              <w:instrText xml:space="preserve"> </w:instrText>
            </w:r>
            <w:r w:rsidRPr="006933EA">
              <w:rPr>
                <w:noProof/>
                <w:sz w:val="22"/>
                <w:szCs w:val="22"/>
              </w:rPr>
              <w:instrText xml:space="preserve">1 </w:instrText>
            </w:r>
            <w:r w:rsidRPr="006933EA">
              <w:rPr>
                <w:sz w:val="22"/>
                <w:szCs w:val="22"/>
              </w:rPr>
              <w:instrText>="1" "</w:instrText>
            </w:r>
            <w:r w:rsidRPr="006933EA">
              <w:rPr>
                <w:noProof/>
                <w:sz w:val="22"/>
                <w:szCs w:val="22"/>
              </w:rPr>
              <w:instrText>наличие у участника</w:instrText>
            </w:r>
            <w:r w:rsidRPr="006933EA">
              <w:rPr>
                <w:sz w:val="22"/>
                <w:szCs w:val="22"/>
              </w:rPr>
              <w:instrText xml:space="preserve"> закупки свидетельства о допуске к работам по организации строительства, реконструкции и капитального ремонта привлекаемым застройщиком на основании договора юридическим лицом или индивидуальным предпринимателем (генеральным подрядчиком): </w:instrText>
            </w:r>
          </w:p>
          <w:p w:rsidR="00B7652B" w:rsidRPr="006933EA" w:rsidRDefault="00B7652B" w:rsidP="00B7652B">
            <w:pPr>
              <w:pStyle w:val="3"/>
              <w:numPr>
                <w:ilvl w:val="0"/>
                <w:numId w:val="0"/>
              </w:numPr>
              <w:rPr>
                <w:color w:val="0070C0"/>
                <w:sz w:val="22"/>
                <w:szCs w:val="22"/>
              </w:rPr>
            </w:pPr>
            <w:r w:rsidRPr="006933EA">
              <w:rPr>
                <w:sz w:val="22"/>
                <w:szCs w:val="22"/>
              </w:rPr>
              <w:instrText xml:space="preserve">33.3 Жилищно-гражданское строительство." "не установлены" </w:instrText>
            </w:r>
            <w:r w:rsidR="00896DC7" w:rsidRPr="006933EA">
              <w:rPr>
                <w:sz w:val="22"/>
                <w:szCs w:val="22"/>
              </w:rPr>
              <w:fldChar w:fldCharType="separate"/>
            </w:r>
            <w:r w:rsidRPr="006933EA">
              <w:rPr>
                <w:noProof/>
                <w:sz w:val="22"/>
                <w:szCs w:val="22"/>
              </w:rPr>
              <w:t xml:space="preserve">копия </w:t>
            </w:r>
            <w:r w:rsidRPr="006933EA">
              <w:rPr>
                <w:sz w:val="22"/>
                <w:szCs w:val="22"/>
              </w:rPr>
              <w:t xml:space="preserve">свидетельства о допуске к работам по организации строительства, реконструкции и капитального ремонта привлекаемым застройщиком на основании договора юридическим лицом или индивидуальным предпринимателем (генеральным подрядчиком): </w:t>
            </w:r>
          </w:p>
          <w:p w:rsidR="00B7652B" w:rsidRPr="00BB0F01" w:rsidRDefault="00B7652B" w:rsidP="00B7652B">
            <w:pPr>
              <w:pStyle w:val="3"/>
              <w:numPr>
                <w:ilvl w:val="0"/>
                <w:numId w:val="0"/>
              </w:numPr>
              <w:rPr>
                <w:sz w:val="22"/>
                <w:szCs w:val="22"/>
              </w:rPr>
            </w:pPr>
            <w:r w:rsidRPr="006933EA">
              <w:rPr>
                <w:sz w:val="22"/>
                <w:szCs w:val="22"/>
              </w:rPr>
              <w:t>33.3 Жилищно-гражданское строительство.</w:t>
            </w:r>
            <w:r w:rsidR="00896DC7" w:rsidRPr="006933EA">
              <w:rPr>
                <w:sz w:val="22"/>
                <w:szCs w:val="22"/>
              </w:rPr>
              <w:fldChar w:fldCharType="end"/>
            </w:r>
          </w:p>
          <w:p w:rsidR="00786206" w:rsidRPr="00C40BFA" w:rsidRDefault="00786206" w:rsidP="00786206">
            <w:pPr>
              <w:pStyle w:val="3"/>
              <w:numPr>
                <w:ilvl w:val="0"/>
                <w:numId w:val="0"/>
              </w:numPr>
              <w:ind w:left="-44" w:firstLine="360"/>
              <w:rPr>
                <w:sz w:val="22"/>
                <w:szCs w:val="22"/>
              </w:rPr>
            </w:pPr>
            <w:r w:rsidRPr="00C40BFA">
              <w:rPr>
                <w:sz w:val="22"/>
                <w:szCs w:val="22"/>
              </w:rPr>
              <w:t xml:space="preserve">5. Декларация о соответствии участника открытого конкурса требованиям, установленным в соответствии с </w:t>
            </w:r>
            <w:hyperlink w:anchor="sub_3113" w:history="1">
              <w:r w:rsidRPr="00C40BFA">
                <w:rPr>
                  <w:sz w:val="22"/>
                  <w:szCs w:val="22"/>
                </w:rPr>
                <w:t>пунктами 3 - 9 части 1 статьи 31</w:t>
              </w:r>
            </w:hyperlink>
            <w:r w:rsidRPr="00C40BFA">
              <w:rPr>
                <w:sz w:val="22"/>
                <w:szCs w:val="22"/>
              </w:rPr>
              <w:t xml:space="preserve"> Закона о контрактной системе;</w:t>
            </w:r>
          </w:p>
          <w:p w:rsidR="00786206" w:rsidRPr="00C40BFA" w:rsidRDefault="00786206" w:rsidP="00786206">
            <w:pPr>
              <w:pStyle w:val="3"/>
              <w:numPr>
                <w:ilvl w:val="0"/>
                <w:numId w:val="0"/>
              </w:numPr>
              <w:ind w:left="-44" w:firstLine="360"/>
              <w:rPr>
                <w:sz w:val="22"/>
                <w:szCs w:val="22"/>
              </w:rPr>
            </w:pPr>
            <w:r w:rsidRPr="00C40BFA">
              <w:rPr>
                <w:sz w:val="22"/>
                <w:szCs w:val="22"/>
              </w:rPr>
              <w:t>6. Документы, подтверждающие внесение обеспечения заявки на участие в конкурсе (платежное поручение с отметкой банка или заверенная банком копия платежного поручения, либо включенная в реестр банковских гарантий банковская гарантия);</w:t>
            </w:r>
          </w:p>
          <w:p w:rsidR="00786206" w:rsidRPr="00C40BFA" w:rsidRDefault="00786206" w:rsidP="00786206">
            <w:pPr>
              <w:pStyle w:val="3"/>
              <w:numPr>
                <w:ilvl w:val="0"/>
                <w:numId w:val="0"/>
              </w:numPr>
              <w:ind w:left="-44" w:firstLine="360"/>
              <w:rPr>
                <w:sz w:val="22"/>
                <w:szCs w:val="22"/>
              </w:rPr>
            </w:pPr>
            <w:r w:rsidRPr="00C40BFA">
              <w:rPr>
                <w:sz w:val="22"/>
                <w:szCs w:val="22"/>
              </w:rPr>
              <w:t>7. Документы, подтверждающие добросовестность участника открытого конкурса, в случаях предусмотренных частью 2 статьи 37 Закона о контрактной системе;</w:t>
            </w:r>
          </w:p>
          <w:p w:rsidR="00786206" w:rsidRPr="00C40BFA" w:rsidRDefault="00786206" w:rsidP="00786206">
            <w:pPr>
              <w:pStyle w:val="3"/>
              <w:numPr>
                <w:ilvl w:val="0"/>
                <w:numId w:val="0"/>
              </w:numPr>
              <w:ind w:left="-44" w:firstLine="360"/>
              <w:rPr>
                <w:sz w:val="22"/>
                <w:szCs w:val="22"/>
              </w:rPr>
            </w:pPr>
            <w:r w:rsidRPr="00C40BFA">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учредительными документами юридического лица и для 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открытом конкурсе, обеспечения исполнения контракта является крупной сделкой);</w:t>
            </w:r>
          </w:p>
          <w:p w:rsidR="00786206" w:rsidRPr="00C40BFA" w:rsidRDefault="00786206" w:rsidP="00786206">
            <w:pPr>
              <w:pStyle w:val="3"/>
              <w:numPr>
                <w:ilvl w:val="0"/>
                <w:numId w:val="0"/>
              </w:numPr>
              <w:ind w:left="-44" w:firstLine="360"/>
              <w:rPr>
                <w:i/>
                <w:color w:val="0070C0"/>
                <w:szCs w:val="24"/>
              </w:rPr>
            </w:pPr>
            <w:r w:rsidRPr="00C40BFA">
              <w:rPr>
                <w:sz w:val="22"/>
                <w:szCs w:val="22"/>
              </w:rPr>
              <w:t xml:space="preserve">9. </w:t>
            </w:r>
            <w:r w:rsidRPr="00C40BFA">
              <w:rPr>
                <w:szCs w:val="24"/>
              </w:rPr>
              <w:t xml:space="preserve">Документы, подтверждающие соответствие участника открытого конкурса и (или) предлагаемых им товара, работы или услуги условиям, запретам и ограничениям в случае, если такие условия, запреты </w:t>
            </w:r>
            <w:r w:rsidR="000E4F74">
              <w:rPr>
                <w:szCs w:val="24"/>
              </w:rPr>
              <w:t xml:space="preserve">и </w:t>
            </w:r>
            <w:r w:rsidR="000E4F74" w:rsidRPr="00C40BFA">
              <w:rPr>
                <w:szCs w:val="24"/>
              </w:rPr>
              <w:t>ограничения</w:t>
            </w:r>
            <w:r w:rsidR="000E4F74">
              <w:rPr>
                <w:szCs w:val="24"/>
              </w:rPr>
              <w:t xml:space="preserve"> </w:t>
            </w:r>
            <w:r w:rsidRPr="00C40BFA">
              <w:rPr>
                <w:szCs w:val="24"/>
              </w:rPr>
              <w:t xml:space="preserve">установлены в пункте 6.2 настоящей конкурсной документации в соответствии со </w:t>
            </w:r>
            <w:hyperlink w:anchor="sub_14" w:history="1">
              <w:r w:rsidRPr="00C40BFA">
                <w:rPr>
                  <w:szCs w:val="24"/>
                </w:rPr>
                <w:t>статьей 14</w:t>
              </w:r>
            </w:hyperlink>
            <w:r w:rsidRPr="00C40BFA">
              <w:rPr>
                <w:szCs w:val="24"/>
              </w:rPr>
              <w:t xml:space="preserve"> Закона о контрактной системе, или заверенные копии таких документов;</w:t>
            </w:r>
          </w:p>
          <w:p w:rsidR="00786206" w:rsidRDefault="00786206" w:rsidP="00786206">
            <w:pPr>
              <w:pStyle w:val="3"/>
              <w:numPr>
                <w:ilvl w:val="0"/>
                <w:numId w:val="0"/>
              </w:numPr>
              <w:ind w:left="-44" w:firstLine="360"/>
              <w:rPr>
                <w:szCs w:val="24"/>
              </w:rPr>
            </w:pPr>
            <w:r w:rsidRPr="00C40BFA">
              <w:rPr>
                <w:sz w:val="22"/>
                <w:szCs w:val="22"/>
              </w:rPr>
              <w:t xml:space="preserve">10. </w:t>
            </w:r>
            <w:r w:rsidRPr="00C40BFA">
              <w:rPr>
                <w:szCs w:val="24"/>
              </w:rPr>
              <w:t>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в конкурсной документации ограничения, предусмотренного частью 3 статьи 30 Закона о контрактной системе;</w:t>
            </w:r>
          </w:p>
          <w:p w:rsidR="00786206" w:rsidRPr="00C40BFA" w:rsidRDefault="00786206" w:rsidP="00786206">
            <w:pPr>
              <w:pStyle w:val="3"/>
              <w:numPr>
                <w:ilvl w:val="0"/>
                <w:numId w:val="0"/>
              </w:numPr>
              <w:ind w:left="-44" w:firstLine="360"/>
              <w:rPr>
                <w:sz w:val="22"/>
                <w:szCs w:val="22"/>
              </w:rPr>
            </w:pPr>
            <w:r w:rsidRPr="00C40BFA">
              <w:rPr>
                <w:sz w:val="22"/>
                <w:szCs w:val="22"/>
              </w:rPr>
              <w:t>1</w:t>
            </w:r>
            <w:r w:rsidR="00B7652B">
              <w:rPr>
                <w:sz w:val="22"/>
                <w:szCs w:val="22"/>
              </w:rPr>
              <w:t>1</w:t>
            </w:r>
            <w:r w:rsidRPr="00C40BFA">
              <w:rPr>
                <w:sz w:val="22"/>
                <w:szCs w:val="22"/>
              </w:rPr>
              <w:t>. Копии документов, подтверждающих соответствие товара, работы или услуги требованиям, установленным в соответствии с законодательством РФ (при наличии в Разделе 2 «Техническое задание» в соответствии с законодательством РФ требований к указанным товару, работу, услуге).</w:t>
            </w:r>
          </w:p>
          <w:bookmarkEnd w:id="266"/>
          <w:p w:rsidR="00786206" w:rsidRPr="00C40BFA" w:rsidRDefault="00786206" w:rsidP="00786206">
            <w:pPr>
              <w:rPr>
                <w:rFonts w:ascii="Times New Roman" w:hAnsi="Times New Roman" w:cs="Times New Roman"/>
                <w:color w:val="auto"/>
                <w:sz w:val="22"/>
                <w:szCs w:val="22"/>
              </w:rPr>
            </w:pPr>
            <w:r w:rsidRPr="00C40BFA">
              <w:rPr>
                <w:rFonts w:ascii="Times New Roman" w:hAnsi="Times New Roman" w:cs="Times New Roman"/>
                <w:color w:val="auto"/>
                <w:sz w:val="22"/>
                <w:szCs w:val="22"/>
              </w:rPr>
              <w:t>Любые другие документы по усмотрению участника конкурса.</w:t>
            </w:r>
          </w:p>
          <w:p w:rsidR="00786206" w:rsidRPr="00C40BFA" w:rsidRDefault="00786206" w:rsidP="00786206">
            <w:pPr>
              <w:rPr>
                <w:rFonts w:ascii="Times New Roman" w:hAnsi="Times New Roman" w:cs="Times New Roman"/>
                <w:caps/>
                <w:color w:val="auto"/>
                <w:sz w:val="22"/>
                <w:szCs w:val="22"/>
              </w:rPr>
            </w:pPr>
          </w:p>
        </w:tc>
      </w:tr>
      <w:tr w:rsidR="007136AF" w:rsidRPr="005A305B" w:rsidTr="00A96DCE">
        <w:trPr>
          <w:trHeight w:val="130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136AF" w:rsidRPr="00CD7EF2" w:rsidRDefault="007136AF"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7136AF" w:rsidRPr="005A305B" w:rsidRDefault="007136AF" w:rsidP="006229D1">
            <w:pPr>
              <w:rPr>
                <w:rFonts w:ascii="Times New Roman" w:hAnsi="Times New Roman" w:cs="Times New Roman"/>
                <w:b/>
                <w:bCs/>
                <w:caps/>
                <w:color w:val="auto"/>
              </w:rPr>
            </w:pPr>
            <w:r w:rsidRPr="005A305B">
              <w:rPr>
                <w:rFonts w:ascii="Times New Roman" w:hAnsi="Times New Roman" w:cs="Times New Roman"/>
                <w:b/>
                <w:color w:val="auto"/>
                <w:sz w:val="22"/>
                <w:szCs w:val="22"/>
              </w:rPr>
              <w:t>Возможность изменения условий контракта</w:t>
            </w:r>
            <w:r w:rsidRPr="005A305B">
              <w:rPr>
                <w:rFonts w:ascii="Times New Roman" w:hAnsi="Times New Roman" w:cs="Times New Roman"/>
                <w:bCs/>
                <w:caps/>
                <w:color w:val="auto"/>
                <w:sz w:val="22"/>
                <w:szCs w:val="22"/>
              </w:rPr>
              <w:t>:</w:t>
            </w:r>
            <w:r w:rsidRPr="005A305B">
              <w:rPr>
                <w:rFonts w:ascii="Times New Roman" w:hAnsi="Times New Roman" w:cs="Times New Roman"/>
                <w:bCs/>
                <w:i/>
                <w:iCs/>
                <w:caps/>
                <w:color w:val="auto"/>
                <w:sz w:val="22"/>
                <w:szCs w:val="22"/>
              </w:rPr>
              <w:t xml:space="preserve"> </w:t>
            </w:r>
            <w:r w:rsidRPr="005A305B">
              <w:rPr>
                <w:rFonts w:ascii="Times New Roman" w:hAnsi="Times New Roman" w:cs="Times New Roman"/>
                <w:bCs/>
                <w:i/>
                <w:iCs/>
                <w:color w:val="auto"/>
                <w:sz w:val="22"/>
                <w:szCs w:val="22"/>
              </w:rPr>
              <w:t xml:space="preserve">(в соответствии с п. 1 ч. 1 ст. 95 Федерального закона от </w:t>
            </w:r>
            <w:r w:rsidRPr="005A305B">
              <w:rPr>
                <w:rFonts w:ascii="Times New Roman" w:hAnsi="Times New Roman" w:cs="Times New Roman"/>
                <w:bCs/>
                <w:i/>
                <w:iCs/>
                <w:caps/>
                <w:color w:val="auto"/>
                <w:sz w:val="22"/>
                <w:szCs w:val="22"/>
              </w:rPr>
              <w:t>05.04.2013 №4</w:t>
            </w:r>
            <w:r w:rsidRPr="005A305B">
              <w:rPr>
                <w:rFonts w:ascii="Times New Roman" w:hAnsi="Times New Roman" w:cs="Times New Roman"/>
                <w:bCs/>
                <w:i/>
                <w:iCs/>
                <w:color w:val="auto"/>
                <w:sz w:val="22"/>
                <w:szCs w:val="22"/>
              </w:rPr>
              <w:t>4-ФЗ)</w:t>
            </w:r>
            <w:r w:rsidRPr="005A305B">
              <w:rPr>
                <w:rFonts w:ascii="Times New Roman" w:hAnsi="Times New Roman" w:cs="Times New Roman"/>
                <w:bCs/>
                <w:caps/>
                <w:color w:val="auto"/>
                <w:sz w:val="22"/>
                <w:szCs w:val="22"/>
              </w:rPr>
              <w:t>:</w:t>
            </w:r>
          </w:p>
          <w:p w:rsidR="007136AF" w:rsidRPr="005A305B" w:rsidRDefault="007136AF" w:rsidP="006229D1">
            <w:pPr>
              <w:autoSpaceDE w:val="0"/>
              <w:autoSpaceDN w:val="0"/>
              <w:adjustRightInd w:val="0"/>
              <w:rPr>
                <w:rFonts w:ascii="Times New Roman" w:hAnsi="Times New Roman" w:cs="Times New Roman"/>
                <w:b/>
                <w:bCs/>
                <w:caps/>
                <w:color w:val="auto"/>
              </w:rPr>
            </w:pPr>
            <w:r w:rsidRPr="005A305B">
              <w:rPr>
                <w:rFonts w:ascii="Times New Roman" w:hAnsi="Times New Roman" w:cs="Times New Roman"/>
                <w:color w:val="auto"/>
                <w:sz w:val="22"/>
                <w:szCs w:val="22"/>
              </w:rPr>
              <w:t xml:space="preserve">1. При снижении цены контракта без изменения предусмотренных контрактом </w:t>
            </w:r>
            <w:r w:rsidR="005127F0" w:rsidRPr="005A305B">
              <w:rPr>
                <w:rFonts w:ascii="Times New Roman" w:hAnsi="Times New Roman" w:cs="Times New Roman"/>
                <w:color w:val="auto"/>
                <w:sz w:val="22"/>
                <w:szCs w:val="22"/>
              </w:rPr>
              <w:t>объема услуг</w:t>
            </w:r>
            <w:r w:rsidRPr="005A305B">
              <w:rPr>
                <w:rFonts w:ascii="Times New Roman" w:hAnsi="Times New Roman" w:cs="Times New Roman"/>
                <w:color w:val="auto"/>
                <w:sz w:val="22"/>
                <w:szCs w:val="22"/>
              </w:rPr>
              <w:t xml:space="preserve">, качества </w:t>
            </w:r>
            <w:r w:rsidR="005127F0" w:rsidRPr="005A305B">
              <w:rPr>
                <w:rFonts w:ascii="Times New Roman" w:hAnsi="Times New Roman" w:cs="Times New Roman"/>
                <w:color w:val="auto"/>
                <w:sz w:val="22"/>
                <w:szCs w:val="22"/>
              </w:rPr>
              <w:t>оказываемой услуги</w:t>
            </w:r>
            <w:r w:rsidRPr="005A305B">
              <w:rPr>
                <w:rFonts w:ascii="Times New Roman" w:hAnsi="Times New Roman" w:cs="Times New Roman"/>
                <w:color w:val="auto"/>
                <w:sz w:val="22"/>
                <w:szCs w:val="22"/>
              </w:rPr>
              <w:t xml:space="preserve"> и иных условий контракта:</w:t>
            </w:r>
            <w:r w:rsidRPr="005A305B">
              <w:rPr>
                <w:rFonts w:ascii="Times New Roman" w:hAnsi="Times New Roman" w:cs="Times New Roman"/>
                <w:caps/>
                <w:color w:val="auto"/>
                <w:sz w:val="22"/>
                <w:szCs w:val="22"/>
              </w:rPr>
              <w:t xml:space="preserve"> </w:t>
            </w:r>
            <w:r w:rsidRPr="005A305B">
              <w:rPr>
                <w:rFonts w:ascii="Times New Roman" w:hAnsi="Times New Roman" w:cs="Times New Roman"/>
                <w:bCs/>
                <w:color w:val="auto"/>
                <w:sz w:val="22"/>
                <w:szCs w:val="22"/>
              </w:rPr>
              <w:t>предусмотрено</w:t>
            </w:r>
            <w:r w:rsidRPr="005A305B">
              <w:rPr>
                <w:rFonts w:ascii="Times New Roman" w:hAnsi="Times New Roman" w:cs="Times New Roman"/>
                <w:bCs/>
                <w:caps/>
                <w:color w:val="auto"/>
                <w:sz w:val="22"/>
                <w:szCs w:val="22"/>
              </w:rPr>
              <w:t>;</w:t>
            </w:r>
          </w:p>
          <w:p w:rsidR="007136AF" w:rsidRPr="005A305B" w:rsidRDefault="007136AF" w:rsidP="006229D1">
            <w:pPr>
              <w:rPr>
                <w:rFonts w:ascii="Times New Roman" w:hAnsi="Times New Roman" w:cs="Times New Roman"/>
                <w:b/>
                <w:color w:val="auto"/>
              </w:rPr>
            </w:pPr>
            <w:bookmarkStart w:id="267" w:name="sub_95112"/>
            <w:r w:rsidRPr="005A305B">
              <w:rPr>
                <w:rFonts w:ascii="Times New Roman" w:hAnsi="Times New Roman" w:cs="Times New Roman"/>
                <w:caps/>
                <w:color w:val="auto"/>
                <w:sz w:val="22"/>
                <w:szCs w:val="22"/>
              </w:rPr>
              <w:t xml:space="preserve">2. </w:t>
            </w:r>
            <w:r w:rsidRPr="005A305B">
              <w:rPr>
                <w:rFonts w:ascii="Times New Roman" w:hAnsi="Times New Roman" w:cs="Times New Roman"/>
                <w:color w:val="auto"/>
                <w:sz w:val="22"/>
                <w:szCs w:val="22"/>
              </w:rPr>
              <w:t>Увеличение (уменьшение)</w:t>
            </w:r>
            <w:r w:rsidRPr="005A305B">
              <w:rPr>
                <w:rFonts w:ascii="Times New Roman" w:hAnsi="Times New Roman" w:cs="Times New Roman"/>
                <w:caps/>
                <w:color w:val="auto"/>
                <w:sz w:val="22"/>
                <w:szCs w:val="22"/>
              </w:rPr>
              <w:t xml:space="preserve"> </w:t>
            </w:r>
            <w:r w:rsidRPr="005A305B">
              <w:rPr>
                <w:rFonts w:ascii="Times New Roman" w:hAnsi="Times New Roman" w:cs="Times New Roman"/>
                <w:color w:val="auto"/>
                <w:sz w:val="22"/>
                <w:szCs w:val="22"/>
              </w:rPr>
              <w:t>объема работы не более чем на десять процентов</w:t>
            </w:r>
            <w:r w:rsidRPr="005A305B">
              <w:rPr>
                <w:rFonts w:ascii="Times New Roman" w:hAnsi="Times New Roman" w:cs="Times New Roman"/>
                <w:b/>
                <w:bCs/>
                <w:caps/>
                <w:color w:val="auto"/>
                <w:sz w:val="22"/>
                <w:szCs w:val="22"/>
              </w:rPr>
              <w:t>:</w:t>
            </w:r>
            <w:r w:rsidRPr="005A305B">
              <w:rPr>
                <w:rFonts w:ascii="Times New Roman" w:hAnsi="Times New Roman" w:cs="Times New Roman"/>
                <w:b/>
                <w:bCs/>
                <w:color w:val="auto"/>
                <w:sz w:val="22"/>
                <w:szCs w:val="22"/>
              </w:rPr>
              <w:t xml:space="preserve">  </w:t>
            </w:r>
            <w:r w:rsidRPr="005A305B">
              <w:rPr>
                <w:rFonts w:ascii="Times New Roman" w:hAnsi="Times New Roman" w:cs="Times New Roman"/>
                <w:bCs/>
                <w:color w:val="auto"/>
                <w:sz w:val="22"/>
                <w:szCs w:val="22"/>
              </w:rPr>
              <w:t>предусмотрено</w:t>
            </w:r>
            <w:r w:rsidRPr="005A305B">
              <w:rPr>
                <w:rFonts w:ascii="Times New Roman" w:hAnsi="Times New Roman" w:cs="Times New Roman"/>
                <w:bCs/>
                <w:caps/>
                <w:color w:val="auto"/>
                <w:sz w:val="22"/>
                <w:szCs w:val="22"/>
              </w:rPr>
              <w:t>.</w:t>
            </w:r>
            <w:bookmarkEnd w:id="267"/>
          </w:p>
        </w:tc>
      </w:tr>
      <w:tr w:rsidR="007136AF"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136AF" w:rsidRPr="00CD7EF2" w:rsidRDefault="007136AF"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481061" w:rsidRPr="005A305B" w:rsidRDefault="007136AF" w:rsidP="00481061">
            <w:pPr>
              <w:rPr>
                <w:rFonts w:ascii="Times New Roman" w:hAnsi="Times New Roman" w:cs="Times New Roman"/>
                <w:i/>
                <w:sz w:val="22"/>
                <w:szCs w:val="22"/>
              </w:rPr>
            </w:pPr>
            <w:r w:rsidRPr="005A305B">
              <w:rPr>
                <w:rFonts w:ascii="Times New Roman" w:hAnsi="Times New Roman" w:cs="Times New Roman"/>
                <w:b/>
                <w:color w:val="auto"/>
                <w:sz w:val="22"/>
                <w:szCs w:val="22"/>
              </w:rPr>
              <w:t xml:space="preserve">Размер обеспечения заявок на участие </w:t>
            </w:r>
            <w:r w:rsidR="00EE3201" w:rsidRPr="005A305B">
              <w:rPr>
                <w:rFonts w:ascii="Times New Roman" w:hAnsi="Times New Roman" w:cs="Times New Roman"/>
                <w:b/>
                <w:color w:val="auto"/>
                <w:sz w:val="22"/>
                <w:szCs w:val="22"/>
              </w:rPr>
              <w:t>в открытом конкурсе</w:t>
            </w:r>
            <w:r w:rsidRPr="005A305B">
              <w:rPr>
                <w:rFonts w:ascii="Times New Roman" w:hAnsi="Times New Roman" w:cs="Times New Roman"/>
                <w:b/>
                <w:caps/>
                <w:color w:val="auto"/>
                <w:sz w:val="22"/>
                <w:szCs w:val="22"/>
              </w:rPr>
              <w:t xml:space="preserve">, </w:t>
            </w:r>
            <w:r w:rsidRPr="005A305B">
              <w:rPr>
                <w:rFonts w:ascii="Times New Roman" w:hAnsi="Times New Roman" w:cs="Times New Roman"/>
                <w:b/>
                <w:color w:val="auto"/>
                <w:sz w:val="22"/>
                <w:szCs w:val="22"/>
              </w:rPr>
              <w:t>реквизиты счета для внесения денежных сре</w:t>
            </w:r>
            <w:proofErr w:type="gramStart"/>
            <w:r w:rsidRPr="005A305B">
              <w:rPr>
                <w:rFonts w:ascii="Times New Roman" w:hAnsi="Times New Roman" w:cs="Times New Roman"/>
                <w:b/>
                <w:color w:val="auto"/>
                <w:sz w:val="22"/>
                <w:szCs w:val="22"/>
              </w:rPr>
              <w:t>дств в к</w:t>
            </w:r>
            <w:proofErr w:type="gramEnd"/>
            <w:r w:rsidRPr="005A305B">
              <w:rPr>
                <w:rFonts w:ascii="Times New Roman" w:hAnsi="Times New Roman" w:cs="Times New Roman"/>
                <w:b/>
                <w:color w:val="auto"/>
                <w:sz w:val="22"/>
                <w:szCs w:val="22"/>
              </w:rPr>
              <w:t>ачестве обеспечения заявок</w:t>
            </w:r>
            <w:r w:rsidRPr="005A305B">
              <w:rPr>
                <w:rFonts w:ascii="Times New Roman" w:hAnsi="Times New Roman" w:cs="Times New Roman"/>
                <w:b/>
                <w:caps/>
                <w:color w:val="auto"/>
                <w:sz w:val="22"/>
                <w:szCs w:val="22"/>
              </w:rPr>
              <w:t xml:space="preserve">: </w:t>
            </w:r>
          </w:p>
          <w:p w:rsidR="007136AF" w:rsidRPr="005A305B" w:rsidRDefault="007136AF" w:rsidP="00CA61C4">
            <w:pPr>
              <w:pStyle w:val="ConsPlusNormal"/>
              <w:widowControl/>
              <w:ind w:firstLine="0"/>
              <w:jc w:val="both"/>
              <w:rPr>
                <w:rFonts w:ascii="Times New Roman" w:hAnsi="Times New Roman" w:cs="Times New Roman"/>
                <w:i/>
                <w:sz w:val="22"/>
                <w:szCs w:val="22"/>
              </w:rPr>
            </w:pPr>
          </w:p>
        </w:tc>
      </w:tr>
      <w:tr w:rsidR="00516EDF"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16EDF" w:rsidRPr="00CD7EF2" w:rsidRDefault="00516EDF"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516EDF" w:rsidRPr="00C40BFA" w:rsidRDefault="00516EDF" w:rsidP="00AE5CB3">
            <w:pPr>
              <w:pStyle w:val="3"/>
              <w:numPr>
                <w:ilvl w:val="0"/>
                <w:numId w:val="0"/>
              </w:numPr>
              <w:tabs>
                <w:tab w:val="left" w:pos="907"/>
              </w:tabs>
              <w:rPr>
                <w:b/>
                <w:sz w:val="22"/>
                <w:szCs w:val="22"/>
              </w:rPr>
            </w:pPr>
            <w:r w:rsidRPr="00C40BFA">
              <w:rPr>
                <w:b/>
                <w:sz w:val="22"/>
                <w:szCs w:val="22"/>
              </w:rPr>
              <w:t xml:space="preserve">Условия банковской гарантии, принимаемой в качестве обеспечения заявки и исполнения контракта: </w:t>
            </w:r>
          </w:p>
          <w:p w:rsidR="00516EDF" w:rsidRPr="00C40BFA" w:rsidRDefault="00516EDF" w:rsidP="00AE5CB3">
            <w:pPr>
              <w:pStyle w:val="3"/>
              <w:numPr>
                <w:ilvl w:val="0"/>
                <w:numId w:val="0"/>
              </w:numPr>
              <w:tabs>
                <w:tab w:val="left" w:pos="907"/>
              </w:tabs>
              <w:rPr>
                <w:sz w:val="22"/>
                <w:szCs w:val="22"/>
              </w:rPr>
            </w:pPr>
            <w:r w:rsidRPr="00C40BFA">
              <w:rPr>
                <w:sz w:val="22"/>
                <w:szCs w:val="22"/>
              </w:rPr>
              <w:t>В случае если обеспечение заявки или обеспечение исполнения контракта предоставляется в виде банковской гарантии, выданной банком, банковская гарантия должна соответствовать следующим требованиям и условиям:</w:t>
            </w:r>
          </w:p>
          <w:p w:rsidR="00516EDF" w:rsidRPr="00C40BFA" w:rsidRDefault="00516EDF" w:rsidP="00AE5CB3">
            <w:pPr>
              <w:pStyle w:val="3"/>
              <w:numPr>
                <w:ilvl w:val="0"/>
                <w:numId w:val="0"/>
              </w:numPr>
              <w:tabs>
                <w:tab w:val="left" w:pos="907"/>
              </w:tabs>
              <w:rPr>
                <w:sz w:val="22"/>
                <w:szCs w:val="22"/>
              </w:rPr>
            </w:pPr>
            <w:r w:rsidRPr="00C40BFA">
              <w:rPr>
                <w:sz w:val="22"/>
                <w:szCs w:val="22"/>
              </w:rPr>
              <w:t xml:space="preserve">В качестве исполнения контрактов принимаются банковские гарантии, выданные банками, включенными в предусмотренный </w:t>
            </w:r>
            <w:hyperlink r:id="rId17" w:history="1">
              <w:r w:rsidRPr="00C40BFA">
                <w:rPr>
                  <w:sz w:val="22"/>
                  <w:szCs w:val="22"/>
                </w:rPr>
                <w:t>статьей 74.1</w:t>
              </w:r>
            </w:hyperlink>
            <w:r w:rsidRPr="00C40BFA">
              <w:rPr>
                <w:sz w:val="22"/>
                <w:szCs w:val="22"/>
              </w:rP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516EDF" w:rsidRPr="00C40BFA" w:rsidRDefault="00516EDF" w:rsidP="00AE5CB3">
            <w:pPr>
              <w:pStyle w:val="3"/>
              <w:numPr>
                <w:ilvl w:val="0"/>
                <w:numId w:val="0"/>
              </w:numPr>
              <w:tabs>
                <w:tab w:val="left" w:pos="907"/>
              </w:tabs>
              <w:rPr>
                <w:sz w:val="22"/>
                <w:szCs w:val="22"/>
              </w:rPr>
            </w:pPr>
            <w:r w:rsidRPr="00C40BFA">
              <w:rPr>
                <w:sz w:val="22"/>
                <w:szCs w:val="22"/>
              </w:rPr>
              <w:t>Банковская гарантия должна быть безотзывной и должна содержать:</w:t>
            </w:r>
          </w:p>
          <w:p w:rsidR="00516EDF" w:rsidRPr="00C40BFA" w:rsidRDefault="00516EDF" w:rsidP="00AE5CB3">
            <w:pPr>
              <w:pStyle w:val="3"/>
              <w:numPr>
                <w:ilvl w:val="0"/>
                <w:numId w:val="0"/>
              </w:numPr>
              <w:tabs>
                <w:tab w:val="left" w:pos="907"/>
              </w:tabs>
              <w:rPr>
                <w:sz w:val="22"/>
                <w:szCs w:val="22"/>
              </w:rPr>
            </w:pPr>
            <w:r w:rsidRPr="00C40BFA">
              <w:rPr>
                <w:sz w:val="22"/>
                <w:szCs w:val="22"/>
              </w:rPr>
              <w:t xml:space="preserve">1)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r:id="rId18" w:history="1">
              <w:r w:rsidRPr="00C40BFA">
                <w:rPr>
                  <w:sz w:val="22"/>
                  <w:szCs w:val="22"/>
                </w:rPr>
                <w:t>статьей 96</w:t>
              </w:r>
            </w:hyperlink>
            <w:r w:rsidRPr="00C40BFA">
              <w:rPr>
                <w:sz w:val="22"/>
                <w:szCs w:val="22"/>
              </w:rPr>
              <w:t xml:space="preserve"> Закона о контрактной системе;</w:t>
            </w:r>
          </w:p>
          <w:p w:rsidR="00516EDF" w:rsidRPr="00C40BFA" w:rsidRDefault="00516EDF" w:rsidP="00AE5CB3">
            <w:pPr>
              <w:pStyle w:val="3"/>
              <w:numPr>
                <w:ilvl w:val="0"/>
                <w:numId w:val="0"/>
              </w:numPr>
              <w:tabs>
                <w:tab w:val="left" w:pos="907"/>
              </w:tabs>
              <w:rPr>
                <w:sz w:val="22"/>
                <w:szCs w:val="22"/>
              </w:rPr>
            </w:pPr>
            <w:r w:rsidRPr="00C40BFA">
              <w:rPr>
                <w:sz w:val="22"/>
                <w:szCs w:val="22"/>
              </w:rPr>
              <w:t>2) обязательства принципала, надлежащее исполнение которых обеспечивается банковской гарантией;</w:t>
            </w:r>
          </w:p>
          <w:p w:rsidR="00516EDF" w:rsidRPr="00C40BFA" w:rsidRDefault="00516EDF" w:rsidP="00AE5CB3">
            <w:pPr>
              <w:pStyle w:val="3"/>
              <w:numPr>
                <w:ilvl w:val="0"/>
                <w:numId w:val="0"/>
              </w:numPr>
              <w:tabs>
                <w:tab w:val="left" w:pos="907"/>
              </w:tabs>
              <w:rPr>
                <w:sz w:val="22"/>
                <w:szCs w:val="22"/>
              </w:rPr>
            </w:pPr>
            <w:r w:rsidRPr="00C40BFA">
              <w:rPr>
                <w:sz w:val="22"/>
                <w:szCs w:val="22"/>
              </w:rPr>
              <w:lastRenderedPageBreak/>
              <w:t>3) обязанность гаранта уплатить заказчику неустойку в размере 0,1 процента денежной суммы, подлежащей уплате, за каждый день просрочки;</w:t>
            </w:r>
          </w:p>
          <w:p w:rsidR="00516EDF" w:rsidRPr="00C40BFA" w:rsidRDefault="00516EDF" w:rsidP="00AE5CB3">
            <w:pPr>
              <w:pStyle w:val="3"/>
              <w:numPr>
                <w:ilvl w:val="0"/>
                <w:numId w:val="0"/>
              </w:numPr>
              <w:tabs>
                <w:tab w:val="left" w:pos="907"/>
              </w:tabs>
              <w:rPr>
                <w:sz w:val="22"/>
                <w:szCs w:val="22"/>
              </w:rPr>
            </w:pPr>
            <w:r w:rsidRPr="00C40BFA">
              <w:rPr>
                <w:sz w:val="22"/>
                <w:szCs w:val="22"/>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516EDF" w:rsidRPr="00C40BFA" w:rsidRDefault="00516EDF" w:rsidP="00AE5CB3">
            <w:pPr>
              <w:pStyle w:val="3"/>
              <w:numPr>
                <w:ilvl w:val="0"/>
                <w:numId w:val="0"/>
              </w:numPr>
              <w:tabs>
                <w:tab w:val="left" w:pos="907"/>
              </w:tabs>
              <w:rPr>
                <w:sz w:val="22"/>
                <w:szCs w:val="22"/>
              </w:rPr>
            </w:pPr>
            <w:r w:rsidRPr="00C40BFA">
              <w:rPr>
                <w:sz w:val="22"/>
                <w:szCs w:val="22"/>
              </w:rPr>
              <w:t>5) срок действия банковской гарантии с учетом требований статьи 96 Закона о контрактной системе. Срок действия банковской гарантии должен превышать срок действия контракта не менее чем на один месяц;</w:t>
            </w:r>
          </w:p>
          <w:p w:rsidR="00516EDF" w:rsidRPr="00C40BFA" w:rsidRDefault="00516EDF" w:rsidP="00AE5CB3">
            <w:pPr>
              <w:pStyle w:val="3"/>
              <w:numPr>
                <w:ilvl w:val="0"/>
                <w:numId w:val="0"/>
              </w:numPr>
              <w:tabs>
                <w:tab w:val="left" w:pos="907"/>
              </w:tabs>
              <w:rPr>
                <w:sz w:val="22"/>
                <w:szCs w:val="22"/>
              </w:rPr>
            </w:pPr>
            <w:r w:rsidRPr="00C40BFA">
              <w:rPr>
                <w:sz w:val="22"/>
                <w:szCs w:val="22"/>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516EDF" w:rsidRPr="00C40BFA" w:rsidRDefault="00516EDF" w:rsidP="00AE5CB3">
            <w:pPr>
              <w:pStyle w:val="3"/>
              <w:numPr>
                <w:ilvl w:val="0"/>
                <w:numId w:val="0"/>
              </w:numPr>
              <w:tabs>
                <w:tab w:val="left" w:pos="907"/>
              </w:tabs>
              <w:rPr>
                <w:sz w:val="22"/>
                <w:szCs w:val="22"/>
              </w:rPr>
            </w:pPr>
            <w:r w:rsidRPr="00C40BFA">
              <w:rPr>
                <w:sz w:val="22"/>
                <w:szCs w:val="22"/>
              </w:rPr>
              <w:t xml:space="preserve">7) установленный в соответствии с постановлением Правительства Российской Федерации от 08.11.2013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w:t>
            </w:r>
            <w:hyperlink r:id="rId19" w:history="1">
              <w:r w:rsidRPr="00C40BFA">
                <w:rPr>
                  <w:sz w:val="22"/>
                  <w:szCs w:val="22"/>
                </w:rPr>
                <w:t>перечень</w:t>
              </w:r>
            </w:hyperlink>
            <w:r w:rsidRPr="00C40BFA">
              <w:rPr>
                <w:sz w:val="22"/>
                <w:szCs w:val="22"/>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516EDF" w:rsidRPr="00C40BFA" w:rsidRDefault="00516EDF" w:rsidP="00AE5CB3">
            <w:pPr>
              <w:pStyle w:val="3"/>
              <w:numPr>
                <w:ilvl w:val="0"/>
                <w:numId w:val="0"/>
              </w:numPr>
              <w:tabs>
                <w:tab w:val="left" w:pos="907"/>
              </w:tabs>
              <w:rPr>
                <w:sz w:val="22"/>
                <w:szCs w:val="22"/>
              </w:rPr>
            </w:pPr>
            <w:r w:rsidRPr="00C40BFA">
              <w:rPr>
                <w:sz w:val="22"/>
                <w:szCs w:val="22"/>
              </w:rPr>
              <w:t>В случае, предусмотренном извещением, документацией о закупке,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516EDF" w:rsidRPr="00C40BFA" w:rsidRDefault="00516EDF" w:rsidP="00AE5CB3">
            <w:pPr>
              <w:pStyle w:val="3"/>
              <w:numPr>
                <w:ilvl w:val="0"/>
                <w:numId w:val="0"/>
              </w:numPr>
              <w:tabs>
                <w:tab w:val="left" w:pos="907"/>
              </w:tabs>
              <w:rPr>
                <w:sz w:val="22"/>
                <w:szCs w:val="22"/>
              </w:rPr>
            </w:pPr>
            <w:r w:rsidRPr="00C40BFA">
              <w:rPr>
                <w:sz w:val="22"/>
                <w:szCs w:val="22"/>
              </w:rPr>
              <w:t>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516EDF" w:rsidRPr="00C40BFA" w:rsidRDefault="00516EDF" w:rsidP="00AE5CB3">
            <w:pPr>
              <w:pStyle w:val="3"/>
              <w:numPr>
                <w:ilvl w:val="0"/>
                <w:numId w:val="0"/>
              </w:numPr>
              <w:tabs>
                <w:tab w:val="left" w:pos="907"/>
              </w:tabs>
              <w:rPr>
                <w:sz w:val="22"/>
                <w:szCs w:val="22"/>
              </w:rPr>
            </w:pPr>
            <w:r w:rsidRPr="00C40BFA">
              <w:rPr>
                <w:sz w:val="22"/>
                <w:szCs w:val="22"/>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516EDF" w:rsidRPr="00C40BFA" w:rsidRDefault="00516EDF" w:rsidP="00AE5CB3">
            <w:pPr>
              <w:pStyle w:val="3"/>
              <w:numPr>
                <w:ilvl w:val="0"/>
                <w:numId w:val="0"/>
              </w:numPr>
              <w:tabs>
                <w:tab w:val="left" w:pos="907"/>
              </w:tabs>
              <w:rPr>
                <w:sz w:val="22"/>
                <w:szCs w:val="22"/>
              </w:rPr>
            </w:pPr>
            <w:r w:rsidRPr="00C40BFA">
              <w:rPr>
                <w:sz w:val="22"/>
                <w:szCs w:val="22"/>
              </w:rPr>
              <w:t>Основанием для отказа в принятии банковской гарантии заказчиком является:</w:t>
            </w:r>
          </w:p>
          <w:p w:rsidR="00516EDF" w:rsidRPr="00C40BFA" w:rsidRDefault="00516EDF" w:rsidP="00AE5CB3">
            <w:pPr>
              <w:pStyle w:val="3"/>
              <w:numPr>
                <w:ilvl w:val="0"/>
                <w:numId w:val="0"/>
              </w:numPr>
              <w:tabs>
                <w:tab w:val="left" w:pos="907"/>
              </w:tabs>
              <w:rPr>
                <w:sz w:val="22"/>
                <w:szCs w:val="22"/>
              </w:rPr>
            </w:pPr>
            <w:r w:rsidRPr="00C40BFA">
              <w:rPr>
                <w:sz w:val="22"/>
                <w:szCs w:val="22"/>
              </w:rPr>
              <w:t>1) отсутствие информации о банковской гарантии в реестре банковских гарантий;</w:t>
            </w:r>
          </w:p>
          <w:p w:rsidR="00516EDF" w:rsidRPr="00C40BFA" w:rsidRDefault="00516EDF" w:rsidP="00AE5CB3">
            <w:pPr>
              <w:pStyle w:val="3"/>
              <w:numPr>
                <w:ilvl w:val="0"/>
                <w:numId w:val="0"/>
              </w:numPr>
              <w:tabs>
                <w:tab w:val="left" w:pos="907"/>
              </w:tabs>
              <w:rPr>
                <w:sz w:val="22"/>
                <w:szCs w:val="22"/>
              </w:rPr>
            </w:pPr>
            <w:r w:rsidRPr="00C40BFA">
              <w:rPr>
                <w:sz w:val="22"/>
                <w:szCs w:val="22"/>
              </w:rPr>
              <w:t>2) несоответствие банковской гарантии условиям, указанным в настоящей конкурсной документации;</w:t>
            </w:r>
          </w:p>
          <w:p w:rsidR="00516EDF" w:rsidRPr="00C40BFA" w:rsidRDefault="00516EDF" w:rsidP="00AE5CB3">
            <w:pPr>
              <w:pStyle w:val="3"/>
              <w:numPr>
                <w:ilvl w:val="0"/>
                <w:numId w:val="0"/>
              </w:numPr>
              <w:tabs>
                <w:tab w:val="left" w:pos="907"/>
              </w:tabs>
              <w:rPr>
                <w:sz w:val="22"/>
                <w:szCs w:val="22"/>
              </w:rPr>
            </w:pPr>
            <w:r w:rsidRPr="00C40BFA">
              <w:rPr>
                <w:sz w:val="22"/>
                <w:szCs w:val="22"/>
              </w:rPr>
              <w:t>3) несоответствие банковской гарантии требованиям, содержащимся в извещении, документации о закупке.</w:t>
            </w:r>
          </w:p>
          <w:p w:rsidR="00516EDF" w:rsidRPr="00C40BFA" w:rsidRDefault="00516EDF" w:rsidP="00AE5CB3">
            <w:pPr>
              <w:pStyle w:val="3"/>
              <w:numPr>
                <w:ilvl w:val="0"/>
                <w:numId w:val="0"/>
              </w:numPr>
              <w:tabs>
                <w:tab w:val="left" w:pos="907"/>
              </w:tabs>
              <w:rPr>
                <w:sz w:val="22"/>
                <w:szCs w:val="22"/>
              </w:rPr>
            </w:pPr>
            <w:r w:rsidRPr="00C40BFA">
              <w:rPr>
                <w:sz w:val="22"/>
                <w:szCs w:val="22"/>
              </w:rPr>
              <w:t>В случае отказа в принятии банковской гарантии заказчик в срок, установленный в настоящем пункте,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516EDF" w:rsidRPr="00C40BFA" w:rsidRDefault="00516EDF" w:rsidP="00AE5CB3">
            <w:pPr>
              <w:rPr>
                <w:rFonts w:ascii="Times New Roman" w:hAnsi="Times New Roman" w:cs="Times New Roman"/>
                <w:color w:val="auto"/>
                <w:sz w:val="22"/>
                <w:szCs w:val="22"/>
              </w:rPr>
            </w:pPr>
            <w:r w:rsidRPr="00C40BFA">
              <w:rPr>
                <w:rFonts w:ascii="Times New Roman" w:hAnsi="Times New Roman" w:cs="Times New Roman"/>
                <w:sz w:val="22"/>
                <w:szCs w:val="22"/>
              </w:rPr>
              <w:t>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tc>
      </w:tr>
      <w:tr w:rsidR="00516EDF"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16EDF" w:rsidRPr="00CD7EF2" w:rsidRDefault="00516EDF"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516EDF" w:rsidRPr="007C4DBD" w:rsidRDefault="00516EDF" w:rsidP="00AE5CB3">
            <w:pPr>
              <w:shd w:val="clear" w:color="auto" w:fill="FFFFFF"/>
              <w:spacing w:line="221" w:lineRule="exact"/>
              <w:rPr>
                <w:rFonts w:ascii="Times New Roman" w:hAnsi="Times New Roman" w:cs="Times New Roman"/>
                <w:color w:val="auto"/>
                <w:sz w:val="22"/>
                <w:szCs w:val="22"/>
              </w:rPr>
            </w:pPr>
            <w:r w:rsidRPr="007C4DBD">
              <w:rPr>
                <w:rFonts w:ascii="Times New Roman" w:hAnsi="Times New Roman" w:cs="Times New Roman"/>
                <w:b/>
                <w:color w:val="auto"/>
                <w:sz w:val="22"/>
                <w:szCs w:val="22"/>
              </w:rPr>
              <w:t>Срок и порядок подачи заявок на участие в конкурсе, изменений к заявкам и уведомлений об отзыве заявок</w:t>
            </w:r>
            <w:r w:rsidRPr="007C4DBD">
              <w:rPr>
                <w:rFonts w:ascii="Times New Roman" w:hAnsi="Times New Roman" w:cs="Times New Roman"/>
                <w:color w:val="auto"/>
                <w:sz w:val="22"/>
                <w:szCs w:val="22"/>
              </w:rPr>
              <w:t xml:space="preserve">: </w:t>
            </w:r>
          </w:p>
          <w:p w:rsidR="00516EDF" w:rsidRPr="007C4DBD" w:rsidRDefault="00516EDF" w:rsidP="00AE5CB3">
            <w:pPr>
              <w:rPr>
                <w:rFonts w:ascii="Times New Roman" w:hAnsi="Times New Roman" w:cs="Times New Roman"/>
                <w:b/>
                <w:color w:val="auto"/>
                <w:sz w:val="22"/>
                <w:szCs w:val="22"/>
              </w:rPr>
            </w:pPr>
            <w:r w:rsidRPr="007C4DBD">
              <w:rPr>
                <w:rFonts w:ascii="Times New Roman" w:hAnsi="Times New Roman" w:cs="Times New Roman"/>
                <w:color w:val="auto"/>
                <w:sz w:val="22"/>
                <w:szCs w:val="22"/>
              </w:rPr>
              <w:t xml:space="preserve"> </w:t>
            </w:r>
          </w:p>
        </w:tc>
      </w:tr>
      <w:tr w:rsidR="00516EDF"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16EDF" w:rsidRPr="00CD7EF2" w:rsidRDefault="00516EDF"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516EDF" w:rsidRPr="007C4DBD" w:rsidRDefault="00516EDF" w:rsidP="00AE5CB3">
            <w:pPr>
              <w:pStyle w:val="3"/>
              <w:numPr>
                <w:ilvl w:val="0"/>
                <w:numId w:val="0"/>
              </w:numPr>
              <w:shd w:val="clear" w:color="auto" w:fill="FFFFFF"/>
              <w:spacing w:line="221" w:lineRule="exact"/>
              <w:jc w:val="left"/>
              <w:rPr>
                <w:sz w:val="22"/>
                <w:szCs w:val="22"/>
              </w:rPr>
            </w:pPr>
            <w:r w:rsidRPr="007C4DBD">
              <w:rPr>
                <w:b/>
                <w:sz w:val="22"/>
                <w:szCs w:val="22"/>
              </w:rPr>
              <w:t>Дата, время и место вскрытия конвертов с заявками на участие в конкурсе</w:t>
            </w:r>
            <w:r w:rsidRPr="007C4DBD">
              <w:rPr>
                <w:sz w:val="22"/>
                <w:szCs w:val="22"/>
              </w:rPr>
              <w:t xml:space="preserve">: </w:t>
            </w:r>
          </w:p>
          <w:p w:rsidR="00516EDF" w:rsidRPr="007C4DBD" w:rsidRDefault="00516EDF" w:rsidP="00AE5CB3">
            <w:pPr>
              <w:pStyle w:val="3"/>
              <w:numPr>
                <w:ilvl w:val="0"/>
                <w:numId w:val="0"/>
              </w:numPr>
              <w:shd w:val="clear" w:color="auto" w:fill="FFFFFF"/>
              <w:jc w:val="left"/>
              <w:rPr>
                <w:sz w:val="22"/>
                <w:szCs w:val="22"/>
              </w:rPr>
            </w:pPr>
          </w:p>
        </w:tc>
      </w:tr>
      <w:tr w:rsidR="00516EDF"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16EDF" w:rsidRPr="00CD7EF2" w:rsidRDefault="00516EDF"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516EDF" w:rsidRPr="007C4DBD" w:rsidRDefault="00516EDF" w:rsidP="00AE5CB3">
            <w:pPr>
              <w:pStyle w:val="3"/>
              <w:numPr>
                <w:ilvl w:val="0"/>
                <w:numId w:val="0"/>
              </w:numPr>
              <w:shd w:val="clear" w:color="auto" w:fill="FFFFFF"/>
              <w:spacing w:line="221" w:lineRule="exact"/>
              <w:jc w:val="left"/>
              <w:rPr>
                <w:sz w:val="22"/>
                <w:szCs w:val="22"/>
              </w:rPr>
            </w:pPr>
            <w:r w:rsidRPr="007C4DBD">
              <w:rPr>
                <w:b/>
                <w:sz w:val="22"/>
                <w:szCs w:val="22"/>
              </w:rPr>
              <w:t>Дата рассмотрения и оценки заявок на участие в конкурсе</w:t>
            </w:r>
            <w:r w:rsidRPr="007C4DBD">
              <w:rPr>
                <w:sz w:val="22"/>
                <w:szCs w:val="22"/>
              </w:rPr>
              <w:t>:</w:t>
            </w:r>
          </w:p>
          <w:p w:rsidR="00516EDF" w:rsidRPr="007C4DBD" w:rsidRDefault="00516EDF" w:rsidP="009605FE">
            <w:pPr>
              <w:pStyle w:val="3"/>
              <w:numPr>
                <w:ilvl w:val="0"/>
                <w:numId w:val="0"/>
              </w:numPr>
              <w:shd w:val="clear" w:color="auto" w:fill="FFFFFF"/>
              <w:spacing w:line="221" w:lineRule="exact"/>
              <w:jc w:val="left"/>
              <w:rPr>
                <w:sz w:val="22"/>
                <w:szCs w:val="22"/>
              </w:rPr>
            </w:pPr>
          </w:p>
        </w:tc>
      </w:tr>
      <w:tr w:rsidR="00A22871"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22871" w:rsidRPr="00CD7EF2" w:rsidRDefault="00A22871"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A22871" w:rsidRDefault="00A22871" w:rsidP="007238E4">
            <w:pPr>
              <w:pStyle w:val="3"/>
              <w:numPr>
                <w:ilvl w:val="0"/>
                <w:numId w:val="0"/>
              </w:numPr>
              <w:shd w:val="clear" w:color="auto" w:fill="FFFFFF"/>
              <w:spacing w:line="221" w:lineRule="exact"/>
              <w:jc w:val="left"/>
              <w:rPr>
                <w:sz w:val="22"/>
                <w:szCs w:val="22"/>
              </w:rPr>
            </w:pPr>
            <w:r w:rsidRPr="005A305B">
              <w:rPr>
                <w:b/>
                <w:sz w:val="22"/>
                <w:szCs w:val="22"/>
              </w:rPr>
              <w:t>Критерии оценки заявок на участие в конкурсе, их содержание и значимость</w:t>
            </w:r>
            <w:r w:rsidRPr="005A305B">
              <w:rPr>
                <w:sz w:val="22"/>
                <w:szCs w:val="22"/>
              </w:rPr>
              <w:t>:</w:t>
            </w:r>
          </w:p>
          <w:p w:rsidR="00822E59" w:rsidRPr="005A305B" w:rsidRDefault="00822E59" w:rsidP="007238E4">
            <w:pPr>
              <w:pStyle w:val="3"/>
              <w:numPr>
                <w:ilvl w:val="0"/>
                <w:numId w:val="0"/>
              </w:numPr>
              <w:shd w:val="clear" w:color="auto" w:fill="FFFFFF"/>
              <w:spacing w:line="221" w:lineRule="exact"/>
              <w:jc w:val="left"/>
              <w:rPr>
                <w:szCs w:val="22"/>
              </w:rPr>
            </w:pPr>
          </w:p>
          <w:p w:rsidR="00A22871" w:rsidRPr="005A305B" w:rsidRDefault="00A22871" w:rsidP="007238E4">
            <w:pPr>
              <w:pStyle w:val="3"/>
              <w:numPr>
                <w:ilvl w:val="0"/>
                <w:numId w:val="0"/>
              </w:numPr>
              <w:shd w:val="clear" w:color="auto" w:fill="FFFFFF"/>
              <w:spacing w:line="221" w:lineRule="exact"/>
              <w:jc w:val="left"/>
              <w:rPr>
                <w:szCs w:val="22"/>
              </w:rPr>
            </w:pPr>
          </w:p>
          <w:tbl>
            <w:tblPr>
              <w:tblW w:w="8954" w:type="dxa"/>
              <w:tblLayout w:type="fixed"/>
              <w:tblCellMar>
                <w:left w:w="0" w:type="dxa"/>
                <w:right w:w="0" w:type="dxa"/>
              </w:tblCellMar>
              <w:tblLook w:val="0000" w:firstRow="0" w:lastRow="0" w:firstColumn="0" w:lastColumn="0" w:noHBand="0" w:noVBand="0"/>
            </w:tblPr>
            <w:tblGrid>
              <w:gridCol w:w="542"/>
              <w:gridCol w:w="6302"/>
              <w:gridCol w:w="2110"/>
            </w:tblGrid>
            <w:tr w:rsidR="00A22871" w:rsidRPr="005A305B" w:rsidTr="0088115F">
              <w:trPr>
                <w:trHeight w:val="284"/>
              </w:trPr>
              <w:tc>
                <w:tcPr>
                  <w:tcW w:w="303" w:type="pct"/>
                  <w:tcBorders>
                    <w:top w:val="single" w:sz="8" w:space="0" w:color="000000"/>
                    <w:left w:val="single" w:sz="8" w:space="0" w:color="000000"/>
                    <w:bottom w:val="single" w:sz="8" w:space="0" w:color="000000"/>
                    <w:right w:val="single" w:sz="8" w:space="0" w:color="000000"/>
                  </w:tcBorders>
                  <w:tcMar>
                    <w:top w:w="30" w:type="dxa"/>
                    <w:left w:w="75" w:type="dxa"/>
                    <w:bottom w:w="30" w:type="dxa"/>
                    <w:right w:w="75" w:type="dxa"/>
                  </w:tcMar>
                  <w:vAlign w:val="center"/>
                </w:tcPr>
                <w:p w:rsidR="00A22871" w:rsidRPr="00212D18" w:rsidRDefault="00A22871" w:rsidP="005A0E59">
                  <w:pPr>
                    <w:jc w:val="center"/>
                    <w:rPr>
                      <w:rFonts w:ascii="Times New Roman" w:hAnsi="Times New Roman" w:cs="Times New Roman"/>
                      <w:b/>
                      <w:color w:val="auto"/>
                    </w:rPr>
                  </w:pPr>
                  <w:r w:rsidRPr="00212D18">
                    <w:rPr>
                      <w:rFonts w:ascii="Times New Roman" w:hAnsi="Times New Roman" w:cs="Times New Roman"/>
                      <w:b/>
                      <w:color w:val="auto"/>
                      <w:sz w:val="22"/>
                      <w:szCs w:val="22"/>
                    </w:rPr>
                    <w:t>№</w:t>
                  </w:r>
                </w:p>
              </w:tc>
              <w:tc>
                <w:tcPr>
                  <w:tcW w:w="3519" w:type="pct"/>
                  <w:tcBorders>
                    <w:top w:val="single" w:sz="8" w:space="0" w:color="000000"/>
                    <w:left w:val="nil"/>
                    <w:bottom w:val="single" w:sz="8" w:space="0" w:color="000000"/>
                    <w:right w:val="single" w:sz="8" w:space="0" w:color="000000"/>
                  </w:tcBorders>
                  <w:tcMar>
                    <w:top w:w="30" w:type="dxa"/>
                    <w:left w:w="75" w:type="dxa"/>
                    <w:bottom w:w="30" w:type="dxa"/>
                    <w:right w:w="75" w:type="dxa"/>
                  </w:tcMar>
                  <w:vAlign w:val="center"/>
                </w:tcPr>
                <w:p w:rsidR="00A22871" w:rsidRPr="00212D18" w:rsidRDefault="00A22871" w:rsidP="005A0E59">
                  <w:pPr>
                    <w:jc w:val="center"/>
                    <w:rPr>
                      <w:rFonts w:ascii="Times New Roman" w:hAnsi="Times New Roman" w:cs="Times New Roman"/>
                      <w:b/>
                      <w:color w:val="auto"/>
                    </w:rPr>
                  </w:pPr>
                  <w:r w:rsidRPr="00212D18">
                    <w:rPr>
                      <w:rFonts w:ascii="Times New Roman" w:hAnsi="Times New Roman" w:cs="Times New Roman"/>
                      <w:b/>
                      <w:color w:val="auto"/>
                      <w:sz w:val="22"/>
                      <w:szCs w:val="22"/>
                    </w:rPr>
                    <w:t>Название критерия</w:t>
                  </w:r>
                </w:p>
              </w:tc>
              <w:tc>
                <w:tcPr>
                  <w:tcW w:w="1178" w:type="pct"/>
                  <w:tcBorders>
                    <w:top w:val="single" w:sz="8" w:space="0" w:color="000000"/>
                    <w:left w:val="nil"/>
                    <w:bottom w:val="single" w:sz="8" w:space="0" w:color="000000"/>
                    <w:right w:val="single" w:sz="8" w:space="0" w:color="000000"/>
                  </w:tcBorders>
                  <w:tcMar>
                    <w:top w:w="30" w:type="dxa"/>
                    <w:left w:w="75" w:type="dxa"/>
                    <w:bottom w:w="30" w:type="dxa"/>
                    <w:right w:w="75" w:type="dxa"/>
                  </w:tcMar>
                  <w:vAlign w:val="center"/>
                </w:tcPr>
                <w:p w:rsidR="00A22871" w:rsidRPr="00212D18" w:rsidRDefault="00A22871" w:rsidP="005A0E59">
                  <w:pPr>
                    <w:jc w:val="center"/>
                    <w:rPr>
                      <w:rFonts w:ascii="Times New Roman" w:hAnsi="Times New Roman" w:cs="Times New Roman"/>
                      <w:b/>
                      <w:color w:val="auto"/>
                    </w:rPr>
                  </w:pPr>
                  <w:r w:rsidRPr="00212D18">
                    <w:rPr>
                      <w:rFonts w:ascii="Times New Roman" w:hAnsi="Times New Roman" w:cs="Times New Roman"/>
                      <w:b/>
                      <w:color w:val="auto"/>
                      <w:sz w:val="22"/>
                      <w:szCs w:val="22"/>
                    </w:rPr>
                    <w:t>Значение, %</w:t>
                  </w:r>
                </w:p>
              </w:tc>
            </w:tr>
            <w:tr w:rsidR="008C44EB" w:rsidRPr="005A305B" w:rsidTr="0088115F">
              <w:trPr>
                <w:trHeight w:val="302"/>
              </w:trPr>
              <w:tc>
                <w:tcPr>
                  <w:tcW w:w="303" w:type="pct"/>
                  <w:tcBorders>
                    <w:top w:val="nil"/>
                    <w:left w:val="single" w:sz="8" w:space="0" w:color="000000"/>
                    <w:bottom w:val="single" w:sz="8" w:space="0" w:color="000000"/>
                    <w:right w:val="single" w:sz="8" w:space="0" w:color="000000"/>
                  </w:tcBorders>
                  <w:tcMar>
                    <w:top w:w="30" w:type="dxa"/>
                    <w:left w:w="75" w:type="dxa"/>
                    <w:bottom w:w="30" w:type="dxa"/>
                    <w:right w:w="75" w:type="dxa"/>
                  </w:tcMar>
                  <w:vAlign w:val="center"/>
                </w:tcPr>
                <w:p w:rsidR="008C44EB" w:rsidRPr="00212D18" w:rsidRDefault="008C44EB" w:rsidP="007238E4">
                  <w:pPr>
                    <w:rPr>
                      <w:rFonts w:ascii="Times New Roman" w:hAnsi="Times New Roman" w:cs="Times New Roman"/>
                      <w:b/>
                      <w:color w:val="auto"/>
                      <w:sz w:val="22"/>
                      <w:szCs w:val="22"/>
                    </w:rPr>
                  </w:pPr>
                </w:p>
              </w:tc>
              <w:tc>
                <w:tcPr>
                  <w:tcW w:w="3519" w:type="pct"/>
                  <w:tcBorders>
                    <w:top w:val="nil"/>
                    <w:left w:val="nil"/>
                    <w:bottom w:val="single" w:sz="8" w:space="0" w:color="000000"/>
                    <w:right w:val="single" w:sz="8" w:space="0" w:color="000000"/>
                  </w:tcBorders>
                  <w:tcMar>
                    <w:top w:w="30" w:type="dxa"/>
                    <w:left w:w="75" w:type="dxa"/>
                    <w:bottom w:w="30" w:type="dxa"/>
                    <w:right w:w="75" w:type="dxa"/>
                  </w:tcMar>
                  <w:vAlign w:val="center"/>
                </w:tcPr>
                <w:p w:rsidR="008C44EB" w:rsidRPr="00212D18" w:rsidRDefault="008C44EB" w:rsidP="007238E4">
                  <w:pPr>
                    <w:rPr>
                      <w:rFonts w:ascii="Times New Roman" w:hAnsi="Times New Roman" w:cs="Times New Roman"/>
                      <w:b/>
                      <w:color w:val="auto"/>
                      <w:sz w:val="22"/>
                      <w:szCs w:val="22"/>
                    </w:rPr>
                  </w:pPr>
                  <w:r w:rsidRPr="00212D18">
                    <w:rPr>
                      <w:rFonts w:ascii="Times New Roman" w:hAnsi="Times New Roman" w:cs="Times New Roman"/>
                      <w:b/>
                      <w:color w:val="auto"/>
                      <w:sz w:val="22"/>
                      <w:szCs w:val="22"/>
                    </w:rPr>
                    <w:t>Стоимостные критерии оценки:</w:t>
                  </w:r>
                </w:p>
                <w:p w:rsidR="00B431A1" w:rsidRPr="00212D18" w:rsidRDefault="00B431A1" w:rsidP="007238E4">
                  <w:pPr>
                    <w:rPr>
                      <w:rFonts w:ascii="Times New Roman" w:hAnsi="Times New Roman" w:cs="Times New Roman"/>
                      <w:b/>
                      <w:color w:val="auto"/>
                      <w:sz w:val="22"/>
                      <w:szCs w:val="22"/>
                    </w:rPr>
                  </w:pPr>
                </w:p>
              </w:tc>
              <w:tc>
                <w:tcPr>
                  <w:tcW w:w="1178" w:type="pct"/>
                  <w:tcBorders>
                    <w:top w:val="nil"/>
                    <w:left w:val="nil"/>
                    <w:bottom w:val="single" w:sz="8" w:space="0" w:color="000000"/>
                    <w:right w:val="single" w:sz="8" w:space="0" w:color="000000"/>
                  </w:tcBorders>
                  <w:tcMar>
                    <w:top w:w="30" w:type="dxa"/>
                    <w:left w:w="75" w:type="dxa"/>
                    <w:bottom w:w="30" w:type="dxa"/>
                    <w:right w:w="75" w:type="dxa"/>
                  </w:tcMar>
                  <w:vAlign w:val="center"/>
                </w:tcPr>
                <w:p w:rsidR="008C44EB" w:rsidRPr="00212D18" w:rsidRDefault="008C44EB" w:rsidP="005A0E59">
                  <w:pPr>
                    <w:jc w:val="center"/>
                    <w:rPr>
                      <w:rFonts w:ascii="Times New Roman" w:hAnsi="Times New Roman" w:cs="Times New Roman"/>
                      <w:color w:val="auto"/>
                      <w:sz w:val="22"/>
                      <w:szCs w:val="22"/>
                    </w:rPr>
                  </w:pPr>
                </w:p>
              </w:tc>
            </w:tr>
            <w:tr w:rsidR="00A22871" w:rsidRPr="005A305B" w:rsidTr="0088115F">
              <w:trPr>
                <w:trHeight w:val="302"/>
              </w:trPr>
              <w:tc>
                <w:tcPr>
                  <w:tcW w:w="303" w:type="pct"/>
                  <w:tcBorders>
                    <w:top w:val="nil"/>
                    <w:left w:val="single" w:sz="8" w:space="0" w:color="000000"/>
                    <w:bottom w:val="single" w:sz="8" w:space="0" w:color="000000"/>
                    <w:right w:val="single" w:sz="8" w:space="0" w:color="000000"/>
                  </w:tcBorders>
                  <w:tcMar>
                    <w:top w:w="30" w:type="dxa"/>
                    <w:left w:w="75" w:type="dxa"/>
                    <w:bottom w:w="30" w:type="dxa"/>
                    <w:right w:w="75" w:type="dxa"/>
                  </w:tcMar>
                  <w:vAlign w:val="center"/>
                </w:tcPr>
                <w:p w:rsidR="00A22871" w:rsidRPr="00212D18" w:rsidRDefault="00A22871" w:rsidP="007238E4">
                  <w:pPr>
                    <w:rPr>
                      <w:rFonts w:ascii="Times New Roman" w:hAnsi="Times New Roman" w:cs="Times New Roman"/>
                      <w:b/>
                      <w:color w:val="auto"/>
                    </w:rPr>
                  </w:pPr>
                  <w:r w:rsidRPr="00212D18">
                    <w:rPr>
                      <w:rFonts w:ascii="Times New Roman" w:hAnsi="Times New Roman" w:cs="Times New Roman"/>
                      <w:b/>
                      <w:color w:val="auto"/>
                      <w:sz w:val="22"/>
                      <w:szCs w:val="22"/>
                    </w:rPr>
                    <w:t>1</w:t>
                  </w:r>
                </w:p>
              </w:tc>
              <w:tc>
                <w:tcPr>
                  <w:tcW w:w="3519" w:type="pct"/>
                  <w:tcBorders>
                    <w:top w:val="nil"/>
                    <w:left w:val="nil"/>
                    <w:bottom w:val="single" w:sz="8" w:space="0" w:color="000000"/>
                    <w:right w:val="single" w:sz="8" w:space="0" w:color="000000"/>
                  </w:tcBorders>
                  <w:tcMar>
                    <w:top w:w="30" w:type="dxa"/>
                    <w:left w:w="75" w:type="dxa"/>
                    <w:bottom w:w="30" w:type="dxa"/>
                    <w:right w:w="75" w:type="dxa"/>
                  </w:tcMar>
                  <w:vAlign w:val="center"/>
                </w:tcPr>
                <w:p w:rsidR="00A22871" w:rsidRPr="00212D18" w:rsidRDefault="00A22871" w:rsidP="007238E4">
                  <w:pPr>
                    <w:rPr>
                      <w:rFonts w:ascii="Times New Roman" w:hAnsi="Times New Roman" w:cs="Times New Roman"/>
                      <w:b/>
                      <w:color w:val="auto"/>
                      <w:sz w:val="22"/>
                      <w:szCs w:val="22"/>
                    </w:rPr>
                  </w:pPr>
                  <w:r w:rsidRPr="00212D18">
                    <w:rPr>
                      <w:rFonts w:ascii="Times New Roman" w:hAnsi="Times New Roman" w:cs="Times New Roman"/>
                      <w:b/>
                      <w:color w:val="auto"/>
                      <w:sz w:val="22"/>
                      <w:szCs w:val="22"/>
                    </w:rPr>
                    <w:t>Цена контракта (единицы товара, работы, услуги)</w:t>
                  </w:r>
                </w:p>
                <w:p w:rsidR="00E16844" w:rsidRPr="00212D18" w:rsidRDefault="00E16844" w:rsidP="00E16844">
                  <w:pPr>
                    <w:autoSpaceDE w:val="0"/>
                    <w:autoSpaceDN w:val="0"/>
                    <w:adjustRightInd w:val="0"/>
                    <w:jc w:val="both"/>
                    <w:rPr>
                      <w:rFonts w:ascii="Times New Roman" w:hAnsi="Times New Roman" w:cs="Times New Roman"/>
                      <w:bCs/>
                      <w:iCs/>
                      <w:sz w:val="22"/>
                      <w:szCs w:val="22"/>
                    </w:rPr>
                  </w:pPr>
                  <w:r w:rsidRPr="00212D18">
                    <w:rPr>
                      <w:rFonts w:ascii="Times New Roman" w:hAnsi="Times New Roman" w:cs="Times New Roman"/>
                      <w:bCs/>
                      <w:iCs/>
                      <w:sz w:val="22"/>
                      <w:szCs w:val="22"/>
                    </w:rPr>
                    <w:t xml:space="preserve">Количество баллов, присуждаемых по критерию оценки «цена контракта» определяется по следующей формуле: </w:t>
                  </w:r>
                </w:p>
                <w:p w:rsidR="00E16844" w:rsidRPr="00212D18" w:rsidRDefault="00E16844" w:rsidP="00E16844">
                  <w:pPr>
                    <w:autoSpaceDE w:val="0"/>
                    <w:autoSpaceDN w:val="0"/>
                    <w:adjustRightInd w:val="0"/>
                    <w:jc w:val="both"/>
                    <w:rPr>
                      <w:rFonts w:ascii="Times New Roman" w:hAnsi="Times New Roman" w:cs="Times New Roman"/>
                      <w:bCs/>
                      <w:iCs/>
                      <w:sz w:val="22"/>
                      <w:szCs w:val="22"/>
                    </w:rPr>
                  </w:pPr>
                </w:p>
                <w:p w:rsidR="00E16844" w:rsidRPr="0035779D" w:rsidRDefault="00E16844" w:rsidP="00E16844">
                  <w:pPr>
                    <w:autoSpaceDE w:val="0"/>
                    <w:autoSpaceDN w:val="0"/>
                    <w:adjustRightInd w:val="0"/>
                    <w:jc w:val="both"/>
                    <w:rPr>
                      <w:rFonts w:ascii="Times New Roman" w:eastAsia="Times New Roman" w:hAnsi="Times New Roman" w:cs="Times New Roman"/>
                      <w:bCs/>
                      <w:iCs/>
                      <w:sz w:val="22"/>
                      <w:szCs w:val="22"/>
                    </w:rPr>
                  </w:pPr>
                  <w:r w:rsidRPr="00212D18">
                    <w:rPr>
                      <w:rFonts w:ascii="Times New Roman" w:hAnsi="Times New Roman" w:cs="Times New Roman"/>
                      <w:bCs/>
                      <w:iCs/>
                      <w:sz w:val="22"/>
                      <w:szCs w:val="22"/>
                    </w:rPr>
                    <w:t xml:space="preserve">а) в случае если </w:t>
                  </w:r>
                  <w:r w:rsidR="00896DC7" w:rsidRPr="0035779D">
                    <w:rPr>
                      <w:rFonts w:ascii="Times New Roman" w:eastAsia="Times New Roman" w:hAnsi="Times New Roman" w:cs="Times New Roman"/>
                      <w:bCs/>
                      <w:iCs/>
                      <w:sz w:val="22"/>
                      <w:szCs w:val="22"/>
                    </w:rPr>
                    <w:fldChar w:fldCharType="begin"/>
                  </w:r>
                  <w:r w:rsidRPr="0035779D">
                    <w:rPr>
                      <w:rFonts w:ascii="Times New Roman" w:eastAsia="Times New Roman" w:hAnsi="Times New Roman" w:cs="Times New Roman"/>
                      <w:bCs/>
                      <w:iCs/>
                      <w:sz w:val="22"/>
                      <w:szCs w:val="22"/>
                    </w:rPr>
                    <w:instrText xml:space="preserve"> QUOTE </w:instrText>
                  </w:r>
                  <w:r w:rsidR="00481061">
                    <w:rPr>
                      <w:rFonts w:ascii="Times New Roman" w:hAnsi="Times New Roman" w:cs="Times New Roman"/>
                      <w:position w:val="-5"/>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12pt" equationxml="&lt;">
                        <v:imagedata r:id="rId20" o:title="" chromakey="white"/>
                      </v:shape>
                    </w:pict>
                  </w:r>
                  <w:r w:rsidRPr="0035779D">
                    <w:rPr>
                      <w:rFonts w:ascii="Times New Roman" w:eastAsia="Times New Roman" w:hAnsi="Times New Roman" w:cs="Times New Roman"/>
                      <w:bCs/>
                      <w:iCs/>
                      <w:sz w:val="22"/>
                      <w:szCs w:val="22"/>
                    </w:rPr>
                    <w:instrText xml:space="preserve"> </w:instrText>
                  </w:r>
                  <w:r w:rsidR="00896DC7" w:rsidRPr="0035779D">
                    <w:rPr>
                      <w:rFonts w:ascii="Times New Roman" w:eastAsia="Times New Roman" w:hAnsi="Times New Roman" w:cs="Times New Roman"/>
                      <w:bCs/>
                      <w:iCs/>
                      <w:sz w:val="22"/>
                      <w:szCs w:val="22"/>
                    </w:rPr>
                    <w:fldChar w:fldCharType="separate"/>
                  </w:r>
                  <w:r w:rsidR="00481061">
                    <w:rPr>
                      <w:rFonts w:ascii="Times New Roman" w:hAnsi="Times New Roman" w:cs="Times New Roman"/>
                      <w:position w:val="-5"/>
                      <w:sz w:val="22"/>
                      <w:szCs w:val="22"/>
                    </w:rPr>
                    <w:pict>
                      <v:shape id="_x0000_i1026" type="#_x0000_t75" style="width:39.75pt;height:12pt" equationxml="&lt;">
                        <v:imagedata r:id="rId20" o:title="" chromakey="white"/>
                      </v:shape>
                    </w:pict>
                  </w:r>
                  <w:r w:rsidR="00896DC7" w:rsidRPr="0035779D">
                    <w:rPr>
                      <w:rFonts w:ascii="Times New Roman" w:eastAsia="Times New Roman" w:hAnsi="Times New Roman" w:cs="Times New Roman"/>
                      <w:bCs/>
                      <w:iCs/>
                      <w:sz w:val="22"/>
                      <w:szCs w:val="22"/>
                    </w:rPr>
                    <w:fldChar w:fldCharType="end"/>
                  </w:r>
                  <w:r w:rsidRPr="0035779D">
                    <w:rPr>
                      <w:rFonts w:ascii="Times New Roman" w:eastAsia="Times New Roman" w:hAnsi="Times New Roman" w:cs="Times New Roman"/>
                      <w:bCs/>
                      <w:iCs/>
                      <w:sz w:val="22"/>
                      <w:szCs w:val="22"/>
                    </w:rPr>
                    <w:t>,</w:t>
                  </w:r>
                </w:p>
                <w:p w:rsidR="00E16844" w:rsidRPr="0035779D" w:rsidRDefault="00E16844" w:rsidP="00E16844">
                  <w:pPr>
                    <w:autoSpaceDE w:val="0"/>
                    <w:autoSpaceDN w:val="0"/>
                    <w:adjustRightInd w:val="0"/>
                    <w:jc w:val="both"/>
                    <w:rPr>
                      <w:rFonts w:ascii="Times New Roman" w:eastAsia="Times New Roman" w:hAnsi="Times New Roman" w:cs="Times New Roman"/>
                      <w:bCs/>
                      <w:iCs/>
                      <w:sz w:val="22"/>
                      <w:szCs w:val="22"/>
                    </w:rPr>
                  </w:pPr>
                </w:p>
                <w:p w:rsidR="00E16844" w:rsidRPr="00212D18" w:rsidRDefault="00896DC7" w:rsidP="00E16844">
                  <w:pPr>
                    <w:autoSpaceDE w:val="0"/>
                    <w:autoSpaceDN w:val="0"/>
                    <w:adjustRightInd w:val="0"/>
                    <w:jc w:val="center"/>
                    <w:rPr>
                      <w:rFonts w:ascii="Times New Roman" w:hAnsi="Times New Roman" w:cs="Times New Roman"/>
                      <w:bCs/>
                      <w:iCs/>
                      <w:sz w:val="22"/>
                      <w:szCs w:val="22"/>
                    </w:rPr>
                  </w:pPr>
                  <w:r w:rsidRPr="0035779D">
                    <w:rPr>
                      <w:rFonts w:ascii="Times New Roman" w:eastAsia="Times New Roman" w:hAnsi="Times New Roman" w:cs="Times New Roman"/>
                      <w:bCs/>
                      <w:iCs/>
                      <w:sz w:val="22"/>
                      <w:szCs w:val="22"/>
                    </w:rPr>
                    <w:fldChar w:fldCharType="begin"/>
                  </w:r>
                  <w:r w:rsidR="00E16844" w:rsidRPr="0035779D">
                    <w:rPr>
                      <w:rFonts w:ascii="Times New Roman" w:eastAsia="Times New Roman" w:hAnsi="Times New Roman" w:cs="Times New Roman"/>
                      <w:bCs/>
                      <w:iCs/>
                      <w:sz w:val="22"/>
                      <w:szCs w:val="22"/>
                    </w:rPr>
                    <w:instrText xml:space="preserve"> QUOTE </w:instrText>
                  </w:r>
                  <w:r w:rsidR="00481061">
                    <w:rPr>
                      <w:rFonts w:ascii="Times New Roman" w:hAnsi="Times New Roman" w:cs="Times New Roman"/>
                      <w:position w:val="-14"/>
                      <w:sz w:val="22"/>
                      <w:szCs w:val="22"/>
                    </w:rPr>
                    <w:pict>
                      <v:shape id="_x0000_i1027" type="#_x0000_t75" style="width:45.75pt;height:18.75pt" equationxml="&lt;">
                        <v:imagedata r:id="rId21" o:title="" chromakey="white"/>
                      </v:shape>
                    </w:pict>
                  </w:r>
                  <w:r w:rsidR="00E16844" w:rsidRPr="0035779D">
                    <w:rPr>
                      <w:rFonts w:ascii="Times New Roman" w:eastAsia="Times New Roman" w:hAnsi="Times New Roman" w:cs="Times New Roman"/>
                      <w:bCs/>
                      <w:iCs/>
                      <w:sz w:val="22"/>
                      <w:szCs w:val="22"/>
                    </w:rPr>
                    <w:instrText xml:space="preserve"> </w:instrText>
                  </w:r>
                  <w:r w:rsidRPr="0035779D">
                    <w:rPr>
                      <w:rFonts w:ascii="Times New Roman" w:eastAsia="Times New Roman" w:hAnsi="Times New Roman" w:cs="Times New Roman"/>
                      <w:bCs/>
                      <w:iCs/>
                      <w:sz w:val="22"/>
                      <w:szCs w:val="22"/>
                    </w:rPr>
                    <w:fldChar w:fldCharType="separate"/>
                  </w:r>
                  <w:r w:rsidR="00481061">
                    <w:rPr>
                      <w:rFonts w:ascii="Times New Roman" w:hAnsi="Times New Roman" w:cs="Times New Roman"/>
                      <w:position w:val="-14"/>
                      <w:sz w:val="22"/>
                      <w:szCs w:val="22"/>
                    </w:rPr>
                    <w:pict>
                      <v:shape id="_x0000_i1028" type="#_x0000_t75" style="width:45.75pt;height:18.75pt" equationxml="&lt;">
                        <v:imagedata r:id="rId21" o:title="" chromakey="white"/>
                      </v:shape>
                    </w:pict>
                  </w:r>
                  <w:r w:rsidRPr="0035779D">
                    <w:rPr>
                      <w:rFonts w:ascii="Times New Roman" w:eastAsia="Times New Roman" w:hAnsi="Times New Roman" w:cs="Times New Roman"/>
                      <w:bCs/>
                      <w:iCs/>
                      <w:sz w:val="22"/>
                      <w:szCs w:val="22"/>
                    </w:rPr>
                    <w:fldChar w:fldCharType="end"/>
                  </w:r>
                  <w:r w:rsidR="00E16844" w:rsidRPr="0035779D">
                    <w:rPr>
                      <w:rFonts w:ascii="Times New Roman" w:eastAsia="Times New Roman" w:hAnsi="Times New Roman" w:cs="Times New Roman"/>
                      <w:bCs/>
                      <w:iCs/>
                      <w:sz w:val="22"/>
                      <w:szCs w:val="22"/>
                    </w:rPr>
                    <w:t xml:space="preserve"> х </w:t>
                  </w:r>
                  <w:r w:rsidRPr="0035779D">
                    <w:rPr>
                      <w:rFonts w:ascii="Times New Roman" w:eastAsia="Times New Roman" w:hAnsi="Times New Roman" w:cs="Times New Roman"/>
                      <w:b/>
                      <w:bCs/>
                      <w:iCs/>
                      <w:sz w:val="22"/>
                      <w:szCs w:val="22"/>
                    </w:rPr>
                    <w:fldChar w:fldCharType="begin"/>
                  </w:r>
                  <w:r w:rsidR="00E16844" w:rsidRPr="0035779D">
                    <w:rPr>
                      <w:rFonts w:ascii="Times New Roman" w:eastAsia="Times New Roman" w:hAnsi="Times New Roman" w:cs="Times New Roman"/>
                      <w:b/>
                      <w:bCs/>
                      <w:iCs/>
                      <w:sz w:val="22"/>
                      <w:szCs w:val="22"/>
                    </w:rPr>
                    <w:instrText xml:space="preserve"> QUOTE </w:instrText>
                  </w:r>
                  <w:r w:rsidR="00481061">
                    <w:rPr>
                      <w:rFonts w:ascii="Times New Roman" w:hAnsi="Times New Roman" w:cs="Times New Roman"/>
                      <w:position w:val="-5"/>
                      <w:sz w:val="22"/>
                      <w:szCs w:val="22"/>
                    </w:rPr>
                    <w:pict>
                      <v:shape id="_x0000_i1029" type="#_x0000_t75" style="width:25.5pt;height:12pt" equationxml="&lt;">
                        <v:imagedata r:id="rId22" o:title="" chromakey="white"/>
                      </v:shape>
                    </w:pict>
                  </w:r>
                  <w:r w:rsidR="00E16844" w:rsidRPr="0035779D">
                    <w:rPr>
                      <w:rFonts w:ascii="Times New Roman" w:eastAsia="Times New Roman" w:hAnsi="Times New Roman" w:cs="Times New Roman"/>
                      <w:b/>
                      <w:bCs/>
                      <w:iCs/>
                      <w:sz w:val="22"/>
                      <w:szCs w:val="22"/>
                    </w:rPr>
                    <w:instrText xml:space="preserve"> </w:instrText>
                  </w:r>
                  <w:r w:rsidRPr="0035779D">
                    <w:rPr>
                      <w:rFonts w:ascii="Times New Roman" w:eastAsia="Times New Roman" w:hAnsi="Times New Roman" w:cs="Times New Roman"/>
                      <w:b/>
                      <w:bCs/>
                      <w:iCs/>
                      <w:sz w:val="22"/>
                      <w:szCs w:val="22"/>
                    </w:rPr>
                    <w:fldChar w:fldCharType="separate"/>
                  </w:r>
                  <w:r w:rsidR="00481061">
                    <w:rPr>
                      <w:rFonts w:ascii="Times New Roman" w:hAnsi="Times New Roman" w:cs="Times New Roman"/>
                      <w:position w:val="-5"/>
                      <w:sz w:val="22"/>
                      <w:szCs w:val="22"/>
                    </w:rPr>
                    <w:pict>
                      <v:shape id="_x0000_i1030" type="#_x0000_t75" style="width:25.5pt;height:12pt" equationxml="&lt;">
                        <v:imagedata r:id="rId22" o:title="" chromakey="white"/>
                      </v:shape>
                    </w:pict>
                  </w:r>
                  <w:r w:rsidRPr="0035779D">
                    <w:rPr>
                      <w:rFonts w:ascii="Times New Roman" w:eastAsia="Times New Roman" w:hAnsi="Times New Roman" w:cs="Times New Roman"/>
                      <w:b/>
                      <w:bCs/>
                      <w:iCs/>
                      <w:sz w:val="22"/>
                      <w:szCs w:val="22"/>
                    </w:rPr>
                    <w:fldChar w:fldCharType="end"/>
                  </w:r>
                  <w:r w:rsidR="00E16844" w:rsidRPr="0035779D">
                    <w:rPr>
                      <w:rFonts w:ascii="Times New Roman" w:eastAsia="Times New Roman" w:hAnsi="Times New Roman" w:cs="Times New Roman"/>
                      <w:b/>
                      <w:bCs/>
                      <w:iCs/>
                      <w:sz w:val="22"/>
                      <w:szCs w:val="22"/>
                    </w:rPr>
                    <w:t>,</w:t>
                  </w:r>
                </w:p>
                <w:p w:rsidR="00E16844" w:rsidRPr="00212D18" w:rsidRDefault="00E16844" w:rsidP="00E16844">
                  <w:pPr>
                    <w:autoSpaceDE w:val="0"/>
                    <w:autoSpaceDN w:val="0"/>
                    <w:adjustRightInd w:val="0"/>
                    <w:jc w:val="both"/>
                    <w:rPr>
                      <w:rFonts w:ascii="Times New Roman" w:hAnsi="Times New Roman" w:cs="Times New Roman"/>
                      <w:bCs/>
                      <w:iCs/>
                      <w:sz w:val="22"/>
                      <w:szCs w:val="22"/>
                    </w:rPr>
                  </w:pPr>
                </w:p>
                <w:p w:rsidR="00E16844" w:rsidRPr="0035779D" w:rsidRDefault="00E16844" w:rsidP="00E16844">
                  <w:pPr>
                    <w:autoSpaceDE w:val="0"/>
                    <w:autoSpaceDN w:val="0"/>
                    <w:adjustRightInd w:val="0"/>
                    <w:jc w:val="both"/>
                    <w:rPr>
                      <w:rFonts w:ascii="Times New Roman" w:eastAsia="Times New Roman" w:hAnsi="Times New Roman" w:cs="Times New Roman"/>
                      <w:bCs/>
                      <w:iCs/>
                      <w:sz w:val="22"/>
                      <w:szCs w:val="22"/>
                    </w:rPr>
                  </w:pPr>
                  <w:r w:rsidRPr="00212D18">
                    <w:rPr>
                      <w:rFonts w:ascii="Times New Roman" w:hAnsi="Times New Roman" w:cs="Times New Roman"/>
                      <w:bCs/>
                      <w:iCs/>
                      <w:sz w:val="22"/>
                      <w:szCs w:val="22"/>
                    </w:rPr>
                    <w:lastRenderedPageBreak/>
                    <w:t xml:space="preserve">где: </w:t>
                  </w:r>
                </w:p>
                <w:p w:rsidR="00E16844" w:rsidRPr="00212D18" w:rsidRDefault="00896DC7" w:rsidP="00E16844">
                  <w:pPr>
                    <w:autoSpaceDE w:val="0"/>
                    <w:autoSpaceDN w:val="0"/>
                    <w:adjustRightInd w:val="0"/>
                    <w:jc w:val="both"/>
                    <w:rPr>
                      <w:rFonts w:ascii="Times New Roman" w:hAnsi="Times New Roman" w:cs="Times New Roman"/>
                      <w:bCs/>
                      <w:iCs/>
                      <w:sz w:val="22"/>
                      <w:szCs w:val="22"/>
                    </w:rPr>
                  </w:pPr>
                  <w:r w:rsidRPr="00212D18">
                    <w:rPr>
                      <w:rFonts w:ascii="Times New Roman" w:hAnsi="Times New Roman" w:cs="Times New Roman"/>
                      <w:b/>
                      <w:bCs/>
                      <w:iCs/>
                      <w:sz w:val="22"/>
                      <w:szCs w:val="22"/>
                    </w:rPr>
                    <w:fldChar w:fldCharType="begin"/>
                  </w:r>
                  <w:r w:rsidR="00E16844" w:rsidRPr="00212D18">
                    <w:rPr>
                      <w:rFonts w:ascii="Times New Roman" w:hAnsi="Times New Roman" w:cs="Times New Roman"/>
                      <w:b/>
                      <w:bCs/>
                      <w:iCs/>
                      <w:sz w:val="22"/>
                      <w:szCs w:val="22"/>
                    </w:rPr>
                    <w:instrText xml:space="preserve"> QUOTE </w:instrText>
                  </w:r>
                  <w:r w:rsidR="00481061">
                    <w:rPr>
                      <w:rFonts w:ascii="Times New Roman" w:hAnsi="Times New Roman" w:cs="Times New Roman"/>
                      <w:position w:val="-5"/>
                      <w:sz w:val="22"/>
                      <w:szCs w:val="22"/>
                    </w:rPr>
                    <w:pict>
                      <v:shape id="_x0000_i1031" type="#_x0000_t75" style="width:9.75pt;height:12pt" equationxml="&lt;">
                        <v:imagedata r:id="rId23" o:title="" chromakey="white"/>
                      </v:shape>
                    </w:pict>
                  </w:r>
                  <w:r w:rsidR="00E16844" w:rsidRPr="00212D18">
                    <w:rPr>
                      <w:rFonts w:ascii="Times New Roman" w:hAnsi="Times New Roman" w:cs="Times New Roman"/>
                      <w:b/>
                      <w:bCs/>
                      <w:iCs/>
                      <w:sz w:val="22"/>
                      <w:szCs w:val="22"/>
                    </w:rPr>
                    <w:instrText xml:space="preserve"> </w:instrText>
                  </w:r>
                  <w:r w:rsidRPr="00212D18">
                    <w:rPr>
                      <w:rFonts w:ascii="Times New Roman" w:hAnsi="Times New Roman" w:cs="Times New Roman"/>
                      <w:b/>
                      <w:bCs/>
                      <w:iCs/>
                      <w:sz w:val="22"/>
                      <w:szCs w:val="22"/>
                    </w:rPr>
                    <w:fldChar w:fldCharType="separate"/>
                  </w:r>
                  <w:r w:rsidR="00481061">
                    <w:rPr>
                      <w:rFonts w:ascii="Times New Roman" w:hAnsi="Times New Roman" w:cs="Times New Roman"/>
                      <w:position w:val="-5"/>
                      <w:sz w:val="22"/>
                      <w:szCs w:val="22"/>
                    </w:rPr>
                    <w:pict>
                      <v:shape id="_x0000_i1032" type="#_x0000_t75" style="width:9.75pt;height:12pt" equationxml="&lt;">
                        <v:imagedata r:id="rId23" o:title="" chromakey="white"/>
                      </v:shape>
                    </w:pict>
                  </w:r>
                  <w:r w:rsidRPr="00212D18">
                    <w:rPr>
                      <w:rFonts w:ascii="Times New Roman" w:hAnsi="Times New Roman" w:cs="Times New Roman"/>
                      <w:b/>
                      <w:bCs/>
                      <w:iCs/>
                      <w:sz w:val="22"/>
                      <w:szCs w:val="22"/>
                    </w:rPr>
                    <w:fldChar w:fldCharType="end"/>
                  </w:r>
                  <w:r w:rsidR="00E16844" w:rsidRPr="00212D18">
                    <w:rPr>
                      <w:rFonts w:ascii="Times New Roman" w:hAnsi="Times New Roman" w:cs="Times New Roman"/>
                      <w:b/>
                      <w:bCs/>
                      <w:iCs/>
                      <w:sz w:val="22"/>
                      <w:szCs w:val="22"/>
                    </w:rPr>
                    <w:t>-</w:t>
                  </w:r>
                  <w:r w:rsidR="00E16844" w:rsidRPr="00212D18">
                    <w:rPr>
                      <w:rFonts w:ascii="Times New Roman" w:hAnsi="Times New Roman" w:cs="Times New Roman"/>
                      <w:bCs/>
                      <w:iCs/>
                      <w:sz w:val="22"/>
                      <w:szCs w:val="22"/>
                    </w:rPr>
                    <w:t xml:space="preserve"> предложение участника закупки, заявка (предложение) которого оценивается; </w:t>
                  </w:r>
                </w:p>
                <w:p w:rsidR="00E16844" w:rsidRPr="00212D18" w:rsidRDefault="00896DC7" w:rsidP="00E16844">
                  <w:pPr>
                    <w:autoSpaceDE w:val="0"/>
                    <w:autoSpaceDN w:val="0"/>
                    <w:adjustRightInd w:val="0"/>
                    <w:jc w:val="both"/>
                    <w:rPr>
                      <w:rFonts w:ascii="Times New Roman" w:hAnsi="Times New Roman" w:cs="Times New Roman"/>
                      <w:bCs/>
                      <w:iCs/>
                      <w:sz w:val="22"/>
                      <w:szCs w:val="22"/>
                    </w:rPr>
                  </w:pPr>
                  <w:r w:rsidRPr="00212D18">
                    <w:rPr>
                      <w:rFonts w:ascii="Times New Roman" w:hAnsi="Times New Roman" w:cs="Times New Roman"/>
                      <w:b/>
                      <w:bCs/>
                      <w:iCs/>
                      <w:sz w:val="22"/>
                      <w:szCs w:val="22"/>
                    </w:rPr>
                    <w:fldChar w:fldCharType="begin"/>
                  </w:r>
                  <w:r w:rsidR="00E16844" w:rsidRPr="00212D18">
                    <w:rPr>
                      <w:rFonts w:ascii="Times New Roman" w:hAnsi="Times New Roman" w:cs="Times New Roman"/>
                      <w:b/>
                      <w:bCs/>
                      <w:iCs/>
                      <w:sz w:val="22"/>
                      <w:szCs w:val="22"/>
                    </w:rPr>
                    <w:instrText xml:space="preserve"> QUOTE </w:instrText>
                  </w:r>
                  <w:r w:rsidR="00481061">
                    <w:rPr>
                      <w:rFonts w:ascii="Times New Roman" w:hAnsi="Times New Roman" w:cs="Times New Roman"/>
                      <w:position w:val="-5"/>
                      <w:sz w:val="22"/>
                      <w:szCs w:val="22"/>
                    </w:rPr>
                    <w:pict>
                      <v:shape id="_x0000_i1033" type="#_x0000_t75" style="width:21pt;height:12pt" equationxml="&lt;">
                        <v:imagedata r:id="rId24" o:title="" chromakey="white"/>
                      </v:shape>
                    </w:pict>
                  </w:r>
                  <w:r w:rsidR="00E16844" w:rsidRPr="00212D18">
                    <w:rPr>
                      <w:rFonts w:ascii="Times New Roman" w:hAnsi="Times New Roman" w:cs="Times New Roman"/>
                      <w:b/>
                      <w:bCs/>
                      <w:iCs/>
                      <w:sz w:val="22"/>
                      <w:szCs w:val="22"/>
                    </w:rPr>
                    <w:instrText xml:space="preserve"> </w:instrText>
                  </w:r>
                  <w:r w:rsidRPr="00212D18">
                    <w:rPr>
                      <w:rFonts w:ascii="Times New Roman" w:hAnsi="Times New Roman" w:cs="Times New Roman"/>
                      <w:b/>
                      <w:bCs/>
                      <w:iCs/>
                      <w:sz w:val="22"/>
                      <w:szCs w:val="22"/>
                    </w:rPr>
                    <w:fldChar w:fldCharType="separate"/>
                  </w:r>
                  <w:r w:rsidR="00481061">
                    <w:rPr>
                      <w:rFonts w:ascii="Times New Roman" w:hAnsi="Times New Roman" w:cs="Times New Roman"/>
                      <w:position w:val="-5"/>
                      <w:sz w:val="22"/>
                      <w:szCs w:val="22"/>
                    </w:rPr>
                    <w:pict>
                      <v:shape id="_x0000_i1034" type="#_x0000_t75" style="width:21pt;height:12pt" equationxml="&lt;">
                        <v:imagedata r:id="rId24" o:title="" chromakey="white"/>
                      </v:shape>
                    </w:pict>
                  </w:r>
                  <w:r w:rsidRPr="00212D18">
                    <w:rPr>
                      <w:rFonts w:ascii="Times New Roman" w:hAnsi="Times New Roman" w:cs="Times New Roman"/>
                      <w:b/>
                      <w:bCs/>
                      <w:iCs/>
                      <w:sz w:val="22"/>
                      <w:szCs w:val="22"/>
                    </w:rPr>
                    <w:fldChar w:fldCharType="end"/>
                  </w:r>
                  <w:r w:rsidR="00E16844" w:rsidRPr="00212D18">
                    <w:rPr>
                      <w:rFonts w:ascii="Times New Roman" w:hAnsi="Times New Roman" w:cs="Times New Roman"/>
                      <w:b/>
                      <w:bCs/>
                      <w:iCs/>
                      <w:sz w:val="22"/>
                      <w:szCs w:val="22"/>
                    </w:rPr>
                    <w:t>-</w:t>
                  </w:r>
                  <w:r w:rsidR="00E16844" w:rsidRPr="00212D18">
                    <w:rPr>
                      <w:rFonts w:ascii="Times New Roman" w:hAnsi="Times New Roman" w:cs="Times New Roman"/>
                      <w:bCs/>
                      <w:iCs/>
                      <w:sz w:val="22"/>
                      <w:szCs w:val="22"/>
                    </w:rPr>
                    <w:t xml:space="preserve">минимальноепредложение из предложений по критерию оценки, сделанных участниками закупки; </w:t>
                  </w:r>
                </w:p>
                <w:p w:rsidR="00E16844" w:rsidRPr="00212D18" w:rsidRDefault="00E16844" w:rsidP="00E16844">
                  <w:pPr>
                    <w:autoSpaceDE w:val="0"/>
                    <w:autoSpaceDN w:val="0"/>
                    <w:adjustRightInd w:val="0"/>
                    <w:jc w:val="both"/>
                    <w:rPr>
                      <w:rFonts w:ascii="Times New Roman" w:hAnsi="Times New Roman" w:cs="Times New Roman"/>
                      <w:bCs/>
                      <w:iCs/>
                      <w:sz w:val="22"/>
                      <w:szCs w:val="22"/>
                    </w:rPr>
                  </w:pPr>
                </w:p>
                <w:p w:rsidR="00E16844" w:rsidRPr="00212D18" w:rsidRDefault="00E16844" w:rsidP="00E16844">
                  <w:pPr>
                    <w:autoSpaceDE w:val="0"/>
                    <w:autoSpaceDN w:val="0"/>
                    <w:adjustRightInd w:val="0"/>
                    <w:jc w:val="both"/>
                    <w:rPr>
                      <w:rFonts w:ascii="Times New Roman" w:hAnsi="Times New Roman" w:cs="Times New Roman"/>
                      <w:bCs/>
                      <w:iCs/>
                      <w:sz w:val="22"/>
                      <w:szCs w:val="22"/>
                    </w:rPr>
                  </w:pPr>
                  <w:r w:rsidRPr="00212D18">
                    <w:rPr>
                      <w:rFonts w:ascii="Times New Roman" w:hAnsi="Times New Roman" w:cs="Times New Roman"/>
                      <w:bCs/>
                      <w:iCs/>
                      <w:sz w:val="22"/>
                      <w:szCs w:val="22"/>
                    </w:rPr>
                    <w:t xml:space="preserve">б) в случае если </w:t>
                  </w:r>
                  <w:r w:rsidR="00896DC7" w:rsidRPr="0035779D">
                    <w:rPr>
                      <w:rFonts w:ascii="Times New Roman" w:eastAsia="Times New Roman" w:hAnsi="Times New Roman" w:cs="Times New Roman"/>
                      <w:bCs/>
                      <w:iCs/>
                      <w:sz w:val="22"/>
                      <w:szCs w:val="22"/>
                    </w:rPr>
                    <w:fldChar w:fldCharType="begin"/>
                  </w:r>
                  <w:r w:rsidRPr="0035779D">
                    <w:rPr>
                      <w:rFonts w:ascii="Times New Roman" w:eastAsia="Times New Roman" w:hAnsi="Times New Roman" w:cs="Times New Roman"/>
                      <w:bCs/>
                      <w:iCs/>
                      <w:sz w:val="22"/>
                      <w:szCs w:val="22"/>
                    </w:rPr>
                    <w:instrText xml:space="preserve"> QUOTE </w:instrText>
                  </w:r>
                  <w:r w:rsidR="00481061">
                    <w:rPr>
                      <w:rFonts w:ascii="Times New Roman" w:hAnsi="Times New Roman" w:cs="Times New Roman"/>
                      <w:position w:val="-5"/>
                      <w:sz w:val="22"/>
                      <w:szCs w:val="22"/>
                    </w:rPr>
                    <w:pict>
                      <v:shape id="_x0000_i1035" type="#_x0000_t75" style="width:39.75pt;height:12pt" equationxml="&lt;">
                        <v:imagedata r:id="rId25" o:title="" chromakey="white"/>
                      </v:shape>
                    </w:pict>
                  </w:r>
                  <w:r w:rsidRPr="0035779D">
                    <w:rPr>
                      <w:rFonts w:ascii="Times New Roman" w:eastAsia="Times New Roman" w:hAnsi="Times New Roman" w:cs="Times New Roman"/>
                      <w:bCs/>
                      <w:iCs/>
                      <w:sz w:val="22"/>
                      <w:szCs w:val="22"/>
                    </w:rPr>
                    <w:instrText xml:space="preserve"> </w:instrText>
                  </w:r>
                  <w:r w:rsidR="00896DC7" w:rsidRPr="0035779D">
                    <w:rPr>
                      <w:rFonts w:ascii="Times New Roman" w:eastAsia="Times New Roman" w:hAnsi="Times New Roman" w:cs="Times New Roman"/>
                      <w:bCs/>
                      <w:iCs/>
                      <w:sz w:val="22"/>
                      <w:szCs w:val="22"/>
                    </w:rPr>
                    <w:fldChar w:fldCharType="separate"/>
                  </w:r>
                  <w:r w:rsidR="00481061">
                    <w:rPr>
                      <w:rFonts w:ascii="Times New Roman" w:hAnsi="Times New Roman" w:cs="Times New Roman"/>
                      <w:position w:val="-5"/>
                      <w:sz w:val="22"/>
                      <w:szCs w:val="22"/>
                    </w:rPr>
                    <w:pict>
                      <v:shape id="_x0000_i1036" type="#_x0000_t75" style="width:40.5pt;height:12pt" equationxml="&lt;">
                        <v:imagedata r:id="rId25" o:title="" chromakey="white"/>
                      </v:shape>
                    </w:pict>
                  </w:r>
                  <w:r w:rsidR="00896DC7" w:rsidRPr="0035779D">
                    <w:rPr>
                      <w:rFonts w:ascii="Times New Roman" w:eastAsia="Times New Roman" w:hAnsi="Times New Roman" w:cs="Times New Roman"/>
                      <w:bCs/>
                      <w:iCs/>
                      <w:sz w:val="22"/>
                      <w:szCs w:val="22"/>
                    </w:rPr>
                    <w:fldChar w:fldCharType="end"/>
                  </w:r>
                  <w:r w:rsidRPr="0035779D">
                    <w:rPr>
                      <w:rFonts w:ascii="Times New Roman" w:eastAsia="Times New Roman" w:hAnsi="Times New Roman" w:cs="Times New Roman"/>
                      <w:bCs/>
                      <w:iCs/>
                      <w:sz w:val="22"/>
                      <w:szCs w:val="22"/>
                    </w:rPr>
                    <w:t>,</w:t>
                  </w:r>
                </w:p>
                <w:p w:rsidR="00E16844" w:rsidRPr="00212D18" w:rsidRDefault="00E16844" w:rsidP="00E16844">
                  <w:pPr>
                    <w:autoSpaceDE w:val="0"/>
                    <w:autoSpaceDN w:val="0"/>
                    <w:adjustRightInd w:val="0"/>
                    <w:jc w:val="both"/>
                    <w:rPr>
                      <w:rFonts w:ascii="Times New Roman" w:hAnsi="Times New Roman" w:cs="Times New Roman"/>
                      <w:bCs/>
                      <w:iCs/>
                      <w:sz w:val="22"/>
                      <w:szCs w:val="22"/>
                    </w:rPr>
                  </w:pPr>
                </w:p>
                <w:p w:rsidR="00E16844" w:rsidRPr="00212D18" w:rsidRDefault="00896DC7" w:rsidP="00E16844">
                  <w:pPr>
                    <w:autoSpaceDE w:val="0"/>
                    <w:autoSpaceDN w:val="0"/>
                    <w:adjustRightInd w:val="0"/>
                    <w:jc w:val="center"/>
                    <w:rPr>
                      <w:rFonts w:ascii="Times New Roman" w:hAnsi="Times New Roman" w:cs="Times New Roman"/>
                      <w:bCs/>
                      <w:iCs/>
                      <w:sz w:val="22"/>
                      <w:szCs w:val="22"/>
                    </w:rPr>
                  </w:pPr>
                  <w:r w:rsidRPr="0035779D">
                    <w:rPr>
                      <w:rFonts w:ascii="Times New Roman" w:eastAsia="Times New Roman" w:hAnsi="Times New Roman" w:cs="Times New Roman"/>
                      <w:bCs/>
                      <w:iCs/>
                      <w:sz w:val="22"/>
                      <w:szCs w:val="22"/>
                    </w:rPr>
                    <w:fldChar w:fldCharType="begin"/>
                  </w:r>
                  <w:r w:rsidR="00E16844" w:rsidRPr="0035779D">
                    <w:rPr>
                      <w:rFonts w:ascii="Times New Roman" w:eastAsia="Times New Roman" w:hAnsi="Times New Roman" w:cs="Times New Roman"/>
                      <w:bCs/>
                      <w:iCs/>
                      <w:sz w:val="22"/>
                      <w:szCs w:val="22"/>
                    </w:rPr>
                    <w:instrText xml:space="preserve"> QUOTE </w:instrText>
                  </w:r>
                  <w:r w:rsidR="00481061">
                    <w:rPr>
                      <w:rFonts w:ascii="Times New Roman" w:hAnsi="Times New Roman" w:cs="Times New Roman"/>
                      <w:position w:val="-14"/>
                      <w:sz w:val="22"/>
                      <w:szCs w:val="22"/>
                    </w:rPr>
                    <w:pict>
                      <v:shape id="_x0000_i1037" type="#_x0000_t75" style="width:64.5pt;height:18.75pt" equationxml="&lt;">
                        <v:imagedata r:id="rId26" o:title="" chromakey="white"/>
                      </v:shape>
                    </w:pict>
                  </w:r>
                  <w:r w:rsidR="00E16844" w:rsidRPr="0035779D">
                    <w:rPr>
                      <w:rFonts w:ascii="Times New Roman" w:eastAsia="Times New Roman" w:hAnsi="Times New Roman" w:cs="Times New Roman"/>
                      <w:bCs/>
                      <w:iCs/>
                      <w:sz w:val="22"/>
                      <w:szCs w:val="22"/>
                    </w:rPr>
                    <w:instrText xml:space="preserve"> </w:instrText>
                  </w:r>
                  <w:r w:rsidRPr="0035779D">
                    <w:rPr>
                      <w:rFonts w:ascii="Times New Roman" w:eastAsia="Times New Roman" w:hAnsi="Times New Roman" w:cs="Times New Roman"/>
                      <w:bCs/>
                      <w:iCs/>
                      <w:sz w:val="22"/>
                      <w:szCs w:val="22"/>
                    </w:rPr>
                    <w:fldChar w:fldCharType="separate"/>
                  </w:r>
                  <w:r w:rsidR="00481061">
                    <w:rPr>
                      <w:rFonts w:ascii="Times New Roman" w:hAnsi="Times New Roman" w:cs="Times New Roman"/>
                      <w:position w:val="-14"/>
                      <w:sz w:val="22"/>
                      <w:szCs w:val="22"/>
                    </w:rPr>
                    <w:pict>
                      <v:shape id="_x0000_i1038" type="#_x0000_t75" style="width:64.5pt;height:18.75pt" equationxml="&lt;">
                        <v:imagedata r:id="rId26" o:title="" chromakey="white"/>
                      </v:shape>
                    </w:pict>
                  </w:r>
                  <w:r w:rsidRPr="0035779D">
                    <w:rPr>
                      <w:rFonts w:ascii="Times New Roman" w:eastAsia="Times New Roman" w:hAnsi="Times New Roman" w:cs="Times New Roman"/>
                      <w:bCs/>
                      <w:iCs/>
                      <w:sz w:val="22"/>
                      <w:szCs w:val="22"/>
                    </w:rPr>
                    <w:fldChar w:fldCharType="end"/>
                  </w:r>
                  <w:r w:rsidR="00E16844" w:rsidRPr="0035779D">
                    <w:rPr>
                      <w:rFonts w:ascii="Times New Roman" w:eastAsia="Times New Roman" w:hAnsi="Times New Roman" w:cs="Times New Roman"/>
                      <w:bCs/>
                      <w:iCs/>
                      <w:sz w:val="22"/>
                      <w:szCs w:val="22"/>
                    </w:rPr>
                    <w:t xml:space="preserve"> х </w:t>
                  </w:r>
                  <w:r w:rsidRPr="0035779D">
                    <w:rPr>
                      <w:rFonts w:ascii="Times New Roman" w:eastAsia="Times New Roman" w:hAnsi="Times New Roman" w:cs="Times New Roman"/>
                      <w:b/>
                      <w:bCs/>
                      <w:iCs/>
                      <w:sz w:val="22"/>
                      <w:szCs w:val="22"/>
                    </w:rPr>
                    <w:fldChar w:fldCharType="begin"/>
                  </w:r>
                  <w:r w:rsidR="00E16844" w:rsidRPr="0035779D">
                    <w:rPr>
                      <w:rFonts w:ascii="Times New Roman" w:eastAsia="Times New Roman" w:hAnsi="Times New Roman" w:cs="Times New Roman"/>
                      <w:b/>
                      <w:bCs/>
                      <w:iCs/>
                      <w:sz w:val="22"/>
                      <w:szCs w:val="22"/>
                    </w:rPr>
                    <w:instrText xml:space="preserve"> QUOTE </w:instrText>
                  </w:r>
                  <w:r w:rsidR="00481061">
                    <w:rPr>
                      <w:rFonts w:ascii="Times New Roman" w:hAnsi="Times New Roman" w:cs="Times New Roman"/>
                      <w:position w:val="-5"/>
                      <w:sz w:val="22"/>
                      <w:szCs w:val="22"/>
                    </w:rPr>
                    <w:pict>
                      <v:shape id="_x0000_i1039" type="#_x0000_t75" style="width:23.25pt;height:12pt" equationxml="&lt;">
                        <v:imagedata r:id="rId27" o:title="" chromakey="white"/>
                      </v:shape>
                    </w:pict>
                  </w:r>
                  <w:r w:rsidR="00E16844" w:rsidRPr="0035779D">
                    <w:rPr>
                      <w:rFonts w:ascii="Times New Roman" w:eastAsia="Times New Roman" w:hAnsi="Times New Roman" w:cs="Times New Roman"/>
                      <w:b/>
                      <w:bCs/>
                      <w:iCs/>
                      <w:sz w:val="22"/>
                      <w:szCs w:val="22"/>
                    </w:rPr>
                    <w:instrText xml:space="preserve"> </w:instrText>
                  </w:r>
                  <w:r w:rsidRPr="0035779D">
                    <w:rPr>
                      <w:rFonts w:ascii="Times New Roman" w:eastAsia="Times New Roman" w:hAnsi="Times New Roman" w:cs="Times New Roman"/>
                      <w:b/>
                      <w:bCs/>
                      <w:iCs/>
                      <w:sz w:val="22"/>
                      <w:szCs w:val="22"/>
                    </w:rPr>
                    <w:fldChar w:fldCharType="separate"/>
                  </w:r>
                  <w:r w:rsidR="00481061">
                    <w:rPr>
                      <w:rFonts w:ascii="Times New Roman" w:hAnsi="Times New Roman" w:cs="Times New Roman"/>
                      <w:position w:val="-5"/>
                      <w:sz w:val="22"/>
                      <w:szCs w:val="22"/>
                    </w:rPr>
                    <w:pict>
                      <v:shape id="_x0000_i1040" type="#_x0000_t75" style="width:23.25pt;height:12pt" equationxml="&lt;">
                        <v:imagedata r:id="rId27" o:title="" chromakey="white"/>
                      </v:shape>
                    </w:pict>
                  </w:r>
                  <w:r w:rsidRPr="0035779D">
                    <w:rPr>
                      <w:rFonts w:ascii="Times New Roman" w:eastAsia="Times New Roman" w:hAnsi="Times New Roman" w:cs="Times New Roman"/>
                      <w:b/>
                      <w:bCs/>
                      <w:iCs/>
                      <w:sz w:val="22"/>
                      <w:szCs w:val="22"/>
                    </w:rPr>
                    <w:fldChar w:fldCharType="end"/>
                  </w:r>
                  <w:r w:rsidR="00E16844" w:rsidRPr="0035779D">
                    <w:rPr>
                      <w:rFonts w:ascii="Times New Roman" w:eastAsia="Times New Roman" w:hAnsi="Times New Roman" w:cs="Times New Roman"/>
                      <w:b/>
                      <w:bCs/>
                      <w:iCs/>
                      <w:sz w:val="22"/>
                      <w:szCs w:val="22"/>
                    </w:rPr>
                    <w:t>,</w:t>
                  </w:r>
                </w:p>
                <w:p w:rsidR="00E16844" w:rsidRPr="00212D18" w:rsidRDefault="00E16844" w:rsidP="00E16844">
                  <w:pPr>
                    <w:autoSpaceDE w:val="0"/>
                    <w:autoSpaceDN w:val="0"/>
                    <w:adjustRightInd w:val="0"/>
                    <w:jc w:val="both"/>
                    <w:rPr>
                      <w:rFonts w:ascii="Times New Roman" w:hAnsi="Times New Roman" w:cs="Times New Roman"/>
                      <w:bCs/>
                      <w:iCs/>
                      <w:sz w:val="22"/>
                      <w:szCs w:val="22"/>
                    </w:rPr>
                  </w:pPr>
                </w:p>
                <w:p w:rsidR="00E16844" w:rsidRPr="00212D18" w:rsidRDefault="00E16844" w:rsidP="00E16844">
                  <w:pPr>
                    <w:autoSpaceDE w:val="0"/>
                    <w:autoSpaceDN w:val="0"/>
                    <w:adjustRightInd w:val="0"/>
                    <w:jc w:val="both"/>
                    <w:rPr>
                      <w:rFonts w:ascii="Times New Roman" w:hAnsi="Times New Roman" w:cs="Times New Roman"/>
                      <w:bCs/>
                      <w:iCs/>
                      <w:sz w:val="22"/>
                      <w:szCs w:val="22"/>
                    </w:rPr>
                  </w:pPr>
                  <w:r w:rsidRPr="00212D18">
                    <w:rPr>
                      <w:rFonts w:ascii="Times New Roman" w:hAnsi="Times New Roman" w:cs="Times New Roman"/>
                      <w:bCs/>
                      <w:iCs/>
                      <w:sz w:val="22"/>
                      <w:szCs w:val="22"/>
                    </w:rPr>
                    <w:t>где:</w:t>
                  </w:r>
                </w:p>
                <w:p w:rsidR="00E16844" w:rsidRPr="00212D18" w:rsidRDefault="00896DC7" w:rsidP="00E16844">
                  <w:pPr>
                    <w:autoSpaceDE w:val="0"/>
                    <w:autoSpaceDN w:val="0"/>
                    <w:adjustRightInd w:val="0"/>
                    <w:jc w:val="both"/>
                    <w:rPr>
                      <w:rFonts w:ascii="Times New Roman" w:hAnsi="Times New Roman" w:cs="Times New Roman"/>
                      <w:bCs/>
                      <w:iCs/>
                      <w:sz w:val="22"/>
                      <w:szCs w:val="22"/>
                    </w:rPr>
                  </w:pPr>
                  <w:r w:rsidRPr="00212D18">
                    <w:rPr>
                      <w:rFonts w:ascii="Times New Roman" w:hAnsi="Times New Roman" w:cs="Times New Roman"/>
                      <w:b/>
                      <w:bCs/>
                      <w:iCs/>
                      <w:sz w:val="22"/>
                      <w:szCs w:val="22"/>
                    </w:rPr>
                    <w:fldChar w:fldCharType="begin"/>
                  </w:r>
                  <w:r w:rsidR="00E16844" w:rsidRPr="00212D18">
                    <w:rPr>
                      <w:rFonts w:ascii="Times New Roman" w:hAnsi="Times New Roman" w:cs="Times New Roman"/>
                      <w:b/>
                      <w:bCs/>
                      <w:iCs/>
                      <w:sz w:val="22"/>
                      <w:szCs w:val="22"/>
                    </w:rPr>
                    <w:instrText xml:space="preserve"> QUOTE </w:instrText>
                  </w:r>
                  <w:r w:rsidR="00481061">
                    <w:rPr>
                      <w:rFonts w:ascii="Times New Roman" w:hAnsi="Times New Roman" w:cs="Times New Roman"/>
                      <w:position w:val="-5"/>
                      <w:sz w:val="22"/>
                      <w:szCs w:val="22"/>
                    </w:rPr>
                    <w:pict>
                      <v:shape id="_x0000_i1041" type="#_x0000_t75" style="width:20.25pt;height:12pt" equationxml="&lt;">
                        <v:imagedata r:id="rId28" o:title="" chromakey="white"/>
                      </v:shape>
                    </w:pict>
                  </w:r>
                  <w:r w:rsidR="00E16844" w:rsidRPr="00212D18">
                    <w:rPr>
                      <w:rFonts w:ascii="Times New Roman" w:hAnsi="Times New Roman" w:cs="Times New Roman"/>
                      <w:b/>
                      <w:bCs/>
                      <w:iCs/>
                      <w:sz w:val="22"/>
                      <w:szCs w:val="22"/>
                    </w:rPr>
                    <w:instrText xml:space="preserve"> </w:instrText>
                  </w:r>
                  <w:r w:rsidRPr="00212D18">
                    <w:rPr>
                      <w:rFonts w:ascii="Times New Roman" w:hAnsi="Times New Roman" w:cs="Times New Roman"/>
                      <w:b/>
                      <w:bCs/>
                      <w:iCs/>
                      <w:sz w:val="22"/>
                      <w:szCs w:val="22"/>
                    </w:rPr>
                    <w:fldChar w:fldCharType="separate"/>
                  </w:r>
                  <w:r w:rsidR="00481061">
                    <w:rPr>
                      <w:rFonts w:ascii="Times New Roman" w:hAnsi="Times New Roman" w:cs="Times New Roman"/>
                      <w:position w:val="-5"/>
                      <w:sz w:val="22"/>
                      <w:szCs w:val="22"/>
                    </w:rPr>
                    <w:pict>
                      <v:shape id="_x0000_i1042" type="#_x0000_t75" style="width:20.25pt;height:12pt" equationxml="&lt;">
                        <v:imagedata r:id="rId28" o:title="" chromakey="white"/>
                      </v:shape>
                    </w:pict>
                  </w:r>
                  <w:r w:rsidRPr="00212D18">
                    <w:rPr>
                      <w:rFonts w:ascii="Times New Roman" w:hAnsi="Times New Roman" w:cs="Times New Roman"/>
                      <w:b/>
                      <w:bCs/>
                      <w:iCs/>
                      <w:sz w:val="22"/>
                      <w:szCs w:val="22"/>
                    </w:rPr>
                    <w:fldChar w:fldCharType="end"/>
                  </w:r>
                  <w:r w:rsidR="00E16844" w:rsidRPr="00212D18">
                    <w:rPr>
                      <w:rFonts w:ascii="Times New Roman" w:hAnsi="Times New Roman" w:cs="Times New Roman"/>
                      <w:b/>
                      <w:bCs/>
                      <w:iCs/>
                      <w:sz w:val="22"/>
                      <w:szCs w:val="22"/>
                    </w:rPr>
                    <w:t>-</w:t>
                  </w:r>
                  <w:r w:rsidR="00E16844" w:rsidRPr="00212D18">
                    <w:rPr>
                      <w:rFonts w:ascii="Times New Roman" w:hAnsi="Times New Roman" w:cs="Times New Roman"/>
                      <w:bCs/>
                      <w:iCs/>
                      <w:sz w:val="22"/>
                      <w:szCs w:val="22"/>
                    </w:rPr>
                    <w:t>максимальноепредложение из предложений по критерию, сделанных участниками закупки.</w:t>
                  </w:r>
                </w:p>
                <w:p w:rsidR="00E16844" w:rsidRPr="00212D18" w:rsidRDefault="00E16844" w:rsidP="007238E4">
                  <w:pPr>
                    <w:rPr>
                      <w:rFonts w:ascii="Times New Roman" w:hAnsi="Times New Roman" w:cs="Times New Roman"/>
                      <w:b/>
                      <w:color w:val="auto"/>
                    </w:rPr>
                  </w:pPr>
                </w:p>
              </w:tc>
              <w:tc>
                <w:tcPr>
                  <w:tcW w:w="1178" w:type="pct"/>
                  <w:tcBorders>
                    <w:top w:val="nil"/>
                    <w:left w:val="nil"/>
                    <w:bottom w:val="single" w:sz="8" w:space="0" w:color="000000"/>
                    <w:right w:val="single" w:sz="8" w:space="0" w:color="000000"/>
                  </w:tcBorders>
                  <w:tcMar>
                    <w:top w:w="30" w:type="dxa"/>
                    <w:left w:w="75" w:type="dxa"/>
                    <w:bottom w:w="30" w:type="dxa"/>
                    <w:right w:w="75" w:type="dxa"/>
                  </w:tcMar>
                  <w:vAlign w:val="center"/>
                </w:tcPr>
                <w:p w:rsidR="00A22871" w:rsidRPr="00212D18" w:rsidRDefault="00A22871" w:rsidP="005A0E59">
                  <w:pPr>
                    <w:jc w:val="center"/>
                    <w:rPr>
                      <w:rFonts w:ascii="Times New Roman" w:hAnsi="Times New Roman" w:cs="Times New Roman"/>
                      <w:color w:val="auto"/>
                    </w:rPr>
                  </w:pPr>
                  <w:r w:rsidRPr="00212D18">
                    <w:rPr>
                      <w:rFonts w:ascii="Times New Roman" w:hAnsi="Times New Roman" w:cs="Times New Roman"/>
                      <w:color w:val="auto"/>
                      <w:sz w:val="22"/>
                      <w:szCs w:val="22"/>
                    </w:rPr>
                    <w:lastRenderedPageBreak/>
                    <w:t>60.00</w:t>
                  </w:r>
                </w:p>
              </w:tc>
            </w:tr>
            <w:tr w:rsidR="0088115F" w:rsidRPr="005A305B" w:rsidTr="0088115F">
              <w:trPr>
                <w:trHeight w:val="302"/>
              </w:trPr>
              <w:tc>
                <w:tcPr>
                  <w:tcW w:w="303" w:type="pct"/>
                  <w:tcBorders>
                    <w:top w:val="nil"/>
                    <w:left w:val="single" w:sz="8" w:space="0" w:color="000000"/>
                    <w:bottom w:val="single" w:sz="8" w:space="0" w:color="000000"/>
                    <w:right w:val="single" w:sz="8" w:space="0" w:color="000000"/>
                  </w:tcBorders>
                  <w:tcMar>
                    <w:top w:w="30" w:type="dxa"/>
                    <w:left w:w="75" w:type="dxa"/>
                    <w:bottom w:w="30" w:type="dxa"/>
                    <w:right w:w="75" w:type="dxa"/>
                  </w:tcMar>
                  <w:vAlign w:val="center"/>
                </w:tcPr>
                <w:p w:rsidR="0088115F" w:rsidRPr="00212D18" w:rsidRDefault="0088115F" w:rsidP="007238E4">
                  <w:pPr>
                    <w:rPr>
                      <w:rFonts w:ascii="Times New Roman" w:hAnsi="Times New Roman" w:cs="Times New Roman"/>
                      <w:color w:val="auto"/>
                      <w:sz w:val="22"/>
                      <w:szCs w:val="22"/>
                    </w:rPr>
                  </w:pPr>
                </w:p>
              </w:tc>
              <w:tc>
                <w:tcPr>
                  <w:tcW w:w="3519" w:type="pct"/>
                  <w:tcBorders>
                    <w:top w:val="nil"/>
                    <w:left w:val="nil"/>
                    <w:bottom w:val="single" w:sz="8" w:space="0" w:color="000000"/>
                    <w:right w:val="single" w:sz="8" w:space="0" w:color="000000"/>
                  </w:tcBorders>
                  <w:tcMar>
                    <w:top w:w="30" w:type="dxa"/>
                    <w:left w:w="75" w:type="dxa"/>
                    <w:bottom w:w="30" w:type="dxa"/>
                    <w:right w:w="75" w:type="dxa"/>
                  </w:tcMar>
                </w:tcPr>
                <w:p w:rsidR="0088115F" w:rsidRPr="00212D18" w:rsidRDefault="0088115F" w:rsidP="004059E7">
                  <w:pPr>
                    <w:widowControl w:val="0"/>
                    <w:tabs>
                      <w:tab w:val="left" w:pos="217"/>
                    </w:tabs>
                    <w:autoSpaceDE w:val="0"/>
                    <w:autoSpaceDN w:val="0"/>
                    <w:adjustRightInd w:val="0"/>
                    <w:rPr>
                      <w:rFonts w:ascii="Times New Roman" w:eastAsia="Times New Roman" w:hAnsi="Times New Roman" w:cs="Times New Roman"/>
                      <w:color w:val="auto"/>
                      <w:sz w:val="22"/>
                      <w:szCs w:val="22"/>
                    </w:rPr>
                  </w:pPr>
                  <w:r w:rsidRPr="00212D18">
                    <w:rPr>
                      <w:rFonts w:ascii="Times New Roman" w:eastAsia="Times New Roman" w:hAnsi="Times New Roman" w:cs="Times New Roman"/>
                      <w:color w:val="auto"/>
                      <w:sz w:val="22"/>
                      <w:szCs w:val="22"/>
                    </w:rPr>
                    <w:t>расходы на эксплуатацию и ремонт товаров (объектов), использование результатов работ;</w:t>
                  </w:r>
                </w:p>
              </w:tc>
              <w:tc>
                <w:tcPr>
                  <w:tcW w:w="1178" w:type="pct"/>
                  <w:tcBorders>
                    <w:top w:val="nil"/>
                    <w:left w:val="nil"/>
                    <w:bottom w:val="single" w:sz="8" w:space="0" w:color="000000"/>
                    <w:right w:val="single" w:sz="8" w:space="0" w:color="000000"/>
                  </w:tcBorders>
                  <w:tcMar>
                    <w:top w:w="30" w:type="dxa"/>
                    <w:left w:w="75" w:type="dxa"/>
                    <w:bottom w:w="30" w:type="dxa"/>
                    <w:right w:w="75" w:type="dxa"/>
                  </w:tcMar>
                  <w:vAlign w:val="center"/>
                </w:tcPr>
                <w:p w:rsidR="0088115F" w:rsidRPr="00212D18" w:rsidRDefault="0088115F" w:rsidP="005A0E59">
                  <w:pPr>
                    <w:jc w:val="center"/>
                    <w:rPr>
                      <w:rFonts w:ascii="Times New Roman" w:hAnsi="Times New Roman" w:cs="Times New Roman"/>
                      <w:color w:val="auto"/>
                      <w:sz w:val="22"/>
                      <w:szCs w:val="22"/>
                    </w:rPr>
                  </w:pPr>
                  <w:r w:rsidRPr="00212D18">
                    <w:rPr>
                      <w:rFonts w:ascii="Times New Roman" w:hAnsi="Times New Roman" w:cs="Times New Roman"/>
                      <w:color w:val="auto"/>
                      <w:sz w:val="22"/>
                      <w:szCs w:val="22"/>
                    </w:rPr>
                    <w:t>не применяется</w:t>
                  </w:r>
                </w:p>
              </w:tc>
            </w:tr>
            <w:tr w:rsidR="0088115F" w:rsidRPr="005A305B" w:rsidTr="0088115F">
              <w:trPr>
                <w:trHeight w:val="302"/>
              </w:trPr>
              <w:tc>
                <w:tcPr>
                  <w:tcW w:w="303" w:type="pct"/>
                  <w:tcBorders>
                    <w:top w:val="nil"/>
                    <w:left w:val="single" w:sz="8" w:space="0" w:color="000000"/>
                    <w:bottom w:val="single" w:sz="8" w:space="0" w:color="000000"/>
                    <w:right w:val="single" w:sz="8" w:space="0" w:color="000000"/>
                  </w:tcBorders>
                  <w:tcMar>
                    <w:top w:w="30" w:type="dxa"/>
                    <w:left w:w="75" w:type="dxa"/>
                    <w:bottom w:w="30" w:type="dxa"/>
                    <w:right w:w="75" w:type="dxa"/>
                  </w:tcMar>
                  <w:vAlign w:val="center"/>
                </w:tcPr>
                <w:p w:rsidR="0088115F" w:rsidRPr="00212D18" w:rsidRDefault="0088115F" w:rsidP="007238E4">
                  <w:pPr>
                    <w:rPr>
                      <w:rFonts w:ascii="Times New Roman" w:hAnsi="Times New Roman" w:cs="Times New Roman"/>
                      <w:color w:val="auto"/>
                      <w:sz w:val="22"/>
                      <w:szCs w:val="22"/>
                    </w:rPr>
                  </w:pPr>
                </w:p>
              </w:tc>
              <w:tc>
                <w:tcPr>
                  <w:tcW w:w="3519" w:type="pct"/>
                  <w:tcBorders>
                    <w:top w:val="nil"/>
                    <w:left w:val="nil"/>
                    <w:bottom w:val="single" w:sz="8" w:space="0" w:color="000000"/>
                    <w:right w:val="single" w:sz="8" w:space="0" w:color="000000"/>
                  </w:tcBorders>
                  <w:tcMar>
                    <w:top w:w="30" w:type="dxa"/>
                    <w:left w:w="75" w:type="dxa"/>
                    <w:bottom w:w="30" w:type="dxa"/>
                    <w:right w:w="75" w:type="dxa"/>
                  </w:tcMar>
                </w:tcPr>
                <w:p w:rsidR="0088115F" w:rsidRPr="00212D18" w:rsidRDefault="0088115F" w:rsidP="004059E7">
                  <w:pPr>
                    <w:widowControl w:val="0"/>
                    <w:tabs>
                      <w:tab w:val="left" w:pos="217"/>
                    </w:tabs>
                    <w:autoSpaceDE w:val="0"/>
                    <w:autoSpaceDN w:val="0"/>
                    <w:adjustRightInd w:val="0"/>
                    <w:rPr>
                      <w:rFonts w:ascii="Times New Roman" w:eastAsia="Times New Roman" w:hAnsi="Times New Roman" w:cs="Times New Roman"/>
                      <w:color w:val="auto"/>
                      <w:sz w:val="22"/>
                      <w:szCs w:val="22"/>
                    </w:rPr>
                  </w:pPr>
                  <w:r w:rsidRPr="00212D18">
                    <w:rPr>
                      <w:rFonts w:ascii="Times New Roman" w:eastAsia="Times New Roman" w:hAnsi="Times New Roman" w:cs="Times New Roman"/>
                      <w:color w:val="auto"/>
                      <w:sz w:val="22"/>
                      <w:szCs w:val="22"/>
                    </w:rPr>
                    <w:t>стоимость жизненного цикла товара (объекта), созданного в результате выполнения работы;</w:t>
                  </w:r>
                </w:p>
              </w:tc>
              <w:tc>
                <w:tcPr>
                  <w:tcW w:w="1178" w:type="pct"/>
                  <w:tcBorders>
                    <w:top w:val="nil"/>
                    <w:left w:val="nil"/>
                    <w:bottom w:val="single" w:sz="8" w:space="0" w:color="000000"/>
                    <w:right w:val="single" w:sz="8" w:space="0" w:color="000000"/>
                  </w:tcBorders>
                  <w:tcMar>
                    <w:top w:w="30" w:type="dxa"/>
                    <w:left w:w="75" w:type="dxa"/>
                    <w:bottom w:w="30" w:type="dxa"/>
                    <w:right w:w="75" w:type="dxa"/>
                  </w:tcMar>
                  <w:vAlign w:val="center"/>
                </w:tcPr>
                <w:p w:rsidR="0088115F" w:rsidRPr="00212D18" w:rsidRDefault="00E347E3" w:rsidP="005A0E59">
                  <w:pPr>
                    <w:jc w:val="center"/>
                    <w:rPr>
                      <w:rFonts w:ascii="Times New Roman" w:hAnsi="Times New Roman" w:cs="Times New Roman"/>
                      <w:color w:val="auto"/>
                      <w:sz w:val="22"/>
                      <w:szCs w:val="22"/>
                    </w:rPr>
                  </w:pPr>
                  <w:r w:rsidRPr="00212D18">
                    <w:rPr>
                      <w:rFonts w:ascii="Times New Roman" w:hAnsi="Times New Roman" w:cs="Times New Roman"/>
                      <w:color w:val="auto"/>
                      <w:sz w:val="22"/>
                      <w:szCs w:val="22"/>
                    </w:rPr>
                    <w:t>не применяется</w:t>
                  </w:r>
                </w:p>
              </w:tc>
            </w:tr>
            <w:tr w:rsidR="0088115F" w:rsidRPr="005A305B" w:rsidTr="0088115F">
              <w:trPr>
                <w:trHeight w:val="302"/>
              </w:trPr>
              <w:tc>
                <w:tcPr>
                  <w:tcW w:w="303" w:type="pct"/>
                  <w:tcBorders>
                    <w:top w:val="nil"/>
                    <w:left w:val="single" w:sz="8" w:space="0" w:color="000000"/>
                    <w:bottom w:val="single" w:sz="8" w:space="0" w:color="000000"/>
                    <w:right w:val="single" w:sz="8" w:space="0" w:color="000000"/>
                  </w:tcBorders>
                  <w:tcMar>
                    <w:top w:w="30" w:type="dxa"/>
                    <w:left w:w="75" w:type="dxa"/>
                    <w:bottom w:w="30" w:type="dxa"/>
                    <w:right w:w="75" w:type="dxa"/>
                  </w:tcMar>
                  <w:vAlign w:val="center"/>
                </w:tcPr>
                <w:p w:rsidR="0088115F" w:rsidRPr="00212D18" w:rsidRDefault="0088115F" w:rsidP="007238E4">
                  <w:pPr>
                    <w:rPr>
                      <w:rFonts w:ascii="Times New Roman" w:hAnsi="Times New Roman" w:cs="Times New Roman"/>
                      <w:color w:val="auto"/>
                      <w:sz w:val="22"/>
                      <w:szCs w:val="22"/>
                    </w:rPr>
                  </w:pPr>
                </w:p>
              </w:tc>
              <w:tc>
                <w:tcPr>
                  <w:tcW w:w="3519" w:type="pct"/>
                  <w:tcBorders>
                    <w:top w:val="nil"/>
                    <w:left w:val="nil"/>
                    <w:bottom w:val="single" w:sz="8" w:space="0" w:color="000000"/>
                    <w:right w:val="single" w:sz="8" w:space="0" w:color="000000"/>
                  </w:tcBorders>
                  <w:tcMar>
                    <w:top w:w="30" w:type="dxa"/>
                    <w:left w:w="75" w:type="dxa"/>
                    <w:bottom w:w="30" w:type="dxa"/>
                    <w:right w:w="75" w:type="dxa"/>
                  </w:tcMar>
                </w:tcPr>
                <w:p w:rsidR="0088115F" w:rsidRPr="00212D18" w:rsidRDefault="0088115F" w:rsidP="004059E7">
                  <w:pPr>
                    <w:widowControl w:val="0"/>
                    <w:tabs>
                      <w:tab w:val="left" w:pos="217"/>
                    </w:tabs>
                    <w:autoSpaceDE w:val="0"/>
                    <w:autoSpaceDN w:val="0"/>
                    <w:adjustRightInd w:val="0"/>
                    <w:rPr>
                      <w:rFonts w:ascii="Times New Roman" w:eastAsia="Times New Roman" w:hAnsi="Times New Roman" w:cs="Times New Roman"/>
                      <w:color w:val="auto"/>
                      <w:sz w:val="22"/>
                      <w:szCs w:val="22"/>
                    </w:rPr>
                  </w:pPr>
                  <w:r w:rsidRPr="00212D18">
                    <w:rPr>
                      <w:rFonts w:ascii="Times New Roman" w:eastAsia="Times New Roman" w:hAnsi="Times New Roman" w:cs="Times New Roman"/>
                      <w:color w:val="auto"/>
                      <w:sz w:val="22"/>
                      <w:szCs w:val="22"/>
                    </w:rPr>
                    <w:t>предложение о сумме соответствующих расходов заказчика, которые заказчик осуществит или понесет по энергосервисному контракту</w:t>
                  </w:r>
                </w:p>
              </w:tc>
              <w:tc>
                <w:tcPr>
                  <w:tcW w:w="1178" w:type="pct"/>
                  <w:tcBorders>
                    <w:top w:val="nil"/>
                    <w:left w:val="nil"/>
                    <w:bottom w:val="single" w:sz="8" w:space="0" w:color="000000"/>
                    <w:right w:val="single" w:sz="8" w:space="0" w:color="000000"/>
                  </w:tcBorders>
                  <w:tcMar>
                    <w:top w:w="30" w:type="dxa"/>
                    <w:left w:w="75" w:type="dxa"/>
                    <w:bottom w:w="30" w:type="dxa"/>
                    <w:right w:w="75" w:type="dxa"/>
                  </w:tcMar>
                  <w:vAlign w:val="center"/>
                </w:tcPr>
                <w:p w:rsidR="0088115F" w:rsidRPr="00212D18" w:rsidRDefault="00E347E3" w:rsidP="005A0E59">
                  <w:pPr>
                    <w:jc w:val="center"/>
                    <w:rPr>
                      <w:rFonts w:ascii="Times New Roman" w:hAnsi="Times New Roman" w:cs="Times New Roman"/>
                      <w:color w:val="auto"/>
                      <w:sz w:val="22"/>
                      <w:szCs w:val="22"/>
                    </w:rPr>
                  </w:pPr>
                  <w:r w:rsidRPr="00212D18">
                    <w:rPr>
                      <w:rFonts w:ascii="Times New Roman" w:hAnsi="Times New Roman" w:cs="Times New Roman"/>
                      <w:color w:val="auto"/>
                      <w:sz w:val="22"/>
                      <w:szCs w:val="22"/>
                    </w:rPr>
                    <w:t>не применяется</w:t>
                  </w:r>
                </w:p>
              </w:tc>
            </w:tr>
            <w:tr w:rsidR="00221185" w:rsidRPr="005A305B" w:rsidTr="0088115F">
              <w:trPr>
                <w:trHeight w:val="302"/>
              </w:trPr>
              <w:tc>
                <w:tcPr>
                  <w:tcW w:w="303" w:type="pct"/>
                  <w:tcBorders>
                    <w:top w:val="nil"/>
                    <w:left w:val="single" w:sz="8" w:space="0" w:color="000000"/>
                    <w:bottom w:val="single" w:sz="8" w:space="0" w:color="000000"/>
                    <w:right w:val="single" w:sz="8" w:space="0" w:color="000000"/>
                  </w:tcBorders>
                  <w:tcMar>
                    <w:top w:w="30" w:type="dxa"/>
                    <w:left w:w="75" w:type="dxa"/>
                    <w:bottom w:w="30" w:type="dxa"/>
                    <w:right w:w="75" w:type="dxa"/>
                  </w:tcMar>
                  <w:vAlign w:val="center"/>
                </w:tcPr>
                <w:p w:rsidR="00221185" w:rsidRPr="00212D18" w:rsidRDefault="00221185" w:rsidP="007238E4">
                  <w:pPr>
                    <w:rPr>
                      <w:rFonts w:ascii="Times New Roman" w:hAnsi="Times New Roman" w:cs="Times New Roman"/>
                      <w:color w:val="auto"/>
                      <w:sz w:val="22"/>
                      <w:szCs w:val="22"/>
                    </w:rPr>
                  </w:pPr>
                </w:p>
              </w:tc>
              <w:tc>
                <w:tcPr>
                  <w:tcW w:w="3519" w:type="pct"/>
                  <w:tcBorders>
                    <w:top w:val="nil"/>
                    <w:left w:val="nil"/>
                    <w:bottom w:val="single" w:sz="8" w:space="0" w:color="000000"/>
                    <w:right w:val="single" w:sz="8" w:space="0" w:color="000000"/>
                  </w:tcBorders>
                  <w:tcMar>
                    <w:top w:w="30" w:type="dxa"/>
                    <w:left w:w="75" w:type="dxa"/>
                    <w:bottom w:w="30" w:type="dxa"/>
                    <w:right w:w="75" w:type="dxa"/>
                  </w:tcMar>
                </w:tcPr>
                <w:p w:rsidR="00221185" w:rsidRPr="00212D18" w:rsidRDefault="00221185" w:rsidP="00221185">
                  <w:pPr>
                    <w:widowControl w:val="0"/>
                    <w:tabs>
                      <w:tab w:val="left" w:pos="217"/>
                    </w:tabs>
                    <w:autoSpaceDE w:val="0"/>
                    <w:autoSpaceDN w:val="0"/>
                    <w:adjustRightInd w:val="0"/>
                    <w:rPr>
                      <w:rFonts w:ascii="Times New Roman" w:hAnsi="Times New Roman" w:cs="Times New Roman"/>
                      <w:b/>
                      <w:color w:val="auto"/>
                      <w:sz w:val="22"/>
                      <w:szCs w:val="22"/>
                    </w:rPr>
                  </w:pPr>
                  <w:r w:rsidRPr="00212D18">
                    <w:rPr>
                      <w:rFonts w:ascii="Times New Roman" w:hAnsi="Times New Roman" w:cs="Times New Roman"/>
                      <w:b/>
                      <w:color w:val="auto"/>
                      <w:sz w:val="22"/>
                      <w:szCs w:val="22"/>
                    </w:rPr>
                    <w:t>Нестоимостные критерии оценки:</w:t>
                  </w:r>
                </w:p>
                <w:p w:rsidR="00B431A1" w:rsidRPr="00212D18" w:rsidRDefault="00B431A1" w:rsidP="00221185">
                  <w:pPr>
                    <w:widowControl w:val="0"/>
                    <w:tabs>
                      <w:tab w:val="left" w:pos="217"/>
                    </w:tabs>
                    <w:autoSpaceDE w:val="0"/>
                    <w:autoSpaceDN w:val="0"/>
                    <w:adjustRightInd w:val="0"/>
                    <w:rPr>
                      <w:rFonts w:ascii="Times New Roman" w:eastAsia="Times New Roman" w:hAnsi="Times New Roman" w:cs="Times New Roman"/>
                      <w:color w:val="auto"/>
                      <w:sz w:val="22"/>
                      <w:szCs w:val="22"/>
                    </w:rPr>
                  </w:pPr>
                </w:p>
              </w:tc>
              <w:tc>
                <w:tcPr>
                  <w:tcW w:w="1178" w:type="pct"/>
                  <w:tcBorders>
                    <w:top w:val="nil"/>
                    <w:left w:val="nil"/>
                    <w:bottom w:val="single" w:sz="8" w:space="0" w:color="000000"/>
                    <w:right w:val="single" w:sz="8" w:space="0" w:color="000000"/>
                  </w:tcBorders>
                  <w:tcMar>
                    <w:top w:w="30" w:type="dxa"/>
                    <w:left w:w="75" w:type="dxa"/>
                    <w:bottom w:w="30" w:type="dxa"/>
                    <w:right w:w="75" w:type="dxa"/>
                  </w:tcMar>
                  <w:vAlign w:val="center"/>
                </w:tcPr>
                <w:p w:rsidR="00221185" w:rsidRPr="00212D18" w:rsidRDefault="00221185" w:rsidP="005A0E59">
                  <w:pPr>
                    <w:jc w:val="center"/>
                    <w:rPr>
                      <w:rFonts w:ascii="Times New Roman" w:hAnsi="Times New Roman" w:cs="Times New Roman"/>
                      <w:color w:val="auto"/>
                      <w:sz w:val="22"/>
                      <w:szCs w:val="22"/>
                    </w:rPr>
                  </w:pPr>
                </w:p>
              </w:tc>
            </w:tr>
            <w:tr w:rsidR="00142F80" w:rsidRPr="005A305B" w:rsidTr="00142F80">
              <w:trPr>
                <w:trHeight w:val="566"/>
              </w:trPr>
              <w:tc>
                <w:tcPr>
                  <w:tcW w:w="303" w:type="pct"/>
                  <w:tcBorders>
                    <w:top w:val="nil"/>
                    <w:left w:val="single" w:sz="8" w:space="0" w:color="000000"/>
                    <w:bottom w:val="single" w:sz="4" w:space="0" w:color="auto"/>
                    <w:right w:val="single" w:sz="8" w:space="0" w:color="000000"/>
                  </w:tcBorders>
                  <w:tcMar>
                    <w:top w:w="30" w:type="dxa"/>
                    <w:left w:w="75" w:type="dxa"/>
                    <w:bottom w:w="30" w:type="dxa"/>
                    <w:right w:w="75" w:type="dxa"/>
                  </w:tcMar>
                  <w:vAlign w:val="center"/>
                </w:tcPr>
                <w:p w:rsidR="00142F80" w:rsidRPr="00212D18" w:rsidRDefault="00142F80" w:rsidP="007238E4">
                  <w:pPr>
                    <w:rPr>
                      <w:rFonts w:ascii="Times New Roman" w:hAnsi="Times New Roman" w:cs="Times New Roman"/>
                      <w:b/>
                      <w:color w:val="auto"/>
                    </w:rPr>
                  </w:pPr>
                  <w:r w:rsidRPr="00212D18">
                    <w:rPr>
                      <w:rFonts w:ascii="Times New Roman" w:hAnsi="Times New Roman" w:cs="Times New Roman"/>
                      <w:b/>
                      <w:color w:val="auto"/>
                      <w:sz w:val="22"/>
                      <w:szCs w:val="22"/>
                    </w:rPr>
                    <w:t>2</w:t>
                  </w:r>
                </w:p>
              </w:tc>
              <w:tc>
                <w:tcPr>
                  <w:tcW w:w="3519" w:type="pct"/>
                  <w:tcBorders>
                    <w:top w:val="nil"/>
                    <w:left w:val="nil"/>
                    <w:bottom w:val="single" w:sz="4" w:space="0" w:color="auto"/>
                    <w:right w:val="single" w:sz="8" w:space="0" w:color="000000"/>
                  </w:tcBorders>
                  <w:tcMar>
                    <w:top w:w="30" w:type="dxa"/>
                    <w:left w:w="75" w:type="dxa"/>
                    <w:bottom w:w="30" w:type="dxa"/>
                    <w:right w:w="75" w:type="dxa"/>
                  </w:tcMar>
                  <w:vAlign w:val="center"/>
                </w:tcPr>
                <w:p w:rsidR="00142F80" w:rsidRPr="00212D18" w:rsidRDefault="00142F80" w:rsidP="00EF629D">
                  <w:pPr>
                    <w:rPr>
                      <w:rFonts w:ascii="Times New Roman" w:eastAsia="Calibri" w:hAnsi="Times New Roman" w:cs="Times New Roman"/>
                      <w:b/>
                      <w:bCs/>
                      <w:color w:val="auto"/>
                      <w:sz w:val="22"/>
                      <w:szCs w:val="22"/>
                    </w:rPr>
                  </w:pPr>
                  <w:r w:rsidRPr="00212D18">
                    <w:rPr>
                      <w:rFonts w:ascii="Times New Roman" w:eastAsia="Calibri" w:hAnsi="Times New Roman" w:cs="Times New Roman"/>
                      <w:b/>
                      <w:bCs/>
                      <w:color w:val="auto"/>
                      <w:sz w:val="22"/>
                      <w:szCs w:val="22"/>
                    </w:rPr>
                    <w:t>Квалификация участника закупки</w:t>
                  </w:r>
                </w:p>
                <w:p w:rsidR="00E16844" w:rsidRPr="00212D18" w:rsidRDefault="00E16844" w:rsidP="00E16844">
                  <w:pPr>
                    <w:autoSpaceDE w:val="0"/>
                    <w:autoSpaceDN w:val="0"/>
                    <w:adjustRightInd w:val="0"/>
                    <w:jc w:val="both"/>
                    <w:rPr>
                      <w:rFonts w:ascii="Times New Roman" w:hAnsi="Times New Roman" w:cs="Times New Roman"/>
                      <w:bCs/>
                      <w:iCs/>
                      <w:sz w:val="22"/>
                      <w:szCs w:val="22"/>
                    </w:rPr>
                  </w:pPr>
                  <w:r w:rsidRPr="00212D18">
                    <w:rPr>
                      <w:rFonts w:ascii="Times New Roman" w:hAnsi="Times New Roman" w:cs="Times New Roman"/>
                      <w:bCs/>
                      <w:iCs/>
                      <w:sz w:val="22"/>
                      <w:szCs w:val="22"/>
                    </w:rPr>
                    <w:t>Количество баллов, присуждаемых по критерию оценки «квалификация участников закупки</w:t>
                  </w:r>
                  <w:proofErr w:type="gramStart"/>
                  <w:r w:rsidRPr="00212D18">
                    <w:rPr>
                      <w:rFonts w:ascii="Times New Roman" w:hAnsi="Times New Roman" w:cs="Times New Roman"/>
                      <w:bCs/>
                      <w:iCs/>
                      <w:sz w:val="22"/>
                      <w:szCs w:val="22"/>
                    </w:rPr>
                    <w:t>» (</w:t>
                  </w:r>
                  <w:r w:rsidR="00896DC7" w:rsidRPr="00212D18">
                    <w:rPr>
                      <w:rFonts w:ascii="Times New Roman" w:hAnsi="Times New Roman" w:cs="Times New Roman"/>
                      <w:bCs/>
                      <w:iCs/>
                      <w:sz w:val="22"/>
                      <w:szCs w:val="22"/>
                    </w:rPr>
                    <w:fldChar w:fldCharType="begin"/>
                  </w:r>
                  <w:r w:rsidRPr="00212D18">
                    <w:rPr>
                      <w:rFonts w:ascii="Times New Roman" w:hAnsi="Times New Roman" w:cs="Times New Roman"/>
                      <w:bCs/>
                      <w:iCs/>
                      <w:sz w:val="22"/>
                      <w:szCs w:val="22"/>
                    </w:rPr>
                    <w:instrText xml:space="preserve"> QUOTE </w:instrText>
                  </w:r>
                  <w:r w:rsidR="00481061">
                    <w:rPr>
                      <w:rFonts w:ascii="Times New Roman" w:hAnsi="Times New Roman" w:cs="Times New Roman"/>
                      <w:position w:val="-5"/>
                      <w:sz w:val="22"/>
                      <w:szCs w:val="22"/>
                    </w:rPr>
                    <w:pict>
                      <v:shape id="_x0000_i1043" type="#_x0000_t75" style="width:22.5pt;height:12pt" equationxml="&lt;">
                        <v:imagedata r:id="rId29" o:title="" chromakey="white"/>
                      </v:shape>
                    </w:pict>
                  </w:r>
                  <w:r w:rsidRPr="00212D18">
                    <w:rPr>
                      <w:rFonts w:ascii="Times New Roman" w:hAnsi="Times New Roman" w:cs="Times New Roman"/>
                      <w:bCs/>
                      <w:iCs/>
                      <w:sz w:val="22"/>
                      <w:szCs w:val="22"/>
                    </w:rPr>
                    <w:instrText xml:space="preserve"> </w:instrText>
                  </w:r>
                  <w:r w:rsidR="00896DC7" w:rsidRPr="00212D18">
                    <w:rPr>
                      <w:rFonts w:ascii="Times New Roman" w:hAnsi="Times New Roman" w:cs="Times New Roman"/>
                      <w:bCs/>
                      <w:iCs/>
                      <w:sz w:val="22"/>
                      <w:szCs w:val="22"/>
                    </w:rPr>
                    <w:fldChar w:fldCharType="separate"/>
                  </w:r>
                  <w:r w:rsidR="00481061">
                    <w:rPr>
                      <w:rFonts w:ascii="Times New Roman" w:hAnsi="Times New Roman" w:cs="Times New Roman"/>
                      <w:position w:val="-5"/>
                      <w:sz w:val="22"/>
                      <w:szCs w:val="22"/>
                    </w:rPr>
                    <w:pict>
                      <v:shape id="_x0000_i1044" type="#_x0000_t75" style="width:22.5pt;height:12pt" equationxml="&lt;">
                        <v:imagedata r:id="rId29" o:title="" chromakey="white"/>
                      </v:shape>
                    </w:pict>
                  </w:r>
                  <w:r w:rsidR="00896DC7" w:rsidRPr="00212D18">
                    <w:rPr>
                      <w:rFonts w:ascii="Times New Roman" w:hAnsi="Times New Roman" w:cs="Times New Roman"/>
                      <w:bCs/>
                      <w:iCs/>
                      <w:sz w:val="22"/>
                      <w:szCs w:val="22"/>
                    </w:rPr>
                    <w:fldChar w:fldCharType="end"/>
                  </w:r>
                  <w:r w:rsidRPr="00212D18">
                    <w:rPr>
                      <w:rFonts w:ascii="Times New Roman" w:hAnsi="Times New Roman" w:cs="Times New Roman"/>
                      <w:bCs/>
                      <w:iCs/>
                      <w:sz w:val="22"/>
                      <w:szCs w:val="22"/>
                    </w:rPr>
                    <w:t xml:space="preserve">), </w:t>
                  </w:r>
                  <w:proofErr w:type="gramEnd"/>
                  <w:r w:rsidRPr="00212D18">
                    <w:rPr>
                      <w:rFonts w:ascii="Times New Roman" w:hAnsi="Times New Roman" w:cs="Times New Roman"/>
                      <w:bCs/>
                      <w:iCs/>
                      <w:sz w:val="22"/>
                      <w:szCs w:val="22"/>
                    </w:rPr>
                    <w:t>определяется по формуле:</w:t>
                  </w:r>
                </w:p>
                <w:p w:rsidR="00E16844" w:rsidRPr="00212D18" w:rsidRDefault="00E16844" w:rsidP="00E16844">
                  <w:pPr>
                    <w:autoSpaceDE w:val="0"/>
                    <w:autoSpaceDN w:val="0"/>
                    <w:adjustRightInd w:val="0"/>
                    <w:jc w:val="both"/>
                    <w:rPr>
                      <w:rFonts w:ascii="Times New Roman" w:hAnsi="Times New Roman" w:cs="Times New Roman"/>
                      <w:bCs/>
                      <w:iCs/>
                      <w:sz w:val="22"/>
                      <w:szCs w:val="22"/>
                    </w:rPr>
                  </w:pPr>
                </w:p>
                <w:p w:rsidR="00E16844" w:rsidRPr="00212D18" w:rsidRDefault="00896DC7" w:rsidP="00E16844">
                  <w:pPr>
                    <w:autoSpaceDE w:val="0"/>
                    <w:autoSpaceDN w:val="0"/>
                    <w:adjustRightInd w:val="0"/>
                    <w:jc w:val="center"/>
                    <w:rPr>
                      <w:rFonts w:ascii="Times New Roman" w:hAnsi="Times New Roman" w:cs="Times New Roman"/>
                      <w:bCs/>
                      <w:iCs/>
                      <w:sz w:val="22"/>
                      <w:szCs w:val="22"/>
                    </w:rPr>
                  </w:pPr>
                  <w:r w:rsidRPr="00212D18">
                    <w:rPr>
                      <w:rFonts w:ascii="Times New Roman" w:hAnsi="Times New Roman" w:cs="Times New Roman"/>
                      <w:bCs/>
                      <w:iCs/>
                      <w:sz w:val="22"/>
                      <w:szCs w:val="22"/>
                    </w:rPr>
                    <w:fldChar w:fldCharType="begin"/>
                  </w:r>
                  <w:r w:rsidR="00E16844" w:rsidRPr="00212D18">
                    <w:rPr>
                      <w:rFonts w:ascii="Times New Roman" w:hAnsi="Times New Roman" w:cs="Times New Roman"/>
                      <w:bCs/>
                      <w:iCs/>
                      <w:sz w:val="22"/>
                      <w:szCs w:val="22"/>
                    </w:rPr>
                    <w:instrText xml:space="preserve"> QUOTE </w:instrText>
                  </w:r>
                  <w:r w:rsidR="00481061">
                    <w:rPr>
                      <w:rFonts w:ascii="Times New Roman" w:hAnsi="Times New Roman" w:cs="Times New Roman"/>
                      <w:position w:val="-5"/>
                      <w:sz w:val="22"/>
                      <w:szCs w:val="22"/>
                    </w:rPr>
                    <w:pict>
                      <v:shape id="_x0000_i1045" type="#_x0000_t75" style="width:22.5pt;height:12pt" equationxml="&lt;">
                        <v:imagedata r:id="rId29" o:title="" chromakey="white"/>
                      </v:shape>
                    </w:pict>
                  </w:r>
                  <w:r w:rsidR="00E16844" w:rsidRPr="00212D18">
                    <w:rPr>
                      <w:rFonts w:ascii="Times New Roman" w:hAnsi="Times New Roman" w:cs="Times New Roman"/>
                      <w:bCs/>
                      <w:iCs/>
                      <w:sz w:val="22"/>
                      <w:szCs w:val="22"/>
                    </w:rPr>
                    <w:instrText xml:space="preserve"> </w:instrText>
                  </w:r>
                  <w:r w:rsidRPr="00212D18">
                    <w:rPr>
                      <w:rFonts w:ascii="Times New Roman" w:hAnsi="Times New Roman" w:cs="Times New Roman"/>
                      <w:bCs/>
                      <w:iCs/>
                      <w:sz w:val="22"/>
                      <w:szCs w:val="22"/>
                    </w:rPr>
                    <w:fldChar w:fldCharType="separate"/>
                  </w:r>
                  <w:r w:rsidR="00481061">
                    <w:rPr>
                      <w:rFonts w:ascii="Times New Roman" w:hAnsi="Times New Roman" w:cs="Times New Roman"/>
                      <w:position w:val="-5"/>
                      <w:sz w:val="22"/>
                      <w:szCs w:val="22"/>
                    </w:rPr>
                    <w:pict>
                      <v:shape id="_x0000_i1046" type="#_x0000_t75" style="width:22.5pt;height:12pt" equationxml="&lt;">
                        <v:imagedata r:id="rId29" o:title="" chromakey="white"/>
                      </v:shape>
                    </w:pict>
                  </w:r>
                  <w:r w:rsidRPr="00212D18">
                    <w:rPr>
                      <w:rFonts w:ascii="Times New Roman" w:hAnsi="Times New Roman" w:cs="Times New Roman"/>
                      <w:bCs/>
                      <w:iCs/>
                      <w:sz w:val="22"/>
                      <w:szCs w:val="22"/>
                    </w:rPr>
                    <w:fldChar w:fldCharType="end"/>
                  </w:r>
                  <w:r w:rsidR="00E16844" w:rsidRPr="00212D18">
                    <w:rPr>
                      <w:rFonts w:ascii="Times New Roman" w:hAnsi="Times New Roman" w:cs="Times New Roman"/>
                      <w:bCs/>
                      <w:iCs/>
                      <w:sz w:val="22"/>
                      <w:szCs w:val="22"/>
                    </w:rPr>
                    <w:t xml:space="preserve">= </w:t>
                  </w:r>
                  <w:r w:rsidRPr="00212D18">
                    <w:rPr>
                      <w:rFonts w:ascii="Times New Roman" w:hAnsi="Times New Roman" w:cs="Times New Roman"/>
                      <w:bCs/>
                      <w:iCs/>
                      <w:sz w:val="22"/>
                      <w:szCs w:val="22"/>
                    </w:rPr>
                    <w:fldChar w:fldCharType="begin"/>
                  </w:r>
                  <w:r w:rsidR="00E16844" w:rsidRPr="00212D18">
                    <w:rPr>
                      <w:rFonts w:ascii="Times New Roman" w:hAnsi="Times New Roman" w:cs="Times New Roman"/>
                      <w:bCs/>
                      <w:iCs/>
                      <w:sz w:val="22"/>
                      <w:szCs w:val="22"/>
                    </w:rPr>
                    <w:instrText xml:space="preserve"> QUOTE </w:instrText>
                  </w:r>
                  <w:r w:rsidR="00481061">
                    <w:rPr>
                      <w:rFonts w:ascii="Times New Roman" w:hAnsi="Times New Roman" w:cs="Times New Roman"/>
                      <w:position w:val="-5"/>
                      <w:sz w:val="22"/>
                      <w:szCs w:val="22"/>
                    </w:rPr>
                    <w:pict>
                      <v:shape id="_x0000_i1047" type="#_x0000_t75" style="width:13.5pt;height:12pt" equationxml="&lt;">
                        <v:imagedata r:id="rId30" o:title="" chromakey="white"/>
                      </v:shape>
                    </w:pict>
                  </w:r>
                  <w:r w:rsidR="00E16844" w:rsidRPr="00212D18">
                    <w:rPr>
                      <w:rFonts w:ascii="Times New Roman" w:hAnsi="Times New Roman" w:cs="Times New Roman"/>
                      <w:bCs/>
                      <w:iCs/>
                      <w:sz w:val="22"/>
                      <w:szCs w:val="22"/>
                    </w:rPr>
                    <w:instrText xml:space="preserve"> </w:instrText>
                  </w:r>
                  <w:r w:rsidRPr="00212D18">
                    <w:rPr>
                      <w:rFonts w:ascii="Times New Roman" w:hAnsi="Times New Roman" w:cs="Times New Roman"/>
                      <w:bCs/>
                      <w:iCs/>
                      <w:sz w:val="22"/>
                      <w:szCs w:val="22"/>
                    </w:rPr>
                    <w:fldChar w:fldCharType="separate"/>
                  </w:r>
                  <w:r w:rsidR="00481061">
                    <w:rPr>
                      <w:rFonts w:ascii="Times New Roman" w:hAnsi="Times New Roman" w:cs="Times New Roman"/>
                      <w:position w:val="-5"/>
                      <w:sz w:val="22"/>
                      <w:szCs w:val="22"/>
                    </w:rPr>
                    <w:pict>
                      <v:shape id="_x0000_i1048" type="#_x0000_t75" style="width:13.5pt;height:12pt" equationxml="&lt;">
                        <v:imagedata r:id="rId30" o:title="" chromakey="white"/>
                      </v:shape>
                    </w:pict>
                  </w:r>
                  <w:r w:rsidRPr="00212D18">
                    <w:rPr>
                      <w:rFonts w:ascii="Times New Roman" w:hAnsi="Times New Roman" w:cs="Times New Roman"/>
                      <w:bCs/>
                      <w:iCs/>
                      <w:sz w:val="22"/>
                      <w:szCs w:val="22"/>
                    </w:rPr>
                    <w:fldChar w:fldCharType="end"/>
                  </w:r>
                  <w:r w:rsidR="00E16844" w:rsidRPr="00212D18">
                    <w:rPr>
                      <w:rFonts w:ascii="Times New Roman" w:hAnsi="Times New Roman" w:cs="Times New Roman"/>
                      <w:bCs/>
                      <w:iCs/>
                      <w:sz w:val="22"/>
                      <w:szCs w:val="22"/>
                    </w:rPr>
                    <w:t xml:space="preserve">×К + </w:t>
                  </w:r>
                  <w:r w:rsidRPr="00212D18">
                    <w:rPr>
                      <w:rFonts w:ascii="Times New Roman" w:hAnsi="Times New Roman" w:cs="Times New Roman"/>
                      <w:bCs/>
                      <w:iCs/>
                      <w:sz w:val="22"/>
                      <w:szCs w:val="22"/>
                    </w:rPr>
                    <w:fldChar w:fldCharType="begin"/>
                  </w:r>
                  <w:r w:rsidR="00E16844" w:rsidRPr="00212D18">
                    <w:rPr>
                      <w:rFonts w:ascii="Times New Roman" w:hAnsi="Times New Roman" w:cs="Times New Roman"/>
                      <w:bCs/>
                      <w:iCs/>
                      <w:sz w:val="22"/>
                      <w:szCs w:val="22"/>
                    </w:rPr>
                    <w:instrText xml:space="preserve"> QUOTE </w:instrText>
                  </w:r>
                  <w:r w:rsidR="00481061">
                    <w:rPr>
                      <w:rFonts w:ascii="Times New Roman" w:hAnsi="Times New Roman" w:cs="Times New Roman"/>
                      <w:position w:val="-5"/>
                      <w:sz w:val="22"/>
                      <w:szCs w:val="22"/>
                    </w:rPr>
                    <w:pict>
                      <v:shape id="_x0000_i1049" type="#_x0000_t75" style="width:13.5pt;height:12pt" equationxml="&lt;">
                        <v:imagedata r:id="rId31" o:title="" chromakey="white"/>
                      </v:shape>
                    </w:pict>
                  </w:r>
                  <w:r w:rsidR="00E16844" w:rsidRPr="00212D18">
                    <w:rPr>
                      <w:rFonts w:ascii="Times New Roman" w:hAnsi="Times New Roman" w:cs="Times New Roman"/>
                      <w:bCs/>
                      <w:iCs/>
                      <w:sz w:val="22"/>
                      <w:szCs w:val="22"/>
                    </w:rPr>
                    <w:instrText xml:space="preserve"> </w:instrText>
                  </w:r>
                  <w:r w:rsidRPr="00212D18">
                    <w:rPr>
                      <w:rFonts w:ascii="Times New Roman" w:hAnsi="Times New Roman" w:cs="Times New Roman"/>
                      <w:bCs/>
                      <w:iCs/>
                      <w:sz w:val="22"/>
                      <w:szCs w:val="22"/>
                    </w:rPr>
                    <w:fldChar w:fldCharType="separate"/>
                  </w:r>
                  <w:r w:rsidR="00481061">
                    <w:rPr>
                      <w:rFonts w:ascii="Times New Roman" w:hAnsi="Times New Roman" w:cs="Times New Roman"/>
                      <w:position w:val="-5"/>
                      <w:sz w:val="22"/>
                      <w:szCs w:val="22"/>
                    </w:rPr>
                    <w:pict>
                      <v:shape id="_x0000_i1050" type="#_x0000_t75" style="width:13.5pt;height:12pt" equationxml="&lt;">
                        <v:imagedata r:id="rId31" o:title="" chromakey="white"/>
                      </v:shape>
                    </w:pict>
                  </w:r>
                  <w:r w:rsidRPr="00212D18">
                    <w:rPr>
                      <w:rFonts w:ascii="Times New Roman" w:hAnsi="Times New Roman" w:cs="Times New Roman"/>
                      <w:bCs/>
                      <w:iCs/>
                      <w:sz w:val="22"/>
                      <w:szCs w:val="22"/>
                    </w:rPr>
                    <w:fldChar w:fldCharType="end"/>
                  </w:r>
                  <w:r w:rsidR="00E16844" w:rsidRPr="00212D18">
                    <w:rPr>
                      <w:rFonts w:ascii="Times New Roman" w:hAnsi="Times New Roman" w:cs="Times New Roman"/>
                      <w:bCs/>
                      <w:iCs/>
                      <w:sz w:val="22"/>
                      <w:szCs w:val="22"/>
                    </w:rPr>
                    <w:t>×</w:t>
                  </w:r>
                  <w:proofErr w:type="gramStart"/>
                  <w:r w:rsidR="00E16844" w:rsidRPr="00212D18">
                    <w:rPr>
                      <w:rFonts w:ascii="Times New Roman" w:hAnsi="Times New Roman" w:cs="Times New Roman"/>
                      <w:bCs/>
                      <w:iCs/>
                      <w:sz w:val="22"/>
                      <w:szCs w:val="22"/>
                    </w:rPr>
                    <w:t>К</w:t>
                  </w:r>
                  <w:proofErr w:type="gramEnd"/>
                  <w:r w:rsidR="00E16844" w:rsidRPr="00212D18">
                    <w:rPr>
                      <w:rFonts w:ascii="Times New Roman" w:hAnsi="Times New Roman" w:cs="Times New Roman"/>
                      <w:bCs/>
                      <w:iCs/>
                      <w:sz w:val="22"/>
                      <w:szCs w:val="22"/>
                    </w:rPr>
                    <w:t xml:space="preserve"> + </w:t>
                  </w:r>
                  <w:r w:rsidRPr="00212D18">
                    <w:rPr>
                      <w:rFonts w:ascii="Times New Roman" w:hAnsi="Times New Roman" w:cs="Times New Roman"/>
                      <w:bCs/>
                      <w:iCs/>
                      <w:sz w:val="22"/>
                      <w:szCs w:val="22"/>
                    </w:rPr>
                    <w:fldChar w:fldCharType="begin"/>
                  </w:r>
                  <w:r w:rsidR="00E16844" w:rsidRPr="00212D18">
                    <w:rPr>
                      <w:rFonts w:ascii="Times New Roman" w:hAnsi="Times New Roman" w:cs="Times New Roman"/>
                      <w:bCs/>
                      <w:iCs/>
                      <w:sz w:val="22"/>
                      <w:szCs w:val="22"/>
                    </w:rPr>
                    <w:instrText xml:space="preserve"> QUOTE </w:instrText>
                  </w:r>
                  <w:r w:rsidR="00481061">
                    <w:rPr>
                      <w:rFonts w:ascii="Times New Roman" w:hAnsi="Times New Roman" w:cs="Times New Roman"/>
                      <w:position w:val="-5"/>
                      <w:sz w:val="22"/>
                      <w:szCs w:val="22"/>
                    </w:rPr>
                    <w:pict>
                      <v:shape id="_x0000_i1051" type="#_x0000_t75" style="width:13.5pt;height:12pt" equationxml="&lt;">
                        <v:imagedata r:id="rId32" o:title="" chromakey="white"/>
                      </v:shape>
                    </w:pict>
                  </w:r>
                  <w:r w:rsidR="00E16844" w:rsidRPr="00212D18">
                    <w:rPr>
                      <w:rFonts w:ascii="Times New Roman" w:hAnsi="Times New Roman" w:cs="Times New Roman"/>
                      <w:bCs/>
                      <w:iCs/>
                      <w:sz w:val="22"/>
                      <w:szCs w:val="22"/>
                    </w:rPr>
                    <w:instrText xml:space="preserve"> </w:instrText>
                  </w:r>
                  <w:r w:rsidRPr="00212D18">
                    <w:rPr>
                      <w:rFonts w:ascii="Times New Roman" w:hAnsi="Times New Roman" w:cs="Times New Roman"/>
                      <w:bCs/>
                      <w:iCs/>
                      <w:sz w:val="22"/>
                      <w:szCs w:val="22"/>
                    </w:rPr>
                    <w:fldChar w:fldCharType="separate"/>
                  </w:r>
                  <w:r w:rsidR="00481061">
                    <w:rPr>
                      <w:rFonts w:ascii="Times New Roman" w:hAnsi="Times New Roman" w:cs="Times New Roman"/>
                      <w:position w:val="-5"/>
                      <w:sz w:val="22"/>
                      <w:szCs w:val="22"/>
                    </w:rPr>
                    <w:pict>
                      <v:shape id="_x0000_i1052" type="#_x0000_t75" style="width:13.5pt;height:12pt" equationxml="&lt;">
                        <v:imagedata r:id="rId32" o:title="" chromakey="white"/>
                      </v:shape>
                    </w:pict>
                  </w:r>
                  <w:r w:rsidRPr="00212D18">
                    <w:rPr>
                      <w:rFonts w:ascii="Times New Roman" w:hAnsi="Times New Roman" w:cs="Times New Roman"/>
                      <w:bCs/>
                      <w:iCs/>
                      <w:sz w:val="22"/>
                      <w:szCs w:val="22"/>
                    </w:rPr>
                    <w:fldChar w:fldCharType="end"/>
                  </w:r>
                  <w:r w:rsidR="00E16844" w:rsidRPr="00212D18">
                    <w:rPr>
                      <w:rFonts w:ascii="Times New Roman" w:hAnsi="Times New Roman" w:cs="Times New Roman"/>
                      <w:bCs/>
                      <w:iCs/>
                      <w:sz w:val="22"/>
                      <w:szCs w:val="22"/>
                    </w:rPr>
                    <w:t>×К</w:t>
                  </w:r>
                  <w:r w:rsidR="00ED10C0" w:rsidRPr="00212D18">
                    <w:rPr>
                      <w:rFonts w:ascii="Times New Roman" w:hAnsi="Times New Roman" w:cs="Times New Roman"/>
                      <w:bCs/>
                      <w:iCs/>
                      <w:sz w:val="22"/>
                      <w:szCs w:val="22"/>
                    </w:rPr>
                    <w:t xml:space="preserve"> +</w:t>
                  </w:r>
                  <w:r w:rsidR="00E16844" w:rsidRPr="00212D18">
                    <w:rPr>
                      <w:rFonts w:ascii="Times New Roman" w:hAnsi="Times New Roman" w:cs="Times New Roman"/>
                      <w:bCs/>
                      <w:iCs/>
                      <w:sz w:val="22"/>
                      <w:szCs w:val="22"/>
                    </w:rPr>
                    <w:t>,</w:t>
                  </w:r>
                  <w:r w:rsidR="00ED10C0" w:rsidRPr="00212D18">
                    <w:rPr>
                      <w:rFonts w:ascii="Times New Roman" w:hAnsi="Times New Roman" w:cs="Times New Roman"/>
                      <w:bCs/>
                      <w:iCs/>
                      <w:sz w:val="22"/>
                      <w:szCs w:val="22"/>
                    </w:rPr>
                    <w:t xml:space="preserve"> </w:t>
                  </w:r>
                  <w:r w:rsidRPr="00212D18">
                    <w:rPr>
                      <w:rFonts w:ascii="Times New Roman" w:hAnsi="Times New Roman" w:cs="Times New Roman"/>
                      <w:bCs/>
                      <w:iCs/>
                      <w:sz w:val="22"/>
                      <w:szCs w:val="22"/>
                    </w:rPr>
                    <w:fldChar w:fldCharType="begin"/>
                  </w:r>
                  <w:r w:rsidR="00ED10C0" w:rsidRPr="00212D18">
                    <w:rPr>
                      <w:rFonts w:ascii="Times New Roman" w:hAnsi="Times New Roman" w:cs="Times New Roman"/>
                      <w:bCs/>
                      <w:iCs/>
                      <w:sz w:val="22"/>
                      <w:szCs w:val="22"/>
                    </w:rPr>
                    <w:instrText xml:space="preserve"> QUOTE </w:instrText>
                  </w:r>
                  <w:r w:rsidR="00481061">
                    <w:rPr>
                      <w:rFonts w:ascii="Times New Roman" w:hAnsi="Times New Roman" w:cs="Times New Roman"/>
                      <w:position w:val="-5"/>
                      <w:sz w:val="22"/>
                      <w:szCs w:val="22"/>
                    </w:rPr>
                    <w:pict>
                      <v:shape id="_x0000_i1053" type="#_x0000_t75" style="width:13.5pt;height:12pt" equationxml="&lt;">
                        <v:imagedata r:id="rId32" o:title="" chromakey="white"/>
                      </v:shape>
                    </w:pict>
                  </w:r>
                  <w:r w:rsidR="00ED10C0" w:rsidRPr="00212D18">
                    <w:rPr>
                      <w:rFonts w:ascii="Times New Roman" w:hAnsi="Times New Roman" w:cs="Times New Roman"/>
                      <w:bCs/>
                      <w:iCs/>
                      <w:sz w:val="22"/>
                      <w:szCs w:val="22"/>
                    </w:rPr>
                    <w:instrText xml:space="preserve"> </w:instrText>
                  </w:r>
                  <w:r w:rsidRPr="00212D18">
                    <w:rPr>
                      <w:rFonts w:ascii="Times New Roman" w:hAnsi="Times New Roman" w:cs="Times New Roman"/>
                      <w:bCs/>
                      <w:iCs/>
                      <w:sz w:val="22"/>
                      <w:szCs w:val="22"/>
                    </w:rPr>
                    <w:fldChar w:fldCharType="separate"/>
                  </w:r>
                  <w:r w:rsidR="00481061">
                    <w:rPr>
                      <w:rFonts w:ascii="Times New Roman" w:hAnsi="Times New Roman" w:cs="Times New Roman"/>
                      <w:position w:val="-5"/>
                      <w:sz w:val="22"/>
                      <w:szCs w:val="22"/>
                    </w:rPr>
                    <w:pict>
                      <v:shape id="_x0000_i1054" type="#_x0000_t75" style="width:13.5pt;height:12pt" equationxml="&lt;">
                        <v:imagedata r:id="rId32" o:title="" chromakey="white"/>
                      </v:shape>
                    </w:pict>
                  </w:r>
                  <w:r w:rsidRPr="00212D18">
                    <w:rPr>
                      <w:rFonts w:ascii="Times New Roman" w:hAnsi="Times New Roman" w:cs="Times New Roman"/>
                      <w:bCs/>
                      <w:iCs/>
                      <w:sz w:val="22"/>
                      <w:szCs w:val="22"/>
                    </w:rPr>
                    <w:fldChar w:fldCharType="end"/>
                  </w:r>
                  <w:r w:rsidR="00ED10C0" w:rsidRPr="00212D18">
                    <w:rPr>
                      <w:rFonts w:ascii="Times New Roman" w:hAnsi="Times New Roman" w:cs="Times New Roman"/>
                      <w:bCs/>
                      <w:iCs/>
                      <w:sz w:val="22"/>
                      <w:szCs w:val="22"/>
                    </w:rPr>
                    <w:t>×К</w:t>
                  </w:r>
                </w:p>
                <w:p w:rsidR="00E16844" w:rsidRPr="00212D18" w:rsidRDefault="00E16844" w:rsidP="00E16844">
                  <w:pPr>
                    <w:autoSpaceDE w:val="0"/>
                    <w:autoSpaceDN w:val="0"/>
                    <w:adjustRightInd w:val="0"/>
                    <w:jc w:val="both"/>
                    <w:rPr>
                      <w:rFonts w:ascii="Times New Roman" w:hAnsi="Times New Roman" w:cs="Times New Roman"/>
                      <w:bCs/>
                      <w:iCs/>
                      <w:sz w:val="22"/>
                      <w:szCs w:val="22"/>
                    </w:rPr>
                  </w:pPr>
                  <w:r w:rsidRPr="00212D18">
                    <w:rPr>
                      <w:rFonts w:ascii="Times New Roman" w:hAnsi="Times New Roman" w:cs="Times New Roman"/>
                      <w:bCs/>
                      <w:iCs/>
                      <w:sz w:val="22"/>
                      <w:szCs w:val="22"/>
                    </w:rPr>
                    <w:t>где:</w:t>
                  </w:r>
                </w:p>
                <w:p w:rsidR="00E16844" w:rsidRPr="00212D18" w:rsidRDefault="00896DC7" w:rsidP="00E16844">
                  <w:pPr>
                    <w:autoSpaceDE w:val="0"/>
                    <w:autoSpaceDN w:val="0"/>
                    <w:adjustRightInd w:val="0"/>
                    <w:jc w:val="both"/>
                    <w:rPr>
                      <w:rFonts w:ascii="Times New Roman" w:hAnsi="Times New Roman" w:cs="Times New Roman"/>
                      <w:bCs/>
                      <w:iCs/>
                      <w:sz w:val="22"/>
                      <w:szCs w:val="22"/>
                    </w:rPr>
                  </w:pPr>
                  <w:r w:rsidRPr="00212D18">
                    <w:rPr>
                      <w:rFonts w:ascii="Times New Roman" w:hAnsi="Times New Roman" w:cs="Times New Roman"/>
                      <w:bCs/>
                      <w:iCs/>
                      <w:sz w:val="22"/>
                      <w:szCs w:val="22"/>
                    </w:rPr>
                    <w:fldChar w:fldCharType="begin"/>
                  </w:r>
                  <w:r w:rsidR="00E16844" w:rsidRPr="00212D18">
                    <w:rPr>
                      <w:rFonts w:ascii="Times New Roman" w:hAnsi="Times New Roman" w:cs="Times New Roman"/>
                      <w:bCs/>
                      <w:iCs/>
                      <w:sz w:val="22"/>
                      <w:szCs w:val="22"/>
                    </w:rPr>
                    <w:instrText xml:space="preserve"> QUOTE </w:instrText>
                  </w:r>
                  <w:r w:rsidR="00481061">
                    <w:rPr>
                      <w:rFonts w:ascii="Times New Roman" w:hAnsi="Times New Roman" w:cs="Times New Roman"/>
                      <w:position w:val="-5"/>
                      <w:sz w:val="22"/>
                      <w:szCs w:val="22"/>
                    </w:rPr>
                    <w:pict>
                      <v:shape id="_x0000_i1055" type="#_x0000_t75" style="width:13.5pt;height:12pt" equationxml="&lt;">
                        <v:imagedata r:id="rId30" o:title="" chromakey="white"/>
                      </v:shape>
                    </w:pict>
                  </w:r>
                  <w:r w:rsidR="00E16844" w:rsidRPr="00212D18">
                    <w:rPr>
                      <w:rFonts w:ascii="Times New Roman" w:hAnsi="Times New Roman" w:cs="Times New Roman"/>
                      <w:bCs/>
                      <w:iCs/>
                      <w:sz w:val="22"/>
                      <w:szCs w:val="22"/>
                    </w:rPr>
                    <w:instrText xml:space="preserve"> </w:instrText>
                  </w:r>
                  <w:r w:rsidRPr="00212D18">
                    <w:rPr>
                      <w:rFonts w:ascii="Times New Roman" w:hAnsi="Times New Roman" w:cs="Times New Roman"/>
                      <w:bCs/>
                      <w:iCs/>
                      <w:sz w:val="22"/>
                      <w:szCs w:val="22"/>
                    </w:rPr>
                    <w:fldChar w:fldCharType="separate"/>
                  </w:r>
                  <w:r w:rsidR="00481061">
                    <w:rPr>
                      <w:rFonts w:ascii="Times New Roman" w:hAnsi="Times New Roman" w:cs="Times New Roman"/>
                      <w:position w:val="-5"/>
                      <w:sz w:val="22"/>
                      <w:szCs w:val="22"/>
                    </w:rPr>
                    <w:pict>
                      <v:shape id="_x0000_i1056" type="#_x0000_t75" style="width:13.5pt;height:12pt" equationxml="&lt;">
                        <v:imagedata r:id="rId30" o:title="" chromakey="white"/>
                      </v:shape>
                    </w:pict>
                  </w:r>
                  <w:r w:rsidRPr="00212D18">
                    <w:rPr>
                      <w:rFonts w:ascii="Times New Roman" w:hAnsi="Times New Roman" w:cs="Times New Roman"/>
                      <w:bCs/>
                      <w:iCs/>
                      <w:sz w:val="22"/>
                      <w:szCs w:val="22"/>
                    </w:rPr>
                    <w:fldChar w:fldCharType="end"/>
                  </w:r>
                  <w:r w:rsidR="00E16844" w:rsidRPr="00212D18">
                    <w:rPr>
                      <w:rFonts w:ascii="Times New Roman" w:hAnsi="Times New Roman" w:cs="Times New Roman"/>
                      <w:bCs/>
                      <w:iCs/>
                      <w:sz w:val="22"/>
                      <w:szCs w:val="22"/>
                    </w:rPr>
                    <w:t>– значение в баллах, присуждаемое комиссией i-й заявке по показателю 1;</w:t>
                  </w:r>
                </w:p>
                <w:p w:rsidR="00E16844" w:rsidRPr="00212D18" w:rsidRDefault="00896DC7" w:rsidP="00E16844">
                  <w:pPr>
                    <w:autoSpaceDE w:val="0"/>
                    <w:autoSpaceDN w:val="0"/>
                    <w:adjustRightInd w:val="0"/>
                    <w:jc w:val="both"/>
                    <w:rPr>
                      <w:rFonts w:ascii="Times New Roman" w:hAnsi="Times New Roman" w:cs="Times New Roman"/>
                      <w:bCs/>
                      <w:iCs/>
                      <w:sz w:val="22"/>
                      <w:szCs w:val="22"/>
                    </w:rPr>
                  </w:pPr>
                  <w:r w:rsidRPr="00212D18">
                    <w:rPr>
                      <w:rFonts w:ascii="Times New Roman" w:hAnsi="Times New Roman" w:cs="Times New Roman"/>
                      <w:bCs/>
                      <w:iCs/>
                      <w:sz w:val="22"/>
                      <w:szCs w:val="22"/>
                    </w:rPr>
                    <w:fldChar w:fldCharType="begin"/>
                  </w:r>
                  <w:r w:rsidR="00E16844" w:rsidRPr="00212D18">
                    <w:rPr>
                      <w:rFonts w:ascii="Times New Roman" w:hAnsi="Times New Roman" w:cs="Times New Roman"/>
                      <w:bCs/>
                      <w:iCs/>
                      <w:sz w:val="22"/>
                      <w:szCs w:val="22"/>
                    </w:rPr>
                    <w:instrText xml:space="preserve"> QUOTE </w:instrText>
                  </w:r>
                  <w:r w:rsidR="00481061">
                    <w:rPr>
                      <w:rFonts w:ascii="Times New Roman" w:hAnsi="Times New Roman" w:cs="Times New Roman"/>
                      <w:position w:val="-5"/>
                      <w:sz w:val="22"/>
                      <w:szCs w:val="22"/>
                    </w:rPr>
                    <w:pict>
                      <v:shape id="_x0000_i1057" type="#_x0000_t75" style="width:13.5pt;height:12pt" equationxml="&lt;">
                        <v:imagedata r:id="rId31" o:title="" chromakey="white"/>
                      </v:shape>
                    </w:pict>
                  </w:r>
                  <w:r w:rsidR="00E16844" w:rsidRPr="00212D18">
                    <w:rPr>
                      <w:rFonts w:ascii="Times New Roman" w:hAnsi="Times New Roman" w:cs="Times New Roman"/>
                      <w:bCs/>
                      <w:iCs/>
                      <w:sz w:val="22"/>
                      <w:szCs w:val="22"/>
                    </w:rPr>
                    <w:instrText xml:space="preserve"> </w:instrText>
                  </w:r>
                  <w:r w:rsidRPr="00212D18">
                    <w:rPr>
                      <w:rFonts w:ascii="Times New Roman" w:hAnsi="Times New Roman" w:cs="Times New Roman"/>
                      <w:bCs/>
                      <w:iCs/>
                      <w:sz w:val="22"/>
                      <w:szCs w:val="22"/>
                    </w:rPr>
                    <w:fldChar w:fldCharType="separate"/>
                  </w:r>
                  <w:r w:rsidR="00481061">
                    <w:rPr>
                      <w:rFonts w:ascii="Times New Roman" w:hAnsi="Times New Roman" w:cs="Times New Roman"/>
                      <w:position w:val="-5"/>
                      <w:sz w:val="22"/>
                      <w:szCs w:val="22"/>
                    </w:rPr>
                    <w:pict>
                      <v:shape id="_x0000_i1058" type="#_x0000_t75" style="width:13.5pt;height:12pt" equationxml="&lt;">
                        <v:imagedata r:id="rId31" o:title="" chromakey="white"/>
                      </v:shape>
                    </w:pict>
                  </w:r>
                  <w:r w:rsidRPr="00212D18">
                    <w:rPr>
                      <w:rFonts w:ascii="Times New Roman" w:hAnsi="Times New Roman" w:cs="Times New Roman"/>
                      <w:bCs/>
                      <w:iCs/>
                      <w:sz w:val="22"/>
                      <w:szCs w:val="22"/>
                    </w:rPr>
                    <w:fldChar w:fldCharType="end"/>
                  </w:r>
                  <w:r w:rsidR="00E16844" w:rsidRPr="00212D18">
                    <w:rPr>
                      <w:rFonts w:ascii="Times New Roman" w:hAnsi="Times New Roman" w:cs="Times New Roman"/>
                      <w:bCs/>
                      <w:iCs/>
                      <w:sz w:val="22"/>
                      <w:szCs w:val="22"/>
                    </w:rPr>
                    <w:t>– значение в баллах, присуждаемое комиссией i-й заявке по показателю 2;</w:t>
                  </w:r>
                </w:p>
                <w:p w:rsidR="00E16844" w:rsidRPr="00212D18" w:rsidRDefault="00896DC7" w:rsidP="00E16844">
                  <w:pPr>
                    <w:autoSpaceDE w:val="0"/>
                    <w:autoSpaceDN w:val="0"/>
                    <w:adjustRightInd w:val="0"/>
                    <w:jc w:val="both"/>
                    <w:rPr>
                      <w:rFonts w:ascii="Times New Roman" w:hAnsi="Times New Roman" w:cs="Times New Roman"/>
                      <w:bCs/>
                      <w:iCs/>
                      <w:sz w:val="22"/>
                      <w:szCs w:val="22"/>
                    </w:rPr>
                  </w:pPr>
                  <w:r w:rsidRPr="00212D18">
                    <w:rPr>
                      <w:rFonts w:ascii="Times New Roman" w:hAnsi="Times New Roman" w:cs="Times New Roman"/>
                      <w:bCs/>
                      <w:iCs/>
                      <w:sz w:val="22"/>
                      <w:szCs w:val="22"/>
                    </w:rPr>
                    <w:fldChar w:fldCharType="begin"/>
                  </w:r>
                  <w:r w:rsidR="00E16844" w:rsidRPr="00212D18">
                    <w:rPr>
                      <w:rFonts w:ascii="Times New Roman" w:hAnsi="Times New Roman" w:cs="Times New Roman"/>
                      <w:bCs/>
                      <w:iCs/>
                      <w:sz w:val="22"/>
                      <w:szCs w:val="22"/>
                    </w:rPr>
                    <w:instrText xml:space="preserve"> QUOTE </w:instrText>
                  </w:r>
                  <w:r w:rsidR="00481061">
                    <w:rPr>
                      <w:rFonts w:ascii="Times New Roman" w:hAnsi="Times New Roman" w:cs="Times New Roman"/>
                      <w:position w:val="-5"/>
                      <w:sz w:val="22"/>
                      <w:szCs w:val="22"/>
                    </w:rPr>
                    <w:pict>
                      <v:shape id="_x0000_i1059" type="#_x0000_t75" style="width:13.5pt;height:12pt" equationxml="&lt;">
                        <v:imagedata r:id="rId32" o:title="" chromakey="white"/>
                      </v:shape>
                    </w:pict>
                  </w:r>
                  <w:r w:rsidR="00E16844" w:rsidRPr="00212D18">
                    <w:rPr>
                      <w:rFonts w:ascii="Times New Roman" w:hAnsi="Times New Roman" w:cs="Times New Roman"/>
                      <w:bCs/>
                      <w:iCs/>
                      <w:sz w:val="22"/>
                      <w:szCs w:val="22"/>
                    </w:rPr>
                    <w:instrText xml:space="preserve"> </w:instrText>
                  </w:r>
                  <w:r w:rsidRPr="00212D18">
                    <w:rPr>
                      <w:rFonts w:ascii="Times New Roman" w:hAnsi="Times New Roman" w:cs="Times New Roman"/>
                      <w:bCs/>
                      <w:iCs/>
                      <w:sz w:val="22"/>
                      <w:szCs w:val="22"/>
                    </w:rPr>
                    <w:fldChar w:fldCharType="separate"/>
                  </w:r>
                  <w:r w:rsidR="00481061">
                    <w:rPr>
                      <w:rFonts w:ascii="Times New Roman" w:hAnsi="Times New Roman" w:cs="Times New Roman"/>
                      <w:position w:val="-5"/>
                      <w:sz w:val="22"/>
                      <w:szCs w:val="22"/>
                    </w:rPr>
                    <w:pict>
                      <v:shape id="_x0000_i1060" type="#_x0000_t75" style="width:13.5pt;height:12pt" equationxml="&lt;">
                        <v:imagedata r:id="rId32" o:title="" chromakey="white"/>
                      </v:shape>
                    </w:pict>
                  </w:r>
                  <w:r w:rsidRPr="00212D18">
                    <w:rPr>
                      <w:rFonts w:ascii="Times New Roman" w:hAnsi="Times New Roman" w:cs="Times New Roman"/>
                      <w:bCs/>
                      <w:iCs/>
                      <w:sz w:val="22"/>
                      <w:szCs w:val="22"/>
                    </w:rPr>
                    <w:fldChar w:fldCharType="end"/>
                  </w:r>
                  <w:r w:rsidR="00E16844" w:rsidRPr="00212D18">
                    <w:rPr>
                      <w:rFonts w:ascii="Times New Roman" w:hAnsi="Times New Roman" w:cs="Times New Roman"/>
                      <w:bCs/>
                      <w:iCs/>
                      <w:sz w:val="22"/>
                      <w:szCs w:val="22"/>
                    </w:rPr>
                    <w:t>– значение в баллах, присуждаемое комиссией i-й заявке по показателю 3;</w:t>
                  </w:r>
                </w:p>
                <w:p w:rsidR="00ED10C0" w:rsidRPr="00212D18" w:rsidRDefault="00896DC7" w:rsidP="00ED10C0">
                  <w:pPr>
                    <w:autoSpaceDE w:val="0"/>
                    <w:autoSpaceDN w:val="0"/>
                    <w:adjustRightInd w:val="0"/>
                    <w:jc w:val="both"/>
                    <w:rPr>
                      <w:rFonts w:ascii="Times New Roman" w:hAnsi="Times New Roman" w:cs="Times New Roman"/>
                      <w:bCs/>
                      <w:iCs/>
                      <w:sz w:val="22"/>
                      <w:szCs w:val="22"/>
                    </w:rPr>
                  </w:pPr>
                  <w:r w:rsidRPr="00212D18">
                    <w:rPr>
                      <w:rFonts w:ascii="Times New Roman" w:hAnsi="Times New Roman" w:cs="Times New Roman"/>
                      <w:bCs/>
                      <w:iCs/>
                      <w:sz w:val="22"/>
                      <w:szCs w:val="22"/>
                    </w:rPr>
                    <w:fldChar w:fldCharType="begin"/>
                  </w:r>
                  <w:r w:rsidR="00ED10C0" w:rsidRPr="00212D18">
                    <w:rPr>
                      <w:rFonts w:ascii="Times New Roman" w:hAnsi="Times New Roman" w:cs="Times New Roman"/>
                      <w:bCs/>
                      <w:iCs/>
                      <w:sz w:val="22"/>
                      <w:szCs w:val="22"/>
                    </w:rPr>
                    <w:instrText xml:space="preserve"> QUOTE </w:instrText>
                  </w:r>
                  <w:r w:rsidR="00481061">
                    <w:rPr>
                      <w:rFonts w:ascii="Times New Roman" w:hAnsi="Times New Roman" w:cs="Times New Roman"/>
                      <w:position w:val="-5"/>
                      <w:sz w:val="22"/>
                      <w:szCs w:val="22"/>
                    </w:rPr>
                    <w:pict>
                      <v:shape id="_x0000_i1061" type="#_x0000_t75" style="width:13.5pt;height:12pt" equationxml="&lt;">
                        <v:imagedata r:id="rId32" o:title="" chromakey="white"/>
                      </v:shape>
                    </w:pict>
                  </w:r>
                  <w:r w:rsidR="00ED10C0" w:rsidRPr="00212D18">
                    <w:rPr>
                      <w:rFonts w:ascii="Times New Roman" w:hAnsi="Times New Roman" w:cs="Times New Roman"/>
                      <w:bCs/>
                      <w:iCs/>
                      <w:sz w:val="22"/>
                      <w:szCs w:val="22"/>
                    </w:rPr>
                    <w:instrText xml:space="preserve"> </w:instrText>
                  </w:r>
                  <w:r w:rsidRPr="00212D18">
                    <w:rPr>
                      <w:rFonts w:ascii="Times New Roman" w:hAnsi="Times New Roman" w:cs="Times New Roman"/>
                      <w:bCs/>
                      <w:iCs/>
                      <w:sz w:val="22"/>
                      <w:szCs w:val="22"/>
                    </w:rPr>
                    <w:fldChar w:fldCharType="separate"/>
                  </w:r>
                  <w:r w:rsidR="00481061">
                    <w:rPr>
                      <w:rFonts w:ascii="Times New Roman" w:hAnsi="Times New Roman" w:cs="Times New Roman"/>
                      <w:position w:val="-5"/>
                      <w:sz w:val="22"/>
                      <w:szCs w:val="22"/>
                    </w:rPr>
                    <w:pict>
                      <v:shape id="_x0000_i1062" type="#_x0000_t75" style="width:13.5pt;height:12pt" equationxml="&lt;">
                        <v:imagedata r:id="rId32" o:title="" chromakey="white"/>
                      </v:shape>
                    </w:pict>
                  </w:r>
                  <w:r w:rsidRPr="00212D18">
                    <w:rPr>
                      <w:rFonts w:ascii="Times New Roman" w:hAnsi="Times New Roman" w:cs="Times New Roman"/>
                      <w:bCs/>
                      <w:iCs/>
                      <w:sz w:val="22"/>
                      <w:szCs w:val="22"/>
                    </w:rPr>
                    <w:fldChar w:fldCharType="end"/>
                  </w:r>
                  <w:r w:rsidR="00ED10C0" w:rsidRPr="00212D18">
                    <w:rPr>
                      <w:rFonts w:ascii="Times New Roman" w:hAnsi="Times New Roman" w:cs="Times New Roman"/>
                      <w:bCs/>
                      <w:iCs/>
                      <w:sz w:val="22"/>
                      <w:szCs w:val="22"/>
                    </w:rPr>
                    <w:t>– значение в баллах, присуждаемое комиссией i-й заявке по показателю 4;</w:t>
                  </w:r>
                </w:p>
                <w:p w:rsidR="00E16844" w:rsidRPr="00212D18" w:rsidRDefault="00E16844" w:rsidP="00E16844">
                  <w:pPr>
                    <w:rPr>
                      <w:rFonts w:ascii="Times New Roman" w:hAnsi="Times New Roman" w:cs="Times New Roman"/>
                      <w:bCs/>
                      <w:iCs/>
                      <w:sz w:val="22"/>
                      <w:szCs w:val="22"/>
                    </w:rPr>
                  </w:pPr>
                  <w:r w:rsidRPr="00212D18">
                    <w:rPr>
                      <w:rFonts w:ascii="Times New Roman" w:hAnsi="Times New Roman" w:cs="Times New Roman"/>
                      <w:bCs/>
                      <w:iCs/>
                      <w:sz w:val="22"/>
                      <w:szCs w:val="22"/>
                    </w:rPr>
                    <w:t>К - коэффициент значимости показателя в процентах, деленный на 100.</w:t>
                  </w:r>
                </w:p>
                <w:p w:rsidR="00B431A1" w:rsidRPr="00212D18" w:rsidRDefault="00B431A1" w:rsidP="00E16844">
                  <w:pPr>
                    <w:rPr>
                      <w:rFonts w:ascii="Times New Roman" w:hAnsi="Times New Roman" w:cs="Times New Roman"/>
                      <w:color w:val="auto"/>
                    </w:rPr>
                  </w:pPr>
                </w:p>
              </w:tc>
              <w:tc>
                <w:tcPr>
                  <w:tcW w:w="1178" w:type="pct"/>
                  <w:tcBorders>
                    <w:top w:val="nil"/>
                    <w:left w:val="nil"/>
                    <w:bottom w:val="single" w:sz="4" w:space="0" w:color="auto"/>
                    <w:right w:val="single" w:sz="8" w:space="0" w:color="000000"/>
                  </w:tcBorders>
                  <w:tcMar>
                    <w:top w:w="30" w:type="dxa"/>
                    <w:left w:w="75" w:type="dxa"/>
                    <w:bottom w:w="30" w:type="dxa"/>
                    <w:right w:w="75" w:type="dxa"/>
                  </w:tcMar>
                  <w:vAlign w:val="center"/>
                </w:tcPr>
                <w:p w:rsidR="00142F80" w:rsidRPr="00212D18" w:rsidRDefault="00142F80" w:rsidP="005A0E59">
                  <w:pPr>
                    <w:jc w:val="center"/>
                    <w:rPr>
                      <w:rFonts w:ascii="Times New Roman" w:hAnsi="Times New Roman" w:cs="Times New Roman"/>
                      <w:color w:val="auto"/>
                    </w:rPr>
                  </w:pPr>
                  <w:r w:rsidRPr="00212D18">
                    <w:rPr>
                      <w:rFonts w:ascii="Times New Roman" w:hAnsi="Times New Roman" w:cs="Times New Roman"/>
                      <w:color w:val="auto"/>
                      <w:sz w:val="22"/>
                      <w:szCs w:val="22"/>
                    </w:rPr>
                    <w:t>40.00</w:t>
                  </w:r>
                </w:p>
              </w:tc>
            </w:tr>
            <w:tr w:rsidR="009E561E" w:rsidRPr="005A305B" w:rsidTr="009E561E">
              <w:trPr>
                <w:trHeight w:val="568"/>
              </w:trPr>
              <w:tc>
                <w:tcPr>
                  <w:tcW w:w="303" w:type="pct"/>
                  <w:tcBorders>
                    <w:top w:val="single" w:sz="4" w:space="0" w:color="auto"/>
                    <w:left w:val="single" w:sz="8" w:space="0" w:color="000000"/>
                    <w:bottom w:val="single" w:sz="8" w:space="0" w:color="000000"/>
                    <w:right w:val="single" w:sz="8" w:space="0" w:color="000000"/>
                  </w:tcBorders>
                  <w:tcMar>
                    <w:top w:w="30" w:type="dxa"/>
                    <w:left w:w="75" w:type="dxa"/>
                    <w:bottom w:w="30" w:type="dxa"/>
                    <w:right w:w="75" w:type="dxa"/>
                  </w:tcMar>
                </w:tcPr>
                <w:p w:rsidR="009E561E" w:rsidRPr="00212D18" w:rsidRDefault="009E561E" w:rsidP="00AE5CB3">
                  <w:pPr>
                    <w:rPr>
                      <w:rFonts w:ascii="Times New Roman" w:hAnsi="Times New Roman" w:cs="Times New Roman"/>
                      <w:b/>
                      <w:color w:val="auto"/>
                      <w:sz w:val="22"/>
                      <w:szCs w:val="22"/>
                    </w:rPr>
                  </w:pPr>
                  <w:r w:rsidRPr="00212D18">
                    <w:rPr>
                      <w:rFonts w:ascii="Times New Roman" w:hAnsi="Times New Roman" w:cs="Times New Roman"/>
                      <w:b/>
                      <w:color w:val="auto"/>
                      <w:sz w:val="22"/>
                      <w:szCs w:val="22"/>
                    </w:rPr>
                    <w:t>2.1.</w:t>
                  </w:r>
                </w:p>
              </w:tc>
              <w:tc>
                <w:tcPr>
                  <w:tcW w:w="3519" w:type="pct"/>
                  <w:tcBorders>
                    <w:top w:val="single" w:sz="4" w:space="0" w:color="auto"/>
                    <w:left w:val="nil"/>
                    <w:bottom w:val="single" w:sz="8" w:space="0" w:color="000000"/>
                    <w:right w:val="single" w:sz="8" w:space="0" w:color="000000"/>
                  </w:tcBorders>
                  <w:tcMar>
                    <w:top w:w="30" w:type="dxa"/>
                    <w:left w:w="75" w:type="dxa"/>
                    <w:bottom w:w="30" w:type="dxa"/>
                    <w:right w:w="75" w:type="dxa"/>
                  </w:tcMar>
                  <w:vAlign w:val="center"/>
                </w:tcPr>
                <w:p w:rsidR="009E561E" w:rsidRPr="00212D18" w:rsidRDefault="009E561E" w:rsidP="00224CAE">
                  <w:pPr>
                    <w:rPr>
                      <w:rFonts w:ascii="Times New Roman" w:eastAsia="Calibri" w:hAnsi="Times New Roman" w:cs="Times New Roman"/>
                      <w:b/>
                      <w:bCs/>
                      <w:iCs/>
                      <w:color w:val="auto"/>
                      <w:sz w:val="22"/>
                      <w:szCs w:val="22"/>
                    </w:rPr>
                  </w:pPr>
                  <w:r w:rsidRPr="00212D18">
                    <w:rPr>
                      <w:rFonts w:ascii="Times New Roman" w:eastAsia="Calibri" w:hAnsi="Times New Roman" w:cs="Times New Roman"/>
                      <w:b/>
                      <w:bCs/>
                      <w:iCs/>
                      <w:color w:val="auto"/>
                      <w:sz w:val="22"/>
                      <w:szCs w:val="22"/>
                    </w:rPr>
                    <w:t>Опыт выполнения работ сопоставимого характера и объема:</w:t>
                  </w:r>
                </w:p>
                <w:p w:rsidR="007E54A7" w:rsidRPr="00212D18" w:rsidRDefault="007E54A7" w:rsidP="007E54A7">
                  <w:pPr>
                    <w:pStyle w:val="afff3"/>
                    <w:jc w:val="both"/>
                    <w:rPr>
                      <w:rFonts w:cs="Times New Roman"/>
                      <w:sz w:val="22"/>
                      <w:szCs w:val="22"/>
                    </w:rPr>
                  </w:pPr>
                  <w:r w:rsidRPr="00212D18">
                    <w:rPr>
                      <w:rStyle w:val="postbody"/>
                      <w:rFonts w:cs="Times New Roman"/>
                      <w:sz w:val="22"/>
                      <w:szCs w:val="22"/>
                    </w:rPr>
                    <w:t>Предметом оценки заявок по данному показателю</w:t>
                  </w:r>
                  <w:r w:rsidR="00ED10C0" w:rsidRPr="00212D18">
                    <w:rPr>
                      <w:rStyle w:val="postbody"/>
                      <w:rFonts w:cs="Times New Roman"/>
                      <w:sz w:val="22"/>
                      <w:szCs w:val="22"/>
                    </w:rPr>
                    <w:t xml:space="preserve"> </w:t>
                  </w:r>
                  <w:r w:rsidRPr="00212D18">
                    <w:rPr>
                      <w:rStyle w:val="postbody"/>
                      <w:rFonts w:cs="Times New Roman"/>
                      <w:sz w:val="22"/>
                      <w:szCs w:val="22"/>
                    </w:rPr>
                    <w:t xml:space="preserve"> </w:t>
                  </w:r>
                  <w:r w:rsidRPr="00212D18">
                    <w:rPr>
                      <w:rFonts w:cs="Times New Roman"/>
                      <w:sz w:val="22"/>
                      <w:szCs w:val="22"/>
                    </w:rPr>
                    <w:t xml:space="preserve">является опыт выполнения строительных работ сопоставимого характера и объема. Сведения об опыте выполнения работ </w:t>
                  </w:r>
                  <w:r w:rsidRPr="00212D18">
                    <w:rPr>
                      <w:rFonts w:cs="Times New Roman"/>
                      <w:bCs/>
                      <w:sz w:val="22"/>
                      <w:szCs w:val="22"/>
                    </w:rPr>
                    <w:t xml:space="preserve">сопоставимого характера и объема участником закупки предоставляются в виде копий контрактов и (или) копий договоров, </w:t>
                  </w:r>
                  <w:r w:rsidRPr="00212D18">
                    <w:rPr>
                      <w:rFonts w:cs="Times New Roman"/>
                      <w:sz w:val="22"/>
                      <w:szCs w:val="22"/>
                    </w:rPr>
                    <w:t xml:space="preserve">заключенных </w:t>
                  </w:r>
                  <w:r w:rsidR="00492283" w:rsidRPr="00212D18">
                    <w:rPr>
                      <w:rFonts w:cs="Times New Roman"/>
                      <w:sz w:val="22"/>
                      <w:szCs w:val="22"/>
                    </w:rPr>
                    <w:t xml:space="preserve">с </w:t>
                  </w:r>
                  <w:r w:rsidRPr="00212D18">
                    <w:rPr>
                      <w:rFonts w:cs="Times New Roman"/>
                      <w:sz w:val="22"/>
                      <w:szCs w:val="22"/>
                    </w:rPr>
                    <w:t xml:space="preserve"> 201</w:t>
                  </w:r>
                  <w:r w:rsidR="00492283" w:rsidRPr="00212D18">
                    <w:rPr>
                      <w:rFonts w:cs="Times New Roman"/>
                      <w:sz w:val="22"/>
                      <w:szCs w:val="22"/>
                    </w:rPr>
                    <w:t>2 г. – по настоящее время</w:t>
                  </w:r>
                  <w:r w:rsidRPr="00212D18">
                    <w:rPr>
                      <w:rFonts w:cs="Times New Roman"/>
                      <w:sz w:val="22"/>
                      <w:szCs w:val="22"/>
                    </w:rPr>
                    <w:t>, по строительству, реконструкции и капитальному ремонту объектов капитального строительства,</w:t>
                  </w:r>
                  <w:r w:rsidRPr="00212D18">
                    <w:rPr>
                      <w:rFonts w:cs="Times New Roman"/>
                      <w:color w:val="FF0000"/>
                      <w:sz w:val="22"/>
                      <w:szCs w:val="22"/>
                    </w:rPr>
                    <w:t xml:space="preserve"> </w:t>
                  </w:r>
                  <w:r w:rsidRPr="00212D18">
                    <w:rPr>
                      <w:rFonts w:cs="Times New Roman"/>
                      <w:sz w:val="22"/>
                      <w:szCs w:val="22"/>
                    </w:rPr>
                    <w:t xml:space="preserve"> которые исполнены и по которым не взыскивались неустойки (штрафы, пени) в связи с неисполнением или ненадлежащим исполнением обязательств, с копиями актов о приемке  выполненных работ по контракту или копиями актов приемки законченного строительством объекта в эксплуатацию. При этом стоимость ранее исполненн</w:t>
                  </w:r>
                  <w:r w:rsidR="00492283" w:rsidRPr="00212D18">
                    <w:rPr>
                      <w:rFonts w:cs="Times New Roman"/>
                      <w:sz w:val="22"/>
                      <w:szCs w:val="22"/>
                    </w:rPr>
                    <w:t xml:space="preserve">ого </w:t>
                  </w:r>
                  <w:r w:rsidRPr="00212D18">
                    <w:rPr>
                      <w:rFonts w:cs="Times New Roman"/>
                      <w:sz w:val="22"/>
                      <w:szCs w:val="22"/>
                    </w:rPr>
                    <w:t>контракт</w:t>
                  </w:r>
                  <w:r w:rsidR="00492283" w:rsidRPr="00212D18">
                    <w:rPr>
                      <w:rFonts w:cs="Times New Roman"/>
                      <w:sz w:val="22"/>
                      <w:szCs w:val="22"/>
                    </w:rPr>
                    <w:t>а</w:t>
                  </w:r>
                  <w:r w:rsidRPr="00212D18">
                    <w:rPr>
                      <w:rFonts w:cs="Times New Roman"/>
                      <w:sz w:val="22"/>
                      <w:szCs w:val="22"/>
                    </w:rPr>
                    <w:t xml:space="preserve"> (договор</w:t>
                  </w:r>
                  <w:r w:rsidR="00492283" w:rsidRPr="00212D18">
                    <w:rPr>
                      <w:rFonts w:cs="Times New Roman"/>
                      <w:sz w:val="22"/>
                      <w:szCs w:val="22"/>
                    </w:rPr>
                    <w:t>а</w:t>
                  </w:r>
                  <w:r w:rsidRPr="00212D18">
                    <w:rPr>
                      <w:rFonts w:cs="Times New Roman"/>
                      <w:sz w:val="22"/>
                      <w:szCs w:val="22"/>
                    </w:rPr>
                    <w:t xml:space="preserve">) должна составлять не менее </w:t>
                  </w:r>
                  <w:r w:rsidR="000E4F74">
                    <w:rPr>
                      <w:rFonts w:cs="Times New Roman"/>
                      <w:sz w:val="22"/>
                      <w:szCs w:val="22"/>
                    </w:rPr>
                    <w:t>18</w:t>
                  </w:r>
                  <w:r w:rsidR="00492283" w:rsidRPr="00212D18">
                    <w:rPr>
                      <w:rFonts w:cs="Times New Roman"/>
                      <w:sz w:val="22"/>
                      <w:szCs w:val="22"/>
                    </w:rPr>
                    <w:t> 000 000 рублей.</w:t>
                  </w:r>
                  <w:r w:rsidRPr="00212D18">
                    <w:rPr>
                      <w:rFonts w:cs="Times New Roman"/>
                      <w:sz w:val="22"/>
                      <w:szCs w:val="22"/>
                    </w:rPr>
                    <w:t xml:space="preserve"> </w:t>
                  </w:r>
                  <w:r w:rsidRPr="00212D18">
                    <w:rPr>
                      <w:rFonts w:cs="Times New Roman"/>
                      <w:color w:val="FF0000"/>
                      <w:sz w:val="22"/>
                      <w:szCs w:val="22"/>
                    </w:rPr>
                    <w:t xml:space="preserve"> </w:t>
                  </w:r>
                </w:p>
                <w:p w:rsidR="007E54A7" w:rsidRPr="00212D18" w:rsidRDefault="007E54A7" w:rsidP="007E54A7">
                  <w:pPr>
                    <w:spacing w:line="20" w:lineRule="atLeast"/>
                    <w:jc w:val="both"/>
                    <w:rPr>
                      <w:rFonts w:ascii="Times New Roman" w:hAnsi="Times New Roman" w:cs="Times New Roman"/>
                      <w:sz w:val="22"/>
                      <w:szCs w:val="22"/>
                    </w:rPr>
                  </w:pPr>
                  <w:r w:rsidRPr="00212D18">
                    <w:rPr>
                      <w:rFonts w:ascii="Times New Roman" w:hAnsi="Times New Roman" w:cs="Times New Roman"/>
                      <w:sz w:val="22"/>
                      <w:szCs w:val="22"/>
                    </w:rPr>
                    <w:t>- от 3 объектов и более, подтвержденных копиями соответствующих документов – 100 баллов;</w:t>
                  </w:r>
                </w:p>
                <w:p w:rsidR="007E54A7" w:rsidRPr="00212D18" w:rsidRDefault="007E54A7" w:rsidP="007E54A7">
                  <w:pPr>
                    <w:spacing w:line="20" w:lineRule="atLeast"/>
                    <w:jc w:val="both"/>
                    <w:rPr>
                      <w:rFonts w:ascii="Times New Roman" w:hAnsi="Times New Roman" w:cs="Times New Roman"/>
                      <w:sz w:val="22"/>
                      <w:szCs w:val="22"/>
                    </w:rPr>
                  </w:pPr>
                  <w:r w:rsidRPr="00212D18">
                    <w:rPr>
                      <w:rFonts w:ascii="Times New Roman" w:hAnsi="Times New Roman" w:cs="Times New Roman"/>
                      <w:sz w:val="22"/>
                      <w:szCs w:val="22"/>
                    </w:rPr>
                    <w:t xml:space="preserve">- от 1 до 2 объектов, подтвержденных копиями </w:t>
                  </w:r>
                  <w:r w:rsidRPr="00212D18">
                    <w:rPr>
                      <w:rFonts w:ascii="Times New Roman" w:hAnsi="Times New Roman" w:cs="Times New Roman"/>
                      <w:sz w:val="22"/>
                      <w:szCs w:val="22"/>
                    </w:rPr>
                    <w:lastRenderedPageBreak/>
                    <w:t>соответствующих документов – 50 баллов;</w:t>
                  </w:r>
                </w:p>
                <w:p w:rsidR="006D1CD7" w:rsidRPr="00212D18" w:rsidRDefault="007E54A7" w:rsidP="00E327EC">
                  <w:pPr>
                    <w:autoSpaceDE w:val="0"/>
                    <w:autoSpaceDN w:val="0"/>
                    <w:adjustRightInd w:val="0"/>
                    <w:jc w:val="both"/>
                    <w:rPr>
                      <w:rFonts w:ascii="Times New Roman" w:hAnsi="Times New Roman" w:cs="Times New Roman"/>
                      <w:bCs/>
                      <w:iCs/>
                      <w:sz w:val="22"/>
                      <w:szCs w:val="22"/>
                    </w:rPr>
                  </w:pPr>
                  <w:r w:rsidRPr="00212D18">
                    <w:rPr>
                      <w:rFonts w:ascii="Times New Roman" w:hAnsi="Times New Roman" w:cs="Times New Roman"/>
                      <w:sz w:val="22"/>
                      <w:szCs w:val="22"/>
                    </w:rPr>
                    <w:t>-отсутствие объектов,</w:t>
                  </w:r>
                  <w:r w:rsidRPr="00212D18">
                    <w:rPr>
                      <w:rFonts w:ascii="Times New Roman" w:hAnsi="Times New Roman" w:cs="Times New Roman"/>
                      <w:bCs/>
                      <w:sz w:val="22"/>
                      <w:szCs w:val="22"/>
                    </w:rPr>
                    <w:t xml:space="preserve"> </w:t>
                  </w:r>
                  <w:r w:rsidRPr="00212D18">
                    <w:rPr>
                      <w:rFonts w:ascii="Times New Roman" w:hAnsi="Times New Roman" w:cs="Times New Roman"/>
                      <w:sz w:val="22"/>
                      <w:szCs w:val="22"/>
                    </w:rPr>
                    <w:t xml:space="preserve">подтвержденных копиями соответствующих документов </w:t>
                  </w:r>
                  <w:r w:rsidRPr="00212D18">
                    <w:rPr>
                      <w:rFonts w:ascii="Times New Roman" w:hAnsi="Times New Roman" w:cs="Times New Roman"/>
                      <w:bCs/>
                      <w:sz w:val="22"/>
                      <w:szCs w:val="22"/>
                    </w:rPr>
                    <w:t>– 0 баллов</w:t>
                  </w:r>
                </w:p>
                <w:p w:rsidR="00B431A1" w:rsidRPr="00212D18" w:rsidRDefault="00B431A1" w:rsidP="00492283">
                  <w:pPr>
                    <w:autoSpaceDE w:val="0"/>
                    <w:autoSpaceDN w:val="0"/>
                    <w:adjustRightInd w:val="0"/>
                    <w:ind w:firstLine="419"/>
                    <w:jc w:val="both"/>
                    <w:rPr>
                      <w:rFonts w:ascii="Times New Roman" w:hAnsi="Times New Roman" w:cs="Times New Roman"/>
                      <w:color w:val="auto"/>
                      <w:sz w:val="22"/>
                      <w:szCs w:val="22"/>
                    </w:rPr>
                  </w:pPr>
                </w:p>
              </w:tc>
              <w:tc>
                <w:tcPr>
                  <w:tcW w:w="1178" w:type="pct"/>
                  <w:tcBorders>
                    <w:top w:val="single" w:sz="4" w:space="0" w:color="auto"/>
                    <w:left w:val="nil"/>
                    <w:bottom w:val="single" w:sz="8" w:space="0" w:color="000000"/>
                    <w:right w:val="single" w:sz="8" w:space="0" w:color="000000"/>
                  </w:tcBorders>
                  <w:tcMar>
                    <w:top w:w="30" w:type="dxa"/>
                    <w:left w:w="75" w:type="dxa"/>
                    <w:bottom w:w="30" w:type="dxa"/>
                    <w:right w:w="75" w:type="dxa"/>
                  </w:tcMar>
                </w:tcPr>
                <w:p w:rsidR="009E561E" w:rsidRPr="00212D18" w:rsidRDefault="00492283" w:rsidP="00AE5CB3">
                  <w:pPr>
                    <w:jc w:val="center"/>
                    <w:rPr>
                      <w:rFonts w:ascii="Times New Roman" w:hAnsi="Times New Roman" w:cs="Times New Roman"/>
                      <w:color w:val="auto"/>
                      <w:sz w:val="22"/>
                      <w:szCs w:val="22"/>
                    </w:rPr>
                  </w:pPr>
                  <w:r w:rsidRPr="00212D18">
                    <w:rPr>
                      <w:rFonts w:ascii="Times New Roman" w:hAnsi="Times New Roman" w:cs="Times New Roman"/>
                      <w:color w:val="auto"/>
                      <w:sz w:val="22"/>
                      <w:szCs w:val="22"/>
                    </w:rPr>
                    <w:lastRenderedPageBreak/>
                    <w:t>50</w:t>
                  </w:r>
                </w:p>
              </w:tc>
            </w:tr>
            <w:tr w:rsidR="0009153F" w:rsidRPr="005A305B" w:rsidTr="0009153F">
              <w:trPr>
                <w:trHeight w:val="568"/>
              </w:trPr>
              <w:tc>
                <w:tcPr>
                  <w:tcW w:w="303" w:type="pct"/>
                  <w:tcBorders>
                    <w:top w:val="nil"/>
                    <w:left w:val="single" w:sz="8" w:space="0" w:color="000000"/>
                    <w:bottom w:val="single" w:sz="8" w:space="0" w:color="000000"/>
                    <w:right w:val="single" w:sz="8" w:space="0" w:color="000000"/>
                  </w:tcBorders>
                  <w:tcMar>
                    <w:top w:w="30" w:type="dxa"/>
                    <w:left w:w="75" w:type="dxa"/>
                    <w:bottom w:w="30" w:type="dxa"/>
                    <w:right w:w="75" w:type="dxa"/>
                  </w:tcMar>
                </w:tcPr>
                <w:p w:rsidR="0009153F" w:rsidRPr="00212D18" w:rsidRDefault="0009153F" w:rsidP="00AE5CB3">
                  <w:pPr>
                    <w:rPr>
                      <w:rFonts w:ascii="Times New Roman" w:hAnsi="Times New Roman" w:cs="Times New Roman"/>
                      <w:b/>
                      <w:color w:val="auto"/>
                      <w:sz w:val="22"/>
                      <w:szCs w:val="22"/>
                    </w:rPr>
                  </w:pPr>
                  <w:r w:rsidRPr="00212D18">
                    <w:rPr>
                      <w:rFonts w:ascii="Times New Roman" w:hAnsi="Times New Roman" w:cs="Times New Roman"/>
                      <w:b/>
                      <w:color w:val="auto"/>
                      <w:sz w:val="22"/>
                      <w:szCs w:val="22"/>
                    </w:rPr>
                    <w:lastRenderedPageBreak/>
                    <w:t>2.2.</w:t>
                  </w:r>
                </w:p>
              </w:tc>
              <w:tc>
                <w:tcPr>
                  <w:tcW w:w="3519" w:type="pct"/>
                  <w:tcBorders>
                    <w:top w:val="nil"/>
                    <w:left w:val="nil"/>
                    <w:bottom w:val="single" w:sz="8" w:space="0" w:color="000000"/>
                    <w:right w:val="single" w:sz="8" w:space="0" w:color="000000"/>
                  </w:tcBorders>
                  <w:tcMar>
                    <w:top w:w="30" w:type="dxa"/>
                    <w:left w:w="75" w:type="dxa"/>
                    <w:bottom w:w="30" w:type="dxa"/>
                    <w:right w:w="75" w:type="dxa"/>
                  </w:tcMar>
                  <w:vAlign w:val="center"/>
                </w:tcPr>
                <w:p w:rsidR="00AA53D2" w:rsidRPr="00212D18" w:rsidRDefault="00AA53D2" w:rsidP="00634B62">
                  <w:pPr>
                    <w:autoSpaceDE w:val="0"/>
                    <w:autoSpaceDN w:val="0"/>
                    <w:adjustRightInd w:val="0"/>
                    <w:rPr>
                      <w:rFonts w:ascii="Times New Roman" w:hAnsi="Times New Roman" w:cs="Times New Roman"/>
                      <w:b/>
                      <w:sz w:val="22"/>
                      <w:szCs w:val="22"/>
                    </w:rPr>
                  </w:pPr>
                  <w:r w:rsidRPr="00212D18">
                    <w:rPr>
                      <w:rFonts w:ascii="Times New Roman" w:hAnsi="Times New Roman" w:cs="Times New Roman"/>
                      <w:b/>
                      <w:sz w:val="22"/>
                      <w:szCs w:val="22"/>
                    </w:rPr>
                    <w:t>Квалификация трудовых ресурсов предлагаемых для выполнения работ</w:t>
                  </w:r>
                  <w:r w:rsidR="00634B62" w:rsidRPr="00212D18">
                    <w:rPr>
                      <w:rFonts w:ascii="Times New Roman" w:hAnsi="Times New Roman" w:cs="Times New Roman"/>
                      <w:b/>
                      <w:sz w:val="22"/>
                      <w:szCs w:val="22"/>
                    </w:rPr>
                    <w:t>:</w:t>
                  </w:r>
                </w:p>
                <w:p w:rsidR="00492283" w:rsidRPr="00212D18" w:rsidRDefault="00492283" w:rsidP="00492283">
                  <w:pPr>
                    <w:spacing w:line="20" w:lineRule="atLeast"/>
                    <w:jc w:val="both"/>
                    <w:rPr>
                      <w:rStyle w:val="postbody"/>
                      <w:rFonts w:ascii="Times New Roman" w:hAnsi="Times New Roman" w:cs="Times New Roman"/>
                      <w:sz w:val="22"/>
                      <w:szCs w:val="22"/>
                    </w:rPr>
                  </w:pPr>
                  <w:r w:rsidRPr="00212D18">
                    <w:rPr>
                      <w:rStyle w:val="postbody"/>
                      <w:rFonts w:ascii="Times New Roman" w:hAnsi="Times New Roman" w:cs="Times New Roman"/>
                      <w:sz w:val="22"/>
                      <w:szCs w:val="22"/>
                    </w:rPr>
                    <w:t>Предметом оценки по данному показателю является квалификация участника закупки. Сведения о квалификации сотрудников с высшим, средним и специальным</w:t>
                  </w:r>
                  <w:r w:rsidRPr="00212D18">
                    <w:rPr>
                      <w:rStyle w:val="postbody"/>
                      <w:rFonts w:ascii="Times New Roman" w:hAnsi="Times New Roman" w:cs="Times New Roman"/>
                      <w:color w:val="FF0000"/>
                      <w:sz w:val="22"/>
                      <w:szCs w:val="22"/>
                    </w:rPr>
                    <w:t xml:space="preserve"> </w:t>
                  </w:r>
                  <w:r w:rsidRPr="00212D18">
                    <w:rPr>
                      <w:rStyle w:val="postbody"/>
                      <w:rFonts w:ascii="Times New Roman" w:hAnsi="Times New Roman" w:cs="Times New Roman"/>
                      <w:sz w:val="22"/>
                      <w:szCs w:val="22"/>
                    </w:rPr>
                    <w:t>образо</w:t>
                  </w:r>
                  <w:r w:rsidRPr="00212D18">
                    <w:rPr>
                      <w:rStyle w:val="postbody"/>
                      <w:rFonts w:ascii="Times New Roman" w:hAnsi="Times New Roman" w:cs="Times New Roman"/>
                      <w:sz w:val="22"/>
                      <w:szCs w:val="22"/>
                    </w:rPr>
                    <w:softHyphen/>
                    <w:t>ванием, работающих на постоян</w:t>
                  </w:r>
                  <w:r w:rsidRPr="00212D18">
                    <w:rPr>
                      <w:rStyle w:val="postbody"/>
                      <w:rFonts w:ascii="Times New Roman" w:hAnsi="Times New Roman" w:cs="Times New Roman"/>
                      <w:sz w:val="22"/>
                      <w:szCs w:val="22"/>
                    </w:rPr>
                    <w:softHyphen/>
                    <w:t>ной основе по выполнению строительных и специальных работ, представляются в виде копий трудовых договоров, копий аттестатов и (или) копий свидетельств с заполнением рекомендованной формы.</w:t>
                  </w:r>
                </w:p>
                <w:p w:rsidR="00492283" w:rsidRPr="00212D18" w:rsidRDefault="00492283" w:rsidP="00492283">
                  <w:pPr>
                    <w:spacing w:line="20" w:lineRule="atLeast"/>
                    <w:jc w:val="both"/>
                    <w:rPr>
                      <w:rStyle w:val="postbody"/>
                      <w:rFonts w:ascii="Times New Roman" w:hAnsi="Times New Roman" w:cs="Times New Roman"/>
                      <w:sz w:val="22"/>
                      <w:szCs w:val="22"/>
                    </w:rPr>
                  </w:pPr>
                  <w:r w:rsidRPr="00212D18">
                    <w:rPr>
                      <w:rStyle w:val="postbody"/>
                      <w:rFonts w:ascii="Times New Roman" w:hAnsi="Times New Roman" w:cs="Times New Roman"/>
                      <w:sz w:val="22"/>
                      <w:szCs w:val="22"/>
                    </w:rPr>
                    <w:t xml:space="preserve">- наличие </w:t>
                  </w:r>
                  <w:r w:rsidR="009230A6" w:rsidRPr="00212D18">
                    <w:rPr>
                      <w:rStyle w:val="postbody"/>
                      <w:rFonts w:ascii="Times New Roman" w:hAnsi="Times New Roman" w:cs="Times New Roman"/>
                      <w:sz w:val="22"/>
                      <w:szCs w:val="22"/>
                    </w:rPr>
                    <w:t>7</w:t>
                  </w:r>
                  <w:r w:rsidRPr="00212D18">
                    <w:rPr>
                      <w:rStyle w:val="postbody"/>
                      <w:rFonts w:ascii="Times New Roman" w:hAnsi="Times New Roman" w:cs="Times New Roman"/>
                      <w:sz w:val="22"/>
                      <w:szCs w:val="22"/>
                    </w:rPr>
                    <w:t xml:space="preserve"> человек и более инженерно-технического персонала</w:t>
                  </w:r>
                  <w:r w:rsidRPr="00212D18">
                    <w:rPr>
                      <w:rFonts w:ascii="Times New Roman" w:hAnsi="Times New Roman" w:cs="Times New Roman"/>
                      <w:sz w:val="22"/>
                      <w:szCs w:val="22"/>
                    </w:rPr>
                    <w:t>,</w:t>
                  </w:r>
                  <w:r w:rsidRPr="00212D18">
                    <w:rPr>
                      <w:rFonts w:ascii="Times New Roman" w:hAnsi="Times New Roman" w:cs="Times New Roman"/>
                      <w:bCs/>
                      <w:sz w:val="22"/>
                      <w:szCs w:val="22"/>
                    </w:rPr>
                    <w:t xml:space="preserve"> </w:t>
                  </w:r>
                  <w:r w:rsidRPr="00212D18">
                    <w:rPr>
                      <w:rFonts w:ascii="Times New Roman" w:hAnsi="Times New Roman" w:cs="Times New Roman"/>
                      <w:sz w:val="22"/>
                      <w:szCs w:val="22"/>
                    </w:rPr>
                    <w:t>подтвержденных копиями соответствующих документов</w:t>
                  </w:r>
                  <w:r w:rsidRPr="00212D18">
                    <w:rPr>
                      <w:rStyle w:val="postbody"/>
                      <w:rFonts w:ascii="Times New Roman" w:hAnsi="Times New Roman" w:cs="Times New Roman"/>
                      <w:sz w:val="22"/>
                      <w:szCs w:val="22"/>
                    </w:rPr>
                    <w:t xml:space="preserve">  - 100 баллов;</w:t>
                  </w:r>
                </w:p>
                <w:p w:rsidR="00492283" w:rsidRPr="00212D18" w:rsidRDefault="00492283" w:rsidP="00492283">
                  <w:pPr>
                    <w:spacing w:line="20" w:lineRule="atLeast"/>
                    <w:jc w:val="both"/>
                    <w:rPr>
                      <w:rStyle w:val="postbody"/>
                      <w:rFonts w:ascii="Times New Roman" w:hAnsi="Times New Roman" w:cs="Times New Roman"/>
                      <w:sz w:val="22"/>
                      <w:szCs w:val="22"/>
                    </w:rPr>
                  </w:pPr>
                  <w:r w:rsidRPr="00212D18">
                    <w:rPr>
                      <w:rStyle w:val="postbody"/>
                      <w:rFonts w:ascii="Times New Roman" w:hAnsi="Times New Roman" w:cs="Times New Roman"/>
                      <w:sz w:val="22"/>
                      <w:szCs w:val="22"/>
                    </w:rPr>
                    <w:t xml:space="preserve">- наличие от </w:t>
                  </w:r>
                  <w:r w:rsidR="009230A6" w:rsidRPr="00212D18">
                    <w:rPr>
                      <w:rStyle w:val="postbody"/>
                      <w:rFonts w:ascii="Times New Roman" w:hAnsi="Times New Roman" w:cs="Times New Roman"/>
                      <w:sz w:val="22"/>
                      <w:szCs w:val="22"/>
                    </w:rPr>
                    <w:t>4</w:t>
                  </w:r>
                  <w:r w:rsidRPr="00212D18">
                    <w:rPr>
                      <w:rStyle w:val="postbody"/>
                      <w:rFonts w:ascii="Times New Roman" w:hAnsi="Times New Roman" w:cs="Times New Roman"/>
                      <w:sz w:val="22"/>
                      <w:szCs w:val="22"/>
                    </w:rPr>
                    <w:t xml:space="preserve"> до </w:t>
                  </w:r>
                  <w:r w:rsidR="009230A6" w:rsidRPr="00212D18">
                    <w:rPr>
                      <w:rStyle w:val="postbody"/>
                      <w:rFonts w:ascii="Times New Roman" w:hAnsi="Times New Roman" w:cs="Times New Roman"/>
                      <w:sz w:val="22"/>
                      <w:szCs w:val="22"/>
                    </w:rPr>
                    <w:t>6</w:t>
                  </w:r>
                  <w:r w:rsidRPr="00212D18">
                    <w:rPr>
                      <w:rStyle w:val="postbody"/>
                      <w:rFonts w:ascii="Times New Roman" w:hAnsi="Times New Roman" w:cs="Times New Roman"/>
                      <w:sz w:val="22"/>
                      <w:szCs w:val="22"/>
                    </w:rPr>
                    <w:t xml:space="preserve"> человек инженерно-технического персонала включительно,</w:t>
                  </w:r>
                  <w:r w:rsidRPr="00212D18">
                    <w:rPr>
                      <w:rFonts w:ascii="Times New Roman" w:hAnsi="Times New Roman" w:cs="Times New Roman"/>
                      <w:sz w:val="22"/>
                      <w:szCs w:val="22"/>
                    </w:rPr>
                    <w:t xml:space="preserve"> подтвержденных копиями соответствующих документов</w:t>
                  </w:r>
                  <w:r w:rsidRPr="00212D18">
                    <w:rPr>
                      <w:rStyle w:val="postbody"/>
                      <w:rFonts w:ascii="Times New Roman" w:hAnsi="Times New Roman" w:cs="Times New Roman"/>
                      <w:sz w:val="22"/>
                      <w:szCs w:val="22"/>
                    </w:rPr>
                    <w:t xml:space="preserve">  - 60 баллов;</w:t>
                  </w:r>
                </w:p>
                <w:p w:rsidR="00492283" w:rsidRPr="00212D18" w:rsidRDefault="00492283" w:rsidP="00492283">
                  <w:pPr>
                    <w:spacing w:line="20" w:lineRule="atLeast"/>
                    <w:jc w:val="both"/>
                    <w:rPr>
                      <w:rStyle w:val="postbody"/>
                      <w:rFonts w:ascii="Times New Roman" w:hAnsi="Times New Roman" w:cs="Times New Roman"/>
                      <w:sz w:val="22"/>
                      <w:szCs w:val="22"/>
                    </w:rPr>
                  </w:pPr>
                  <w:r w:rsidRPr="00212D18">
                    <w:rPr>
                      <w:rStyle w:val="postbody"/>
                      <w:rFonts w:ascii="Times New Roman" w:hAnsi="Times New Roman" w:cs="Times New Roman"/>
                      <w:sz w:val="22"/>
                      <w:szCs w:val="22"/>
                    </w:rPr>
                    <w:t xml:space="preserve">- наличие от 1 до </w:t>
                  </w:r>
                  <w:r w:rsidR="009230A6" w:rsidRPr="00212D18">
                    <w:rPr>
                      <w:rStyle w:val="postbody"/>
                      <w:rFonts w:ascii="Times New Roman" w:hAnsi="Times New Roman" w:cs="Times New Roman"/>
                      <w:sz w:val="22"/>
                      <w:szCs w:val="22"/>
                    </w:rPr>
                    <w:t>3</w:t>
                  </w:r>
                  <w:r w:rsidRPr="00212D18">
                    <w:rPr>
                      <w:rStyle w:val="postbody"/>
                      <w:rFonts w:ascii="Times New Roman" w:hAnsi="Times New Roman" w:cs="Times New Roman"/>
                      <w:sz w:val="22"/>
                      <w:szCs w:val="22"/>
                    </w:rPr>
                    <w:t xml:space="preserve"> человек инженерно-технического персонала включительно, </w:t>
                  </w:r>
                  <w:r w:rsidRPr="00212D18">
                    <w:rPr>
                      <w:rFonts w:ascii="Times New Roman" w:hAnsi="Times New Roman" w:cs="Times New Roman"/>
                      <w:sz w:val="22"/>
                      <w:szCs w:val="22"/>
                    </w:rPr>
                    <w:t>подтвержденных копиями соответствующих документов</w:t>
                  </w:r>
                  <w:r w:rsidRPr="00212D18">
                    <w:rPr>
                      <w:rStyle w:val="postbody"/>
                      <w:rFonts w:ascii="Times New Roman" w:hAnsi="Times New Roman" w:cs="Times New Roman"/>
                      <w:sz w:val="22"/>
                      <w:szCs w:val="22"/>
                    </w:rPr>
                    <w:t xml:space="preserve">  - 20 баллов</w:t>
                  </w:r>
                </w:p>
                <w:p w:rsidR="00B431A1" w:rsidRPr="00212D18" w:rsidRDefault="00492283" w:rsidP="00492283">
                  <w:pPr>
                    <w:autoSpaceDE w:val="0"/>
                    <w:autoSpaceDN w:val="0"/>
                    <w:adjustRightInd w:val="0"/>
                    <w:jc w:val="both"/>
                    <w:rPr>
                      <w:rFonts w:ascii="Times New Roman" w:hAnsi="Times New Roman" w:cs="Times New Roman"/>
                      <w:bCs/>
                      <w:color w:val="auto"/>
                      <w:sz w:val="22"/>
                      <w:szCs w:val="22"/>
                    </w:rPr>
                  </w:pPr>
                  <w:r w:rsidRPr="00212D18">
                    <w:rPr>
                      <w:rStyle w:val="postbody"/>
                      <w:rFonts w:ascii="Times New Roman" w:hAnsi="Times New Roman" w:cs="Times New Roman"/>
                      <w:sz w:val="22"/>
                      <w:szCs w:val="22"/>
                    </w:rPr>
                    <w:t>-</w:t>
                  </w:r>
                  <w:r w:rsidRPr="00212D18">
                    <w:rPr>
                      <w:rFonts w:ascii="Times New Roman" w:hAnsi="Times New Roman" w:cs="Times New Roman"/>
                      <w:sz w:val="22"/>
                      <w:szCs w:val="22"/>
                    </w:rPr>
                    <w:t xml:space="preserve">отсутствие </w:t>
                  </w:r>
                  <w:r w:rsidRPr="00212D18">
                    <w:rPr>
                      <w:rStyle w:val="postbody"/>
                      <w:rFonts w:ascii="Times New Roman" w:hAnsi="Times New Roman" w:cs="Times New Roman"/>
                      <w:sz w:val="22"/>
                      <w:szCs w:val="22"/>
                    </w:rPr>
                    <w:t xml:space="preserve">инженерно-технического персонала, </w:t>
                  </w:r>
                  <w:r w:rsidRPr="00212D18">
                    <w:rPr>
                      <w:rFonts w:ascii="Times New Roman" w:hAnsi="Times New Roman" w:cs="Times New Roman"/>
                      <w:sz w:val="22"/>
                      <w:szCs w:val="22"/>
                    </w:rPr>
                    <w:t>подтвержденных копиями соответствующих документов</w:t>
                  </w:r>
                  <w:r w:rsidRPr="00212D18">
                    <w:rPr>
                      <w:rStyle w:val="postbody"/>
                      <w:rFonts w:ascii="Times New Roman" w:hAnsi="Times New Roman" w:cs="Times New Roman"/>
                      <w:sz w:val="22"/>
                      <w:szCs w:val="22"/>
                    </w:rPr>
                    <w:t xml:space="preserve">  в составе заявки на участие в конкурсе – 0 баллов.</w:t>
                  </w:r>
                </w:p>
              </w:tc>
              <w:tc>
                <w:tcPr>
                  <w:tcW w:w="1178" w:type="pct"/>
                  <w:tcBorders>
                    <w:top w:val="nil"/>
                    <w:left w:val="nil"/>
                    <w:bottom w:val="single" w:sz="8" w:space="0" w:color="000000"/>
                    <w:right w:val="single" w:sz="8" w:space="0" w:color="000000"/>
                  </w:tcBorders>
                  <w:tcMar>
                    <w:top w:w="30" w:type="dxa"/>
                    <w:left w:w="75" w:type="dxa"/>
                    <w:bottom w:w="30" w:type="dxa"/>
                    <w:right w:w="75" w:type="dxa"/>
                  </w:tcMar>
                </w:tcPr>
                <w:p w:rsidR="0009153F" w:rsidRPr="00212D18" w:rsidRDefault="0009153F" w:rsidP="00301033">
                  <w:pPr>
                    <w:jc w:val="center"/>
                    <w:rPr>
                      <w:rFonts w:ascii="Times New Roman" w:hAnsi="Times New Roman" w:cs="Times New Roman"/>
                      <w:sz w:val="22"/>
                      <w:szCs w:val="22"/>
                    </w:rPr>
                  </w:pPr>
                  <w:r w:rsidRPr="00212D18">
                    <w:rPr>
                      <w:rFonts w:ascii="Times New Roman" w:hAnsi="Times New Roman" w:cs="Times New Roman"/>
                      <w:color w:val="auto"/>
                      <w:sz w:val="22"/>
                      <w:szCs w:val="22"/>
                    </w:rPr>
                    <w:t>20</w:t>
                  </w:r>
                </w:p>
              </w:tc>
            </w:tr>
            <w:tr w:rsidR="0009153F" w:rsidRPr="005A305B" w:rsidTr="00FE5B5E">
              <w:trPr>
                <w:trHeight w:val="7627"/>
              </w:trPr>
              <w:tc>
                <w:tcPr>
                  <w:tcW w:w="303" w:type="pct"/>
                  <w:tcBorders>
                    <w:top w:val="nil"/>
                    <w:left w:val="single" w:sz="8" w:space="0" w:color="000000"/>
                    <w:bottom w:val="single" w:sz="8" w:space="0" w:color="000000"/>
                    <w:right w:val="single" w:sz="8" w:space="0" w:color="000000"/>
                  </w:tcBorders>
                  <w:tcMar>
                    <w:top w:w="30" w:type="dxa"/>
                    <w:left w:w="75" w:type="dxa"/>
                    <w:bottom w:w="30" w:type="dxa"/>
                    <w:right w:w="75" w:type="dxa"/>
                  </w:tcMar>
                </w:tcPr>
                <w:p w:rsidR="0009153F" w:rsidRPr="00212D18" w:rsidRDefault="0009153F" w:rsidP="000E5566">
                  <w:pPr>
                    <w:rPr>
                      <w:rFonts w:ascii="Times New Roman" w:hAnsi="Times New Roman" w:cs="Times New Roman"/>
                      <w:b/>
                      <w:color w:val="auto"/>
                      <w:sz w:val="22"/>
                      <w:szCs w:val="22"/>
                    </w:rPr>
                  </w:pPr>
                  <w:r w:rsidRPr="00212D18">
                    <w:rPr>
                      <w:rFonts w:ascii="Times New Roman" w:hAnsi="Times New Roman" w:cs="Times New Roman"/>
                      <w:b/>
                      <w:color w:val="auto"/>
                      <w:sz w:val="22"/>
                      <w:szCs w:val="22"/>
                    </w:rPr>
                    <w:t>2.</w:t>
                  </w:r>
                  <w:r w:rsidR="000E5566" w:rsidRPr="00212D18">
                    <w:rPr>
                      <w:rFonts w:ascii="Times New Roman" w:hAnsi="Times New Roman" w:cs="Times New Roman"/>
                      <w:b/>
                      <w:color w:val="auto"/>
                      <w:sz w:val="22"/>
                      <w:szCs w:val="22"/>
                    </w:rPr>
                    <w:t>3</w:t>
                  </w:r>
                  <w:r w:rsidRPr="00212D18">
                    <w:rPr>
                      <w:rFonts w:ascii="Times New Roman" w:hAnsi="Times New Roman" w:cs="Times New Roman"/>
                      <w:b/>
                      <w:color w:val="auto"/>
                      <w:sz w:val="22"/>
                      <w:szCs w:val="22"/>
                    </w:rPr>
                    <w:t>.</w:t>
                  </w:r>
                </w:p>
              </w:tc>
              <w:tc>
                <w:tcPr>
                  <w:tcW w:w="3519" w:type="pct"/>
                  <w:tcBorders>
                    <w:top w:val="nil"/>
                    <w:left w:val="nil"/>
                    <w:bottom w:val="single" w:sz="8" w:space="0" w:color="000000"/>
                    <w:right w:val="single" w:sz="8" w:space="0" w:color="000000"/>
                  </w:tcBorders>
                  <w:tcMar>
                    <w:top w:w="30" w:type="dxa"/>
                    <w:left w:w="75" w:type="dxa"/>
                    <w:bottom w:w="30" w:type="dxa"/>
                    <w:right w:w="75" w:type="dxa"/>
                  </w:tcMar>
                  <w:vAlign w:val="center"/>
                </w:tcPr>
                <w:p w:rsidR="0009153F" w:rsidRPr="00212D18" w:rsidRDefault="0009153F" w:rsidP="00AE5CB3">
                  <w:pPr>
                    <w:rPr>
                      <w:rFonts w:ascii="Times New Roman" w:hAnsi="Times New Roman" w:cs="Times New Roman"/>
                      <w:b/>
                      <w:color w:val="auto"/>
                      <w:spacing w:val="-1"/>
                      <w:sz w:val="22"/>
                      <w:szCs w:val="22"/>
                    </w:rPr>
                  </w:pPr>
                  <w:r w:rsidRPr="00212D18">
                    <w:rPr>
                      <w:rFonts w:ascii="Times New Roman" w:hAnsi="Times New Roman" w:cs="Times New Roman"/>
                      <w:b/>
                      <w:color w:val="auto"/>
                      <w:spacing w:val="-1"/>
                      <w:sz w:val="22"/>
                      <w:szCs w:val="22"/>
                    </w:rPr>
                    <w:t>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w:t>
                  </w:r>
                </w:p>
                <w:p w:rsidR="00FE5B5E" w:rsidRPr="00212D18" w:rsidRDefault="00FE5B5E" w:rsidP="00FE5B5E">
                  <w:pPr>
                    <w:jc w:val="both"/>
                    <w:rPr>
                      <w:rFonts w:ascii="Times New Roman" w:hAnsi="Times New Roman" w:cs="Times New Roman"/>
                      <w:sz w:val="22"/>
                      <w:szCs w:val="22"/>
                    </w:rPr>
                  </w:pPr>
                  <w:r w:rsidRPr="00212D18">
                    <w:rPr>
                      <w:rFonts w:ascii="Times New Roman" w:hAnsi="Times New Roman" w:cs="Times New Roman"/>
                      <w:sz w:val="22"/>
                      <w:szCs w:val="22"/>
                    </w:rPr>
                    <w:t xml:space="preserve">Сведения о наличие у участника открытого конкурса строительной техники, оборудования и др. материальных ресурсов, необходимых для выполнения работ  </w:t>
                  </w:r>
                  <w:r w:rsidRPr="00212D18">
                    <w:rPr>
                      <w:rFonts w:ascii="Times New Roman" w:hAnsi="Times New Roman" w:cs="Times New Roman"/>
                      <w:bCs/>
                      <w:sz w:val="22"/>
                      <w:szCs w:val="22"/>
                    </w:rPr>
                    <w:t>участником закупки предоставляются в виде копий</w:t>
                  </w:r>
                  <w:r w:rsidRPr="00212D18">
                    <w:rPr>
                      <w:rFonts w:ascii="Times New Roman" w:hAnsi="Times New Roman" w:cs="Times New Roman"/>
                      <w:sz w:val="22"/>
                      <w:szCs w:val="22"/>
                    </w:rPr>
                    <w:t xml:space="preserve"> паспортов транспортных средств и (или) копий договоров аренды, копий договоров финансовой аренды (лизинг) и копий иных документов, подтверждающих факт наличия строительной техники, оборудования и других материальных ресурсов у участника закупки на ином законном праве.</w:t>
                  </w:r>
                </w:p>
                <w:p w:rsidR="00FE5B5E" w:rsidRPr="00212D18" w:rsidRDefault="00FE5B5E" w:rsidP="00FE5B5E">
                  <w:pPr>
                    <w:jc w:val="both"/>
                    <w:rPr>
                      <w:rFonts w:ascii="Times New Roman" w:hAnsi="Times New Roman" w:cs="Times New Roman"/>
                      <w:sz w:val="22"/>
                      <w:szCs w:val="22"/>
                    </w:rPr>
                  </w:pPr>
                  <w:r w:rsidRPr="00212D18">
                    <w:rPr>
                      <w:rFonts w:ascii="Times New Roman" w:hAnsi="Times New Roman" w:cs="Times New Roman"/>
                      <w:sz w:val="22"/>
                      <w:szCs w:val="22"/>
                    </w:rPr>
                    <w:t xml:space="preserve">- обеспеченность от </w:t>
                  </w:r>
                  <w:r w:rsidR="00516663" w:rsidRPr="00212D18">
                    <w:rPr>
                      <w:rFonts w:ascii="Times New Roman" w:hAnsi="Times New Roman" w:cs="Times New Roman"/>
                      <w:sz w:val="22"/>
                      <w:szCs w:val="22"/>
                    </w:rPr>
                    <w:t>1</w:t>
                  </w:r>
                  <w:r w:rsidR="009230A6" w:rsidRPr="00212D18">
                    <w:rPr>
                      <w:rFonts w:ascii="Times New Roman" w:hAnsi="Times New Roman" w:cs="Times New Roman"/>
                      <w:sz w:val="22"/>
                      <w:szCs w:val="22"/>
                    </w:rPr>
                    <w:t>5</w:t>
                  </w:r>
                  <w:r w:rsidRPr="00212D18">
                    <w:rPr>
                      <w:rFonts w:ascii="Times New Roman" w:hAnsi="Times New Roman" w:cs="Times New Roman"/>
                      <w:sz w:val="22"/>
                      <w:szCs w:val="22"/>
                    </w:rPr>
                    <w:t xml:space="preserve"> единиц</w:t>
                  </w:r>
                  <w:r w:rsidRPr="00212D18">
                    <w:rPr>
                      <w:rFonts w:ascii="Times New Roman" w:hAnsi="Times New Roman" w:cs="Times New Roman"/>
                      <w:b/>
                      <w:sz w:val="22"/>
                      <w:szCs w:val="22"/>
                    </w:rPr>
                    <w:t xml:space="preserve"> </w:t>
                  </w:r>
                  <w:r w:rsidRPr="00212D18">
                    <w:rPr>
                      <w:rFonts w:ascii="Times New Roman" w:hAnsi="Times New Roman" w:cs="Times New Roman"/>
                      <w:sz w:val="22"/>
                      <w:szCs w:val="22"/>
                    </w:rPr>
                    <w:t xml:space="preserve">и </w:t>
                  </w:r>
                  <w:r w:rsidRPr="00212D18">
                    <w:rPr>
                      <w:rFonts w:ascii="Times New Roman" w:hAnsi="Times New Roman" w:cs="Times New Roman"/>
                      <w:b/>
                      <w:sz w:val="22"/>
                      <w:szCs w:val="22"/>
                    </w:rPr>
                    <w:t xml:space="preserve"> </w:t>
                  </w:r>
                  <w:r w:rsidRPr="00212D18">
                    <w:rPr>
                      <w:rFonts w:ascii="Times New Roman" w:hAnsi="Times New Roman" w:cs="Times New Roman"/>
                      <w:sz w:val="22"/>
                      <w:szCs w:val="22"/>
                    </w:rPr>
                    <w:t>более техники и оборудования и др. материальных ресурсов,</w:t>
                  </w:r>
                  <w:r w:rsidRPr="00212D18">
                    <w:rPr>
                      <w:rFonts w:ascii="Times New Roman" w:hAnsi="Times New Roman" w:cs="Times New Roman"/>
                      <w:bCs/>
                      <w:sz w:val="22"/>
                      <w:szCs w:val="22"/>
                    </w:rPr>
                    <w:t xml:space="preserve"> </w:t>
                  </w:r>
                  <w:r w:rsidRPr="00212D18">
                    <w:rPr>
                      <w:rFonts w:ascii="Times New Roman" w:hAnsi="Times New Roman" w:cs="Times New Roman"/>
                      <w:sz w:val="22"/>
                      <w:szCs w:val="22"/>
                    </w:rPr>
                    <w:t>подтвержденных копиями соответствующих документов - 100 баллов;</w:t>
                  </w:r>
                </w:p>
                <w:p w:rsidR="00FE5B5E" w:rsidRPr="00212D18" w:rsidRDefault="00FE5B5E" w:rsidP="00FE5B5E">
                  <w:pPr>
                    <w:jc w:val="both"/>
                    <w:rPr>
                      <w:rFonts w:ascii="Times New Roman" w:hAnsi="Times New Roman" w:cs="Times New Roman"/>
                      <w:sz w:val="22"/>
                      <w:szCs w:val="22"/>
                    </w:rPr>
                  </w:pPr>
                  <w:r w:rsidRPr="00212D18">
                    <w:rPr>
                      <w:rFonts w:ascii="Times New Roman" w:hAnsi="Times New Roman" w:cs="Times New Roman"/>
                      <w:sz w:val="22"/>
                      <w:szCs w:val="22"/>
                    </w:rPr>
                    <w:t xml:space="preserve">- обеспеченность от </w:t>
                  </w:r>
                  <w:r w:rsidR="00212D18" w:rsidRPr="00212D18">
                    <w:rPr>
                      <w:rFonts w:ascii="Times New Roman" w:hAnsi="Times New Roman" w:cs="Times New Roman"/>
                      <w:sz w:val="22"/>
                      <w:szCs w:val="22"/>
                    </w:rPr>
                    <w:t>7</w:t>
                  </w:r>
                  <w:r w:rsidRPr="00212D18">
                    <w:rPr>
                      <w:rFonts w:ascii="Times New Roman" w:hAnsi="Times New Roman" w:cs="Times New Roman"/>
                      <w:sz w:val="22"/>
                      <w:szCs w:val="22"/>
                    </w:rPr>
                    <w:t xml:space="preserve"> до </w:t>
                  </w:r>
                  <w:r w:rsidR="00212D18" w:rsidRPr="00212D18">
                    <w:rPr>
                      <w:rFonts w:ascii="Times New Roman" w:hAnsi="Times New Roman" w:cs="Times New Roman"/>
                      <w:sz w:val="22"/>
                      <w:szCs w:val="22"/>
                    </w:rPr>
                    <w:t>14</w:t>
                  </w:r>
                  <w:r w:rsidRPr="00212D18">
                    <w:rPr>
                      <w:rFonts w:ascii="Times New Roman" w:hAnsi="Times New Roman" w:cs="Times New Roman"/>
                      <w:sz w:val="22"/>
                      <w:szCs w:val="22"/>
                    </w:rPr>
                    <w:t xml:space="preserve"> единиц</w:t>
                  </w:r>
                  <w:r w:rsidRPr="00212D18">
                    <w:rPr>
                      <w:rFonts w:ascii="Times New Roman" w:hAnsi="Times New Roman" w:cs="Times New Roman"/>
                      <w:b/>
                      <w:sz w:val="22"/>
                      <w:szCs w:val="22"/>
                    </w:rPr>
                    <w:t xml:space="preserve">  </w:t>
                  </w:r>
                  <w:r w:rsidRPr="00212D18">
                    <w:rPr>
                      <w:rFonts w:ascii="Times New Roman" w:hAnsi="Times New Roman" w:cs="Times New Roman"/>
                      <w:sz w:val="22"/>
                      <w:szCs w:val="22"/>
                    </w:rPr>
                    <w:t>техники и оборудования и др. материальных ресурсов,</w:t>
                  </w:r>
                  <w:r w:rsidRPr="00212D18">
                    <w:rPr>
                      <w:rFonts w:ascii="Times New Roman" w:hAnsi="Times New Roman" w:cs="Times New Roman"/>
                      <w:bCs/>
                      <w:sz w:val="22"/>
                      <w:szCs w:val="22"/>
                    </w:rPr>
                    <w:t xml:space="preserve"> </w:t>
                  </w:r>
                  <w:r w:rsidRPr="00212D18">
                    <w:rPr>
                      <w:rFonts w:ascii="Times New Roman" w:hAnsi="Times New Roman" w:cs="Times New Roman"/>
                      <w:sz w:val="22"/>
                      <w:szCs w:val="22"/>
                    </w:rPr>
                    <w:t>подтвержденных копиями соответствующих документов - 50 баллов;</w:t>
                  </w:r>
                </w:p>
                <w:p w:rsidR="00FE5B5E" w:rsidRPr="00212D18" w:rsidRDefault="00FE5B5E" w:rsidP="00FE5B5E">
                  <w:pPr>
                    <w:jc w:val="both"/>
                    <w:rPr>
                      <w:rFonts w:ascii="Times New Roman" w:hAnsi="Times New Roman" w:cs="Times New Roman"/>
                      <w:sz w:val="22"/>
                      <w:szCs w:val="22"/>
                    </w:rPr>
                  </w:pPr>
                  <w:r w:rsidRPr="00212D18">
                    <w:rPr>
                      <w:rFonts w:ascii="Times New Roman" w:hAnsi="Times New Roman" w:cs="Times New Roman"/>
                      <w:sz w:val="22"/>
                      <w:szCs w:val="22"/>
                    </w:rPr>
                    <w:t xml:space="preserve">- обеспеченность от 1 до </w:t>
                  </w:r>
                  <w:r w:rsidR="009230A6" w:rsidRPr="00212D18">
                    <w:rPr>
                      <w:rFonts w:ascii="Times New Roman" w:hAnsi="Times New Roman" w:cs="Times New Roman"/>
                      <w:sz w:val="22"/>
                      <w:szCs w:val="22"/>
                    </w:rPr>
                    <w:t>6</w:t>
                  </w:r>
                  <w:r w:rsidRPr="00212D18">
                    <w:rPr>
                      <w:rFonts w:ascii="Times New Roman" w:hAnsi="Times New Roman" w:cs="Times New Roman"/>
                      <w:sz w:val="22"/>
                      <w:szCs w:val="22"/>
                    </w:rPr>
                    <w:t xml:space="preserve"> единиц</w:t>
                  </w:r>
                  <w:r w:rsidRPr="00212D18">
                    <w:rPr>
                      <w:rFonts w:ascii="Times New Roman" w:hAnsi="Times New Roman" w:cs="Times New Roman"/>
                      <w:b/>
                      <w:sz w:val="22"/>
                      <w:szCs w:val="22"/>
                    </w:rPr>
                    <w:t xml:space="preserve">  </w:t>
                  </w:r>
                  <w:r w:rsidRPr="00212D18">
                    <w:rPr>
                      <w:rFonts w:ascii="Times New Roman" w:hAnsi="Times New Roman" w:cs="Times New Roman"/>
                      <w:sz w:val="22"/>
                      <w:szCs w:val="22"/>
                    </w:rPr>
                    <w:t>техники и оборудования и др. материальных ресурсов,</w:t>
                  </w:r>
                  <w:r w:rsidRPr="00212D18">
                    <w:rPr>
                      <w:rFonts w:ascii="Times New Roman" w:hAnsi="Times New Roman" w:cs="Times New Roman"/>
                      <w:bCs/>
                      <w:sz w:val="22"/>
                      <w:szCs w:val="22"/>
                    </w:rPr>
                    <w:t xml:space="preserve"> </w:t>
                  </w:r>
                  <w:r w:rsidRPr="00212D18">
                    <w:rPr>
                      <w:rFonts w:ascii="Times New Roman" w:hAnsi="Times New Roman" w:cs="Times New Roman"/>
                      <w:sz w:val="22"/>
                      <w:szCs w:val="22"/>
                    </w:rPr>
                    <w:t>подтвержденных копиями соответствующих документов - 20 баллов;</w:t>
                  </w:r>
                </w:p>
                <w:p w:rsidR="0009153F" w:rsidRPr="00212D18" w:rsidRDefault="00516663" w:rsidP="00516663">
                  <w:pPr>
                    <w:jc w:val="both"/>
                    <w:rPr>
                      <w:rFonts w:ascii="Times New Roman" w:hAnsi="Times New Roman" w:cs="Times New Roman"/>
                      <w:color w:val="auto"/>
                      <w:spacing w:val="-1"/>
                      <w:sz w:val="22"/>
                      <w:szCs w:val="22"/>
                    </w:rPr>
                  </w:pPr>
                  <w:r w:rsidRPr="00212D18">
                    <w:rPr>
                      <w:rFonts w:ascii="Times New Roman" w:hAnsi="Times New Roman" w:cs="Times New Roman"/>
                      <w:sz w:val="22"/>
                      <w:szCs w:val="22"/>
                    </w:rPr>
                    <w:t>-</w:t>
                  </w:r>
                  <w:r w:rsidR="00FE5B5E" w:rsidRPr="00212D18">
                    <w:rPr>
                      <w:rFonts w:ascii="Times New Roman" w:hAnsi="Times New Roman" w:cs="Times New Roman"/>
                      <w:sz w:val="22"/>
                      <w:szCs w:val="22"/>
                    </w:rPr>
                    <w:t xml:space="preserve"> отсутствие единиц</w:t>
                  </w:r>
                  <w:r w:rsidR="00FE5B5E" w:rsidRPr="00212D18">
                    <w:rPr>
                      <w:rFonts w:ascii="Times New Roman" w:hAnsi="Times New Roman" w:cs="Times New Roman"/>
                      <w:b/>
                      <w:sz w:val="22"/>
                      <w:szCs w:val="22"/>
                    </w:rPr>
                    <w:t xml:space="preserve">  </w:t>
                  </w:r>
                  <w:r w:rsidR="00FE5B5E" w:rsidRPr="00212D18">
                    <w:rPr>
                      <w:rFonts w:ascii="Times New Roman" w:hAnsi="Times New Roman" w:cs="Times New Roman"/>
                      <w:sz w:val="22"/>
                      <w:szCs w:val="22"/>
                    </w:rPr>
                    <w:t>техники и оборудования и др. материальных ресурсов,</w:t>
                  </w:r>
                  <w:r w:rsidR="00FE5B5E" w:rsidRPr="00212D18">
                    <w:rPr>
                      <w:rFonts w:ascii="Times New Roman" w:hAnsi="Times New Roman" w:cs="Times New Roman"/>
                      <w:bCs/>
                      <w:sz w:val="22"/>
                      <w:szCs w:val="22"/>
                    </w:rPr>
                    <w:t xml:space="preserve"> </w:t>
                  </w:r>
                  <w:r w:rsidR="00FE5B5E" w:rsidRPr="00212D18">
                    <w:rPr>
                      <w:rFonts w:ascii="Times New Roman" w:hAnsi="Times New Roman" w:cs="Times New Roman"/>
                      <w:sz w:val="22"/>
                      <w:szCs w:val="22"/>
                    </w:rPr>
                    <w:t>подтвержденных копиями соответствующих документов – 0 баллов.</w:t>
                  </w:r>
                </w:p>
              </w:tc>
              <w:tc>
                <w:tcPr>
                  <w:tcW w:w="1178" w:type="pct"/>
                  <w:tcBorders>
                    <w:top w:val="nil"/>
                    <w:left w:val="nil"/>
                    <w:bottom w:val="single" w:sz="8" w:space="0" w:color="000000"/>
                    <w:right w:val="single" w:sz="8" w:space="0" w:color="000000"/>
                  </w:tcBorders>
                  <w:tcMar>
                    <w:top w:w="30" w:type="dxa"/>
                    <w:left w:w="75" w:type="dxa"/>
                    <w:bottom w:w="30" w:type="dxa"/>
                    <w:right w:w="75" w:type="dxa"/>
                  </w:tcMar>
                </w:tcPr>
                <w:p w:rsidR="0009153F" w:rsidRPr="00212D18" w:rsidRDefault="00FE5B5E" w:rsidP="00625F9B">
                  <w:pPr>
                    <w:jc w:val="center"/>
                    <w:rPr>
                      <w:rFonts w:ascii="Times New Roman" w:hAnsi="Times New Roman" w:cs="Times New Roman"/>
                      <w:sz w:val="22"/>
                      <w:szCs w:val="22"/>
                    </w:rPr>
                  </w:pPr>
                  <w:r w:rsidRPr="00212D18">
                    <w:rPr>
                      <w:rFonts w:ascii="Times New Roman" w:hAnsi="Times New Roman" w:cs="Times New Roman"/>
                      <w:color w:val="auto"/>
                      <w:sz w:val="22"/>
                      <w:szCs w:val="22"/>
                    </w:rPr>
                    <w:t>2</w:t>
                  </w:r>
                  <w:r w:rsidR="00625F9B">
                    <w:rPr>
                      <w:rFonts w:ascii="Times New Roman" w:hAnsi="Times New Roman" w:cs="Times New Roman"/>
                      <w:color w:val="auto"/>
                      <w:sz w:val="22"/>
                      <w:szCs w:val="22"/>
                    </w:rPr>
                    <w:t>5</w:t>
                  </w:r>
                </w:p>
              </w:tc>
            </w:tr>
            <w:tr w:rsidR="0009153F" w:rsidRPr="005A305B" w:rsidTr="0009153F">
              <w:trPr>
                <w:trHeight w:val="254"/>
              </w:trPr>
              <w:tc>
                <w:tcPr>
                  <w:tcW w:w="303" w:type="pct"/>
                  <w:tcBorders>
                    <w:top w:val="nil"/>
                    <w:left w:val="single" w:sz="8" w:space="0" w:color="000000"/>
                    <w:bottom w:val="single" w:sz="8" w:space="0" w:color="000000"/>
                    <w:right w:val="single" w:sz="8" w:space="0" w:color="000000"/>
                  </w:tcBorders>
                  <w:tcMar>
                    <w:top w:w="30" w:type="dxa"/>
                    <w:left w:w="75" w:type="dxa"/>
                    <w:bottom w:w="30" w:type="dxa"/>
                    <w:right w:w="75" w:type="dxa"/>
                  </w:tcMar>
                </w:tcPr>
                <w:p w:rsidR="0009153F" w:rsidRPr="00212D18" w:rsidRDefault="000E5566" w:rsidP="000E5566">
                  <w:pPr>
                    <w:rPr>
                      <w:rFonts w:ascii="Times New Roman" w:hAnsi="Times New Roman" w:cs="Times New Roman"/>
                      <w:b/>
                      <w:color w:val="auto"/>
                      <w:sz w:val="22"/>
                      <w:szCs w:val="22"/>
                    </w:rPr>
                  </w:pPr>
                  <w:r w:rsidRPr="00212D18">
                    <w:rPr>
                      <w:rFonts w:ascii="Times New Roman" w:hAnsi="Times New Roman" w:cs="Times New Roman"/>
                      <w:b/>
                      <w:color w:val="auto"/>
                      <w:sz w:val="22"/>
                      <w:szCs w:val="22"/>
                    </w:rPr>
                    <w:t>2.4</w:t>
                  </w:r>
                  <w:r w:rsidR="0009153F" w:rsidRPr="00212D18">
                    <w:rPr>
                      <w:rFonts w:ascii="Times New Roman" w:hAnsi="Times New Roman" w:cs="Times New Roman"/>
                      <w:b/>
                      <w:color w:val="auto"/>
                      <w:sz w:val="22"/>
                      <w:szCs w:val="22"/>
                    </w:rPr>
                    <w:t>.</w:t>
                  </w:r>
                </w:p>
              </w:tc>
              <w:tc>
                <w:tcPr>
                  <w:tcW w:w="3519" w:type="pct"/>
                  <w:tcBorders>
                    <w:top w:val="nil"/>
                    <w:left w:val="nil"/>
                    <w:bottom w:val="single" w:sz="8" w:space="0" w:color="000000"/>
                    <w:right w:val="single" w:sz="8" w:space="0" w:color="000000"/>
                  </w:tcBorders>
                  <w:tcMar>
                    <w:top w:w="30" w:type="dxa"/>
                    <w:left w:w="75" w:type="dxa"/>
                    <w:bottom w:w="30" w:type="dxa"/>
                    <w:right w:w="75" w:type="dxa"/>
                  </w:tcMar>
                  <w:vAlign w:val="center"/>
                </w:tcPr>
                <w:p w:rsidR="0009153F" w:rsidRPr="00212D18" w:rsidRDefault="0009153F" w:rsidP="00AE5CB3">
                  <w:pPr>
                    <w:tabs>
                      <w:tab w:val="num" w:pos="1134"/>
                    </w:tabs>
                    <w:suppressAutoHyphens/>
                    <w:rPr>
                      <w:rFonts w:ascii="Times New Roman" w:hAnsi="Times New Roman" w:cs="Times New Roman"/>
                      <w:b/>
                      <w:color w:val="auto"/>
                      <w:sz w:val="22"/>
                      <w:szCs w:val="22"/>
                    </w:rPr>
                  </w:pPr>
                  <w:r w:rsidRPr="00212D18">
                    <w:rPr>
                      <w:rFonts w:ascii="Times New Roman" w:hAnsi="Times New Roman" w:cs="Times New Roman"/>
                      <w:b/>
                      <w:color w:val="auto"/>
                      <w:sz w:val="22"/>
                      <w:szCs w:val="22"/>
                    </w:rPr>
                    <w:t>Деловая репутация участника закупки.</w:t>
                  </w:r>
                </w:p>
                <w:p w:rsidR="0009153F" w:rsidRPr="00212D18" w:rsidRDefault="00E40167" w:rsidP="00142F80">
                  <w:pPr>
                    <w:rPr>
                      <w:rStyle w:val="postbody"/>
                      <w:rFonts w:ascii="Times New Roman" w:hAnsi="Times New Roman" w:cs="Times New Roman"/>
                      <w:sz w:val="22"/>
                      <w:szCs w:val="22"/>
                    </w:rPr>
                  </w:pPr>
                  <w:r w:rsidRPr="00212D18">
                    <w:rPr>
                      <w:rStyle w:val="postbody"/>
                      <w:rFonts w:ascii="Times New Roman" w:hAnsi="Times New Roman" w:cs="Times New Roman"/>
                      <w:sz w:val="22"/>
                      <w:szCs w:val="22"/>
                    </w:rPr>
                    <w:t xml:space="preserve">Оцениваются </w:t>
                  </w:r>
                  <w:r w:rsidR="0009153F" w:rsidRPr="00212D18">
                    <w:rPr>
                      <w:rStyle w:val="postbody"/>
                      <w:rFonts w:ascii="Times New Roman" w:hAnsi="Times New Roman" w:cs="Times New Roman"/>
                      <w:sz w:val="22"/>
                      <w:szCs w:val="22"/>
                    </w:rPr>
                    <w:t xml:space="preserve"> по показателю «деловая репутация» </w:t>
                  </w:r>
                  <w:r w:rsidRPr="00212D18">
                    <w:rPr>
                      <w:rStyle w:val="postbody"/>
                      <w:rFonts w:ascii="Times New Roman" w:hAnsi="Times New Roman" w:cs="Times New Roman"/>
                      <w:sz w:val="22"/>
                      <w:szCs w:val="22"/>
                    </w:rPr>
                    <w:t xml:space="preserve">количество положительных отзывов. </w:t>
                  </w:r>
                </w:p>
                <w:p w:rsidR="00E40167" w:rsidRPr="00212D18" w:rsidRDefault="00E40167" w:rsidP="00142F80">
                  <w:pPr>
                    <w:rPr>
                      <w:rStyle w:val="postbody"/>
                      <w:rFonts w:ascii="Times New Roman" w:hAnsi="Times New Roman" w:cs="Times New Roman"/>
                      <w:sz w:val="22"/>
                      <w:szCs w:val="22"/>
                    </w:rPr>
                  </w:pPr>
                  <w:r w:rsidRPr="00212D18">
                    <w:rPr>
                      <w:rFonts w:ascii="Times New Roman" w:hAnsi="Times New Roman" w:cs="Times New Roman"/>
                      <w:bCs/>
                      <w:iCs/>
                      <w:sz w:val="22"/>
                      <w:szCs w:val="22"/>
                    </w:rPr>
                    <w:t>Для оценки учитываются копии следующих документов</w:t>
                  </w:r>
                </w:p>
                <w:p w:rsidR="00E40167" w:rsidRPr="00212D18" w:rsidRDefault="0009153F" w:rsidP="00142F80">
                  <w:pPr>
                    <w:rPr>
                      <w:rFonts w:ascii="Times New Roman" w:hAnsi="Times New Roman" w:cs="Times New Roman"/>
                      <w:sz w:val="22"/>
                      <w:szCs w:val="22"/>
                    </w:rPr>
                  </w:pPr>
                  <w:r w:rsidRPr="00212D18">
                    <w:rPr>
                      <w:rStyle w:val="postbody"/>
                      <w:rFonts w:ascii="Times New Roman" w:hAnsi="Times New Roman" w:cs="Times New Roman"/>
                      <w:sz w:val="22"/>
                      <w:szCs w:val="22"/>
                    </w:rPr>
                    <w:t>-</w:t>
                  </w:r>
                  <w:r w:rsidR="00170EEA" w:rsidRPr="00212D18">
                    <w:rPr>
                      <w:rStyle w:val="postbody"/>
                      <w:rFonts w:ascii="Times New Roman" w:hAnsi="Times New Roman" w:cs="Times New Roman"/>
                      <w:sz w:val="22"/>
                      <w:szCs w:val="22"/>
                    </w:rPr>
                    <w:t xml:space="preserve">копии </w:t>
                  </w:r>
                  <w:r w:rsidRPr="00212D18">
                    <w:rPr>
                      <w:rStyle w:val="postbody"/>
                      <w:rFonts w:ascii="Times New Roman" w:hAnsi="Times New Roman" w:cs="Times New Roman"/>
                      <w:sz w:val="22"/>
                      <w:szCs w:val="22"/>
                    </w:rPr>
                    <w:t>отзыв</w:t>
                  </w:r>
                  <w:r w:rsidR="00170EEA" w:rsidRPr="00212D18">
                    <w:rPr>
                      <w:rStyle w:val="postbody"/>
                      <w:rFonts w:ascii="Times New Roman" w:hAnsi="Times New Roman" w:cs="Times New Roman"/>
                      <w:sz w:val="22"/>
                      <w:szCs w:val="22"/>
                    </w:rPr>
                    <w:t>ов</w:t>
                  </w:r>
                  <w:r w:rsidRPr="00212D18">
                    <w:rPr>
                      <w:rStyle w:val="postbody"/>
                      <w:rFonts w:ascii="Times New Roman" w:hAnsi="Times New Roman" w:cs="Times New Roman"/>
                      <w:sz w:val="22"/>
                      <w:szCs w:val="22"/>
                    </w:rPr>
                    <w:t xml:space="preserve"> </w:t>
                  </w:r>
                  <w:r w:rsidRPr="00212D18">
                    <w:rPr>
                      <w:rFonts w:ascii="Times New Roman" w:hAnsi="Times New Roman" w:cs="Times New Roman"/>
                      <w:sz w:val="22"/>
                      <w:szCs w:val="22"/>
                    </w:rPr>
                    <w:t xml:space="preserve"> о деятельности участника размещения заказа от </w:t>
                  </w:r>
                  <w:r w:rsidRPr="00212D18">
                    <w:rPr>
                      <w:rFonts w:ascii="Times New Roman" w:hAnsi="Times New Roman" w:cs="Times New Roman"/>
                      <w:sz w:val="22"/>
                      <w:szCs w:val="22"/>
                    </w:rPr>
                    <w:lastRenderedPageBreak/>
                    <w:t>заказчиков работ, выполненных  участником закупки,</w:t>
                  </w:r>
                </w:p>
                <w:p w:rsidR="0009153F" w:rsidRPr="00212D18" w:rsidRDefault="0009153F" w:rsidP="00142F80">
                  <w:pPr>
                    <w:rPr>
                      <w:rFonts w:ascii="Times New Roman" w:hAnsi="Times New Roman" w:cs="Times New Roman"/>
                      <w:sz w:val="22"/>
                      <w:szCs w:val="22"/>
                    </w:rPr>
                  </w:pPr>
                  <w:r w:rsidRPr="00212D18">
                    <w:rPr>
                      <w:rFonts w:ascii="Times New Roman" w:hAnsi="Times New Roman" w:cs="Times New Roman"/>
                      <w:sz w:val="22"/>
                      <w:szCs w:val="22"/>
                    </w:rPr>
                    <w:t>-</w:t>
                  </w:r>
                  <w:r w:rsidR="00170EEA" w:rsidRPr="00212D18">
                    <w:rPr>
                      <w:rFonts w:ascii="Times New Roman" w:hAnsi="Times New Roman" w:cs="Times New Roman"/>
                      <w:sz w:val="22"/>
                      <w:szCs w:val="22"/>
                    </w:rPr>
                    <w:t xml:space="preserve">копии отзывов </w:t>
                  </w:r>
                  <w:r w:rsidRPr="00212D18">
                    <w:rPr>
                      <w:rFonts w:ascii="Times New Roman" w:hAnsi="Times New Roman" w:cs="Times New Roman"/>
                      <w:sz w:val="22"/>
                      <w:szCs w:val="22"/>
                    </w:rPr>
                    <w:t xml:space="preserve"> иных организаций, являющихся (являвшихся) заказчиками работ, выполненных участником закупки.</w:t>
                  </w:r>
                </w:p>
                <w:p w:rsidR="00E40167" w:rsidRPr="00212D18" w:rsidRDefault="00E40167" w:rsidP="00E40167">
                  <w:pPr>
                    <w:autoSpaceDE w:val="0"/>
                    <w:autoSpaceDN w:val="0"/>
                    <w:adjustRightInd w:val="0"/>
                    <w:ind w:firstLine="419"/>
                    <w:jc w:val="both"/>
                    <w:rPr>
                      <w:rFonts w:ascii="Times New Roman" w:hAnsi="Times New Roman" w:cs="Times New Roman"/>
                      <w:bCs/>
                      <w:iCs/>
                      <w:sz w:val="22"/>
                      <w:szCs w:val="22"/>
                    </w:rPr>
                  </w:pPr>
                  <w:r w:rsidRPr="00212D18">
                    <w:rPr>
                      <w:rFonts w:ascii="Times New Roman" w:hAnsi="Times New Roman" w:cs="Times New Roman"/>
                      <w:bCs/>
                      <w:iCs/>
                      <w:sz w:val="22"/>
                      <w:szCs w:val="22"/>
                    </w:rPr>
                    <w:t>от 3 отзывов</w:t>
                  </w:r>
                  <w:r w:rsidR="00C42A2C" w:rsidRPr="00212D18">
                    <w:rPr>
                      <w:rFonts w:ascii="Times New Roman" w:hAnsi="Times New Roman" w:cs="Times New Roman"/>
                      <w:bCs/>
                      <w:iCs/>
                      <w:sz w:val="22"/>
                      <w:szCs w:val="22"/>
                    </w:rPr>
                    <w:t xml:space="preserve"> и более</w:t>
                  </w:r>
                  <w:r w:rsidRPr="00212D18">
                    <w:rPr>
                      <w:rFonts w:ascii="Times New Roman" w:hAnsi="Times New Roman" w:cs="Times New Roman"/>
                      <w:bCs/>
                      <w:iCs/>
                      <w:sz w:val="22"/>
                      <w:szCs w:val="22"/>
                    </w:rPr>
                    <w:t xml:space="preserve"> – </w:t>
                  </w:r>
                  <w:r w:rsidR="00516663" w:rsidRPr="00212D18">
                    <w:rPr>
                      <w:rFonts w:ascii="Times New Roman" w:hAnsi="Times New Roman" w:cs="Times New Roman"/>
                      <w:bCs/>
                      <w:iCs/>
                      <w:sz w:val="22"/>
                      <w:szCs w:val="22"/>
                    </w:rPr>
                    <w:t>10</w:t>
                  </w:r>
                  <w:r w:rsidRPr="00212D18">
                    <w:rPr>
                      <w:rFonts w:ascii="Times New Roman" w:hAnsi="Times New Roman" w:cs="Times New Roman"/>
                      <w:bCs/>
                      <w:iCs/>
                      <w:sz w:val="22"/>
                      <w:szCs w:val="22"/>
                    </w:rPr>
                    <w:t>0 баллов,</w:t>
                  </w:r>
                </w:p>
                <w:p w:rsidR="00E40167" w:rsidRPr="00212D18" w:rsidRDefault="00E40167" w:rsidP="00E40167">
                  <w:pPr>
                    <w:autoSpaceDE w:val="0"/>
                    <w:autoSpaceDN w:val="0"/>
                    <w:adjustRightInd w:val="0"/>
                    <w:ind w:firstLine="419"/>
                    <w:jc w:val="both"/>
                    <w:rPr>
                      <w:rFonts w:ascii="Times New Roman" w:hAnsi="Times New Roman" w:cs="Times New Roman"/>
                      <w:bCs/>
                      <w:iCs/>
                      <w:sz w:val="22"/>
                      <w:szCs w:val="22"/>
                    </w:rPr>
                  </w:pPr>
                  <w:r w:rsidRPr="00212D18">
                    <w:rPr>
                      <w:rFonts w:ascii="Times New Roman" w:hAnsi="Times New Roman" w:cs="Times New Roman"/>
                      <w:bCs/>
                      <w:iCs/>
                      <w:sz w:val="22"/>
                      <w:szCs w:val="22"/>
                    </w:rPr>
                    <w:t xml:space="preserve">от </w:t>
                  </w:r>
                  <w:r w:rsidR="00C42A2C" w:rsidRPr="00212D18">
                    <w:rPr>
                      <w:rFonts w:ascii="Times New Roman" w:hAnsi="Times New Roman" w:cs="Times New Roman"/>
                      <w:bCs/>
                      <w:iCs/>
                      <w:sz w:val="22"/>
                      <w:szCs w:val="22"/>
                    </w:rPr>
                    <w:t>1</w:t>
                  </w:r>
                  <w:r w:rsidRPr="00212D18">
                    <w:rPr>
                      <w:rFonts w:ascii="Times New Roman" w:hAnsi="Times New Roman" w:cs="Times New Roman"/>
                      <w:bCs/>
                      <w:iCs/>
                      <w:sz w:val="22"/>
                      <w:szCs w:val="22"/>
                    </w:rPr>
                    <w:t xml:space="preserve"> до </w:t>
                  </w:r>
                  <w:r w:rsidR="00C42A2C" w:rsidRPr="00212D18">
                    <w:rPr>
                      <w:rFonts w:ascii="Times New Roman" w:hAnsi="Times New Roman" w:cs="Times New Roman"/>
                      <w:bCs/>
                      <w:iCs/>
                      <w:sz w:val="22"/>
                      <w:szCs w:val="22"/>
                    </w:rPr>
                    <w:t xml:space="preserve">2 </w:t>
                  </w:r>
                  <w:r w:rsidRPr="00212D18">
                    <w:rPr>
                      <w:rFonts w:ascii="Times New Roman" w:hAnsi="Times New Roman" w:cs="Times New Roman"/>
                      <w:bCs/>
                      <w:iCs/>
                      <w:sz w:val="22"/>
                      <w:szCs w:val="22"/>
                    </w:rPr>
                    <w:t>отзывов – 50 баллов,</w:t>
                  </w:r>
                </w:p>
                <w:p w:rsidR="00C42A2C" w:rsidRPr="00212D18" w:rsidRDefault="00C42A2C" w:rsidP="00C42A2C">
                  <w:pPr>
                    <w:autoSpaceDE w:val="0"/>
                    <w:autoSpaceDN w:val="0"/>
                    <w:adjustRightInd w:val="0"/>
                    <w:jc w:val="both"/>
                    <w:rPr>
                      <w:rFonts w:ascii="Times New Roman" w:hAnsi="Times New Roman" w:cs="Times New Roman"/>
                      <w:bCs/>
                      <w:iCs/>
                      <w:sz w:val="22"/>
                      <w:szCs w:val="22"/>
                    </w:rPr>
                  </w:pPr>
                  <w:r w:rsidRPr="00212D18">
                    <w:rPr>
                      <w:rFonts w:ascii="Times New Roman" w:hAnsi="Times New Roman" w:cs="Times New Roman"/>
                      <w:bCs/>
                      <w:iCs/>
                      <w:sz w:val="22"/>
                      <w:szCs w:val="22"/>
                    </w:rPr>
                    <w:t xml:space="preserve">      </w:t>
                  </w:r>
                  <w:r w:rsidR="00FE5B5E" w:rsidRPr="00212D18">
                    <w:rPr>
                      <w:rFonts w:ascii="Times New Roman" w:hAnsi="Times New Roman" w:cs="Times New Roman"/>
                      <w:bCs/>
                      <w:iCs/>
                      <w:sz w:val="22"/>
                      <w:szCs w:val="22"/>
                    </w:rPr>
                    <w:t xml:space="preserve"> </w:t>
                  </w:r>
                  <w:r w:rsidRPr="00212D18">
                    <w:rPr>
                      <w:rFonts w:ascii="Times New Roman" w:hAnsi="Times New Roman" w:cs="Times New Roman"/>
                      <w:bCs/>
                      <w:iCs/>
                      <w:sz w:val="22"/>
                      <w:szCs w:val="22"/>
                    </w:rPr>
                    <w:t>Отсутствие – 0 баллов.</w:t>
                  </w:r>
                </w:p>
                <w:p w:rsidR="00E40167" w:rsidRPr="00212D18" w:rsidRDefault="00E40167" w:rsidP="00E40167">
                  <w:pPr>
                    <w:rPr>
                      <w:rFonts w:ascii="Times New Roman" w:hAnsi="Times New Roman" w:cs="Times New Roman"/>
                      <w:sz w:val="22"/>
                      <w:szCs w:val="22"/>
                    </w:rPr>
                  </w:pPr>
                </w:p>
                <w:p w:rsidR="0009153F" w:rsidRPr="00212D18" w:rsidRDefault="0009153F" w:rsidP="00AE5CB3">
                  <w:pPr>
                    <w:tabs>
                      <w:tab w:val="num" w:pos="1134"/>
                    </w:tabs>
                    <w:suppressAutoHyphens/>
                    <w:rPr>
                      <w:rFonts w:ascii="Times New Roman" w:hAnsi="Times New Roman" w:cs="Times New Roman"/>
                      <w:color w:val="auto"/>
                      <w:sz w:val="22"/>
                      <w:szCs w:val="22"/>
                    </w:rPr>
                  </w:pPr>
                </w:p>
              </w:tc>
              <w:tc>
                <w:tcPr>
                  <w:tcW w:w="1178" w:type="pct"/>
                  <w:tcBorders>
                    <w:top w:val="nil"/>
                    <w:left w:val="nil"/>
                    <w:bottom w:val="single" w:sz="8" w:space="0" w:color="000000"/>
                    <w:right w:val="single" w:sz="8" w:space="0" w:color="000000"/>
                  </w:tcBorders>
                  <w:tcMar>
                    <w:top w:w="30" w:type="dxa"/>
                    <w:left w:w="75" w:type="dxa"/>
                    <w:bottom w:w="30" w:type="dxa"/>
                    <w:right w:w="75" w:type="dxa"/>
                  </w:tcMar>
                </w:tcPr>
                <w:p w:rsidR="0009153F" w:rsidRPr="00212D18" w:rsidRDefault="00625F9B" w:rsidP="00AE5CB3">
                  <w:pPr>
                    <w:jc w:val="center"/>
                    <w:rPr>
                      <w:rFonts w:ascii="Times New Roman" w:hAnsi="Times New Roman" w:cs="Times New Roman"/>
                      <w:sz w:val="22"/>
                      <w:szCs w:val="22"/>
                    </w:rPr>
                  </w:pPr>
                  <w:r>
                    <w:rPr>
                      <w:rFonts w:ascii="Times New Roman" w:hAnsi="Times New Roman" w:cs="Times New Roman"/>
                      <w:color w:val="auto"/>
                      <w:sz w:val="22"/>
                      <w:szCs w:val="22"/>
                    </w:rPr>
                    <w:lastRenderedPageBreak/>
                    <w:t>5</w:t>
                  </w:r>
                </w:p>
              </w:tc>
            </w:tr>
            <w:tr w:rsidR="0009153F" w:rsidRPr="005A305B" w:rsidTr="0009153F">
              <w:trPr>
                <w:trHeight w:val="293"/>
              </w:trPr>
              <w:tc>
                <w:tcPr>
                  <w:tcW w:w="303" w:type="pct"/>
                  <w:tcBorders>
                    <w:top w:val="nil"/>
                    <w:left w:val="single" w:sz="8" w:space="0" w:color="000000"/>
                    <w:bottom w:val="single" w:sz="8" w:space="0" w:color="000000"/>
                    <w:right w:val="single" w:sz="8" w:space="0" w:color="000000"/>
                  </w:tcBorders>
                  <w:tcMar>
                    <w:top w:w="30" w:type="dxa"/>
                    <w:left w:w="75" w:type="dxa"/>
                    <w:bottom w:w="30" w:type="dxa"/>
                    <w:right w:w="75" w:type="dxa"/>
                  </w:tcMar>
                </w:tcPr>
                <w:p w:rsidR="0009153F" w:rsidRPr="009230A6" w:rsidRDefault="0009153F" w:rsidP="007238E4">
                  <w:pPr>
                    <w:rPr>
                      <w:rFonts w:ascii="Times New Roman" w:hAnsi="Times New Roman" w:cs="Times New Roman"/>
                      <w:color w:val="auto"/>
                    </w:rPr>
                  </w:pPr>
                </w:p>
              </w:tc>
              <w:tc>
                <w:tcPr>
                  <w:tcW w:w="3519" w:type="pct"/>
                  <w:tcBorders>
                    <w:top w:val="nil"/>
                    <w:left w:val="nil"/>
                    <w:bottom w:val="single" w:sz="8" w:space="0" w:color="000000"/>
                    <w:right w:val="single" w:sz="8" w:space="0" w:color="000000"/>
                  </w:tcBorders>
                  <w:tcMar>
                    <w:top w:w="30" w:type="dxa"/>
                    <w:left w:w="75" w:type="dxa"/>
                    <w:bottom w:w="30" w:type="dxa"/>
                    <w:right w:w="75" w:type="dxa"/>
                  </w:tcMar>
                </w:tcPr>
                <w:p w:rsidR="0009153F" w:rsidRPr="009230A6" w:rsidRDefault="0009153F" w:rsidP="00EF629D">
                  <w:pPr>
                    <w:rPr>
                      <w:rFonts w:ascii="Times New Roman" w:hAnsi="Times New Roman" w:cs="Times New Roman"/>
                      <w:color w:val="auto"/>
                    </w:rPr>
                  </w:pPr>
                  <w:r w:rsidRPr="009230A6">
                    <w:rPr>
                      <w:rFonts w:ascii="Times New Roman" w:hAnsi="Times New Roman" w:cs="Times New Roman"/>
                      <w:color w:val="auto"/>
                      <w:sz w:val="22"/>
                      <w:szCs w:val="22"/>
                    </w:rPr>
                    <w:t>Итого: 100,00</w:t>
                  </w:r>
                </w:p>
              </w:tc>
              <w:tc>
                <w:tcPr>
                  <w:tcW w:w="1178" w:type="pct"/>
                  <w:tcBorders>
                    <w:top w:val="nil"/>
                    <w:left w:val="nil"/>
                    <w:bottom w:val="single" w:sz="8" w:space="0" w:color="000000"/>
                    <w:right w:val="single" w:sz="8" w:space="0" w:color="000000"/>
                  </w:tcBorders>
                  <w:tcMar>
                    <w:top w:w="30" w:type="dxa"/>
                    <w:left w:w="75" w:type="dxa"/>
                    <w:bottom w:w="30" w:type="dxa"/>
                    <w:right w:w="75" w:type="dxa"/>
                  </w:tcMar>
                </w:tcPr>
                <w:p w:rsidR="0009153F" w:rsidRPr="009230A6" w:rsidRDefault="0009153F" w:rsidP="005A0E59">
                  <w:pPr>
                    <w:jc w:val="center"/>
                    <w:rPr>
                      <w:rFonts w:ascii="Times New Roman" w:hAnsi="Times New Roman" w:cs="Times New Roman"/>
                      <w:color w:val="auto"/>
                    </w:rPr>
                  </w:pPr>
                </w:p>
              </w:tc>
            </w:tr>
          </w:tbl>
          <w:p w:rsidR="00A22871" w:rsidRPr="005A305B" w:rsidRDefault="00A22871" w:rsidP="007238E4">
            <w:pPr>
              <w:pStyle w:val="3"/>
              <w:numPr>
                <w:ilvl w:val="0"/>
                <w:numId w:val="0"/>
              </w:numPr>
              <w:shd w:val="clear" w:color="auto" w:fill="FFFFFF"/>
              <w:spacing w:line="221" w:lineRule="exact"/>
              <w:jc w:val="left"/>
              <w:rPr>
                <w:szCs w:val="22"/>
              </w:rPr>
            </w:pPr>
          </w:p>
        </w:tc>
      </w:tr>
      <w:tr w:rsidR="00A22871"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22871" w:rsidRPr="00CD7EF2" w:rsidRDefault="00A22871"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A22871" w:rsidRPr="005A305B" w:rsidRDefault="00A22871" w:rsidP="007238E4">
            <w:pPr>
              <w:rPr>
                <w:rFonts w:ascii="Times New Roman" w:hAnsi="Times New Roman" w:cs="Times New Roman"/>
                <w:b/>
                <w:bCs/>
                <w:color w:val="auto"/>
              </w:rPr>
            </w:pPr>
            <w:r w:rsidRPr="005A305B">
              <w:rPr>
                <w:rFonts w:ascii="Times New Roman" w:hAnsi="Times New Roman" w:cs="Times New Roman"/>
                <w:b/>
                <w:color w:val="auto"/>
                <w:sz w:val="22"/>
                <w:szCs w:val="22"/>
              </w:rPr>
              <w:t xml:space="preserve">Право заключения контракта с несколькими участниками </w:t>
            </w:r>
            <w:r w:rsidRPr="005A305B">
              <w:rPr>
                <w:rFonts w:ascii="Times New Roman" w:hAnsi="Times New Roman" w:cs="Times New Roman"/>
                <w:b/>
                <w:bCs/>
                <w:color w:val="auto"/>
                <w:sz w:val="22"/>
                <w:szCs w:val="22"/>
              </w:rPr>
              <w:t>закупки:</w:t>
            </w:r>
          </w:p>
          <w:p w:rsidR="00A22871" w:rsidRPr="005A305B" w:rsidRDefault="00A22871" w:rsidP="007238E4">
            <w:pPr>
              <w:rPr>
                <w:rFonts w:ascii="Times New Roman" w:hAnsi="Times New Roman" w:cs="Times New Roman"/>
                <w:i/>
                <w:color w:val="auto"/>
              </w:rPr>
            </w:pPr>
          </w:p>
        </w:tc>
      </w:tr>
      <w:tr w:rsidR="00A22871" w:rsidRPr="005A305B" w:rsidTr="00481061">
        <w:trPr>
          <w:trHeight w:val="50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22871" w:rsidRPr="00CD7EF2" w:rsidRDefault="00A22871" w:rsidP="002176FB">
            <w:pPr>
              <w:pStyle w:val="ac"/>
              <w:widowControl w:val="0"/>
              <w:numPr>
                <w:ilvl w:val="0"/>
                <w:numId w:val="8"/>
              </w:numPr>
              <w:spacing w:after="0"/>
              <w:ind w:left="0" w:firstLine="0"/>
              <w:jc w:val="center"/>
              <w:rPr>
                <w:rFonts w:ascii="Times New Roman" w:hAnsi="Times New Roman"/>
                <w:szCs w:val="22"/>
                <w:lang w:eastAsia="en-US"/>
              </w:rPr>
            </w:pPr>
          </w:p>
        </w:tc>
        <w:tc>
          <w:tcPr>
            <w:tcW w:w="9355" w:type="dxa"/>
            <w:tcBorders>
              <w:top w:val="single" w:sz="4" w:space="0" w:color="auto"/>
              <w:left w:val="single" w:sz="4" w:space="0" w:color="auto"/>
              <w:bottom w:val="single" w:sz="4" w:space="0" w:color="auto"/>
              <w:right w:val="single" w:sz="4" w:space="0" w:color="auto"/>
            </w:tcBorders>
            <w:shd w:val="clear" w:color="auto" w:fill="auto"/>
          </w:tcPr>
          <w:p w:rsidR="00516EDF" w:rsidRPr="005A305B" w:rsidRDefault="00A22871" w:rsidP="00481061">
            <w:pPr>
              <w:pStyle w:val="3"/>
              <w:numPr>
                <w:ilvl w:val="0"/>
                <w:numId w:val="0"/>
              </w:numPr>
              <w:shd w:val="clear" w:color="auto" w:fill="FFFFFF"/>
              <w:jc w:val="left"/>
              <w:rPr>
                <w:i/>
                <w:szCs w:val="22"/>
              </w:rPr>
            </w:pPr>
            <w:r w:rsidRPr="005A305B">
              <w:rPr>
                <w:b/>
                <w:sz w:val="22"/>
                <w:szCs w:val="22"/>
              </w:rPr>
              <w:t xml:space="preserve">Размер обеспечения исполнения контракта составляет: </w:t>
            </w:r>
          </w:p>
        </w:tc>
      </w:tr>
      <w:tr w:rsidR="00516EDF"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16EDF" w:rsidRPr="00CD7EF2" w:rsidRDefault="00516EDF" w:rsidP="00AE5CB3">
            <w:pPr>
              <w:pStyle w:val="ac"/>
              <w:widowControl w:val="0"/>
              <w:numPr>
                <w:ilvl w:val="0"/>
                <w:numId w:val="8"/>
              </w:numPr>
              <w:spacing w:after="0"/>
              <w:ind w:left="0" w:firstLine="0"/>
              <w:jc w:val="center"/>
              <w:rPr>
                <w:rFonts w:ascii="Times New Roman" w:hAnsi="Times New Roman"/>
                <w:sz w:val="22"/>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516EDF" w:rsidRPr="005A305B" w:rsidRDefault="00516EDF" w:rsidP="007238E4">
            <w:pPr>
              <w:rPr>
                <w:rFonts w:ascii="Times New Roman" w:hAnsi="Times New Roman" w:cs="Times New Roman"/>
                <w:color w:val="auto"/>
              </w:rPr>
            </w:pPr>
            <w:r w:rsidRPr="005A305B">
              <w:rPr>
                <w:rFonts w:ascii="Times New Roman" w:hAnsi="Times New Roman" w:cs="Times New Roman"/>
                <w:b/>
                <w:color w:val="auto"/>
                <w:sz w:val="22"/>
                <w:szCs w:val="22"/>
              </w:rPr>
              <w:t>Право заказчика увеличить количество поставляемого товара при заключении контракта</w:t>
            </w:r>
            <w:r w:rsidRPr="005A305B">
              <w:rPr>
                <w:rFonts w:ascii="Times New Roman" w:hAnsi="Times New Roman" w:cs="Times New Roman"/>
                <w:color w:val="auto"/>
                <w:sz w:val="22"/>
                <w:szCs w:val="22"/>
              </w:rPr>
              <w:t xml:space="preserve"> </w:t>
            </w:r>
            <w:r w:rsidRPr="005A305B">
              <w:rPr>
                <w:rFonts w:ascii="Times New Roman" w:hAnsi="Times New Roman" w:cs="Times New Roman"/>
                <w:i/>
                <w:color w:val="auto"/>
                <w:sz w:val="22"/>
                <w:szCs w:val="22"/>
              </w:rPr>
              <w:t>(в соответствии с ч. 18 ст. 34 Федерального закона от 05.04.2013 №44-ФЗ)</w:t>
            </w:r>
            <w:r w:rsidRPr="005A305B">
              <w:rPr>
                <w:rFonts w:ascii="Times New Roman" w:hAnsi="Times New Roman" w:cs="Times New Roman"/>
                <w:color w:val="auto"/>
                <w:sz w:val="22"/>
                <w:szCs w:val="22"/>
              </w:rPr>
              <w:t>:</w:t>
            </w:r>
          </w:p>
          <w:p w:rsidR="00516EDF" w:rsidRPr="005A305B" w:rsidRDefault="00516EDF" w:rsidP="007238E4">
            <w:pPr>
              <w:rPr>
                <w:rFonts w:ascii="Times New Roman" w:hAnsi="Times New Roman" w:cs="Times New Roman"/>
                <w:i/>
                <w:color w:val="auto"/>
              </w:rPr>
            </w:pPr>
            <w:r w:rsidRPr="005A305B">
              <w:rPr>
                <w:rFonts w:ascii="Times New Roman" w:hAnsi="Times New Roman" w:cs="Times New Roman"/>
                <w:i/>
                <w:color w:val="auto"/>
                <w:sz w:val="22"/>
                <w:szCs w:val="22"/>
              </w:rPr>
              <w:t>не предусмотрено.</w:t>
            </w:r>
          </w:p>
        </w:tc>
      </w:tr>
      <w:tr w:rsidR="00516EDF"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16EDF" w:rsidRPr="00CD7EF2" w:rsidRDefault="00516EDF" w:rsidP="00AE5CB3">
            <w:pPr>
              <w:pStyle w:val="ac"/>
              <w:widowControl w:val="0"/>
              <w:numPr>
                <w:ilvl w:val="0"/>
                <w:numId w:val="8"/>
              </w:numPr>
              <w:spacing w:after="0"/>
              <w:ind w:left="0" w:firstLine="0"/>
              <w:jc w:val="center"/>
              <w:rPr>
                <w:rFonts w:ascii="Times New Roman" w:hAnsi="Times New Roman"/>
                <w:sz w:val="22"/>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516EDF" w:rsidRPr="005A305B" w:rsidRDefault="00516EDF" w:rsidP="007238E4">
            <w:pPr>
              <w:rPr>
                <w:rFonts w:ascii="Times New Roman" w:hAnsi="Times New Roman" w:cs="Times New Roman"/>
                <w:b/>
                <w:color w:val="auto"/>
              </w:rPr>
            </w:pPr>
            <w:r w:rsidRPr="005A305B">
              <w:rPr>
                <w:rFonts w:ascii="Times New Roman" w:hAnsi="Times New Roman" w:cs="Times New Roman"/>
                <w:b/>
                <w:color w:val="auto"/>
                <w:sz w:val="22"/>
                <w:szCs w:val="22"/>
              </w:rPr>
              <w:t>Возможность снижения цены контракта без изменения предусмотренных контрактом количества товаров, объема работ, услуг и иных условий контракта:</w:t>
            </w:r>
          </w:p>
          <w:p w:rsidR="00516EDF" w:rsidRPr="005A305B" w:rsidRDefault="00516EDF" w:rsidP="007238E4">
            <w:pPr>
              <w:rPr>
                <w:rFonts w:ascii="Times New Roman" w:hAnsi="Times New Roman" w:cs="Times New Roman"/>
                <w:color w:val="auto"/>
              </w:rPr>
            </w:pPr>
            <w:r w:rsidRPr="005A305B">
              <w:rPr>
                <w:rFonts w:ascii="Times New Roman" w:hAnsi="Times New Roman" w:cs="Times New Roman"/>
                <w:i/>
                <w:color w:val="auto"/>
                <w:sz w:val="22"/>
                <w:szCs w:val="22"/>
              </w:rPr>
              <w:t>предусмотрена.</w:t>
            </w:r>
          </w:p>
        </w:tc>
      </w:tr>
      <w:tr w:rsidR="00516EDF"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16EDF" w:rsidRPr="00CD7EF2" w:rsidRDefault="00516EDF" w:rsidP="00AE5CB3">
            <w:pPr>
              <w:pStyle w:val="ac"/>
              <w:widowControl w:val="0"/>
              <w:numPr>
                <w:ilvl w:val="0"/>
                <w:numId w:val="8"/>
              </w:numPr>
              <w:spacing w:after="0"/>
              <w:ind w:left="0" w:firstLine="0"/>
              <w:jc w:val="center"/>
              <w:rPr>
                <w:rFonts w:ascii="Times New Roman" w:hAnsi="Times New Roman"/>
                <w:sz w:val="22"/>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516EDF" w:rsidRPr="005A305B" w:rsidRDefault="00516EDF" w:rsidP="007238E4">
            <w:pPr>
              <w:pStyle w:val="3"/>
              <w:numPr>
                <w:ilvl w:val="0"/>
                <w:numId w:val="0"/>
              </w:numPr>
              <w:shd w:val="clear" w:color="auto" w:fill="FFFFFF"/>
              <w:rPr>
                <w:b/>
                <w:szCs w:val="22"/>
              </w:rPr>
            </w:pPr>
            <w:r w:rsidRPr="005A305B">
              <w:rPr>
                <w:b/>
                <w:sz w:val="22"/>
                <w:szCs w:val="22"/>
              </w:rPr>
              <w:t>Изменение количества товаров, объема работ, услуг не более чем на 10 процентов:</w:t>
            </w:r>
          </w:p>
          <w:p w:rsidR="00516EDF" w:rsidRPr="005A305B" w:rsidRDefault="00516EDF" w:rsidP="007238E4">
            <w:pPr>
              <w:rPr>
                <w:rFonts w:ascii="Times New Roman" w:hAnsi="Times New Roman" w:cs="Times New Roman"/>
                <w:i/>
                <w:color w:val="auto"/>
              </w:rPr>
            </w:pPr>
            <w:r w:rsidRPr="005A305B">
              <w:rPr>
                <w:rFonts w:ascii="Times New Roman" w:hAnsi="Times New Roman" w:cs="Times New Roman"/>
                <w:i/>
                <w:color w:val="auto"/>
                <w:sz w:val="22"/>
                <w:szCs w:val="22"/>
              </w:rPr>
              <w:t xml:space="preserve"> предусмотрено </w:t>
            </w:r>
          </w:p>
        </w:tc>
      </w:tr>
      <w:tr w:rsidR="00516EDF" w:rsidRPr="005A305B" w:rsidTr="00A96DCE">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16EDF" w:rsidRPr="00CD7EF2" w:rsidRDefault="00516EDF" w:rsidP="00AE5CB3">
            <w:pPr>
              <w:pStyle w:val="ac"/>
              <w:widowControl w:val="0"/>
              <w:numPr>
                <w:ilvl w:val="0"/>
                <w:numId w:val="8"/>
              </w:numPr>
              <w:spacing w:after="0"/>
              <w:ind w:left="0" w:firstLine="0"/>
              <w:jc w:val="center"/>
              <w:rPr>
                <w:rFonts w:ascii="Times New Roman" w:hAnsi="Times New Roman"/>
                <w:sz w:val="22"/>
                <w:szCs w:val="22"/>
                <w:lang w:eastAsia="en-US"/>
              </w:rPr>
            </w:pPr>
          </w:p>
        </w:tc>
        <w:tc>
          <w:tcPr>
            <w:tcW w:w="9355" w:type="dxa"/>
            <w:tcBorders>
              <w:top w:val="single" w:sz="4" w:space="0" w:color="auto"/>
              <w:left w:val="single" w:sz="4" w:space="0" w:color="auto"/>
              <w:bottom w:val="single" w:sz="4" w:space="0" w:color="auto"/>
              <w:right w:val="single" w:sz="4" w:space="0" w:color="auto"/>
            </w:tcBorders>
          </w:tcPr>
          <w:p w:rsidR="00516EDF" w:rsidRPr="005A305B" w:rsidRDefault="00516EDF" w:rsidP="007238E4">
            <w:pPr>
              <w:rPr>
                <w:rFonts w:ascii="Times New Roman" w:hAnsi="Times New Roman" w:cs="Times New Roman"/>
                <w:color w:val="auto"/>
              </w:rPr>
            </w:pPr>
            <w:r w:rsidRPr="005A305B">
              <w:rPr>
                <w:rFonts w:ascii="Times New Roman" w:hAnsi="Times New Roman" w:cs="Times New Roman"/>
                <w:b/>
                <w:color w:val="auto"/>
                <w:sz w:val="22"/>
                <w:szCs w:val="22"/>
              </w:rPr>
              <w:t xml:space="preserve">Возможность одностороннего отказа от исполнения контракта </w:t>
            </w:r>
            <w:r w:rsidRPr="005A305B">
              <w:rPr>
                <w:rFonts w:ascii="Times New Roman" w:hAnsi="Times New Roman" w:cs="Times New Roman"/>
                <w:color w:val="auto"/>
                <w:sz w:val="22"/>
                <w:szCs w:val="22"/>
              </w:rPr>
              <w:t>(</w:t>
            </w:r>
            <w:r w:rsidRPr="005A305B">
              <w:rPr>
                <w:rFonts w:ascii="Times New Roman" w:hAnsi="Times New Roman" w:cs="Times New Roman"/>
                <w:i/>
                <w:color w:val="auto"/>
                <w:sz w:val="22"/>
                <w:szCs w:val="22"/>
              </w:rPr>
              <w:t>в соответствии с положениями частей 8-26 статьи 95 Федерального закона от 05.04.2013 г. № 44-ФЗ</w:t>
            </w:r>
            <w:r w:rsidRPr="005A305B">
              <w:rPr>
                <w:rFonts w:ascii="Times New Roman" w:hAnsi="Times New Roman" w:cs="Times New Roman"/>
                <w:color w:val="auto"/>
                <w:sz w:val="22"/>
                <w:szCs w:val="22"/>
              </w:rPr>
              <w:t xml:space="preserve">): </w:t>
            </w:r>
          </w:p>
          <w:p w:rsidR="00516EDF" w:rsidRPr="007C125A" w:rsidRDefault="00516EDF" w:rsidP="007238E4">
            <w:pPr>
              <w:rPr>
                <w:rFonts w:ascii="Times New Roman" w:hAnsi="Times New Roman" w:cs="Times New Roman"/>
                <w:color w:val="auto"/>
              </w:rPr>
            </w:pPr>
            <w:r w:rsidRPr="007C125A">
              <w:rPr>
                <w:rFonts w:ascii="Times New Roman" w:hAnsi="Times New Roman" w:cs="Times New Roman"/>
                <w:i/>
                <w:color w:val="auto"/>
                <w:sz w:val="22"/>
                <w:szCs w:val="22"/>
              </w:rPr>
              <w:t>предусмотрена.</w:t>
            </w:r>
          </w:p>
        </w:tc>
      </w:tr>
      <w:bookmarkEnd w:id="263"/>
    </w:tbl>
    <w:p w:rsidR="00933261" w:rsidRDefault="00933261" w:rsidP="00BB7D2A">
      <w:pPr>
        <w:jc w:val="center"/>
        <w:rPr>
          <w:rFonts w:ascii="Times New Roman" w:hAnsi="Times New Roman" w:cs="Times New Roman"/>
          <w:color w:val="auto"/>
        </w:rPr>
      </w:pPr>
    </w:p>
    <w:p w:rsidR="00B70FAC" w:rsidRPr="005A305B" w:rsidRDefault="00481061" w:rsidP="00525300">
      <w:pPr>
        <w:rPr>
          <w:rFonts w:ascii="Times New Roman" w:hAnsi="Times New Roman" w:cs="Times New Roman"/>
          <w:color w:val="auto"/>
        </w:rPr>
      </w:pPr>
      <w:r>
        <w:rPr>
          <w:rFonts w:ascii="Times New Roman" w:hAnsi="Times New Roman" w:cs="Times New Roman"/>
          <w:b/>
          <w:color w:val="auto"/>
        </w:rPr>
        <w:br w:type="page"/>
      </w:r>
      <w:r w:rsidR="00525300" w:rsidRPr="00525300">
        <w:rPr>
          <w:rFonts w:ascii="Times New Roman" w:hAnsi="Times New Roman" w:cs="Times New Roman"/>
          <w:b/>
          <w:color w:val="auto"/>
        </w:rPr>
        <w:lastRenderedPageBreak/>
        <w:t>VIII.</w:t>
      </w:r>
      <w:r w:rsidR="00525300" w:rsidRPr="00525300">
        <w:rPr>
          <w:rFonts w:ascii="Times New Roman" w:hAnsi="Times New Roman" w:cs="Times New Roman"/>
          <w:b/>
          <w:color w:val="auto"/>
        </w:rPr>
        <w:tab/>
        <w:t>Техническое задание (описание объекта закупки и условий исполнения контракта)</w:t>
      </w:r>
    </w:p>
    <w:p w:rsidR="00E613C0" w:rsidRDefault="00E613C0" w:rsidP="00E613C0">
      <w:pPr>
        <w:jc w:val="center"/>
        <w:rPr>
          <w:b/>
          <w:sz w:val="18"/>
          <w:szCs w:val="18"/>
        </w:rPr>
      </w:pPr>
    </w:p>
    <w:tbl>
      <w:tblPr>
        <w:tblW w:w="10349" w:type="dxa"/>
        <w:tblInd w:w="-846" w:type="dxa"/>
        <w:tblLayout w:type="fixed"/>
        <w:tblCellMar>
          <w:left w:w="0" w:type="dxa"/>
          <w:right w:w="0" w:type="dxa"/>
        </w:tblCellMar>
        <w:tblLook w:val="0000" w:firstRow="0" w:lastRow="0" w:firstColumn="0" w:lastColumn="0" w:noHBand="0" w:noVBand="0"/>
      </w:tblPr>
      <w:tblGrid>
        <w:gridCol w:w="851"/>
        <w:gridCol w:w="6663"/>
        <w:gridCol w:w="1417"/>
        <w:gridCol w:w="1418"/>
      </w:tblGrid>
      <w:tr w:rsidR="00AB2DF7" w:rsidRPr="008719A0" w:rsidTr="00AB2DF7">
        <w:trPr>
          <w:cantSplit/>
        </w:trPr>
        <w:tc>
          <w:tcPr>
            <w:tcW w:w="851"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 пп</w:t>
            </w:r>
          </w:p>
        </w:tc>
        <w:tc>
          <w:tcPr>
            <w:tcW w:w="6663"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Наименование работ и затрат</w:t>
            </w:r>
          </w:p>
        </w:tc>
        <w:tc>
          <w:tcPr>
            <w:tcW w:w="1417"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Единица измерения</w:t>
            </w:r>
          </w:p>
        </w:tc>
        <w:tc>
          <w:tcPr>
            <w:tcW w:w="1418"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Количество</w:t>
            </w:r>
          </w:p>
        </w:tc>
      </w:tr>
      <w:tr w:rsidR="00AB2DF7" w:rsidRPr="008719A0" w:rsidTr="00AB2DF7">
        <w:trPr>
          <w:cantSplit/>
          <w:tblHeader/>
        </w:trPr>
        <w:tc>
          <w:tcPr>
            <w:tcW w:w="851"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1</w:t>
            </w:r>
          </w:p>
        </w:tc>
        <w:tc>
          <w:tcPr>
            <w:tcW w:w="6663"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3</w:t>
            </w:r>
          </w:p>
        </w:tc>
        <w:tc>
          <w:tcPr>
            <w:tcW w:w="1418" w:type="dxa"/>
            <w:tcBorders>
              <w:top w:val="single" w:sz="4" w:space="0" w:color="auto"/>
              <w:left w:val="single" w:sz="4" w:space="0" w:color="auto"/>
              <w:bottom w:val="single" w:sz="4" w:space="0" w:color="auto"/>
              <w:right w:val="single" w:sz="4" w:space="0" w:color="auto"/>
            </w:tcBorders>
            <w:vAlign w:val="center"/>
          </w:tcPr>
          <w:p w:rsidR="00AB2DF7" w:rsidRPr="00AB2DF7" w:rsidRDefault="00AB2DF7" w:rsidP="00AB2DF7">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4</w:t>
            </w:r>
          </w:p>
        </w:tc>
      </w:tr>
      <w:tr w:rsidR="00AB2DF7" w:rsidRPr="00CA31CC"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right="30"/>
              <w:rPr>
                <w:rFonts w:ascii="Times New Roman" w:hAnsi="Times New Roman" w:cs="Times New Roman"/>
                <w:b/>
                <w:bCs/>
                <w:u w:val="single"/>
              </w:rPr>
            </w:pPr>
            <w:r w:rsidRPr="00AB2DF7">
              <w:rPr>
                <w:rFonts w:ascii="Times New Roman" w:hAnsi="Times New Roman" w:cs="Times New Roman"/>
                <w:b/>
              </w:rPr>
              <w:t>ПОДГОТОВКА ТЕРРИТОРИИ СТРОИТЕЛЬСТВА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RPr="00CA31CC"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RPr="00CA31CC"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Демонтаж металлического забора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лестничных решеток при весе одного метра решетки до 60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2.065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пешеходных ограждений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0.44</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5.93</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5.93</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Вырубка деревьев и кустарников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Валка деревьев в городских условиях (дуб, бук, граб, клен, ясень) диаметром до 300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Корчевка пней в грунтах естественного залегания корчевателями-собирателями на тракторе мощностью 79 кВт (108 л.с.) с перемещением пней до 5 м, диаметр пней до 24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пней</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0.38</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Корчевка пней вручную давностью рубки до трех лет диаметром до 500 мм твердых пород</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пень</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26.8</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26.8</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Срезка кустарника и мелколесья в грунтах естественного залегания кусторезами на тракторе мощностью 79 кВт (108 л.с.), кустарник и мелколесье редкие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Сгребание срезанного или выкорчеванного кустарника и мелколесья кустарниковыми граблями на тракторе мощностью 79 кВт (108 л.с.) с перемещением до 20 м, кустарник и мелколесье редкие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Корчевка корней срезанного кустарника и мелколесья корчевальной бороной на тракторе мощностью 79 кВт (108 л.с.)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Перетряхивание валов из кустарника, мелколесья и корней корчевателями-собирателями на тракторе мощностью 59 кВт (80 л.с.), кустарник и мелколесье редкие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Демонтаж зданий и МАФ</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прогулочных веранд</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13.9</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спортивных металлических снарядов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Демонтаж фонарных столбов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опор ВЛ 0,38-10 кВ без приставок одностоечных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опора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5.25</w:t>
            </w:r>
          </w:p>
        </w:tc>
      </w:tr>
      <w:tr w:rsidR="00AB2DF7" w:rsidTr="00AB2DF7">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Демонтаж бетонных площадок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и оснований цементно-бетонных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0.203895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48.9348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48.9348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Демонтаж асфальтовых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асфальтобетонных покрытий тротуаров толщиной до 4 см с помощью молотков отбойных пневматических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бортовых камней на бетонном основании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65.688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65.688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Прочие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Регулирование высотного положения колодцев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30.205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Плита КЦО-3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Люки чугунные тяжелые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ДЕМОНТАЖНЫЕ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1-й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8.4776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5.745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дверных и воротных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0.73395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без подоконных досок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с подоконными досками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0.62055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подоконных досок из ПВХ в каменных стенах толщиной до 0,51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откосов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0.22932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уголка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0.5733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мелких покрытий и обделок из листовой стали поясков, сандриков, желобов, отливов, свесов и т.п.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пенопласта со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стен из керамических глазурованных плиток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0.88985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Отбивка штукатурки с поверхностей стен и потолков кирпичных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12.114125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0.481675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каркаса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бетонных конструкций объемом более 1 м3 при помощи отбойных молотков из бетона (подиум)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порогов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0.60515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дверных блоков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9.985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стен из плит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0.4138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решеток при весе одного метра решетки до 60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Полы 1-й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деревянных и из пластмассовых материалов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плинтуса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3.3079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цементных и из керамической плитки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плинтуса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1.5962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из плиток, уложенных на растворе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1.68245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из линолеума и релина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3.3267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из древесностружечных плит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3.3217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дощатых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оснований покрытия полов лаг из досок и брусков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основания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цементных и бетонных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0.05675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монолитных перекрытий железобетонных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1.33245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внутри здания в траншеях глубиной до 3 м шириной до 1,5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слоев бетонных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бетонных толщиной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стенах и полах толщиной 100 мм отверстий площадью до 500 см2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Электрика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с лампами накаливания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для люминесцентных ламп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выключателей, розеток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кабель-каналов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0.8525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проводов из труб суммарным сечением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пучка проводов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2.5275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щитков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настенного указателя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дымового датчика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извещателя пожарного ручного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ВРУ</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рубильника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Рукав металлический наружным диаметром до 48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автоматов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Сантехнические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умывальников и раковин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кранов водоразборных или туалетных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смесителя с душевой сеткой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смесителя без душевой сетки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унитазов и писсуаров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сифонов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поддонов душевых чугунных и стальных мелких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32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1.177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63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чугунных канализационных труб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чугунных канализационных труб диаметром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полиэтиленовых труб высокой плотности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Отопление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в зданиях и сооружениях на сварке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в зданиях и сооружениях на сварке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радиаторов весом до 80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конвекторов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экм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колонок водогрейных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Вентиляция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вентиляционных решеток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воздуховодов из листовой стали толщиной до 0,9 мм диаметром/периметром до 320 мм /1000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2-й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34.07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7.74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перегородок чистых щитовых дощатых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0.06385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дверных и воротных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0.63535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без подоконных досок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с подоконными досками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1.0395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Демонтаж в жилых и общественных зданиях оконных блоков из ПВХ профилей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0.2646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подоконных досок из ПВХ в каменных стенах толщиной до 0,51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откосов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уголка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0.378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мелких покрытий и обделок из листовой стали поясков, сандриков, желобов, отливов, свесов и т.п.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обоев простых и улучшенных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0.3855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стен из керамических глазурованных плиток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Отбивка штукатурки с поверхностей стен и потолков кирпичных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8.975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каркаса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подоконных досок деревянных в каменных зданиях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бетонных конструкций объемом более 1 м3 при помощи отбойных молотков из бетона марки 100 (подиум)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Полы 2-й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деревянных и из пластмассовых материалов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плинтуса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3.32655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цементных и из керамической плитки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плинтуса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0.4878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из плиток, уложенных на растворе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0.58105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из линолеума и релина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4.857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из древесностружечных плит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дощатых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3.0675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Электрика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с лампами накаливания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для люминесцентных ламп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выключателей, розеток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кабель-каналов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проводов из труб суммарным сечением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пучка проводов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щитков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настенного указателя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дымового датчика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извещателя пожарного ручного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Рукав металлический наружным диаметром до 48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Громкоговоритель или звуковая колонка в помещении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автоматов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Сантехнические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умывальников и раковин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кранов водоразборных или туалетных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смесителя с душевой сеткой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смесителя без душевой сетки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унитазов и писсуаров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смывных бачков фаянсовых на унитазе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смывных бачков пластмассовых на стене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сифонов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поддонов душевых чугунных и стальных мелких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32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1.6525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63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чугунных канализационных труб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чугунных канализационных труб диаметром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полиэтиленовых труб высокой плотности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Отопление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в зданиях и сооружениях на сварке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радиаторов весом до 80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конвекторов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экм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0.663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колонок водогрейных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Вентиляция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вентиляционных решеток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воздуховодов из листовой стали толщиной до 0,9 мм диаметром/периметром до 320 мм /1000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Лестницы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1.1916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с подоконными досками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мелких покрытий и обделок из листовой стали поясков, сандриков, желобов, отливов, свесов и т.п.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Отбивка штукатурки с поверхностей стен и потолков кирпичных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1.9608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лестничных решеток при весе одного метра решетки до 60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решеток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из плиток, уложенных на растворе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0.64375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цементных и из керамической плитки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0.74345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дымового датчика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с лампами накаливания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для люминесцентных ламп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выключателей, розеток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32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кабель-каналов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проводов из труб суммарным сечением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радиаторов весом до 80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конвекторов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экм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извещателя пожарного ручного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настенного указателя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щитков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автоматов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Приборы ПС приемно-контрольные, пусковые, концентратор блок базовый на 10 лучей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Громкоговоритель или звуковая колонка в помещении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кранов пожарных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240.549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240.549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Демонтаж металлических наружных лестниц</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Демонтаж крылец</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Вход 1-2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кровель из волнистых и полуволнистых асбестоцементных листов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элементов конструкций крыш обрешетки из брусков с прозорами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4.980204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Вход 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кровель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элементов конструкций крыш обрешетки из брусков с прозорами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козырька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0.035685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Вход 6-7</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кровель из волнистых и полуволнистых асбестоцементных листов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элементов конструкций крыш обрешетки из брусков с прозорами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кровли</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неоштукатуренных деревянных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каркаса деревянных стен из брусьев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подшивки потолков чистой из строганных досок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0.066894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6.06082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Вход 12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кровли из металлочерепицы по готовым прогонам простая кровля(профлист)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элементов конструкций крыш обрешетки из брусков с прозорами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наружной облицовки поверхности стен из металлосайдинга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32.75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32.75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ОБЩЕСТРОИТЕЛЬНЫЕ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КРОВЛЯ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ДЕМОНТАЖНЫЕ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мелких покрытий и обделок из листовой стали поясков, сандриков, желобов, отливов, свесов и т.п.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1.4748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52.861046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воронок водосточных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воронка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стоек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стойка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мелких конструкций (подоконников, сливов, парапетов и др.) массой до 0,5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асбестоцементгых труб диаметром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зонтов над шахтами из листовой стали круглого сечения диаметром 450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зонт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прожекторов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кровель из рулонных материалов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7.8491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цементных и бетонных толщиной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7.8491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теплоизоляции на кровле из двух слоёв стеклоткани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7.8491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утеплителя из керамзита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156.982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210.26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210.26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КРОВЛЯ В ОСЯХ 1-3, 4-6</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КРОВЛЯ В ОСЯХ 1-3, 4-6</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стен кирпичных наружных простых при высоте этажа до 4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 кладки</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29.13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стен кирпичных внутренних при высоте этажа до 4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 кладки</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8.721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кладки стен и других конструкций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0.31868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цементно-песчаных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Утепление покрытий плитами из минеральной ваты на мастике в 2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Приготовление кровельных  мастик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мастики</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цементно-песчаных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1.744803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стропил</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26.43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элементов каркаса из брусьев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сплошной из досок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7.7675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Огнебиозащитное покрытие деревянных конструкций составом  любой модификации при помощи аэрозольно-капельного распыления для обеспечивания второй группы огнезащитной эффективности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профлиста по готовым прогонам сложная кровля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Резка стального профилированного настила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 реза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52.395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горизонтальном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Ограждение кровель перилами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вентшахт профилированным листом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вентшахт листом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Слуховое окно СО-1(3шт)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слуховых окон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Огнебиозащитное покрытие деревянных конструкций составом  любой модификации при помощи аэрозольно-капельного распыления для обеспечивания первой группы огнезащитной эффективности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0.9998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профилированного листа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свесов слуховых окон стальным листом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Слуховое окно СО-2(4 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слуховых окон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0.0764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свесов слуховых окон стальным листом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воронок водосточных труб с земли, лестниц или подмостей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Колено универсальное Ду 150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желобов подвесных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Держатель желоба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водосточных труб</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Колено  выпуска Ду 150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Хомут крепления трубы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Сетка в воронку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135х145х2000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КРОВЛЯ В ОСЯХ 3-4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КРОВЛЯ В ОСЯХ 3-4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цементно-песчаных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Утепление покрытий плитами из пенопласта полистирольного на  мастике в 2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покрытий и перекрытий изделиями из волокнистых и зернистых материалов насухо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22.53855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Утепление покрытий керамзитом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17.0166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цементно-песчаных толщиной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0.43707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элементов каркаса из брусьев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Огнебиозащитное покрытие деревянных конструкций составом  любой модификации при помощи аэрозольно-капельного распыления для обеспечивания первой группы огнезащитной эффективности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0.1229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Сверление в железобетонных конструкциях вертикальных отверстий глубиной 200 мм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Анкерный болт с гайкой  12*150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сборных из плоских асбестоцементных листов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0.09176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оснований из бетона или раствора под водоизоляционный кровельный ковер готовой эмульсией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кровель плоских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примыканий кровель из наплавляемых материалов к стенам и парапетам высотой до 600 мм без фартуков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0.4965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примыканий кровель из наплавляемых материалов к стенам и парапетам высотой более 600 мм с одним фартуком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0.13596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мелких покрытий (брандмауэры, парапеты, свесы и т.п.) из листовой оцинкованной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0.172472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кровельного аэратора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горизонтальном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0.0596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СТЕHЫ И ПЕРЕГОРОДКИ 1-й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Кладка перегородок из кирпича неармированных толщиной в 1/2 кирпича при высоте этажа до 4 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0.9155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отдельных участков кирпичных стен и заделка проемов в кирпичных стенах при объеме кладки в одном месте до 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СТЕHЫ И ПЕРЕГОРОДКИ 2-й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Кладка перегородок из кирпича неармированных толщиной в 1/2 кирпича при высоте этажа до 4 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0.8975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стен кирпичных внутренних при высоте этажа до 4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 кладки</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отдельных участков кирпичных стен и заделка проемов в кирпичных стенах при объеме кладки в одном месте до 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ПЕРЕМЫЧКИ 1-й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прогонов при шаге ферм до 12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0.19442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0.10255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0.2051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перемычек массой до 0,3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0.1159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ОП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перегородок из гипсоволокнистых листов (ГВЛ) с одинарным металлическим каркасом и однослойной обшивкой с обеих сторон глухих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0.023056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Плиты минераловатные на синтетическом связующем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0.1187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0.19481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Шпильки черные стяжные диаметром 20 мм длиной 500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0.0172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0.01493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перегородок из гипсоволокнистых листов (ГВЛ)  с одинарным металлическим каркасом и однослойной обшивкой с обеих сторон глухих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Плиты минераловатные на синтетическом связующем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0.0742115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ПЕРЕМЫЧКИ 2-й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прогонов при шаге ферм до 12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0.2342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ОП п.1.13.7 Кзтр=1,1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2 (6шт)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0.20628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болтов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0.08104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0.16208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0.01487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перегородок из гипсоволокнистых листов (ГВЛ) с одинарным металлическим каркасом и однослойной обшивкой с обеих сторон глухих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0.017292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Плиты минераловатные на синтетическом связующем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0.0890538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3 (4шт)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0.14743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0.0579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4 (2шт)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0.071132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0.02791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0.05582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8.  ПОЛЫ 1-й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обмазочной в один слой праймером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1.1842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1.1842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обмазочной в один слой праймером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теплоизоляционного слоя из рулонных материалов с отражающим эффектом для систем электрического обогрева полов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пола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бетонных толщиной 65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0.4259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из выравнивающей смеси , толщиной 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2.1114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линолеума на клее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2.1114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2.1895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из выравнивающей смеси , толщиной 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2.1895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линолеума на клее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3.8793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1.3592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плит керамогранитных размером 40х40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1.5119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плит керамогранитных размером 40х40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0.2261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Плинтуса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плинтусов поливинилхлоридных на винтах самонарезающих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плинтусов из плиток керамогранитных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1.5144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9.  ПОЛЫ 2-й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0.2827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обмазочной в один слой праймером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0.5218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5.6308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из выравнивающей смеси , толщиной 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9.2774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линолеума на клее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9.2774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плит керамогранитных размером 40х40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Плинтуса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плинтусов поливинилхлоридных на винтах самонарезающих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плинтусов из плиток керамогранитных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0.3696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10.  ОKHА 1-й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 жилых и общественных зданиях оконных блоков из ПВХ профилей глухих с площадью проема более 2 м2 (противопожарные)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 жилых и общественных зданиях оконных блоков из ПВХ профилей поворотных (откидных, поворотно-откидных) с площадью проема до 2 м2 двухстворчатых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1.1655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подоконных досок из ПВХ в каменных стенах толщиной до 0,51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1.0325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оконных и дверных откосов сендвич панелями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1.188216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 ПВХ на клее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3.3006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11.  ОKHА 2-й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1.4742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подоконных досок из ПВХ в каменных стенах толщиной до 0,51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оконных и дверных откосов сендвич панелями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0.67328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 ПВХ на клее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4.398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12.  ДВЕРИ  1-й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ДВЕРИ НАРУЖНЫЕ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ПВХ в наружных и внутренних дверных проемах в каменных стенах площадью проема до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0.2877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ПВХ в наружных и внутренних дверных проемах в каменных стенах площадью проема более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витражей из алюминиевых сплавов  с остеклением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Дверной блок аллюминиевый  Дв 21-13(однокамерный,с  уплотнением, с защитной пленкой)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дверных блоков в готовые проемы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дверного доводчика к металлическим дверям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ДВЕРИ ВНУТРЕННИЕ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дверных блоков в готовые проемы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алюминиевого профиля в наружных и внутренних дверных проемах в каменных стенах площадью проема до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0.3276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в наружных и внутренних дверных проемах в каменных стенах, площадь проема до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и крепление наличников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в наружных и внутренних дверных проемах в перегородках, площадь проема до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0.4935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дверного доводчика к металлическим дверям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перегородок из алюминиевых сплавов звукоизоляционных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0.32898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13.  ДВЕРИ  2-й ЭТАЖ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ДВЕРИ НАРУЖНЫЕ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ПВХ в наружных и внутренних дверных проемах в каменных стенах площадью проема более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дверного доводчика к металлическим дверям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ДВЕРИ ВНУТРЕННИЕ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алюминиевого профиля в наружных и внутренних дверных проемах в перегородках и деревянных нерубленных стенах площадью проема до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в наружных и внутренних дверных проемах в каменных стенах, площадь проема до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и крепление наличников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в наружных и внутренних дверных проемах в перегородках, площадь проема до 3 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перегородок из алюминиевых сплавов сборно-разборных в санузлах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0.75168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14.  ВХОДЫ В-1(3 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ПЛОЩАДКА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фундаментных плит бетонных плоских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0.26961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металлочерепицы по готовым прогонам простая кровля(профлист)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15.  ВХОДЫ В-2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ПЛОЩАДКА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ограждений без поручней (Ограждения из нержавеющей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Копание ям вручную без креплений для стоек и столбов с откосами глубиной до 1,5 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бетонной подготовки(для косоуров)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Бурение ям глубиной до 2 м бурильно-крановыми машинами на тракторе,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ям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фундаменты песчаного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фундаментов-столбов бетонных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опорных стоек для пролетов до 24 м(под площадку)</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0.324882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прогонов при шаге ферм до 12 м при высоте здания до 25 м(Б-1,Б-2)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0.2784536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0.5204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металлочерепицы по готовым прогонам простая кровля (профлист)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перекрытий по стальным балкам и монолитных участков при сборном железобетонном перекрытии площадью до 5 м2 приведенной толщиной до 150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м3 в деле</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закладных деталей весом до 4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0.01212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лестниц по готовому основанию из отдельных ступеней гладких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опорных стоек для пролетов до 24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0.2172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0.337148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вертикальных связей в виде ферм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0.0769668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прогонов при шаге ферм до 12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0.0259624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0.2955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Обшивка козырька  сталью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металлочерепицы по готовым прогонам простая кровля(профлист)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16.  ВХОД В-3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ПЛОЩАДКА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фундаментных плит бетонных плоских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0.098654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профнастила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135х145х2000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примыкания верхняя 250х147х2000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17.  ВХОД В-4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ПЛОЩАДКА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фундаментных плит бетонных плоских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0.006912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0.047268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0.02058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0.04116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покрытий из поликарбонатных и акриловых плит с боковыми планками, профилями и резиновыми прокладками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Термошайба 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Сверление отверстий в кирпичных стенах электроперфоратором диаметром до 20 мм, толщина стен 0,5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Анкерный болт  OMAX 10*120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18.  ВХОД В-5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профнастила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135х145х2000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примыкания верхняя 250х147х2000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19.  ВХОД В-6</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профнастила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135х145х2000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примыкания верхняя 250х147х2000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20.  НАРУЖНАЯ ЛЕСТНИЦА НЛ-1, НЛ-2, НЛ-3, НЛ-4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м3 грунта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0.01154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фундаменты песчаного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0.576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железобетонных фундаментов общего назначения под колонны объемом до 3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0.01634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анкерных болтов при бетонировании на поддерживающие конструкции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0.016104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Болты с шестигранной головкой диаметром резьбы 16 (18)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0.01324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Копание ям вручную без креплений для стоек и столбов с откосами глубиной до 1,5 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бетонной подготовки(для косоуров)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опорных стоек для пролетов до 24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0.31328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0.107546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3.3987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1.88556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Огнезащитное покрытие металлических огрунтованных (грунтом ГФ-021) поверхностей материалом огнезащитным терморасширяющимся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3.77106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краской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3.77106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21.  ЛЕСТHИЦЫ ПОЖАРНЫЕ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0.22522448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Анкерный болт с гайкой 12х180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0.1171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0.2342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22.  ВHУТРЕHHЯЯ ОТДЕЛKА 1-ГО ЭТАЖА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ПОТОЛКИ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подвесных потолков из гипсоволокнистых листов (ГВЛ) одноуровневых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6.0218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подвесных потолков из гипсокартонных листов (ГКЛО) одноуровневых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0.2309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водно-дисперсионными акриловыми составами улучшенная по сборным конструкциям потолков, подготовленным под окраску</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11.962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СТЕНЫ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Облицовка стен по одинарному металлическому каркасу из ПН и ПС профилей гипсоволокнистыми листами в один слой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2.3565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Протравка цементной штукатурки нейтрализующим раствором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7.84692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Покрытие поверхностей грунтовкой глубокого проникновения за 1 раз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10.4713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внутри здания цементно-известковым или цементным раствором по камню и бетону улучшенная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10.9085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внутри здания цементно-известковым или цементным раствором по камню и бетону простая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2.939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дверных откосов по бетону и камню плоских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0.9819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4.981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водно-дисперсионными акриловыми составами улучшенная по штукатурке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23.5847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поливинилацетатными водоэмульсионными составами улучшенная по штукатурке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1.1424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3.1675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23.  ВHУТРЕHHЯЯ ОТДЕЛKА 2-ГО ЭТАЖА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ПОТОЛКИ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подвесных потолков из гипсоволокнистых листов (ГВЛ) одноуровневых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6.7137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водно-дисперсионными акриловыми составами улучшенная по сборным конструкциям потолков, подготовленным под окраску</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5.7137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и разборка внутренних трубчатых инвентарных лесов при высоте помещений до 6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СТЕНЫ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Облицовка стен по одинарному металлическому каркасу из ПН и ПС профилей гипсоволокнистыми листами в один слой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2.439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Протравка цементной штукатурки нейтрализующим раствором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5.71773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Покрытие поверхностей грунтовкой глубокого проникновения за 1 раз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8.1283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внутри здания цементно-известковым или цементным раствором по камню и бетону улучшенная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15.0128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внутри здания цементно-известковым или цементным раствором по камню и бетону простая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2.2164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дверных откосов по бетону и камню плоских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0.3106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4.108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водно-дисперсионными акриловыми составами улучшенная по штукатурке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18.8303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3.6583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ЛЕСТНИЧНЫЕ  КЛЕТКИ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ограждений без поручней из нержавеющей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24.  НАРУЖНАЯ ОТДЕЛКА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и разборка наружных инвентарных лесов высотой до 16 м трубчатых для прочих отделочных работ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изделиями из волокнистых и зернистых материалов с креплением на клее и дюбелями холодных поверхностей наружных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6.775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Наружная облицовка поверхности стен в горизонтальном исполнении по металлическому каркасу (с его устройством) металлосайдингом с пароизоляционным слоем из пленки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мелких покрытий (брандмауэры, парапеты, свесы и т.п.) из листовой оцинкованной стали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339.78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дверных проемов в наружных стенах откосной планкой из оцинкованной стали с полимерным покрытием с установкой наличников из оцинкованной стали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25.  РАЗHЫЕ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конструкций дверей, люков, лазов для автокоптилок и пароварочных камер</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0.04078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Технологические отверстия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0,5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0.824355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в кирпичных стенах борозд площадью сечения до 100 см2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0.4797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500 см2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Обрамление проемов угловой сталью</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0.23792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0.4224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1.992294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1.992294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tabs>
                <w:tab w:val="center" w:pos="2858"/>
              </w:tabs>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ДОПОЛНИТЕЛЬНЫЕ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дверных блоков в готовые проемы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противопожарных дверей однопольных глухих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противопожарных дверей двупольных глухих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37.8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перегородок из ПВХ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ПВХ  внутренних дверных проемах в перегородках ПВХ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москитных сеток на существующие оконные блоки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tabs>
                <w:tab w:val="center" w:pos="2858"/>
              </w:tabs>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tabs>
                <w:tab w:val="center" w:pos="2858"/>
              </w:tabs>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ОХРАННОЕ ТЕЛЕВИДЕНИЕ</w:t>
            </w:r>
            <w:r w:rsidRPr="00AB2DF7">
              <w:rPr>
                <w:rFonts w:ascii="Times New Roman" w:hAnsi="Times New Roman" w:cs="Times New Roman"/>
                <w:b/>
              </w:rPr>
              <w:tab/>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tabs>
                <w:tab w:val="center" w:pos="2858"/>
              </w:tabs>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видеоконтрольное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Видеокамера уличная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Видеокамера внутренняя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видеорегистратора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Видеорегистратор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Съемные и выдвижные блоки (модули, ячейки, ТЭЗ),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Жесткий диск 2 ТВ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ультразвуковое, блок питания и контроля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Блок бесперебойного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Аккумулятор 12В, 17Ач</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Аппарат настольный, масса до 0,015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Источник бесперебойного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LCD монитор</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Короба пластмассовые шириной до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в коробах, сечением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монтажная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Мини-каналы  40*40, длиной 2 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Включение в аппаратуру разъемов штепсельных, количество контактов в разъеме до 14 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разъем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Зажимы контактные винтовые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грозозащиты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Разъем  BNC</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ЭЛЕКТРООСВЕЩЕНИЕ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Распределительная сеть</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низкой токсичностью продуктов горения, сечением 5*10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низкой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низкой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40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63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1 этаж. Низковольтная аппаратура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осветительные, устанавливаемые в нише распорными дюбелями, масса щитка до 6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Ящик с понижающим трансформатором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12.49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36 модулей, IP31, шины L, N,PE, с замком. Корпус 550*320*120, ниша, 505*275*125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24 модуля, IP31, шины L, N,PE, с замком. Корпус 405*320*120, ниша, 360*275*125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12 модулей, IP31, шины L, N,PE, с замком. Корпус 275*320*120, ниша, 230*275*125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40А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дифференциальный25А/30mA  2P 2 модуля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Ящик с понижающим трансформатором, 220/24В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3*2,5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25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скрытой установки, 70*70*45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установочная скрытой установки, 65*40, металлические лапки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1 этаж. Оборудование светотехническое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до 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на кронштейнах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Световые настенные указатели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двухклавишный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штепсельная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IP40,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IP40,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IP20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IP20,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люминисцентная 18Вт, цветность: холодный дневной свет, Т8,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потолочный, опаловый рассеиватель, ЭПРА, IP20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для освещения информацтонных и классных досок, 36 Вт, IP20, ЭПРА, в комплекте с кронштейнами ЛБО46-1*36-013 Class</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Рассеиватель</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люминисцентная 36Вт, цветность: холодный дневной свет, Т8,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настенный со встроенным выключателем с люминисцентной лампой 36 Вт (лампа сходит в комплект поставки)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КЛЛ 2*18Вт, 2G11, IP65, крепление на поверхность потолка или стены, цвет белый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КЛЛ 2*18Вт, 2G11, IP65, крепление на поверхность потолка или стены, цвет белый, встроенный датчик движения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компактная люминисцентная 18 Вт, 2G11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переносной под лампу накаливания, длина шнура 10 метров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накаливания местного освещения, 60Вт, Е40, 24В,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аварийный , с ЛЛ 2*8 Вт, G5, комбинированный, "ВЫХОД", блок аварийного питания, 220 В, IP42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люминисцентная 8 Вт,  G5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двухклавишный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1 пост цвет белый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2 поста цвет белый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2 этаж. Низковольтная аппаратура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осветительные, устанавливаемые в нише распорными дюбелями, масса щитка до 6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8.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36 модулей, IP31, шины L, N,PE, с замком. Корпус 550*320*120, ниша, 505*275*125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18 модулей, IP31, шины L, N,PE, с замком. Корпус 275*450*120, ниша, 230*405*125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40А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дифференциальный25А/30mA  2P 2 модуля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 светочувствительный с фотодатчиком - 16А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563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25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скрытой установки, 70*70*45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установочная скрытой установки, 65*40, металлические лапки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9.  2 этаж. Оборудование светотехническое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до 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на кронштейнах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Световые настенные указатели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штепсельная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10.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люминисцентными лампами 4*18Вт, потолочный, опаловый рассеиватель, ЭПРА, IP40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люминисцентными лампами 4*18Вт, потолочный, опаловый рассеиватель, ЭПРА, IP20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IP20,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люминисцентная 18Вт, цветность: холодный дневной свет, Т8,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потолочный, опаловый рассеиватель, ЭПРА, IP20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потолочный, опаловый рассеиватель, ЭПРА, IP20,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для освещения информацтонных и классных досок, 36 Вт, IP20, ЭПРА, в комплекте с кронштейнами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Рассеиватель</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люминисцентная 36Вт, цветность: холодный дневной свет, Т8,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КЛЛ 2*18Вт, 2G11, IP65, крепление на поверхность потолка или стены, цвет белый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КЛЛ 2*18Вт, 2G11, IP65, крепление на поверхность потолка или стены, цвет белый, встроенный датчик движения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компактная люминисцентная 18 Вт, 2G11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аварийный , с ЛЛ 2*8 Вт, G5, комбинированный, "ВЫХОД", блок аварийного питания, 220 В, IP42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люминисцентная 8 Вт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1 пост цвет белый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Рамка 2 поста цвет белый,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11.  Техподполье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неутопленного типа при открытой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12.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дифференциальный25А/30mA 2P 2 модуля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люминисцентными лампами 2*36Вт, ЭПРА, IP65, крепление на поверхность потолка или стен, блок аварийного питания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люминисцентная 36Вт, цветность: холодный дневной свет, Т8</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Светодиодный аккумуляторный светильник, 18 светодиодов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гофрированная 20 мм из самозатухающего ПВХ с протяжкой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открытой установки, 62*24 (2 коемника), белая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Выключатель одноклавишный 10 А/250 В, белый, открытой установки, IP55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13.  Чердак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трубок</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Затягивание провода в проложенные трубы и металлические рукава первого одножильного или многожильного в общей оплетке, суммарное сечение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63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14.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светодиодный 12Вт, крепление на стену, IP56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3*2,5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гофрированная 25 мм из самозатухающего ПВХ с протяжкой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гладкая жесткая тяжелая 63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протяжная металлическая, IP54, 100*100*80 мм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15.  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20 см2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отверстий</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ниш в кирпичных стенах глубиной до 25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м2 ниш</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0.08683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ВЕНТИЛЯЦИЯ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1 этаж, прачечная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присоединительных БП-1 производительностью до 10 тыс.м3/час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В1 (L=515 м3/ч, Р=160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КИПиА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КИПиА В2 (L=515 м3/ч, Р=160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Воздуховоды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0.1034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lang w:val="en-US"/>
              </w:rPr>
            </w:pPr>
            <w:r w:rsidRPr="00AB2DF7">
              <w:rPr>
                <w:rFonts w:ascii="Times New Roman" w:hAnsi="Times New Roman" w:cs="Times New Roman"/>
              </w:rPr>
              <w:t>Термофлекс</w:t>
            </w:r>
            <w:r w:rsidRPr="00AB2DF7">
              <w:rPr>
                <w:rFonts w:ascii="Times New Roman" w:hAnsi="Times New Roman" w:cs="Times New Roman"/>
                <w:lang w:val="en-US"/>
              </w:rPr>
              <w:t xml:space="preserve">, </w:t>
            </w:r>
            <w:r w:rsidRPr="00AB2DF7">
              <w:rPr>
                <w:rFonts w:ascii="Times New Roman" w:hAnsi="Times New Roman" w:cs="Times New Roman"/>
              </w:rPr>
              <w:t>т</w:t>
            </w:r>
            <w:r w:rsidRPr="00AB2DF7">
              <w:rPr>
                <w:rFonts w:ascii="Times New Roman" w:hAnsi="Times New Roman" w:cs="Times New Roman"/>
                <w:lang w:val="en-US"/>
              </w:rPr>
              <w:t xml:space="preserve">.10 </w:t>
            </w:r>
            <w:r w:rsidRPr="00AB2DF7">
              <w:rPr>
                <w:rFonts w:ascii="Times New Roman" w:hAnsi="Times New Roman" w:cs="Times New Roman"/>
              </w:rPr>
              <w:t>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1.1374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200, размер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150*250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Спортзал</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присоединительных БП-1 производительностью до 10 тыс.м3/час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В2 (L=320 м3/ч, Р=170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КИПиА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КИПиА В2 (L=320 м3/ч, Р=170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Воздуховоды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lang w:val="en-US"/>
              </w:rPr>
            </w:pPr>
            <w:r w:rsidRPr="00AB2DF7">
              <w:rPr>
                <w:rFonts w:ascii="Times New Roman" w:hAnsi="Times New Roman" w:cs="Times New Roman"/>
              </w:rPr>
              <w:t>Термофлекс</w:t>
            </w:r>
            <w:r w:rsidRPr="00AB2DF7">
              <w:rPr>
                <w:rFonts w:ascii="Times New Roman" w:hAnsi="Times New Roman" w:cs="Times New Roman"/>
                <w:lang w:val="en-US"/>
              </w:rPr>
              <w:t xml:space="preserve">,   </w:t>
            </w:r>
            <w:r w:rsidRPr="00AB2DF7">
              <w:rPr>
                <w:rFonts w:ascii="Times New Roman" w:hAnsi="Times New Roman" w:cs="Times New Roman"/>
              </w:rPr>
              <w:t>т</w:t>
            </w:r>
            <w:r w:rsidRPr="00AB2DF7">
              <w:rPr>
                <w:rFonts w:ascii="Times New Roman" w:hAnsi="Times New Roman" w:cs="Times New Roman"/>
                <w:lang w:val="en-US"/>
              </w:rPr>
              <w:t xml:space="preserve">.10 </w:t>
            </w:r>
            <w:r w:rsidRPr="00AB2DF7">
              <w:rPr>
                <w:rFonts w:ascii="Times New Roman" w:hAnsi="Times New Roman" w:cs="Times New Roman"/>
              </w:rPr>
              <w:t>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2.8688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200, размер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150*250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Актовый зал</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присоединительных БП-1 производительностью до 10 тыс.м3/час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В3 (L=301 м3/ч, Р=180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КИПиА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КИПиА В3 (L=301 м3/ч, Р=180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Воздуховоды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0.1978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lang w:val="en-US"/>
              </w:rPr>
            </w:pPr>
            <w:r w:rsidRPr="00AB2DF7">
              <w:rPr>
                <w:rFonts w:ascii="Times New Roman" w:hAnsi="Times New Roman" w:cs="Times New Roman"/>
              </w:rPr>
              <w:t>Термофлекс</w:t>
            </w:r>
            <w:r w:rsidRPr="00AB2DF7">
              <w:rPr>
                <w:rFonts w:ascii="Times New Roman" w:hAnsi="Times New Roman" w:cs="Times New Roman"/>
                <w:lang w:val="en-US"/>
              </w:rPr>
              <w:t xml:space="preserve">,  </w:t>
            </w:r>
            <w:r w:rsidRPr="00AB2DF7">
              <w:rPr>
                <w:rFonts w:ascii="Times New Roman" w:hAnsi="Times New Roman" w:cs="Times New Roman"/>
              </w:rPr>
              <w:t>т</w:t>
            </w:r>
            <w:r w:rsidRPr="00AB2DF7">
              <w:rPr>
                <w:rFonts w:ascii="Times New Roman" w:hAnsi="Times New Roman" w:cs="Times New Roman"/>
                <w:lang w:val="en-US"/>
              </w:rPr>
              <w:t xml:space="preserve">.10 </w:t>
            </w:r>
            <w:r w:rsidRPr="00AB2DF7">
              <w:rPr>
                <w:rFonts w:ascii="Times New Roman" w:hAnsi="Times New Roman" w:cs="Times New Roman"/>
              </w:rPr>
              <w:t>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2.1758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200, размер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150*250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Туалетные 100м3/ч, 50Па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осевых массой до 0,025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вентилятор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Вентилятор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0,5 мм, диаметром до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Воздуховод круглый из оцинкованной стали т=0,55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зонтов над шахтами из листовой стали круглого сечения диаметром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зонт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Зонты вентиляционных систем из листовой оцинкованной стали, круглые, диаметром шахты 125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lang w:val="en-US"/>
              </w:rPr>
            </w:pPr>
            <w:r w:rsidRPr="00AB2DF7">
              <w:rPr>
                <w:rFonts w:ascii="Times New Roman" w:hAnsi="Times New Roman" w:cs="Times New Roman"/>
              </w:rPr>
              <w:t>Термофлекс</w:t>
            </w:r>
            <w:r w:rsidRPr="00AB2DF7">
              <w:rPr>
                <w:rFonts w:ascii="Times New Roman" w:hAnsi="Times New Roman" w:cs="Times New Roman"/>
                <w:lang w:val="en-US"/>
              </w:rPr>
              <w:t xml:space="preserve">,   </w:t>
            </w:r>
            <w:r w:rsidRPr="00AB2DF7">
              <w:rPr>
                <w:rFonts w:ascii="Times New Roman" w:hAnsi="Times New Roman" w:cs="Times New Roman"/>
              </w:rPr>
              <w:t>т</w:t>
            </w:r>
            <w:r w:rsidRPr="00AB2DF7">
              <w:rPr>
                <w:rFonts w:ascii="Times New Roman" w:hAnsi="Times New Roman" w:cs="Times New Roman"/>
                <w:lang w:val="en-US"/>
              </w:rPr>
              <w:t xml:space="preserve">.10 </w:t>
            </w:r>
            <w:r w:rsidRPr="00AB2DF7">
              <w:rPr>
                <w:rFonts w:ascii="Times New Roman" w:hAnsi="Times New Roman" w:cs="Times New Roman"/>
              </w:rPr>
              <w:t>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штампованных нерегулируемых (РШ), номер 150, размер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Решетки вентиляционные алюминиевые типа АРН размером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Естественная вентиляция ВЕ1-ВЕ8</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160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160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180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180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280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250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400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315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400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400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0,5 мм, диаметром до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0,6 мм, диаметром до 355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0,7 мм, диаметром от 500 до 560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Воздуховод круглый из оцинкованной стали т=0,7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0,5 мм, периметром до 600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0,7 мм, периметром от 1100 до 1600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0,7 мм, периметром до 2400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0,5 мм, периметром до 800, 1000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Воздуховод прямоугольный из оцинкованной стали т=0,7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переходов  и отводов  из листовой оцинкованной стали и алюминия класса П (плотные) толщиной 0,7 мм, периметром до 2400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0.0869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Переходы из оцинкованной стали т=0,7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8.69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200, размер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150*250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150, размер 150х150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150*150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Туалетные 100м3/ч, 50Па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осевых массой до 0,025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вентилятор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Вентилятор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зонтов над шахтами из листовой стали круглого сечения диаметром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зонт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Зонты вентиляционных систем из листовой оцинкованной стали, круглые, диаметром шахты 125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ДОПОЛНЕНИЕ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осевых массой до 0,025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Вытяжной вентилятор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штампованных нерегулируемых (РШ), номер 150, размер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Настенная однорядная решетка  250*150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Н (нормальные) толщиной 0,6 мм, диаметром до 355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Н (нормальные) толщиной 0,7 мм, периметром от 1100 до 1600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280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160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180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200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280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400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315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400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ДОПОЛНЕНИЕ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радиальных массой до 0,05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Канальный вентилятор 250/1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Канальный вентилятор 200/1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Регулятор скорости  1,5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кронштейнов под вентиляционное оборудование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кг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клапанов обратных диаметром до 355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клапан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Клапан обратный 250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Клапан обратный  200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шумоглушителей вентиляционных трубчатых круглого сечения , диаметр обечайки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Шумоглушитель  200/6</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шумоглушителей вентиляционных трубчатых круглого сечения , диаметр обечайки 250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Шумоглушитель  250/6</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осевых массой до 0,025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Вытяжной вентилятор 120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штампованных нерегулируемых (РШ), номер 150, размер 200х200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Настенная однорядная решетка   250*150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Настенная однорядная решетка   100*150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Н (нормальные) толщиной 0,6 мм, диаметром до 355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ВОДОСНАБЖЕНИЕ И ВОДООТВЕДЕНИЕ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Узел учета холодной воды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манометров с трехходовым краном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Манометр радиальный  63/6</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фильтров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фильтров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Фильтр магнитный фланцевый 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Закладное устройство отбора давления идеальных газов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Отборное устройство давления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Холодный водопровод В1, В2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Шаровой кран муфт.  Ру=2,0 МПа 3/4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Шаровой кран муфт.  Ру=2,0 МПа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Гибкая металлополимерная подводка д=15мм L=50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пожарных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кран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Огнетушитель ОП-10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на стене, высота и ширина до 1200х1000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пожарный ШПК-320 Н навесной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пожарный ШПК-320 В встроенный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поливочных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кран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20 мм изделиями из вспененного каучука,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65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50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решеток, переплетов, труб диаметром менее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стальных балок, труб диаметром более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Горячий водопровод Т3, Т4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вентилей, задвижек, затворов, клапанов обратных, кранов проходных на трубопроводах из стальных труб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Термосмесители воды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полотенцесушителей из латунных хромированных труб</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поливочных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кран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Шаровой кран муфт.  Ру=2,0 МПа 3/4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Шаровой кран муфт.  Ру=2,0 МПа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смесителей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Кран туалетный настольный 15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Гибкая металлополимерная подводка д=15мм L=50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Смесители для умывальников  настольные, с верхней камерой смешения, центральные, с аэратором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Смесители для душевых установок с душевой сеткой на гибком шланге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32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20 мм изделиями из вспененного каучука (&lt;Армофлекс&gt;), вспененного полиэтилена (&lt;Термофлекс&gt;)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32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решеток, переплетов, труб диаметром менее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Канализация К1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с креплениями в траншеях шириной до 2 м, глубиной до 2 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0.3006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умывальников одиночных с подводкой холодной и горячей воды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унитазов с бачком непосредственно присоединенным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поддонов душевых чугунных и стальных мелких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трапов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канализации из полиэтиленовых труб высокой плотности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ПРОЧЕЕ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сливов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водоподогревателей емкостных вместимостью до 1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моек на два отделения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ванн купальных прямых стальных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моек на одно отделение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водоподогревателей емкостных вместимостью до 1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20 см2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0,5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1 кирпич</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1,5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2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СИЛОВОЕ ЭЛЕКТРООБОРУДОВАНИЕ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Низковольтные комплектные устройства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на полу, высота и ширина до 1700х1100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Счетчики, устанавливаемые на готовом основании трехфазные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Трансформатор тока напряжением до 10 кВ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двух-четырехжильный сечением жилы до 16 мм2 с креплением накладными скобами, полосками с установкой ответвительных коробок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Электрические проводки в щитах и пультах шкафных и панельных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63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Затягивание провода в проложенные трубы и металлические рукава первого одножильного или многожильного в общей оплетке, суммарное сечение до 240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Вводно-распределительное устройство, 380/220 В, 2*400 А, вводная панель, габ. размеры 1700*800*450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 электроэнергии трехфазный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Трансформатор тока 400/5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Пункт распределительный, шины L, N, PE, 6 отходящих линий, габ. размеры 1300*650*180.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Пункт распределительный, шины L, N, PE, 8 отходящих линий, габ. размеры 1300*650*180.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250А  3Р</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160А 3Р</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50А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32А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63А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5*120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5*16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40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63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гладкая жесткая тяжелая 63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2,5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Испытательная клеммная коробка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Заземление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вертикальный из угловой стали размером 50х50х5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горизонтальный из стали полосовой сечением 160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Проводник заземляющий открыто по строительным основаниям из полосовой стали сечением 160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Проводник заземляющий из медного изолированного провода сечением 25 мм2 открыто по строительным основаниям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70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Система уравнивания потенциалов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70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63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Активный фильтр гармоник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на стене, высота и ширина до 600х600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двух-четырехжильный сечением жилы до 16 мм2 с креплением накладными скобами, полосками с установкой ответвительных коробок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Активный фильтр гармоник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Система дополнительного уравнивания потенциалов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в нише, высота и ширина до 700х850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5.69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8.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уравнивания потенциалов в сплошные стены, шина заземления на 7 зажимов, 10 вводов, 90*90*48,5, размер ниши 102*102*50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4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16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9.  Молниезащита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вертикальный из угловой стали размером 50х50х5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горизонтальный из стали полосовой сечением 160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Проводник заземляющий открыто по строительным основаниям из круглой стали диаметром 8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к фасаду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для соединения токоотводов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на  конек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на крышу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390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Винт  6х50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11.  Низковольтные комплектные устройства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Счетчики, устанавливаемые на готовом основании трехфазные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12.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 АВР с реле контроля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 учетно-распределительный, навесной, под трехфазный счетчик,  DIN-рейка, 18 модулей, IP31, шины L, N,PE, с замком.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 электроэнергии трехфазный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Выключатель нагрузки трехполюсный 40А  3Р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32А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5*10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3*2,5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3*1,5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25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50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13.  Заземление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 заземления ЭЩР-3-3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марки ПВ1, сечением 10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14.  Технологическое оборудование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осветительные, устанавливаемые в нише распорными дюбелями, масса щитка до 6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штепсельная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15.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48 модулей, IP31, шины L, N,PE, с замком. Корпус 630*320*120, ниша, 585*275*125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Бокс для наружной установки, DIN-рейка, 1 ряд, 4 модуля, шины L, N, PE, IP30 125*79*58 мм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50А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32А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дифференциальный25А/30mA 2P 2 модуля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 16А/30mA 2P 2 модуля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3*2,5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0.779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5*2,5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25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764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32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скрытой установки, 70*70*45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установочная скрытой установки, 65*40, металлические лапки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красный,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1 пост цвет белый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16.  Электрооборудование теплового пола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штепсельная неутопленного типа при открытой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17.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навесной, DIN-рейка, 12 модулей, IP31, шины L, N,PE, с замком.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Бокс для наружной установки, DIN-рейка, 1 ряд, 2 модуля, шины L, N, PE, IP30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 16А/30mA 2P 2 модуля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6А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ПВХ жесткая гладкая тяжелая д=20 ДКС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отрытой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18.  Электрооборудование вентсистем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63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Затягивание провода в проложенные трубы и металлические рукава первого одножильного или многожильного в общей оплетке, суммарное сечение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19.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навесной, DIN-рейка, 48 модулей, IP31, шины L, N,PE, с замком.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4А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Расцепитель независимый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Бокс для наружной установки, DIN-рейка, 1 ряд, 2 модуля, шины L, N, PE, IP30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6А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0.967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ПВХ атмосферостойкая д=25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гладкая жесткая тяжелая 63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установочная скрытой установки, 65*40, металлические лапки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1 пост цвет белый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20.  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ниш в кирпичных стенах глубиной до 25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м2 ниш</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0.0160875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20 см2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отверстий</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ОТОПЛЕНИЕ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Блочный индивидуальный тепловой пункт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узлов тепловых элеваторных номером 3-5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узел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для анализа физико-химического состава вещества, категория сложности III</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Регулировка теплопотребляющей системы здания, тепловая нагрузка до 0,2 Гкал/ч</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система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ИТП ЭТРА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Отопление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15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32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 водоснабжения из стальных электросварных труб диаметром 80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 водоснабжения из стальных электросварных труб диаметром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радиаторов чугунных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кВт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1.1688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радиаторов чугунных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кВт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0.4758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регистров из стальных сварных труб диаметром нитки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стальных балок, труб диаметром более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решеток, переплетов, труб диаметром менее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5.21373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Вентили проходные муфтовые 15кч18п2 для воды давлением 1,6 МПа (16 кгс/см2), диаметром 15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Вентили проходные муфтовые 15кч18п2 для воды давлением 1,6 МПа (16 кгс/см2),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Кран шар PN40 DN15 со спускным эл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Клапан запорный прям. никелир. Ду 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воздухоотводчиков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Воздухоотводчик PN10 DN15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воздушных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устанавливаемый на резьбовых соединениях, масса до 1,5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Термостатический элемент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Ду=15 Клапан терморегулятора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Кран шаровый PN40 DN50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Кран шаровый PN40 DN40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Кран шаровый PN40 DN32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Кран шаровый PN40 DN25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0,6х0,6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0,4х0,9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0,6х0,9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0,4х1,2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0,6х1,2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0,4х1,5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0,6х1,5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решеток, переплетов, труб диаметром менее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5.702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Крепления для трубопроводов: кронштейны, планки, хомуты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кг</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723.84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50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40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32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89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108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Ввод теплосети (Т1; Т2)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0.2377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0.4754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трубопроводов матами минераловатными , плитами минераловатными на синтетическом связующем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Обертывание поверхности изоляции рулонными материалами насухо с проклейкой швов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0.5047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Отопление теплого пола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32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при стояковой системе из многослойных металл-полимерных труб диаметром 25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при стояковой системе из многослойных металл-полимерных труб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Вентили проходные муфтовые 15кч18п2 для воды давлением 1,6 МПа (16 кгс/см2), диаметром 15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Вентили проходные муфтовые 15кч18п2 для воды давлением 1,6 МПа (16 кгс/см2), диаметром 20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воздушных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50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40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32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20 мм изделиями из вспененного каучука,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0,5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1 кирпич</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1,5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2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100 см2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ТЕЛЕФОНИЗАЦИЯ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Электронная АТС с количеством до 100 монтаж кросса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номеров</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Настройка системы диспетчерской связи на базе электронной АТС настройка и конфигурирование групповых каналов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групповой канал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Системный блок, 3 городских - 8 внутренних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Системный телефон 12 кнопок линий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компьютерная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Розеточный модуль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Съемные и выдвижные блоки (модули, ячейки, ТЭЗ),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19" патч-панели RJ-45, категория 5e, 12 портов, 27D-U5-12BL</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Короба пластмассовые шириной до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Мини-каналы  20*12, длиной 2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в коробах, сечением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двух- и трехжильный с разделительным основанием по стенам и потолкам, прокладываемый по основаниям кирпичным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кат.5е, U/UTP, 4 пары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компьютерная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Настенные розеточные коробки, 1-портовые, 12B-00-01WT,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Включение в аппаратуру разъемов штепсельных, количество контактов в разъеме до 14 шт.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разъем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Патч-корд телефонный  3м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ОВОЩЕХРАНИЛИЩЕ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карнизная 100х69х2000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95х120х2000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горизонтальном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0.3177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Проемы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дверных и воротных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0.116425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неоштукатуренных деревянных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каркаса деревянных стен из брусьев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дверных блоков в готовые проемы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16.8925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дверного доводчика к металлическим дверям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перегородок из гипсоволокнистых листов (ГВЛ) с одинарным металлическим каркасом и однослойной обшивкой с обеих сторон глухих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0.0234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Полы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16.152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слоев бетонных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2.1536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обмазочной в один слой праймером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0.5384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0.5384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слоев бетонных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2.1536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плит керамогранитных размером 40х40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0.5384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Внутренняя отделка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Отвод РР канализационный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0.02137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100 см2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150, размер 150х150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ступеней лестницы в подвал</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Очистка поверхности щетками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3.68064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0.14586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  ОП п.1.13.7 Кзтр=1,1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0.0578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ОП п.1.13.7 Кзтр=1,1 (за 2 раза)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0.11561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оконных и дверных откосов по бетону и камню плоских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чеканки и расшивка швов цокольных панелей с внутренней стороны раствором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1.8252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Фасад</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отдельных участков кирпичных стен и заделка проемов в кирпичных стенах при объеме кладки в одном месте до 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ступеней плиткой тротуарной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изделиями из волокнистых и зернистых материалов с креплением на клее и дюбелями холодных поверхностей наружных стен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Наружная облицовка поверхности стен в вертикальном исполнении по металлическому каркасу (с его устройством) металлосайдингом с пароизоляционным слоем из пленки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0.392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мелких покрытий (брандмауэры, парапеты, свесы и т.п.) из листовой оцинкованной стали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Отмостка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оснований толщиной 10 см из щебня фракции 40-70 мм при укатке каменных материалов с пределом прочности на сжатие до 68,6 МПа (700 кгс/см2) однослойных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асфальтобетонных покрытий дорожек и тротуаров однослойных из литой мелкозернистой асфальто-бетонной смеси толщиной 5 см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ЭЛЕКТРОСНАБЖЕНИЕ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оснований толщиной 12 см под тротуары из кирпичного или известнякового щебня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асфальтобетонных покрытий дорожек и тротуаров однослойных из литой мелкозернистой асфальто-бетонной смеси толщиной 3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0.1323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траншей и котлованов с перемещением грунта до 5 м бульдозерами мощностью 96 кВт (130 л.с.),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0.11907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Уплотнение грунта пневматическими трамбовками, группа грунтов 1-2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1.1907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Заделка концевая с термоусаживающимися полиэтиленовыми перчатками для 3-4-жильного кабеля с бумажной изоляцией напряжением до 1 кВ, сечение одной жилы до 240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Муфта кабельная концевая не распространяющая горение для 4-х жильных кабелей с пластмассовой изоляцией на напряжение 1кВ, внутренней установки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с креплением накладными скобами, масса 1 м кабеля до 6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силовой с медными жилами с изоляцией и оболочкой из ПВХ, не распространяющий горение, с низким дымо- и газовыделением, бронированный, напряжением 1,0 кВ (ГОСТ Р 53769-2010)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ввода в здание  , количество проводов в линии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Герметизация проходов при вводе кабелей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проход кабеля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Выключатель автоматический трехполюсный Iн=400А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Счетчики, устанавливаемые на готовом основании трехфазные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 электроэнергии трехфазный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Трансформатор тока напряжением до 10 кВ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Трансформатор  тока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Электрические проводки в щитах и пультах шкафных и панельных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10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2,5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гофрированная 32 мм из самозатухающего ПВХ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Испытательная клеммная коробка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Бокс пустой 300х600х170, крышка прозр., IP65,серый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ПС приемно-контрольные, пусковые, концентратор блок базовый на 10 лучей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Концентратор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Съемные и выдвижные блоки (модули, ячейки, ТЭЗ),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Модем  с блоком питания БП и антеной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Съемные и выдвижные блоки (модули, ячейки, ТЭЗ),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Нагреватель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Терморегулятор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Клеммы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Электрические проводки в щитах и пультах шкафных и панельных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4*4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Настройка простых сетевых трактов конфигурация и настройка сетевых компонентов (мост, маршрутизатор, модем и т.п.)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ЭЛЕКТРОСНАБЖЕНИЕ ОВОЩЕХРАНИЛИЩА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Электроснабжение овощехранилища.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Низковольтные комплектные устройства.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 распределительный, встраиваемый, DIN-рейка, 12 модулей, IP31, шины L, N,PE, с замком.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Светотехническое оборудование.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люминисцентная 36Вт, цветность: холодный дневной свет, Т8</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КЛЛ 2*18Вт, 2G11, IP65, крепление на поверхность потолка или стены, цвет белый, встроенный датчик движения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компактная люминисцентная 18 Вт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Светодиодный аккумуляторный светильник, 18 светодиодов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открытой установки, 62*24 (2 коемника), белая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неутопленного типа при открытой проводке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Выключатель одноклавишный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Молниезащита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горизонтальный из стали полосовой сечением 160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Проводник заземляющий открыто по строительным основаниям из круглой стали диаметром 8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вертикальный из угловой стали размером 50х50х5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к фасаду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Винт 6х50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для соединения токоотводов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на  конек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на крышу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ЭЛЕКТРОСНАБЖЕНИЕ –ДОПОЛНИТЕЛЬНЫЕ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и оснований асфальтобетонных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и оснований щебеночных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Копание ям вручную без креплений для стоек и столбов с откосами глубиной до 1,5 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в бетонных стенах и полах толщиной 100 мм отверстий площадью до 500 см2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Укладка трубопроводов из полиэтиленовых труб диаметром 63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км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Трубы напорные из полиэтилена низкого давления среднего типа, наружным диаметром 63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в проложенных трубах, блоках и коробах, масса 1 м кабеля до 1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силовой   5 х 25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Выключатели автоматические  3-х пол  25А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Выключатели автоматические 3-х пол 40а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 3-х пол  32А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 (с) 100А 3п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УЗО  32А 4-п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УЗО  4-х  пол 40А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УЗО 25А 4п</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на стене, высота и ширина до 600х600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распределительные  ЩРН48</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ЩРН 12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ЩРН 36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НАРУЖНЫЙ ВОДОПРОВОД И КАНАЛИЗАЦИЯ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Водопровод В1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РАЗБОРКА И ВОССТАНОВЛЕНИЕ АСФАЛЬТОВОГО ПОКРЫТИЯ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основания толщиной 20 см из щебня фракции 40-70 мм при укатке каменных материалов с пределом прочности на сжатие до 68,6 (700) МПа (кг/см2): однослойных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покрытия толщиной 6 см из горячих асфальтобетонных смесей пористых крупнозернистых, плотность каменных материалов: 2,5-2,9 т/м3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покрытия толщиной 6 см из горячих асфальтобетонных смесей плотных мелкозернистых , плотность каменных материалов 2,5-2,9 т/м3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Канализация К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 отвал экскаваторами &lt;драглайн&gt; или &lt;обратная лопата&gt; с ковшом вместимостью 0,5 (0,5-0,63) м3,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0.2362175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 (доработка   ) Прил.1.12 п.3.187  Кзтр=1,2 Доработка вручную, зачистка дна и стенок с выкидкой грунта в котлованах и траншеях, разработанных механизированным способом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м3 грунта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0.105325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0.46775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траншей и котлованов с перемещением грунта до 5 м бульдозерами мощностью 96 кВт (130 л.с.),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0.199975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Уплотнение грунта пневматическими трамбовками, группа грунтов 1-2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4.65975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трубопроводы песчаного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1.55325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круглых сборных железобетонных канализационных колодцев диаметром 1 м в сухих грунтах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0.659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Плита днища ПН10 /бетон , объем 0,18 м3, расход ар-ры 15,14 кг / (серия 3.900.1-14)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Кольцо стеновое КС10.6 /бетон , объем 0,16 м3, расход ар-ры 3,95 кг / (серия 3.900.1-14)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Плита перекрытия ПП10-1 /бетон , объем 0,10 м3, расход ар-ры 8,38 кг/ (серия 3.900.1-14)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Кольцо опорное КО-6 /бетон , объем 0,02 м3, расход ар-ры 1,10 кг / (серия 3.900.1-14)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Кольцо опорное КЦО-3 бетон , объем 0,85м3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Люки чугунные легкие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Стремянка С 1-04</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стен приямков и каналов(горловина)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 кладки</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0.11304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Укладка канализационных безнапорных раструбных труб из поливинилхлорида (ПВХ) диаметром 250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Укладка безнапорных трубопроводов из полиэтиленовых труб диаметром 200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Присоединение канализационных трубопроводов к существующей сети в грунтах сухих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врезка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Переход канализации под дорогой методом ГНБ</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 отвал экскаваторами &lt;драглайн&gt; или &lt;обратная лопата&gt; с ковшом вместимостью 0,25 м3,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Разработка грунта вручную с креплениями в траншеях шириной до 2 м, глубиной до 2 м, группа грунтов 2  (Доработка вручную)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траншей и котлованов с перемещением грунта до 5 м бульдозерами мощностью 96 кВт (130 л.с.),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переходов в грунтах I-III группы для прокладки труб диаметром свыше 160 мм до 300 мм через автомобильные, железные дороги и другие коммуникации с помощью установок горизонтально-направленного бурения и проходческих машин с тяговым усилием 40 Кн</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Заделка битумом и прядью концов футляра диаметром 800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футляр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Демонтаж</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при подводке, смене или усилении фундаментов, грунты 1-2 группы, без крепления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0.6038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круглых сборных железобетонных канализационных колодцев диаметром 1 м в сухих грунтах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0.6203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труб диаметром 150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РАЗБОРКА И ВОССТАНОВЛЕНИЕ АСФАЛЬТОВОГО ПОКРЫТИЯ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основания толщиной 20 см из щебня фракции 40-70 мм при укатке каменных материалов с пределом прочности на сжатие до 68,6 (700) МПа (кг/см2): однослойных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м2 основания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покрытия толщиной 6 см из горячих асфальтобетонных смесей пористых крупнозернистых, плотность каменных материалов: 2,5-2,9 т/м3 (толщ.6см)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покрытия толщиной 6 см из горячих асфальтобетонных смесей плотных мелкозернистых , плотность каменных материалов 2,5-2,9 т/м3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м2 покрытия</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ТЕНЕВОЙ НАВЕС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Бурение ям глубиной до 2 м бурильно-крановыми машинами на автомобиле,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ям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фундаменты песчаного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Бетонирование стоек</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опорных стоек для пролетов до 24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1.95132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7.11266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3.8719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9.563784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профлиста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135*145*2000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карнизная 100*69*2000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веранд сотовым поликарбонатом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Профиль торцевой U-образный 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Профиль соединительный разъемный Н-образный 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Профиль угловой F-образный 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63.6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Термошайба 10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2400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2.40724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2.088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дощатых толщиной 28 мм (скамейки)(из фанеры толщ.18мм)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0.9024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поверхностей эмалью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5.4144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0.340032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Уплотнение грунта щебнем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фундаменты песчаного</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Укладка лаг по кирпичным столбикам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пола</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дощатых толщиной 36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3.684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Обшивка каркасных стен досками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поверхностей эмалью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НАРУЖНОЕ ОСВЕЩЕНИЕ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осветительные, устанавливаемые в нише распорными дюбелями, масса щитка до 15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 распределительный ЩРВ-П-18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3Р хар-ка С</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 светочувствительный с фотодатчиком - 16А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6А 1Р</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16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низкой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40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 отвал экскаваторами &lt;драглайн&gt; или &lt;обратная лопата&gt; с ковшом вместимостью 0,5 (0,5-0,63) м3,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0.204282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 (доработка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0.06318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траншей и котлованов с перемещением грунта до 5 м бульдозерами мощностью 96 кВт (130 л.с.),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0.18954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Уплотнение грунта пневматическими трамбовками, группа грунтов 1-2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1.8954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трубопроводов из полиэтиленовых труб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в проложенных трубах, блоках и коробах, масса 1 м кабеля до 6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прокладываемый по дну канала без креплений, масса 1 м кабеля до 6 кг</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с креплением накладными скобами, масса 1 м кабеля до 6 кг (в здании)</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силовой с медными жилами с изоляцией и оболочкой из ПВХ, не распространяющий горение, с низким дымо- и газовыделением, бронированный, напряжением 0,66 кВ (ГОСТ Р 53769-2010)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постели при одном кабеле в траншее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Песок природный для строительных работ средний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м3</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Покрытие кабеля, проложенного в траншее кирпичом одного кабеля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Кирпич керамический одинарный, размером 250х120х65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Лента сигнальная "Осторожно кабель"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260</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устанавливаемый вне зданий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торшерный , с защитным стеклом из светостабилизированного поликарбоната молочного цвета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Лампы газоразрядные высокого давления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Бурение ям глубиной до 2 м бурильно-крановыми машинами на автомобиле,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ям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монолитных железобетонных фундаментов из привозного тяжелого бетона объемом до 25 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стальных опор промежуточных свободностоящих, одностоечных массой до 2 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опор</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1.144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Опора фланцевая, H=4,7 м на 2 светильника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Закладной элемент ЗФ-20/4/Д270-1,5-б</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Соединительная коробка для сетей освещения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Защитная рамка для опоры освещения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Переходной крюк для поперечных реек в опорах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ТРОТУАРЫ, ПРОЕЗДЫ, ПЛОЩАДКИ, ОТМОСТКА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Земляные работы</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 траншеях экскаватором &lt;обратная лопата&gt; с ковшом вместимостью 0,4 м3,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1.0759725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0.332775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Планировка площадей механизированным способом,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8.815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 xml:space="preserve">Раздел 2.  Покрытие групповых и физкультурных площадок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оснований и покрытий из песчано-гравийных или щебеночно-песчаных смесей непрерывной гранулометрии С-4 и С-6, однослойных толщиной 15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спортивной площадки из искусственного покрытия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0.412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 xml:space="preserve">Раздел 3.  Проезды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 (толщ. 20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основания толщиной 20 см из щебня фракции 40-70 мм при укатке каменных материалов с пределом прочности на сжатие до 68,6 (700) МПа (кг/см2): однослойных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покрытия толщиной 6 см из горячих асфальтобетонных смесей пористых крупнозернистых, плотность каменных материалов: 2,5-2,9 т/м3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покрытия толщиной 5 см из горячих асфальтобетонных смесей плотных мелкозернистых , плотность каменных материалов 2,5-2,9 т/м3</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 xml:space="preserve">Раздел 4.  Тротуары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 (толщ. 10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0.681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оснований толщиной 10 см из щебня фракции 40-70 мм при укатке каменных материалов с пределом прочности на сжатие до 68,6 МПа (700 кгс/см2) однослойных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0.681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асфальтобетонных покрытий дорожек и тротуаров однослойных из литой мелкозернистой асфальто-бетонной смеси толщиной 5 см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6.81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Отмостка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 (толщ. 10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оснований толщиной 10 см из щебня фракции 40-70 мм при укатке каменных материалов с пределом прочности на сжатие до 68,6 МПа (700 кгс/см2) однослойных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асфальтобетонных покрытий дорожек и тротуаров однослойных из литой мелкозернистой асфальто-бетонной смеси толщиной 5 см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ОГРАЖДЕНИЯ</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Ограждение ОГ-2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пешеходных ограждений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Ограждение ОГ-2 (арт. 7.08)</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Стойка ограждения ОГ-2 (арт. 7.07)</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Ограждение ОГ-1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оград без цоколя из панелей высотой до 2,2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2.032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Решетчатые конструкции (стойки, опоры, фермы и пр.), сборка с помощью лебедок ручных (с установкой и снятием их в процессе работы) или вручную (мелких деталей)КР-1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 конструкций</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3.6604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40*20*2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20*20*1,5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2.447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2.3866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2.3866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Решетчатые конструкции (стойки, опоры, фермы и пр.), сборка с помощью лебедок ручных (с установкой и снятием их в процессе работы) или вручную (мелких деталей)С-1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 конструкций</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2.5218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80*80*5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Сталь листовая горячекатаная  толщиной 10-13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0.1303</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Сталь листовая горячекатаная  толщиной 3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Трубы стальные электросварные прямошовные со снятой фаской из стали наружный диаметр 89 мм, толщина стенки 3,0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2.76</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0.7407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ворот распашных с установкой столбов металлических</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Решетчатые конструкции (стойки, опоры, фермы и пр.), сборка с помощью лебедок ручных (с установкой и снятием их в процессе работы) или вручную (мелких деталей)В-1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40*20*2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0.0399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20*20*1,5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0.0352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Сталь листовая горячекатаная толщиной 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Петля со штифтом 83 мм и 2 короткими крыльями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калиток без установки столбов при металлических оградах и оградах из панелей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Решетчатые конструкции (стойки, опоры, фермы и пр.), сборка с помощью лебедок ручных (с установкой и снятием их в процессе работы) или вручную (мелких деталей)К-1</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0.03485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40*20*2</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20*20*1,5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Сталь листовая горячекатаная  толщиной 5 мм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0.0001</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Петля со штифтом 83 мм и 2 короткими крыльями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Ограждение площадки для сбора мусора</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железобетонных оград из панелей длиной до 3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Панели оград верхняя №36 2000*500*45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Панели оград глухая №26 2000*500*45</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Столб ж/б 2300*120*130</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ОЗЕЛЕНЕНИЕ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Подготовка почвы для устройства партерного и обыкновенного газона без внесения растительной земли механизированным способом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Посев газонов партерных, мавританских и обыкновенных вручную</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35.5</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Подготовка почвы под цветники толщиной слоя насыпки 20 см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Посадка многолетних цветников при густоте посадки 1,6 тыс. шт. цветов</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5.14</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Подготовка стандартных посадочных мест для однорядной живой изгороди вручную в естественном грунте</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Посадка кустарников-саженцев в живую изгородь однорядную и вьющихся растений</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72.9</w:t>
            </w:r>
          </w:p>
        </w:tc>
      </w:tr>
      <w:tr w:rsidR="00AB2DF7" w:rsidTr="008F6843">
        <w:trPr>
          <w:cantSplit/>
        </w:trPr>
        <w:tc>
          <w:tcPr>
            <w:tcW w:w="851"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numPr>
                <w:ilvl w:val="0"/>
                <w:numId w:val="42"/>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Спирея (разные виды), высота 1,25-1,5 м</w:t>
            </w:r>
          </w:p>
        </w:tc>
        <w:tc>
          <w:tcPr>
            <w:tcW w:w="1417"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AB2DF7" w:rsidRPr="00AB2DF7" w:rsidRDefault="00AB2DF7" w:rsidP="00AB2DF7">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2187</w:t>
            </w:r>
          </w:p>
        </w:tc>
      </w:tr>
    </w:tbl>
    <w:p w:rsidR="00717128" w:rsidRPr="00E613C0" w:rsidRDefault="00717128" w:rsidP="00525300">
      <w:pPr>
        <w:rPr>
          <w:rFonts w:ascii="Times New Roman" w:hAnsi="Times New Roman" w:cs="Times New Roman"/>
          <w:color w:val="auto"/>
          <w:sz w:val="22"/>
          <w:szCs w:val="22"/>
        </w:rPr>
      </w:pPr>
    </w:p>
    <w:p w:rsidR="006A4EE8" w:rsidRDefault="006A4EE8" w:rsidP="007F4691">
      <w:pPr>
        <w:ind w:firstLine="540"/>
        <w:jc w:val="both"/>
        <w:rPr>
          <w:rFonts w:ascii="Times New Roman" w:hAnsi="Times New Roman" w:cs="Times New Roman"/>
          <w:b/>
          <w:sz w:val="22"/>
          <w:szCs w:val="22"/>
        </w:rPr>
      </w:pPr>
    </w:p>
    <w:p w:rsidR="007F4691" w:rsidRPr="002F25D2" w:rsidRDefault="007F4691" w:rsidP="007F4691">
      <w:pPr>
        <w:ind w:firstLine="540"/>
        <w:jc w:val="both"/>
        <w:rPr>
          <w:rFonts w:ascii="Times New Roman" w:hAnsi="Times New Roman" w:cs="Times New Roman"/>
          <w:b/>
          <w:sz w:val="22"/>
          <w:szCs w:val="22"/>
        </w:rPr>
      </w:pPr>
      <w:r w:rsidRPr="002F25D2">
        <w:rPr>
          <w:rFonts w:ascii="Times New Roman" w:hAnsi="Times New Roman" w:cs="Times New Roman"/>
          <w:b/>
          <w:sz w:val="22"/>
          <w:szCs w:val="22"/>
        </w:rPr>
        <w:t>Требования к методам производства работ и качеству работ и материалов.</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Используемые материалы и оборудование должны соответствовать сметной документации, государственным стандартам и техническим условиям. При сдаче работ должны быть представлены сертификаты, технические паспорта или другие документы, удостоверяющие качество используемых при работах материалов и оборудования.</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Подрядчик должен вести журнал производства работ и иметь сертификаты (текущего года), удостоверяющие качество применяемых строительных материалов, соблюдать технологию производства работ.</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Технология и качество выполняемых работ, качество применяемых материалов должны удовлетворять требованиям СНиП, стандартов Российской Федерации, противопожарным нормам и требованиям СЭН, подтвержденные соответствующими сертификатами или иными документами, удостоверяющими их качество.</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При исполнении условий Муниципального контракта Подрядчик должен обеспечить осуществление контроля качества работ службами, оснащенными техническими средствами, обеспечивающими необходимую достоверность и полноту контроля.</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При выполнении приемочного контроля подлежат освидетельствованию скрытые работы. Запрещается выполнение последующих работ при отсутствии актов освидетельствования предшествующих скрытых работ</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При производстве работ обязательно согласование с заказчиком образцов материалов и оборудования, и уточнение стоимости основных материалов и оборудования с подтверждением расчетными документами.</w:t>
      </w:r>
    </w:p>
    <w:p w:rsidR="007F4691" w:rsidRPr="002F25D2" w:rsidRDefault="00AB2DF7" w:rsidP="00AB2DF7">
      <w:pPr>
        <w:tabs>
          <w:tab w:val="left" w:pos="8040"/>
        </w:tabs>
        <w:ind w:firstLine="540"/>
        <w:jc w:val="both"/>
        <w:rPr>
          <w:rFonts w:ascii="Times New Roman" w:hAnsi="Times New Roman" w:cs="Times New Roman"/>
          <w:b/>
          <w:sz w:val="22"/>
          <w:szCs w:val="22"/>
        </w:rPr>
      </w:pPr>
      <w:r>
        <w:rPr>
          <w:rFonts w:ascii="Times New Roman" w:hAnsi="Times New Roman" w:cs="Times New Roman"/>
          <w:b/>
          <w:sz w:val="22"/>
          <w:szCs w:val="22"/>
        </w:rPr>
        <w:tab/>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b/>
          <w:sz w:val="22"/>
          <w:szCs w:val="22"/>
        </w:rPr>
        <w:t>Особые условия Заказчика</w:t>
      </w:r>
      <w:r w:rsidRPr="002F25D2">
        <w:rPr>
          <w:rFonts w:ascii="Times New Roman" w:hAnsi="Times New Roman" w:cs="Times New Roman"/>
          <w:sz w:val="22"/>
          <w:szCs w:val="22"/>
        </w:rPr>
        <w:t>.</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Работы должны проводиться в условиях действующих зданий.</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Объемы работ указаны Заказчиком ориентировочно и могут уточняться. Участники размещения заказа могут самостоятельно, по предварительной договоренности с контактным лицом заказчика (информация в Информационной карте аукциона), провести осмотр объектов работ и уточнить объемы работ на месте до момента подачи ими заявок.</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t>Все возможные изменения и дополнения к настоящему техническому заданию должны быть оформлены в письменном виде, подписаны и скреплены печатями Заказчика и Подрядчика.</w:t>
      </w:r>
    </w:p>
    <w:p w:rsidR="007F4691" w:rsidRPr="002F25D2" w:rsidRDefault="007F4691" w:rsidP="007F4691">
      <w:pPr>
        <w:ind w:firstLine="540"/>
        <w:jc w:val="both"/>
        <w:rPr>
          <w:rFonts w:ascii="Times New Roman" w:hAnsi="Times New Roman" w:cs="Times New Roman"/>
          <w:sz w:val="22"/>
          <w:szCs w:val="22"/>
        </w:rPr>
      </w:pPr>
      <w:r w:rsidRPr="002F25D2">
        <w:rPr>
          <w:rFonts w:ascii="Times New Roman" w:hAnsi="Times New Roman" w:cs="Times New Roman"/>
          <w:sz w:val="22"/>
          <w:szCs w:val="22"/>
        </w:rPr>
        <w:lastRenderedPageBreak/>
        <w:t xml:space="preserve">Срок предоставления гарантий качества выполненных работ и материалов должен составлять не менее 5 лет с момента подписания акта сдачи-приемки выполненных работ, и распространяться в полном объеме на все выполненные работы. Гарантийное обслуживание осуществляется в течение всего гарантийного срока.   </w:t>
      </w:r>
    </w:p>
    <w:p w:rsidR="007F4691" w:rsidRPr="002F25D2" w:rsidRDefault="007F4691" w:rsidP="007F4691">
      <w:pPr>
        <w:ind w:firstLine="540"/>
        <w:jc w:val="both"/>
        <w:rPr>
          <w:rFonts w:ascii="Times New Roman" w:hAnsi="Times New Roman" w:cs="Times New Roman"/>
          <w:b/>
          <w:sz w:val="22"/>
          <w:szCs w:val="22"/>
        </w:rPr>
      </w:pPr>
      <w:r w:rsidRPr="002F25D2">
        <w:rPr>
          <w:rFonts w:ascii="Times New Roman" w:hAnsi="Times New Roman" w:cs="Times New Roman"/>
          <w:b/>
          <w:sz w:val="22"/>
          <w:szCs w:val="22"/>
        </w:rPr>
        <w:t>Примечание:</w:t>
      </w:r>
    </w:p>
    <w:p w:rsidR="007F4691" w:rsidRPr="002F25D2" w:rsidRDefault="007F4691" w:rsidP="007F4691">
      <w:pPr>
        <w:ind w:firstLine="900"/>
        <w:jc w:val="both"/>
        <w:rPr>
          <w:rFonts w:ascii="Times New Roman" w:hAnsi="Times New Roman" w:cs="Times New Roman"/>
          <w:sz w:val="22"/>
          <w:szCs w:val="22"/>
        </w:rPr>
      </w:pPr>
      <w:r w:rsidRPr="002F25D2">
        <w:rPr>
          <w:rFonts w:ascii="Times New Roman" w:hAnsi="Times New Roman" w:cs="Times New Roman"/>
          <w:sz w:val="22"/>
          <w:szCs w:val="22"/>
        </w:rPr>
        <w:t xml:space="preserve">В техническом задании в вышеуказанный перечень работ включены затраты на производство строительно-монтажных работ, механизмы, заработную плату, стоимость материалов. </w:t>
      </w:r>
    </w:p>
    <w:p w:rsidR="007F4691" w:rsidRDefault="007F4691" w:rsidP="007F4691">
      <w:pPr>
        <w:ind w:firstLine="900"/>
        <w:jc w:val="both"/>
        <w:rPr>
          <w:rFonts w:ascii="Times New Roman" w:hAnsi="Times New Roman" w:cs="Times New Roman"/>
          <w:sz w:val="22"/>
          <w:szCs w:val="22"/>
        </w:rPr>
      </w:pPr>
      <w:r w:rsidRPr="002F25D2">
        <w:rPr>
          <w:rFonts w:ascii="Times New Roman" w:hAnsi="Times New Roman" w:cs="Times New Roman"/>
          <w:sz w:val="22"/>
          <w:szCs w:val="22"/>
        </w:rPr>
        <w:t>Тип и марка материалов, конструкции заполнений дверных и оконных проемов, покрытия полов и кровли, все отделочные материалы, оборудование и материалы на работы по электроосвещению, электросиловому оборудованию, горячему и холодному водоснабжению, отоплению, вентиляции и т.д., а также их стоимость согласовываются с заказчиками</w:t>
      </w:r>
      <w:r w:rsidR="00481061">
        <w:rPr>
          <w:rFonts w:ascii="Times New Roman" w:hAnsi="Times New Roman" w:cs="Times New Roman"/>
          <w:sz w:val="22"/>
          <w:szCs w:val="22"/>
        </w:rPr>
        <w:t>.</w:t>
      </w:r>
    </w:p>
    <w:p w:rsidR="00BE2D1E" w:rsidRDefault="00BE2D1E" w:rsidP="007F4691">
      <w:pPr>
        <w:ind w:firstLine="900"/>
        <w:jc w:val="both"/>
        <w:rPr>
          <w:rFonts w:ascii="Times New Roman" w:hAnsi="Times New Roman" w:cs="Times New Roman"/>
          <w:sz w:val="22"/>
          <w:szCs w:val="22"/>
        </w:rPr>
      </w:pPr>
    </w:p>
    <w:p w:rsidR="00BE2D1E" w:rsidRDefault="00BE2D1E" w:rsidP="007F4691">
      <w:pPr>
        <w:ind w:firstLine="900"/>
        <w:jc w:val="both"/>
        <w:rPr>
          <w:rFonts w:ascii="Times New Roman" w:hAnsi="Times New Roman" w:cs="Times New Roman"/>
          <w:sz w:val="22"/>
          <w:szCs w:val="22"/>
        </w:rPr>
      </w:pPr>
    </w:p>
    <w:p w:rsidR="00BE2D1E" w:rsidRDefault="00BE2D1E" w:rsidP="007F4691">
      <w:pPr>
        <w:ind w:firstLine="900"/>
        <w:jc w:val="both"/>
        <w:rPr>
          <w:rFonts w:ascii="Times New Roman" w:hAnsi="Times New Roman" w:cs="Times New Roman"/>
          <w:sz w:val="22"/>
          <w:szCs w:val="22"/>
        </w:rPr>
      </w:pPr>
    </w:p>
    <w:p w:rsidR="00BE2D1E" w:rsidRDefault="00BE2D1E" w:rsidP="007F4691">
      <w:pPr>
        <w:ind w:firstLine="900"/>
        <w:jc w:val="both"/>
        <w:rPr>
          <w:rFonts w:ascii="Times New Roman" w:hAnsi="Times New Roman" w:cs="Times New Roman"/>
          <w:sz w:val="22"/>
          <w:szCs w:val="22"/>
        </w:rPr>
      </w:pPr>
    </w:p>
    <w:p w:rsidR="00BE2D1E" w:rsidRDefault="00BE2D1E" w:rsidP="007F4691">
      <w:pPr>
        <w:ind w:firstLine="900"/>
        <w:jc w:val="both"/>
        <w:rPr>
          <w:rFonts w:ascii="Times New Roman" w:hAnsi="Times New Roman" w:cs="Times New Roman"/>
          <w:sz w:val="22"/>
          <w:szCs w:val="22"/>
        </w:rPr>
      </w:pPr>
    </w:p>
    <w:p w:rsidR="00BE2D1E" w:rsidRDefault="00BE2D1E" w:rsidP="007F4691">
      <w:pPr>
        <w:ind w:firstLine="900"/>
        <w:jc w:val="both"/>
        <w:rPr>
          <w:rFonts w:ascii="Times New Roman" w:hAnsi="Times New Roman" w:cs="Times New Roman"/>
          <w:sz w:val="22"/>
          <w:szCs w:val="22"/>
        </w:rPr>
      </w:pPr>
    </w:p>
    <w:p w:rsidR="00BE2D1E" w:rsidRDefault="00BE2D1E" w:rsidP="007F4691">
      <w:pPr>
        <w:ind w:firstLine="900"/>
        <w:jc w:val="both"/>
        <w:rPr>
          <w:rFonts w:ascii="Times New Roman" w:hAnsi="Times New Roman" w:cs="Times New Roman"/>
          <w:sz w:val="22"/>
          <w:szCs w:val="22"/>
        </w:rPr>
      </w:pPr>
    </w:p>
    <w:p w:rsidR="00BE2D1E" w:rsidRDefault="00BE2D1E" w:rsidP="007F4691">
      <w:pPr>
        <w:ind w:firstLine="900"/>
        <w:jc w:val="both"/>
        <w:rPr>
          <w:rFonts w:ascii="Times New Roman" w:hAnsi="Times New Roman" w:cs="Times New Roman"/>
          <w:sz w:val="22"/>
          <w:szCs w:val="22"/>
        </w:rPr>
      </w:pPr>
    </w:p>
    <w:p w:rsidR="00BE2D1E" w:rsidRDefault="00BE2D1E" w:rsidP="007F4691">
      <w:pPr>
        <w:ind w:firstLine="900"/>
        <w:jc w:val="both"/>
        <w:rPr>
          <w:rFonts w:ascii="Times New Roman" w:hAnsi="Times New Roman" w:cs="Times New Roman"/>
          <w:sz w:val="22"/>
          <w:szCs w:val="22"/>
        </w:rPr>
      </w:pPr>
    </w:p>
    <w:p w:rsidR="00BE2D1E" w:rsidRDefault="00BE2D1E" w:rsidP="007F4691">
      <w:pPr>
        <w:ind w:firstLine="900"/>
        <w:jc w:val="both"/>
        <w:rPr>
          <w:rFonts w:ascii="Times New Roman" w:hAnsi="Times New Roman" w:cs="Times New Roman"/>
          <w:sz w:val="22"/>
          <w:szCs w:val="22"/>
        </w:rPr>
      </w:pPr>
    </w:p>
    <w:p w:rsidR="00BE2D1E" w:rsidRDefault="00BE2D1E" w:rsidP="007F4691">
      <w:pPr>
        <w:ind w:firstLine="900"/>
        <w:jc w:val="both"/>
        <w:rPr>
          <w:rFonts w:ascii="Times New Roman" w:hAnsi="Times New Roman" w:cs="Times New Roman"/>
          <w:sz w:val="22"/>
          <w:szCs w:val="22"/>
        </w:rPr>
      </w:pPr>
    </w:p>
    <w:p w:rsidR="00BE2D1E" w:rsidRDefault="00BE2D1E" w:rsidP="007F4691">
      <w:pPr>
        <w:ind w:firstLine="900"/>
        <w:jc w:val="both"/>
        <w:rPr>
          <w:rFonts w:ascii="Times New Roman" w:hAnsi="Times New Roman" w:cs="Times New Roman"/>
          <w:sz w:val="22"/>
          <w:szCs w:val="22"/>
        </w:rPr>
      </w:pPr>
    </w:p>
    <w:p w:rsidR="00730F1A" w:rsidRDefault="00730F1A" w:rsidP="007F4691">
      <w:pPr>
        <w:ind w:firstLine="900"/>
        <w:jc w:val="both"/>
        <w:rPr>
          <w:rFonts w:ascii="Times New Roman" w:hAnsi="Times New Roman" w:cs="Times New Roman"/>
          <w:sz w:val="22"/>
          <w:szCs w:val="22"/>
        </w:rPr>
      </w:pPr>
    </w:p>
    <w:p w:rsidR="003F391A" w:rsidRPr="003F391A" w:rsidRDefault="00481061" w:rsidP="00FA5DBD">
      <w:pPr>
        <w:pStyle w:val="1"/>
        <w:numPr>
          <w:ilvl w:val="0"/>
          <w:numId w:val="0"/>
        </w:numPr>
        <w:rPr>
          <w:sz w:val="24"/>
          <w:szCs w:val="24"/>
        </w:rPr>
      </w:pPr>
      <w:r>
        <w:rPr>
          <w:sz w:val="24"/>
          <w:szCs w:val="24"/>
        </w:rPr>
        <w:br w:type="page"/>
      </w:r>
      <w:r w:rsidR="003F391A" w:rsidRPr="003F391A">
        <w:rPr>
          <w:sz w:val="24"/>
          <w:szCs w:val="24"/>
        </w:rPr>
        <w:lastRenderedPageBreak/>
        <w:t xml:space="preserve"> КОНТРАКТ №</w:t>
      </w:r>
      <w:r w:rsidR="003F391A" w:rsidRPr="003F391A">
        <w:rPr>
          <w:sz w:val="24"/>
          <w:szCs w:val="24"/>
          <w:u w:val="single"/>
        </w:rPr>
        <w:t>_____</w:t>
      </w:r>
    </w:p>
    <w:p w:rsidR="00BE2D1E" w:rsidRPr="00BE2D1E" w:rsidRDefault="00BE2D1E" w:rsidP="00BE2D1E">
      <w:pPr>
        <w:jc w:val="center"/>
        <w:rPr>
          <w:rFonts w:ascii="Times New Roman" w:hAnsi="Times New Roman" w:cs="Times New Roman"/>
          <w:bCs/>
        </w:rPr>
      </w:pPr>
      <w:r w:rsidRPr="00BE2D1E">
        <w:rPr>
          <w:rFonts w:ascii="Times New Roman" w:hAnsi="Times New Roman" w:cs="Times New Roman"/>
          <w:bCs/>
        </w:rPr>
        <w:t xml:space="preserve">на выполнение работ по  капитальному  ремонту здания детского сада. </w:t>
      </w:r>
    </w:p>
    <w:p w:rsidR="003F391A" w:rsidRPr="003F391A" w:rsidRDefault="003F391A" w:rsidP="003F391A">
      <w:pPr>
        <w:pStyle w:val="ConsPlusNonformat"/>
        <w:jc w:val="center"/>
        <w:rPr>
          <w:rFonts w:ascii="Times New Roman" w:hAnsi="Times New Roman" w:cs="Times New Roman"/>
          <w:color w:val="000000"/>
          <w:sz w:val="24"/>
          <w:szCs w:val="24"/>
        </w:rPr>
      </w:pPr>
    </w:p>
    <w:p w:rsidR="0057385D" w:rsidRDefault="003F391A" w:rsidP="0057385D">
      <w:pPr>
        <w:pStyle w:val="af0"/>
        <w:spacing w:after="0"/>
        <w:ind w:left="0"/>
        <w:rPr>
          <w:rFonts w:ascii="Times New Roman" w:hAnsi="Times New Roman" w:cs="Times New Roman"/>
        </w:rPr>
      </w:pPr>
      <w:r w:rsidRPr="003F391A">
        <w:rPr>
          <w:rFonts w:ascii="Times New Roman" w:hAnsi="Times New Roman" w:cs="Times New Roman"/>
        </w:rPr>
        <w:t>«</w:t>
      </w:r>
      <w:r w:rsidRPr="003F391A">
        <w:rPr>
          <w:rFonts w:ascii="Times New Roman" w:hAnsi="Times New Roman" w:cs="Times New Roman"/>
          <w:u w:val="single"/>
        </w:rPr>
        <w:t xml:space="preserve">     </w:t>
      </w:r>
      <w:r w:rsidRPr="003F391A">
        <w:rPr>
          <w:rFonts w:ascii="Times New Roman" w:hAnsi="Times New Roman" w:cs="Times New Roman"/>
        </w:rPr>
        <w:t xml:space="preserve">» </w:t>
      </w:r>
      <w:r w:rsidRPr="003F391A">
        <w:rPr>
          <w:rFonts w:ascii="Times New Roman" w:hAnsi="Times New Roman" w:cs="Times New Roman"/>
          <w:u w:val="single"/>
        </w:rPr>
        <w:t xml:space="preserve">                  </w:t>
      </w:r>
      <w:r w:rsidRPr="003F391A">
        <w:rPr>
          <w:rFonts w:ascii="Times New Roman" w:hAnsi="Times New Roman" w:cs="Times New Roman"/>
        </w:rPr>
        <w:t xml:space="preserve"> 2015г.                                                                  </w:t>
      </w:r>
      <w:r w:rsidR="0057385D">
        <w:rPr>
          <w:rFonts w:ascii="Times New Roman" w:hAnsi="Times New Roman" w:cs="Times New Roman"/>
        </w:rPr>
        <w:t xml:space="preserve">                     </w:t>
      </w:r>
      <w:r w:rsidRPr="003F391A">
        <w:rPr>
          <w:rFonts w:ascii="Times New Roman" w:hAnsi="Times New Roman" w:cs="Times New Roman"/>
        </w:rPr>
        <w:t xml:space="preserve">        </w:t>
      </w:r>
    </w:p>
    <w:p w:rsidR="0057385D" w:rsidRDefault="003F391A" w:rsidP="003F391A">
      <w:pPr>
        <w:pStyle w:val="af0"/>
        <w:spacing w:after="0"/>
        <w:ind w:left="0"/>
        <w:rPr>
          <w:rFonts w:ascii="Times New Roman" w:hAnsi="Times New Roman" w:cs="Times New Roman"/>
        </w:rPr>
      </w:pPr>
      <w:r w:rsidRPr="003F391A">
        <w:rPr>
          <w:rFonts w:ascii="Times New Roman" w:hAnsi="Times New Roman" w:cs="Times New Roman"/>
        </w:rPr>
        <w:t xml:space="preserve">                                      </w:t>
      </w:r>
    </w:p>
    <w:p w:rsidR="0057385D" w:rsidRPr="003F391A" w:rsidRDefault="0057385D" w:rsidP="003F391A">
      <w:pPr>
        <w:pStyle w:val="af0"/>
        <w:spacing w:after="0"/>
        <w:ind w:left="0"/>
        <w:rPr>
          <w:rFonts w:ascii="Times New Roman" w:hAnsi="Times New Roman" w:cs="Times New Roman"/>
        </w:rPr>
      </w:pPr>
    </w:p>
    <w:p w:rsidR="003F391A" w:rsidRPr="003F391A" w:rsidRDefault="003F391A" w:rsidP="003F391A">
      <w:pPr>
        <w:pStyle w:val="af0"/>
        <w:spacing w:after="0"/>
        <w:ind w:left="0"/>
        <w:jc w:val="center"/>
        <w:rPr>
          <w:rFonts w:ascii="Times New Roman" w:hAnsi="Times New Roman" w:cs="Times New Roman"/>
          <w:b/>
          <w:u w:val="single"/>
        </w:rPr>
      </w:pPr>
    </w:p>
    <w:p w:rsidR="003F391A" w:rsidRPr="003F391A" w:rsidRDefault="00481061" w:rsidP="003F391A">
      <w:pPr>
        <w:ind w:firstLine="709"/>
        <w:jc w:val="both"/>
        <w:rPr>
          <w:rFonts w:ascii="Times New Roman" w:hAnsi="Times New Roman" w:cs="Times New Roman"/>
        </w:rPr>
      </w:pPr>
      <w:proofErr w:type="gramStart"/>
      <w:r>
        <w:rPr>
          <w:rFonts w:ascii="Times New Roman" w:hAnsi="Times New Roman" w:cs="Times New Roman"/>
          <w:b/>
          <w:u w:val="single"/>
        </w:rPr>
        <w:t>____________________________________</w:t>
      </w:r>
      <w:r w:rsidR="002918F0" w:rsidRPr="002918F0">
        <w:rPr>
          <w:rFonts w:ascii="Times New Roman" w:hAnsi="Times New Roman" w:cs="Times New Roman"/>
          <w:b/>
          <w:u w:val="single"/>
        </w:rPr>
        <w:t>,</w:t>
      </w:r>
      <w:r w:rsidR="002918F0" w:rsidRPr="002918F0">
        <w:rPr>
          <w:rFonts w:ascii="Times New Roman" w:hAnsi="Times New Roman" w:cs="Times New Roman"/>
          <w:b/>
          <w:bCs/>
        </w:rPr>
        <w:t xml:space="preserve"> </w:t>
      </w:r>
      <w:r w:rsidR="002918F0" w:rsidRPr="002918F0">
        <w:rPr>
          <w:rFonts w:ascii="Times New Roman" w:hAnsi="Times New Roman" w:cs="Times New Roman"/>
          <w:bCs/>
        </w:rPr>
        <w:t xml:space="preserve">именуемый в дальнейшим «Заказчик», </w:t>
      </w:r>
      <w:r w:rsidR="002918F0" w:rsidRPr="002918F0">
        <w:rPr>
          <w:rFonts w:ascii="Times New Roman" w:hAnsi="Times New Roman" w:cs="Times New Roman"/>
        </w:rPr>
        <w:t>в лице</w:t>
      </w:r>
      <w:r w:rsidR="002918F0" w:rsidRPr="002918F0">
        <w:rPr>
          <w:rFonts w:ascii="Times New Roman" w:hAnsi="Times New Roman" w:cs="Times New Roman"/>
          <w:b/>
          <w:u w:val="single"/>
        </w:rPr>
        <w:t xml:space="preserve"> </w:t>
      </w:r>
      <w:r>
        <w:rPr>
          <w:rFonts w:ascii="Times New Roman" w:hAnsi="Times New Roman" w:cs="Times New Roman"/>
          <w:b/>
          <w:u w:val="single"/>
        </w:rPr>
        <w:t>_______________________</w:t>
      </w:r>
      <w:r w:rsidR="003F391A" w:rsidRPr="002918F0">
        <w:rPr>
          <w:rFonts w:ascii="Times New Roman" w:hAnsi="Times New Roman" w:cs="Times New Roman"/>
        </w:rPr>
        <w:t xml:space="preserve">, </w:t>
      </w:r>
      <w:r w:rsidR="003F391A" w:rsidRPr="003F391A">
        <w:rPr>
          <w:rFonts w:ascii="Times New Roman" w:hAnsi="Times New Roman" w:cs="Times New Roman"/>
        </w:rPr>
        <w:t xml:space="preserve">именуемое в дальнейшем «Заказчик», с одной стороны, и </w:t>
      </w:r>
      <w:r w:rsidR="003F391A" w:rsidRPr="003F391A">
        <w:rPr>
          <w:rFonts w:ascii="Times New Roman" w:hAnsi="Times New Roman" w:cs="Times New Roman"/>
          <w:b/>
          <w:u w:val="single"/>
        </w:rPr>
        <w:t>________</w:t>
      </w:r>
      <w:r w:rsidR="003F391A" w:rsidRPr="003F391A">
        <w:rPr>
          <w:rFonts w:ascii="Times New Roman" w:hAnsi="Times New Roman" w:cs="Times New Roman"/>
        </w:rPr>
        <w:t xml:space="preserve">, действующее на основании </w:t>
      </w:r>
      <w:r w:rsidR="003F391A" w:rsidRPr="003F391A">
        <w:rPr>
          <w:rFonts w:ascii="Times New Roman" w:hAnsi="Times New Roman" w:cs="Times New Roman"/>
          <w:u w:val="single"/>
        </w:rPr>
        <w:t>______</w:t>
      </w:r>
      <w:r w:rsidR="003F391A" w:rsidRPr="003F391A">
        <w:rPr>
          <w:rFonts w:ascii="Times New Roman" w:hAnsi="Times New Roman" w:cs="Times New Roman"/>
        </w:rPr>
        <w:t xml:space="preserve">, в лице </w:t>
      </w:r>
      <w:r w:rsidR="003F391A" w:rsidRPr="003F391A">
        <w:rPr>
          <w:rFonts w:ascii="Times New Roman" w:hAnsi="Times New Roman" w:cs="Times New Roman"/>
          <w:b/>
          <w:u w:val="single"/>
        </w:rPr>
        <w:t>________</w:t>
      </w:r>
      <w:r w:rsidR="003F391A" w:rsidRPr="003F391A">
        <w:rPr>
          <w:rFonts w:ascii="Times New Roman" w:hAnsi="Times New Roman" w:cs="Times New Roman"/>
        </w:rPr>
        <w:t>, именуемое в  дальнейшем «Подрядчик», с другой стороны, именуемые в дальнейшем «Стороны», в  соответствии  с нормами  Федерального закона от 05.04.2013 №44-ФЗ «О контрактной системе в сфере закупок товаров, работ, услуг для обеспечения государственных и муниципальных нужд», с соблюдением требований ГК РФ, заключили</w:t>
      </w:r>
      <w:proofErr w:type="gramEnd"/>
      <w:r w:rsidR="003F391A" w:rsidRPr="003F391A">
        <w:rPr>
          <w:rFonts w:ascii="Times New Roman" w:hAnsi="Times New Roman" w:cs="Times New Roman"/>
        </w:rPr>
        <w:t xml:space="preserve"> настоящий  муниципальный контракт (далее – Контракт), о нижеследующем:</w:t>
      </w:r>
    </w:p>
    <w:p w:rsidR="003F391A" w:rsidRPr="003F391A" w:rsidRDefault="003F391A" w:rsidP="003F391A">
      <w:pPr>
        <w:pStyle w:val="af0"/>
        <w:spacing w:after="0"/>
        <w:ind w:left="0"/>
        <w:jc w:val="both"/>
        <w:rPr>
          <w:rFonts w:ascii="Times New Roman" w:hAnsi="Times New Roman" w:cs="Times New Roman"/>
        </w:rPr>
      </w:pPr>
    </w:p>
    <w:p w:rsidR="003F391A" w:rsidRPr="003F391A" w:rsidRDefault="003F391A" w:rsidP="003F391A">
      <w:pPr>
        <w:numPr>
          <w:ilvl w:val="0"/>
          <w:numId w:val="32"/>
        </w:numPr>
        <w:ind w:left="0" w:hanging="357"/>
        <w:jc w:val="center"/>
        <w:rPr>
          <w:rFonts w:ascii="Times New Roman" w:hAnsi="Times New Roman" w:cs="Times New Roman"/>
          <w:b/>
        </w:rPr>
      </w:pPr>
      <w:r w:rsidRPr="003F391A">
        <w:rPr>
          <w:rFonts w:ascii="Times New Roman" w:hAnsi="Times New Roman" w:cs="Times New Roman"/>
          <w:b/>
        </w:rPr>
        <w:t>Предмет Контракта</w:t>
      </w:r>
    </w:p>
    <w:p w:rsidR="002918F0" w:rsidRPr="00BE2D1E" w:rsidRDefault="003F391A" w:rsidP="002918F0">
      <w:pPr>
        <w:jc w:val="center"/>
        <w:rPr>
          <w:rFonts w:ascii="Times New Roman" w:hAnsi="Times New Roman" w:cs="Times New Roman"/>
          <w:bCs/>
        </w:rPr>
      </w:pPr>
      <w:r w:rsidRPr="003F391A">
        <w:rPr>
          <w:rFonts w:ascii="Times New Roman" w:hAnsi="Times New Roman" w:cs="Times New Roman"/>
        </w:rPr>
        <w:t xml:space="preserve">1.1. Предметом контракта является </w:t>
      </w:r>
      <w:r w:rsidRPr="003F391A">
        <w:rPr>
          <w:rFonts w:ascii="Times New Roman" w:hAnsi="Times New Roman" w:cs="Times New Roman"/>
          <w:bCs/>
        </w:rPr>
        <w:t xml:space="preserve">выполнение работ по </w:t>
      </w:r>
      <w:r w:rsidR="002918F0" w:rsidRPr="00BE2D1E">
        <w:rPr>
          <w:rFonts w:ascii="Times New Roman" w:hAnsi="Times New Roman" w:cs="Times New Roman"/>
          <w:bCs/>
        </w:rPr>
        <w:t>капитальном</w:t>
      </w:r>
      <w:r w:rsidR="00481061">
        <w:rPr>
          <w:rFonts w:ascii="Times New Roman" w:hAnsi="Times New Roman" w:cs="Times New Roman"/>
          <w:bCs/>
        </w:rPr>
        <w:t>у  ремонту здания детского сада _________________________________________________________________</w:t>
      </w:r>
      <w:r w:rsidR="002918F0" w:rsidRPr="00BE2D1E">
        <w:rPr>
          <w:rFonts w:ascii="Times New Roman" w:hAnsi="Times New Roman" w:cs="Times New Roman"/>
          <w:bCs/>
        </w:rPr>
        <w:t xml:space="preserve">. </w:t>
      </w:r>
    </w:p>
    <w:p w:rsidR="003F391A" w:rsidRPr="003F391A" w:rsidRDefault="002918F0" w:rsidP="002918F0">
      <w:pPr>
        <w:keepNext/>
        <w:autoSpaceDE w:val="0"/>
        <w:jc w:val="both"/>
        <w:rPr>
          <w:rFonts w:ascii="Times New Roman" w:hAnsi="Times New Roman" w:cs="Times New Roman"/>
        </w:rPr>
      </w:pPr>
      <w:r w:rsidRPr="003F391A">
        <w:rPr>
          <w:rFonts w:ascii="Times New Roman" w:hAnsi="Times New Roman" w:cs="Times New Roman"/>
        </w:rPr>
        <w:t xml:space="preserve"> </w:t>
      </w:r>
      <w:r w:rsidR="003F391A" w:rsidRPr="003F391A">
        <w:rPr>
          <w:rFonts w:ascii="Times New Roman" w:hAnsi="Times New Roman" w:cs="Times New Roman"/>
        </w:rPr>
        <w:t>(далее -  Работы). Заказчик поручает, а Подрядчик принимает на себя обязательства выполнить  Работы</w:t>
      </w:r>
      <w:r w:rsidR="003F391A" w:rsidRPr="003F391A">
        <w:rPr>
          <w:rFonts w:ascii="Times New Roman" w:hAnsi="Times New Roman" w:cs="Times New Roman"/>
          <w:bCs/>
        </w:rPr>
        <w:t xml:space="preserve"> </w:t>
      </w:r>
      <w:r w:rsidR="003F391A" w:rsidRPr="003F391A">
        <w:rPr>
          <w:rFonts w:ascii="Times New Roman" w:hAnsi="Times New Roman" w:cs="Times New Roman"/>
        </w:rPr>
        <w:t>в соответствии с  Техническим заданием (Приложение №1) являющейся неотъемлемой частью контракта, а Заказчик обязуется принять выполненные Работы и оплатить их в порядке и на условиях, предусмотренных контрактом.</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 xml:space="preserve">1.2. Подрядчик обязуется выполнить все работы, указанные в п.1.1. настоящего Контракта, собственными силами и силами привлеченных субподрядных организаций в соответствии с действующими нормативно-правовыми актами, строительными, экологическими, техническими и иными нормами и правилами (СНиП, САНПиН, ППБ), позволяющими обеспечить нормальную эксплуатацию объекта. </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1.3. Подрядчик обязуется завершить работы и сдать объект, готовый к эксплуатации, в установленном порядке.</w:t>
      </w:r>
    </w:p>
    <w:p w:rsidR="003F391A" w:rsidRPr="003F391A" w:rsidRDefault="003F391A" w:rsidP="003F391A">
      <w:pPr>
        <w:rPr>
          <w:rFonts w:ascii="Times New Roman" w:hAnsi="Times New Roman" w:cs="Times New Roman"/>
        </w:rPr>
      </w:pPr>
      <w:r w:rsidRPr="003F391A">
        <w:rPr>
          <w:rFonts w:ascii="Times New Roman" w:hAnsi="Times New Roman" w:cs="Times New Roman"/>
        </w:rPr>
        <w:t>1.4. Контракт заключен по результатам протокола ________________.</w:t>
      </w:r>
    </w:p>
    <w:p w:rsidR="003F391A" w:rsidRPr="003F391A" w:rsidRDefault="003F391A" w:rsidP="003F391A">
      <w:pPr>
        <w:rPr>
          <w:rFonts w:ascii="Times New Roman" w:hAnsi="Times New Roman" w:cs="Times New Roman"/>
        </w:rPr>
      </w:pPr>
    </w:p>
    <w:p w:rsidR="003F391A" w:rsidRPr="003F391A" w:rsidRDefault="003F391A" w:rsidP="003F391A">
      <w:pPr>
        <w:numPr>
          <w:ilvl w:val="0"/>
          <w:numId w:val="32"/>
        </w:numPr>
        <w:jc w:val="center"/>
        <w:rPr>
          <w:rFonts w:ascii="Times New Roman" w:hAnsi="Times New Roman" w:cs="Times New Roman"/>
          <w:b/>
        </w:rPr>
      </w:pPr>
      <w:r w:rsidRPr="003F391A">
        <w:rPr>
          <w:rFonts w:ascii="Times New Roman" w:hAnsi="Times New Roman" w:cs="Times New Roman"/>
          <w:b/>
        </w:rPr>
        <w:t>Цена Контракта и порядок расчетов</w:t>
      </w:r>
    </w:p>
    <w:p w:rsidR="003F391A" w:rsidRPr="00345438" w:rsidRDefault="003F391A" w:rsidP="003F391A">
      <w:pPr>
        <w:jc w:val="both"/>
        <w:rPr>
          <w:rFonts w:ascii="Times New Roman" w:hAnsi="Times New Roman" w:cs="Times New Roman"/>
        </w:rPr>
      </w:pPr>
      <w:r w:rsidRPr="003F391A">
        <w:rPr>
          <w:rFonts w:ascii="Times New Roman" w:hAnsi="Times New Roman" w:cs="Times New Roman"/>
        </w:rPr>
        <w:t>2.1.  Цена контракта составляет</w:t>
      </w:r>
      <w:proofErr w:type="gramStart"/>
      <w:r w:rsidRPr="003F391A">
        <w:rPr>
          <w:rFonts w:ascii="Times New Roman" w:hAnsi="Times New Roman" w:cs="Times New Roman"/>
        </w:rPr>
        <w:t xml:space="preserve"> </w:t>
      </w:r>
      <w:r w:rsidRPr="003F391A">
        <w:rPr>
          <w:rFonts w:ascii="Times New Roman" w:hAnsi="Times New Roman" w:cs="Times New Roman"/>
          <w:b/>
          <w:u w:val="single"/>
        </w:rPr>
        <w:t>____</w:t>
      </w:r>
      <w:r w:rsidRPr="003F391A">
        <w:rPr>
          <w:rFonts w:ascii="Times New Roman" w:hAnsi="Times New Roman" w:cs="Times New Roman"/>
        </w:rPr>
        <w:t xml:space="preserve"> (_______) </w:t>
      </w:r>
      <w:proofErr w:type="gramEnd"/>
      <w:r w:rsidRPr="003F391A">
        <w:rPr>
          <w:rFonts w:ascii="Times New Roman" w:hAnsi="Times New Roman" w:cs="Times New Roman"/>
        </w:rPr>
        <w:t xml:space="preserve">руб. </w:t>
      </w:r>
      <w:r>
        <w:rPr>
          <w:rFonts w:ascii="Times New Roman" w:hAnsi="Times New Roman" w:cs="Times New Roman"/>
        </w:rPr>
        <w:t>__</w:t>
      </w:r>
      <w:r w:rsidRPr="003F391A">
        <w:rPr>
          <w:rFonts w:ascii="Times New Roman" w:hAnsi="Times New Roman" w:cs="Times New Roman"/>
        </w:rPr>
        <w:t xml:space="preserve">коп., включая __% НДС в размере </w:t>
      </w:r>
      <w:r w:rsidRPr="003F391A">
        <w:rPr>
          <w:rFonts w:ascii="Times New Roman" w:hAnsi="Times New Roman" w:cs="Times New Roman"/>
          <w:u w:val="single"/>
        </w:rPr>
        <w:t>____</w:t>
      </w:r>
      <w:r w:rsidRPr="003F391A">
        <w:rPr>
          <w:rFonts w:ascii="Times New Roman" w:hAnsi="Times New Roman" w:cs="Times New Roman"/>
        </w:rPr>
        <w:t xml:space="preserve"> руб. </w:t>
      </w:r>
      <w:r w:rsidRPr="00345438">
        <w:rPr>
          <w:rFonts w:ascii="Times New Roman" w:hAnsi="Times New Roman" w:cs="Times New Roman"/>
        </w:rPr>
        <w:t xml:space="preserve">Стоимость определяется в текущих ценах по сборникам ежеквартально публикуемых </w:t>
      </w:r>
      <w:r w:rsidR="00481061">
        <w:rPr>
          <w:rFonts w:ascii="Times New Roman" w:hAnsi="Times New Roman" w:cs="Times New Roman"/>
        </w:rPr>
        <w:t>____________________</w:t>
      </w:r>
      <w:r w:rsidRPr="00345438">
        <w:rPr>
          <w:rFonts w:ascii="Times New Roman" w:hAnsi="Times New Roman" w:cs="Times New Roman"/>
        </w:rPr>
        <w:t xml:space="preserve">. В случае отсутствия в сборниках соответствующих материалов - по счетам-фактурам, предварительно согласованных с Заказчиком. Затраты на эксплуатацию машино-механизмов определяются по сборникам ежеквартально </w:t>
      </w:r>
      <w:proofErr w:type="gramStart"/>
      <w:r w:rsidRPr="00345438">
        <w:rPr>
          <w:rFonts w:ascii="Times New Roman" w:hAnsi="Times New Roman" w:cs="Times New Roman"/>
        </w:rPr>
        <w:t>публикуемых</w:t>
      </w:r>
      <w:proofErr w:type="gramEnd"/>
      <w:r w:rsidRPr="00345438">
        <w:rPr>
          <w:rFonts w:ascii="Times New Roman" w:hAnsi="Times New Roman" w:cs="Times New Roman"/>
        </w:rPr>
        <w:t xml:space="preserve"> </w:t>
      </w:r>
      <w:r w:rsidR="00481061">
        <w:rPr>
          <w:rFonts w:ascii="Times New Roman" w:hAnsi="Times New Roman" w:cs="Times New Roman"/>
        </w:rPr>
        <w:t>________________________________</w:t>
      </w:r>
      <w:r w:rsidRPr="00345438">
        <w:rPr>
          <w:rFonts w:ascii="Times New Roman" w:hAnsi="Times New Roman" w:cs="Times New Roman"/>
        </w:rPr>
        <w:t>.</w:t>
      </w:r>
    </w:p>
    <w:p w:rsidR="003F391A" w:rsidRPr="003F391A" w:rsidRDefault="003F391A" w:rsidP="003F391A">
      <w:pPr>
        <w:jc w:val="both"/>
        <w:rPr>
          <w:rFonts w:ascii="Times New Roman" w:hAnsi="Times New Roman" w:cs="Times New Roman"/>
        </w:rPr>
      </w:pPr>
      <w:r w:rsidRPr="00345438">
        <w:rPr>
          <w:rFonts w:ascii="Times New Roman" w:hAnsi="Times New Roman" w:cs="Times New Roman"/>
        </w:rPr>
        <w:t>2.2. Цена Контракта сформирована с учетом расходов: на выполнение строительно-монтажных работ и подготовительных работ с возмещением восстановительной стоимости сносимых зеленых насаждений; приобретение оборудования; пуско-наладочные работы; сертификацию электроустановок; уплату таможенных пошлин, уплату налогов, сборов и других обязательных платежей; перевозку рабочих к месту строительства, стоимость строительных материалов, затрат подрядчика по выплате заработной платы рабочим и доставку на объект строительных материалов, оборудования, и другого имущества, необходимого для производства работ, с момента начала работ до подписания акта приемки построенного объекта; обеспечение и содержание охраны объекта, материалов, оборудования, стоянки строительной техники и другого имущества и строящихся сооружений, необходимых для строительства объекта на строительной площадке; ограждение мест производства работ с момента начала строительства; непредвиденные работы и затраты; средства на возведение и разборку временных зданий и сооружений.</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 xml:space="preserve">2.3.  Источник финансирования контракта: </w:t>
      </w:r>
      <w:r w:rsidRPr="003F391A">
        <w:rPr>
          <w:rFonts w:ascii="Times New Roman" w:hAnsi="Times New Roman" w:cs="Times New Roman"/>
          <w:u w:val="single"/>
        </w:rPr>
        <w:t>бюджет городского округа.</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lastRenderedPageBreak/>
        <w:t>2.4.  Оплата по данному Контракту производится  по безналичному расчету, по факту выполненных работ после подписания актов выполненных работ. Оплата работ производится за фактически выполненные работы и не может превышать цену Контракта.</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2.5. Расчет за выполненные работы по объекту производится не позднее 60 дней после полного завершения работ, включая устранение выявленных  дефектов на основании подписанных актов приемки формы КС-2, КС-3 и Акта приемки-передачи выполненных работ, оформленного в установленном порядке (Приложение №3).</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2.6. Стоимость выполненных работ оплачивается Подрядчику по актам приемки формы КС-2, КС-3 с зачетом всех ранее произведенных по нему платежей.</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2.7. Промежуточная оплата может быть произведена на основании подписанных актов приемки формы КС-2, КС-3 при наличии финансирования.</w:t>
      </w:r>
    </w:p>
    <w:p w:rsidR="003F391A" w:rsidRPr="00345438" w:rsidRDefault="003F391A" w:rsidP="003F391A">
      <w:pPr>
        <w:jc w:val="both"/>
        <w:rPr>
          <w:rFonts w:ascii="Times New Roman" w:hAnsi="Times New Roman" w:cs="Times New Roman"/>
        </w:rPr>
      </w:pPr>
      <w:r w:rsidRPr="00345438">
        <w:rPr>
          <w:rFonts w:ascii="Times New Roman" w:hAnsi="Times New Roman" w:cs="Times New Roman"/>
        </w:rPr>
        <w:t>2.8. Подрядчик выполняет работы без авансового платежа.</w:t>
      </w:r>
    </w:p>
    <w:p w:rsidR="003F391A" w:rsidRPr="003F391A" w:rsidRDefault="003F391A" w:rsidP="003F391A">
      <w:pPr>
        <w:jc w:val="both"/>
        <w:rPr>
          <w:rFonts w:ascii="Times New Roman" w:hAnsi="Times New Roman" w:cs="Times New Roman"/>
        </w:rPr>
      </w:pPr>
      <w:r w:rsidRPr="00345438">
        <w:rPr>
          <w:rFonts w:ascii="Times New Roman" w:hAnsi="Times New Roman" w:cs="Times New Roman"/>
        </w:rPr>
        <w:t>2.9. Превышения подрядчиком стоимости оплаты работ по объекту Заказчиком не принимаются и не оплачиваются. Подрядчик подтверждает стоимость непредвиденных работ и затрат, а также средств на возведение и разборку временных зданий и сооружений соответствующей документацией, в пределах суммы, предусмотренной на эти цели в сводном сметном расчете (обоснование начальной (максимальной) цены контракта). В случае отсутствия такого подтверждения стоимость непредвиденных работ и затрат и средств на возведение и разборку временных зданий и сооружений не подлежит оплате Заказчиком. Не подлежит оплате работа по устранению брака, допущенного подрядчиком.</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bCs/>
          <w:spacing w:val="-1"/>
        </w:rPr>
        <w:t>2.10.</w:t>
      </w:r>
      <w:r w:rsidRPr="003F391A">
        <w:rPr>
          <w:rFonts w:ascii="Times New Roman" w:hAnsi="Times New Roman" w:cs="Times New Roman"/>
        </w:rPr>
        <w:t xml:space="preserve">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пунктами 2.11 и 2.12 контракта. </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 xml:space="preserve">2.11. Цена контракта может быть снижена по соглашению Сторон без изменения предусмотренного контрактом объема Работ, </w:t>
      </w:r>
      <w:r w:rsidRPr="003F391A">
        <w:rPr>
          <w:rFonts w:ascii="Times New Roman" w:eastAsia="Calibri" w:hAnsi="Times New Roman" w:cs="Times New Roman"/>
        </w:rPr>
        <w:t>качества выполняемых Работ</w:t>
      </w:r>
      <w:r w:rsidRPr="003F391A">
        <w:rPr>
          <w:rFonts w:ascii="Times New Roman" w:hAnsi="Times New Roman" w:cs="Times New Roman"/>
        </w:rPr>
        <w:t xml:space="preserve"> и иных условий исполнения контракта.   </w:t>
      </w:r>
    </w:p>
    <w:p w:rsidR="003F391A" w:rsidRPr="003F391A" w:rsidRDefault="003F391A" w:rsidP="003F391A">
      <w:pPr>
        <w:pStyle w:val="a9"/>
        <w:tabs>
          <w:tab w:val="left" w:pos="426"/>
        </w:tabs>
        <w:ind w:left="0"/>
        <w:jc w:val="both"/>
        <w:rPr>
          <w:rFonts w:ascii="Times New Roman" w:hAnsi="Times New Roman"/>
        </w:rPr>
      </w:pPr>
      <w:r w:rsidRPr="003F391A">
        <w:rPr>
          <w:rFonts w:ascii="Times New Roman" w:hAnsi="Times New Roman"/>
        </w:rPr>
        <w:t>2.12. Настоящий контракт предусматривает  право Заказчика по согласованию с Подрядчиком в ходе исполнения контракта изменить не более чем на десять процентов объем предусмотренных контрактом выполняемых Работ. При выполнении дополнительного объема таких Работ Заказчик по согласованию с Подрядчиком вправе изменить первоначальную цену контракта пропорционально дополнительному объему таких Работ, исходя  из установленной в контракте цены Работы, но не более чем на десять процентов такой цены контракта, а при внесении соответствующих изменений в контракт в связи с сокращением объема выполняемых Работ Заказчик обязан изменить цену контракта указанным образом.</w:t>
      </w:r>
    </w:p>
    <w:p w:rsidR="003F391A" w:rsidRPr="003F391A" w:rsidRDefault="003F391A" w:rsidP="003F391A">
      <w:pPr>
        <w:pStyle w:val="a9"/>
        <w:tabs>
          <w:tab w:val="left" w:pos="426"/>
        </w:tabs>
        <w:ind w:left="0"/>
        <w:jc w:val="both"/>
        <w:rPr>
          <w:rFonts w:ascii="Times New Roman" w:hAnsi="Times New Roman"/>
        </w:rPr>
      </w:pPr>
      <w:r w:rsidRPr="003F391A">
        <w:rPr>
          <w:rFonts w:ascii="Times New Roman" w:hAnsi="Times New Roman"/>
        </w:rPr>
        <w:t>2.13. Возмещение затрат Заказчика по оплате электроэнергии, водоснабжения, водоотведения, теплоснабжения, газоснабжения, производиться Подрядчиком за отчетный период по настоящему Контракту ежемесячно на основании приборов учета и первичных документов организации Поставщиков ресурсов по состоянию на 23 число месяца, путем удержания затрат из формы КС-2. В случае отсутствия приборов учета расчет производится в соответствии с нормативами потребления коммунальных услуг.</w:t>
      </w:r>
    </w:p>
    <w:p w:rsidR="003F391A" w:rsidRPr="003F391A" w:rsidRDefault="003F391A" w:rsidP="003F391A">
      <w:pPr>
        <w:pStyle w:val="a9"/>
        <w:tabs>
          <w:tab w:val="left" w:pos="426"/>
        </w:tabs>
        <w:ind w:left="0"/>
        <w:jc w:val="both"/>
        <w:rPr>
          <w:rFonts w:ascii="Times New Roman" w:hAnsi="Times New Roman"/>
        </w:rPr>
      </w:pPr>
    </w:p>
    <w:p w:rsidR="003F391A" w:rsidRPr="003F391A" w:rsidRDefault="003F391A" w:rsidP="003F391A">
      <w:pPr>
        <w:numPr>
          <w:ilvl w:val="0"/>
          <w:numId w:val="32"/>
        </w:numPr>
        <w:jc w:val="center"/>
        <w:rPr>
          <w:rFonts w:ascii="Times New Roman" w:hAnsi="Times New Roman" w:cs="Times New Roman"/>
          <w:b/>
        </w:rPr>
      </w:pPr>
      <w:r w:rsidRPr="003F391A">
        <w:rPr>
          <w:rFonts w:ascii="Times New Roman" w:hAnsi="Times New Roman" w:cs="Times New Roman"/>
          <w:b/>
        </w:rPr>
        <w:t>Сроки выполнения работ</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3.1. Сроки выполнения работ:</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 xml:space="preserve">Начало: с момента заключения контракта. </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Окончание</w:t>
      </w:r>
      <w:proofErr w:type="gramStart"/>
      <w:r w:rsidRPr="003F391A">
        <w:rPr>
          <w:rFonts w:ascii="Times New Roman" w:hAnsi="Times New Roman" w:cs="Times New Roman"/>
        </w:rPr>
        <w:t>:.</w:t>
      </w:r>
      <w:proofErr w:type="gramEnd"/>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На момент подписания настоящего Контракта дата окончания работ является исходной для определения имущественных санкций в случаях нарушения Подрядчиком сроков окончания работ.</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3.2. Срок фактического исполнения Контракта определяется датой подписания «Акта приемки-передачи  выполненных работ».</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3.3. Выполнение работ осуществляется в соответствии с Календарным планом (Приложение №2).</w:t>
      </w:r>
    </w:p>
    <w:p w:rsidR="003F391A" w:rsidRPr="003F391A" w:rsidRDefault="003F391A" w:rsidP="003F391A">
      <w:pPr>
        <w:jc w:val="both"/>
        <w:rPr>
          <w:rFonts w:ascii="Times New Roman" w:hAnsi="Times New Roman" w:cs="Times New Roman"/>
        </w:rPr>
      </w:pPr>
    </w:p>
    <w:p w:rsidR="003F391A" w:rsidRPr="003F391A" w:rsidRDefault="003F391A" w:rsidP="003F391A">
      <w:pPr>
        <w:numPr>
          <w:ilvl w:val="0"/>
          <w:numId w:val="32"/>
        </w:numPr>
        <w:jc w:val="center"/>
        <w:rPr>
          <w:rFonts w:ascii="Times New Roman" w:hAnsi="Times New Roman" w:cs="Times New Roman"/>
          <w:b/>
        </w:rPr>
      </w:pPr>
      <w:r w:rsidRPr="003F391A">
        <w:rPr>
          <w:rFonts w:ascii="Times New Roman" w:hAnsi="Times New Roman" w:cs="Times New Roman"/>
          <w:b/>
        </w:rPr>
        <w:t>Права и обязанности заказчика</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lastRenderedPageBreak/>
        <w:t>4.1. Заказчик обеспечивает финансирование объекта в соответствии с Контрактом, осуществляет контроль и технический надзор за соответствием объема, стоимости и качества выполненных работ проекту и техническому заданию, участвует в приемке объекта в эксплуатацию.</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 xml:space="preserve">4.2. Заказчик или уполномоченные им лица имеют право осуществлять технический надзор за строительством, производить любые необходимые измерения, испытания, контрольные обмеры, запрашивать у Подрядчика информацию о ходе исполнения настоящего Контракта. </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4.3. Представитель Заказчика имеет право отдавать предписание:</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о запрещении применения технологий, материалов, конструкций, не обеспечивающих установленный уровень качества, не соответствующих требованиям обязательных норм и правил.</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вносить рекомендации о замене работника Подрядчика, неудовлетворительно выполняющего работы по Контракту; приостанавливать выполнение работ до замены указанного работника;</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полностью или частично приостановить работу на такие периоды времени, которые считает необходимым по причине неблагоприятных погодных условий, при наступлении обстоятельств непреодолимой силы.</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4.4. Предписания отдаются Заказчиком в письменном виде с указанием даты подписания и срока исполнения или записываются в журнал производства работ.</w:t>
      </w:r>
    </w:p>
    <w:p w:rsidR="003F391A" w:rsidRPr="003F391A" w:rsidRDefault="003F391A" w:rsidP="003F391A">
      <w:pPr>
        <w:jc w:val="both"/>
        <w:rPr>
          <w:rFonts w:ascii="Times New Roman" w:hAnsi="Times New Roman" w:cs="Times New Roman"/>
        </w:rPr>
      </w:pPr>
    </w:p>
    <w:p w:rsidR="003F391A" w:rsidRPr="003F391A" w:rsidRDefault="003F391A" w:rsidP="003F391A">
      <w:pPr>
        <w:numPr>
          <w:ilvl w:val="0"/>
          <w:numId w:val="32"/>
        </w:numPr>
        <w:jc w:val="center"/>
        <w:rPr>
          <w:rFonts w:ascii="Times New Roman" w:hAnsi="Times New Roman" w:cs="Times New Roman"/>
          <w:b/>
        </w:rPr>
      </w:pPr>
      <w:r w:rsidRPr="003F391A">
        <w:rPr>
          <w:rFonts w:ascii="Times New Roman" w:hAnsi="Times New Roman" w:cs="Times New Roman"/>
          <w:b/>
        </w:rPr>
        <w:t>Права и обязанности подрядчика</w:t>
      </w:r>
    </w:p>
    <w:p w:rsidR="003F391A" w:rsidRPr="003F391A" w:rsidRDefault="003F391A" w:rsidP="003F391A">
      <w:pPr>
        <w:jc w:val="both"/>
        <w:rPr>
          <w:rFonts w:ascii="Times New Roman" w:hAnsi="Times New Roman" w:cs="Times New Roman"/>
          <w:b/>
        </w:rPr>
      </w:pPr>
      <w:r w:rsidRPr="003F391A">
        <w:rPr>
          <w:rFonts w:ascii="Times New Roman" w:hAnsi="Times New Roman" w:cs="Times New Roman"/>
          <w:b/>
        </w:rPr>
        <w:t>Подрядчик обязуется:</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5.1. Выполнить работы в объемах, сроки и в соответствии с требованиями качества, предусмотренные настоящим Контрактом, а также в полном соответствии с требованиями нормативных документов, и сдать работы Заказчику в состоянии, позволяющем нормальную эксплуатацию объекта в соответствии с действующими нормами.</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 xml:space="preserve">5.2. В течение 10 дней после подписания Контракта Подрядчик предоставляет  на согласование и утверждение Заказчику смету на весь комплекс проводимых работ, составленную с применением сборников ГЭСН и рекомендаций Минстроя. </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5.3. Перед началом работ Подрядчик обязан письменно согласовать с Заказчиком конкретные тип, вид, марку и стоимость материалов, которые будут использованы при выполнении работ.</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5.4. Применяемые при выполнении работ материалы, способы выполнения работы должны соответствовать  требованиям: действующих СНиП и ГОСТ, техническим условиям, требованиям  противопожарной безопасности и техники безопасности при проведении ремонтных и строительно-монтажных работ, государственным стандартам, действующим на территории Российской Федерации, а также указаниям Заказчика и иметь соответствующие сертификаты, технические паспорта и другие документы.</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5.5. За порчу мебели, оборудования, имущества Заказчика при выполнении работ  ответственность несет  Подрядчик.</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5.6. Заключить Контракты со специализированными организациями для выполнения пусконаладочных работ, обеспечить присоединение вновь построенных коммуникаций к действующим сетям или поручить это субподрядчику по дополнительному соглашению.</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5.7. Осуществлять поставку на объект материалов, изделий, конструкций, строительной техники и механизмов, за исключением материалов, оборудования и изделий, поставляемых Заказчиком.</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5.8. Нести ответственность перед Заказчиком за неисполнение или ненадлежащее исполнение обязательств субподрядчиками. Информировать Заказчика о привлечении субподрядных организаций к выполнению Контрактных обязательств.</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5.9. Во время производства работ осуществлять на строительной площадке необходимые мероприятия по технике безопасности, противопожарной безопасности и охране окружающей среды. Согласовать с соответствующими государственными органами порядок ведения работ на объекте и обеспечить его соблюдение.</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5.10. До сдачи всех работ Заказчику обеспечить охрану приобъектных сооружений, механизмов, материальных ценностей.</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lastRenderedPageBreak/>
        <w:t>5.11. Во всех случаях, когда Подрядчик считает предписание Заказчика, иные его действия противоречащими действующим нормативным актам и (или) положениям Контракта, он обязан направить Заказчику требования дать разъяснения по данному вопросу со ссылкой на соответствующие статьи нормативных актов или Контракта.</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5.12. В случае приостановки работ на объекте по любой причине (кроме предписания Заказчика) Подрядчик должен немедленно уведомить Заказчика. Подрядчик также должен заблаговременно уведомить Заказчика о возможности наступления события, препятствующего нормативному выполнению работ.</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5.13. В течение 3-х дней после завершения работ вывезти строительный мусор с объекта.</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5.14. При готовности объекта письменно известить Заказчика об этом в трехдневный срок.</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5.15. В случае нанесения материального ущерба Заказчику в процессе выполнения Подрядчиком своих обязательств, предусмотренных Контрактом, Подрядчик  возмещает Заказчику причиненный ущерб за свой счет.</w:t>
      </w:r>
    </w:p>
    <w:p w:rsidR="003F391A" w:rsidRPr="003F391A" w:rsidRDefault="003F391A" w:rsidP="003F391A">
      <w:pPr>
        <w:jc w:val="both"/>
        <w:rPr>
          <w:rFonts w:ascii="Times New Roman" w:hAnsi="Times New Roman" w:cs="Times New Roman"/>
          <w:b/>
        </w:rPr>
      </w:pPr>
      <w:r w:rsidRPr="003F391A">
        <w:rPr>
          <w:rFonts w:ascii="Times New Roman" w:hAnsi="Times New Roman" w:cs="Times New Roman"/>
          <w:b/>
        </w:rPr>
        <w:t>Подрядчик имеет право:</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 потребовать дать указания и разъяснения по любому вопросу, связанному с производством работ по Контракту. Требования Подрядчика представляются в письменном виде;</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 завершить Работы в более короткий срок, чем предусмотрено настоящим контрактом по согласованию с Заказчиком.</w:t>
      </w:r>
    </w:p>
    <w:p w:rsidR="003F391A" w:rsidRPr="003F391A" w:rsidRDefault="003F391A" w:rsidP="003F391A">
      <w:pPr>
        <w:rPr>
          <w:rFonts w:ascii="Times New Roman" w:hAnsi="Times New Roman" w:cs="Times New Roman"/>
        </w:rPr>
      </w:pPr>
    </w:p>
    <w:p w:rsidR="003F391A" w:rsidRPr="003F391A" w:rsidRDefault="003F391A" w:rsidP="003F391A">
      <w:pPr>
        <w:numPr>
          <w:ilvl w:val="0"/>
          <w:numId w:val="32"/>
        </w:numPr>
        <w:jc w:val="center"/>
        <w:rPr>
          <w:rFonts w:ascii="Times New Roman" w:hAnsi="Times New Roman" w:cs="Times New Roman"/>
          <w:b/>
        </w:rPr>
      </w:pPr>
      <w:r w:rsidRPr="003F391A">
        <w:rPr>
          <w:rFonts w:ascii="Times New Roman" w:hAnsi="Times New Roman" w:cs="Times New Roman"/>
          <w:b/>
        </w:rPr>
        <w:t>Гарантии качества по сданным работам</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6.1. В результате реализации проекта, предусмотренного настоящим Контрактом, Подрядчик гарантирует выполнение обязательств по объемам, качеству и стоимости работ, предусмотренным ГОСТами, СНиПами, САНПиН и другими нормативно-правовыми актами в сфере строительства и капитального ремонта.</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6.2. Стороны могут предусмотреть в дополнительном соглашении к настоящему Контракту повышенные (по сравнению с установленными СНиП) требования к качеству строительно-монтажных и отделочных работ.</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6.3 Гарантии качества распространяются на все конструктивные элементы и работы, выполненные Подрядчиком по Контракту.</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6.4. Гарантийный срок нормальной эксплуатации объекта и входящих в него конструкций: оборудования, материалов устанавливается продолжительностью 5 (пять) лет, который начинается с даты подписания акта приемки готового к эксплуатации объекта.</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 xml:space="preserve">6.5. Если в период гарантийной эксплуатации обнаружатся дефекты, не позволяющие продолжить нормальную эксплуатацию объекта до их устранения, то гарантийный срок продлевается на период устранения дефектов, возникших по вине Подрядчика.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6.6. Для участия в составлении акта, фиксирующего дефекты, согласования порядка и сроков их устранения подрядчик обязан командировать своего представителя не позднее 5 дней со дня получения письменного извещения Заказчика.</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6.7. При неявке представителя Подрядчика, отказе Подрядчика от составления или подписания акта обнаруженных дефектов и недоделок для их подтверждения Заказчик назначает квалифицированную комиссию, которая составляет соответствующий акт по фиксированию дефектов и недоделок и их характера без участия Подрядчика.</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6.8. Подрядчик своими силами и без увеличения стоимости работ обязан в согласованный срок переделать некачественно выполненные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привлечь другую организацию с оплатой расходов за счет Подрядчика.</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6.9. Подрядчик гарантирует:</w:t>
      </w:r>
    </w:p>
    <w:p w:rsidR="003F391A" w:rsidRPr="003F391A" w:rsidRDefault="003F391A" w:rsidP="003F391A">
      <w:pPr>
        <w:numPr>
          <w:ilvl w:val="0"/>
          <w:numId w:val="33"/>
        </w:numPr>
        <w:tabs>
          <w:tab w:val="left" w:pos="284"/>
        </w:tabs>
        <w:ind w:left="0" w:firstLine="0"/>
        <w:jc w:val="both"/>
        <w:rPr>
          <w:rFonts w:ascii="Times New Roman" w:hAnsi="Times New Roman" w:cs="Times New Roman"/>
        </w:rPr>
      </w:pPr>
      <w:r w:rsidRPr="003F391A">
        <w:rPr>
          <w:rFonts w:ascii="Times New Roman" w:hAnsi="Times New Roman" w:cs="Times New Roman"/>
        </w:rPr>
        <w:t>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3F391A" w:rsidRPr="003F391A" w:rsidRDefault="003F391A" w:rsidP="003F391A">
      <w:pPr>
        <w:numPr>
          <w:ilvl w:val="0"/>
          <w:numId w:val="33"/>
        </w:numPr>
        <w:tabs>
          <w:tab w:val="left" w:pos="284"/>
        </w:tabs>
        <w:ind w:left="0" w:firstLine="0"/>
        <w:jc w:val="both"/>
        <w:rPr>
          <w:rFonts w:ascii="Times New Roman" w:hAnsi="Times New Roman" w:cs="Times New Roman"/>
        </w:rPr>
      </w:pPr>
      <w:r w:rsidRPr="003F391A">
        <w:rPr>
          <w:rFonts w:ascii="Times New Roman" w:hAnsi="Times New Roman" w:cs="Times New Roman"/>
        </w:rPr>
        <w:lastRenderedPageBreak/>
        <w:t>качество выполнения всех работ в соответствии с проектной документацией, техническим заданием и действующими нормами и техническими условиями;</w:t>
      </w:r>
    </w:p>
    <w:p w:rsidR="003F391A" w:rsidRPr="003F391A" w:rsidRDefault="003F391A" w:rsidP="003F391A">
      <w:pPr>
        <w:numPr>
          <w:ilvl w:val="0"/>
          <w:numId w:val="33"/>
        </w:numPr>
        <w:tabs>
          <w:tab w:val="left" w:pos="284"/>
        </w:tabs>
        <w:ind w:left="0" w:firstLine="0"/>
        <w:jc w:val="both"/>
        <w:rPr>
          <w:rFonts w:ascii="Times New Roman" w:hAnsi="Times New Roman" w:cs="Times New Roman"/>
        </w:rPr>
      </w:pPr>
      <w:r w:rsidRPr="003F391A">
        <w:rPr>
          <w:rFonts w:ascii="Times New Roman" w:hAnsi="Times New Roman" w:cs="Times New Roman"/>
        </w:rPr>
        <w:t>бесперебойное функционирование инженерных систем и оборудования при нормальной эксплуатации объекта в течение 5 (пяти) лет.</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6.10. Указанные в настоящем Разделе гарантии не распространяются на случаи преднамеренного повреждения объекта со стороны Заказчика или третьих лиц, а также в случаях нарушения правил эксплуатации объекта заказчиком или другими лицами.</w:t>
      </w:r>
    </w:p>
    <w:p w:rsidR="003F391A" w:rsidRPr="003F391A" w:rsidRDefault="003F391A" w:rsidP="003F391A">
      <w:pPr>
        <w:rPr>
          <w:rFonts w:ascii="Times New Roman" w:hAnsi="Times New Roman" w:cs="Times New Roman"/>
        </w:rPr>
      </w:pPr>
    </w:p>
    <w:p w:rsidR="003F391A" w:rsidRPr="003F391A" w:rsidRDefault="003F391A" w:rsidP="003F391A">
      <w:pPr>
        <w:numPr>
          <w:ilvl w:val="0"/>
          <w:numId w:val="32"/>
        </w:numPr>
        <w:jc w:val="center"/>
        <w:rPr>
          <w:rFonts w:ascii="Times New Roman" w:hAnsi="Times New Roman" w:cs="Times New Roman"/>
          <w:b/>
        </w:rPr>
      </w:pPr>
      <w:r w:rsidRPr="003F391A">
        <w:rPr>
          <w:rFonts w:ascii="Times New Roman" w:hAnsi="Times New Roman" w:cs="Times New Roman"/>
          <w:b/>
        </w:rPr>
        <w:t>Порядок контроля за выполнением работ. Сдача и приемка работ.</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7.1. До приемки работ Подрядчик обязан вывезти принадлежащее Подрядчику оборудование, инвентарь, инструменты, материалы и строительный мусор, а так же произвести уборку помещения.</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7.2. Контроль за ходом и результатами реализации Контракта осуществляется в соответствии с нормативными документами. Осуществляя контроль ведения работ, Заказчик не вмешивается в оперативно-хозяйственную деятельность Подрядчика. Подрядчик представляет Заказчику всю необходимую информацию для контроля за ходом  выполнения Контракта.</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7.3.Любое отклонение от требований нормативных документов и настоящего Контракта непосредственно  в процессе выполнения работ и влекущее ухудшение их качества, является дефектом.</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7.4. В случае обнаружения дефектов при проведении приемки работы Заказчик принимает решение отказать Подрядчику в приемке работы и отдает распоряжение об устранении дефекта с указанием срока повторной приемки работ.</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7.5. При обнаружении дефекта в процессе выполнения работ составляется заключение или соответствующий акт с участием представителя Подрядчика и Заказчика, по которому Подрядчик принимает необходимые меры к их исправлению за свой счет без возмещения затрат Заказчиком.</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В случае несогласия Подрядчика подписать акт об обнаружении дефектов, акт заключения дает комиссия заказчика в одностороннем порядке.</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7.6. Промежуточной приемке подлежат все скрытые работы, освидетельствование которых в более поздний период невозможно по техническим причинам. Промежуточная приемка работ не может являться основанием для их оплаты.</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7.7. Заказчик или уполномоченные им лица имеют право беспрепятственного доступа ко всем видам работ в течение всего периода их выполнения и в любое время производства. Подрядчик обязан обеспечить представителя Заказчика помещением для работы и для приемки работ автотранспортом для выезда на место производства работ.</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7.8. Подрядчик за трое суток письменно информирует Заказчика об освидетельствовании скрытых работ. В случае неявки Заказчика акт освидетельствовании скрытых работ подписывается Подрядчиком в одностороннем порядке. Если Заказчик не был информирован об освидетельствовании скрытых работ или информирован с опозданием, то по его требованию Подрядчик обязан за свой счет вскрыть любую часть скрытых работ, согласно указанию Заказчика, а затем восстановить ее за свой счет.</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7.9. Промежуточная приемка выполненных работ не снимает с подрядчика ответственности за сохранность данных работ до момента окончательной их приемки. Подрядчик должен за свой счет обеспечивать поддержание выполненных работ в том же состоянии, что и на момент промежуточной приемки, за исключением  случаев причинения ущерба в результате  непреодолимой силы.</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7.10. Подрядчик ведет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7.11. Подрядчик телефонограммой  извещает Заказчика о готовности результата выполненных работ к приемке и представляет Заказчику акты сдачи-приемки выполненных работ и справки о стоимости выполненных работ и затрат</w:t>
      </w:r>
    </w:p>
    <w:p w:rsidR="003F391A" w:rsidRPr="003F391A" w:rsidRDefault="003F391A" w:rsidP="003F391A">
      <w:pPr>
        <w:autoSpaceDE w:val="0"/>
        <w:autoSpaceDN w:val="0"/>
        <w:adjustRightInd w:val="0"/>
        <w:jc w:val="both"/>
        <w:rPr>
          <w:rFonts w:ascii="Times New Roman" w:eastAsia="Calibri" w:hAnsi="Times New Roman" w:cs="Times New Roman"/>
          <w:lang w:eastAsia="en-US"/>
        </w:rPr>
      </w:pPr>
      <w:r w:rsidRPr="003F391A">
        <w:rPr>
          <w:rFonts w:ascii="Times New Roman" w:hAnsi="Times New Roman" w:cs="Times New Roman"/>
        </w:rPr>
        <w:t xml:space="preserve">7.12. </w:t>
      </w:r>
      <w:r w:rsidRPr="003F391A">
        <w:rPr>
          <w:rFonts w:ascii="Times New Roman" w:eastAsia="Calibri" w:hAnsi="Times New Roman" w:cs="Times New Roman"/>
          <w:lang w:eastAsia="en-US"/>
        </w:rPr>
        <w:t xml:space="preserve">Для проверки выполненных Подрядчиком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w:t>
      </w:r>
      <w:r w:rsidRPr="003F391A">
        <w:rPr>
          <w:rFonts w:ascii="Times New Roman" w:eastAsia="Calibri" w:hAnsi="Times New Roman" w:cs="Times New Roman"/>
          <w:lang w:eastAsia="en-US"/>
        </w:rPr>
        <w:lastRenderedPageBreak/>
        <w:t>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 xml:space="preserve">7.13. </w:t>
      </w:r>
      <w:r w:rsidRPr="003F391A">
        <w:rPr>
          <w:rFonts w:ascii="Times New Roman" w:eastAsia="Calibri" w:hAnsi="Times New Roman" w:cs="Times New Roman"/>
          <w:lang w:eastAsia="en-US"/>
        </w:rPr>
        <w:t>По решению Заказчика для приемки выполненных Работ может создаваться приемочная комиссия</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7.14. Качество выполненных работ должно соответствовать требованиям действующих  на территории Российской Федерации норм, правил, ГОСТов, СНиП.</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7.15. Приемка результатов выполненных Работ оформляется Актом приемки-передачи выполненных работ.</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7.16. Подрядчик передает Заказчику за 10 дней до начала приемки законченного строительством объекта 2 (два) экземпляра исполнительной документации.</w:t>
      </w:r>
    </w:p>
    <w:p w:rsidR="003F391A" w:rsidRPr="003F391A" w:rsidRDefault="003F391A" w:rsidP="003F391A">
      <w:pPr>
        <w:jc w:val="both"/>
        <w:rPr>
          <w:rFonts w:ascii="Times New Roman" w:hAnsi="Times New Roman" w:cs="Times New Roman"/>
        </w:rPr>
      </w:pPr>
    </w:p>
    <w:p w:rsidR="003F391A" w:rsidRPr="003F391A" w:rsidRDefault="003F391A" w:rsidP="003F391A">
      <w:pPr>
        <w:numPr>
          <w:ilvl w:val="0"/>
          <w:numId w:val="32"/>
        </w:numPr>
        <w:jc w:val="center"/>
        <w:rPr>
          <w:rFonts w:ascii="Times New Roman" w:hAnsi="Times New Roman" w:cs="Times New Roman"/>
          <w:b/>
        </w:rPr>
      </w:pPr>
      <w:r w:rsidRPr="003F391A">
        <w:rPr>
          <w:rFonts w:ascii="Times New Roman" w:hAnsi="Times New Roman" w:cs="Times New Roman"/>
          <w:b/>
        </w:rPr>
        <w:t>Обеспечение материалами и оборудованием</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8.1. Подрядчик принимает на себя обязательство обеспечить объект строительными материалами, изделиями и конструкциями, инженерным (технологическим) оборудованием в соответствии с технической документацией. Подрядчик представляет Заказчику соответствующие сертификаты, технические паспорта и другие документы, удостоверяющие качество поставляемых материалов и оборудования.</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8.2.  Стоимость строительных материалов, изделий и конструкций письменно согласовывается с Заказчиком и не должна превышать среднюю стоимость на строительные ресурсы определенные Минстроем РМ на момент проведения работ, указанных в настоящем Контракте.</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8.3. Подрядчик несет ответственность за сохранность всех  поставленных и переданных ему по акту в монтаж для реализации Контракта материалов и оборудования до подписания акта приемки работ.</w:t>
      </w:r>
    </w:p>
    <w:p w:rsidR="003F391A" w:rsidRPr="003F391A" w:rsidRDefault="003F391A" w:rsidP="003F391A">
      <w:pPr>
        <w:rPr>
          <w:rFonts w:ascii="Times New Roman" w:hAnsi="Times New Roman" w:cs="Times New Roman"/>
        </w:rPr>
      </w:pPr>
    </w:p>
    <w:p w:rsidR="003F391A" w:rsidRPr="003F391A" w:rsidRDefault="003F391A" w:rsidP="003F391A">
      <w:pPr>
        <w:numPr>
          <w:ilvl w:val="0"/>
          <w:numId w:val="32"/>
        </w:numPr>
        <w:jc w:val="center"/>
        <w:rPr>
          <w:rFonts w:ascii="Times New Roman" w:hAnsi="Times New Roman" w:cs="Times New Roman"/>
          <w:b/>
        </w:rPr>
      </w:pPr>
      <w:r w:rsidRPr="003F391A">
        <w:rPr>
          <w:rFonts w:ascii="Times New Roman" w:hAnsi="Times New Roman" w:cs="Times New Roman"/>
          <w:b/>
        </w:rPr>
        <w:t>Строительная площадка</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9.1. Подрядчик  за свой счет осуществляет надлежащее содержание и уборку строительной площадки и прилегающей непосредственно к ней территории в соответствии с Правилами благоустройства, чистоты и порядка в городском округе.</w:t>
      </w:r>
    </w:p>
    <w:p w:rsidR="003F391A" w:rsidRDefault="003F391A" w:rsidP="003F391A">
      <w:pPr>
        <w:jc w:val="both"/>
        <w:rPr>
          <w:rFonts w:ascii="Times New Roman" w:hAnsi="Times New Roman" w:cs="Times New Roman"/>
        </w:rPr>
      </w:pPr>
      <w:r w:rsidRPr="003F391A">
        <w:rPr>
          <w:rFonts w:ascii="Times New Roman" w:hAnsi="Times New Roman" w:cs="Times New Roman"/>
        </w:rPr>
        <w:t xml:space="preserve">9.2. Подрядчик обязуется вывезти в 5-тидневный срок со дня подписания акта о приемке завершенного строительством объекта за пределы строительной площадки, принадлежащие Подрядчику строительные материалы, временные сооружения, транспортные средства и другое имущество. </w:t>
      </w:r>
    </w:p>
    <w:p w:rsidR="002A0965" w:rsidRPr="003F391A" w:rsidRDefault="002A0965" w:rsidP="003F391A">
      <w:pPr>
        <w:jc w:val="both"/>
        <w:rPr>
          <w:rFonts w:ascii="Times New Roman" w:hAnsi="Times New Roman" w:cs="Times New Roman"/>
        </w:rPr>
      </w:pPr>
    </w:p>
    <w:p w:rsidR="003F391A" w:rsidRPr="003F391A" w:rsidRDefault="003F391A" w:rsidP="003F391A">
      <w:pPr>
        <w:jc w:val="both"/>
        <w:rPr>
          <w:rFonts w:ascii="Times New Roman" w:hAnsi="Times New Roman" w:cs="Times New Roman"/>
        </w:rPr>
      </w:pPr>
    </w:p>
    <w:p w:rsidR="003F391A" w:rsidRPr="003F391A" w:rsidRDefault="003F391A" w:rsidP="003F391A">
      <w:pPr>
        <w:numPr>
          <w:ilvl w:val="0"/>
          <w:numId w:val="32"/>
        </w:numPr>
        <w:jc w:val="center"/>
        <w:rPr>
          <w:rFonts w:ascii="Times New Roman" w:hAnsi="Times New Roman" w:cs="Times New Roman"/>
          <w:b/>
        </w:rPr>
      </w:pPr>
      <w:r w:rsidRPr="003F391A">
        <w:rPr>
          <w:rFonts w:ascii="Times New Roman" w:hAnsi="Times New Roman" w:cs="Times New Roman"/>
          <w:b/>
        </w:rPr>
        <w:t>Имущественная ответственность</w:t>
      </w:r>
    </w:p>
    <w:p w:rsidR="003F391A" w:rsidRPr="003F391A" w:rsidRDefault="003F391A" w:rsidP="003F391A">
      <w:pPr>
        <w:jc w:val="both"/>
        <w:rPr>
          <w:rStyle w:val="311"/>
          <w:rFonts w:ascii="Times New Roman" w:hAnsi="Times New Roman" w:cs="Times New Roman"/>
        </w:rPr>
      </w:pPr>
      <w:r w:rsidRPr="003F391A">
        <w:rPr>
          <w:rStyle w:val="311"/>
          <w:rFonts w:ascii="Times New Roman" w:hAnsi="Times New Roman" w:cs="Times New Roman"/>
        </w:rPr>
        <w:t xml:space="preserve">10.1. За неисполнение или ненадлежащее исполнение обязательств, предусмотренных настоящим Контрактом, Стороны несут ответственность в соответствии с действующим законодательством Российской Федерации и настоящим Контрактом. </w:t>
      </w:r>
    </w:p>
    <w:p w:rsidR="003F391A" w:rsidRPr="003F391A" w:rsidRDefault="003F391A" w:rsidP="003F391A">
      <w:pPr>
        <w:jc w:val="both"/>
        <w:rPr>
          <w:rFonts w:ascii="Times New Roman" w:hAnsi="Times New Roman" w:cs="Times New Roman"/>
        </w:rPr>
      </w:pPr>
      <w:r w:rsidRPr="003F391A">
        <w:rPr>
          <w:rStyle w:val="311"/>
          <w:rFonts w:ascii="Times New Roman" w:hAnsi="Times New Roman" w:cs="Times New Roman"/>
        </w:rPr>
        <w:t xml:space="preserve">10.2. </w:t>
      </w:r>
      <w:r w:rsidRPr="003F391A">
        <w:rPr>
          <w:rFonts w:ascii="Times New Roman" w:hAnsi="Times New Roman" w:cs="Times New Roman"/>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w:t>
      </w:r>
      <w:hyperlink r:id="rId33" w:history="1">
        <w:r w:rsidRPr="003F391A">
          <w:rPr>
            <w:rStyle w:val="afd"/>
            <w:rFonts w:ascii="Times New Roman" w:hAnsi="Times New Roman"/>
          </w:rPr>
          <w:t>ставки рефинансирования</w:t>
        </w:r>
      </w:hyperlink>
      <w:r w:rsidRPr="003F391A">
        <w:rPr>
          <w:rFonts w:ascii="Times New Roman" w:hAnsi="Times New Roman" w:cs="Times New Roman"/>
        </w:rPr>
        <w:t xml:space="preserve"> Центрального банка Российской Федерации от не уплаченной в срок суммы. </w:t>
      </w:r>
      <w:r w:rsidRPr="00345438">
        <w:rPr>
          <w:rFonts w:ascii="Times New Roman" w:hAnsi="Times New Roman" w:cs="Times New Roman"/>
        </w:rPr>
        <w:t xml:space="preserve">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виде фиксированной суммы в размере </w:t>
      </w:r>
      <w:r w:rsidR="008F6843">
        <w:rPr>
          <w:rFonts w:ascii="Times New Roman" w:hAnsi="Times New Roman" w:cs="Times New Roman"/>
        </w:rPr>
        <w:t>1</w:t>
      </w:r>
      <w:r w:rsidRPr="00345438">
        <w:rPr>
          <w:rFonts w:ascii="Times New Roman" w:hAnsi="Times New Roman" w:cs="Times New Roman"/>
        </w:rPr>
        <w:t xml:space="preserve">,5% цены настоящего Контракта и составляет </w:t>
      </w:r>
      <w:r w:rsidR="00345438" w:rsidRPr="00345438">
        <w:rPr>
          <w:rFonts w:ascii="Times New Roman" w:hAnsi="Times New Roman" w:cs="Times New Roman"/>
        </w:rPr>
        <w:t>__________</w:t>
      </w:r>
      <w:r w:rsidR="0057385D">
        <w:rPr>
          <w:rFonts w:ascii="Times New Roman" w:hAnsi="Times New Roman" w:cs="Times New Roman"/>
        </w:rPr>
        <w:t xml:space="preserve"> </w:t>
      </w:r>
      <w:r w:rsidRPr="00345438">
        <w:rPr>
          <w:rFonts w:ascii="Times New Roman" w:hAnsi="Times New Roman" w:cs="Times New Roman"/>
        </w:rPr>
        <w:t>рублей.</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 xml:space="preserve">10.3. 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обязательств, </w:t>
      </w:r>
      <w:r w:rsidRPr="003F391A">
        <w:rPr>
          <w:rFonts w:ascii="Times New Roman" w:hAnsi="Times New Roman" w:cs="Times New Roman"/>
        </w:rPr>
        <w:lastRenderedPageBreak/>
        <w:t>предусмотренных настоящим Контрактом, Заказчик направляет Поставщику требование об уплате неустоек (штрафов, пеней).</w:t>
      </w:r>
      <w:bookmarkStart w:id="268" w:name="sub_347"/>
    </w:p>
    <w:p w:rsidR="003F391A" w:rsidRPr="003F391A" w:rsidRDefault="003F391A" w:rsidP="003F391A">
      <w:pPr>
        <w:jc w:val="both"/>
        <w:rPr>
          <w:rFonts w:ascii="Times New Roman" w:hAnsi="Times New Roman" w:cs="Times New Roman"/>
          <w:bCs/>
          <w:caps/>
        </w:rPr>
      </w:pPr>
      <w:r w:rsidRPr="003F391A">
        <w:rPr>
          <w:rFonts w:ascii="Times New Roman" w:hAnsi="Times New Roman" w:cs="Times New Roman"/>
        </w:rPr>
        <w:t xml:space="preserve">10.4. </w:t>
      </w:r>
      <w:bookmarkEnd w:id="268"/>
      <w:r w:rsidRPr="003F391A">
        <w:rPr>
          <w:rFonts w:ascii="Times New Roman" w:hAnsi="Times New Roman" w:cs="Times New Roman"/>
        </w:rPr>
        <w:t xml:space="preserve">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определенном в порядке, установленном постановлением Правительства Российской Федерации от 25 ноября </w:t>
      </w:r>
      <w:smartTag w:uri="urn:schemas-microsoft-com:office:smarttags" w:element="metricconverter">
        <w:smartTagPr>
          <w:attr w:name="ProductID" w:val="2013 г"/>
        </w:smartTagPr>
        <w:r w:rsidRPr="003F391A">
          <w:rPr>
            <w:rFonts w:ascii="Times New Roman" w:hAnsi="Times New Roman" w:cs="Times New Roman"/>
          </w:rPr>
          <w:t>2013 г</w:t>
        </w:r>
      </w:smartTag>
      <w:r w:rsidRPr="003F391A">
        <w:rPr>
          <w:rFonts w:ascii="Times New Roman" w:hAnsi="Times New Roman" w:cs="Times New Roman"/>
        </w:rPr>
        <w:t xml:space="preserve">. № 1063, не менее одной трехсотой действующей на дату уплаты пени </w:t>
      </w:r>
      <w:hyperlink r:id="rId34" w:history="1">
        <w:r w:rsidRPr="003F391A">
          <w:rPr>
            <w:rStyle w:val="afd"/>
            <w:rFonts w:ascii="Times New Roman" w:hAnsi="Times New Roman"/>
          </w:rPr>
          <w:t>ставки рефинансирования</w:t>
        </w:r>
      </w:hyperlink>
      <w:r w:rsidRPr="003F391A">
        <w:rPr>
          <w:rFonts w:ascii="Times New Roman" w:hAnsi="Times New Roman" w:cs="Times New Roman"/>
        </w:rPr>
        <w:t xml:space="preserve"> Центрального банка Российской Федерации от цены настоящего Контракта, уменьшенной на сумму, пропорциональную объему обязательств, предусмотренных настоящим Контрактом и фактически исполненных Поставщиком</w:t>
      </w:r>
      <w:r w:rsidRPr="003F391A">
        <w:rPr>
          <w:rFonts w:ascii="Times New Roman" w:hAnsi="Times New Roman" w:cs="Times New Roman"/>
          <w:b/>
          <w:bCs/>
          <w:caps/>
        </w:rPr>
        <w:t xml:space="preserve"> </w:t>
      </w:r>
      <w:r w:rsidRPr="003F391A">
        <w:rPr>
          <w:rFonts w:ascii="Times New Roman" w:hAnsi="Times New Roman" w:cs="Times New Roman"/>
          <w:bCs/>
        </w:rPr>
        <w:t xml:space="preserve">и определяется по формуле: </w:t>
      </w:r>
    </w:p>
    <w:p w:rsidR="003F391A" w:rsidRPr="003F391A" w:rsidRDefault="003F391A" w:rsidP="003F391A">
      <w:pPr>
        <w:ind w:firstLine="540"/>
        <w:jc w:val="both"/>
        <w:rPr>
          <w:rFonts w:ascii="Times New Roman" w:hAnsi="Times New Roman" w:cs="Times New Roman"/>
          <w:bCs/>
          <w:caps/>
        </w:rPr>
      </w:pPr>
      <w:r w:rsidRPr="003F391A">
        <w:rPr>
          <w:rFonts w:ascii="Times New Roman" w:hAnsi="Times New Roman" w:cs="Times New Roman"/>
          <w:bCs/>
        </w:rPr>
        <w:t>П = (ц - в) х с,</w:t>
      </w:r>
    </w:p>
    <w:p w:rsidR="003F391A" w:rsidRPr="003F391A" w:rsidRDefault="003F391A" w:rsidP="003F391A">
      <w:pPr>
        <w:ind w:firstLine="540"/>
        <w:jc w:val="both"/>
        <w:rPr>
          <w:rFonts w:ascii="Times New Roman" w:hAnsi="Times New Roman" w:cs="Times New Roman"/>
          <w:bCs/>
          <w:caps/>
        </w:rPr>
      </w:pPr>
      <w:r w:rsidRPr="003F391A">
        <w:rPr>
          <w:rFonts w:ascii="Times New Roman" w:hAnsi="Times New Roman" w:cs="Times New Roman"/>
          <w:bCs/>
        </w:rPr>
        <w:t xml:space="preserve"> где: ц - цена контракта; в - стоимость фактически исполненного в установленный срок поставщиком (подрядчиком, исполнителем)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 с - размер ставки.</w:t>
      </w:r>
    </w:p>
    <w:p w:rsidR="003F391A" w:rsidRPr="003F391A" w:rsidRDefault="003F391A" w:rsidP="003F391A">
      <w:pPr>
        <w:ind w:firstLine="540"/>
        <w:jc w:val="both"/>
        <w:rPr>
          <w:rFonts w:ascii="Times New Roman" w:hAnsi="Times New Roman" w:cs="Times New Roman"/>
          <w:bCs/>
          <w:caps/>
        </w:rPr>
      </w:pPr>
      <w:r w:rsidRPr="003F391A">
        <w:rPr>
          <w:rFonts w:ascii="Times New Roman" w:hAnsi="Times New Roman" w:cs="Times New Roman"/>
          <w:bCs/>
        </w:rPr>
        <w:t xml:space="preserve"> размер ставки определяется по формуле:</w:t>
      </w:r>
    </w:p>
    <w:p w:rsidR="003F391A" w:rsidRPr="003F391A" w:rsidRDefault="003F391A" w:rsidP="003F391A">
      <w:pPr>
        <w:ind w:firstLine="540"/>
        <w:jc w:val="both"/>
        <w:rPr>
          <w:rFonts w:ascii="Times New Roman" w:hAnsi="Times New Roman" w:cs="Times New Roman"/>
          <w:bCs/>
          <w:caps/>
        </w:rPr>
      </w:pPr>
      <w:r w:rsidRPr="003F391A">
        <w:rPr>
          <w:rFonts w:ascii="Times New Roman" w:hAnsi="Times New Roman" w:cs="Times New Roman"/>
          <w:bCs/>
          <w:caps/>
        </w:rPr>
        <w:t xml:space="preserve"> </w:t>
      </w:r>
      <w:r w:rsidR="00481061">
        <w:rPr>
          <w:rFonts w:ascii="Times New Roman" w:hAnsi="Times New Roman" w:cs="Times New Roman"/>
        </w:rPr>
        <w:pict>
          <v:shape id="_x0000_i1063" type="#_x0000_t75" style="width:79.5pt;height:20.25pt">
            <v:imagedata r:id="rId35" o:title=""/>
          </v:shape>
        </w:pict>
      </w:r>
      <w:r w:rsidRPr="003F391A">
        <w:rPr>
          <w:rFonts w:ascii="Times New Roman" w:hAnsi="Times New Roman" w:cs="Times New Roman"/>
          <w:bCs/>
          <w:caps/>
        </w:rPr>
        <w:t>,</w:t>
      </w:r>
    </w:p>
    <w:p w:rsidR="003F391A" w:rsidRPr="003F391A" w:rsidRDefault="003F391A" w:rsidP="003F391A">
      <w:pPr>
        <w:ind w:firstLine="540"/>
        <w:jc w:val="both"/>
        <w:rPr>
          <w:rFonts w:ascii="Times New Roman" w:hAnsi="Times New Roman" w:cs="Times New Roman"/>
          <w:bCs/>
          <w:caps/>
        </w:rPr>
      </w:pPr>
      <w:r w:rsidRPr="003F391A">
        <w:rPr>
          <w:rFonts w:ascii="Times New Roman" w:hAnsi="Times New Roman" w:cs="Times New Roman"/>
          <w:bCs/>
        </w:rPr>
        <w:t>Где:</w:t>
      </w:r>
    </w:p>
    <w:p w:rsidR="003F391A" w:rsidRPr="003F391A" w:rsidRDefault="003F391A" w:rsidP="003F391A">
      <w:pPr>
        <w:ind w:firstLine="540"/>
        <w:jc w:val="both"/>
        <w:rPr>
          <w:rFonts w:ascii="Times New Roman" w:hAnsi="Times New Roman" w:cs="Times New Roman"/>
          <w:bCs/>
          <w:caps/>
        </w:rPr>
      </w:pPr>
      <w:r w:rsidRPr="003F391A">
        <w:rPr>
          <w:rFonts w:ascii="Times New Roman" w:hAnsi="Times New Roman" w:cs="Times New Roman"/>
          <w:bCs/>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  дп - количество дней просрочки.</w:t>
      </w:r>
    </w:p>
    <w:p w:rsidR="003F391A" w:rsidRPr="003F391A" w:rsidRDefault="003F391A" w:rsidP="003F391A">
      <w:pPr>
        <w:ind w:firstLine="540"/>
        <w:jc w:val="both"/>
        <w:rPr>
          <w:rFonts w:ascii="Times New Roman" w:hAnsi="Times New Roman" w:cs="Times New Roman"/>
          <w:bCs/>
          <w:caps/>
        </w:rPr>
      </w:pPr>
      <w:r w:rsidRPr="003F391A">
        <w:rPr>
          <w:rFonts w:ascii="Times New Roman" w:hAnsi="Times New Roman" w:cs="Times New Roman"/>
          <w:bCs/>
        </w:rPr>
        <w:t>Коэффициент к определяется по формуле:</w:t>
      </w:r>
    </w:p>
    <w:p w:rsidR="003F391A" w:rsidRPr="003F391A" w:rsidRDefault="00481061" w:rsidP="003F391A">
      <w:pPr>
        <w:ind w:firstLine="540"/>
        <w:jc w:val="both"/>
        <w:rPr>
          <w:rFonts w:ascii="Times New Roman" w:hAnsi="Times New Roman" w:cs="Times New Roman"/>
          <w:bCs/>
          <w:caps/>
        </w:rPr>
      </w:pPr>
      <w:r>
        <w:rPr>
          <w:rFonts w:ascii="Times New Roman" w:hAnsi="Times New Roman" w:cs="Times New Roman"/>
        </w:rPr>
        <w:pict>
          <v:shape id="_x0000_i1064" type="#_x0000_t75" style="width:102pt;height:38.25pt">
            <v:imagedata r:id="rId36" o:title=""/>
          </v:shape>
        </w:pict>
      </w:r>
      <w:r w:rsidR="003F391A" w:rsidRPr="003F391A">
        <w:rPr>
          <w:rFonts w:ascii="Times New Roman" w:hAnsi="Times New Roman" w:cs="Times New Roman"/>
          <w:bCs/>
          <w:caps/>
        </w:rPr>
        <w:t xml:space="preserve"> </w:t>
      </w:r>
      <w:r w:rsidR="003F391A" w:rsidRPr="003F391A">
        <w:rPr>
          <w:rFonts w:ascii="Times New Roman" w:hAnsi="Times New Roman" w:cs="Times New Roman"/>
          <w:bCs/>
        </w:rPr>
        <w:t>,  где: дп - количество дней просрочки; дк - срок исполнения обязательства по контракту (количество дней). 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3F391A" w:rsidRPr="003F391A" w:rsidRDefault="003F391A" w:rsidP="003F391A">
      <w:pPr>
        <w:ind w:firstLine="540"/>
        <w:jc w:val="both"/>
        <w:rPr>
          <w:rFonts w:ascii="Times New Roman" w:hAnsi="Times New Roman" w:cs="Times New Roman"/>
          <w:bCs/>
          <w:caps/>
        </w:rPr>
      </w:pPr>
      <w:r w:rsidRPr="003F391A">
        <w:rPr>
          <w:rFonts w:ascii="Times New Roman" w:hAnsi="Times New Roman" w:cs="Times New Roman"/>
          <w:bCs/>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3F391A" w:rsidRPr="003F391A" w:rsidRDefault="003F391A" w:rsidP="003F391A">
      <w:pPr>
        <w:ind w:firstLine="540"/>
        <w:jc w:val="both"/>
        <w:rPr>
          <w:rFonts w:ascii="Times New Roman" w:hAnsi="Times New Roman" w:cs="Times New Roman"/>
          <w:bCs/>
          <w:caps/>
        </w:rPr>
      </w:pPr>
      <w:r w:rsidRPr="003F391A">
        <w:rPr>
          <w:rFonts w:ascii="Times New Roman" w:hAnsi="Times New Roman" w:cs="Times New Roman"/>
          <w:bC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 xml:space="preserve">10.5. 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(в том числе гарантийного обязательства), предусмотренных настоящим Контрактом. </w:t>
      </w:r>
      <w:r w:rsidRPr="00345438">
        <w:rPr>
          <w:rFonts w:ascii="Times New Roman" w:hAnsi="Times New Roman" w:cs="Times New Roman"/>
        </w:rPr>
        <w:t xml:space="preserve">Размер штрафа устанавливается в виде фиксированной суммы в размере 1% цены настоящего Контракта и составляет </w:t>
      </w:r>
      <w:r w:rsidR="00345438" w:rsidRPr="00345438">
        <w:rPr>
          <w:rFonts w:ascii="Times New Roman" w:hAnsi="Times New Roman" w:cs="Times New Roman"/>
        </w:rPr>
        <w:t>________</w:t>
      </w:r>
      <w:r w:rsidRPr="00345438">
        <w:rPr>
          <w:rFonts w:ascii="Times New Roman" w:hAnsi="Times New Roman" w:cs="Times New Roman"/>
        </w:rPr>
        <w:t xml:space="preserve"> рублей.</w:t>
      </w:r>
      <w:r w:rsidRPr="003F391A">
        <w:rPr>
          <w:rFonts w:ascii="Times New Roman" w:hAnsi="Times New Roman" w:cs="Times New Roman"/>
        </w:rPr>
        <w:t xml:space="preserve"> </w:t>
      </w:r>
    </w:p>
    <w:p w:rsidR="003F391A" w:rsidRPr="003F391A" w:rsidRDefault="003F391A" w:rsidP="003F391A">
      <w:pPr>
        <w:jc w:val="both"/>
        <w:rPr>
          <w:rStyle w:val="311"/>
          <w:rFonts w:ascii="Times New Roman" w:hAnsi="Times New Roman" w:cs="Times New Roman"/>
        </w:rPr>
      </w:pPr>
      <w:r w:rsidRPr="003F391A">
        <w:rPr>
          <w:rFonts w:ascii="Times New Roman" w:hAnsi="Times New Roman" w:cs="Times New Roman"/>
        </w:rPr>
        <w:t xml:space="preserve">10.6. </w:t>
      </w:r>
      <w:r w:rsidRPr="003F391A">
        <w:rPr>
          <w:rStyle w:val="311"/>
          <w:rFonts w:ascii="Times New Roman" w:hAnsi="Times New Roman" w:cs="Times New Roman"/>
        </w:rPr>
        <w:t>Требование об уплате неустойки (штрафа, пени, процентов за пользование чужими денежными средствами) должно быть оформлено и направлено Стороне в письменном виде и подписано полномочным представителем Стороны. В случае отсутствия надлежаще оформленного требования неустойка (штраф, пени, процентов за пользование чужими денежными средствами) не начисляются и не уплачиваются.</w:t>
      </w:r>
    </w:p>
    <w:p w:rsidR="003F391A" w:rsidRPr="003F391A" w:rsidRDefault="003F391A" w:rsidP="003F391A">
      <w:pPr>
        <w:jc w:val="both"/>
        <w:rPr>
          <w:rStyle w:val="320"/>
          <w:rFonts w:ascii="Times New Roman" w:hAnsi="Times New Roman" w:cs="Times New Roman"/>
        </w:rPr>
      </w:pPr>
      <w:r w:rsidRPr="003F391A">
        <w:rPr>
          <w:rStyle w:val="320"/>
          <w:rFonts w:ascii="Times New Roman" w:hAnsi="Times New Roman" w:cs="Times New Roman"/>
        </w:rPr>
        <w:t xml:space="preserve">10.7. Заказчик не отвечает за задержки платежей, возникающих в силу отсутствия финансирования и по вине банковских и иных учреждений, осуществляющих выплаты и переводы денежных средств </w:t>
      </w:r>
      <w:r w:rsidRPr="003F391A">
        <w:rPr>
          <w:rFonts w:ascii="Times New Roman" w:hAnsi="Times New Roman" w:cs="Times New Roman"/>
        </w:rPr>
        <w:t>Поставщику</w:t>
      </w:r>
      <w:r w:rsidRPr="003F391A">
        <w:rPr>
          <w:rStyle w:val="320"/>
          <w:rFonts w:ascii="Times New Roman" w:hAnsi="Times New Roman" w:cs="Times New Roman"/>
        </w:rPr>
        <w:t>.</w:t>
      </w:r>
    </w:p>
    <w:p w:rsidR="003F391A" w:rsidRPr="003F391A" w:rsidRDefault="003F391A" w:rsidP="003F391A">
      <w:pPr>
        <w:jc w:val="both"/>
        <w:rPr>
          <w:rFonts w:ascii="Times New Roman" w:hAnsi="Times New Roman" w:cs="Times New Roman"/>
        </w:rPr>
      </w:pPr>
      <w:r w:rsidRPr="003F391A">
        <w:rPr>
          <w:rStyle w:val="320"/>
          <w:rFonts w:ascii="Times New Roman" w:hAnsi="Times New Roman" w:cs="Times New Roman"/>
        </w:rPr>
        <w:t xml:space="preserve">10.8. </w:t>
      </w:r>
      <w:r w:rsidRPr="003F391A">
        <w:rPr>
          <w:rFonts w:ascii="Times New Roman" w:hAnsi="Times New Roman" w:cs="Times New Roman"/>
        </w:rPr>
        <w:t>Сторона освобождается от уплаты неустойки (штрафа, пени,</w:t>
      </w:r>
      <w:r w:rsidRPr="003F391A">
        <w:rPr>
          <w:rStyle w:val="311"/>
          <w:rFonts w:ascii="Times New Roman" w:hAnsi="Times New Roman" w:cs="Times New Roman"/>
        </w:rPr>
        <w:t xml:space="preserve"> процентов за пользование чужими денежными средствами</w:t>
      </w:r>
      <w:r w:rsidRPr="003F391A">
        <w:rPr>
          <w:rFonts w:ascii="Times New Roman" w:hAnsi="Times New Roman" w:cs="Times New Roman"/>
        </w:rPr>
        <w:t>), если докажет,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w:t>
      </w:r>
    </w:p>
    <w:p w:rsidR="003F391A" w:rsidRPr="003F391A" w:rsidRDefault="003F391A" w:rsidP="003F391A">
      <w:pPr>
        <w:jc w:val="both"/>
        <w:rPr>
          <w:rFonts w:ascii="Times New Roman" w:hAnsi="Times New Roman" w:cs="Times New Roman"/>
        </w:rPr>
      </w:pPr>
    </w:p>
    <w:p w:rsidR="003F391A" w:rsidRPr="003F391A" w:rsidRDefault="003F391A" w:rsidP="003F391A">
      <w:pPr>
        <w:numPr>
          <w:ilvl w:val="0"/>
          <w:numId w:val="32"/>
        </w:numPr>
        <w:jc w:val="center"/>
        <w:rPr>
          <w:rFonts w:ascii="Times New Roman" w:hAnsi="Times New Roman" w:cs="Times New Roman"/>
          <w:b/>
        </w:rPr>
      </w:pPr>
      <w:r w:rsidRPr="003F391A">
        <w:rPr>
          <w:rFonts w:ascii="Times New Roman" w:hAnsi="Times New Roman" w:cs="Times New Roman"/>
          <w:b/>
        </w:rPr>
        <w:lastRenderedPageBreak/>
        <w:t>Прочие условия</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11.1. При решении спорных вопросов, возникших в ходе исполнения настоящего Контракта, стороны руководствуются действующим законодательством, нормативными документами.</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11.2. Все споры и разногласия по настоящему Контракту разрешаются сторонами в Арбитражном суде.</w:t>
      </w:r>
    </w:p>
    <w:p w:rsidR="003F391A" w:rsidRPr="003F391A" w:rsidRDefault="003F391A" w:rsidP="003F391A">
      <w:pPr>
        <w:jc w:val="both"/>
        <w:rPr>
          <w:rFonts w:ascii="Times New Roman" w:hAnsi="Times New Roman" w:cs="Times New Roman"/>
        </w:rPr>
      </w:pPr>
    </w:p>
    <w:p w:rsidR="003F391A" w:rsidRPr="003F391A" w:rsidRDefault="003F391A" w:rsidP="003F391A">
      <w:pPr>
        <w:numPr>
          <w:ilvl w:val="0"/>
          <w:numId w:val="32"/>
        </w:numPr>
        <w:jc w:val="center"/>
        <w:rPr>
          <w:rFonts w:ascii="Times New Roman" w:hAnsi="Times New Roman" w:cs="Times New Roman"/>
          <w:b/>
        </w:rPr>
      </w:pPr>
      <w:r w:rsidRPr="003F391A">
        <w:rPr>
          <w:rFonts w:ascii="Times New Roman" w:hAnsi="Times New Roman" w:cs="Times New Roman"/>
          <w:b/>
        </w:rPr>
        <w:t>Расторжение Контракта</w:t>
      </w:r>
    </w:p>
    <w:p w:rsidR="003F391A" w:rsidRPr="003F391A" w:rsidRDefault="003F391A" w:rsidP="003F391A">
      <w:pPr>
        <w:tabs>
          <w:tab w:val="num" w:pos="1440"/>
        </w:tabs>
        <w:jc w:val="both"/>
        <w:rPr>
          <w:rStyle w:val="311"/>
          <w:rFonts w:ascii="Times New Roman" w:eastAsia="MS Mincho" w:hAnsi="Times New Roman" w:cs="Times New Roman"/>
        </w:rPr>
      </w:pPr>
      <w:r w:rsidRPr="003F391A">
        <w:rPr>
          <w:rStyle w:val="311"/>
          <w:rFonts w:ascii="Times New Roman" w:hAnsi="Times New Roman" w:cs="Times New Roman"/>
        </w:rPr>
        <w:t>12.1. Настоящий Контракт вступает в силу с момента его заключения и действует до полного исполнения Сторонами принятых обязательств</w:t>
      </w:r>
      <w:r w:rsidRPr="003F391A">
        <w:rPr>
          <w:rStyle w:val="311"/>
          <w:rFonts w:ascii="Times New Roman" w:eastAsia="MS Mincho" w:hAnsi="Times New Roman" w:cs="Times New Roman"/>
        </w:rPr>
        <w:t>.</w:t>
      </w:r>
    </w:p>
    <w:p w:rsidR="003F391A" w:rsidRPr="003F391A" w:rsidRDefault="003F391A" w:rsidP="003F391A">
      <w:pPr>
        <w:tabs>
          <w:tab w:val="num" w:pos="1440"/>
        </w:tabs>
        <w:jc w:val="both"/>
        <w:rPr>
          <w:rStyle w:val="311"/>
          <w:rFonts w:ascii="Times New Roman" w:hAnsi="Times New Roman" w:cs="Times New Roman"/>
        </w:rPr>
      </w:pPr>
      <w:r w:rsidRPr="003F391A">
        <w:rPr>
          <w:rStyle w:val="311"/>
          <w:rFonts w:ascii="Times New Roman" w:eastAsia="MS Mincho" w:hAnsi="Times New Roman" w:cs="Times New Roman"/>
        </w:rPr>
        <w:t xml:space="preserve">12.2. </w:t>
      </w:r>
      <w:r w:rsidRPr="003F391A">
        <w:rPr>
          <w:rStyle w:val="311"/>
          <w:rFonts w:ascii="Times New Roman" w:hAnsi="Times New Roman" w:cs="Times New Roman"/>
        </w:rPr>
        <w:t>Любые изменения и дополнения к настоящему Контракту, действительны при условии, если они совершены в письменной форме, подписаны уполномоченными на то представителями Сторон и скреплены печатями Сторон.</w:t>
      </w:r>
    </w:p>
    <w:p w:rsidR="003F391A" w:rsidRPr="003F391A" w:rsidRDefault="003F391A" w:rsidP="003F391A">
      <w:pPr>
        <w:tabs>
          <w:tab w:val="num" w:pos="1620"/>
        </w:tabs>
        <w:jc w:val="both"/>
        <w:rPr>
          <w:rFonts w:ascii="Times New Roman" w:hAnsi="Times New Roman" w:cs="Times New Roman"/>
        </w:rPr>
      </w:pPr>
      <w:r w:rsidRPr="003F391A">
        <w:rPr>
          <w:rStyle w:val="320"/>
          <w:rFonts w:ascii="Times New Roman" w:hAnsi="Times New Roman" w:cs="Times New Roman"/>
        </w:rPr>
        <w:t xml:space="preserve">12.3. </w:t>
      </w:r>
      <w:r w:rsidRPr="003F391A">
        <w:rPr>
          <w:rFonts w:ascii="Times New Roman" w:hAnsi="Times New Roman" w:cs="Times New Roman"/>
        </w:rPr>
        <w:t xml:space="preserve">Изменение существенных условий настоящего контракта при его исполнении допускается по соглашению сторон в следующих случаях: </w:t>
      </w:r>
    </w:p>
    <w:p w:rsidR="003F391A" w:rsidRPr="003F391A" w:rsidRDefault="003F391A" w:rsidP="003F391A">
      <w:pPr>
        <w:numPr>
          <w:ilvl w:val="0"/>
          <w:numId w:val="20"/>
        </w:numPr>
        <w:tabs>
          <w:tab w:val="left" w:pos="284"/>
          <w:tab w:val="left" w:pos="851"/>
          <w:tab w:val="left" w:pos="1134"/>
        </w:tabs>
        <w:autoSpaceDE w:val="0"/>
        <w:autoSpaceDN w:val="0"/>
        <w:adjustRightInd w:val="0"/>
        <w:ind w:left="0" w:firstLine="0"/>
        <w:jc w:val="both"/>
        <w:rPr>
          <w:rFonts w:ascii="Times New Roman" w:eastAsia="Calibri" w:hAnsi="Times New Roman" w:cs="Times New Roman"/>
        </w:rPr>
      </w:pPr>
      <w:r w:rsidRPr="003F391A">
        <w:rPr>
          <w:rFonts w:ascii="Times New Roman" w:hAnsi="Times New Roman" w:cs="Times New Roman"/>
        </w:rPr>
        <w:t xml:space="preserve">при снижении цены настоящего Контракта без изменения </w:t>
      </w:r>
      <w:r w:rsidRPr="003F391A">
        <w:rPr>
          <w:rFonts w:ascii="Times New Roman" w:eastAsia="Calibri" w:hAnsi="Times New Roman" w:cs="Times New Roman"/>
        </w:rPr>
        <w:t>предусмотренных настоящим Контрактом объема выполняемых работ и иных условий настоящего Контракта;</w:t>
      </w:r>
      <w:r w:rsidRPr="003F391A">
        <w:rPr>
          <w:rFonts w:ascii="Times New Roman" w:hAnsi="Times New Roman" w:cs="Times New Roman"/>
        </w:rPr>
        <w:t xml:space="preserve">                            </w:t>
      </w:r>
    </w:p>
    <w:p w:rsidR="003F391A" w:rsidRPr="003F391A" w:rsidRDefault="003F391A" w:rsidP="003F391A">
      <w:pPr>
        <w:numPr>
          <w:ilvl w:val="0"/>
          <w:numId w:val="20"/>
        </w:numPr>
        <w:tabs>
          <w:tab w:val="left" w:pos="284"/>
          <w:tab w:val="left" w:pos="851"/>
          <w:tab w:val="left" w:pos="1134"/>
        </w:tabs>
        <w:autoSpaceDE w:val="0"/>
        <w:autoSpaceDN w:val="0"/>
        <w:adjustRightInd w:val="0"/>
        <w:ind w:left="0" w:firstLine="0"/>
        <w:jc w:val="both"/>
        <w:rPr>
          <w:rFonts w:ascii="Times New Roman" w:eastAsia="Calibri" w:hAnsi="Times New Roman" w:cs="Times New Roman"/>
        </w:rPr>
      </w:pPr>
      <w:r w:rsidRPr="003F391A">
        <w:rPr>
          <w:rFonts w:ascii="Times New Roman" w:eastAsia="Calibri" w:hAnsi="Times New Roman" w:cs="Times New Roman"/>
        </w:rPr>
        <w:t>если по предложению Заказчика увеличивается предусмотренный настоящим контрактом объем работ не более чем на десять процентов или уменьшается предусмотренный настоящим Контрактом объем работ не более чем на десять процентов в соответствии с законодательством Российской Федерации;</w:t>
      </w:r>
    </w:p>
    <w:p w:rsidR="003F391A" w:rsidRPr="003F391A" w:rsidRDefault="003F391A" w:rsidP="003F391A">
      <w:pPr>
        <w:numPr>
          <w:ilvl w:val="0"/>
          <w:numId w:val="20"/>
        </w:numPr>
        <w:tabs>
          <w:tab w:val="left" w:pos="284"/>
          <w:tab w:val="left" w:pos="851"/>
          <w:tab w:val="left" w:pos="1134"/>
        </w:tabs>
        <w:autoSpaceDE w:val="0"/>
        <w:autoSpaceDN w:val="0"/>
        <w:adjustRightInd w:val="0"/>
        <w:ind w:left="0" w:firstLine="0"/>
        <w:jc w:val="both"/>
        <w:rPr>
          <w:rFonts w:ascii="Times New Roman" w:eastAsia="Calibri" w:hAnsi="Times New Roman" w:cs="Times New Roman"/>
        </w:rPr>
      </w:pPr>
      <w:r w:rsidRPr="003F391A">
        <w:rPr>
          <w:rFonts w:ascii="Times New Roman" w:hAnsi="Times New Roman" w:cs="Times New Roman"/>
        </w:rPr>
        <w:t xml:space="preserve">в случаях, предусмотренных </w:t>
      </w:r>
      <w:r w:rsidRPr="003F391A">
        <w:rPr>
          <w:rStyle w:val="links8"/>
          <w:rFonts w:ascii="Times New Roman" w:hAnsi="Times New Roman" w:cs="Times New Roman"/>
        </w:rPr>
        <w:t>пунктом 6 статьи 161</w:t>
      </w:r>
      <w:r w:rsidRPr="003F391A">
        <w:rPr>
          <w:rFonts w:ascii="Times New Roman" w:hAnsi="Times New Roman" w:cs="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3F391A" w:rsidRPr="003F391A" w:rsidRDefault="003F391A" w:rsidP="003F391A">
      <w:pPr>
        <w:tabs>
          <w:tab w:val="num" w:pos="1440"/>
        </w:tabs>
        <w:jc w:val="both"/>
        <w:rPr>
          <w:rStyle w:val="311"/>
          <w:rFonts w:ascii="Times New Roman" w:hAnsi="Times New Roman" w:cs="Times New Roman"/>
        </w:rPr>
      </w:pPr>
      <w:r w:rsidRPr="003F391A">
        <w:rPr>
          <w:rStyle w:val="311"/>
          <w:rFonts w:ascii="Times New Roman" w:eastAsia="MS Mincho" w:hAnsi="Times New Roman" w:cs="Times New Roman"/>
        </w:rPr>
        <w:t xml:space="preserve">12.4. </w:t>
      </w:r>
      <w:r w:rsidRPr="003F391A">
        <w:rPr>
          <w:rStyle w:val="311"/>
          <w:rFonts w:ascii="Times New Roman" w:hAnsi="Times New Roman" w:cs="Times New Roman"/>
        </w:rPr>
        <w:t>Стороны обязаны письменно, с предоставлением необходимых документов, уведомлять друг друга об изменении своего наименования, местонахождения, иных реквизитов, а также при наступлении событий, имеющих существенное значение для определения юридического статуса и идентификации Сторон, в течение 3 (трех) рабочих дней со дня внесения соответствующих изменений.</w:t>
      </w:r>
    </w:p>
    <w:p w:rsidR="003F391A" w:rsidRPr="003F391A" w:rsidRDefault="003F391A" w:rsidP="003F391A">
      <w:pPr>
        <w:tabs>
          <w:tab w:val="num" w:pos="1440"/>
        </w:tabs>
        <w:jc w:val="both"/>
        <w:rPr>
          <w:rStyle w:val="311"/>
          <w:rFonts w:ascii="Times New Roman" w:eastAsia="MS Mincho" w:hAnsi="Times New Roman" w:cs="Times New Roman"/>
        </w:rPr>
      </w:pPr>
      <w:r w:rsidRPr="003F391A">
        <w:rPr>
          <w:rStyle w:val="311"/>
          <w:rFonts w:ascii="Times New Roman" w:hAnsi="Times New Roman" w:cs="Times New Roman"/>
        </w:rPr>
        <w:t xml:space="preserve">12.5.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3F391A" w:rsidRPr="003F391A" w:rsidRDefault="003F391A" w:rsidP="003F391A">
      <w:pPr>
        <w:rPr>
          <w:rFonts w:ascii="Times New Roman" w:hAnsi="Times New Roman" w:cs="Times New Roman"/>
        </w:rPr>
      </w:pPr>
      <w:r w:rsidRPr="003F391A">
        <w:rPr>
          <w:rFonts w:ascii="Times New Roman" w:hAnsi="Times New Roman" w:cs="Times New Roman"/>
        </w:rPr>
        <w:t xml:space="preserve">                                                              </w:t>
      </w:r>
    </w:p>
    <w:p w:rsidR="003F391A" w:rsidRPr="003F391A" w:rsidRDefault="003F391A" w:rsidP="0057385D">
      <w:pPr>
        <w:pStyle w:val="1"/>
        <w:numPr>
          <w:ilvl w:val="0"/>
          <w:numId w:val="0"/>
        </w:numPr>
        <w:tabs>
          <w:tab w:val="left" w:pos="0"/>
        </w:tabs>
        <w:rPr>
          <w:bCs/>
          <w:sz w:val="24"/>
          <w:szCs w:val="24"/>
        </w:rPr>
      </w:pPr>
      <w:bookmarkStart w:id="269" w:name="sub_600"/>
      <w:r w:rsidRPr="003F391A">
        <w:rPr>
          <w:bCs/>
          <w:sz w:val="24"/>
          <w:szCs w:val="24"/>
        </w:rPr>
        <w:t>13. Обеспечение исполнения Контракта</w:t>
      </w:r>
    </w:p>
    <w:p w:rsidR="003F391A" w:rsidRPr="003F391A" w:rsidRDefault="003F391A" w:rsidP="003F391A">
      <w:pPr>
        <w:pStyle w:val="14"/>
        <w:tabs>
          <w:tab w:val="left" w:pos="0"/>
        </w:tabs>
        <w:spacing w:after="0"/>
        <w:ind w:firstLine="0"/>
        <w:rPr>
          <w:rFonts w:ascii="Times New Roman" w:hAnsi="Times New Roman" w:cs="Times New Roman"/>
          <w:noProof/>
          <w:spacing w:val="2"/>
        </w:rPr>
      </w:pPr>
      <w:r w:rsidRPr="003F391A">
        <w:rPr>
          <w:rFonts w:ascii="Times New Roman" w:hAnsi="Times New Roman" w:cs="Times New Roman"/>
          <w:noProof/>
          <w:spacing w:val="2"/>
        </w:rPr>
        <w:t>13.1.Контракт заключается только после предоставления участником закупки с которым заключается Контракт безотзывной банковской гарантией выданной банком и соотвествующей требованиям статьи 45 Федерального закона от 05.04.2013 г №44-ФЗ, или передача заказчику взалог денежных средств, в том числе в форме вклада (депозита), в размере обеспечения исполнения Контракта, установленном в извещении об осуществлении закупки. Способ обеспечения исполнения Контракта из указанных выше способов определяется участником закупки самостоятельно.</w:t>
      </w:r>
    </w:p>
    <w:p w:rsidR="003F391A" w:rsidRPr="003F391A" w:rsidRDefault="003F391A" w:rsidP="003F391A">
      <w:pPr>
        <w:pStyle w:val="14"/>
        <w:tabs>
          <w:tab w:val="left" w:pos="0"/>
        </w:tabs>
        <w:spacing w:after="0"/>
        <w:ind w:firstLine="0"/>
        <w:rPr>
          <w:rFonts w:ascii="Times New Roman" w:hAnsi="Times New Roman" w:cs="Times New Roman"/>
          <w:noProof/>
          <w:spacing w:val="2"/>
        </w:rPr>
      </w:pPr>
      <w:r w:rsidRPr="003F391A">
        <w:rPr>
          <w:rFonts w:ascii="Times New Roman" w:hAnsi="Times New Roman" w:cs="Times New Roman"/>
          <w:noProof/>
          <w:spacing w:val="2"/>
        </w:rPr>
        <w:t>13.2. Если участником закупки, с которым заключается Контракт, является государственное или муниципальное казенное учреждение предоставления обеспечения исполнения Контракта не требуется.</w:t>
      </w:r>
    </w:p>
    <w:p w:rsidR="003F391A" w:rsidRPr="003F391A" w:rsidRDefault="003F391A" w:rsidP="003F391A">
      <w:pPr>
        <w:pStyle w:val="14"/>
        <w:tabs>
          <w:tab w:val="left" w:pos="0"/>
        </w:tabs>
        <w:spacing w:after="0"/>
        <w:ind w:firstLine="0"/>
        <w:rPr>
          <w:rFonts w:ascii="Times New Roman" w:hAnsi="Times New Roman" w:cs="Times New Roman"/>
        </w:rPr>
      </w:pPr>
      <w:r w:rsidRPr="003F391A">
        <w:rPr>
          <w:rFonts w:ascii="Times New Roman" w:hAnsi="Times New Roman" w:cs="Times New Roman"/>
          <w:noProof/>
          <w:spacing w:val="2"/>
        </w:rPr>
        <w:t>13.3. Срок действия банковской гарантии должен превышать срок действия Контракта не менее чем на 1 месяц.</w:t>
      </w:r>
      <w:r w:rsidRPr="003F391A">
        <w:rPr>
          <w:rFonts w:ascii="Times New Roman" w:hAnsi="Times New Roman" w:cs="Times New Roman"/>
        </w:rPr>
        <w:t xml:space="preserve"> </w:t>
      </w:r>
    </w:p>
    <w:p w:rsidR="003F391A" w:rsidRPr="003F391A" w:rsidRDefault="003F391A" w:rsidP="003F391A">
      <w:pPr>
        <w:pStyle w:val="14"/>
        <w:tabs>
          <w:tab w:val="left" w:pos="0"/>
        </w:tabs>
        <w:spacing w:after="0"/>
        <w:ind w:firstLine="0"/>
        <w:rPr>
          <w:rFonts w:ascii="Times New Roman" w:hAnsi="Times New Roman" w:cs="Times New Roman"/>
        </w:rPr>
      </w:pPr>
      <w:r w:rsidRPr="003F391A">
        <w:rPr>
          <w:rFonts w:ascii="Times New Roman" w:hAnsi="Times New Roman" w:cs="Times New Roman"/>
        </w:rPr>
        <w:t>13.4. В случае, если в качестве обеспечения исполнения Контракта Исполнителем были внесены денежные средства, в том числе в форме вклада (депозита) на расчетный счет Заказчика, Заказчик обязан вернуть указанные денежные средства, в том числе в форме вклада (депозита) на расчетный счет Исполнителя в течение 5 рабочих дней со дня получения письменного требования после исполнения Исполнителем своих обязательств.</w:t>
      </w:r>
    </w:p>
    <w:p w:rsidR="003F391A" w:rsidRPr="003F391A" w:rsidRDefault="003F391A" w:rsidP="003F391A">
      <w:pPr>
        <w:tabs>
          <w:tab w:val="left" w:pos="0"/>
        </w:tabs>
        <w:jc w:val="both"/>
        <w:rPr>
          <w:rFonts w:ascii="Times New Roman" w:hAnsi="Times New Roman" w:cs="Times New Roman"/>
        </w:rPr>
      </w:pPr>
      <w:r w:rsidRPr="003F391A">
        <w:rPr>
          <w:rFonts w:ascii="Times New Roman" w:hAnsi="Times New Roman" w:cs="Times New Roman"/>
        </w:rPr>
        <w:t xml:space="preserve">13.5. Размер обеспечения исполнения Контракта составляет ____ (_____) рублей </w:t>
      </w:r>
      <w:r w:rsidR="00345438">
        <w:rPr>
          <w:rFonts w:ascii="Times New Roman" w:hAnsi="Times New Roman" w:cs="Times New Roman"/>
        </w:rPr>
        <w:t>____</w:t>
      </w:r>
      <w:r w:rsidRPr="003F391A">
        <w:rPr>
          <w:rFonts w:ascii="Times New Roman" w:hAnsi="Times New Roman" w:cs="Times New Roman"/>
        </w:rPr>
        <w:t xml:space="preserve"> копеек (</w:t>
      </w:r>
      <w:r w:rsidR="00212D18">
        <w:rPr>
          <w:rFonts w:ascii="Times New Roman" w:hAnsi="Times New Roman" w:cs="Times New Roman"/>
        </w:rPr>
        <w:t>10</w:t>
      </w:r>
      <w:r w:rsidRPr="003F391A">
        <w:rPr>
          <w:rFonts w:ascii="Times New Roman" w:hAnsi="Times New Roman" w:cs="Times New Roman"/>
        </w:rPr>
        <w:t>% начальной (максимальной) цены контракта).</w:t>
      </w:r>
    </w:p>
    <w:p w:rsidR="003F391A" w:rsidRPr="003F391A" w:rsidRDefault="003F391A" w:rsidP="003F391A">
      <w:pPr>
        <w:widowControl w:val="0"/>
        <w:tabs>
          <w:tab w:val="left" w:pos="0"/>
        </w:tabs>
        <w:autoSpaceDE w:val="0"/>
        <w:jc w:val="both"/>
        <w:rPr>
          <w:rFonts w:ascii="Times New Roman" w:hAnsi="Times New Roman" w:cs="Times New Roman"/>
          <w:bCs/>
        </w:rPr>
      </w:pPr>
      <w:r w:rsidRPr="003F391A">
        <w:rPr>
          <w:rFonts w:ascii="Times New Roman" w:hAnsi="Times New Roman" w:cs="Times New Roman"/>
          <w:bCs/>
        </w:rPr>
        <w:t xml:space="preserve">13.6. В ходе исполнения контракта поставщик (подрядчик, исполнитель) вправе </w:t>
      </w:r>
      <w:r w:rsidRPr="003F391A">
        <w:rPr>
          <w:rFonts w:ascii="Times New Roman" w:hAnsi="Times New Roman" w:cs="Times New Roman"/>
          <w:bCs/>
        </w:rPr>
        <w:lastRenderedPageBreak/>
        <w:t>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3F391A" w:rsidRDefault="003F391A" w:rsidP="003F391A">
      <w:pPr>
        <w:rPr>
          <w:rFonts w:ascii="Times New Roman" w:hAnsi="Times New Roman" w:cs="Times New Roman"/>
          <w:lang w:eastAsia="ar-SA"/>
        </w:rPr>
      </w:pPr>
    </w:p>
    <w:p w:rsidR="0057385D" w:rsidRPr="003F391A" w:rsidRDefault="0057385D" w:rsidP="003F391A">
      <w:pPr>
        <w:rPr>
          <w:rFonts w:ascii="Times New Roman" w:hAnsi="Times New Roman" w:cs="Times New Roman"/>
          <w:lang w:eastAsia="ar-SA"/>
        </w:rPr>
      </w:pPr>
    </w:p>
    <w:p w:rsidR="003F391A" w:rsidRPr="003F391A" w:rsidRDefault="003F391A" w:rsidP="0057385D">
      <w:pPr>
        <w:pStyle w:val="1"/>
        <w:numPr>
          <w:ilvl w:val="0"/>
          <w:numId w:val="0"/>
        </w:numPr>
        <w:tabs>
          <w:tab w:val="left" w:pos="708"/>
        </w:tabs>
        <w:rPr>
          <w:sz w:val="24"/>
          <w:szCs w:val="24"/>
        </w:rPr>
      </w:pPr>
      <w:bookmarkStart w:id="270" w:name="sub_1000"/>
      <w:bookmarkEnd w:id="269"/>
      <w:r w:rsidRPr="003F391A">
        <w:rPr>
          <w:bCs/>
          <w:sz w:val="24"/>
          <w:szCs w:val="24"/>
        </w:rPr>
        <w:t>14. Заключительные положения</w:t>
      </w:r>
    </w:p>
    <w:bookmarkEnd w:id="270"/>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 xml:space="preserve">14.1. Настоящий Контракт вступает в действие с момента его подписания Сторонами и действует </w:t>
      </w:r>
      <w:r w:rsidRPr="003F391A">
        <w:rPr>
          <w:rStyle w:val="afe"/>
          <w:rFonts w:ascii="Times New Roman" w:hAnsi="Times New Roman" w:cs="Times New Roman"/>
          <w:b w:val="0"/>
          <w:sz w:val="24"/>
          <w:szCs w:val="24"/>
        </w:rPr>
        <w:t>до</w:t>
      </w:r>
      <w:r w:rsidRPr="003F391A">
        <w:rPr>
          <w:rStyle w:val="afe"/>
          <w:rFonts w:ascii="Times New Roman" w:hAnsi="Times New Roman" w:cs="Times New Roman"/>
          <w:sz w:val="24"/>
          <w:szCs w:val="24"/>
        </w:rPr>
        <w:t xml:space="preserve"> </w:t>
      </w:r>
      <w:r w:rsidRPr="003F391A">
        <w:rPr>
          <w:rFonts w:ascii="Times New Roman" w:hAnsi="Times New Roman" w:cs="Times New Roman"/>
        </w:rPr>
        <w:t>полного исполнения Сторонами всех своих обязательств по Контракту.</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14.2. Настоящий Контракт составлен в форме электронного документа, подписанного электронными цифровыми подписями Сторон. По обоюдному согласию Стороны также вправе дополнительно подписать настоящий Контракт на бумажных носителях в пяти экземплярах.</w:t>
      </w:r>
    </w:p>
    <w:p w:rsidR="003F391A" w:rsidRDefault="003F391A" w:rsidP="003F391A">
      <w:pPr>
        <w:tabs>
          <w:tab w:val="left" w:pos="709"/>
        </w:tabs>
        <w:autoSpaceDE w:val="0"/>
        <w:autoSpaceDN w:val="0"/>
        <w:adjustRightInd w:val="0"/>
        <w:jc w:val="both"/>
        <w:outlineLvl w:val="1"/>
        <w:rPr>
          <w:rFonts w:ascii="Times New Roman" w:hAnsi="Times New Roman" w:cs="Times New Roman"/>
        </w:rPr>
      </w:pPr>
      <w:r w:rsidRPr="003F391A">
        <w:rPr>
          <w:rFonts w:ascii="Times New Roman" w:hAnsi="Times New Roman" w:cs="Times New Roman"/>
        </w:rPr>
        <w:t xml:space="preserve">14.3. Иные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 </w:t>
      </w:r>
    </w:p>
    <w:p w:rsidR="0057385D" w:rsidRDefault="0057385D" w:rsidP="003F391A">
      <w:pPr>
        <w:tabs>
          <w:tab w:val="left" w:pos="709"/>
        </w:tabs>
        <w:autoSpaceDE w:val="0"/>
        <w:autoSpaceDN w:val="0"/>
        <w:adjustRightInd w:val="0"/>
        <w:jc w:val="both"/>
        <w:outlineLvl w:val="1"/>
        <w:rPr>
          <w:rFonts w:ascii="Times New Roman" w:hAnsi="Times New Roman" w:cs="Times New Roman"/>
        </w:rPr>
      </w:pPr>
    </w:p>
    <w:p w:rsidR="0057385D" w:rsidRDefault="0057385D" w:rsidP="003F391A">
      <w:pPr>
        <w:tabs>
          <w:tab w:val="left" w:pos="709"/>
        </w:tabs>
        <w:autoSpaceDE w:val="0"/>
        <w:autoSpaceDN w:val="0"/>
        <w:adjustRightInd w:val="0"/>
        <w:jc w:val="both"/>
        <w:outlineLvl w:val="1"/>
        <w:rPr>
          <w:rFonts w:ascii="Times New Roman" w:hAnsi="Times New Roman" w:cs="Times New Roman"/>
        </w:rPr>
      </w:pPr>
    </w:p>
    <w:p w:rsidR="0057385D" w:rsidRDefault="0057385D" w:rsidP="003F391A">
      <w:pPr>
        <w:tabs>
          <w:tab w:val="left" w:pos="709"/>
        </w:tabs>
        <w:autoSpaceDE w:val="0"/>
        <w:autoSpaceDN w:val="0"/>
        <w:adjustRightInd w:val="0"/>
        <w:jc w:val="both"/>
        <w:outlineLvl w:val="1"/>
        <w:rPr>
          <w:rFonts w:ascii="Times New Roman" w:hAnsi="Times New Roman" w:cs="Times New Roman"/>
        </w:rPr>
      </w:pPr>
    </w:p>
    <w:p w:rsidR="0057385D" w:rsidRDefault="0057385D" w:rsidP="003F391A">
      <w:pPr>
        <w:tabs>
          <w:tab w:val="left" w:pos="709"/>
        </w:tabs>
        <w:autoSpaceDE w:val="0"/>
        <w:autoSpaceDN w:val="0"/>
        <w:adjustRightInd w:val="0"/>
        <w:jc w:val="both"/>
        <w:outlineLvl w:val="1"/>
        <w:rPr>
          <w:rFonts w:ascii="Times New Roman" w:hAnsi="Times New Roman" w:cs="Times New Roman"/>
        </w:rPr>
      </w:pPr>
    </w:p>
    <w:p w:rsidR="0057385D" w:rsidRDefault="0057385D" w:rsidP="003F391A">
      <w:pPr>
        <w:tabs>
          <w:tab w:val="left" w:pos="709"/>
        </w:tabs>
        <w:autoSpaceDE w:val="0"/>
        <w:autoSpaceDN w:val="0"/>
        <w:adjustRightInd w:val="0"/>
        <w:jc w:val="both"/>
        <w:outlineLvl w:val="1"/>
        <w:rPr>
          <w:rFonts w:ascii="Times New Roman" w:hAnsi="Times New Roman" w:cs="Times New Roman"/>
        </w:rPr>
      </w:pPr>
    </w:p>
    <w:p w:rsidR="0057385D" w:rsidRDefault="0057385D" w:rsidP="003F391A">
      <w:pPr>
        <w:tabs>
          <w:tab w:val="left" w:pos="709"/>
        </w:tabs>
        <w:autoSpaceDE w:val="0"/>
        <w:autoSpaceDN w:val="0"/>
        <w:adjustRightInd w:val="0"/>
        <w:jc w:val="both"/>
        <w:outlineLvl w:val="1"/>
        <w:rPr>
          <w:rFonts w:ascii="Times New Roman" w:hAnsi="Times New Roman" w:cs="Times New Roman"/>
        </w:rPr>
      </w:pPr>
    </w:p>
    <w:p w:rsidR="0057385D" w:rsidRPr="003F391A" w:rsidRDefault="0057385D" w:rsidP="003F391A">
      <w:pPr>
        <w:tabs>
          <w:tab w:val="left" w:pos="709"/>
        </w:tabs>
        <w:autoSpaceDE w:val="0"/>
        <w:autoSpaceDN w:val="0"/>
        <w:adjustRightInd w:val="0"/>
        <w:jc w:val="both"/>
        <w:outlineLvl w:val="1"/>
        <w:rPr>
          <w:rFonts w:ascii="Times New Roman" w:hAnsi="Times New Roman" w:cs="Times New Roman"/>
        </w:rPr>
      </w:pP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14.4.  По вопросам, не урегулированным в настоящем Контракте, Стороны руководствуются действующим законодательством Российской Федерации.</w:t>
      </w:r>
    </w:p>
    <w:p w:rsidR="003F391A" w:rsidRPr="003F391A" w:rsidRDefault="003F391A" w:rsidP="003F391A">
      <w:pPr>
        <w:jc w:val="center"/>
        <w:rPr>
          <w:rFonts w:ascii="Times New Roman" w:hAnsi="Times New Roman" w:cs="Times New Roman"/>
          <w:bCs/>
          <w:u w:val="single"/>
        </w:rPr>
      </w:pPr>
    </w:p>
    <w:p w:rsidR="003F391A" w:rsidRDefault="003F391A" w:rsidP="003F391A">
      <w:pPr>
        <w:jc w:val="center"/>
        <w:rPr>
          <w:rFonts w:ascii="Times New Roman" w:hAnsi="Times New Roman" w:cs="Times New Roman"/>
          <w:bCs/>
          <w:u w:val="single"/>
        </w:rPr>
      </w:pPr>
      <w:r w:rsidRPr="003F391A">
        <w:rPr>
          <w:rFonts w:ascii="Times New Roman" w:hAnsi="Times New Roman" w:cs="Times New Roman"/>
          <w:b/>
          <w:bCs/>
        </w:rPr>
        <w:t>15. Юридические адреса, платежные реквизиты, Подписи сторон</w:t>
      </w:r>
      <w:r w:rsidRPr="003F391A">
        <w:rPr>
          <w:rFonts w:ascii="Times New Roman" w:hAnsi="Times New Roman" w:cs="Times New Roman"/>
          <w:bCs/>
          <w:u w:val="single"/>
        </w:rPr>
        <w:t xml:space="preserve">  </w:t>
      </w:r>
    </w:p>
    <w:p w:rsidR="0057385D" w:rsidRPr="003F391A" w:rsidRDefault="0057385D" w:rsidP="003F391A">
      <w:pPr>
        <w:jc w:val="center"/>
        <w:rPr>
          <w:rFonts w:ascii="Times New Roman" w:hAnsi="Times New Roman" w:cs="Times New Roman"/>
          <w:bCs/>
          <w:u w:val="single"/>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8"/>
        <w:gridCol w:w="4678"/>
      </w:tblGrid>
      <w:tr w:rsidR="003F391A" w:rsidRPr="003F391A" w:rsidTr="0057385D">
        <w:trPr>
          <w:trHeight w:val="263"/>
        </w:trPr>
        <w:tc>
          <w:tcPr>
            <w:tcW w:w="5118" w:type="dxa"/>
            <w:shd w:val="clear" w:color="auto" w:fill="auto"/>
          </w:tcPr>
          <w:p w:rsidR="003F391A" w:rsidRPr="003F391A" w:rsidRDefault="003F391A" w:rsidP="003F391A">
            <w:pPr>
              <w:rPr>
                <w:rFonts w:ascii="Times New Roman" w:hAnsi="Times New Roman" w:cs="Times New Roman"/>
                <w:b/>
                <w:bCs/>
              </w:rPr>
            </w:pPr>
            <w:r w:rsidRPr="003F391A">
              <w:rPr>
                <w:rFonts w:ascii="Times New Roman" w:hAnsi="Times New Roman" w:cs="Times New Roman"/>
                <w:b/>
                <w:bCs/>
              </w:rPr>
              <w:t>Заказчик:</w:t>
            </w:r>
          </w:p>
        </w:tc>
        <w:tc>
          <w:tcPr>
            <w:tcW w:w="4678" w:type="dxa"/>
            <w:shd w:val="clear" w:color="auto" w:fill="auto"/>
          </w:tcPr>
          <w:p w:rsidR="003F391A" w:rsidRPr="003F391A" w:rsidRDefault="003F391A" w:rsidP="0057385D">
            <w:pPr>
              <w:ind w:right="601"/>
              <w:rPr>
                <w:rFonts w:ascii="Times New Roman" w:hAnsi="Times New Roman" w:cs="Times New Roman"/>
                <w:b/>
                <w:bCs/>
              </w:rPr>
            </w:pPr>
            <w:r w:rsidRPr="003F391A">
              <w:rPr>
                <w:rFonts w:ascii="Times New Roman" w:hAnsi="Times New Roman" w:cs="Times New Roman"/>
                <w:b/>
                <w:bCs/>
              </w:rPr>
              <w:t>Подрядчик:</w:t>
            </w:r>
          </w:p>
        </w:tc>
      </w:tr>
      <w:tr w:rsidR="002918F0" w:rsidRPr="003F391A" w:rsidTr="0057385D">
        <w:trPr>
          <w:trHeight w:val="1221"/>
        </w:trPr>
        <w:tc>
          <w:tcPr>
            <w:tcW w:w="5118" w:type="dxa"/>
            <w:shd w:val="clear" w:color="auto" w:fill="auto"/>
          </w:tcPr>
          <w:p w:rsidR="003B68C6" w:rsidRPr="002918F0" w:rsidRDefault="002918F0" w:rsidP="003B68C6">
            <w:pPr>
              <w:rPr>
                <w:rFonts w:ascii="Times New Roman" w:hAnsi="Times New Roman" w:cs="Times New Roman"/>
                <w:b/>
                <w:bCs/>
              </w:rPr>
            </w:pPr>
            <w:r w:rsidRPr="002918F0">
              <w:rPr>
                <w:rFonts w:ascii="Times New Roman" w:hAnsi="Times New Roman" w:cs="Times New Roman"/>
                <w:b/>
                <w:bCs/>
              </w:rPr>
              <w:t>Заказчик</w:t>
            </w:r>
            <w:r w:rsidRPr="002918F0">
              <w:rPr>
                <w:rFonts w:ascii="Times New Roman" w:hAnsi="Times New Roman" w:cs="Times New Roman"/>
                <w:bCs/>
              </w:rPr>
              <w:t xml:space="preserve"> </w:t>
            </w:r>
          </w:p>
          <w:p w:rsidR="002918F0" w:rsidRPr="002918F0" w:rsidRDefault="002918F0" w:rsidP="002918F0">
            <w:pPr>
              <w:rPr>
                <w:rFonts w:ascii="Times New Roman" w:hAnsi="Times New Roman" w:cs="Times New Roman"/>
                <w:b/>
                <w:bCs/>
              </w:rPr>
            </w:pPr>
          </w:p>
        </w:tc>
        <w:tc>
          <w:tcPr>
            <w:tcW w:w="4678" w:type="dxa"/>
            <w:shd w:val="clear" w:color="auto" w:fill="auto"/>
          </w:tcPr>
          <w:p w:rsidR="002918F0" w:rsidRPr="003F391A" w:rsidRDefault="002918F0" w:rsidP="003F391A">
            <w:pPr>
              <w:rPr>
                <w:rFonts w:ascii="Times New Roman" w:hAnsi="Times New Roman" w:cs="Times New Roman"/>
              </w:rPr>
            </w:pPr>
          </w:p>
        </w:tc>
      </w:tr>
      <w:tr w:rsidR="002918F0" w:rsidRPr="003F391A" w:rsidTr="0057385D">
        <w:trPr>
          <w:trHeight w:val="318"/>
        </w:trPr>
        <w:tc>
          <w:tcPr>
            <w:tcW w:w="5118" w:type="dxa"/>
            <w:shd w:val="clear" w:color="auto" w:fill="auto"/>
          </w:tcPr>
          <w:p w:rsidR="002918F0" w:rsidRPr="002918F0" w:rsidRDefault="002918F0" w:rsidP="002918F0">
            <w:pPr>
              <w:rPr>
                <w:rFonts w:ascii="Times New Roman" w:hAnsi="Times New Roman" w:cs="Times New Roman"/>
              </w:rPr>
            </w:pPr>
            <w:r w:rsidRPr="002918F0">
              <w:rPr>
                <w:rFonts w:ascii="Times New Roman" w:hAnsi="Times New Roman" w:cs="Times New Roman"/>
              </w:rPr>
              <w:t>Заказчик:</w:t>
            </w:r>
          </w:p>
          <w:p w:rsidR="002918F0" w:rsidRPr="002918F0" w:rsidRDefault="002918F0" w:rsidP="002918F0">
            <w:pPr>
              <w:rPr>
                <w:rFonts w:ascii="Times New Roman" w:hAnsi="Times New Roman" w:cs="Times New Roman"/>
              </w:rPr>
            </w:pPr>
          </w:p>
          <w:p w:rsidR="002918F0" w:rsidRPr="002918F0" w:rsidRDefault="002918F0" w:rsidP="002918F0">
            <w:pPr>
              <w:rPr>
                <w:rFonts w:ascii="Times New Roman" w:hAnsi="Times New Roman" w:cs="Times New Roman"/>
              </w:rPr>
            </w:pPr>
          </w:p>
        </w:tc>
        <w:tc>
          <w:tcPr>
            <w:tcW w:w="4678" w:type="dxa"/>
            <w:shd w:val="clear" w:color="auto" w:fill="auto"/>
          </w:tcPr>
          <w:p w:rsidR="002918F0" w:rsidRPr="003F391A" w:rsidRDefault="002918F0" w:rsidP="003F391A">
            <w:pPr>
              <w:rPr>
                <w:rFonts w:ascii="Times New Roman" w:hAnsi="Times New Roman" w:cs="Times New Roman"/>
              </w:rPr>
            </w:pPr>
            <w:r w:rsidRPr="003F391A">
              <w:rPr>
                <w:rFonts w:ascii="Times New Roman" w:hAnsi="Times New Roman" w:cs="Times New Roman"/>
              </w:rPr>
              <w:t>Подрядчик:</w:t>
            </w:r>
          </w:p>
          <w:p w:rsidR="002918F0" w:rsidRPr="003F391A" w:rsidRDefault="002918F0" w:rsidP="003F391A">
            <w:pPr>
              <w:rPr>
                <w:rFonts w:ascii="Times New Roman" w:hAnsi="Times New Roman" w:cs="Times New Roman"/>
              </w:rPr>
            </w:pPr>
            <w:r w:rsidRPr="003F391A">
              <w:rPr>
                <w:rFonts w:ascii="Times New Roman" w:hAnsi="Times New Roman" w:cs="Times New Roman"/>
              </w:rPr>
              <w:br/>
              <w:t>_______________/</w:t>
            </w:r>
            <w:r w:rsidRPr="003F391A">
              <w:rPr>
                <w:rFonts w:ascii="Times New Roman" w:hAnsi="Times New Roman" w:cs="Times New Roman"/>
                <w:u w:val="single"/>
              </w:rPr>
              <w:t>_______/</w:t>
            </w:r>
          </w:p>
        </w:tc>
      </w:tr>
      <w:tr w:rsidR="003F391A" w:rsidRPr="003F391A" w:rsidTr="0057385D">
        <w:trPr>
          <w:trHeight w:val="338"/>
        </w:trPr>
        <w:tc>
          <w:tcPr>
            <w:tcW w:w="5118" w:type="dxa"/>
            <w:shd w:val="clear" w:color="auto" w:fill="auto"/>
          </w:tcPr>
          <w:p w:rsidR="003F391A" w:rsidRPr="003F391A" w:rsidRDefault="003F391A" w:rsidP="003F391A">
            <w:pPr>
              <w:rPr>
                <w:rFonts w:ascii="Times New Roman" w:hAnsi="Times New Roman" w:cs="Times New Roman"/>
              </w:rPr>
            </w:pPr>
            <w:r w:rsidRPr="003F391A">
              <w:rPr>
                <w:rFonts w:ascii="Times New Roman" w:hAnsi="Times New Roman" w:cs="Times New Roman"/>
              </w:rPr>
              <w:t>МП</w:t>
            </w:r>
          </w:p>
          <w:p w:rsidR="003F391A" w:rsidRPr="003F391A" w:rsidRDefault="003F391A" w:rsidP="003F391A">
            <w:pPr>
              <w:rPr>
                <w:rFonts w:ascii="Times New Roman" w:hAnsi="Times New Roman" w:cs="Times New Roman"/>
              </w:rPr>
            </w:pPr>
            <w:r w:rsidRPr="003F391A">
              <w:rPr>
                <w:rFonts w:ascii="Times New Roman" w:hAnsi="Times New Roman" w:cs="Times New Roman"/>
              </w:rPr>
              <w:t>«___»  _________ 2015 г.</w:t>
            </w:r>
          </w:p>
        </w:tc>
        <w:tc>
          <w:tcPr>
            <w:tcW w:w="4678" w:type="dxa"/>
            <w:shd w:val="clear" w:color="auto" w:fill="auto"/>
          </w:tcPr>
          <w:p w:rsidR="003F391A" w:rsidRPr="003F391A" w:rsidRDefault="003F391A" w:rsidP="003F391A">
            <w:pPr>
              <w:rPr>
                <w:rFonts w:ascii="Times New Roman" w:hAnsi="Times New Roman" w:cs="Times New Roman"/>
              </w:rPr>
            </w:pPr>
            <w:r w:rsidRPr="003F391A">
              <w:rPr>
                <w:rFonts w:ascii="Times New Roman" w:hAnsi="Times New Roman" w:cs="Times New Roman"/>
              </w:rPr>
              <w:t>МП</w:t>
            </w:r>
          </w:p>
          <w:p w:rsidR="003F391A" w:rsidRPr="003F391A" w:rsidRDefault="003F391A" w:rsidP="003F391A">
            <w:pPr>
              <w:rPr>
                <w:rFonts w:ascii="Times New Roman" w:hAnsi="Times New Roman" w:cs="Times New Roman"/>
              </w:rPr>
            </w:pPr>
            <w:r w:rsidRPr="003F391A">
              <w:rPr>
                <w:rFonts w:ascii="Times New Roman" w:hAnsi="Times New Roman" w:cs="Times New Roman"/>
              </w:rPr>
              <w:t>«___»  _________ 2015 г.</w:t>
            </w:r>
          </w:p>
        </w:tc>
      </w:tr>
    </w:tbl>
    <w:p w:rsidR="003F391A" w:rsidRPr="003F391A" w:rsidRDefault="003F391A" w:rsidP="003F391A">
      <w:pPr>
        <w:rPr>
          <w:rFonts w:ascii="Times New Roman" w:hAnsi="Times New Roman" w:cs="Times New Roman"/>
        </w:rPr>
      </w:pPr>
    </w:p>
    <w:p w:rsidR="003F391A" w:rsidRPr="003F391A" w:rsidRDefault="003F391A" w:rsidP="003F391A">
      <w:pPr>
        <w:rPr>
          <w:rFonts w:ascii="Times New Roman" w:hAnsi="Times New Roman" w:cs="Times New Roman"/>
        </w:rPr>
      </w:pPr>
      <w:r w:rsidRPr="003F391A">
        <w:rPr>
          <w:rFonts w:ascii="Times New Roman" w:hAnsi="Times New Roman" w:cs="Times New Roman"/>
        </w:rPr>
        <w:t>Настоящий Контракт составлен в 4-х экземплярах на русском языке. Все экземпляры идентичны и имеют одинаковую силу.</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 xml:space="preserve">                                                                                  </w:t>
      </w:r>
    </w:p>
    <w:p w:rsidR="003F391A" w:rsidRPr="003F391A" w:rsidRDefault="003F391A" w:rsidP="003F391A">
      <w:pPr>
        <w:ind w:left="5388" w:firstLine="708"/>
        <w:jc w:val="right"/>
        <w:rPr>
          <w:rFonts w:ascii="Times New Roman" w:hAnsi="Times New Roman" w:cs="Times New Roman"/>
        </w:rPr>
      </w:pPr>
    </w:p>
    <w:p w:rsidR="003F391A" w:rsidRPr="003F391A" w:rsidRDefault="003F391A" w:rsidP="003F391A">
      <w:pPr>
        <w:ind w:left="5388" w:firstLine="708"/>
        <w:jc w:val="right"/>
        <w:rPr>
          <w:rFonts w:ascii="Times New Roman" w:hAnsi="Times New Roman" w:cs="Times New Roman"/>
        </w:rPr>
      </w:pPr>
    </w:p>
    <w:p w:rsidR="003F391A" w:rsidRPr="003F391A" w:rsidRDefault="003F391A" w:rsidP="003F391A">
      <w:pPr>
        <w:ind w:left="5388" w:firstLine="708"/>
        <w:jc w:val="right"/>
        <w:rPr>
          <w:rFonts w:ascii="Times New Roman" w:hAnsi="Times New Roman" w:cs="Times New Roman"/>
        </w:rPr>
      </w:pPr>
    </w:p>
    <w:p w:rsidR="003F391A" w:rsidRPr="003F391A" w:rsidRDefault="003F391A" w:rsidP="003F391A">
      <w:pPr>
        <w:ind w:left="5388" w:firstLine="708"/>
        <w:jc w:val="right"/>
        <w:rPr>
          <w:rFonts w:ascii="Times New Roman" w:hAnsi="Times New Roman" w:cs="Times New Roman"/>
        </w:rPr>
      </w:pPr>
    </w:p>
    <w:p w:rsidR="003F391A" w:rsidRPr="003F391A" w:rsidRDefault="003F391A" w:rsidP="003F391A">
      <w:pPr>
        <w:ind w:left="5388" w:firstLine="708"/>
        <w:jc w:val="right"/>
        <w:rPr>
          <w:rFonts w:ascii="Times New Roman" w:hAnsi="Times New Roman" w:cs="Times New Roman"/>
        </w:rPr>
      </w:pPr>
    </w:p>
    <w:p w:rsidR="003F391A" w:rsidRPr="003F391A" w:rsidRDefault="003F391A" w:rsidP="003F391A">
      <w:pPr>
        <w:ind w:left="5388" w:firstLine="708"/>
        <w:jc w:val="right"/>
        <w:rPr>
          <w:rFonts w:ascii="Times New Roman" w:hAnsi="Times New Roman" w:cs="Times New Roman"/>
        </w:rPr>
      </w:pPr>
    </w:p>
    <w:p w:rsidR="003F391A" w:rsidRPr="003F391A" w:rsidRDefault="003F391A" w:rsidP="003F391A">
      <w:pPr>
        <w:ind w:left="5388" w:firstLine="708"/>
        <w:jc w:val="right"/>
        <w:rPr>
          <w:rFonts w:ascii="Times New Roman" w:hAnsi="Times New Roman" w:cs="Times New Roman"/>
        </w:rPr>
      </w:pPr>
    </w:p>
    <w:p w:rsidR="003F391A" w:rsidRPr="003F391A" w:rsidRDefault="003F391A" w:rsidP="003F391A">
      <w:pPr>
        <w:ind w:left="5388" w:firstLine="708"/>
        <w:jc w:val="right"/>
        <w:rPr>
          <w:rFonts w:ascii="Times New Roman" w:hAnsi="Times New Roman" w:cs="Times New Roman"/>
        </w:rPr>
      </w:pPr>
    </w:p>
    <w:p w:rsidR="003F391A" w:rsidRPr="003F391A" w:rsidRDefault="003F391A" w:rsidP="003F391A">
      <w:pPr>
        <w:ind w:left="5388" w:firstLine="708"/>
        <w:jc w:val="right"/>
        <w:rPr>
          <w:rFonts w:ascii="Times New Roman" w:hAnsi="Times New Roman" w:cs="Times New Roman"/>
        </w:rPr>
      </w:pPr>
    </w:p>
    <w:p w:rsidR="003F391A" w:rsidRPr="003F391A" w:rsidRDefault="003F391A" w:rsidP="003F391A">
      <w:pPr>
        <w:ind w:left="5388" w:firstLine="708"/>
        <w:jc w:val="right"/>
        <w:rPr>
          <w:rFonts w:ascii="Times New Roman" w:hAnsi="Times New Roman" w:cs="Times New Roman"/>
        </w:rPr>
      </w:pPr>
      <w:r w:rsidRPr="003F391A">
        <w:rPr>
          <w:rFonts w:ascii="Times New Roman" w:hAnsi="Times New Roman" w:cs="Times New Roman"/>
        </w:rPr>
        <w:t>Приложение 1 к Контракту</w:t>
      </w:r>
    </w:p>
    <w:p w:rsidR="003F391A" w:rsidRPr="003F391A" w:rsidRDefault="003F391A" w:rsidP="003F391A">
      <w:pPr>
        <w:ind w:left="6521" w:hanging="425"/>
        <w:jc w:val="right"/>
        <w:rPr>
          <w:rFonts w:ascii="Times New Roman" w:hAnsi="Times New Roman" w:cs="Times New Roman"/>
        </w:rPr>
      </w:pPr>
      <w:r w:rsidRPr="003F391A">
        <w:rPr>
          <w:rFonts w:ascii="Times New Roman" w:hAnsi="Times New Roman" w:cs="Times New Roman"/>
        </w:rPr>
        <w:lastRenderedPageBreak/>
        <w:t>от «</w:t>
      </w:r>
      <w:r w:rsidRPr="003F391A">
        <w:rPr>
          <w:rFonts w:ascii="Times New Roman" w:hAnsi="Times New Roman" w:cs="Times New Roman"/>
          <w:u w:val="single"/>
        </w:rPr>
        <w:t xml:space="preserve">     </w:t>
      </w:r>
      <w:r w:rsidRPr="003F391A">
        <w:rPr>
          <w:rFonts w:ascii="Times New Roman" w:hAnsi="Times New Roman" w:cs="Times New Roman"/>
        </w:rPr>
        <w:t>» _________ 2015г.</w:t>
      </w:r>
    </w:p>
    <w:p w:rsidR="003F391A" w:rsidRPr="003F391A" w:rsidRDefault="003F391A" w:rsidP="003F391A">
      <w:pPr>
        <w:tabs>
          <w:tab w:val="left" w:pos="6364"/>
        </w:tabs>
        <w:jc w:val="right"/>
        <w:rPr>
          <w:rFonts w:ascii="Times New Roman" w:hAnsi="Times New Roman" w:cs="Times New Roman"/>
        </w:rPr>
      </w:pPr>
      <w:r w:rsidRPr="003F391A">
        <w:rPr>
          <w:rFonts w:ascii="Times New Roman" w:hAnsi="Times New Roman" w:cs="Times New Roman"/>
        </w:rPr>
        <w:t xml:space="preserve">                                                                                      №</w:t>
      </w:r>
      <w:r w:rsidRPr="003F391A">
        <w:rPr>
          <w:rFonts w:ascii="Times New Roman" w:hAnsi="Times New Roman" w:cs="Times New Roman"/>
          <w:u w:val="single"/>
        </w:rPr>
        <w:t>______</w:t>
      </w:r>
    </w:p>
    <w:p w:rsidR="003F391A" w:rsidRPr="003F391A" w:rsidRDefault="003F391A" w:rsidP="003F391A">
      <w:pPr>
        <w:jc w:val="center"/>
        <w:rPr>
          <w:rFonts w:ascii="Times New Roman" w:hAnsi="Times New Roman" w:cs="Times New Roman"/>
          <w:b/>
        </w:rPr>
      </w:pPr>
    </w:p>
    <w:p w:rsidR="003F391A" w:rsidRPr="003F391A" w:rsidRDefault="003F391A" w:rsidP="003F391A">
      <w:pPr>
        <w:jc w:val="center"/>
        <w:rPr>
          <w:rFonts w:ascii="Times New Roman" w:hAnsi="Times New Roman" w:cs="Times New Roman"/>
          <w:b/>
        </w:rPr>
      </w:pPr>
      <w:r w:rsidRPr="003F391A">
        <w:rPr>
          <w:rFonts w:ascii="Times New Roman" w:hAnsi="Times New Roman" w:cs="Times New Roman"/>
          <w:b/>
        </w:rPr>
        <w:t>ТЕХНИЧЕСКОЕ ЗАДАНИЕ</w:t>
      </w:r>
    </w:p>
    <w:p w:rsidR="002918F0" w:rsidRDefault="002918F0" w:rsidP="002918F0">
      <w:pPr>
        <w:jc w:val="center"/>
        <w:rPr>
          <w:rFonts w:ascii="Times New Roman" w:hAnsi="Times New Roman" w:cs="Times New Roman"/>
          <w:bCs/>
        </w:rPr>
      </w:pPr>
      <w:r w:rsidRPr="00BE2D1E">
        <w:rPr>
          <w:rFonts w:ascii="Times New Roman" w:hAnsi="Times New Roman" w:cs="Times New Roman"/>
          <w:bCs/>
        </w:rPr>
        <w:t xml:space="preserve">на выполнение работ по  капитальному  ремонту здания детского сада </w:t>
      </w:r>
    </w:p>
    <w:p w:rsidR="002918F0" w:rsidRPr="00BE2D1E" w:rsidRDefault="002918F0" w:rsidP="002918F0">
      <w:pPr>
        <w:jc w:val="center"/>
        <w:rPr>
          <w:rFonts w:ascii="Times New Roman" w:hAnsi="Times New Roman" w:cs="Times New Roman"/>
          <w:bCs/>
        </w:rPr>
      </w:pPr>
    </w:p>
    <w:p w:rsidR="002918F0" w:rsidRDefault="002918F0" w:rsidP="002918F0">
      <w:pPr>
        <w:rPr>
          <w:rFonts w:ascii="Times New Roman" w:hAnsi="Times New Roman" w:cs="Times New Roman"/>
          <w:u w:val="single"/>
        </w:rPr>
      </w:pPr>
      <w:r w:rsidRPr="003F391A">
        <w:rPr>
          <w:rFonts w:ascii="Times New Roman" w:hAnsi="Times New Roman" w:cs="Times New Roman"/>
        </w:rPr>
        <w:t xml:space="preserve">к контракту </w:t>
      </w:r>
      <w:r w:rsidRPr="00BE2D1E">
        <w:rPr>
          <w:rFonts w:ascii="Times New Roman" w:hAnsi="Times New Roman" w:cs="Times New Roman"/>
          <w:bCs/>
        </w:rPr>
        <w:t xml:space="preserve">на выполнение работ по  капитальному  ремонту здания детского сада </w:t>
      </w:r>
      <w:r w:rsidRPr="003F391A">
        <w:rPr>
          <w:rFonts w:ascii="Times New Roman" w:hAnsi="Times New Roman" w:cs="Times New Roman"/>
        </w:rPr>
        <w:t xml:space="preserve"> от «</w:t>
      </w:r>
      <w:r w:rsidRPr="003F391A">
        <w:rPr>
          <w:rFonts w:ascii="Times New Roman" w:hAnsi="Times New Roman" w:cs="Times New Roman"/>
          <w:u w:val="single"/>
        </w:rPr>
        <w:t xml:space="preserve">      </w:t>
      </w:r>
      <w:r w:rsidRPr="003F391A">
        <w:rPr>
          <w:rFonts w:ascii="Times New Roman" w:hAnsi="Times New Roman" w:cs="Times New Roman"/>
        </w:rPr>
        <w:t xml:space="preserve">» </w:t>
      </w:r>
      <w:r w:rsidRPr="003F391A">
        <w:rPr>
          <w:rFonts w:ascii="Times New Roman" w:hAnsi="Times New Roman" w:cs="Times New Roman"/>
          <w:u w:val="single"/>
        </w:rPr>
        <w:t xml:space="preserve">                 </w:t>
      </w:r>
      <w:r w:rsidRPr="003F391A">
        <w:rPr>
          <w:rFonts w:ascii="Times New Roman" w:hAnsi="Times New Roman" w:cs="Times New Roman"/>
        </w:rPr>
        <w:t xml:space="preserve"> 2015г. №</w:t>
      </w:r>
      <w:r w:rsidRPr="003F391A">
        <w:rPr>
          <w:rFonts w:ascii="Times New Roman" w:hAnsi="Times New Roman" w:cs="Times New Roman"/>
          <w:u w:val="single"/>
        </w:rPr>
        <w:t>____</w:t>
      </w:r>
      <w:r>
        <w:rPr>
          <w:rFonts w:ascii="Times New Roman" w:hAnsi="Times New Roman" w:cs="Times New Roman"/>
          <w:u w:val="single"/>
        </w:rPr>
        <w:t>__________________________</w:t>
      </w:r>
    </w:p>
    <w:p w:rsidR="002918F0" w:rsidRPr="003F391A" w:rsidRDefault="002918F0" w:rsidP="002918F0">
      <w:pPr>
        <w:jc w:val="both"/>
        <w:rPr>
          <w:rFonts w:ascii="Times New Roman" w:hAnsi="Times New Roman" w:cs="Times New Roman"/>
          <w:b/>
        </w:rPr>
      </w:pPr>
    </w:p>
    <w:tbl>
      <w:tblPr>
        <w:tblW w:w="10349" w:type="dxa"/>
        <w:tblInd w:w="-846" w:type="dxa"/>
        <w:tblLayout w:type="fixed"/>
        <w:tblCellMar>
          <w:left w:w="0" w:type="dxa"/>
          <w:right w:w="0" w:type="dxa"/>
        </w:tblCellMar>
        <w:tblLook w:val="0000" w:firstRow="0" w:lastRow="0" w:firstColumn="0" w:lastColumn="0" w:noHBand="0" w:noVBand="0"/>
      </w:tblPr>
      <w:tblGrid>
        <w:gridCol w:w="851"/>
        <w:gridCol w:w="6663"/>
        <w:gridCol w:w="1417"/>
        <w:gridCol w:w="1418"/>
      </w:tblGrid>
      <w:tr w:rsidR="008F6843" w:rsidRPr="008719A0" w:rsidTr="008F6843">
        <w:trPr>
          <w:cantSplit/>
        </w:trPr>
        <w:tc>
          <w:tcPr>
            <w:tcW w:w="851" w:type="dxa"/>
            <w:tcBorders>
              <w:top w:val="single" w:sz="4" w:space="0" w:color="auto"/>
              <w:left w:val="single" w:sz="4" w:space="0" w:color="auto"/>
              <w:bottom w:val="single" w:sz="4" w:space="0" w:color="auto"/>
              <w:right w:val="single" w:sz="4" w:space="0" w:color="auto"/>
            </w:tcBorders>
            <w:vAlign w:val="center"/>
          </w:tcPr>
          <w:p w:rsidR="008F6843" w:rsidRPr="00AB2DF7" w:rsidRDefault="008F6843" w:rsidP="008F6843">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 пп</w:t>
            </w:r>
          </w:p>
        </w:tc>
        <w:tc>
          <w:tcPr>
            <w:tcW w:w="6663" w:type="dxa"/>
            <w:tcBorders>
              <w:top w:val="single" w:sz="4" w:space="0" w:color="auto"/>
              <w:left w:val="single" w:sz="4" w:space="0" w:color="auto"/>
              <w:bottom w:val="single" w:sz="4" w:space="0" w:color="auto"/>
              <w:right w:val="single" w:sz="4" w:space="0" w:color="auto"/>
            </w:tcBorders>
            <w:vAlign w:val="center"/>
          </w:tcPr>
          <w:p w:rsidR="008F6843" w:rsidRPr="00AB2DF7" w:rsidRDefault="008F6843" w:rsidP="008F6843">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Наименование работ и затрат</w:t>
            </w:r>
          </w:p>
        </w:tc>
        <w:tc>
          <w:tcPr>
            <w:tcW w:w="1417" w:type="dxa"/>
            <w:tcBorders>
              <w:top w:val="single" w:sz="4" w:space="0" w:color="auto"/>
              <w:left w:val="single" w:sz="4" w:space="0" w:color="auto"/>
              <w:bottom w:val="single" w:sz="4" w:space="0" w:color="auto"/>
              <w:right w:val="single" w:sz="4" w:space="0" w:color="auto"/>
            </w:tcBorders>
            <w:vAlign w:val="center"/>
          </w:tcPr>
          <w:p w:rsidR="008F6843" w:rsidRPr="00AB2DF7" w:rsidRDefault="008F6843" w:rsidP="008F6843">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Единица измерения</w:t>
            </w:r>
          </w:p>
        </w:tc>
        <w:tc>
          <w:tcPr>
            <w:tcW w:w="1418" w:type="dxa"/>
            <w:tcBorders>
              <w:top w:val="single" w:sz="4" w:space="0" w:color="auto"/>
              <w:left w:val="single" w:sz="4" w:space="0" w:color="auto"/>
              <w:bottom w:val="single" w:sz="4" w:space="0" w:color="auto"/>
              <w:right w:val="single" w:sz="4" w:space="0" w:color="auto"/>
            </w:tcBorders>
            <w:vAlign w:val="center"/>
          </w:tcPr>
          <w:p w:rsidR="008F6843" w:rsidRPr="00AB2DF7" w:rsidRDefault="008F6843" w:rsidP="008F6843">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Количество</w:t>
            </w:r>
          </w:p>
        </w:tc>
      </w:tr>
      <w:tr w:rsidR="008F6843" w:rsidRPr="008719A0" w:rsidTr="008F6843">
        <w:trPr>
          <w:cantSplit/>
          <w:tblHeader/>
        </w:trPr>
        <w:tc>
          <w:tcPr>
            <w:tcW w:w="851" w:type="dxa"/>
            <w:tcBorders>
              <w:top w:val="single" w:sz="4" w:space="0" w:color="auto"/>
              <w:left w:val="single" w:sz="4" w:space="0" w:color="auto"/>
              <w:bottom w:val="single" w:sz="4" w:space="0" w:color="auto"/>
              <w:right w:val="single" w:sz="4" w:space="0" w:color="auto"/>
            </w:tcBorders>
            <w:vAlign w:val="center"/>
          </w:tcPr>
          <w:p w:rsidR="008F6843" w:rsidRPr="00AB2DF7" w:rsidRDefault="008F6843" w:rsidP="008F6843">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1</w:t>
            </w:r>
          </w:p>
        </w:tc>
        <w:tc>
          <w:tcPr>
            <w:tcW w:w="6663" w:type="dxa"/>
            <w:tcBorders>
              <w:top w:val="single" w:sz="4" w:space="0" w:color="auto"/>
              <w:left w:val="single" w:sz="4" w:space="0" w:color="auto"/>
              <w:bottom w:val="single" w:sz="4" w:space="0" w:color="auto"/>
              <w:right w:val="single" w:sz="4" w:space="0" w:color="auto"/>
            </w:tcBorders>
            <w:vAlign w:val="center"/>
          </w:tcPr>
          <w:p w:rsidR="008F6843" w:rsidRPr="00AB2DF7" w:rsidRDefault="008F6843" w:rsidP="008F6843">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2</w:t>
            </w:r>
          </w:p>
        </w:tc>
        <w:tc>
          <w:tcPr>
            <w:tcW w:w="1417" w:type="dxa"/>
            <w:tcBorders>
              <w:top w:val="single" w:sz="4" w:space="0" w:color="auto"/>
              <w:left w:val="single" w:sz="4" w:space="0" w:color="auto"/>
              <w:bottom w:val="single" w:sz="4" w:space="0" w:color="auto"/>
              <w:right w:val="single" w:sz="4" w:space="0" w:color="auto"/>
            </w:tcBorders>
            <w:vAlign w:val="center"/>
          </w:tcPr>
          <w:p w:rsidR="008F6843" w:rsidRPr="00AB2DF7" w:rsidRDefault="008F6843" w:rsidP="008F6843">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3</w:t>
            </w:r>
          </w:p>
        </w:tc>
        <w:tc>
          <w:tcPr>
            <w:tcW w:w="1418" w:type="dxa"/>
            <w:tcBorders>
              <w:top w:val="single" w:sz="4" w:space="0" w:color="auto"/>
              <w:left w:val="single" w:sz="4" w:space="0" w:color="auto"/>
              <w:bottom w:val="single" w:sz="4" w:space="0" w:color="auto"/>
              <w:right w:val="single" w:sz="4" w:space="0" w:color="auto"/>
            </w:tcBorders>
            <w:vAlign w:val="center"/>
          </w:tcPr>
          <w:p w:rsidR="008F6843" w:rsidRPr="00AB2DF7" w:rsidRDefault="008F6843" w:rsidP="008F6843">
            <w:pPr>
              <w:widowControl w:val="0"/>
              <w:autoSpaceDE w:val="0"/>
              <w:autoSpaceDN w:val="0"/>
              <w:adjustRightInd w:val="0"/>
              <w:spacing w:before="20" w:after="20"/>
              <w:ind w:left="30" w:right="30"/>
              <w:jc w:val="center"/>
              <w:rPr>
                <w:rFonts w:ascii="Times New Roman" w:hAnsi="Times New Roman" w:cs="Times New Roman"/>
              </w:rPr>
            </w:pPr>
            <w:r w:rsidRPr="00AB2DF7">
              <w:rPr>
                <w:rFonts w:ascii="Times New Roman" w:hAnsi="Times New Roman" w:cs="Times New Roman"/>
              </w:rPr>
              <w:t>4</w:t>
            </w:r>
          </w:p>
        </w:tc>
      </w:tr>
      <w:tr w:rsidR="008F6843" w:rsidRPr="00CA31CC"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right="30"/>
              <w:rPr>
                <w:rFonts w:ascii="Times New Roman" w:hAnsi="Times New Roman" w:cs="Times New Roman"/>
                <w:b/>
                <w:bCs/>
                <w:u w:val="single"/>
              </w:rPr>
            </w:pPr>
            <w:r w:rsidRPr="00AB2DF7">
              <w:rPr>
                <w:rFonts w:ascii="Times New Roman" w:hAnsi="Times New Roman" w:cs="Times New Roman"/>
                <w:b/>
              </w:rPr>
              <w:t>ПОДГОТОВКА ТЕРРИТОРИИ СТРОИТЕЛЬСТВА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RPr="00CA31CC"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RPr="00CA31CC"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Демонтаж металлического забора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лестничных решеток при весе одного метра решетки до 60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2.065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пешеходных ограждений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Вырубка деревьев и кустарников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Валка деревьев в городских условиях (дуб, бук, граб, клен, ясень) диаметром до 300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Корчевка пней в грунтах естественного залегания корчевателями-собирателями на тракторе мощностью 79 кВт (108 л.с.) с перемещением пней до 5 м, диаметр пней до 24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пней</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Корчевка пней вручную давностью рубки до трех лет диаметром до 500 мм твердых пород</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пень</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Срезка кустарника и мелколесья в грунтах естественного залегания кусторезами на тракторе мощностью 79 кВт (108 л.с.), кустарник и мелколесье редкие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Сгребание срезанного или выкорчеванного кустарника и мелколесья кустарниковыми граблями на тракторе мощностью 79 кВт (108 л.с.) с перемещением до 20 м, кустарник и мелколесье редкие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Корчевка корней срезанного кустарника и мелколесья корчевальной бороной на тракторе мощностью 79 кВт (108 л.с.)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Перетряхивание валов из кустарника, мелколесья и корней корчевателями-собирателями на тракторе мощностью 59 кВт (80 л.с.), кустарник и мелколесье редкие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Демонтаж зданий и МАФ</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прогулочных веранд</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спортивных металлических снарядов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Демонтаж фонарных столбов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опор ВЛ 0,38-10 кВ без приставок одностоечных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опора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Демонтаж бетонных площадок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и оснований цементно-бетонных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0.203895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48.9348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48.9348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Демонтаж асфальтовых покрытий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асфальтобетонных покрытий тротуаров толщиной до 4 см с помощью молотков отбойных пневматических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бортовых камней на бетонном основании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3.21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65.688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65.688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Прочие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Регулирование высотного положения колодцев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30.205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Плита КЦО-3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Люки чугунные тяжелые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ДЕМОНТАЖНЫЕ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1-й этаж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8.4776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5.745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дверных и воротных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0.73395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без подоконных досок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0.18085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с подоконными досками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0.62055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0.0882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подоконных досок из ПВХ в каменных стенах толщиной до 0,51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откосов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0.22932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уголка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0.5733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мелких покрытий и обделок из листовой стали поясков, сандриков, желобов, отливов, свесов и т.п.</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пенопласта со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0.1307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стен из керамических глазурованных плиток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0.88985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Отбивка штукатурки с поверхностей стен и потолков кирпичных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12.114125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0.481675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каркаса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бетонных конструкций объемом более 1 м3 при помощи отбойных молотков из бетона (подиум)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порогов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0.60515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дверных блоков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9.985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стен из плит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0.4138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решеток при весе одного метра решетки до 60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Полы 1-й этаж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деревянных и из пластмассовых материалов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плинтуса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3.3079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цементных и из керамической плитки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плинтуса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1.5962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из плиток, уложенных на растворе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1.68245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из линолеума и релина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3.3267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из древесностружечных плит в один слой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3.3217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дощатых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3.882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оснований покрытия полов лаг из досок и брусков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основания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3.882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цементных и бетонных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0.05675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монолитных перекрытий железобетонных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1.33245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внутри здания в траншеях глубиной до 3 м шириной до 1,5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слоев бетонных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бетонных толщиной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стенах и полах толщиной 100 мм отверстий площадью до 500 см2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Электрика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с лампами накаливания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для люминесцентных ламп</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выключателей, розеток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кабель-каналов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0.8525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проводов из труб суммарным сечением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пучка проводов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2.5275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щитков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настенного указателя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дымового датчика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извещателя пожарного ручного</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ВРУ</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рубильника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Рукав металлический наружным диаметром до 48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автоматов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Сантехнические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умывальников и раковин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кранов водоразборных или туалетных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смесителя с душевой сеткой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смесителя без душевой сетки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унитазов и писсуаров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сифонов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поддонов душевых чугунных и стальных мелких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32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1.177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63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чугунных канализационных труб диаметром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чугунных канализационных труб диаметром 100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полиэтиленовых труб высокой плотности диаметром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Отопление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в зданиях и сооружениях на сварке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в зданиях и сооружениях на сварке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радиаторов весом до 80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конвекторов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экм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колонок водогрейных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Вентиляция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вентиляционных решеток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воздуховодов из листовой стали толщиной до 0,9 мм диаметром/периметром до 320 мм /1000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2-й этаж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34.07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7.74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перегородок чистых щитовых дощатых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0.06385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дверных и воротных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0.63535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без подоконных досок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0.01665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с подоконными досками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1.0395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Демонтаж в жилых и общественных зданиях оконных блоков из ПВХ профилей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0.2646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подоконных досок из ПВХ в каменных стенах толщиной до 0,51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откосов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уголка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0.378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мелких покрытий и обделок из листовой стали поясков, сандриков, желобов, отливов, свесов и т.п.</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0.652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обоев простых и улучшенных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0.3855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облицовки стен из керамических глазурованных плиток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Отбивка штукатурки с поверхностей стен и потолков кирпичных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8.975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каркаса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подоконных досок деревянных в каменных зданиях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бетонных конструкций объемом более 1 м3 при помощи отбойных молотков из бетона марки 100 (подиум)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Полы 2-й этаж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деревянных и из пластмассовых материалов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плинтуса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3.32655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цементных и из керамической плитки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плинтуса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0.4878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из плиток, уложенных на растворе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0.58105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из линолеума и релина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4.857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из древесностружечных плит в один слой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полов дощатых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3.0675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Электрика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с лампами накаливания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для люминесцентных ламп</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выключателей, розеток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кабель-каналов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проводов из труб суммарным сечением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пучка проводов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щитков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настенного указателя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дымового датчика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извещателя пожарного ручного</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Рукав металлический наружным диаметром до 48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Громкоговоритель или звуковая колонка в помещении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автоматов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Сантехнические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умывальников и раковин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кранов водоразборных или туалетных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смесителя с душевой сеткой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смесителя без душевой сетки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арматуры</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унитазов и писсуаров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смывных бачков фаянсовых на унитазе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смывных бачков пластмассовых на стене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приборов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сифонов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поддонов душевых чугунных и стальных мелких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32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1.6525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63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чугунных канализационных труб диаметром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чугунных канализационных труб диаметром 100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полиэтиленовых труб высокой плотности диаметром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Отопление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в зданиях и сооружениях на сварке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радиаторов весом до 80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конвекторов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экм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0.663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Снятие колонок водогрейных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Вентиляция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вентиляционных решеток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воздуховодов из листовой стали толщиной до 0,9 мм диаметром/периметром до 320 мм /1000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Лестницы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1.1916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оконных с подоконными досками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мелких покрытий и обделок из листовой стали поясков, сандриков, желобов, отливов, свесов и т.п.</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Отбивка штукатурки с поверхностей стен и потолков кирпичных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1.9608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лестничных решеток при весе одного метра решетки до 60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металлических решеток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полов из плиток, уложенных на растворе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0.64375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плинтусов цементных и из керамической плитки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0.74345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дымового датчика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с лампами накаливания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светильников для люминесцентных ламп</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выключателей, розеток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из водогазопроводных труб диаметром до 32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0.0865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кабель-каналов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проводов из труб суммарным сечением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радиаторов весом до 80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конвекторов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экм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извещателя пожарного ручного</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настенного указателя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щитков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автоматов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Приборы ПС приемно-контрольные, пусковые, концентратор блок базовый на 10 лучей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Громкоговоритель или звуковая колонка в помещении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кранов пожарных диаметром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РАЗНЫЕ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240.549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240.549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Демонтаж металлических наружных лестниц</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Демонтаж крылец</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Вход 1-2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кровель из волнистых и полуволнистых асбестоцементных листов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элементов конструкций крыш обрешетки из брусков с прозорами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4.980204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Вход 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кровель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элементов конструкций крыш обрешетки из брусков с прозорами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козырька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0.035685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Вход 6-7</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кровель из волнистых и полуволнистых асбестоцементных листов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элементов конструкций крыш обрешетки из брусков с прозорами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кровли</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неоштукатуренных деревянных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каркаса деревянных стен из брусьев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подшивки потолков чистой из строганных досок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0.066894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6.06082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Вход 12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кровли из металлочерепицы по готовым прогонам простая кровля(профлист)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элементов конструкций крыш обрешетки из брусков с прозорами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наружной облицовки поверхности стен из металлосайдинга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Разные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32.75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32.75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ОБЩЕСТРОИТЕЛЬНЫЕ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КРОВЛЯ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ДЕМОНТАЖНЫЕ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мелких покрытий и обделок из листовой стали поясков, сандриков, желобов, отливов, свесов и т.п.</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1.4748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кирпичных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52.861046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воронок водосточных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воронка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стоек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стойка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мелких конструкций (подоконников, сливов, парапетов и др.) массой до 0,5 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из асбестоцементгых труб диаметром 100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зонтов над шахтами из листовой стали круглого сечения диаметром 450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зонт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прожекторов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кровель из рулонных материалов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7.8491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в зданиях и сооружения  покрытий  цементных и бетонных толщиной 25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7.8491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теплоизоляции на кровле из двух слоёв стеклоткани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7.8491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утеплителя из керамзита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156.982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210.26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210.26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КРОВЛЯ В ОСЯХ 1-3, 4-6</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КРОВЛЯ В ОСЯХ 1-3, 4-6</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стен кирпичных наружных простых при высоте этажа до 4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 кладки</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29.13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стен кирпичных внутренних при высоте этажа до 4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 кладки</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8.721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кладки стен и других конструкций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0.31868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цементно-песчаных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Утепление покрытий плитами из минеральной ваты на мастике в 2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Приготовление кровельных  мастик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мастики</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цементно-песчаных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1.744803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стропил</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26.43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элементов каркаса из брусьев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сплошной из досок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7.7675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Огнебиозащитное покрытие деревянных конструкций составом  любой модификации при помощи аэрозольно-капельного распыления для обеспечивания второй группы огнезащитной эффективности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профлиста по готовым прогонам сложная кровля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Резка стального профилированного настила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 реза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52.395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горизонтальном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Ограждение кровель перилами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вентшахт профилированным листом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вентшахт листом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Слуховое окно СО-1(3шт)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слуховых окон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Огнебиозащитное покрытие деревянных конструкций составом  любой модификации при помощи аэрозольно-капельного распыления для обеспечивания первой группы огнезащитной эффективности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0.9998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профилированного листа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свесов слуховых окон стальным листом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Слуховое окно СО-2(4 шт)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слуховых окон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0.0764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свесов слуховых окон стальным листом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воронок водосточных труб с земли, лестниц или подмостей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Колено универсальное Ду 150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желобов подвесных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Держатель желоба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водосточных труб</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Колено  выпуска Ду 150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Хомут крепления трубы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Сетка в воронку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135х145х2000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КРОВЛЯ В ОСЯХ 3-4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КРОВЛЯ В ОСЯХ 3-4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цементно-песчаных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Утепление покрытий плитами из пенопласта полистирольного на  мастике в 2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покрытий и перекрытий изделиями из волокнистых и зернистых материалов насухо</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22.53855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Утепление покрытий керамзитом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17.0166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цементно-песчаных толщиной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0.43707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элементов каркаса из брусьев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Огнебиозащитное покрытие деревянных конструкций составом  любой модификации при помощи аэрозольно-капельного распыления для обеспечивания первой группы огнезащитной эффективности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0.1229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Сверление в железобетонных конструкциях вертикальных отверстий глубиной 200 мм диаметром 20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Анкерный болт с гайкой  12*150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выравнивающих стяжек сборных из плоских асбестоцементных листов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0.09176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оснований из бетона или раствора под водоизоляционный кровельный ковер готовой эмульсией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кровель плоских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1.50257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примыканий кровель из наплавляемых материалов к стенам и парапетам высотой до 600 мм без фартуков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0.4965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примыканий кровель из наплавляемых материалов к стенам и парапетам высотой более 600 мм с одним фартуком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0.13596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мелких покрытий (брандмауэры, парапеты, свесы и т.п.) из листовой оцинкованной стали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0.172472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кровельного аэратора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горизонтальном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0.0596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СТЕHЫ И ПЕРЕГОРОДКИ 1-й ЭТАЖ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Кладка перегородок из кирпича неармированных толщиной в 1/2 кирпича при высоте этажа до 4 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0.9155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отдельных участков кирпичных стен и заделка проемов в кирпичных стенах при объеме кладки в одном месте до 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СТЕHЫ И ПЕРЕГОРОДКИ 2-й ЭТАЖ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Кладка перегородок из кирпича неармированных толщиной в 1/2 кирпича при высоте этажа до 4 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0.8975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стен кирпичных внутренних при высоте этажа до 4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 кладки</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отдельных участков кирпичных стен и заделка проемов в кирпичных стенах при объеме кладки в одном месте до 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ПЕРЕМЫЧКИ 1-й этаж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прогонов при шаге ферм до 12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0.19442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0.10255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0.2051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перемычек массой до 0,3 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0.295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0.1159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ОП (за 2 раза)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0.0282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перегородок из гипсоволокнистых листов (ГВЛ) с одинарным металлическим каркасом и однослойной обшивкой с обеих сторон глухих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0.023056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Плиты минераловатные на синтетическом связующем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0.1187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0.19481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Шпильки черные стяжные диаметром 20 мм длиной 500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0.0172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0.0811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0.01493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перегородок из гипсоволокнистых листов (ГВЛ)  с одинарным металлическим каркасом и однослойной обшивкой с обеих сторон глухих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0.01441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Плиты минераловатные на синтетическом связующем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0.0742115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ПЕРЕМЫЧКИ 2-й этаж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прогонов при шаге ферм до 12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0.2342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ОП п.1.13.7 Кзтр=1,1 (за 2 раза)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0.2432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2 (6шт)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0.20628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 болтов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0.08104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0.16208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0.01487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перегородок из гипсоволокнистых листов (ГВЛ) с одинарным металлическим каркасом и однослойной обшивкой с обеих сторон глухих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0.017292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Плиты минераловатные на синтетическом связующем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0.0890538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3 (4шт)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0.14743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0.0579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0.1158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УЗЕЛ 4 (2шт)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перемычек в стенах существующих зданий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0.071132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Постановка болтов строительных с гайками и шайбами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шт.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0.02791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0.05582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 сетке без устройства каркаса карнизов и тяг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0.0052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8.  ПОЛЫ 1-й ЭТАЖ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обмазочной в один слой праймером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20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1.1842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1.1842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20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обмазочной в один слой праймером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теплоизоляционного слоя из рулонных материалов с отражающим эффектом для систем электрического обогрева полов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пола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бетонных толщиной 65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1.3399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0.4259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из выравнивающей смеси , толщиной 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2.1114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линолеума на клее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2.1114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2.1895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из выравнивающей смеси , толщиной 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2.1895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линолеума на клее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3.8793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1.3592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плит керамогранитных размером 40х40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1.5119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плит керамогранитных размером 40х40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0.2261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Плинтуса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плинтусов поливинилхлоридных на винтах самонарезающих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плинтусов из плиток керамогранитных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1.5144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9.  ПОЛЫ 2-й ЭТАЖ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0.2827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обмазочной в один слой праймером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20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покрытия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0.5218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5.6308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из выравнивающей смеси , толщиной 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9.2774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линолеума на клее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9.2774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плит керамогранитных размером 40х40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Плинтуса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плинтусов поливинилхлоридных на винтах самонарезающих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6.58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плинтусов из плиток керамогранитных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0.3696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10.  ОKHА 1-й ЭТАЖ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 жилых и общественных зданиях оконных блоков из ПВХ профилей глухих с площадью проема более 2 м2 (противопожарные)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0.0882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 жилых и общественных зданиях оконных блоков из ПВХ профилей поворотных (откидных, поворотно-откидных) с площадью проема до 2 м2 двухстворчатых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1.1655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подоконных досок из ПВХ в каменных стенах толщиной до 0,51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1.0325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оконных и дверных откосов сендвич панелями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1.188216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 ПВХ на клее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3.3006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11.  ОKHА 2-й ЭТАЖ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1.4742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подоконных досок из ПВХ в каменных стенах толщиной до 0,51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0.7395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оконных и дверных откосов сендвич панелями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0.67328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 ПВХ на клее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4.398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12.  ДВЕРИ  1-й ЭТАЖ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ДВЕРИ НАРУЖНЫЕ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ПВХ в наружных и внутренних дверных проемах в каменных стенах площадью проема до 3 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0.2877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ПВХ в наружных и внутренних дверных проемах в каменных стенах площадью проема более 3 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0.0728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витражей из алюминиевых сплавов  с остеклением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0.4004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Дверной блок аллюминиевый  Дв 21-13(однокамерный,с  уплотнением, с защитной пленкой)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10.92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дверных блоков в готовые проемы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дверного доводчика к металлическим дверям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ДВЕРИ ВНУТРЕННИЕ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дверных блоков в готовые проемы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алюминиевого профиля в наружных и внутренних дверных проемах в каменных стенах площадью проема до 3 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0.3276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в наружных и внутренних дверных проемах в каменных стенах, площадь проема до 3 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и крепление наличников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0.691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в наружных и внутренних дверных проемах в перегородках, площадь проема до 3 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0.4935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дверного доводчика к металлическим дверям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перегородок из алюминиевых сплавов звукоизоляционных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0.32898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13.  ДВЕРИ  2-й ЭТАЖ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ДВЕРИ НАРУЖНЫЕ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ПВХ в наружных и внутренних дверных проемах в каменных стенах площадью проема более 3 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0.0728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дверного доводчика к металлическим дверям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ДВЕРИ ВНУТРЕННИЕ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алюминиевого профиля в наружных и внутренних дверных проемах в перегородках и деревянных нерубленных стенах площадью проема до 3 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0.3045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в наружных и внутренних дверных проемах в каменных стенах, площадь проема до 3 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0.2457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и крепление наличников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0.495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в наружных и внутренних дверных проемах в перегородках, площадь проема до 3 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0.1092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перегородок из алюминиевых сплавов сборно-разборных в санузлах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0.75168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14.  ВХОДЫ В-1(3 шт)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ПЛОЩАДКА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фундаментных плит бетонных плоских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0.26961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металлочерепицы по готовым прогонам простая кровля(профлист)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15.  ВХОДЫ В-2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ПЛОЩАДКА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ограждений без поручней (Ограждения из нержавеющей стали)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Копание ям вручную без креплений для стоек и столбов с откосами глубиной до 1,5 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бетонной подготовки(для косоуров)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Бурение ям глубиной до 2 м бурильно-крановыми машинами на тракторе,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ям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фундаменты песчаного</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фундаментов-столбов бетонных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опорных стоек для пролетов до 24 м(под площадку)</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0.324882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прогонов при шаге ферм до 12 м при высоте здания до 25 м(Б-1,Б-2)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0.2784536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0.5204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металлочерепицы по готовым прогонам простая кровля (профлист)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перекрытий по стальным балкам и монолитных участков при сборном железобетонном перекрытии площадью до 5 м2 приведенной толщиной до 150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м3 в деле</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закладных деталей весом до 4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0.01212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лестниц по готовому основанию из отдельных ступеней гладких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0.258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опорных стоек для пролетов до 24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0.2172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0.337148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вертикальных связей в виде ферм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0.0769668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прогонов при шаге ферм до 12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0.0259624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0.2955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0.591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Обшивка козырька  сталью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металлочерепицы по готовым прогонам простая кровля(профлист)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16.  ВХОД В-3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ПЛОЩАДКА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фундаментных плит бетонных плоских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0.098654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профнастила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135х145х2000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примыкания верхняя 250х147х2000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17.  ВХОД В-4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ПЛОЩАДКА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фундаментных плит бетонных плоских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Армирование подстилающих слоев и набетонок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0.006912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0.047268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0.02058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0.04116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покрытий из поликарбонатных и акриловых плит с боковыми планками, профилями и резиновыми прокладками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Термошайба 10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Сверление отверстий в кирпичных стенах электроперфоратором диаметром до 20 мм, толщина стен 0,5 кирпича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Анкерный болт  OMAX 10*120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18.  ВХОД В-5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профнастила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135х145х2000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примыкания верхняя 250х147х2000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19.  ВХОД В-6</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КОЗЫРЕК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потолков реечных алюминиевых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обрешетки с прозорами из досок и брусков под кровлю из листовой стали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профнастила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пароизоляции прокладочной в один слой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135х145х2000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примыкания верхняя 250х147х2000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20.  НАРУЖНАЯ ЛЕСТНИЦА НЛ-1, НЛ-2, НЛ-3, НЛ-4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м3 грунта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0.01154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фундаменты песчаного</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0.576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железобетонных фундаментов общего назначения под колонны объемом до 3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0.01634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анкерных болтов при бетонировании на поддерживающие конструкции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0.016104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Болты с шестигранной головкой диаметром резьбы 16 (18)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0.01324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Копание ям вручную без креплений для стоек и столбов с откосами глубиной до 1,5 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бетонной подготовки(для косоуров)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опорных стоек для пролетов до 24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0.31328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0.107546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3.3987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1.88556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Огнезащитное покрытие металлических огрунтованных (грунтом ГФ-021) поверхностей материалом огнезащитным терморасширяющимся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3.77106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краской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3.77106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21.  ЛЕСТHИЦЫ ПОЖАРНЫЕ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ПЛ-3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лестниц прямолинейных и криволинейных, пожарных с ограждением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0.22522448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Анкерный болт с гайкой 12х180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0.1171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ПФ-115(за 2 раза)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0.2342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22.  ВHУТРЕHHЯЯ ОТДЕЛKА 1-ГО ЭТАЖА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ПОТОЛКИ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подвесных потолков из гипсоволокнистых листов (ГВЛ) одноуровневых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6.0218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подвесных потолков из гипсокартонных листов (ГКЛО) одноуровневых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0.2309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0.592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водно-дисперсионными акриловыми составами улучшенная по сборным конструкциям потолков, подготовленным под окраску</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11.962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СТЕНЫ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Облицовка стен по одинарному металлическому каркасу из ПН и ПС профилей гипсоволокнистыми листами в один слой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2.3565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Протравка цементной штукатурки нейтрализующим раствором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7.84692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Покрытие поверхностей грунтовкой глубокого проникновения за 1 раз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10.4713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внутри здания цементно-известковым или цементным раствором по камню и бетону улучшенная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10.9085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внутри здания цементно-известковым или цементным раствором по камню и бетону простая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2.939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дверных откосов по бетону и камню плоских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0.9819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4.981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водно-дисперсионными акриловыми составами улучшенная по штукатурке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23.5847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поливинилацетатными водоэмульсионными составами улучшенная по штукатурке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1.1424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3.1675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23.  ВHУТРЕHHЯЯ ОТДЕЛKА 2-ГО ЭТАЖА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ПОТОЛКИ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подвесных потолков из гипсоволокнистых листов (ГВЛ) одноуровневых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6.7137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водно-дисперсионными акриловыми составами улучшенная по сборным конструкциям потолков, подготовленным под окраску</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5.7137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и разборка внутренних трубчатых инвентарных лесов при высоте помещений до 6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СТЕНЫ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Облицовка стен по одинарному металлическому каркасу из ПН и ПС профилей гипсоволокнистыми листами в один слой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2.439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Протравка цементной штукатурки нейтрализующим раствором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5.71773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Покрытие поверхностей грунтовкой глубокого проникновения за 1 раз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8.1283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внутри здания цементно-известковым или цементным раствором по камню и бетону улучшенная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15.0128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внутри здания цементно-известковым или цементным раствором по камню и бетону простая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2.2164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дверных откосов по бетону и камню плоских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0.3106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уголков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п.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4.108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водно-дисперсионными акриловыми составами улучшенная по штукатурке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18.8303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3.6583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ЛЕСТНИЧНЫЕ  КЛЕТКИ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ограждений без поручней из нержавеющей стали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24.  НАРУЖНАЯ ОТДЕЛКА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и разборка наружных инвентарных лесов высотой до 16 м трубчатых для прочих отделочных работ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изделиями из волокнистых и зернистых материалов с креплением на клее и дюбелями холодных поверхностей наружных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6.775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Наружная облицовка поверхности стен в горизонтальном исполнении по металлическому каркасу (с его устройством) металлосайдингом с пароизоляционным слоем из пленки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8.56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мелких покрытий (брандмауэры, парапеты, свесы и т.п.) из листовой оцинкованной стали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0.7375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339.78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дверных проемов в наружных стенах откосной планкой из оцинкованной стали с полимерным покрытием с установкой наличников из оцинкованной стали с полимерным покрытием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59.99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25.  РАЗHЫЕ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конструкций дверей, люков, лазов для автокоптилок и пароварочных камер</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0.04078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0.0394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0.0788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Технологические отверстия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0,5 кирпича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0.824355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в кирпичных стенах борозд площадью сечения до 100 см2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0.4797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500 см2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Обрамление проемов угловой сталью</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0.23792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(за 2 раза)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0.4224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1.992294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1.992294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tabs>
                <w:tab w:val="center" w:pos="2858"/>
              </w:tabs>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ДОПОЛНИТЕЛЬНЫЕ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дверных блоков в готовые проемы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противопожарных дверей однопольных глухих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противопожарных дверей двупольных глухих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37.8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перегородок из ПВХ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из ПВХ  внутренних дверных проемах в перегородках ПВХ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проемов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0.252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москитных сеток на существующие оконные блоки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tabs>
                <w:tab w:val="center" w:pos="2858"/>
              </w:tabs>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tabs>
                <w:tab w:val="center" w:pos="2858"/>
              </w:tabs>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ОХРАННОЕ ТЕЛЕВИДЕНИЕ</w:t>
            </w:r>
            <w:r w:rsidRPr="00AB2DF7">
              <w:rPr>
                <w:rFonts w:ascii="Times New Roman" w:hAnsi="Times New Roman" w:cs="Times New Roman"/>
                <w:b/>
              </w:rPr>
              <w:tab/>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tabs>
                <w:tab w:val="center" w:pos="2858"/>
              </w:tabs>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видеоконтрольное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Видеокамера уличная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Видеокамера внутренняя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видеорегистратора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Видеорегистратор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Съемные и выдвижные блоки (модули, ячейки, ТЭЗ), масса до 5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Жесткий диск 2 ТВ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ультразвуковое, блок питания и контроля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Блок бесперебойного питания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Аккумулятор 12В, 17Ач</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Аппарат настольный, масса до 0,015 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Источник бесперебойного питания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LCD монитор</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Короба пластмассовые шириной до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в коробах, сечением до 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монтажная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Мини-каналы  40*40, длиной 2 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Включение в аппаратуру разъемов штепсельных, количество контактов в разъеме до 14 шт.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разъем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Зажимы контактные винтовые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грозозащиты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Разъем  BNC</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ЭЛЕКТРООСВЕЩЕНИЕ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jc w:val="center"/>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Распределительная сеть</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низкой токсичностью продуктов горения, сечением 5*10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низкой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низкой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40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63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1 этаж. Низковольтная аппаратура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осветительные, устанавливаемые в нише распорными дюбелями, масса щитка до 6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Ящик с понижающим трансформатором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12.49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36 модулей, IP31, шины L, N,PE, с замком. Корпус 550*320*120, ниша, 505*275*125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24 модуля, IP31, шины L, N,PE, с замком. Корпус 405*320*120, ниша, 360*275*125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12 модулей, IP31, шины L, N,PE, с замком. Корпус 275*320*120, ниша, 230*275*125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40А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дифференциальный25А/30mA  2P 2 модуля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Ящик с понижающим трансформатором, 220/24В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3*2,5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25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637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скрытой установки, 70*70*45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установочная скрытой установки, 65*40, металлические лапки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1 этаж. Оборудование светотехническое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до 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на кронштейнах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Световые настенные указатели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двухклавишный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штепсельная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IP40,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IP40,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IP20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IP20,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люминисцентная 18Вт, цветность: холодный дневной свет, Т8,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потолочный, опаловый рассеиватель, ЭПРА, IP20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для освещения информацтонных и классных досок, 36 Вт, IP20, ЭПРА, в комплекте с кронштейнами ЛБО46-1*36-013 Class</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Рассеиватель</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люминисцентная 36Вт, цветность: холодный дневной свет, Т8,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настенный со встроенным выключателем с люминисцентной лампой 36 Вт (лампа сходит в комплект поставки)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КЛЛ 2*18Вт, 2G11, IP65, крепление на поверхность потолка или стены, цвет белый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КЛЛ 2*18Вт, 2G11, IP65, крепление на поверхность потолка или стены, цвет белый, встроенный датчик движения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компактная люминисцентная 18 Вт, 2G11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переносной под лампу накаливания, длина шнура 10 метров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накаливания местного освещения, 60Вт, Е40, 24В,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аварийный , с ЛЛ 2*8 Вт, G5, комбинированный, "ВЫХОД", блок аварийного питания, 220 В, IP42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люминисцентная 8 Вт,  G5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двухклавишный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1 пост цвет белый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2 поста цвет белый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2 этаж. Низковольтная аппаратура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осветительные, устанавливаемые в нише распорными дюбелями, масса щитка до 6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8.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36 модулей, IP31, шины L, N,PE, с замком. Корпус 550*320*120, ниша, 505*275*125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18 модулей, IP31, шины L, N,PE, с замком. Корпус 275*450*120, ниша, 230*405*125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40А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дифференциальный25А/30mA  2P 2 модуля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1Р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 светочувствительный с фотодатчиком - 16А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3*2,5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563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25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скрытой установки, 70*70*45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установочная скрытой установки, 65*40, металлические лапки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9.  2 этаж. Оборудование светотехническое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до 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на кронштейнах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Световые настенные указатели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штепсельная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10.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люминисцентными лампами 4*18Вт, потолочный, опаловый рассеиватель, ЭПРА, IP40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люминисцентными лампами 4*18Вт, потолочный, опаловый рассеиватель, ЭПРА, IP20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4*18Вт, потолочный, опаловый рассеиватель, ЭПРА, IP20,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люминисцентная 18Вт, цветность: холодный дневной свет, Т8,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потолочный, опаловый рассеиватель, ЭПРА, IP20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потолочный, опаловый рассеиватель, ЭПРА, IP20,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для освещения информацтонных и классных досок, 36 Вт, IP20, ЭПРА, в комплекте с кронштейнами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Рассеиватель</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Лампа люминисцентная 36Вт, цветность: холодный дневной свет, Т8,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КЛЛ 2*18Вт, 2G11, IP65, крепление на поверхность потолка или стены, цвет белый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КЛЛ 2*18Вт, 2G11, IP65, крепление на поверхность потолка или стены, цвет белый, встроенный датчик движения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компактная люминисцентная 18 Вт, 2G11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аварийный , с ЛЛ 2*8 Вт, G5, комбинированный, "ВЫХОД", блок аварийного питания, 220 В, IP42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люминисцентная 8 Вт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1 пост цвет белый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Рамка 2 поста цвет белый,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11.  Техподполье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неутопленного типа при открытой проводке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12.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дифференциальный25А/30mA 2P 2 модуля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с люминисцентными лампами 2*36Вт, ЭПРА, IP65, крепление на поверхность потолка или стен, блок аварийного питания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люминисцентная 36Вт, цветность: холодный дневной свет, Т8</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Светодиодный аккумуляторный светильник, 18 светодиодов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гофрированная 20 мм из самозатухающего ПВХ с протяжкой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открытой установки, 62*24 (2 коемника), белая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Выключатель одноклавишный 10 А/250 В, белый, открытой установки, IP55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13.  Чердак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 трубок</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Затягивание провода в проложенные трубы и металлические рукава первого одножильного или многожильного в общей оплетке, суммарное сечение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63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14.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светодиодный 12Вт, крепление на стену, IP56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3*2,5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гофрированная 25 мм из самозатухающего ПВХ с протяжкой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гладкая жесткая тяжелая 63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протяжная металлическая, IP54, 100*100*80 мм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15.  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20 см2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отверстий</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ниш в кирпичных стенах глубиной до 25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м2 ниш</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0.08683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ВЕНТИЛЯЦИЯ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1 этаж, прачечная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присоединительных БП-1 производительностью до 10 тыс.м3/час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В1 (L=515 м3/ч, Р=160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КИПиА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КИПиА В2 (L=515 м3/ч, Р=160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Воздуховоды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0.1034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lang w:val="en-US"/>
              </w:rPr>
            </w:pPr>
            <w:r w:rsidRPr="00AB2DF7">
              <w:rPr>
                <w:rFonts w:ascii="Times New Roman" w:hAnsi="Times New Roman" w:cs="Times New Roman"/>
              </w:rPr>
              <w:t>Термофлекс</w:t>
            </w:r>
            <w:r w:rsidRPr="00AB2DF7">
              <w:rPr>
                <w:rFonts w:ascii="Times New Roman" w:hAnsi="Times New Roman" w:cs="Times New Roman"/>
                <w:lang w:val="en-US"/>
              </w:rPr>
              <w:t xml:space="preserve">, </w:t>
            </w:r>
            <w:r w:rsidRPr="00AB2DF7">
              <w:rPr>
                <w:rFonts w:ascii="Times New Roman" w:hAnsi="Times New Roman" w:cs="Times New Roman"/>
              </w:rPr>
              <w:t>т</w:t>
            </w:r>
            <w:r w:rsidRPr="00AB2DF7">
              <w:rPr>
                <w:rFonts w:ascii="Times New Roman" w:hAnsi="Times New Roman" w:cs="Times New Roman"/>
                <w:lang w:val="en-US"/>
              </w:rPr>
              <w:t xml:space="preserve">.10 </w:t>
            </w:r>
            <w:r w:rsidRPr="00AB2DF7">
              <w:rPr>
                <w:rFonts w:ascii="Times New Roman" w:hAnsi="Times New Roman" w:cs="Times New Roman"/>
              </w:rPr>
              <w:t>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1.1374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200, размер 200х200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150*250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Спортзал</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присоединительных БП-1 производительностью до 10 тыс.м3/час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В2 (L=320 м3/ч, Р=170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КИПиА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КИПиА В2 (L=320 м3/ч, Р=170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Воздуховоды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0.2608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lang w:val="en-US"/>
              </w:rPr>
            </w:pPr>
            <w:r w:rsidRPr="00AB2DF7">
              <w:rPr>
                <w:rFonts w:ascii="Times New Roman" w:hAnsi="Times New Roman" w:cs="Times New Roman"/>
              </w:rPr>
              <w:t>Термофлекс</w:t>
            </w:r>
            <w:r w:rsidRPr="00AB2DF7">
              <w:rPr>
                <w:rFonts w:ascii="Times New Roman" w:hAnsi="Times New Roman" w:cs="Times New Roman"/>
                <w:lang w:val="en-US"/>
              </w:rPr>
              <w:t xml:space="preserve">,   </w:t>
            </w:r>
            <w:r w:rsidRPr="00AB2DF7">
              <w:rPr>
                <w:rFonts w:ascii="Times New Roman" w:hAnsi="Times New Roman" w:cs="Times New Roman"/>
              </w:rPr>
              <w:t>т</w:t>
            </w:r>
            <w:r w:rsidRPr="00AB2DF7">
              <w:rPr>
                <w:rFonts w:ascii="Times New Roman" w:hAnsi="Times New Roman" w:cs="Times New Roman"/>
                <w:lang w:val="en-US"/>
              </w:rPr>
              <w:t xml:space="preserve">.10 </w:t>
            </w:r>
            <w:r w:rsidRPr="00AB2DF7">
              <w:rPr>
                <w:rFonts w:ascii="Times New Roman" w:hAnsi="Times New Roman" w:cs="Times New Roman"/>
              </w:rPr>
              <w:t>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2.8688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200, размер 200х200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150*250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Актовый зал</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блоков присоединительных БП-1 производительностью до 10 тыс.м3/час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В3 (L=301 м3/ч, Р=180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КИПиА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КИПиА В3 (L=301 м3/ч, Р=180 Па) Коммерческое предложение NED</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Воздуховоды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0.1978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lang w:val="en-US"/>
              </w:rPr>
            </w:pPr>
            <w:r w:rsidRPr="00AB2DF7">
              <w:rPr>
                <w:rFonts w:ascii="Times New Roman" w:hAnsi="Times New Roman" w:cs="Times New Roman"/>
              </w:rPr>
              <w:t>Термофлекс</w:t>
            </w:r>
            <w:r w:rsidRPr="00AB2DF7">
              <w:rPr>
                <w:rFonts w:ascii="Times New Roman" w:hAnsi="Times New Roman" w:cs="Times New Roman"/>
                <w:lang w:val="en-US"/>
              </w:rPr>
              <w:t xml:space="preserve">,  </w:t>
            </w:r>
            <w:r w:rsidRPr="00AB2DF7">
              <w:rPr>
                <w:rFonts w:ascii="Times New Roman" w:hAnsi="Times New Roman" w:cs="Times New Roman"/>
              </w:rPr>
              <w:t>т</w:t>
            </w:r>
            <w:r w:rsidRPr="00AB2DF7">
              <w:rPr>
                <w:rFonts w:ascii="Times New Roman" w:hAnsi="Times New Roman" w:cs="Times New Roman"/>
                <w:lang w:val="en-US"/>
              </w:rPr>
              <w:t xml:space="preserve">.10 </w:t>
            </w:r>
            <w:r w:rsidRPr="00AB2DF7">
              <w:rPr>
                <w:rFonts w:ascii="Times New Roman" w:hAnsi="Times New Roman" w:cs="Times New Roman"/>
              </w:rPr>
              <w:t>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2.1758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200, размер 200х200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150*250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Туалетные 100м3/ч, 50Па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осевых массой до 0,025 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вентилятор</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Вентилятор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0,5 мм, диаметром до 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0.1794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Воздуховод круглый из оцинкованной стали т=0,55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17.94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зонтов над шахтами из листовой стали круглого сечения диаметром 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зонт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Зонты вентиляционных систем из листовой оцинкованной стали, круглые, диаметром шахты 125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lang w:val="en-US"/>
              </w:rPr>
            </w:pPr>
            <w:r w:rsidRPr="00AB2DF7">
              <w:rPr>
                <w:rFonts w:ascii="Times New Roman" w:hAnsi="Times New Roman" w:cs="Times New Roman"/>
              </w:rPr>
              <w:t>Термофлекс</w:t>
            </w:r>
            <w:r w:rsidRPr="00AB2DF7">
              <w:rPr>
                <w:rFonts w:ascii="Times New Roman" w:hAnsi="Times New Roman" w:cs="Times New Roman"/>
                <w:lang w:val="en-US"/>
              </w:rPr>
              <w:t xml:space="preserve">,   </w:t>
            </w:r>
            <w:r w:rsidRPr="00AB2DF7">
              <w:rPr>
                <w:rFonts w:ascii="Times New Roman" w:hAnsi="Times New Roman" w:cs="Times New Roman"/>
              </w:rPr>
              <w:t>т</w:t>
            </w:r>
            <w:r w:rsidRPr="00AB2DF7">
              <w:rPr>
                <w:rFonts w:ascii="Times New Roman" w:hAnsi="Times New Roman" w:cs="Times New Roman"/>
                <w:lang w:val="en-US"/>
              </w:rPr>
              <w:t xml:space="preserve">.10 </w:t>
            </w:r>
            <w:r w:rsidRPr="00AB2DF7">
              <w:rPr>
                <w:rFonts w:ascii="Times New Roman" w:hAnsi="Times New Roman" w:cs="Times New Roman"/>
              </w:rPr>
              <w:t>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12.65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штампованных нерегулируемых (РШ), номер 150, размер 200х200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Решетки вентиляционные алюминиевые типа АРН размером 200х200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Естественная вентиляция ВЕ1-ВЕ8</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160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160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180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180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280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250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400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315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400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Дефлекторы вытяжные цилиндрические , диаметр патрубка 400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0,5 мм, диаметром до 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0.0956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0,6 мм, диаметром до 355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0,7 мм, диаметром от 500 до 560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Воздуховод круглый из оцинкованной стали т=0,7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0,5 мм, периметром до 600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0,7 мм, периметром от 1100 до 1600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0,7 мм, периметром до 2400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П (плотные) толщиной 0,5 мм, периметром до 800, 1000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Воздуховод прямоугольный из оцинкованной стали т=0,7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53.7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переходов  и отводов  из листовой оцинкованной стали и алюминия класса П (плотные) толщиной 0,7 мм, периметром до 2400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0.0869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Переходы из оцинкованной стали т=0,7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8.69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200, размер 200х200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150*250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150, размер 150х150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Вентиляционная решетка с регултруемыми жалюзи  150*150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Туалетные 100м3/ч, 50Па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осевых массой до 0,025 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вентилятор</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Вентилятор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зонтов над шахтами из листовой стали круглого сечения диаметром 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зонт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Зонты вентиляционных систем из листовой оцинкованной стали, круглые, диаметром шахты 125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ДОПОЛНЕНИЕ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осевых массой до 0,025 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Вытяжной вентилятор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штампованных нерегулируемых (РШ), номер 150, размер 200х200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Настенная однорядная решетка  250*150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Н (нормальные) толщиной 0,6 мм, диаметром до 355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Н (нормальные) толщиной 0,7 мм, периметром от 1100 до 1600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280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160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180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200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280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дефлекторов диаметром патрубка 400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дефлектор</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315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Дефлектор 400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ДОПОЛНЕНИЕ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радиальных массой до 0,05 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Канальный вентилятор 250/1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Канальный вентилятор 200/1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Регулятор скорости  1,5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кронштейнов под вентиляционное оборудование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кг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0.0321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клапанов обратных диаметром до 355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клапан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Клапан обратный 250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Клапан обратный  200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шумоглушителей вентиляционных трубчатых круглого сечения , диаметр обечайки 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Шумоглушитель  200/6</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шумоглушителей вентиляционных трубчатых круглого сечения , диаметр обечайки 250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Шумоглушитель  250/6</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вентиляторов осевых массой до 0,025 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Вытяжной вентилятор 120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штампованных нерегулируемых (РШ), номер 150, размер 200х200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Настенная однорядная решетка   250*150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Настенная однорядная решетка   100*150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воздуховодов из листовой, оцинкованной стали и алюминия класса Н (нормальные) толщиной 0,6 мм, диаметром до 355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плоских и криволинейных поверхностей пластинами (плитами) из вспененного каучука , вспененного полиэтилена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ВОДОСНАБЖЕНИЕ И ВОДООТВЕДЕНИЕ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Узел учета холодной воды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манометров с трехходовым краном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Манометр радиальный  63/6</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фильтров диаметром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фильтров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Фильтр магнитный фланцевый 50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Закладное устройство отбора давления идеальных газов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Отборное устройство давления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Холодный водопровод В1, В2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Шаровой кран муфт.  Ру=2,0 МПа 3/4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Шаровой кран муфт.  Ру=2,0 МПа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Гибкая металлополимерная подводка д=15мм L=50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пожарных диаметром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кран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Огнетушитель ОП-10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на стене, высота и ширина до 1200х1000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пожарный ШПК-320 Н навесной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пожарный ШПК-320 В встроенный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20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25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25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20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поливочных диаметром 25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кран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20 мм изделиями из вспененного каучука,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65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50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решеток, переплетов, труб диаметром менее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стальных балок, труб диаметром более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0.2421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Горячий водопровод Т3, Т4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вентилей, задвижек, затворов, клапанов обратных, кранов проходных на трубопроводах из стальных труб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Термосмесители воды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полотенцесушителей из латунных хромированных труб</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поливочных диаметром 25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кран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Шаровой кран муфт.  Ру=2,0 МПа 3/4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Шаровой кран муфт.  Ру=2,0 МПа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смесителей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Кран туалетный настольный 15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Гибкая металлополимерная подводка д=15мм L=50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Смесители для умывальников  настольные, с верхней камерой смешения, центральные, с аэратором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Смесители для душевых установок с душевой сеткой на гибком шланге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20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25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20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25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стальных водогазопроводных оцинкованных труб диаметром 32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1.595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20 мм изделиями из вспененного каучука (&lt;Армофлекс&gt;), вспененного полиэтилена (&lt;Термофлекс&gt;)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32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решеток, переплетов, труб диаметром менее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0.1348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Канализация К1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с креплениями в траншеях шириной до 2 м, глубиной до 2 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0.3006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умывальников одиночных с подводкой холодной и горячей воды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унитазов с бачком непосредственно присоединенным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поддонов душевых чугунных и стальных мелких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трапов диаметром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канализации из полиэтиленовых труб высокой плотности диаметром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ПРОЧЕЕ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сливов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водоподогревателей емкостных вместимостью до 1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моек на два отделения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ванн купальных прямых стальных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моек на одно отделение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водоподогревателей емкостных вместимостью до 1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20 см2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0,5 кирпича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1 кирпич</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1,5 кирпича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2 кирпича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СИЛОВОЕ ЭЛЕКТРООБОРУДОВАНИЕ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Низковольтные комплектные устройства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на полу, высота и ширина до 1700х1100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Счетчики, устанавливаемые на готовом основании трехфазные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Трансформатор тока напряжением до 10 кВ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двух-четырехжильный сечением жилы до 16 мм2 с креплением накладными скобами, полосками с установкой ответвительных коробок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Электрические проводки в щитах и пультах шкафных и панельных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63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Затягивание провода в проложенные трубы и металлические рукава первого одножильного или многожильного в общей оплетке, суммарное сечение до 240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Вводно-распределительное устройство, 380/220 В, 2*400 А, вводная панель, габ. размеры 1700*800*450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 электроэнергии трехфазный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Трансформатор тока 400/5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Пункт распределительный, шины L, N, PE, 6 отходящих линий, габ. размеры 1300*650*180.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Пункт распределительный, шины L, N, PE, 8 отходящих линий, габ. размеры 1300*650*180.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250А  3Р</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160А 3Р</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50А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32А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63А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5*120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5*16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40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63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гладкая жесткая тяжелая 63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2,5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Испытательная клеммная коробка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Заземление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вертикальный из угловой стали размером 50х50х5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горизонтальный из стали полосовой сечением 160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Проводник заземляющий открыто по строительным основаниям из полосовой стали сечением 160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Проводник заземляющий из медного изолированного провода сечением 25 мм2 открыто по строительным основаниям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70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Система уравнивания потенциалов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70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63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Активный фильтр гармоник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на стене, высота и ширина до 600х600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двух-четырехжильный сечением жилы до 16 мм2 с креплением накладными скобами, полосками с установкой ответвительных коробок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6.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Активный фильтр гармоник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7.  Система дополнительного уравнивания потенциалов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в нише, высота и ширина до 700х850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5.69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8.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уравнивания потенциалов в сплошные стены, шина заземления на 7 зажимов, 10 вводов, 90*90*48,5, размер ниши 102*102*50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4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441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16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9.  Молниезащита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вертикальный из угловой стали размером 50х50х5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горизонтальный из стали полосовой сечением 160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Проводник заземляющий открыто по строительным основаниям из круглой стали диаметром 8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к фасаду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для соединения токоотводов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на  конек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на крышу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390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Винт  6х50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11.  Низковольтные комплектные устройства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Счетчики, устанавливаемые на готовом основании трехфазные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12.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 АВР с реле контроля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 учетно-распределительный, навесной, под трехфазный счетчик,  DIN-рейка, 18 модулей, IP31, шины L, N,PE, с замком.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 электроэнергии трехфазный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Выключатель нагрузки трехполюсный 40А  3Р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32А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1Р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5*10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3*2,5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огнестойкий (предел огнестойкости 180 мин), с низким дымо - и газовыделением, с низклй токсичностью продуктов горения, сечением 3*1,5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25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50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13.  Заземление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 заземления ЭЩР-3-3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марки ПВ1, сечением 10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14.  Технологическое оборудование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осветительные, устанавливаемые в нише распорными дюбелями, масса щитка до 6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7.99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штепсельная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15.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встраиваемый, DIN-рейка, 48 модулей, IP31, шины L, N,PE, с замком. Корпус 630*320*120, ниша, 585*275*125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Бокс для наружной установки, DIN-рейка, 1 ряд, 4 модуля, шины L, N, PE, IP30 125*79*58 мм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50А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32А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дифференциальный25А/30mA 2P 2 модуля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 16А/30mA 2P 2 модуля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3*2,5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0.779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5*2,5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25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764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32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скрытой установки, 70*70*45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установочная скрытой установки, 65*40, металлические лапки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красный, скрытой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1 пост цвет белый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16.  Электрооборудование теплового пола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25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штепсельная неутопленного типа при открытой проводке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17.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навесной, DIN-рейка, 12 модулей, IP31, шины L, N,PE, с замком.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Бокс для наружной установки, DIN-рейка, 1 ряд, 2 модуля, шины L, N, PE, IP30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дифференциальный 16А/30mA 2P 2 модуля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6А  1Р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ПВХ жесткая гладкая тяжелая д=20 ДКС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16 А/250 В, цвет белый, отрытой установки, с заземляющим контактом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18.  Электрооборудование вентсистем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9.23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63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винипластовая по установленным конструкциям, по стенам и колоннам с креплением скобами, диаметр до 25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Затягивание провода в проложенные трубы и металлические рукава первого одножильного или многожильного в общей оплетке, суммарное сечение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утопленного типа при скрытой проводке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19.  Материалы не учтенные ценником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Щиток распределительный, навесной, DIN-рейка, 48 модулей, IP31, шины L, N,PE, с замком.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4А  1Р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Расцепитель независимый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Бокс для наружной установки, DIN-рейка, 1 ряд, 2 модуля, шины L, N, PE, IP30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6А  1Р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0.967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20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923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ПВХ атмосферостойкая д=25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гладкая жесткая тяжелая 63 мм из самозатухающего ПВХ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установочная скрытой установки, 65*40, металлические лапки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10 А/250 В, белый, скрытой установки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Рамка 1 пост цвет белый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20.  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ниш в кирпичных стенах глубиной до 25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м2 ниш</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0.0160875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20 см2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отверстий</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ОТОПЛЕНИЕ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Блочный индивидуальный тепловой пункт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узлов тепловых элеваторных номером 3-5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узел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для анализа физико-химического состава вещества, категория сложности III</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Регулировка теплопотребляющей системы здания, тепловая нагрузка до 0,2 Гкал/ч</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система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ИТП ЭТРА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Отопление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15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20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25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32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из стальных водогазопроводных неоцинкованных труб диаметром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 водоснабжения из стальных электросварных труб диаметром 80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и водоснабжения из стальных электросварных труб диаметром 100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радиаторов чугунных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кВт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1.1688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радиаторов чугунных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кВт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0.4758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регистров из стальных сварных труб диаметром нитки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стальных балок, труб диаметром более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0.0054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решеток, переплетов, труб диаметром менее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5.21373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Вентили проходные муфтовые 15кч18п2 для воды давлением 1,6 МПа (16 кгс/см2), диаметром 15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Вентили проходные муфтовые 15кч18п2 для воды давлением 1,6 МПа (16 кгс/см2), диаметром 20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Кран шар PN40 DN15 со спускным эл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Клапан запорный прям. никелир. Ду 15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воздухоотводчиков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Воздухоотводчик PN10 DN15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воздушных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устанавливаемый на резьбовых соединениях, масса до 1,5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Термостатический элемент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Ду=15 Клапан терморегулятора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Кран шаровый PN40 DN50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Кран шаровый PN40 DN40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Кран шаровый PN40 DN32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 Кран шаровый PN40 DN25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0,6х0,6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0,4х0,9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0,6х0,9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0,4х1,2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0,6х1,2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0,4х1,5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Решетка радиаторная, размером 0,6х1,5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Масляная окраска металлических поверхностей решеток, переплетов, труб диаметром менее 50 мм и т.п., количество окрасок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5.702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Крепления для трубопроводов: кронштейны, планки, хомуты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кг</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723.84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50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40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32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89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108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3.  Ввод теплосети (Т1; Т2)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100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0.2377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0.4754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Изоляция трубопроводов матами минераловатными , плитами минераловатными на синтетическом связующем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Обертывание поверхности изоляции рулонными материалами насухо с проклейкой швов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0.5047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4.  Отопление теплого пола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водоснабжения из напорных полиэтиленовых труб низкого давления среднего типа наружным диаметром 32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при стояковой системе из многослойных металл-полимерных труб диаметром 25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отопления при стояковой системе из многослойных металл-полимерных труб диаметром 20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Гидравлическое испытание трубопроводов систем отопления, водопровода и горячего водоснабжения диаметром до 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Вентили проходные муфтовые 15кч18п2 для воды давлением 1,6 МПа (16 кгс/см2), диаметром 15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Вентили проходные муфтовые 15кч18п2 для воды давлением 1,6 МПа (16 кгс/см2), диаметром 20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кранов воздушных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50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40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32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25 мм изделиями из вспененного каучука ,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трубопроводов диаметром 20 мм изделиями из вспененного каучука, вспененного полиэтилена  трубками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Строительные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0,5 кирпича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1 кирпич</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1,5 кирпича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отверстий в кирпичных стенах для водогазопроводных труб вручную при толщине стен в 2 кирпича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100 см2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ТЕЛЕФОНИЗАЦИЯ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Электронная АТС с количеством до 100 монтаж кросса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номеров</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Настройка системы диспетчерской связи на базе электронной АТС настройка и конфигурирование групповых каналов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групповой канал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Системный блок, 3 городских - 8 внутренних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Системный телефон 12 кнопок линий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компьютерная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Розеточный модуль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Съемные и выдвижные блоки (модули, ячейки, ТЭЗ), масса до 5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19" патч-панели RJ-45, категория 5e, 12 портов, 27D-U5-12BL</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Короба пластмассовые шириной до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Мини-каналы  20*12, длиной 2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в коробах, сечением до 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двух- и трехжильный с разделительным основанием по стенам и потолкам, прокладываемый по основаниям кирпичным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кат.5е, U/UTP, 4 пары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Розетка компьютерная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Настенные розеточные коробки, 1-портовые, 12B-00-01WT,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Включение в аппаратуру разъемов штепсельных, количество контактов в разъеме до 14 шт.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разъем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Патч-корд телефонный  3м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ОВОЩЕХРАНИЛИЩЕ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карнизная 100х69х2000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95х120х2000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горизонтальном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0.3177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Проемы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деревянных заполнений проемов дверных и воротных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0.116425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обшивки неоштукатуренных деревянных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каркаса деревянных стен из брусьев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стен</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дверных блоков в готовые проемы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м2 проема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16.8925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дверного доводчика к металлическим дверям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перегородок из гипсоволокнистых листов (ГВЛ) с одинарным металлическим каркасом и однослойной обшивкой с обеих сторон глухих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0.0234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Полы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16.152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Тип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слоев бетонных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2.1536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обмазочной в один слой праймером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0.5384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гидроизоляции из наплавляемых материалов в два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0.5384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слоев бетонных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2.1536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из плит керамогранитных размером 40х40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0.5384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Внутренняя отделка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Прокладка трубопроводов канализации из полиэтиленовых труб высокой плотности диаметром 110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Отвод РР канализационный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проемов в конструкциях из кирпича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0.02137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Пробивка в бетонных потолках толщиной 100 мм отверстий площадью до 100 см2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решеток жалюзийных стальных щелевых регулирующих (Р), номер 150, размер 150х150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решетка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ступеней лестницы в подвал</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Очистка поверхности щетками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3.68064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0.14586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Огрунтовка металлических поверхностей за один раз грунтовкой ГФ-021  ОП п.1.13.7 Кзтр=1,1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0.0578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Окраска металлических огрунтованных поверхностей эмалью ПФ-115  ОП п.1.13.7 Кзтр=1,1 (за 2 раза)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0.11561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Штукатурка поверхностей оконных и дверных откосов по бетону и камню плоских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чеканки и расшивка швов цокольных панелей с внутренней стороны раствором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1.8252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Фасад</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отдельных участков кирпичных стен и заделка проемов в кирпичных стенах при объеме кладки в одном месте до 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стяжек цементных толщиной 40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на цементном растворе из плиток бетонных, цементных или мозаичных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ступеней плиткой тротуарной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Изоляция изделиями из волокнистых и зернистых материалов с креплением на клее и дюбелями холодных поверхностей наружных стен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0.392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Наружная облицовка поверхности стен в вертикальном исполнении по металлическому каркасу (с его устройством) металлосайдингом с пароизоляционным слоем из пленки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0.392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Наружная облицовка поверхности стен в вертикальном исполнении по металлическому каркасу (с его устройством) металлосайдингом без пароизоляционного слоя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мелких покрытий (брандмауэры, парапеты, свесы и т.п.) из листовой оцинкованной стали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Отмостка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Разборка бетонных конструкций объемом более 1 м3 при помощи отбойных молотков из бетона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0.0352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оснований толщиной 10 см из щебня фракции 40-70 мм при укатке каменных материалов с пределом прочности на сжатие до 68,6 МПа (700 кгс/см2) однослойных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асфальтобетонных покрытий дорожек и тротуаров однослойных из литой мелкозернистой асфальто-бетонной смеси толщиной 5 см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Разные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Погрузка при автомобильных перевозках: мусора строительного с погрузкой экскаваторами емкостью ковша до 0,5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Перевозка грузов I класса автомобилями-самосвалами грузоподъемностью 10 т, работающих вне карьера на расстояние до 10 км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груза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ЭЛЕКТРОСНАБЖЕНИЕ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оснований толщиной 12 см под тротуары из кирпичного или известнякового щебня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асфальтобетонных покрытий дорожек и тротуаров однослойных из литой мелкозернистой асфальто-бетонной смеси толщиной 3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0.1323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траншей и котлованов с перемещением грунта до 5 м бульдозерами мощностью 96 кВт (130 л.с.),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0.11907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Уплотнение грунта пневматическими трамбовками, группа грунтов 1-2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1.1907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Заделка концевая с термоусаживающимися полиэтиленовыми перчатками для 3-4-жильного кабеля с бумажной изоляцией напряжением до 1 кВ, сечение одной жилы до 240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Муфта кабельная концевая не распространяющая горение для 4-х жильных кабелей с пластмассовой изоляцией на напряжение 1кВ, внутренней установки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с креплением накладными скобами, масса 1 м кабеля до 6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силовой с медными жилами с изоляцией и оболочкой из ПВХ, не распространяющий горение, с низким дымо- и газовыделением, бронированный, напряжением 1,0 кВ (ГОСТ Р 53769-2010)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ввода в здание  , количество проводов в линии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Герметизация проходов при вводе кабелей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проход кабеля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Выключатель автоматический трехполюсный Iн=400А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Счетчики, устанавливаемые на готовом основании трехфазные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Счетчик электроэнергии трехфазный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Трансформатор тока напряжением до 10 кВ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Трансформатор  тока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Электрические проводки в щитах и пультах шкафных и панельных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10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Провода силовые для электрических установок на напряжение до 450 В с медной жилой , сечением 2,5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гофрированная 32 мм из самозатухающего ПВХ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Испытательная клеммная коробка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Бокс пустой 300х600х170, крышка прозр., IP65,серый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ПС приемно-контрольные, пусковые, концентратор блок базовый на 10 лучей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Концентратор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Съемные и выдвижные блоки (модули, ячейки, ТЭЗ), масса до 5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Модем  с блоком питания БП и антеной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Съемные и выдвижные блоки (модули, ячейки, ТЭЗ), масса до 5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Нагреватель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Терморегулятор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Клеммы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Электрические проводки в щитах и пультах шкафных и панельных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4*4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Настройка простых сетевых трактов конфигурация и настройка сетевых компонентов (мост, маршрутизатор, модем и т.п.)</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ЭЛЕКТРОСНАБЖЕНИЕ ОВОЩЕХРАНИЛИЩА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Электроснабжение овощехранилища.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Низковольтные комплектные устройства.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Шкаф (пульт) управления навесной, высота, ширина и глубина до 600х600х350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 распределительный, встраиваемый, DIN-рейка, 12 модулей, IP31, шины L, N,PE, с замком.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10А 1Р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Светотехническое оборудование.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отдельно устанавливаемый на штырях с количеством ламп в светильнике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люминисцентными лампами 2*36Вт, ЭПРА, IP65, крепление на поверхность потолка или стен, блок аварийного питания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люминисцентная 36Вт, цветность: холодный дневной свет, Т8</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с КЛЛ 2*18Вт, 2G11, IP65, крепление на поверхность потолка или стены, цвет белый, встроенный датчик движения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Лампа компактная люминисцентная 18 Вт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Комплект крепления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комплект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Светодиодный аккумуляторный светильник, 18 светодиодов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Коробка распаячная открытой установки, 62*24 (2 коемника), белая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Выключатель одноклавишный неутопленного типа при открытой проводке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Выключатель одноклавишный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Молниезащита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горизонтальный из стали полосовой сечением 160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Проводник заземляющий открыто по строительным основаниям из круглой стали диаметром 8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Заземлитель вертикальный из угловой стали размером 50х50х5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к фасаду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Винт 6х50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для соединения токоотводов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на  конек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Зажим на крышу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ЭЛЕКТРОСНАБЖЕНИЕ –ДОПОЛНИТЕЛЬНЫЕ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и оснований асфальтобетонных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0.0021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покрытий и оснований щебеночных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Копание ям вручную без креплений для стоек и столбов с откосами глубиной до 1,5 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Пробивка в бетонных стенах и полах толщиной 100 мм отверстий площадью до 500 см2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Укладка трубопроводов из полиэтиленовых труб диаметром 63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км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Трубы напорные из полиэтилена низкого давления среднего типа, наружным диаметром 63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в проложенных трубах, блоках и коробах, масса 1 м кабеля до 1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силовой   5 х 25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Приборы, устанавливаемые на металлоконструкциях, щитах и пультах, масса до 5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Выключатели автоматические  3-х пол  25А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Выключатели автоматические 3-х пол 40а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 3-х пол  32А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 (с) 100А 3п</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УЗО  32А 4-п</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УЗО  4-х  пол 40А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УЗО 25А 4п</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Блок управления шкафного исполнения или распределительный пункт (шкаф), устанавливаемый на стене, высота и ширина до 600х600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распределительные  ЩРН48</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ЩРН 12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ЩРН 36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НАРУЖНЫЙ ВОДОПРОВОД И КАНАЛИЗАЦИЯ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Водопровод В1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РАЗБОРКА И ВОССТАНОВЛЕНИЕ АСФАЛЬТОВОГО ПОКРЫТИЯ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основания толщиной 20 см из щебня фракции 40-70 мм при укатке каменных материалов с пределом прочности на сжатие до 68,6 (700) МПа (кг/см2): однослойных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покрытия толщиной 6 см из горячих асфальтобетонных смесей пористых крупнозернистых, плотность каменных материалов: 2,5-2,9 т/м3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покрытия толщиной 6 см из горячих асфальтобетонных смесей плотных мелкозернистых , плотность каменных материалов 2,5-2,9 т/м3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Канализация К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 отвал экскаваторами &lt;драглайн&gt; или &lt;обратная лопата&gt; с ковшом вместимостью 0,5 (0,5-0,63) м3,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0.2362175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 (доработка   ) Прил.1.12 п.3.187  Кзтр=1,2 Доработка вручную, зачистка дна и стенок с выкидкой грунта в котлованах и траншеях, разработанных механизированным способом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м3 грунта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0.105325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0.46775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траншей и котлованов с перемещением грунта до 5 м бульдозерами мощностью 96 кВт (130 л.с.),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0.199975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Уплотнение грунта пневматическими трамбовками, группа грунтов 1-2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4.65975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трубопроводы песчаного</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1.55325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круглых сборных железобетонных канализационных колодцев диаметром 1 м в сухих грунтах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0.659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Плита днища ПН10 /бетон , объем 0,18 м3, расход ар-ры 15,14 кг / (серия 3.900.1-14)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Кольцо стеновое КС10.6 /бетон , объем 0,16 м3, расход ар-ры 3,95 кг / (серия 3.900.1-14)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Плита перекрытия ПП10-1 /бетон , объем 0,10 м3, расход ар-ры 8,38 кг/ (серия 3.900.1-14)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Кольцо опорное КО-6 /бетон , объем 0,02 м3, расход ар-ры 1,10 кг / (серия 3.900.1-14)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Кольцо опорное КЦО-3 бетон , объем 0,85м3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Люки чугунные легкие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Стремянка С 1-04</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Кладка стен приямков и каналов(горловина)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м3 кладки</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0.11304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Укладка канализационных безнапорных раструбных труб из поливинилхлорида (ПВХ) диаметром 250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Укладка безнапорных трубопроводов из полиэтиленовых труб диаметром 200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0.193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Присоединение канализационных трубопроводов к существующей сети в грунтах сухих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врезка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Переход канализации под дорогой методом ГНБ</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 отвал экскаваторами &lt;драглайн&gt; или &lt;обратная лопата&gt; с ковшом вместимостью 0,25 м3,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Разработка грунта вручную с креплениями в траншеях шириной до 2 м, глубиной до 2 м, группа грунтов 2  (Доработка вручную)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траншей и котлованов с перемещением грунта до 5 м бульдозерами мощностью 96 кВт (130 л.с.),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переходов в грунтах I-III группы для прокладки труб диаметром свыше 160 мм до 300 мм через автомобильные, железные дороги и другие коммуникации с помощью установок горизонтально-направленного бурения и проходческих машин с тяговым усилием 40 Кн</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Заделка битумом и прядью концов футляра диаметром 800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футляр</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Демонтаж</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при подводке, смене или усилении фундаментов, грунты 1-2 группы, без крепления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0.6038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Демонтаж круглых сборных железобетонных канализационных колодцев диаметром 1 м в сухих грунтах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0.6203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Разборка трубопроводов канализации  труб диаметром 150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РАЗБОРКА И ВОССТАНОВЛЕНИЕ АСФАЛЬТОВОГО ПОКРЫТИЯ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основания толщиной 20 см из щебня фракции 40-70 мм при укатке каменных материалов с пределом прочности на сжатие до 68,6 (700) МПа (кг/см2): однослойных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м2 основания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покрытия толщиной 6 см из горячих асфальтобетонных смесей пористых крупнозернистых, плотность каменных материалов: 2,5-2,9 т/м3 (толщ.6см)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м2 покрытия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покрытия толщиной 6 см из горячих асфальтобетонных смесей плотных мелкозернистых , плотность каменных материалов 2,5-2,9 т/м3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м2 покрытия</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0.01455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ТЕНЕВОЙ НАВЕС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Бурение ям глубиной до 2 м бурильно-крановыми машинами на автомобиле,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ям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фундаменты песчаного</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Бетонирование стоек</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0.0945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опорных стоек для пролетов до 24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1.95132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7.11266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3.8719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9.563784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кровли из профлиста по готовым прогонам простая кровля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торцевая 135*145*2000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Планка карнизная 100*69*2000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Облицовка веранд сотовым поликарбонатом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Профиль торцевой U-образный 10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456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Профиль соединительный разъемный Н-образный 10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338.4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Профиль угловой F-образный 10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63.6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Термошайба 10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2400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Монтаж связей и распорок из одиночных и парных уголков, гнутосварных профилей для пролетов до 24 м при высоте здания до 25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2.40724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2.088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дощатых толщиной 28 мм (скамейки)(из фанеры толщ.18мм)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0.9024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поверхностей эмалью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5.4144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0.340032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Уплотнение грунта щебнем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основания под фундаменты песчаного</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Укладка лаг по кирпичным столбикам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 пола</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покрытий дощатых толщиной 36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3.684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Обшивка каркасных стен досками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поверхностей эмалью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12.06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НАРУЖНОЕ ОСВЕЩЕНИЕ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Щитки осветительные, устанавливаемые в нише распорными дюбелями, масса щитка до 15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Щит распределительный ЩРВ-П-18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25А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16А  3Р хар-ка С</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 светочувствительный с фотодатчиком - 16А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Автоматический выключатель 6А 1Р</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16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Провод, количество проводов в резинобитумной трубке до 2, сечение провода до 6 мм2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низклй токсичностью продуктов горения, сечением 3*1,5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16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Кабель с медными жилами, изоляция и оболочка из ПВХ пластиката пониженной пожарной опасности, не распространяющий горение при групповой прокладке (категория А), с низким дымо - и газовыделением, с низкой токсичностью продуктов горения, сечением 5*4 мм2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Труба гофрированная 40 мм из самозатухающего ПВХ с протяжкой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 отвал экскаваторами &lt;драглайн&gt; или &lt;обратная лопата&gt; с ковшом вместимостью 0,5 (0,5-0,63) м3,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0.204282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 (доработка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0.06318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вручную траншей, пазух котлованов и ям,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0.2106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Засыпка траншей и котлованов с перемещением грунта до 5 м бульдозерами мощностью 96 кВт (130 л.с.),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0.18954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Уплотнение грунта пневматическими трамбовками, группа грунтов 1-2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1.8954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трубопроводов из полиэтиленовых труб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км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в проложенных трубах, блоках и коробах, масса 1 м кабеля до 6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прокладываемый по дну канала без креплений, масса 1 м кабеля до 6 кг</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до 35 кВ с креплением накладными скобами, масса 1 м кабеля до 6 кг (в здании)</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Кабель силовой с медными жилами с изоляцией и оболочкой из ПВХ, не распространяющий горение, с низким дымо- и газовыделением, бронированный, напряжением 0,66 кВ (ГОСТ Р 53769-2010)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постели при одном кабеле в траншее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Песок природный для строительных работ средний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м3</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15.6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Покрытие кабеля, проложенного в траншее кирпичом одного кабеля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Кирпич керамический одинарный, размером 250х120х65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Лента сигнальная "Осторожно кабель"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260</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Светильник, устанавливаемый вне зданий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Светильник торшерный , с защитным стеклом из светостабилизированного поликарбоната молочного цвета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Лампы газоразрядные высокого давления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Бурение ям глубиной до 2 м бурильно-крановыми машинами на автомобиле,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ям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монолитных железобетонных фундаментов из привозного тяжелого бетона объемом до 25 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стальных опор промежуточных свободностоящих, одностоечных массой до 2 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т опор</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1.144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Опора фланцевая, H=4,7 м на 2 светильника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Закладной элемент ЗФ-20/4/Д270-1,5-б</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Прибор или аппарат</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Соединительная коробка для сетей освещения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Защитная рамка для опоры освещения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Переходной крюк для поперечных реек в опорах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ТРОТУАРЫ, ПРОЕЗДЫ, ПЛОЩАДКИ, ОТМОСТКА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Земляные работы</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 траншеях экскаватором &lt;обратная лопата&gt; с ковшом вместимостью 0,4 м3,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1.0759725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0.332775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Планировка площадей механизированным способом, группа грунтов 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8.815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 xml:space="preserve">Раздел 2.  Покрытие групповых и физкультурных площадок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оснований и покрытий из песчано-гравийных или щебеночно-песчаных смесей непрерывной гранулометрии С-4 и С-6, однослойных толщиной 15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2.648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спортивной площадки из искусственного покрытия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0.412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 xml:space="preserve">Раздел 3.  Проезды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 (толщ. 20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основания толщиной 20 см из щебня фракции 40-70 мм при укатке каменных материалов с пределом прочности на сжатие до 68,6 (700) МПа (кг/см2): однослойных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покрытия толщиной 6 см из горячих асфальтобетонных смесей пористых крупнозернистых, плотность каменных материалов: 2,5-2,9 т/м3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покрытия толщиной 5 см из горячих асфальтобетонных смесей плотных мелкозернистых , плотность каменных материалов 2,5-2,9 т/м3</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1.82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 xml:space="preserve">Раздел 4.  Тротуары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 (толщ. 10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0.681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оснований толщиной 10 см из щебня фракции 40-70 мм при укатке каменных материалов с пределом прочности на сжатие до 68,6 МПа (700 кгс/см2) однослойных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0.681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асфальтобетонных покрытий дорожек и тротуаров однослойных из литой мелкозернистой асфальто-бетонной смеси толщиной 5 см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6.81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7.86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5.  Отмостка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Разработка грунта вручную в траншеях глубиной до 2 м без креплений с откосами, группа грунтов 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0.102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подстилающих и выравнивающих слоев оснований: из песка (толщ. 10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м3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оснований толщиной 10 см из щебня фракции 40-70 мм при укатке каменных материалов с пределом прочности на сжатие до 68,6 МПа (700 кгс/см2) однослойных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Устройство асфальтобетонных покрытий дорожек и тротуаров однослойных из литой мелкозернистой асфальто-бетонной смеси толщиной 5 см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1.48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бортовых камней бетонных при других видах покрытий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ОГРАЖДЕНИЯ</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1.  Ограждение ОГ-2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металлических пешеходных ограждений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0.98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Ограждение ОГ-2 (арт. 7.08)</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98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Стойка ограждения ОГ-2 (арт. 7.07)</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106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bCs/>
                <w:u w:val="single"/>
              </w:rPr>
            </w:pPr>
            <w:r w:rsidRPr="00AB2DF7">
              <w:rPr>
                <w:rFonts w:ascii="Times New Roman" w:hAnsi="Times New Roman" w:cs="Times New Roman"/>
                <w:b/>
                <w:bCs/>
                <w:u w:val="single"/>
              </w:rPr>
              <w:t>Раздел 2.  Ограждение ОГ-1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металлических оград без цоколя из панелей высотой до 2,2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2.032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Решетчатые конструкции (стойки, опоры, фермы и пр.), сборка с помощью лебедок ручных (с установкой и снятием их в процессе работы) или вручную (мелких деталей)КР-1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 конструкций</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3.6604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40*20*2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1.331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20*20*1,5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2.447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2.3866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2.3866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Решетчатые конструкции (стойки, опоры, фермы и пр.), сборка с помощью лебедок ручных (с установкой и снятием их в процессе работы) или вручную (мелких деталей)С-1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 конструкций</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2.5218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80*80*5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2.414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Сталь листовая горячекатаная  толщиной 10-13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0.1303</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Сталь листовая горячекатаная  толщиной 3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Трубы стальные электросварные прямошовные со снятой фаской из стали наружный диаметр 89 мм, толщина стенки 3,0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м</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2.76</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0.7407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0.7407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ворот распашных с установкой столбов металлических</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Решетчатые конструкции (стойки, опоры, фермы и пр.), сборка с помощью лебедок ручных (с установкой и снятием их в процессе работы) или вручную (мелких деталей)В-1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0.0752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40*20*2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0.0399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20*20*1,5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0.0352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Сталь листовая горячекатаная толщиной 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Петля со штифтом 83 мм и 2 короткими крыльями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0.049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Устройство калиток без установки столбов при металлических оградах и оградах из панелей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Решетчатые конструкции (стойки, опоры, фермы и пр.), сборка с помощью лебедок ручных (с установкой и снятием их в процессе работы) или вручную (мелких деталей)К-1</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т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0.03485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40*20*2</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0.0167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Труба 20*20*1,5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0.018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Сталь листовая горячекатаная  толщиной 5 мм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0.0001</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Петля со штифтом 83 мм и 2 короткими крыльями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Огрунтовка металлических поверхностей за один раз грунтовкой ГФ-021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Окраска металлических огрунтованных поверхностей эмалью ПФ-115  </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0.0227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i/>
                <w:iCs/>
              </w:rPr>
            </w:pPr>
            <w:r w:rsidRPr="00AB2DF7">
              <w:rPr>
                <w:rFonts w:ascii="Times New Roman" w:hAnsi="Times New Roman" w:cs="Times New Roman"/>
                <w:i/>
                <w:iCs/>
              </w:rPr>
              <w:t>Ограждение площадки для сбора мусора</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Установка железобетонных оград из панелей длиной до 3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0.08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Панели оград верхняя №36 2000*500*45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Панели оград глухая №26 2000*500*45</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8</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Столб ж/б 2300*120*130</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b/>
              </w:rPr>
            </w:pPr>
            <w:r w:rsidRPr="00AB2DF7">
              <w:rPr>
                <w:rFonts w:ascii="Times New Roman" w:hAnsi="Times New Roman" w:cs="Times New Roman"/>
                <w:b/>
              </w:rPr>
              <w:t>ОЗЕЛЕНЕНИЕ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60"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Подготовка почвы для устройства партерного и обыкновенного газона без внесения растительной земли механизированным способом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Посев газонов партерных, мавританских и обыкновенных вручную</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100 м2</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35.5</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Подготовка почвы под цветники толщиной слоя насыпки 20 см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Посадка многолетних цветников при густоте посадки 1,6 тыс. шт. цветов</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100 м2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5.14</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Подготовка стандартных посадочных мест для однорядной живой изгороди вручную в естественном грунте</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Посадка кустарников-саженцев в живую изгородь однорядную и вьющихся растений</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 xml:space="preserve">10 м </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72.9</w:t>
            </w:r>
          </w:p>
        </w:tc>
      </w:tr>
      <w:tr w:rsidR="008F6843" w:rsidTr="008F6843">
        <w:trPr>
          <w:cantSplit/>
        </w:trPr>
        <w:tc>
          <w:tcPr>
            <w:tcW w:w="851"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numPr>
                <w:ilvl w:val="0"/>
                <w:numId w:val="43"/>
              </w:numPr>
              <w:autoSpaceDE w:val="0"/>
              <w:autoSpaceDN w:val="0"/>
              <w:adjustRightInd w:val="0"/>
              <w:spacing w:before="20" w:after="20"/>
              <w:ind w:right="30"/>
              <w:rPr>
                <w:rFonts w:ascii="Times New Roman" w:hAnsi="Times New Roman" w:cs="Times New Roman"/>
              </w:rPr>
            </w:pPr>
          </w:p>
        </w:tc>
        <w:tc>
          <w:tcPr>
            <w:tcW w:w="6663"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Спирея (разные виды), высота 1,25-1,5 м</w:t>
            </w:r>
          </w:p>
        </w:tc>
        <w:tc>
          <w:tcPr>
            <w:tcW w:w="1417"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rPr>
                <w:rFonts w:ascii="Times New Roman" w:hAnsi="Times New Roman" w:cs="Times New Roman"/>
              </w:rPr>
            </w:pPr>
            <w:r w:rsidRPr="00AB2DF7">
              <w:rPr>
                <w:rFonts w:ascii="Times New Roman" w:hAnsi="Times New Roman" w:cs="Times New Roman"/>
              </w:rPr>
              <w:t>шт.</w:t>
            </w:r>
          </w:p>
        </w:tc>
        <w:tc>
          <w:tcPr>
            <w:tcW w:w="1418" w:type="dxa"/>
            <w:tcBorders>
              <w:top w:val="single" w:sz="4" w:space="0" w:color="auto"/>
              <w:left w:val="single" w:sz="4" w:space="0" w:color="auto"/>
              <w:bottom w:val="single" w:sz="4" w:space="0" w:color="auto"/>
              <w:right w:val="single" w:sz="4" w:space="0" w:color="auto"/>
            </w:tcBorders>
          </w:tcPr>
          <w:p w:rsidR="008F6843" w:rsidRPr="00AB2DF7" w:rsidRDefault="008F6843" w:rsidP="008F6843">
            <w:pPr>
              <w:widowControl w:val="0"/>
              <w:autoSpaceDE w:val="0"/>
              <w:autoSpaceDN w:val="0"/>
              <w:adjustRightInd w:val="0"/>
              <w:spacing w:before="20" w:after="20"/>
              <w:ind w:left="30" w:right="30"/>
              <w:jc w:val="right"/>
              <w:rPr>
                <w:rFonts w:ascii="Times New Roman" w:hAnsi="Times New Roman" w:cs="Times New Roman"/>
              </w:rPr>
            </w:pPr>
            <w:r w:rsidRPr="00AB2DF7">
              <w:rPr>
                <w:rFonts w:ascii="Times New Roman" w:hAnsi="Times New Roman" w:cs="Times New Roman"/>
              </w:rPr>
              <w:t>2187</w:t>
            </w:r>
          </w:p>
        </w:tc>
      </w:tr>
    </w:tbl>
    <w:p w:rsidR="002918F0" w:rsidRPr="003F391A" w:rsidRDefault="002918F0" w:rsidP="002918F0">
      <w:pPr>
        <w:pStyle w:val="ConsPlusNonformat"/>
        <w:jc w:val="center"/>
        <w:rPr>
          <w:rFonts w:ascii="Times New Roman" w:hAnsi="Times New Roman" w:cs="Times New Roman"/>
          <w:color w:val="000000"/>
          <w:sz w:val="24"/>
          <w:szCs w:val="24"/>
        </w:rPr>
      </w:pPr>
    </w:p>
    <w:p w:rsidR="002918F0" w:rsidRDefault="002918F0" w:rsidP="002918F0">
      <w:pPr>
        <w:jc w:val="center"/>
        <w:rPr>
          <w:b/>
          <w:sz w:val="18"/>
          <w:szCs w:val="18"/>
        </w:rPr>
      </w:pPr>
    </w:p>
    <w:p w:rsidR="007A641E" w:rsidRDefault="007A641E" w:rsidP="003F391A">
      <w:pPr>
        <w:pStyle w:val="ConsPlusNonformat"/>
        <w:jc w:val="center"/>
        <w:rPr>
          <w:rFonts w:ascii="Times New Roman" w:hAnsi="Times New Roman" w:cs="Times New Roman"/>
          <w:sz w:val="24"/>
          <w:szCs w:val="24"/>
        </w:rPr>
      </w:pPr>
    </w:p>
    <w:p w:rsidR="007A641E" w:rsidRDefault="007A641E" w:rsidP="003F391A">
      <w:pPr>
        <w:pStyle w:val="ConsPlusNonformat"/>
        <w:jc w:val="center"/>
        <w:rPr>
          <w:rFonts w:ascii="Times New Roman" w:hAnsi="Times New Roman" w:cs="Times New Roman"/>
          <w:sz w:val="24"/>
          <w:szCs w:val="24"/>
        </w:rPr>
      </w:pPr>
    </w:p>
    <w:p w:rsidR="00834A8A" w:rsidRPr="00F221BE" w:rsidRDefault="00834A8A" w:rsidP="00834A8A">
      <w:pPr>
        <w:jc w:val="center"/>
        <w:rPr>
          <w:b/>
          <w:sz w:val="18"/>
          <w:szCs w:val="18"/>
        </w:rPr>
      </w:pPr>
    </w:p>
    <w:p w:rsidR="007A641E" w:rsidRDefault="007A641E" w:rsidP="003F391A">
      <w:pPr>
        <w:pStyle w:val="ConsPlusNonformat"/>
        <w:jc w:val="center"/>
        <w:rPr>
          <w:rFonts w:ascii="Times New Roman" w:hAnsi="Times New Roman" w:cs="Times New Roman"/>
          <w:sz w:val="24"/>
          <w:szCs w:val="24"/>
        </w:rPr>
      </w:pPr>
    </w:p>
    <w:p w:rsidR="007A641E" w:rsidRDefault="007A641E" w:rsidP="003F391A">
      <w:pPr>
        <w:pStyle w:val="ConsPlusNonformat"/>
        <w:jc w:val="center"/>
        <w:rPr>
          <w:rFonts w:ascii="Times New Roman" w:hAnsi="Times New Roman" w:cs="Times New Roman"/>
          <w:sz w:val="24"/>
          <w:szCs w:val="24"/>
        </w:rPr>
      </w:pPr>
    </w:p>
    <w:p w:rsidR="00ED10C0" w:rsidRPr="00F221BE" w:rsidRDefault="00ED10C0" w:rsidP="00ED10C0">
      <w:pPr>
        <w:jc w:val="center"/>
        <w:rPr>
          <w:b/>
          <w:sz w:val="18"/>
          <w:szCs w:val="18"/>
        </w:rPr>
      </w:pPr>
    </w:p>
    <w:tbl>
      <w:tblPr>
        <w:tblW w:w="10085" w:type="dxa"/>
        <w:tblInd w:w="675" w:type="dxa"/>
        <w:tblLook w:val="0000" w:firstRow="0" w:lastRow="0" w:firstColumn="0" w:lastColumn="0" w:noHBand="0" w:noVBand="0"/>
      </w:tblPr>
      <w:tblGrid>
        <w:gridCol w:w="5118"/>
        <w:gridCol w:w="4967"/>
      </w:tblGrid>
      <w:tr w:rsidR="003F391A" w:rsidRPr="003F391A" w:rsidTr="003F391A">
        <w:trPr>
          <w:trHeight w:val="1012"/>
        </w:trPr>
        <w:tc>
          <w:tcPr>
            <w:tcW w:w="5118" w:type="dxa"/>
            <w:shd w:val="clear" w:color="auto" w:fill="auto"/>
          </w:tcPr>
          <w:p w:rsidR="003F391A" w:rsidRPr="003F391A" w:rsidRDefault="003F391A" w:rsidP="003F391A">
            <w:pPr>
              <w:rPr>
                <w:rFonts w:ascii="Times New Roman" w:hAnsi="Times New Roman" w:cs="Times New Roman"/>
              </w:rPr>
            </w:pPr>
            <w:r w:rsidRPr="003F391A">
              <w:rPr>
                <w:rFonts w:ascii="Times New Roman" w:hAnsi="Times New Roman" w:cs="Times New Roman"/>
              </w:rPr>
              <w:t>Заказчик:</w:t>
            </w:r>
          </w:p>
          <w:p w:rsidR="003F391A" w:rsidRPr="003F391A" w:rsidRDefault="003F391A" w:rsidP="003F391A">
            <w:pPr>
              <w:rPr>
                <w:rFonts w:ascii="Times New Roman" w:hAnsi="Times New Roman" w:cs="Times New Roman"/>
              </w:rPr>
            </w:pPr>
          </w:p>
          <w:p w:rsidR="003F391A" w:rsidRPr="003F391A" w:rsidRDefault="003F391A" w:rsidP="003F391A">
            <w:pPr>
              <w:rPr>
                <w:rFonts w:ascii="Times New Roman" w:hAnsi="Times New Roman" w:cs="Times New Roman"/>
              </w:rPr>
            </w:pPr>
          </w:p>
          <w:p w:rsidR="003F391A" w:rsidRPr="003F391A" w:rsidRDefault="003F391A" w:rsidP="003F391A">
            <w:pPr>
              <w:rPr>
                <w:rFonts w:ascii="Times New Roman" w:hAnsi="Times New Roman" w:cs="Times New Roman"/>
              </w:rPr>
            </w:pPr>
          </w:p>
        </w:tc>
        <w:tc>
          <w:tcPr>
            <w:tcW w:w="4967" w:type="dxa"/>
            <w:shd w:val="clear" w:color="auto" w:fill="auto"/>
          </w:tcPr>
          <w:p w:rsidR="003F391A" w:rsidRPr="003F391A" w:rsidRDefault="003F391A" w:rsidP="003F391A">
            <w:pPr>
              <w:rPr>
                <w:rFonts w:ascii="Times New Roman" w:hAnsi="Times New Roman" w:cs="Times New Roman"/>
              </w:rPr>
            </w:pPr>
            <w:r w:rsidRPr="003F391A">
              <w:rPr>
                <w:rFonts w:ascii="Times New Roman" w:hAnsi="Times New Roman" w:cs="Times New Roman"/>
              </w:rPr>
              <w:t>Подрядчик:</w:t>
            </w:r>
          </w:p>
          <w:p w:rsidR="003F391A" w:rsidRPr="003F391A" w:rsidRDefault="003F391A" w:rsidP="003F391A">
            <w:pPr>
              <w:rPr>
                <w:rFonts w:ascii="Times New Roman" w:hAnsi="Times New Roman" w:cs="Times New Roman"/>
              </w:rPr>
            </w:pPr>
          </w:p>
          <w:p w:rsidR="003F391A" w:rsidRPr="003F391A" w:rsidRDefault="003F391A" w:rsidP="003F391A">
            <w:pPr>
              <w:rPr>
                <w:rFonts w:ascii="Times New Roman" w:hAnsi="Times New Roman" w:cs="Times New Roman"/>
              </w:rPr>
            </w:pPr>
          </w:p>
          <w:p w:rsidR="003F391A" w:rsidRPr="003F391A" w:rsidRDefault="003F391A" w:rsidP="003F391A">
            <w:pPr>
              <w:rPr>
                <w:rFonts w:ascii="Times New Roman" w:hAnsi="Times New Roman" w:cs="Times New Roman"/>
              </w:rPr>
            </w:pPr>
            <w:r w:rsidRPr="003F391A">
              <w:rPr>
                <w:rFonts w:ascii="Times New Roman" w:hAnsi="Times New Roman" w:cs="Times New Roman"/>
              </w:rPr>
              <w:t>_______________/</w:t>
            </w:r>
            <w:r w:rsidRPr="003F391A">
              <w:rPr>
                <w:rFonts w:ascii="Times New Roman" w:hAnsi="Times New Roman" w:cs="Times New Roman"/>
                <w:u w:val="single"/>
              </w:rPr>
              <w:t>_________/</w:t>
            </w:r>
          </w:p>
        </w:tc>
      </w:tr>
      <w:tr w:rsidR="003F391A" w:rsidRPr="003F391A" w:rsidTr="003F391A">
        <w:trPr>
          <w:trHeight w:val="318"/>
        </w:trPr>
        <w:tc>
          <w:tcPr>
            <w:tcW w:w="5118" w:type="dxa"/>
            <w:shd w:val="clear" w:color="auto" w:fill="auto"/>
          </w:tcPr>
          <w:p w:rsidR="003F391A" w:rsidRPr="003F391A" w:rsidRDefault="003F391A" w:rsidP="003F391A">
            <w:pPr>
              <w:rPr>
                <w:rFonts w:ascii="Times New Roman" w:hAnsi="Times New Roman" w:cs="Times New Roman"/>
              </w:rPr>
            </w:pPr>
            <w:r w:rsidRPr="003F391A">
              <w:rPr>
                <w:rFonts w:ascii="Times New Roman" w:hAnsi="Times New Roman" w:cs="Times New Roman"/>
              </w:rPr>
              <w:t>МП</w:t>
            </w:r>
          </w:p>
          <w:p w:rsidR="003F391A" w:rsidRPr="003F391A" w:rsidRDefault="003F391A" w:rsidP="003F391A">
            <w:pPr>
              <w:rPr>
                <w:rFonts w:ascii="Times New Roman" w:hAnsi="Times New Roman" w:cs="Times New Roman"/>
              </w:rPr>
            </w:pPr>
          </w:p>
        </w:tc>
        <w:tc>
          <w:tcPr>
            <w:tcW w:w="4967" w:type="dxa"/>
            <w:shd w:val="clear" w:color="auto" w:fill="auto"/>
          </w:tcPr>
          <w:p w:rsidR="003F391A" w:rsidRPr="003F391A" w:rsidRDefault="003F391A" w:rsidP="003F391A">
            <w:pPr>
              <w:rPr>
                <w:rFonts w:ascii="Times New Roman" w:hAnsi="Times New Roman" w:cs="Times New Roman"/>
              </w:rPr>
            </w:pPr>
            <w:r w:rsidRPr="003F391A">
              <w:rPr>
                <w:rFonts w:ascii="Times New Roman" w:hAnsi="Times New Roman" w:cs="Times New Roman"/>
              </w:rPr>
              <w:t>МП</w:t>
            </w:r>
          </w:p>
        </w:tc>
      </w:tr>
      <w:tr w:rsidR="003F391A" w:rsidRPr="003F391A" w:rsidTr="003F391A">
        <w:trPr>
          <w:trHeight w:val="185"/>
        </w:trPr>
        <w:tc>
          <w:tcPr>
            <w:tcW w:w="5118" w:type="dxa"/>
            <w:shd w:val="clear" w:color="auto" w:fill="auto"/>
          </w:tcPr>
          <w:p w:rsidR="003F391A" w:rsidRPr="003F391A" w:rsidRDefault="003F391A" w:rsidP="003F391A">
            <w:pPr>
              <w:rPr>
                <w:rFonts w:ascii="Times New Roman" w:hAnsi="Times New Roman" w:cs="Times New Roman"/>
              </w:rPr>
            </w:pPr>
            <w:r w:rsidRPr="003F391A">
              <w:rPr>
                <w:rFonts w:ascii="Times New Roman" w:hAnsi="Times New Roman" w:cs="Times New Roman"/>
              </w:rPr>
              <w:t>«___» ________ 2015г.</w:t>
            </w:r>
          </w:p>
        </w:tc>
        <w:tc>
          <w:tcPr>
            <w:tcW w:w="4967" w:type="dxa"/>
            <w:shd w:val="clear" w:color="auto" w:fill="auto"/>
          </w:tcPr>
          <w:p w:rsidR="003F391A" w:rsidRPr="003F391A" w:rsidRDefault="003F391A" w:rsidP="003F391A">
            <w:pPr>
              <w:rPr>
                <w:rFonts w:ascii="Times New Roman" w:hAnsi="Times New Roman" w:cs="Times New Roman"/>
                <w:u w:val="single"/>
              </w:rPr>
            </w:pPr>
            <w:r w:rsidRPr="003F391A">
              <w:rPr>
                <w:rFonts w:ascii="Times New Roman" w:hAnsi="Times New Roman" w:cs="Times New Roman"/>
              </w:rPr>
              <w:t>«___» ________ 2015г.</w:t>
            </w:r>
          </w:p>
        </w:tc>
      </w:tr>
    </w:tbl>
    <w:p w:rsidR="003F391A" w:rsidRPr="003F391A" w:rsidRDefault="003F391A" w:rsidP="003F391A">
      <w:pPr>
        <w:tabs>
          <w:tab w:val="left" w:pos="7293"/>
        </w:tabs>
        <w:jc w:val="right"/>
        <w:rPr>
          <w:rFonts w:ascii="Times New Roman" w:hAnsi="Times New Roman" w:cs="Times New Roman"/>
        </w:rPr>
      </w:pPr>
      <w:r w:rsidRPr="003F391A">
        <w:rPr>
          <w:rFonts w:ascii="Times New Roman" w:hAnsi="Times New Roman" w:cs="Times New Roman"/>
        </w:rPr>
        <w:t xml:space="preserve">                                                                                                                                                        </w:t>
      </w:r>
    </w:p>
    <w:p w:rsidR="003F391A" w:rsidRPr="003F391A" w:rsidRDefault="003F391A" w:rsidP="003F391A">
      <w:pPr>
        <w:tabs>
          <w:tab w:val="left" w:pos="7293"/>
        </w:tabs>
        <w:jc w:val="right"/>
        <w:rPr>
          <w:rFonts w:ascii="Times New Roman" w:hAnsi="Times New Roman" w:cs="Times New Roman"/>
        </w:rPr>
      </w:pPr>
    </w:p>
    <w:p w:rsidR="003F391A" w:rsidRPr="003F391A" w:rsidRDefault="003F391A" w:rsidP="003F391A">
      <w:pPr>
        <w:tabs>
          <w:tab w:val="left" w:pos="7293"/>
        </w:tabs>
        <w:jc w:val="right"/>
        <w:rPr>
          <w:rFonts w:ascii="Times New Roman" w:hAnsi="Times New Roman" w:cs="Times New Roman"/>
        </w:rPr>
      </w:pPr>
    </w:p>
    <w:p w:rsidR="003F391A" w:rsidRPr="003F391A" w:rsidRDefault="003F391A" w:rsidP="003F391A">
      <w:pPr>
        <w:tabs>
          <w:tab w:val="left" w:pos="7293"/>
        </w:tabs>
        <w:jc w:val="right"/>
        <w:rPr>
          <w:rFonts w:ascii="Times New Roman" w:hAnsi="Times New Roman" w:cs="Times New Roman"/>
        </w:rPr>
      </w:pPr>
    </w:p>
    <w:p w:rsidR="003F391A" w:rsidRPr="003F391A" w:rsidRDefault="003F391A" w:rsidP="003F391A">
      <w:pPr>
        <w:tabs>
          <w:tab w:val="left" w:pos="7293"/>
        </w:tabs>
        <w:jc w:val="right"/>
        <w:rPr>
          <w:rFonts w:ascii="Times New Roman" w:hAnsi="Times New Roman" w:cs="Times New Roman"/>
        </w:rPr>
      </w:pPr>
    </w:p>
    <w:p w:rsidR="003F391A" w:rsidRPr="003F391A" w:rsidRDefault="003F391A" w:rsidP="003F391A">
      <w:pPr>
        <w:tabs>
          <w:tab w:val="left" w:pos="7293"/>
        </w:tabs>
        <w:jc w:val="right"/>
        <w:rPr>
          <w:rFonts w:ascii="Times New Roman" w:hAnsi="Times New Roman" w:cs="Times New Roman"/>
        </w:rPr>
      </w:pPr>
    </w:p>
    <w:p w:rsidR="003F391A" w:rsidRPr="003F391A" w:rsidRDefault="003F391A" w:rsidP="003F391A">
      <w:pPr>
        <w:tabs>
          <w:tab w:val="left" w:pos="7293"/>
        </w:tabs>
        <w:jc w:val="right"/>
        <w:rPr>
          <w:rFonts w:ascii="Times New Roman" w:hAnsi="Times New Roman" w:cs="Times New Roman"/>
        </w:rPr>
      </w:pPr>
    </w:p>
    <w:p w:rsidR="003F391A" w:rsidRPr="003F391A" w:rsidRDefault="003F391A" w:rsidP="003F391A">
      <w:pPr>
        <w:tabs>
          <w:tab w:val="left" w:pos="7293"/>
        </w:tabs>
        <w:jc w:val="right"/>
        <w:rPr>
          <w:rFonts w:ascii="Times New Roman" w:hAnsi="Times New Roman" w:cs="Times New Roman"/>
        </w:rPr>
      </w:pPr>
    </w:p>
    <w:p w:rsidR="003F391A" w:rsidRPr="003F391A" w:rsidRDefault="003F391A" w:rsidP="003F391A">
      <w:pPr>
        <w:tabs>
          <w:tab w:val="left" w:pos="7293"/>
        </w:tabs>
        <w:jc w:val="right"/>
        <w:rPr>
          <w:rFonts w:ascii="Times New Roman" w:hAnsi="Times New Roman" w:cs="Times New Roman"/>
        </w:rPr>
      </w:pPr>
    </w:p>
    <w:p w:rsidR="002918F0" w:rsidRDefault="002918F0" w:rsidP="003F391A">
      <w:pPr>
        <w:jc w:val="right"/>
        <w:rPr>
          <w:rFonts w:ascii="Times New Roman" w:hAnsi="Times New Roman" w:cs="Times New Roman"/>
        </w:rPr>
      </w:pPr>
    </w:p>
    <w:p w:rsidR="003F391A" w:rsidRPr="003F391A" w:rsidRDefault="003F391A" w:rsidP="003F391A">
      <w:pPr>
        <w:jc w:val="right"/>
        <w:rPr>
          <w:rFonts w:ascii="Times New Roman" w:hAnsi="Times New Roman" w:cs="Times New Roman"/>
        </w:rPr>
      </w:pPr>
      <w:r w:rsidRPr="003F391A">
        <w:rPr>
          <w:rFonts w:ascii="Times New Roman" w:hAnsi="Times New Roman" w:cs="Times New Roman"/>
        </w:rPr>
        <w:t>Приложение 2  к Контракту</w:t>
      </w:r>
    </w:p>
    <w:p w:rsidR="003F391A" w:rsidRPr="003F391A" w:rsidRDefault="003F391A" w:rsidP="003F391A">
      <w:pPr>
        <w:ind w:left="6521" w:hanging="425"/>
        <w:jc w:val="right"/>
        <w:rPr>
          <w:rFonts w:ascii="Times New Roman" w:hAnsi="Times New Roman" w:cs="Times New Roman"/>
        </w:rPr>
      </w:pPr>
      <w:r w:rsidRPr="003F391A">
        <w:rPr>
          <w:rFonts w:ascii="Times New Roman" w:hAnsi="Times New Roman" w:cs="Times New Roman"/>
        </w:rPr>
        <w:t>от «</w:t>
      </w:r>
      <w:r w:rsidRPr="003F391A">
        <w:rPr>
          <w:rFonts w:ascii="Times New Roman" w:hAnsi="Times New Roman" w:cs="Times New Roman"/>
          <w:u w:val="single"/>
        </w:rPr>
        <w:t xml:space="preserve">     </w:t>
      </w:r>
      <w:r w:rsidRPr="003F391A">
        <w:rPr>
          <w:rFonts w:ascii="Times New Roman" w:hAnsi="Times New Roman" w:cs="Times New Roman"/>
        </w:rPr>
        <w:t>» _________ 2015г.</w:t>
      </w:r>
    </w:p>
    <w:p w:rsidR="003F391A" w:rsidRPr="003F391A" w:rsidRDefault="003F391A" w:rsidP="003F391A">
      <w:pPr>
        <w:tabs>
          <w:tab w:val="left" w:pos="6364"/>
        </w:tabs>
        <w:jc w:val="right"/>
        <w:rPr>
          <w:rFonts w:ascii="Times New Roman" w:hAnsi="Times New Roman" w:cs="Times New Roman"/>
        </w:rPr>
      </w:pPr>
      <w:r w:rsidRPr="003F391A">
        <w:rPr>
          <w:rFonts w:ascii="Times New Roman" w:hAnsi="Times New Roman" w:cs="Times New Roman"/>
        </w:rPr>
        <w:t xml:space="preserve">                                                                                      №</w:t>
      </w:r>
      <w:r w:rsidRPr="003F391A">
        <w:rPr>
          <w:rFonts w:ascii="Times New Roman" w:hAnsi="Times New Roman" w:cs="Times New Roman"/>
          <w:u w:val="single"/>
        </w:rPr>
        <w:t>______</w:t>
      </w:r>
    </w:p>
    <w:p w:rsidR="003F391A" w:rsidRPr="003F391A" w:rsidRDefault="003F391A" w:rsidP="003F391A">
      <w:pPr>
        <w:rPr>
          <w:rFonts w:ascii="Times New Roman" w:hAnsi="Times New Roman" w:cs="Times New Roman"/>
        </w:rPr>
      </w:pPr>
    </w:p>
    <w:tbl>
      <w:tblPr>
        <w:tblW w:w="0" w:type="auto"/>
        <w:tblLayout w:type="fixed"/>
        <w:tblLook w:val="0000" w:firstRow="0" w:lastRow="0" w:firstColumn="0" w:lastColumn="0" w:noHBand="0" w:noVBand="0"/>
      </w:tblPr>
      <w:tblGrid>
        <w:gridCol w:w="5115"/>
        <w:gridCol w:w="5341"/>
      </w:tblGrid>
      <w:tr w:rsidR="003F391A" w:rsidRPr="003F391A" w:rsidTr="003F391A">
        <w:trPr>
          <w:trHeight w:val="311"/>
        </w:trPr>
        <w:tc>
          <w:tcPr>
            <w:tcW w:w="5115" w:type="dxa"/>
            <w:shd w:val="clear" w:color="auto" w:fill="FFFFFF"/>
            <w:vAlign w:val="bottom"/>
          </w:tcPr>
          <w:p w:rsidR="003F391A" w:rsidRPr="003F391A" w:rsidRDefault="003F391A" w:rsidP="003F391A">
            <w:pPr>
              <w:snapToGrid w:val="0"/>
              <w:jc w:val="both"/>
              <w:rPr>
                <w:rFonts w:ascii="Times New Roman" w:hAnsi="Times New Roman" w:cs="Times New Roman"/>
                <w:b/>
              </w:rPr>
            </w:pPr>
            <w:r w:rsidRPr="003F391A">
              <w:rPr>
                <w:rFonts w:ascii="Times New Roman" w:hAnsi="Times New Roman" w:cs="Times New Roman"/>
                <w:b/>
              </w:rPr>
              <w:t>Утверждаю</w:t>
            </w:r>
          </w:p>
          <w:p w:rsidR="003F391A" w:rsidRPr="003F391A" w:rsidRDefault="003F391A" w:rsidP="003F391A">
            <w:pPr>
              <w:jc w:val="both"/>
              <w:rPr>
                <w:rFonts w:ascii="Times New Roman" w:hAnsi="Times New Roman" w:cs="Times New Roman"/>
                <w:b/>
              </w:rPr>
            </w:pPr>
          </w:p>
        </w:tc>
        <w:tc>
          <w:tcPr>
            <w:tcW w:w="5341" w:type="dxa"/>
            <w:shd w:val="clear" w:color="auto" w:fill="FFFFFF"/>
          </w:tcPr>
          <w:p w:rsidR="003F391A" w:rsidRPr="003F391A" w:rsidRDefault="003F391A" w:rsidP="003F391A">
            <w:pPr>
              <w:snapToGrid w:val="0"/>
              <w:jc w:val="both"/>
              <w:rPr>
                <w:rFonts w:ascii="Times New Roman" w:hAnsi="Times New Roman" w:cs="Times New Roman"/>
                <w:b/>
              </w:rPr>
            </w:pPr>
            <w:r w:rsidRPr="003F391A">
              <w:rPr>
                <w:rFonts w:ascii="Times New Roman" w:hAnsi="Times New Roman" w:cs="Times New Roman"/>
                <w:b/>
              </w:rPr>
              <w:t>Согласовано:</w:t>
            </w:r>
          </w:p>
          <w:p w:rsidR="003F391A" w:rsidRPr="003F391A" w:rsidRDefault="003F391A" w:rsidP="003F391A">
            <w:pPr>
              <w:jc w:val="both"/>
              <w:rPr>
                <w:rFonts w:ascii="Times New Roman" w:hAnsi="Times New Roman" w:cs="Times New Roman"/>
                <w:b/>
              </w:rPr>
            </w:pPr>
          </w:p>
        </w:tc>
      </w:tr>
      <w:tr w:rsidR="003F391A" w:rsidRPr="003F391A" w:rsidTr="003F391A">
        <w:trPr>
          <w:trHeight w:val="311"/>
        </w:trPr>
        <w:tc>
          <w:tcPr>
            <w:tcW w:w="5115" w:type="dxa"/>
            <w:shd w:val="clear" w:color="auto" w:fill="FFFFFF"/>
          </w:tcPr>
          <w:p w:rsidR="003F391A" w:rsidRPr="003F391A" w:rsidRDefault="002918F0" w:rsidP="003F391A">
            <w:pPr>
              <w:snapToGrid w:val="0"/>
              <w:rPr>
                <w:rFonts w:ascii="Times New Roman" w:hAnsi="Times New Roman" w:cs="Times New Roman"/>
                <w:u w:val="single"/>
              </w:rPr>
            </w:pPr>
            <w:r w:rsidRPr="002918F0">
              <w:rPr>
                <w:rFonts w:ascii="Times New Roman" w:hAnsi="Times New Roman" w:cs="Times New Roman"/>
                <w:bCs/>
              </w:rPr>
              <w:t>МДОУ «Детский  сад №83комбинированного вида "</w:t>
            </w:r>
          </w:p>
          <w:p w:rsidR="003F391A" w:rsidRPr="003F391A" w:rsidRDefault="003F391A" w:rsidP="003F391A">
            <w:pPr>
              <w:snapToGrid w:val="0"/>
              <w:rPr>
                <w:rFonts w:ascii="Times New Roman" w:hAnsi="Times New Roman" w:cs="Times New Roman"/>
                <w:u w:val="single"/>
              </w:rPr>
            </w:pPr>
          </w:p>
        </w:tc>
        <w:tc>
          <w:tcPr>
            <w:tcW w:w="5341" w:type="dxa"/>
            <w:shd w:val="clear" w:color="auto" w:fill="FFFFFF"/>
          </w:tcPr>
          <w:p w:rsidR="003F391A" w:rsidRPr="003F391A" w:rsidRDefault="003F391A" w:rsidP="003F391A">
            <w:pPr>
              <w:snapToGrid w:val="0"/>
              <w:rPr>
                <w:rFonts w:ascii="Times New Roman" w:hAnsi="Times New Roman" w:cs="Times New Roman"/>
                <w:u w:val="single"/>
              </w:rPr>
            </w:pPr>
            <w:r w:rsidRPr="003F391A">
              <w:rPr>
                <w:rFonts w:ascii="Times New Roman" w:hAnsi="Times New Roman" w:cs="Times New Roman"/>
                <w:u w:val="single"/>
              </w:rPr>
              <w:t xml:space="preserve">Директор </w:t>
            </w:r>
            <w:r w:rsidR="00FA5DBD">
              <w:rPr>
                <w:rFonts w:ascii="Times New Roman" w:hAnsi="Times New Roman" w:cs="Times New Roman"/>
                <w:u w:val="single"/>
              </w:rPr>
              <w:t>__________________________</w:t>
            </w:r>
          </w:p>
          <w:p w:rsidR="003F391A" w:rsidRPr="003F391A" w:rsidRDefault="003F391A" w:rsidP="003F391A">
            <w:pPr>
              <w:snapToGrid w:val="0"/>
              <w:rPr>
                <w:rFonts w:ascii="Times New Roman" w:hAnsi="Times New Roman" w:cs="Times New Roman"/>
                <w:u w:val="single"/>
              </w:rPr>
            </w:pPr>
          </w:p>
          <w:p w:rsidR="003F391A" w:rsidRPr="003F391A" w:rsidRDefault="003F391A" w:rsidP="003F391A">
            <w:pPr>
              <w:snapToGrid w:val="0"/>
              <w:rPr>
                <w:rFonts w:ascii="Times New Roman" w:hAnsi="Times New Roman" w:cs="Times New Roman"/>
                <w:u w:val="single"/>
              </w:rPr>
            </w:pPr>
          </w:p>
        </w:tc>
      </w:tr>
      <w:tr w:rsidR="003F391A" w:rsidRPr="003F391A" w:rsidTr="003F391A">
        <w:trPr>
          <w:trHeight w:val="311"/>
        </w:trPr>
        <w:tc>
          <w:tcPr>
            <w:tcW w:w="5115" w:type="dxa"/>
            <w:shd w:val="clear" w:color="auto" w:fill="FFFFFF"/>
            <w:vAlign w:val="bottom"/>
          </w:tcPr>
          <w:p w:rsidR="003F391A" w:rsidRPr="003F391A" w:rsidRDefault="003F391A" w:rsidP="006933EA">
            <w:pPr>
              <w:snapToGrid w:val="0"/>
              <w:jc w:val="both"/>
              <w:rPr>
                <w:rFonts w:ascii="Times New Roman" w:hAnsi="Times New Roman" w:cs="Times New Roman"/>
              </w:rPr>
            </w:pPr>
            <w:r w:rsidRPr="003F391A">
              <w:rPr>
                <w:rFonts w:ascii="Times New Roman" w:hAnsi="Times New Roman" w:cs="Times New Roman"/>
              </w:rPr>
              <w:t>________________ /</w:t>
            </w:r>
            <w:r w:rsidR="002918F0" w:rsidRPr="002918F0">
              <w:rPr>
                <w:rFonts w:ascii="Times New Roman" w:hAnsi="Times New Roman" w:cs="Times New Roman"/>
                <w:u w:val="single"/>
              </w:rPr>
              <w:t xml:space="preserve"> Чуваткина Г.В.</w:t>
            </w:r>
            <w:r w:rsidRPr="003F391A">
              <w:rPr>
                <w:rFonts w:ascii="Times New Roman" w:hAnsi="Times New Roman" w:cs="Times New Roman"/>
              </w:rPr>
              <w:t>/</w:t>
            </w:r>
          </w:p>
        </w:tc>
        <w:tc>
          <w:tcPr>
            <w:tcW w:w="5341" w:type="dxa"/>
            <w:shd w:val="clear" w:color="auto" w:fill="FFFFFF"/>
            <w:vAlign w:val="bottom"/>
          </w:tcPr>
          <w:p w:rsidR="003F391A" w:rsidRPr="003F391A" w:rsidRDefault="003F391A" w:rsidP="00FA5DBD">
            <w:pPr>
              <w:snapToGrid w:val="0"/>
              <w:jc w:val="both"/>
              <w:rPr>
                <w:rFonts w:ascii="Times New Roman" w:hAnsi="Times New Roman" w:cs="Times New Roman"/>
              </w:rPr>
            </w:pPr>
            <w:r w:rsidRPr="003F391A">
              <w:rPr>
                <w:rFonts w:ascii="Times New Roman" w:hAnsi="Times New Roman" w:cs="Times New Roman"/>
              </w:rPr>
              <w:t>_______________/</w:t>
            </w:r>
            <w:r w:rsidR="00FA5DBD">
              <w:rPr>
                <w:rFonts w:ascii="Times New Roman" w:hAnsi="Times New Roman" w:cs="Times New Roman"/>
              </w:rPr>
              <w:t>__________________</w:t>
            </w:r>
            <w:r w:rsidRPr="003F391A">
              <w:rPr>
                <w:rFonts w:ascii="Times New Roman" w:hAnsi="Times New Roman" w:cs="Times New Roman"/>
                <w:u w:val="single"/>
              </w:rPr>
              <w:t>/</w:t>
            </w:r>
          </w:p>
        </w:tc>
      </w:tr>
      <w:tr w:rsidR="003F391A" w:rsidRPr="003F391A" w:rsidTr="003F391A">
        <w:trPr>
          <w:trHeight w:val="311"/>
        </w:trPr>
        <w:tc>
          <w:tcPr>
            <w:tcW w:w="5115" w:type="dxa"/>
            <w:shd w:val="clear" w:color="auto" w:fill="FFFFFF"/>
            <w:vAlign w:val="bottom"/>
          </w:tcPr>
          <w:p w:rsidR="003F391A" w:rsidRPr="003F391A" w:rsidRDefault="003F391A" w:rsidP="003F391A">
            <w:pPr>
              <w:snapToGrid w:val="0"/>
              <w:jc w:val="both"/>
              <w:rPr>
                <w:rFonts w:ascii="Times New Roman" w:hAnsi="Times New Roman" w:cs="Times New Roman"/>
              </w:rPr>
            </w:pPr>
            <w:r w:rsidRPr="003F391A">
              <w:rPr>
                <w:rFonts w:ascii="Times New Roman" w:hAnsi="Times New Roman" w:cs="Times New Roman"/>
              </w:rPr>
              <w:t xml:space="preserve">МП                                               </w:t>
            </w:r>
          </w:p>
        </w:tc>
        <w:tc>
          <w:tcPr>
            <w:tcW w:w="5341" w:type="dxa"/>
            <w:shd w:val="clear" w:color="auto" w:fill="FFFFFF"/>
            <w:vAlign w:val="bottom"/>
          </w:tcPr>
          <w:p w:rsidR="003F391A" w:rsidRPr="003F391A" w:rsidRDefault="003F391A" w:rsidP="003F391A">
            <w:pPr>
              <w:snapToGrid w:val="0"/>
              <w:jc w:val="both"/>
              <w:rPr>
                <w:rFonts w:ascii="Times New Roman" w:hAnsi="Times New Roman" w:cs="Times New Roman"/>
              </w:rPr>
            </w:pPr>
            <w:r w:rsidRPr="003F391A">
              <w:rPr>
                <w:rFonts w:ascii="Times New Roman" w:hAnsi="Times New Roman" w:cs="Times New Roman"/>
              </w:rPr>
              <w:t xml:space="preserve">МП                                       </w:t>
            </w:r>
          </w:p>
        </w:tc>
      </w:tr>
    </w:tbl>
    <w:p w:rsidR="003F391A" w:rsidRPr="003F391A" w:rsidRDefault="003F391A" w:rsidP="003F391A">
      <w:pPr>
        <w:jc w:val="center"/>
        <w:rPr>
          <w:rFonts w:ascii="Times New Roman" w:hAnsi="Times New Roman" w:cs="Times New Roman"/>
        </w:rPr>
      </w:pPr>
    </w:p>
    <w:p w:rsidR="003F391A" w:rsidRPr="003F391A" w:rsidRDefault="003F391A" w:rsidP="003F391A">
      <w:pPr>
        <w:jc w:val="center"/>
        <w:rPr>
          <w:rFonts w:ascii="Times New Roman" w:hAnsi="Times New Roman" w:cs="Times New Roman"/>
          <w:b/>
        </w:rPr>
      </w:pPr>
      <w:r w:rsidRPr="003F391A">
        <w:rPr>
          <w:rFonts w:ascii="Times New Roman" w:hAnsi="Times New Roman" w:cs="Times New Roman"/>
          <w:b/>
        </w:rPr>
        <w:t>Календарный план</w:t>
      </w:r>
    </w:p>
    <w:p w:rsidR="002918F0" w:rsidRPr="00BE2D1E" w:rsidRDefault="002918F0" w:rsidP="002918F0">
      <w:pPr>
        <w:jc w:val="center"/>
        <w:rPr>
          <w:rFonts w:ascii="Times New Roman" w:hAnsi="Times New Roman" w:cs="Times New Roman"/>
          <w:bCs/>
        </w:rPr>
      </w:pPr>
      <w:r w:rsidRPr="00BE2D1E">
        <w:rPr>
          <w:rFonts w:ascii="Times New Roman" w:hAnsi="Times New Roman" w:cs="Times New Roman"/>
          <w:bCs/>
        </w:rPr>
        <w:t xml:space="preserve">на выполнение работ по  капитальному  ремонту здания детского сада </w:t>
      </w:r>
    </w:p>
    <w:p w:rsidR="003B68C6" w:rsidRDefault="002918F0" w:rsidP="002918F0">
      <w:pPr>
        <w:rPr>
          <w:rFonts w:ascii="Times New Roman" w:hAnsi="Times New Roman" w:cs="Times New Roman"/>
          <w:bCs/>
        </w:rPr>
      </w:pPr>
      <w:r w:rsidRPr="003F391A">
        <w:rPr>
          <w:rFonts w:ascii="Times New Roman" w:hAnsi="Times New Roman" w:cs="Times New Roman"/>
        </w:rPr>
        <w:t xml:space="preserve">к контракту </w:t>
      </w:r>
      <w:r w:rsidRPr="00BE2D1E">
        <w:rPr>
          <w:rFonts w:ascii="Times New Roman" w:hAnsi="Times New Roman" w:cs="Times New Roman"/>
          <w:bCs/>
        </w:rPr>
        <w:t xml:space="preserve">на выполнение работ по  капитальному  ремонту здания детского сада </w:t>
      </w:r>
    </w:p>
    <w:p w:rsidR="002918F0" w:rsidRDefault="002918F0" w:rsidP="002918F0">
      <w:pPr>
        <w:rPr>
          <w:rFonts w:ascii="Times New Roman" w:hAnsi="Times New Roman" w:cs="Times New Roman"/>
          <w:u w:val="single"/>
        </w:rPr>
      </w:pPr>
      <w:r w:rsidRPr="003F391A">
        <w:rPr>
          <w:rFonts w:ascii="Times New Roman" w:hAnsi="Times New Roman" w:cs="Times New Roman"/>
        </w:rPr>
        <w:t xml:space="preserve"> от «</w:t>
      </w:r>
      <w:r w:rsidRPr="003F391A">
        <w:rPr>
          <w:rFonts w:ascii="Times New Roman" w:hAnsi="Times New Roman" w:cs="Times New Roman"/>
          <w:u w:val="single"/>
        </w:rPr>
        <w:t xml:space="preserve">      </w:t>
      </w:r>
      <w:r w:rsidRPr="003F391A">
        <w:rPr>
          <w:rFonts w:ascii="Times New Roman" w:hAnsi="Times New Roman" w:cs="Times New Roman"/>
        </w:rPr>
        <w:t xml:space="preserve">» </w:t>
      </w:r>
      <w:r w:rsidRPr="003F391A">
        <w:rPr>
          <w:rFonts w:ascii="Times New Roman" w:hAnsi="Times New Roman" w:cs="Times New Roman"/>
          <w:u w:val="single"/>
        </w:rPr>
        <w:t xml:space="preserve">                 </w:t>
      </w:r>
      <w:r w:rsidRPr="003F391A">
        <w:rPr>
          <w:rFonts w:ascii="Times New Roman" w:hAnsi="Times New Roman" w:cs="Times New Roman"/>
        </w:rPr>
        <w:t xml:space="preserve"> 2015г. №</w:t>
      </w:r>
      <w:r w:rsidRPr="003F391A">
        <w:rPr>
          <w:rFonts w:ascii="Times New Roman" w:hAnsi="Times New Roman" w:cs="Times New Roman"/>
          <w:u w:val="single"/>
        </w:rPr>
        <w:t>____</w:t>
      </w:r>
      <w:r>
        <w:rPr>
          <w:rFonts w:ascii="Times New Roman" w:hAnsi="Times New Roman" w:cs="Times New Roman"/>
          <w:u w:val="single"/>
        </w:rPr>
        <w:t>__________________________</w:t>
      </w:r>
    </w:p>
    <w:tbl>
      <w:tblPr>
        <w:tblW w:w="96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9"/>
        <w:gridCol w:w="5229"/>
        <w:gridCol w:w="1550"/>
        <w:gridCol w:w="1768"/>
      </w:tblGrid>
      <w:tr w:rsidR="00B14875" w:rsidRPr="003964A4" w:rsidTr="00B14875">
        <w:trPr>
          <w:trHeight w:val="669"/>
        </w:trPr>
        <w:tc>
          <w:tcPr>
            <w:tcW w:w="1149" w:type="dxa"/>
            <w:shd w:val="clear" w:color="auto" w:fill="auto"/>
            <w:vAlign w:val="center"/>
          </w:tcPr>
          <w:p w:rsidR="00B14875" w:rsidRPr="003964A4" w:rsidRDefault="00B14875" w:rsidP="00B14875">
            <w:pPr>
              <w:jc w:val="center"/>
              <w:rPr>
                <w:rFonts w:ascii="Times New Roman" w:hAnsi="Times New Roman"/>
                <w:b/>
                <w:bCs/>
              </w:rPr>
            </w:pPr>
            <w:r w:rsidRPr="003964A4">
              <w:rPr>
                <w:rFonts w:ascii="Times New Roman" w:hAnsi="Times New Roman"/>
                <w:b/>
                <w:bCs/>
              </w:rPr>
              <w:t>№ п/п</w:t>
            </w:r>
          </w:p>
        </w:tc>
        <w:tc>
          <w:tcPr>
            <w:tcW w:w="5229" w:type="dxa"/>
            <w:shd w:val="clear" w:color="auto" w:fill="auto"/>
            <w:vAlign w:val="center"/>
          </w:tcPr>
          <w:p w:rsidR="00B14875" w:rsidRPr="003964A4" w:rsidRDefault="00B14875" w:rsidP="00B14875">
            <w:pPr>
              <w:jc w:val="center"/>
              <w:rPr>
                <w:rFonts w:ascii="Times New Roman" w:hAnsi="Times New Roman"/>
                <w:b/>
                <w:bCs/>
              </w:rPr>
            </w:pPr>
            <w:r w:rsidRPr="003964A4">
              <w:rPr>
                <w:rFonts w:ascii="Times New Roman" w:hAnsi="Times New Roman"/>
                <w:b/>
                <w:bCs/>
              </w:rPr>
              <w:t>Наименование работ и затрат</w:t>
            </w:r>
          </w:p>
        </w:tc>
        <w:tc>
          <w:tcPr>
            <w:tcW w:w="1550" w:type="dxa"/>
            <w:shd w:val="clear" w:color="auto" w:fill="auto"/>
            <w:vAlign w:val="center"/>
          </w:tcPr>
          <w:p w:rsidR="00B14875" w:rsidRPr="003964A4" w:rsidRDefault="00B14875" w:rsidP="00B14875">
            <w:pPr>
              <w:jc w:val="center"/>
              <w:rPr>
                <w:rFonts w:ascii="Times New Roman" w:hAnsi="Times New Roman"/>
                <w:b/>
                <w:bCs/>
              </w:rPr>
            </w:pPr>
            <w:r w:rsidRPr="003964A4">
              <w:rPr>
                <w:rFonts w:ascii="Times New Roman" w:hAnsi="Times New Roman"/>
                <w:b/>
                <w:bCs/>
              </w:rPr>
              <w:t>Срок начала работ на конкретном этапе</w:t>
            </w:r>
          </w:p>
        </w:tc>
        <w:tc>
          <w:tcPr>
            <w:tcW w:w="1768" w:type="dxa"/>
            <w:shd w:val="clear" w:color="auto" w:fill="auto"/>
            <w:vAlign w:val="center"/>
          </w:tcPr>
          <w:p w:rsidR="00B14875" w:rsidRPr="003964A4" w:rsidRDefault="00B14875" w:rsidP="00B14875">
            <w:pPr>
              <w:jc w:val="center"/>
              <w:rPr>
                <w:rFonts w:ascii="Times New Roman" w:hAnsi="Times New Roman"/>
                <w:b/>
                <w:bCs/>
              </w:rPr>
            </w:pPr>
            <w:r w:rsidRPr="003964A4">
              <w:rPr>
                <w:rFonts w:ascii="Times New Roman" w:hAnsi="Times New Roman"/>
                <w:b/>
                <w:bCs/>
              </w:rPr>
              <w:t>Срок окончания работ на конкретном этапе</w:t>
            </w:r>
          </w:p>
        </w:tc>
      </w:tr>
      <w:tr w:rsidR="00B14875" w:rsidRPr="00E54203" w:rsidTr="00B14875">
        <w:trPr>
          <w:trHeight w:val="235"/>
        </w:trPr>
        <w:tc>
          <w:tcPr>
            <w:tcW w:w="1149" w:type="dxa"/>
            <w:shd w:val="clear" w:color="auto" w:fill="auto"/>
            <w:vAlign w:val="center"/>
          </w:tcPr>
          <w:p w:rsidR="00B14875" w:rsidRPr="00E54203" w:rsidRDefault="00B14875" w:rsidP="00B14875">
            <w:pPr>
              <w:jc w:val="center"/>
              <w:rPr>
                <w:rFonts w:ascii="Times New Roman" w:hAnsi="Times New Roman"/>
                <w:b/>
                <w:bCs/>
              </w:rPr>
            </w:pPr>
            <w:r w:rsidRPr="00E54203">
              <w:rPr>
                <w:rFonts w:ascii="Times New Roman" w:hAnsi="Times New Roman"/>
                <w:b/>
                <w:bCs/>
              </w:rPr>
              <w:t>1</w:t>
            </w:r>
          </w:p>
        </w:tc>
        <w:tc>
          <w:tcPr>
            <w:tcW w:w="5229" w:type="dxa"/>
            <w:shd w:val="clear" w:color="auto" w:fill="auto"/>
            <w:vAlign w:val="center"/>
          </w:tcPr>
          <w:p w:rsidR="00B14875" w:rsidRPr="00E54203" w:rsidRDefault="00B14875" w:rsidP="00B14875">
            <w:pPr>
              <w:jc w:val="center"/>
              <w:rPr>
                <w:rFonts w:ascii="Times New Roman" w:hAnsi="Times New Roman"/>
                <w:b/>
                <w:bCs/>
              </w:rPr>
            </w:pPr>
            <w:r w:rsidRPr="00E54203">
              <w:rPr>
                <w:rFonts w:ascii="Times New Roman" w:hAnsi="Times New Roman"/>
                <w:b/>
                <w:bCs/>
              </w:rPr>
              <w:t>2</w:t>
            </w:r>
          </w:p>
        </w:tc>
        <w:tc>
          <w:tcPr>
            <w:tcW w:w="1550" w:type="dxa"/>
            <w:shd w:val="clear" w:color="auto" w:fill="auto"/>
            <w:vAlign w:val="center"/>
          </w:tcPr>
          <w:p w:rsidR="00B14875" w:rsidRPr="00E54203" w:rsidRDefault="00B14875" w:rsidP="00B14875">
            <w:pPr>
              <w:jc w:val="center"/>
              <w:rPr>
                <w:rFonts w:ascii="Times New Roman" w:hAnsi="Times New Roman"/>
                <w:b/>
                <w:bCs/>
              </w:rPr>
            </w:pPr>
            <w:r w:rsidRPr="00E54203">
              <w:rPr>
                <w:rFonts w:ascii="Times New Roman" w:hAnsi="Times New Roman"/>
                <w:b/>
                <w:bCs/>
              </w:rPr>
              <w:t>3</w:t>
            </w:r>
          </w:p>
        </w:tc>
        <w:tc>
          <w:tcPr>
            <w:tcW w:w="1768" w:type="dxa"/>
            <w:shd w:val="clear" w:color="auto" w:fill="auto"/>
            <w:vAlign w:val="center"/>
          </w:tcPr>
          <w:p w:rsidR="00B14875" w:rsidRPr="00E54203" w:rsidRDefault="00B14875" w:rsidP="00B14875">
            <w:pPr>
              <w:jc w:val="center"/>
              <w:rPr>
                <w:rFonts w:ascii="Times New Roman" w:hAnsi="Times New Roman"/>
                <w:b/>
                <w:bCs/>
              </w:rPr>
            </w:pPr>
            <w:r w:rsidRPr="00E54203">
              <w:rPr>
                <w:rFonts w:ascii="Times New Roman" w:hAnsi="Times New Roman"/>
                <w:b/>
                <w:bCs/>
              </w:rPr>
              <w:t>4</w:t>
            </w:r>
          </w:p>
        </w:tc>
      </w:tr>
      <w:tr w:rsidR="00B14875" w:rsidRPr="00E54203" w:rsidTr="00B14875">
        <w:trPr>
          <w:trHeight w:val="235"/>
        </w:trPr>
        <w:tc>
          <w:tcPr>
            <w:tcW w:w="1149" w:type="dxa"/>
            <w:shd w:val="clear" w:color="auto" w:fill="auto"/>
            <w:vAlign w:val="center"/>
          </w:tcPr>
          <w:p w:rsidR="00B14875" w:rsidRPr="00E54203" w:rsidRDefault="00B14875" w:rsidP="00B14875">
            <w:pPr>
              <w:jc w:val="center"/>
              <w:rPr>
                <w:rFonts w:ascii="Times New Roman" w:hAnsi="Times New Roman"/>
                <w:b/>
                <w:bCs/>
              </w:rPr>
            </w:pPr>
          </w:p>
        </w:tc>
        <w:tc>
          <w:tcPr>
            <w:tcW w:w="5229" w:type="dxa"/>
            <w:shd w:val="clear" w:color="auto" w:fill="auto"/>
            <w:vAlign w:val="center"/>
          </w:tcPr>
          <w:p w:rsidR="00B14875" w:rsidRPr="003964A4" w:rsidRDefault="00B14875" w:rsidP="00B14875">
            <w:pPr>
              <w:rPr>
                <w:rFonts w:ascii="Times New Roman" w:hAnsi="Times New Roman"/>
                <w:b/>
                <w:bCs/>
              </w:rPr>
            </w:pPr>
            <w:r w:rsidRPr="003964A4">
              <w:rPr>
                <w:rFonts w:ascii="Times New Roman" w:hAnsi="Times New Roman"/>
                <w:b/>
                <w:bCs/>
              </w:rPr>
              <w:t>В осях 4-6</w:t>
            </w:r>
          </w:p>
        </w:tc>
        <w:tc>
          <w:tcPr>
            <w:tcW w:w="1550" w:type="dxa"/>
            <w:shd w:val="clear" w:color="auto" w:fill="auto"/>
            <w:vAlign w:val="center"/>
          </w:tcPr>
          <w:p w:rsidR="00B14875" w:rsidRPr="00E54203" w:rsidRDefault="00B14875" w:rsidP="00B14875">
            <w:pPr>
              <w:jc w:val="center"/>
              <w:rPr>
                <w:rFonts w:ascii="Times New Roman" w:hAnsi="Times New Roman"/>
                <w:b/>
                <w:bCs/>
              </w:rPr>
            </w:pPr>
          </w:p>
        </w:tc>
        <w:tc>
          <w:tcPr>
            <w:tcW w:w="1768" w:type="dxa"/>
            <w:shd w:val="clear" w:color="auto" w:fill="auto"/>
            <w:vAlign w:val="center"/>
          </w:tcPr>
          <w:p w:rsidR="00B14875" w:rsidRPr="00E54203" w:rsidRDefault="00B14875" w:rsidP="00B14875">
            <w:pPr>
              <w:jc w:val="center"/>
              <w:rPr>
                <w:rFonts w:ascii="Times New Roman" w:hAnsi="Times New Roman"/>
                <w:b/>
                <w:bCs/>
              </w:rPr>
            </w:pPr>
          </w:p>
        </w:tc>
      </w:tr>
      <w:tr w:rsidR="00B14875" w:rsidTr="00B14875">
        <w:trPr>
          <w:trHeight w:val="423"/>
        </w:trPr>
        <w:tc>
          <w:tcPr>
            <w:tcW w:w="1149" w:type="dxa"/>
            <w:shd w:val="clear" w:color="auto" w:fill="auto"/>
          </w:tcPr>
          <w:p w:rsidR="00B14875" w:rsidRPr="003D7FED"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Устройство крылец и входов</w:t>
            </w:r>
          </w:p>
        </w:tc>
        <w:tc>
          <w:tcPr>
            <w:tcW w:w="1550" w:type="dxa"/>
            <w:shd w:val="clear" w:color="auto" w:fill="auto"/>
            <w:vAlign w:val="center"/>
          </w:tcPr>
          <w:p w:rsidR="00B14875" w:rsidRDefault="00B14875" w:rsidP="00B14875">
            <w:pPr>
              <w:jc w:val="center"/>
              <w:rPr>
                <w:rFonts w:ascii="Times New Roman" w:hAnsi="Times New Roman"/>
                <w:sz w:val="28"/>
                <w:szCs w:val="28"/>
              </w:rPr>
            </w:pPr>
            <w:r w:rsidRPr="0038211D">
              <w:rPr>
                <w:rFonts w:ascii="Times New Roman" w:hAnsi="Times New Roman"/>
              </w:rPr>
              <w:t>с момента заключения контракта</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10.12.15</w:t>
            </w:r>
          </w:p>
        </w:tc>
      </w:tr>
      <w:tr w:rsidR="00B14875" w:rsidTr="00B14875">
        <w:trPr>
          <w:trHeight w:val="443"/>
        </w:trPr>
        <w:tc>
          <w:tcPr>
            <w:tcW w:w="1149" w:type="dxa"/>
            <w:shd w:val="clear" w:color="auto" w:fill="auto"/>
          </w:tcPr>
          <w:p w:rsidR="00B14875" w:rsidRPr="003D7FED"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Установка дверных блоков</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11.12.15</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 xml:space="preserve">18.12.15 </w:t>
            </w:r>
          </w:p>
        </w:tc>
      </w:tr>
      <w:tr w:rsidR="00B14875" w:rsidTr="00B14875">
        <w:trPr>
          <w:trHeight w:val="441"/>
        </w:trPr>
        <w:tc>
          <w:tcPr>
            <w:tcW w:w="1149" w:type="dxa"/>
            <w:shd w:val="clear" w:color="auto" w:fill="auto"/>
          </w:tcPr>
          <w:p w:rsidR="00B14875" w:rsidRPr="003D7FED"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Отделка фасада</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15.12.15</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19.12.15</w:t>
            </w:r>
          </w:p>
        </w:tc>
      </w:tr>
      <w:tr w:rsidR="00B14875" w:rsidTr="00B14875">
        <w:trPr>
          <w:trHeight w:val="44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электроосвещения</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18.12.15</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28.12.15</w:t>
            </w:r>
          </w:p>
        </w:tc>
      </w:tr>
      <w:tr w:rsidR="00B14875" w:rsidTr="00B14875">
        <w:trPr>
          <w:trHeight w:val="453"/>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электрооборудования</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21.12.15</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28.12.15</w:t>
            </w:r>
          </w:p>
        </w:tc>
      </w:tr>
      <w:tr w:rsidR="00B14875" w:rsidTr="00B14875">
        <w:trPr>
          <w:trHeight w:val="48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системы вентиляции</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22.12.15</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29.12.15</w:t>
            </w:r>
          </w:p>
        </w:tc>
      </w:tr>
      <w:tr w:rsidR="00B14875" w:rsidTr="00B14875">
        <w:trPr>
          <w:trHeight w:val="478"/>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Устройство полов</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14.12.15</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31.12.15</w:t>
            </w:r>
          </w:p>
        </w:tc>
      </w:tr>
      <w:tr w:rsidR="00B14875" w:rsidTr="00B14875">
        <w:trPr>
          <w:trHeight w:val="499"/>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Внутренняя отделка</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14.12.15</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31.12.15</w:t>
            </w:r>
          </w:p>
        </w:tc>
      </w:tr>
      <w:tr w:rsidR="00B14875" w:rsidTr="00B14875">
        <w:trPr>
          <w:trHeight w:val="502"/>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технологического оборудования</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23.12.15</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30.12.15</w:t>
            </w:r>
          </w:p>
        </w:tc>
      </w:tr>
      <w:tr w:rsidR="00B14875" w:rsidTr="00B14875">
        <w:trPr>
          <w:trHeight w:val="502"/>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оборудования телефонизации</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21.12.15</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23.12.15</w:t>
            </w:r>
          </w:p>
        </w:tc>
      </w:tr>
      <w:tr w:rsidR="00B14875" w:rsidTr="00B14875">
        <w:trPr>
          <w:trHeight w:val="502"/>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системы наружного освещения</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12.12.15</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17.12.15</w:t>
            </w:r>
          </w:p>
        </w:tc>
      </w:tr>
      <w:tr w:rsidR="00B14875" w:rsidTr="00B14875">
        <w:trPr>
          <w:trHeight w:val="502"/>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теневых навесов</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21.12.15</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25.12.15</w:t>
            </w:r>
          </w:p>
        </w:tc>
      </w:tr>
      <w:tr w:rsidR="00B14875" w:rsidTr="00B14875">
        <w:trPr>
          <w:trHeight w:val="502"/>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Устройство малых архитектурных форм</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21.04.16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29.04.16</w:t>
            </w:r>
          </w:p>
        </w:tc>
      </w:tr>
      <w:tr w:rsidR="00B14875" w:rsidTr="00B14875">
        <w:trPr>
          <w:trHeight w:val="502"/>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Озеленение</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21.04.16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05.05.16</w:t>
            </w:r>
          </w:p>
        </w:tc>
      </w:tr>
      <w:tr w:rsidR="00B14875" w:rsidTr="00B14875">
        <w:trPr>
          <w:trHeight w:val="502"/>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Устройство проездов, тротуаров и площадок</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21.04.16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22.05.16</w:t>
            </w:r>
          </w:p>
        </w:tc>
      </w:tr>
      <w:tr w:rsidR="00B14875" w:rsidTr="00B14875">
        <w:trPr>
          <w:trHeight w:val="502"/>
        </w:trPr>
        <w:tc>
          <w:tcPr>
            <w:tcW w:w="1149" w:type="dxa"/>
            <w:shd w:val="clear" w:color="auto" w:fill="auto"/>
          </w:tcPr>
          <w:p w:rsidR="00B14875" w:rsidRDefault="00B14875" w:rsidP="00B14875">
            <w:pPr>
              <w:ind w:left="720"/>
              <w:rPr>
                <w:rFonts w:ascii="Times New Roman" w:hAnsi="Times New Roman"/>
                <w:sz w:val="28"/>
                <w:szCs w:val="28"/>
              </w:rPr>
            </w:pPr>
          </w:p>
        </w:tc>
        <w:tc>
          <w:tcPr>
            <w:tcW w:w="5229" w:type="dxa"/>
            <w:shd w:val="clear" w:color="auto" w:fill="auto"/>
            <w:vAlign w:val="center"/>
          </w:tcPr>
          <w:p w:rsidR="00B14875" w:rsidRPr="00B451C1" w:rsidRDefault="00B14875" w:rsidP="00B14875">
            <w:pPr>
              <w:rPr>
                <w:rFonts w:ascii="Times New Roman" w:hAnsi="Times New Roman"/>
                <w:b/>
                <w:sz w:val="28"/>
                <w:szCs w:val="28"/>
              </w:rPr>
            </w:pPr>
            <w:r>
              <w:rPr>
                <w:rFonts w:ascii="Times New Roman" w:hAnsi="Times New Roman"/>
                <w:b/>
                <w:sz w:val="28"/>
                <w:szCs w:val="28"/>
              </w:rPr>
              <w:t>В осях 1-3</w:t>
            </w:r>
          </w:p>
        </w:tc>
        <w:tc>
          <w:tcPr>
            <w:tcW w:w="1550" w:type="dxa"/>
            <w:shd w:val="clear" w:color="auto" w:fill="auto"/>
            <w:vAlign w:val="center"/>
          </w:tcPr>
          <w:p w:rsidR="00B14875" w:rsidRDefault="00B14875" w:rsidP="00B14875">
            <w:pPr>
              <w:jc w:val="center"/>
              <w:rPr>
                <w:rFonts w:ascii="Times New Roman" w:hAnsi="Times New Roman"/>
                <w:sz w:val="28"/>
                <w:szCs w:val="28"/>
              </w:rPr>
            </w:pPr>
          </w:p>
        </w:tc>
        <w:tc>
          <w:tcPr>
            <w:tcW w:w="1768" w:type="dxa"/>
            <w:shd w:val="clear" w:color="auto" w:fill="auto"/>
            <w:vAlign w:val="center"/>
          </w:tcPr>
          <w:p w:rsidR="00B14875" w:rsidRDefault="00B14875" w:rsidP="00B14875">
            <w:pPr>
              <w:jc w:val="center"/>
              <w:rPr>
                <w:rFonts w:ascii="Times New Roman" w:hAnsi="Times New Roman"/>
                <w:sz w:val="28"/>
                <w:szCs w:val="28"/>
              </w:rPr>
            </w:pPr>
          </w:p>
        </w:tc>
      </w:tr>
      <w:tr w:rsidR="00B14875" w:rsidRPr="003D7FED" w:rsidTr="00B14875">
        <w:trPr>
          <w:trHeight w:val="507"/>
        </w:trPr>
        <w:tc>
          <w:tcPr>
            <w:tcW w:w="1149" w:type="dxa"/>
            <w:shd w:val="clear" w:color="auto" w:fill="auto"/>
          </w:tcPr>
          <w:p w:rsidR="00B14875" w:rsidRPr="003D7FED"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Pr="003D7FED" w:rsidRDefault="00B14875" w:rsidP="00B14875">
            <w:pPr>
              <w:rPr>
                <w:rFonts w:ascii="Times New Roman" w:hAnsi="Times New Roman"/>
                <w:sz w:val="28"/>
                <w:szCs w:val="28"/>
              </w:rPr>
            </w:pPr>
            <w:r>
              <w:rPr>
                <w:rFonts w:ascii="Times New Roman" w:hAnsi="Times New Roman"/>
                <w:sz w:val="28"/>
                <w:szCs w:val="28"/>
              </w:rPr>
              <w:t>Демонтажные работы</w:t>
            </w:r>
          </w:p>
        </w:tc>
        <w:tc>
          <w:tcPr>
            <w:tcW w:w="1550" w:type="dxa"/>
            <w:shd w:val="clear" w:color="auto" w:fill="auto"/>
            <w:vAlign w:val="center"/>
          </w:tcPr>
          <w:p w:rsidR="00B14875" w:rsidRPr="003D7FED" w:rsidRDefault="00B14875" w:rsidP="00B14875">
            <w:pPr>
              <w:jc w:val="center"/>
              <w:rPr>
                <w:rFonts w:ascii="Times New Roman" w:hAnsi="Times New Roman"/>
                <w:sz w:val="28"/>
                <w:szCs w:val="28"/>
              </w:rPr>
            </w:pPr>
            <w:r>
              <w:rPr>
                <w:rFonts w:ascii="Times New Roman" w:hAnsi="Times New Roman"/>
                <w:sz w:val="28"/>
                <w:szCs w:val="28"/>
              </w:rPr>
              <w:t>11.01.16</w:t>
            </w:r>
          </w:p>
        </w:tc>
        <w:tc>
          <w:tcPr>
            <w:tcW w:w="1768" w:type="dxa"/>
            <w:shd w:val="clear" w:color="auto" w:fill="auto"/>
            <w:vAlign w:val="center"/>
          </w:tcPr>
          <w:p w:rsidR="00B14875" w:rsidRPr="003D7FED" w:rsidRDefault="00B14875" w:rsidP="00B14875">
            <w:pPr>
              <w:jc w:val="center"/>
              <w:rPr>
                <w:rFonts w:ascii="Times New Roman" w:hAnsi="Times New Roman"/>
                <w:sz w:val="28"/>
                <w:szCs w:val="28"/>
              </w:rPr>
            </w:pPr>
            <w:r>
              <w:rPr>
                <w:rFonts w:ascii="Times New Roman" w:hAnsi="Times New Roman"/>
                <w:sz w:val="28"/>
                <w:szCs w:val="28"/>
              </w:rPr>
              <w:t>29.01.16</w:t>
            </w:r>
          </w:p>
        </w:tc>
      </w:tr>
      <w:tr w:rsidR="00B14875" w:rsidRPr="003D7FED" w:rsidTr="00B14875">
        <w:trPr>
          <w:trHeight w:val="507"/>
        </w:trPr>
        <w:tc>
          <w:tcPr>
            <w:tcW w:w="1149" w:type="dxa"/>
            <w:shd w:val="clear" w:color="auto" w:fill="auto"/>
          </w:tcPr>
          <w:p w:rsidR="00B14875" w:rsidRPr="003D7FED"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Pr="003D7FED" w:rsidRDefault="00B14875" w:rsidP="00B14875">
            <w:pPr>
              <w:rPr>
                <w:rFonts w:ascii="Times New Roman" w:hAnsi="Times New Roman"/>
                <w:sz w:val="28"/>
                <w:szCs w:val="28"/>
              </w:rPr>
            </w:pPr>
            <w:r>
              <w:rPr>
                <w:rFonts w:ascii="Times New Roman" w:hAnsi="Times New Roman"/>
                <w:sz w:val="28"/>
                <w:szCs w:val="28"/>
              </w:rPr>
              <w:t>Устройство кровли</w:t>
            </w:r>
          </w:p>
        </w:tc>
        <w:tc>
          <w:tcPr>
            <w:tcW w:w="1550" w:type="dxa"/>
            <w:shd w:val="clear" w:color="auto" w:fill="auto"/>
            <w:vAlign w:val="center"/>
          </w:tcPr>
          <w:p w:rsidR="00B14875" w:rsidRPr="003D7FED" w:rsidRDefault="00B14875" w:rsidP="00B14875">
            <w:pPr>
              <w:jc w:val="center"/>
              <w:rPr>
                <w:rFonts w:ascii="Times New Roman" w:hAnsi="Times New Roman"/>
                <w:sz w:val="28"/>
                <w:szCs w:val="28"/>
              </w:rPr>
            </w:pPr>
            <w:r>
              <w:rPr>
                <w:rFonts w:ascii="Times New Roman" w:hAnsi="Times New Roman"/>
                <w:sz w:val="28"/>
                <w:szCs w:val="28"/>
              </w:rPr>
              <w:t>11.01.16</w:t>
            </w:r>
          </w:p>
        </w:tc>
        <w:tc>
          <w:tcPr>
            <w:tcW w:w="1768" w:type="dxa"/>
            <w:shd w:val="clear" w:color="auto" w:fill="auto"/>
            <w:vAlign w:val="center"/>
          </w:tcPr>
          <w:p w:rsidR="00B14875" w:rsidRPr="003D7FED" w:rsidRDefault="00B14875" w:rsidP="00B14875">
            <w:pPr>
              <w:jc w:val="center"/>
              <w:rPr>
                <w:rFonts w:ascii="Times New Roman" w:hAnsi="Times New Roman"/>
                <w:sz w:val="28"/>
                <w:szCs w:val="28"/>
              </w:rPr>
            </w:pPr>
            <w:r>
              <w:rPr>
                <w:rFonts w:ascii="Times New Roman" w:hAnsi="Times New Roman"/>
                <w:sz w:val="28"/>
                <w:szCs w:val="28"/>
              </w:rPr>
              <w:t>08.02.16</w:t>
            </w:r>
          </w:p>
        </w:tc>
      </w:tr>
      <w:tr w:rsidR="00B14875" w:rsidRPr="003D7FED" w:rsidTr="00B14875">
        <w:trPr>
          <w:trHeight w:val="507"/>
        </w:trPr>
        <w:tc>
          <w:tcPr>
            <w:tcW w:w="1149" w:type="dxa"/>
            <w:shd w:val="clear" w:color="auto" w:fill="auto"/>
          </w:tcPr>
          <w:p w:rsidR="00B14875" w:rsidRPr="003D7FED"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Pr="003D7FED" w:rsidRDefault="00B14875" w:rsidP="00B14875">
            <w:pPr>
              <w:rPr>
                <w:rFonts w:ascii="Times New Roman" w:hAnsi="Times New Roman"/>
                <w:sz w:val="28"/>
                <w:szCs w:val="28"/>
              </w:rPr>
            </w:pPr>
            <w:r>
              <w:rPr>
                <w:rFonts w:ascii="Times New Roman" w:hAnsi="Times New Roman"/>
                <w:sz w:val="28"/>
                <w:szCs w:val="28"/>
              </w:rPr>
              <w:t>Устройство перегородок</w:t>
            </w:r>
          </w:p>
        </w:tc>
        <w:tc>
          <w:tcPr>
            <w:tcW w:w="1550" w:type="dxa"/>
            <w:shd w:val="clear" w:color="auto" w:fill="auto"/>
            <w:vAlign w:val="center"/>
          </w:tcPr>
          <w:p w:rsidR="00B14875" w:rsidRPr="003D7FED" w:rsidRDefault="00B14875" w:rsidP="00B14875">
            <w:pPr>
              <w:jc w:val="center"/>
              <w:rPr>
                <w:rFonts w:ascii="Times New Roman" w:hAnsi="Times New Roman"/>
                <w:sz w:val="28"/>
                <w:szCs w:val="28"/>
              </w:rPr>
            </w:pPr>
            <w:r>
              <w:rPr>
                <w:rFonts w:ascii="Times New Roman" w:hAnsi="Times New Roman"/>
                <w:sz w:val="28"/>
                <w:szCs w:val="28"/>
              </w:rPr>
              <w:t>25.01.16</w:t>
            </w:r>
          </w:p>
        </w:tc>
        <w:tc>
          <w:tcPr>
            <w:tcW w:w="1768" w:type="dxa"/>
            <w:shd w:val="clear" w:color="auto" w:fill="auto"/>
            <w:vAlign w:val="center"/>
          </w:tcPr>
          <w:p w:rsidR="00B14875" w:rsidRPr="003D7FED" w:rsidRDefault="00B14875" w:rsidP="00B14875">
            <w:pPr>
              <w:jc w:val="center"/>
              <w:rPr>
                <w:rFonts w:ascii="Times New Roman" w:hAnsi="Times New Roman"/>
                <w:sz w:val="28"/>
                <w:szCs w:val="28"/>
              </w:rPr>
            </w:pPr>
            <w:r>
              <w:rPr>
                <w:rFonts w:ascii="Times New Roman" w:hAnsi="Times New Roman"/>
                <w:sz w:val="28"/>
                <w:szCs w:val="28"/>
              </w:rPr>
              <w:t>01.02.16</w:t>
            </w:r>
          </w:p>
        </w:tc>
      </w:tr>
      <w:tr w:rsidR="00B14875" w:rsidRPr="003D7FED" w:rsidTr="00B14875">
        <w:trPr>
          <w:trHeight w:val="507"/>
        </w:trPr>
        <w:tc>
          <w:tcPr>
            <w:tcW w:w="1149" w:type="dxa"/>
            <w:shd w:val="clear" w:color="auto" w:fill="auto"/>
          </w:tcPr>
          <w:p w:rsidR="00B14875" w:rsidRPr="003D7FED"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Pr="003D7FED" w:rsidRDefault="00B14875" w:rsidP="00B14875">
            <w:pPr>
              <w:rPr>
                <w:rFonts w:ascii="Times New Roman" w:hAnsi="Times New Roman"/>
                <w:sz w:val="28"/>
                <w:szCs w:val="28"/>
              </w:rPr>
            </w:pPr>
            <w:r>
              <w:rPr>
                <w:rFonts w:ascii="Times New Roman" w:hAnsi="Times New Roman"/>
                <w:sz w:val="28"/>
                <w:szCs w:val="28"/>
              </w:rPr>
              <w:t>Устройство перемычек</w:t>
            </w:r>
          </w:p>
        </w:tc>
        <w:tc>
          <w:tcPr>
            <w:tcW w:w="1550" w:type="dxa"/>
            <w:shd w:val="clear" w:color="auto" w:fill="auto"/>
            <w:vAlign w:val="center"/>
          </w:tcPr>
          <w:p w:rsidR="00B14875" w:rsidRPr="003D7FED" w:rsidRDefault="00B14875" w:rsidP="00B14875">
            <w:pPr>
              <w:jc w:val="center"/>
              <w:rPr>
                <w:rFonts w:ascii="Times New Roman" w:hAnsi="Times New Roman"/>
                <w:sz w:val="28"/>
                <w:szCs w:val="28"/>
              </w:rPr>
            </w:pPr>
            <w:r>
              <w:rPr>
                <w:rFonts w:ascii="Times New Roman" w:hAnsi="Times New Roman"/>
                <w:sz w:val="28"/>
                <w:szCs w:val="28"/>
              </w:rPr>
              <w:t>27.01.16</w:t>
            </w:r>
          </w:p>
        </w:tc>
        <w:tc>
          <w:tcPr>
            <w:tcW w:w="1768" w:type="dxa"/>
            <w:shd w:val="clear" w:color="auto" w:fill="auto"/>
            <w:vAlign w:val="center"/>
          </w:tcPr>
          <w:p w:rsidR="00B14875" w:rsidRPr="003D7FED" w:rsidRDefault="00B14875" w:rsidP="00B14875">
            <w:pPr>
              <w:jc w:val="center"/>
              <w:rPr>
                <w:rFonts w:ascii="Times New Roman" w:hAnsi="Times New Roman"/>
                <w:sz w:val="28"/>
                <w:szCs w:val="28"/>
              </w:rPr>
            </w:pPr>
            <w:r>
              <w:rPr>
                <w:rFonts w:ascii="Times New Roman" w:hAnsi="Times New Roman"/>
                <w:sz w:val="28"/>
                <w:szCs w:val="28"/>
              </w:rPr>
              <w:t>04.02.16</w:t>
            </w:r>
          </w:p>
        </w:tc>
      </w:tr>
      <w:tr w:rsidR="00B14875" w:rsidTr="00B14875">
        <w:trPr>
          <w:trHeight w:val="507"/>
        </w:trPr>
        <w:tc>
          <w:tcPr>
            <w:tcW w:w="1149" w:type="dxa"/>
            <w:shd w:val="clear" w:color="auto" w:fill="auto"/>
          </w:tcPr>
          <w:p w:rsidR="00B14875" w:rsidRPr="003D7FED"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Устройство крылец и входов</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21.03.16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01.04.16</w:t>
            </w:r>
          </w:p>
        </w:tc>
      </w:tr>
      <w:tr w:rsidR="00B14875" w:rsidTr="00B14875">
        <w:trPr>
          <w:trHeight w:val="507"/>
        </w:trPr>
        <w:tc>
          <w:tcPr>
            <w:tcW w:w="1149" w:type="dxa"/>
            <w:shd w:val="clear" w:color="auto" w:fill="auto"/>
          </w:tcPr>
          <w:p w:rsidR="00B14875" w:rsidRPr="003D7FED"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Установка дверных блоков</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21.03.16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 xml:space="preserve">28.03.16 </w:t>
            </w:r>
          </w:p>
        </w:tc>
      </w:tr>
      <w:tr w:rsidR="00B14875" w:rsidTr="00B14875">
        <w:trPr>
          <w:trHeight w:val="507"/>
        </w:trPr>
        <w:tc>
          <w:tcPr>
            <w:tcW w:w="1149" w:type="dxa"/>
            <w:shd w:val="clear" w:color="auto" w:fill="auto"/>
          </w:tcPr>
          <w:p w:rsidR="00B14875" w:rsidRPr="003D7FED"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Установка оконных блоков из ПВХ</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02.02.16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17.02.16</w:t>
            </w:r>
          </w:p>
        </w:tc>
      </w:tr>
      <w:tr w:rsidR="00B14875" w:rsidTr="00B14875">
        <w:trPr>
          <w:trHeight w:val="507"/>
        </w:trPr>
        <w:tc>
          <w:tcPr>
            <w:tcW w:w="1149" w:type="dxa"/>
            <w:shd w:val="clear" w:color="auto" w:fill="auto"/>
          </w:tcPr>
          <w:p w:rsidR="00B14875" w:rsidRPr="003D7FED"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Отделка фасада</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08.02.16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26.02.16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электроосвещения</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01.03.16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18.03.16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электрооборудования</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04.04.16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15.04.16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Прокладка трубопроводов водоснабжения и водоотведения</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15.02.16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04.03.16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Прокладка трубопроводов отопления</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25.01.16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12.02.16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системы вентиляции</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01.03.16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16.03.16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Устройство полов</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29.02.16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15.03.16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Внутренняя отделка</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04.04.16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27.05.16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системы охранного телевидения</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29.02.16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04.03.16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технологического оборудования</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16.05.16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18.05.16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оборудования телефонизации</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02.03.16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05.03.16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системы наружного освещения</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11.04.16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20.04.16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Монтаж теневых навесов</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21.03.16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15.04.16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Устройство ограждения территории</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21.03.16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01.04.16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Устройство малых архитектурных форм</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02.05.16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11.05.16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Озеленение</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25.04.16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12.05.16</w:t>
            </w:r>
          </w:p>
        </w:tc>
      </w:tr>
      <w:tr w:rsidR="00B14875" w:rsidTr="00B14875">
        <w:trPr>
          <w:trHeight w:val="507"/>
        </w:trPr>
        <w:tc>
          <w:tcPr>
            <w:tcW w:w="1149" w:type="dxa"/>
            <w:shd w:val="clear" w:color="auto" w:fill="auto"/>
          </w:tcPr>
          <w:p w:rsidR="00B14875" w:rsidRDefault="00B14875" w:rsidP="00B14875">
            <w:pPr>
              <w:numPr>
                <w:ilvl w:val="0"/>
                <w:numId w:val="41"/>
              </w:numPr>
              <w:rPr>
                <w:rFonts w:ascii="Times New Roman" w:hAnsi="Times New Roman"/>
                <w:sz w:val="28"/>
                <w:szCs w:val="28"/>
              </w:rPr>
            </w:pPr>
          </w:p>
        </w:tc>
        <w:tc>
          <w:tcPr>
            <w:tcW w:w="5229" w:type="dxa"/>
            <w:shd w:val="clear" w:color="auto" w:fill="auto"/>
            <w:vAlign w:val="center"/>
          </w:tcPr>
          <w:p w:rsidR="00B14875" w:rsidRDefault="00B14875" w:rsidP="00B14875">
            <w:pPr>
              <w:rPr>
                <w:rFonts w:ascii="Times New Roman" w:hAnsi="Times New Roman"/>
                <w:sz w:val="28"/>
                <w:szCs w:val="28"/>
              </w:rPr>
            </w:pPr>
            <w:r>
              <w:rPr>
                <w:rFonts w:ascii="Times New Roman" w:hAnsi="Times New Roman"/>
                <w:sz w:val="28"/>
                <w:szCs w:val="28"/>
              </w:rPr>
              <w:t xml:space="preserve">Устройство проездов, тротуаров и площадок </w:t>
            </w:r>
          </w:p>
        </w:tc>
        <w:tc>
          <w:tcPr>
            <w:tcW w:w="1550"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06.05.16</w:t>
            </w:r>
          </w:p>
        </w:tc>
        <w:tc>
          <w:tcPr>
            <w:tcW w:w="1768" w:type="dxa"/>
            <w:shd w:val="clear" w:color="auto" w:fill="auto"/>
            <w:vAlign w:val="center"/>
          </w:tcPr>
          <w:p w:rsidR="00B14875" w:rsidRDefault="00B14875" w:rsidP="00B14875">
            <w:pPr>
              <w:jc w:val="center"/>
              <w:rPr>
                <w:rFonts w:ascii="Times New Roman" w:hAnsi="Times New Roman"/>
                <w:sz w:val="28"/>
                <w:szCs w:val="28"/>
              </w:rPr>
            </w:pPr>
            <w:r>
              <w:rPr>
                <w:rFonts w:ascii="Times New Roman" w:hAnsi="Times New Roman"/>
                <w:sz w:val="28"/>
                <w:szCs w:val="28"/>
              </w:rPr>
              <w:t>23.05.16</w:t>
            </w:r>
          </w:p>
        </w:tc>
      </w:tr>
    </w:tbl>
    <w:p w:rsidR="006933EA" w:rsidRDefault="00ED10C0" w:rsidP="006933EA">
      <w:pPr>
        <w:rPr>
          <w:b/>
          <w:sz w:val="28"/>
          <w:szCs w:val="28"/>
        </w:rPr>
      </w:pPr>
      <w:r>
        <w:rPr>
          <w:rFonts w:ascii="Times New Roman" w:hAnsi="Times New Roman" w:cs="Times New Roman"/>
        </w:rPr>
        <w:tab/>
      </w:r>
    </w:p>
    <w:p w:rsidR="006933EA" w:rsidRDefault="006933EA" w:rsidP="006933EA">
      <w:pPr>
        <w:tabs>
          <w:tab w:val="left" w:pos="7293"/>
        </w:tabs>
        <w:jc w:val="right"/>
      </w:pPr>
    </w:p>
    <w:p w:rsidR="002B4EA4" w:rsidRDefault="002B4EA4" w:rsidP="006933EA">
      <w:pPr>
        <w:tabs>
          <w:tab w:val="left" w:pos="7293"/>
        </w:tabs>
        <w:jc w:val="right"/>
      </w:pPr>
    </w:p>
    <w:p w:rsidR="002B4EA4" w:rsidRDefault="002B4EA4" w:rsidP="006933EA">
      <w:pPr>
        <w:tabs>
          <w:tab w:val="left" w:pos="7293"/>
        </w:tabs>
        <w:jc w:val="right"/>
      </w:pPr>
    </w:p>
    <w:p w:rsidR="002B4EA4" w:rsidRDefault="002B4EA4" w:rsidP="006933EA">
      <w:pPr>
        <w:tabs>
          <w:tab w:val="left" w:pos="7293"/>
        </w:tabs>
        <w:jc w:val="right"/>
      </w:pPr>
    </w:p>
    <w:p w:rsidR="002B4EA4" w:rsidRDefault="002B4EA4" w:rsidP="006933EA">
      <w:pPr>
        <w:tabs>
          <w:tab w:val="left" w:pos="7293"/>
        </w:tabs>
        <w:jc w:val="right"/>
      </w:pPr>
    </w:p>
    <w:p w:rsidR="002B4EA4" w:rsidRDefault="002B4EA4" w:rsidP="006933EA">
      <w:pPr>
        <w:tabs>
          <w:tab w:val="left" w:pos="7293"/>
        </w:tabs>
        <w:jc w:val="right"/>
      </w:pPr>
    </w:p>
    <w:p w:rsidR="002B4EA4" w:rsidRDefault="002B4EA4" w:rsidP="006933EA">
      <w:pPr>
        <w:tabs>
          <w:tab w:val="left" w:pos="7293"/>
        </w:tabs>
        <w:jc w:val="right"/>
      </w:pPr>
    </w:p>
    <w:p w:rsidR="002B4EA4" w:rsidRDefault="002B4EA4" w:rsidP="006933EA">
      <w:pPr>
        <w:tabs>
          <w:tab w:val="left" w:pos="7293"/>
        </w:tabs>
        <w:jc w:val="right"/>
      </w:pPr>
    </w:p>
    <w:p w:rsidR="006A4EE8" w:rsidRDefault="006A4EE8" w:rsidP="003F391A">
      <w:pPr>
        <w:jc w:val="right"/>
        <w:rPr>
          <w:rFonts w:ascii="Times New Roman" w:hAnsi="Times New Roman" w:cs="Times New Roman"/>
        </w:rPr>
      </w:pPr>
    </w:p>
    <w:p w:rsidR="006A4EE8" w:rsidRDefault="006A4EE8" w:rsidP="003F391A">
      <w:pPr>
        <w:jc w:val="right"/>
        <w:rPr>
          <w:rFonts w:ascii="Times New Roman" w:hAnsi="Times New Roman" w:cs="Times New Roman"/>
        </w:rPr>
      </w:pPr>
    </w:p>
    <w:p w:rsidR="006A4EE8" w:rsidRDefault="006A4EE8" w:rsidP="003F391A">
      <w:pPr>
        <w:jc w:val="right"/>
        <w:rPr>
          <w:rFonts w:ascii="Times New Roman" w:hAnsi="Times New Roman" w:cs="Times New Roman"/>
        </w:rPr>
      </w:pPr>
    </w:p>
    <w:p w:rsidR="003F391A" w:rsidRPr="003F391A" w:rsidRDefault="003F391A" w:rsidP="003F391A">
      <w:pPr>
        <w:jc w:val="right"/>
        <w:rPr>
          <w:rFonts w:ascii="Times New Roman" w:hAnsi="Times New Roman" w:cs="Times New Roman"/>
        </w:rPr>
      </w:pPr>
      <w:r w:rsidRPr="003F391A">
        <w:rPr>
          <w:rFonts w:ascii="Times New Roman" w:hAnsi="Times New Roman" w:cs="Times New Roman"/>
        </w:rPr>
        <w:t>Приложение 3  к Контракту</w:t>
      </w:r>
    </w:p>
    <w:p w:rsidR="003F391A" w:rsidRPr="003F391A" w:rsidRDefault="003F391A" w:rsidP="003F391A">
      <w:pPr>
        <w:ind w:left="6521" w:hanging="425"/>
        <w:jc w:val="right"/>
        <w:rPr>
          <w:rFonts w:ascii="Times New Roman" w:hAnsi="Times New Roman" w:cs="Times New Roman"/>
        </w:rPr>
      </w:pPr>
      <w:r w:rsidRPr="003F391A">
        <w:rPr>
          <w:rFonts w:ascii="Times New Roman" w:hAnsi="Times New Roman" w:cs="Times New Roman"/>
        </w:rPr>
        <w:t>от «</w:t>
      </w:r>
      <w:r w:rsidRPr="003F391A">
        <w:rPr>
          <w:rFonts w:ascii="Times New Roman" w:hAnsi="Times New Roman" w:cs="Times New Roman"/>
          <w:u w:val="single"/>
        </w:rPr>
        <w:t xml:space="preserve">     </w:t>
      </w:r>
      <w:r w:rsidRPr="003F391A">
        <w:rPr>
          <w:rFonts w:ascii="Times New Roman" w:hAnsi="Times New Roman" w:cs="Times New Roman"/>
        </w:rPr>
        <w:t>» _________ 2015г.</w:t>
      </w:r>
    </w:p>
    <w:p w:rsidR="003F391A" w:rsidRPr="003F391A" w:rsidRDefault="003F391A" w:rsidP="003F391A">
      <w:pPr>
        <w:tabs>
          <w:tab w:val="left" w:pos="6364"/>
        </w:tabs>
        <w:jc w:val="right"/>
        <w:rPr>
          <w:rFonts w:ascii="Times New Roman" w:hAnsi="Times New Roman" w:cs="Times New Roman"/>
        </w:rPr>
      </w:pPr>
      <w:r w:rsidRPr="003F391A">
        <w:rPr>
          <w:rFonts w:ascii="Times New Roman" w:hAnsi="Times New Roman" w:cs="Times New Roman"/>
        </w:rPr>
        <w:t xml:space="preserve">                                                                                      №</w:t>
      </w:r>
      <w:r w:rsidRPr="003F391A">
        <w:rPr>
          <w:rFonts w:ascii="Times New Roman" w:hAnsi="Times New Roman" w:cs="Times New Roman"/>
          <w:u w:val="single"/>
        </w:rPr>
        <w:t>______</w:t>
      </w:r>
    </w:p>
    <w:p w:rsidR="003F391A" w:rsidRPr="003F391A" w:rsidRDefault="003F391A" w:rsidP="003F391A">
      <w:pPr>
        <w:jc w:val="center"/>
        <w:rPr>
          <w:rFonts w:ascii="Times New Roman" w:hAnsi="Times New Roman" w:cs="Times New Roman"/>
        </w:rPr>
      </w:pPr>
    </w:p>
    <w:p w:rsidR="003F391A" w:rsidRPr="003F391A" w:rsidRDefault="003F391A" w:rsidP="003F391A">
      <w:pPr>
        <w:jc w:val="center"/>
        <w:rPr>
          <w:rFonts w:ascii="Times New Roman" w:hAnsi="Times New Roman" w:cs="Times New Roman"/>
        </w:rPr>
      </w:pPr>
      <w:r w:rsidRPr="003F391A">
        <w:rPr>
          <w:rFonts w:ascii="Times New Roman" w:hAnsi="Times New Roman" w:cs="Times New Roman"/>
        </w:rPr>
        <w:t>АКТ</w:t>
      </w:r>
    </w:p>
    <w:p w:rsidR="003F391A" w:rsidRPr="003F391A" w:rsidRDefault="003F391A" w:rsidP="003F391A">
      <w:pPr>
        <w:jc w:val="center"/>
        <w:rPr>
          <w:rFonts w:ascii="Times New Roman" w:hAnsi="Times New Roman" w:cs="Times New Roman"/>
        </w:rPr>
      </w:pPr>
      <w:r w:rsidRPr="003F391A">
        <w:rPr>
          <w:rFonts w:ascii="Times New Roman" w:hAnsi="Times New Roman" w:cs="Times New Roman"/>
        </w:rPr>
        <w:t>приемки-передачи выполненных работ</w:t>
      </w:r>
    </w:p>
    <w:p w:rsidR="003F391A" w:rsidRPr="003F391A" w:rsidRDefault="003F391A" w:rsidP="003F391A">
      <w:pPr>
        <w:jc w:val="center"/>
        <w:rPr>
          <w:rFonts w:ascii="Times New Roman" w:hAnsi="Times New Roman" w:cs="Times New Roman"/>
        </w:rPr>
      </w:pPr>
    </w:p>
    <w:p w:rsidR="003F391A" w:rsidRPr="003F391A" w:rsidRDefault="003F391A" w:rsidP="003F391A">
      <w:pPr>
        <w:tabs>
          <w:tab w:val="left" w:pos="7200"/>
        </w:tabs>
        <w:jc w:val="both"/>
        <w:rPr>
          <w:rFonts w:ascii="Times New Roman" w:hAnsi="Times New Roman" w:cs="Times New Roman"/>
        </w:rPr>
      </w:pPr>
      <w:r w:rsidRPr="003F391A">
        <w:rPr>
          <w:rFonts w:ascii="Times New Roman" w:hAnsi="Times New Roman" w:cs="Times New Roman"/>
        </w:rPr>
        <w:t>«____» __________</w:t>
      </w:r>
      <w:r w:rsidR="00ED10C0">
        <w:rPr>
          <w:rFonts w:ascii="Times New Roman" w:hAnsi="Times New Roman" w:cs="Times New Roman"/>
        </w:rPr>
        <w:t xml:space="preserve"> 2015 г.</w:t>
      </w:r>
      <w:r w:rsidR="00ED10C0">
        <w:rPr>
          <w:rFonts w:ascii="Times New Roman" w:hAnsi="Times New Roman" w:cs="Times New Roman"/>
        </w:rPr>
        <w:tab/>
        <w:t xml:space="preserve">           </w:t>
      </w:r>
      <w:r w:rsidRPr="003F391A">
        <w:rPr>
          <w:rFonts w:ascii="Times New Roman" w:hAnsi="Times New Roman" w:cs="Times New Roman"/>
        </w:rPr>
        <w:t xml:space="preserve">  </w:t>
      </w:r>
    </w:p>
    <w:p w:rsidR="003F391A" w:rsidRPr="003F391A" w:rsidRDefault="003F391A" w:rsidP="003F391A">
      <w:pPr>
        <w:tabs>
          <w:tab w:val="left" w:pos="7200"/>
        </w:tabs>
        <w:jc w:val="both"/>
        <w:rPr>
          <w:rFonts w:ascii="Times New Roman" w:hAnsi="Times New Roman" w:cs="Times New Roman"/>
        </w:rPr>
      </w:pPr>
    </w:p>
    <w:p w:rsidR="003F391A" w:rsidRPr="003F391A" w:rsidRDefault="003F391A" w:rsidP="003F391A">
      <w:pPr>
        <w:rPr>
          <w:rFonts w:ascii="Times New Roman" w:hAnsi="Times New Roman" w:cs="Times New Roman"/>
        </w:rPr>
      </w:pPr>
      <w:r w:rsidRPr="003F391A">
        <w:rPr>
          <w:rFonts w:ascii="Times New Roman" w:hAnsi="Times New Roman" w:cs="Times New Roman"/>
        </w:rPr>
        <w:t>Настоящий Акт составлен в том, что «Подрядчик» ________________________________________________________________________</w:t>
      </w:r>
    </w:p>
    <w:p w:rsidR="003F391A" w:rsidRPr="003F391A" w:rsidRDefault="003F391A" w:rsidP="003F391A">
      <w:pPr>
        <w:rPr>
          <w:rFonts w:ascii="Times New Roman" w:hAnsi="Times New Roman" w:cs="Times New Roman"/>
        </w:rPr>
      </w:pPr>
      <w:r w:rsidRPr="003F391A">
        <w:rPr>
          <w:rFonts w:ascii="Times New Roman" w:hAnsi="Times New Roman" w:cs="Times New Roman"/>
        </w:rPr>
        <w:t xml:space="preserve">                                               (наименование организации)</w:t>
      </w:r>
    </w:p>
    <w:p w:rsidR="003F391A" w:rsidRPr="003F391A" w:rsidRDefault="003F391A" w:rsidP="003F391A">
      <w:pPr>
        <w:rPr>
          <w:rFonts w:ascii="Times New Roman" w:hAnsi="Times New Roman" w:cs="Times New Roman"/>
        </w:rPr>
      </w:pPr>
      <w:r w:rsidRPr="003F391A">
        <w:rPr>
          <w:rFonts w:ascii="Times New Roman" w:hAnsi="Times New Roman" w:cs="Times New Roman"/>
        </w:rPr>
        <w:t xml:space="preserve">в лице </w:t>
      </w:r>
    </w:p>
    <w:p w:rsidR="003F391A" w:rsidRPr="003F391A" w:rsidRDefault="003F391A" w:rsidP="003F391A">
      <w:pPr>
        <w:rPr>
          <w:rFonts w:ascii="Times New Roman" w:hAnsi="Times New Roman" w:cs="Times New Roman"/>
        </w:rPr>
      </w:pPr>
      <w:r w:rsidRPr="003F391A">
        <w:rPr>
          <w:rFonts w:ascii="Times New Roman" w:hAnsi="Times New Roman" w:cs="Times New Roman"/>
        </w:rPr>
        <w:t>________________________________________________________________________</w:t>
      </w:r>
    </w:p>
    <w:p w:rsidR="003F391A" w:rsidRPr="003F391A" w:rsidRDefault="003F391A" w:rsidP="003F391A">
      <w:pPr>
        <w:rPr>
          <w:rFonts w:ascii="Times New Roman" w:hAnsi="Times New Roman" w:cs="Times New Roman"/>
        </w:rPr>
      </w:pPr>
      <w:r w:rsidRPr="003F391A">
        <w:rPr>
          <w:rFonts w:ascii="Times New Roman" w:hAnsi="Times New Roman" w:cs="Times New Roman"/>
        </w:rPr>
        <w:t xml:space="preserve">                                       (Ф.И.О. ответственного лица Подрядчика)</w:t>
      </w:r>
    </w:p>
    <w:p w:rsidR="003F391A" w:rsidRPr="003F391A" w:rsidRDefault="003F391A" w:rsidP="003F391A">
      <w:pPr>
        <w:rPr>
          <w:rFonts w:ascii="Times New Roman" w:hAnsi="Times New Roman" w:cs="Times New Roman"/>
        </w:rPr>
      </w:pPr>
    </w:p>
    <w:p w:rsidR="003F391A" w:rsidRPr="003F391A" w:rsidRDefault="003F391A" w:rsidP="003F391A">
      <w:pPr>
        <w:rPr>
          <w:rFonts w:ascii="Times New Roman" w:hAnsi="Times New Roman" w:cs="Times New Roman"/>
        </w:rPr>
      </w:pPr>
      <w:r w:rsidRPr="003F391A">
        <w:rPr>
          <w:rFonts w:ascii="Times New Roman" w:hAnsi="Times New Roman" w:cs="Times New Roman"/>
        </w:rPr>
        <w:t>сдает законченный ремонтом объект ________________________________________</w:t>
      </w:r>
    </w:p>
    <w:p w:rsidR="003F391A" w:rsidRPr="003F391A" w:rsidRDefault="003F391A" w:rsidP="003F391A">
      <w:pPr>
        <w:rPr>
          <w:rFonts w:ascii="Times New Roman" w:hAnsi="Times New Roman" w:cs="Times New Roman"/>
        </w:rPr>
      </w:pPr>
    </w:p>
    <w:p w:rsidR="003F391A" w:rsidRPr="003F391A" w:rsidRDefault="003F391A" w:rsidP="003F391A">
      <w:pPr>
        <w:rPr>
          <w:rFonts w:ascii="Times New Roman" w:hAnsi="Times New Roman" w:cs="Times New Roman"/>
        </w:rPr>
      </w:pPr>
      <w:r w:rsidRPr="003F391A">
        <w:rPr>
          <w:rFonts w:ascii="Times New Roman" w:hAnsi="Times New Roman" w:cs="Times New Roman"/>
        </w:rPr>
        <w:t>________________________________________________________________________,</w:t>
      </w:r>
    </w:p>
    <w:p w:rsidR="003F391A" w:rsidRPr="003F391A" w:rsidRDefault="003F391A" w:rsidP="003F391A">
      <w:pPr>
        <w:rPr>
          <w:rFonts w:ascii="Times New Roman" w:hAnsi="Times New Roman" w:cs="Times New Roman"/>
        </w:rPr>
      </w:pPr>
      <w:r w:rsidRPr="003F391A">
        <w:rPr>
          <w:rFonts w:ascii="Times New Roman" w:hAnsi="Times New Roman" w:cs="Times New Roman"/>
        </w:rPr>
        <w:t xml:space="preserve">                                                 (наименование и адрес объекта)</w:t>
      </w:r>
    </w:p>
    <w:p w:rsidR="003F391A" w:rsidRPr="003F391A" w:rsidRDefault="003F391A" w:rsidP="003F391A">
      <w:pPr>
        <w:rPr>
          <w:rFonts w:ascii="Times New Roman" w:hAnsi="Times New Roman" w:cs="Times New Roman"/>
        </w:rPr>
      </w:pPr>
    </w:p>
    <w:p w:rsidR="003F391A" w:rsidRPr="003F391A" w:rsidRDefault="003F391A" w:rsidP="003F391A">
      <w:pPr>
        <w:rPr>
          <w:rFonts w:ascii="Times New Roman" w:hAnsi="Times New Roman" w:cs="Times New Roman"/>
        </w:rPr>
      </w:pPr>
      <w:r w:rsidRPr="003F391A">
        <w:rPr>
          <w:rFonts w:ascii="Times New Roman" w:hAnsi="Times New Roman" w:cs="Times New Roman"/>
        </w:rPr>
        <w:t>а «Заказчик»</w:t>
      </w:r>
      <w:r w:rsidRPr="003F391A">
        <w:rPr>
          <w:rFonts w:ascii="Times New Roman" w:hAnsi="Times New Roman" w:cs="Times New Roman"/>
          <w:u w:val="single"/>
        </w:rPr>
        <w:t xml:space="preserve">  ____________________________________________________________</w:t>
      </w:r>
      <w:r w:rsidRPr="003F391A">
        <w:rPr>
          <w:rFonts w:ascii="Times New Roman" w:hAnsi="Times New Roman" w:cs="Times New Roman"/>
        </w:rPr>
        <w:t xml:space="preserve">                                                </w:t>
      </w:r>
    </w:p>
    <w:p w:rsidR="003F391A" w:rsidRPr="003F391A" w:rsidRDefault="003F391A" w:rsidP="003F391A">
      <w:pPr>
        <w:jc w:val="center"/>
        <w:rPr>
          <w:rFonts w:ascii="Times New Roman" w:hAnsi="Times New Roman" w:cs="Times New Roman"/>
        </w:rPr>
      </w:pPr>
    </w:p>
    <w:p w:rsidR="003F391A" w:rsidRPr="003F391A" w:rsidRDefault="003F391A" w:rsidP="003F391A">
      <w:pPr>
        <w:jc w:val="center"/>
        <w:rPr>
          <w:rFonts w:ascii="Times New Roman" w:hAnsi="Times New Roman" w:cs="Times New Roman"/>
        </w:rPr>
      </w:pPr>
      <w:r w:rsidRPr="003F391A">
        <w:rPr>
          <w:rFonts w:ascii="Times New Roman" w:hAnsi="Times New Roman" w:cs="Times New Roman"/>
        </w:rPr>
        <w:t>(наименование Заказчика)</w:t>
      </w:r>
    </w:p>
    <w:p w:rsidR="003F391A" w:rsidRPr="003F391A" w:rsidRDefault="003F391A" w:rsidP="003F391A">
      <w:pPr>
        <w:jc w:val="center"/>
        <w:rPr>
          <w:rFonts w:ascii="Times New Roman" w:hAnsi="Times New Roman" w:cs="Times New Roman"/>
        </w:rPr>
      </w:pPr>
    </w:p>
    <w:p w:rsidR="003F391A" w:rsidRPr="003F391A" w:rsidRDefault="003F391A" w:rsidP="003F391A">
      <w:pPr>
        <w:rPr>
          <w:rFonts w:ascii="Times New Roman" w:hAnsi="Times New Roman" w:cs="Times New Roman"/>
        </w:rPr>
      </w:pPr>
      <w:r w:rsidRPr="003F391A">
        <w:rPr>
          <w:rFonts w:ascii="Times New Roman" w:hAnsi="Times New Roman" w:cs="Times New Roman"/>
        </w:rPr>
        <w:t xml:space="preserve">в лице                       </w:t>
      </w:r>
    </w:p>
    <w:p w:rsidR="003F391A" w:rsidRPr="003F391A" w:rsidRDefault="003F391A" w:rsidP="003F391A">
      <w:pPr>
        <w:rPr>
          <w:rFonts w:ascii="Times New Roman" w:hAnsi="Times New Roman" w:cs="Times New Roman"/>
        </w:rPr>
      </w:pPr>
      <w:r w:rsidRPr="003F391A">
        <w:rPr>
          <w:rFonts w:ascii="Times New Roman" w:hAnsi="Times New Roman" w:cs="Times New Roman"/>
        </w:rPr>
        <w:t>__________________________________________________________</w:t>
      </w:r>
    </w:p>
    <w:p w:rsidR="003F391A" w:rsidRPr="003F391A" w:rsidRDefault="003F391A" w:rsidP="003F391A">
      <w:pPr>
        <w:rPr>
          <w:rFonts w:ascii="Times New Roman" w:hAnsi="Times New Roman" w:cs="Times New Roman"/>
        </w:rPr>
      </w:pPr>
      <w:r w:rsidRPr="003F391A">
        <w:rPr>
          <w:rFonts w:ascii="Times New Roman" w:hAnsi="Times New Roman" w:cs="Times New Roman"/>
        </w:rPr>
        <w:t xml:space="preserve">       </w:t>
      </w:r>
    </w:p>
    <w:p w:rsidR="003F391A" w:rsidRPr="003F391A" w:rsidRDefault="003F391A" w:rsidP="003F391A">
      <w:pPr>
        <w:jc w:val="both"/>
        <w:rPr>
          <w:rFonts w:ascii="Times New Roman" w:hAnsi="Times New Roman" w:cs="Times New Roman"/>
        </w:rPr>
      </w:pP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принимают выполненные работы.</w:t>
      </w:r>
    </w:p>
    <w:p w:rsidR="003F391A" w:rsidRPr="003F391A" w:rsidRDefault="003F391A" w:rsidP="003F391A">
      <w:pPr>
        <w:jc w:val="both"/>
        <w:rPr>
          <w:rFonts w:ascii="Times New Roman" w:hAnsi="Times New Roman" w:cs="Times New Roman"/>
        </w:rPr>
      </w:pP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Выполненные работы произведены в соответствии с действующими нормами и правилами СанПин, ППБ и СНиП.</w:t>
      </w:r>
    </w:p>
    <w:p w:rsidR="003F391A" w:rsidRPr="003F391A" w:rsidRDefault="003F391A" w:rsidP="003F391A">
      <w:pPr>
        <w:jc w:val="both"/>
        <w:rPr>
          <w:rFonts w:ascii="Times New Roman" w:hAnsi="Times New Roman" w:cs="Times New Roman"/>
        </w:rPr>
      </w:pPr>
      <w:r w:rsidRPr="003F391A">
        <w:rPr>
          <w:rFonts w:ascii="Times New Roman" w:hAnsi="Times New Roman" w:cs="Times New Roman"/>
        </w:rPr>
        <w:t>Подписи:</w:t>
      </w:r>
    </w:p>
    <w:p w:rsidR="003F391A" w:rsidRPr="003F391A" w:rsidRDefault="003F391A" w:rsidP="003F391A">
      <w:pPr>
        <w:jc w:val="both"/>
        <w:rPr>
          <w:rFonts w:ascii="Times New Roman" w:hAnsi="Times New Roman" w:cs="Times New Roman"/>
        </w:rPr>
      </w:pPr>
    </w:p>
    <w:p w:rsidR="003F391A" w:rsidRPr="003F391A" w:rsidRDefault="003F391A" w:rsidP="003F391A">
      <w:pPr>
        <w:tabs>
          <w:tab w:val="left" w:pos="5940"/>
        </w:tabs>
        <w:jc w:val="both"/>
        <w:rPr>
          <w:rFonts w:ascii="Times New Roman" w:hAnsi="Times New Roman" w:cs="Times New Roman"/>
        </w:rPr>
      </w:pPr>
      <w:r w:rsidRPr="003F391A">
        <w:rPr>
          <w:rFonts w:ascii="Times New Roman" w:hAnsi="Times New Roman" w:cs="Times New Roman"/>
        </w:rPr>
        <w:t>Принял:                                                                       Сдал:</w:t>
      </w:r>
    </w:p>
    <w:p w:rsidR="003F391A" w:rsidRPr="003F391A" w:rsidRDefault="003F391A" w:rsidP="003F391A">
      <w:pPr>
        <w:tabs>
          <w:tab w:val="left" w:pos="5357"/>
        </w:tabs>
        <w:jc w:val="both"/>
        <w:rPr>
          <w:rFonts w:ascii="Times New Roman" w:hAnsi="Times New Roman" w:cs="Times New Roman"/>
        </w:rPr>
      </w:pPr>
      <w:r w:rsidRPr="003F391A">
        <w:rPr>
          <w:rFonts w:ascii="Times New Roman" w:hAnsi="Times New Roman" w:cs="Times New Roman"/>
        </w:rPr>
        <w:t>«Заказчик»:                                                                   «Подрядчик»:</w:t>
      </w:r>
    </w:p>
    <w:p w:rsidR="003F391A" w:rsidRPr="003F391A" w:rsidRDefault="003F391A" w:rsidP="003F391A">
      <w:pPr>
        <w:tabs>
          <w:tab w:val="left" w:pos="5940"/>
        </w:tabs>
        <w:jc w:val="both"/>
        <w:rPr>
          <w:rFonts w:ascii="Times New Roman" w:hAnsi="Times New Roman" w:cs="Times New Roman"/>
        </w:rPr>
      </w:pPr>
    </w:p>
    <w:p w:rsidR="003F391A" w:rsidRPr="003F391A" w:rsidRDefault="003F391A" w:rsidP="003F391A">
      <w:pPr>
        <w:tabs>
          <w:tab w:val="left" w:pos="5940"/>
        </w:tabs>
        <w:jc w:val="both"/>
        <w:rPr>
          <w:rFonts w:ascii="Times New Roman" w:hAnsi="Times New Roman" w:cs="Times New Roman"/>
        </w:rPr>
      </w:pPr>
      <w:r w:rsidRPr="003F391A">
        <w:rPr>
          <w:rFonts w:ascii="Times New Roman" w:hAnsi="Times New Roman" w:cs="Times New Roman"/>
        </w:rPr>
        <w:t>_____________ /</w:t>
      </w:r>
      <w:r w:rsidRPr="003F391A">
        <w:rPr>
          <w:rFonts w:ascii="Times New Roman" w:hAnsi="Times New Roman" w:cs="Times New Roman"/>
          <w:u w:val="single"/>
        </w:rPr>
        <w:t xml:space="preserve">___________. </w:t>
      </w:r>
      <w:r w:rsidRPr="003F391A">
        <w:rPr>
          <w:rFonts w:ascii="Times New Roman" w:hAnsi="Times New Roman" w:cs="Times New Roman"/>
        </w:rPr>
        <w:t>/                             _____________/____________/</w:t>
      </w:r>
    </w:p>
    <w:p w:rsidR="003F391A" w:rsidRPr="003F391A" w:rsidRDefault="003F391A" w:rsidP="003F391A">
      <w:pPr>
        <w:tabs>
          <w:tab w:val="left" w:pos="5940"/>
        </w:tabs>
        <w:jc w:val="both"/>
        <w:rPr>
          <w:rFonts w:ascii="Times New Roman" w:hAnsi="Times New Roman" w:cs="Times New Roman"/>
        </w:rPr>
      </w:pPr>
    </w:p>
    <w:p w:rsidR="003F391A" w:rsidRPr="003F391A" w:rsidRDefault="003F391A" w:rsidP="003F391A">
      <w:pPr>
        <w:tabs>
          <w:tab w:val="left" w:pos="5295"/>
        </w:tabs>
        <w:jc w:val="both"/>
        <w:rPr>
          <w:rFonts w:ascii="Times New Roman" w:hAnsi="Times New Roman" w:cs="Times New Roman"/>
        </w:rPr>
      </w:pPr>
      <w:r w:rsidRPr="003F391A">
        <w:rPr>
          <w:rFonts w:ascii="Times New Roman" w:hAnsi="Times New Roman" w:cs="Times New Roman"/>
        </w:rPr>
        <w:t>МП</w:t>
      </w:r>
      <w:r w:rsidRPr="003F391A">
        <w:rPr>
          <w:rFonts w:ascii="Times New Roman" w:hAnsi="Times New Roman" w:cs="Times New Roman"/>
        </w:rPr>
        <w:tab/>
        <w:t>МП</w:t>
      </w:r>
    </w:p>
    <w:p w:rsidR="003F391A" w:rsidRPr="003F391A" w:rsidRDefault="003F391A" w:rsidP="003F391A">
      <w:pPr>
        <w:tabs>
          <w:tab w:val="left" w:pos="5940"/>
        </w:tabs>
        <w:jc w:val="both"/>
        <w:rPr>
          <w:rFonts w:ascii="Times New Roman" w:hAnsi="Times New Roman" w:cs="Times New Roman"/>
        </w:rPr>
      </w:pPr>
      <w:r w:rsidRPr="003F391A">
        <w:rPr>
          <w:rFonts w:ascii="Times New Roman" w:hAnsi="Times New Roman" w:cs="Times New Roman"/>
        </w:rPr>
        <w:t xml:space="preserve">   </w:t>
      </w:r>
    </w:p>
    <w:p w:rsidR="003F391A" w:rsidRPr="00D35F83" w:rsidRDefault="003F391A" w:rsidP="003F391A">
      <w:pPr>
        <w:tabs>
          <w:tab w:val="left" w:pos="5311"/>
          <w:tab w:val="left" w:pos="5940"/>
        </w:tabs>
        <w:jc w:val="both"/>
      </w:pPr>
      <w:r w:rsidRPr="003F391A">
        <w:rPr>
          <w:rFonts w:ascii="Times New Roman" w:hAnsi="Times New Roman" w:cs="Times New Roman"/>
        </w:rPr>
        <w:t>«___»_____________2015г.</w:t>
      </w:r>
      <w:r w:rsidRPr="003F391A">
        <w:rPr>
          <w:rFonts w:ascii="Times New Roman" w:hAnsi="Times New Roman" w:cs="Times New Roman"/>
        </w:rPr>
        <w:tab/>
        <w:t>«___»________________2015г.</w:t>
      </w:r>
      <w:r w:rsidRPr="00D35F83">
        <w:tab/>
      </w:r>
      <w:r w:rsidRPr="00D35F83">
        <w:tab/>
      </w:r>
    </w:p>
    <w:p w:rsidR="003F391A" w:rsidRPr="00D35F83" w:rsidRDefault="003F391A" w:rsidP="003F391A"/>
    <w:p w:rsidR="003F391A" w:rsidRPr="00D35F83" w:rsidRDefault="003F391A" w:rsidP="003F391A"/>
    <w:p w:rsidR="00627D14" w:rsidRDefault="00627D14" w:rsidP="00627D14"/>
    <w:p w:rsidR="00060674" w:rsidRDefault="00060674" w:rsidP="00627D14"/>
    <w:p w:rsidR="00060674" w:rsidRDefault="00060674" w:rsidP="00627D14"/>
    <w:p w:rsidR="00060674" w:rsidRDefault="00060674" w:rsidP="00627D14"/>
    <w:p w:rsidR="00627D14" w:rsidRDefault="00627D14" w:rsidP="00BB7D2A">
      <w:pPr>
        <w:jc w:val="center"/>
        <w:rPr>
          <w:rFonts w:ascii="Times New Roman" w:hAnsi="Times New Roman" w:cs="Times New Roman"/>
          <w:color w:val="auto"/>
        </w:rPr>
      </w:pPr>
    </w:p>
    <w:p w:rsidR="00627D14" w:rsidRDefault="00627D14" w:rsidP="00BB7D2A">
      <w:pPr>
        <w:jc w:val="center"/>
        <w:rPr>
          <w:rFonts w:ascii="Times New Roman" w:hAnsi="Times New Roman" w:cs="Times New Roman"/>
          <w:color w:val="auto"/>
        </w:rPr>
      </w:pPr>
    </w:p>
    <w:p w:rsidR="00627D14" w:rsidRDefault="00627D14" w:rsidP="00BB7D2A">
      <w:pPr>
        <w:jc w:val="center"/>
        <w:rPr>
          <w:rFonts w:ascii="Times New Roman" w:hAnsi="Times New Roman" w:cs="Times New Roman"/>
          <w:color w:val="auto"/>
        </w:rPr>
      </w:pPr>
    </w:p>
    <w:p w:rsidR="00627D14" w:rsidRDefault="00627D14" w:rsidP="00BB7D2A">
      <w:pPr>
        <w:jc w:val="center"/>
        <w:rPr>
          <w:rFonts w:ascii="Times New Roman" w:hAnsi="Times New Roman" w:cs="Times New Roman"/>
          <w:color w:val="auto"/>
        </w:rPr>
      </w:pPr>
    </w:p>
    <w:p w:rsidR="00A96DCE" w:rsidRPr="005A305B" w:rsidRDefault="00A96DCE" w:rsidP="00A96DCE">
      <w:pPr>
        <w:pStyle w:val="1"/>
        <w:rPr>
          <w:sz w:val="24"/>
          <w:szCs w:val="24"/>
        </w:rPr>
      </w:pPr>
      <w:r w:rsidRPr="005A305B">
        <w:rPr>
          <w:sz w:val="24"/>
          <w:szCs w:val="24"/>
        </w:rPr>
        <w:t>ФОРМЫ ДОКУМЕНТОВ</w:t>
      </w:r>
    </w:p>
    <w:p w:rsidR="00A96DCE" w:rsidRPr="005A305B" w:rsidRDefault="00A96DCE" w:rsidP="002176FB">
      <w:pPr>
        <w:numPr>
          <w:ilvl w:val="0"/>
          <w:numId w:val="13"/>
        </w:numPr>
        <w:autoSpaceDN w:val="0"/>
        <w:jc w:val="both"/>
        <w:rPr>
          <w:rFonts w:ascii="Times New Roman" w:hAnsi="Times New Roman" w:cs="Times New Roman"/>
          <w:color w:val="auto"/>
        </w:rPr>
      </w:pPr>
      <w:r w:rsidRPr="005A305B">
        <w:rPr>
          <w:rFonts w:ascii="Times New Roman" w:hAnsi="Times New Roman" w:cs="Times New Roman"/>
          <w:color w:val="auto"/>
        </w:rPr>
        <w:t>Заявка на участие в конкурсе – форма 1/форма 1А (в случае размещения заказа у субъектов малого предпринимательства и социально ориентированных некоммерческих организаций).</w:t>
      </w:r>
    </w:p>
    <w:p w:rsidR="00A96DCE" w:rsidRPr="005A305B" w:rsidRDefault="00A96DCE" w:rsidP="002176FB">
      <w:pPr>
        <w:numPr>
          <w:ilvl w:val="0"/>
          <w:numId w:val="13"/>
        </w:numPr>
        <w:autoSpaceDN w:val="0"/>
        <w:jc w:val="both"/>
        <w:rPr>
          <w:rFonts w:ascii="Times New Roman" w:hAnsi="Times New Roman" w:cs="Times New Roman"/>
          <w:color w:val="auto"/>
        </w:rPr>
      </w:pPr>
      <w:r w:rsidRPr="005A305B">
        <w:rPr>
          <w:rFonts w:ascii="Times New Roman" w:hAnsi="Times New Roman" w:cs="Times New Roman"/>
          <w:color w:val="auto"/>
        </w:rPr>
        <w:t>Предложение участника открытого конкурса в отношении объекта закупки – форма 2.</w:t>
      </w:r>
    </w:p>
    <w:p w:rsidR="00A96DCE" w:rsidRPr="005A305B" w:rsidRDefault="00A96DCE" w:rsidP="002176FB">
      <w:pPr>
        <w:widowControl w:val="0"/>
        <w:numPr>
          <w:ilvl w:val="0"/>
          <w:numId w:val="13"/>
        </w:numPr>
        <w:autoSpaceDE w:val="0"/>
        <w:autoSpaceDN w:val="0"/>
        <w:adjustRightInd w:val="0"/>
        <w:jc w:val="both"/>
        <w:rPr>
          <w:rFonts w:ascii="Times New Roman" w:hAnsi="Times New Roman" w:cs="Times New Roman"/>
          <w:color w:val="auto"/>
        </w:rPr>
      </w:pPr>
      <w:r w:rsidRPr="005A305B">
        <w:rPr>
          <w:rFonts w:ascii="Times New Roman" w:hAnsi="Times New Roman" w:cs="Times New Roman"/>
          <w:color w:val="auto"/>
        </w:rPr>
        <w:t>Запрос на разъяснение конкурсной документации – рекомендуемая форма 3.</w:t>
      </w:r>
    </w:p>
    <w:p w:rsidR="00A96DCE" w:rsidRPr="005A305B" w:rsidRDefault="00A96DCE" w:rsidP="002176FB">
      <w:pPr>
        <w:widowControl w:val="0"/>
        <w:numPr>
          <w:ilvl w:val="0"/>
          <w:numId w:val="13"/>
        </w:numPr>
        <w:autoSpaceDE w:val="0"/>
        <w:autoSpaceDN w:val="0"/>
        <w:adjustRightInd w:val="0"/>
        <w:jc w:val="both"/>
        <w:rPr>
          <w:rFonts w:ascii="Times New Roman" w:hAnsi="Times New Roman" w:cs="Times New Roman"/>
          <w:color w:val="auto"/>
        </w:rPr>
      </w:pPr>
      <w:r w:rsidRPr="005A305B">
        <w:rPr>
          <w:rFonts w:ascii="Times New Roman" w:hAnsi="Times New Roman" w:cs="Times New Roman"/>
          <w:color w:val="auto"/>
        </w:rPr>
        <w:t>Уведомление об отзыве заявки на участие в конкурсе – рекомендуемая форма 4.</w:t>
      </w:r>
    </w:p>
    <w:p w:rsidR="00A96DCE" w:rsidRPr="005A305B" w:rsidRDefault="00A96DCE" w:rsidP="002176FB">
      <w:pPr>
        <w:widowControl w:val="0"/>
        <w:numPr>
          <w:ilvl w:val="0"/>
          <w:numId w:val="13"/>
        </w:numPr>
        <w:autoSpaceDE w:val="0"/>
        <w:autoSpaceDN w:val="0"/>
        <w:adjustRightInd w:val="0"/>
        <w:jc w:val="both"/>
        <w:rPr>
          <w:rFonts w:ascii="Times New Roman" w:hAnsi="Times New Roman" w:cs="Times New Roman"/>
          <w:color w:val="auto"/>
        </w:rPr>
      </w:pPr>
      <w:r w:rsidRPr="005A305B">
        <w:rPr>
          <w:rFonts w:ascii="Times New Roman" w:hAnsi="Times New Roman" w:cs="Times New Roman"/>
          <w:color w:val="auto"/>
        </w:rPr>
        <w:t>Сведения об опыте работы - рекомендуемая форма 5.</w:t>
      </w:r>
    </w:p>
    <w:p w:rsidR="00A96DCE" w:rsidRPr="005A305B" w:rsidRDefault="00A96DCE" w:rsidP="002176FB">
      <w:pPr>
        <w:widowControl w:val="0"/>
        <w:numPr>
          <w:ilvl w:val="0"/>
          <w:numId w:val="13"/>
        </w:numPr>
        <w:autoSpaceDE w:val="0"/>
        <w:autoSpaceDN w:val="0"/>
        <w:adjustRightInd w:val="0"/>
        <w:jc w:val="both"/>
        <w:rPr>
          <w:rFonts w:ascii="Times New Roman" w:hAnsi="Times New Roman" w:cs="Times New Roman"/>
          <w:color w:val="auto"/>
        </w:rPr>
      </w:pPr>
      <w:r w:rsidRPr="005A305B">
        <w:rPr>
          <w:rFonts w:ascii="Times New Roman" w:hAnsi="Times New Roman" w:cs="Times New Roman"/>
          <w:color w:val="auto"/>
        </w:rPr>
        <w:t>Сведения о наличии и квалификации специалистов и иных работников  -  рекомендуемая форма 6.</w:t>
      </w:r>
    </w:p>
    <w:p w:rsidR="00E91A38" w:rsidRPr="00C40BFA" w:rsidRDefault="00E91A38" w:rsidP="00E91A38">
      <w:pPr>
        <w:pStyle w:val="3"/>
        <w:numPr>
          <w:ilvl w:val="0"/>
          <w:numId w:val="13"/>
        </w:numPr>
        <w:tabs>
          <w:tab w:val="clear" w:pos="1307"/>
        </w:tabs>
        <w:rPr>
          <w:sz w:val="22"/>
          <w:szCs w:val="22"/>
        </w:rPr>
      </w:pPr>
      <w:r w:rsidRPr="00C40BFA">
        <w:rPr>
          <w:sz w:val="22"/>
          <w:szCs w:val="22"/>
        </w:rPr>
        <w:t>Сведения о наличии оборудования и других материальных ресурсов для исполнения контракта -  рекомендуемая форма 7.</w:t>
      </w:r>
    </w:p>
    <w:p w:rsidR="00E91A38" w:rsidRDefault="00E91A38" w:rsidP="00E91A38"/>
    <w:p w:rsidR="00E91A38" w:rsidRDefault="00E91A38" w:rsidP="00E91A38"/>
    <w:p w:rsidR="00A96DCE" w:rsidRPr="00E91A38" w:rsidRDefault="00A96DCE" w:rsidP="00E91A38">
      <w:pPr>
        <w:sectPr w:rsidR="00A96DCE" w:rsidRPr="00E91A38" w:rsidSect="00481061">
          <w:pgSz w:w="11906" w:h="16838"/>
          <w:pgMar w:top="426" w:right="851" w:bottom="720" w:left="1701" w:header="709" w:footer="709" w:gutter="0"/>
          <w:cols w:space="708"/>
          <w:rtlGutter/>
          <w:docGrid w:linePitch="360"/>
        </w:sectPr>
      </w:pPr>
    </w:p>
    <w:p w:rsidR="00A96DCE" w:rsidRPr="005A305B" w:rsidRDefault="00A96DCE" w:rsidP="00A96DCE">
      <w:pPr>
        <w:pStyle w:val="2"/>
        <w:rPr>
          <w:kern w:val="32"/>
          <w:sz w:val="22"/>
          <w:szCs w:val="22"/>
        </w:rPr>
      </w:pPr>
      <w:r w:rsidRPr="005A305B">
        <w:rPr>
          <w:kern w:val="32"/>
          <w:sz w:val="22"/>
          <w:szCs w:val="22"/>
        </w:rPr>
        <w:lastRenderedPageBreak/>
        <w:t xml:space="preserve">ФОРМА 1 </w:t>
      </w:r>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sz w:val="32"/>
          <w:szCs w:val="32"/>
        </w:rPr>
        <w:t>Фирменный бланк участника открытого конкурса</w:t>
      </w:r>
    </w:p>
    <w:p w:rsidR="00A96DCE" w:rsidRPr="005A305B" w:rsidRDefault="00A96DCE" w:rsidP="00A96DCE">
      <w:pPr>
        <w:ind w:firstLine="709"/>
        <w:rPr>
          <w:rFonts w:ascii="Times New Roman" w:hAnsi="Times New Roman" w:cs="Times New Roman"/>
          <w:color w:val="auto"/>
          <w:sz w:val="16"/>
          <w:szCs w:val="16"/>
        </w:rPr>
      </w:pPr>
    </w:p>
    <w:p w:rsidR="00A96DCE" w:rsidRPr="005A305B" w:rsidRDefault="00A96DCE" w:rsidP="00A96DCE">
      <w:pPr>
        <w:ind w:left="4500" w:firstLine="84"/>
        <w:rPr>
          <w:rFonts w:ascii="Times New Roman" w:hAnsi="Times New Roman" w:cs="Times New Roman"/>
          <w:b/>
          <w:color w:val="auto"/>
        </w:rPr>
      </w:pPr>
      <w:r w:rsidRPr="005A305B">
        <w:rPr>
          <w:rFonts w:ascii="Times New Roman" w:hAnsi="Times New Roman" w:cs="Times New Roman"/>
          <w:b/>
          <w:color w:val="auto"/>
        </w:rPr>
        <w:t>Уполномоченному органу:</w:t>
      </w:r>
    </w:p>
    <w:p w:rsidR="00A96DCE" w:rsidRPr="005A305B" w:rsidRDefault="00A96DCE" w:rsidP="00A96DCE">
      <w:pPr>
        <w:ind w:left="4500" w:firstLine="84"/>
        <w:rPr>
          <w:rFonts w:ascii="Times New Roman" w:hAnsi="Times New Roman" w:cs="Times New Roman"/>
          <w:color w:val="auto"/>
        </w:rPr>
      </w:pP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Фирменное наименование (наименование) участника открытого конкурса: 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Место нахождения (для юридического лица):_____________________________________________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Организационно-правовая форма (для юридического лица): 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Почтовый адрес (для юридического лица): _______________________________________________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Фамилия, имя, отчество, паспортные данные, сведения о месте жительства (для физического лица): _______________________________________________________________________________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Номер контактного телефона:</w:t>
      </w:r>
      <w:r w:rsidRPr="005A305B">
        <w:rPr>
          <w:rFonts w:ascii="Times New Roman" w:hAnsi="Times New Roman" w:cs="Times New Roman"/>
          <w:color w:val="auto"/>
        </w:rPr>
        <w:t xml:space="preserve"> ______________________________________________________________</w:t>
      </w:r>
    </w:p>
    <w:p w:rsidR="00A96DCE" w:rsidRPr="005A305B" w:rsidRDefault="00A96DCE" w:rsidP="00A96DCE">
      <w:pPr>
        <w:jc w:val="center"/>
        <w:rPr>
          <w:rFonts w:ascii="Times New Roman" w:hAnsi="Times New Roman" w:cs="Times New Roman"/>
          <w:b/>
          <w:bCs/>
          <w:color w:val="auto"/>
          <w:sz w:val="22"/>
          <w:szCs w:val="22"/>
        </w:rPr>
      </w:pPr>
    </w:p>
    <w:p w:rsidR="00A96DCE" w:rsidRPr="005A305B" w:rsidRDefault="00A96DCE" w:rsidP="00A96DCE">
      <w:pPr>
        <w:jc w:val="center"/>
        <w:rPr>
          <w:rFonts w:ascii="Times New Roman" w:hAnsi="Times New Roman" w:cs="Times New Roman"/>
          <w:b/>
          <w:bCs/>
          <w:color w:val="auto"/>
          <w:sz w:val="22"/>
          <w:szCs w:val="22"/>
        </w:rPr>
      </w:pPr>
      <w:r w:rsidRPr="005A305B">
        <w:rPr>
          <w:rFonts w:ascii="Times New Roman" w:hAnsi="Times New Roman" w:cs="Times New Roman"/>
          <w:b/>
          <w:bCs/>
          <w:color w:val="auto"/>
          <w:sz w:val="22"/>
          <w:szCs w:val="22"/>
        </w:rPr>
        <w:t xml:space="preserve">     ЗАЯВКА НА УЧАСТИЕ В КОНКУРСЕ</w:t>
      </w:r>
    </w:p>
    <w:p w:rsidR="00A96DCE" w:rsidRPr="005A305B" w:rsidRDefault="00A96DCE" w:rsidP="00A96DCE">
      <w:pPr>
        <w:pStyle w:val="38"/>
        <w:ind w:firstLine="709"/>
        <w:jc w:val="center"/>
        <w:rPr>
          <w:color w:val="auto"/>
          <w:sz w:val="24"/>
        </w:rPr>
      </w:pPr>
      <w:r w:rsidRPr="005A305B">
        <w:rPr>
          <w:color w:val="auto"/>
          <w:sz w:val="24"/>
        </w:rPr>
        <w:t>реестровый номер открытого конкурса №_________</w:t>
      </w:r>
    </w:p>
    <w:p w:rsidR="00A96DCE" w:rsidRPr="005A305B" w:rsidRDefault="00A96DCE" w:rsidP="00A96DCE">
      <w:pPr>
        <w:pStyle w:val="38"/>
        <w:jc w:val="center"/>
        <w:rPr>
          <w:i/>
          <w:color w:val="auto"/>
          <w:sz w:val="20"/>
          <w:szCs w:val="20"/>
        </w:rPr>
      </w:pPr>
      <w:r w:rsidRPr="005A305B">
        <w:rPr>
          <w:i/>
          <w:color w:val="auto"/>
          <w:sz w:val="20"/>
          <w:szCs w:val="20"/>
        </w:rPr>
        <w:t xml:space="preserve">по лоту №_ </w:t>
      </w:r>
      <w:r w:rsidRPr="005A305B">
        <w:rPr>
          <w:color w:val="auto"/>
          <w:sz w:val="20"/>
          <w:szCs w:val="20"/>
        </w:rPr>
        <w:t>(указывается номер (при наличии лотов)</w:t>
      </w:r>
    </w:p>
    <w:p w:rsidR="00A96DCE" w:rsidRPr="005A305B" w:rsidRDefault="00A96DCE" w:rsidP="00A96DCE">
      <w:pPr>
        <w:ind w:firstLine="708"/>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1. Изучив конкурсную документацию и принимая установленные в ней требования и условия организации и проведения открытого конкурса, мы</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___________________________________________________________________________</w:t>
      </w:r>
    </w:p>
    <w:p w:rsidR="00A96DCE" w:rsidRPr="005A305B" w:rsidRDefault="00A96DCE" w:rsidP="00A96DCE">
      <w:pPr>
        <w:pStyle w:val="38"/>
        <w:ind w:right="-83" w:firstLine="709"/>
        <w:jc w:val="center"/>
        <w:rPr>
          <w:color w:val="auto"/>
          <w:sz w:val="20"/>
          <w:szCs w:val="20"/>
        </w:rPr>
      </w:pPr>
      <w:r w:rsidRPr="005A305B">
        <w:rPr>
          <w:color w:val="auto"/>
          <w:sz w:val="20"/>
          <w:szCs w:val="20"/>
        </w:rPr>
        <w:t>(наименование участника конкурса)</w:t>
      </w:r>
    </w:p>
    <w:p w:rsidR="00A96DCE" w:rsidRPr="005A305B" w:rsidRDefault="00A96DCE" w:rsidP="00A96DCE">
      <w:pPr>
        <w:pStyle w:val="af0"/>
        <w:jc w:val="center"/>
        <w:rPr>
          <w:rFonts w:ascii="Times New Roman" w:hAnsi="Times New Roman" w:cs="Times New Roman"/>
          <w:color w:val="auto"/>
          <w:sz w:val="22"/>
          <w:szCs w:val="22"/>
        </w:rPr>
      </w:pPr>
      <w:r w:rsidRPr="005A305B">
        <w:rPr>
          <w:rFonts w:ascii="Times New Roman" w:hAnsi="Times New Roman" w:cs="Times New Roman"/>
          <w:color w:val="auto"/>
          <w:sz w:val="22"/>
          <w:szCs w:val="22"/>
        </w:rPr>
        <w:t>в лице,</w:t>
      </w:r>
    </w:p>
    <w:p w:rsidR="00A96DCE" w:rsidRPr="005A305B" w:rsidRDefault="00A96DCE" w:rsidP="00A96DCE">
      <w:pPr>
        <w:pStyle w:val="af0"/>
        <w:rPr>
          <w:rFonts w:ascii="Times New Roman" w:hAnsi="Times New Roman" w:cs="Times New Roman"/>
          <w:color w:val="auto"/>
        </w:rPr>
      </w:pPr>
      <w:r w:rsidRPr="005A305B">
        <w:rPr>
          <w:rFonts w:ascii="Times New Roman" w:hAnsi="Times New Roman" w:cs="Times New Roman"/>
          <w:color w:val="auto"/>
        </w:rPr>
        <w:t>________________________________________________________________________</w:t>
      </w:r>
    </w:p>
    <w:p w:rsidR="00A96DCE" w:rsidRPr="005A305B" w:rsidRDefault="00A96DCE" w:rsidP="00A96DCE">
      <w:pPr>
        <w:pStyle w:val="af0"/>
        <w:ind w:firstLine="709"/>
        <w:jc w:val="center"/>
        <w:rPr>
          <w:rFonts w:ascii="Times New Roman" w:hAnsi="Times New Roman" w:cs="Times New Roman"/>
          <w:i/>
          <w:color w:val="auto"/>
          <w:sz w:val="14"/>
          <w:szCs w:val="14"/>
        </w:rPr>
      </w:pPr>
      <w:r w:rsidRPr="005A305B">
        <w:rPr>
          <w:rFonts w:ascii="Times New Roman" w:hAnsi="Times New Roman" w:cs="Times New Roman"/>
          <w:i/>
          <w:color w:val="auto"/>
          <w:sz w:val="14"/>
          <w:szCs w:val="14"/>
        </w:rPr>
        <w:t>(наименование должности, Ф.И.О. руководителя - для юридических лиц;  либо представителя по доверенности  для  юридического лица и физического лица)</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предлагаем заключить контракт </w:t>
      </w:r>
      <w:r w:rsidRPr="005A305B">
        <w:rPr>
          <w:rFonts w:ascii="Times New Roman" w:hAnsi="Times New Roman" w:cs="Times New Roman"/>
          <w:color w:val="auto"/>
          <w:sz w:val="22"/>
          <w:szCs w:val="22"/>
          <w:u w:val="single"/>
        </w:rPr>
        <w:t xml:space="preserve">       </w:t>
      </w:r>
      <w:r w:rsidRPr="005A305B">
        <w:rPr>
          <w:rFonts w:ascii="Times New Roman" w:hAnsi="Times New Roman" w:cs="Times New Roman"/>
          <w:i/>
          <w:color w:val="auto"/>
          <w:sz w:val="22"/>
          <w:szCs w:val="22"/>
          <w:u w:val="single"/>
        </w:rPr>
        <w:t xml:space="preserve">(объект закупки)    </w:t>
      </w:r>
      <w:r w:rsidRPr="005A305B">
        <w:rPr>
          <w:rFonts w:ascii="Times New Roman" w:hAnsi="Times New Roman" w:cs="Times New Roman"/>
          <w:color w:val="auto"/>
          <w:sz w:val="22"/>
          <w:szCs w:val="22"/>
        </w:rPr>
        <w:t xml:space="preserve"> на условиях и в соответствии с предложением о цене контракта и другими документами, входящими в настоящую заявку на участие в конкурсе, а также другими условиями и требованиями, установленными в конкурсной документации.</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2. Мы согласны поставить товар (выполнить работы, оказать услуги), в соответствии с настоящей заявкой и «Предложением участника открытого конкурса», требованиями конкурсной документации и на условиях, которые мы представили в настоящем предложении: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2953"/>
        <w:gridCol w:w="6669"/>
      </w:tblGrid>
      <w:tr w:rsidR="00A96DCE" w:rsidRPr="005A305B" w:rsidTr="00AA03E8">
        <w:tc>
          <w:tcPr>
            <w:tcW w:w="704" w:type="dxa"/>
          </w:tcPr>
          <w:p w:rsidR="00A96DCE" w:rsidRPr="005A305B" w:rsidRDefault="00A96DCE" w:rsidP="00AA03E8">
            <w:pPr>
              <w:tabs>
                <w:tab w:val="left" w:pos="0"/>
              </w:tabs>
              <w:jc w:val="center"/>
              <w:rPr>
                <w:rFonts w:ascii="Times New Roman" w:hAnsi="Times New Roman" w:cs="Times New Roman"/>
                <w:b/>
                <w:color w:val="auto"/>
              </w:rPr>
            </w:pPr>
            <w:r w:rsidRPr="005A305B">
              <w:rPr>
                <w:rFonts w:ascii="Times New Roman" w:hAnsi="Times New Roman" w:cs="Times New Roman"/>
                <w:b/>
                <w:color w:val="auto"/>
              </w:rPr>
              <w:t>№п/п</w:t>
            </w:r>
          </w:p>
        </w:tc>
        <w:tc>
          <w:tcPr>
            <w:tcW w:w="2971" w:type="dxa"/>
          </w:tcPr>
          <w:p w:rsidR="00A96DCE" w:rsidRPr="005A305B" w:rsidRDefault="00A96DCE" w:rsidP="00AA03E8">
            <w:pPr>
              <w:tabs>
                <w:tab w:val="left" w:pos="0"/>
              </w:tabs>
              <w:jc w:val="center"/>
              <w:rPr>
                <w:rFonts w:ascii="Times New Roman" w:hAnsi="Times New Roman" w:cs="Times New Roman"/>
                <w:b/>
                <w:color w:val="auto"/>
              </w:rPr>
            </w:pPr>
            <w:r w:rsidRPr="005A305B">
              <w:rPr>
                <w:rFonts w:ascii="Times New Roman" w:hAnsi="Times New Roman" w:cs="Times New Roman"/>
                <w:b/>
                <w:color w:val="auto"/>
              </w:rPr>
              <w:t>Наименование критерия</w:t>
            </w:r>
          </w:p>
        </w:tc>
        <w:tc>
          <w:tcPr>
            <w:tcW w:w="6746" w:type="dxa"/>
          </w:tcPr>
          <w:p w:rsidR="00A96DCE" w:rsidRPr="005A305B" w:rsidRDefault="00A96DCE" w:rsidP="00AA03E8">
            <w:pPr>
              <w:tabs>
                <w:tab w:val="left" w:pos="0"/>
              </w:tabs>
              <w:jc w:val="center"/>
              <w:rPr>
                <w:rFonts w:ascii="Times New Roman" w:hAnsi="Times New Roman" w:cs="Times New Roman"/>
                <w:b/>
                <w:color w:val="auto"/>
              </w:rPr>
            </w:pPr>
            <w:r w:rsidRPr="005A305B">
              <w:rPr>
                <w:rFonts w:ascii="Times New Roman" w:hAnsi="Times New Roman" w:cs="Times New Roman"/>
                <w:b/>
                <w:color w:val="auto"/>
              </w:rPr>
              <w:t>Предложение участника закупки</w:t>
            </w:r>
          </w:p>
        </w:tc>
      </w:tr>
      <w:tr w:rsidR="00A96DCE" w:rsidRPr="005A305B" w:rsidTr="00AA03E8">
        <w:tc>
          <w:tcPr>
            <w:tcW w:w="704" w:type="dxa"/>
          </w:tcPr>
          <w:p w:rsidR="00A96DCE" w:rsidRPr="005A305B" w:rsidRDefault="00A96DCE" w:rsidP="00AA03E8">
            <w:pPr>
              <w:tabs>
                <w:tab w:val="left" w:pos="0"/>
              </w:tabs>
              <w:rPr>
                <w:rFonts w:ascii="Times New Roman" w:hAnsi="Times New Roman" w:cs="Times New Roman"/>
                <w:color w:val="auto"/>
              </w:rPr>
            </w:pPr>
            <w:r w:rsidRPr="005A305B">
              <w:rPr>
                <w:rFonts w:ascii="Times New Roman" w:hAnsi="Times New Roman" w:cs="Times New Roman"/>
                <w:color w:val="auto"/>
              </w:rPr>
              <w:t>1.</w:t>
            </w:r>
          </w:p>
        </w:tc>
        <w:tc>
          <w:tcPr>
            <w:tcW w:w="2971" w:type="dxa"/>
          </w:tcPr>
          <w:p w:rsidR="00A96DCE" w:rsidRPr="005A305B" w:rsidRDefault="00A96DCE" w:rsidP="00AA03E8">
            <w:pPr>
              <w:tabs>
                <w:tab w:val="left" w:pos="0"/>
              </w:tabs>
              <w:rPr>
                <w:rFonts w:ascii="Times New Roman" w:hAnsi="Times New Roman" w:cs="Times New Roman"/>
                <w:color w:val="auto"/>
              </w:rPr>
            </w:pPr>
          </w:p>
        </w:tc>
        <w:tc>
          <w:tcPr>
            <w:tcW w:w="6746" w:type="dxa"/>
          </w:tcPr>
          <w:p w:rsidR="00A96DCE" w:rsidRPr="005A305B" w:rsidRDefault="00A96DCE" w:rsidP="00AA03E8">
            <w:pPr>
              <w:tabs>
                <w:tab w:val="left" w:pos="0"/>
              </w:tabs>
              <w:rPr>
                <w:rFonts w:ascii="Times New Roman" w:hAnsi="Times New Roman" w:cs="Times New Roman"/>
                <w:color w:val="auto"/>
              </w:rPr>
            </w:pPr>
          </w:p>
        </w:tc>
      </w:tr>
      <w:tr w:rsidR="00A96DCE" w:rsidRPr="005A305B" w:rsidTr="00AA03E8">
        <w:tc>
          <w:tcPr>
            <w:tcW w:w="704" w:type="dxa"/>
          </w:tcPr>
          <w:p w:rsidR="00A96DCE" w:rsidRPr="005A305B" w:rsidRDefault="00A96DCE" w:rsidP="00AA03E8">
            <w:pPr>
              <w:tabs>
                <w:tab w:val="left" w:pos="0"/>
              </w:tabs>
              <w:rPr>
                <w:rFonts w:ascii="Times New Roman" w:hAnsi="Times New Roman" w:cs="Times New Roman"/>
                <w:color w:val="auto"/>
              </w:rPr>
            </w:pPr>
            <w:r w:rsidRPr="005A305B">
              <w:rPr>
                <w:rFonts w:ascii="Times New Roman" w:hAnsi="Times New Roman" w:cs="Times New Roman"/>
                <w:color w:val="auto"/>
              </w:rPr>
              <w:t>…</w:t>
            </w:r>
          </w:p>
        </w:tc>
        <w:tc>
          <w:tcPr>
            <w:tcW w:w="2971" w:type="dxa"/>
          </w:tcPr>
          <w:p w:rsidR="00A96DCE" w:rsidRPr="005A305B" w:rsidRDefault="00A96DCE" w:rsidP="00AA03E8">
            <w:pPr>
              <w:tabs>
                <w:tab w:val="left" w:pos="0"/>
              </w:tabs>
              <w:rPr>
                <w:rFonts w:ascii="Times New Roman" w:hAnsi="Times New Roman" w:cs="Times New Roman"/>
                <w:color w:val="auto"/>
              </w:rPr>
            </w:pPr>
          </w:p>
        </w:tc>
        <w:tc>
          <w:tcPr>
            <w:tcW w:w="6746" w:type="dxa"/>
          </w:tcPr>
          <w:p w:rsidR="00A96DCE" w:rsidRPr="005A305B" w:rsidRDefault="00A96DCE" w:rsidP="00AA03E8">
            <w:pPr>
              <w:tabs>
                <w:tab w:val="left" w:pos="0"/>
              </w:tabs>
              <w:rPr>
                <w:rFonts w:ascii="Times New Roman" w:hAnsi="Times New Roman" w:cs="Times New Roman"/>
                <w:color w:val="auto"/>
              </w:rPr>
            </w:pPr>
          </w:p>
        </w:tc>
      </w:tr>
      <w:tr w:rsidR="00A96DCE" w:rsidRPr="005A305B" w:rsidTr="00AA03E8">
        <w:tc>
          <w:tcPr>
            <w:tcW w:w="704" w:type="dxa"/>
          </w:tcPr>
          <w:p w:rsidR="00A96DCE" w:rsidRPr="005A305B" w:rsidRDefault="00A96DCE" w:rsidP="00AA03E8">
            <w:pPr>
              <w:tabs>
                <w:tab w:val="left" w:pos="0"/>
              </w:tabs>
              <w:rPr>
                <w:rFonts w:ascii="Times New Roman" w:hAnsi="Times New Roman" w:cs="Times New Roman"/>
                <w:color w:val="auto"/>
              </w:rPr>
            </w:pPr>
          </w:p>
        </w:tc>
        <w:tc>
          <w:tcPr>
            <w:tcW w:w="2971" w:type="dxa"/>
          </w:tcPr>
          <w:p w:rsidR="00A96DCE" w:rsidRPr="005A305B" w:rsidRDefault="00A96DCE" w:rsidP="00AA03E8">
            <w:pPr>
              <w:tabs>
                <w:tab w:val="left" w:pos="0"/>
              </w:tabs>
              <w:rPr>
                <w:rFonts w:ascii="Times New Roman" w:hAnsi="Times New Roman" w:cs="Times New Roman"/>
                <w:color w:val="auto"/>
              </w:rPr>
            </w:pPr>
          </w:p>
        </w:tc>
        <w:tc>
          <w:tcPr>
            <w:tcW w:w="6746" w:type="dxa"/>
          </w:tcPr>
          <w:p w:rsidR="00A96DCE" w:rsidRPr="005A305B" w:rsidRDefault="00A96DCE" w:rsidP="00AA03E8">
            <w:pPr>
              <w:tabs>
                <w:tab w:val="left" w:pos="0"/>
              </w:tabs>
              <w:rPr>
                <w:rFonts w:ascii="Times New Roman" w:hAnsi="Times New Roman" w:cs="Times New Roman"/>
                <w:color w:val="auto"/>
              </w:rPr>
            </w:pPr>
          </w:p>
        </w:tc>
      </w:tr>
    </w:tbl>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3. Мы согласны с тем, что в случае, если нами не были учтены какие-либо расценки на поставку товаров (выполнение работ, оказание услуг), которые должны быть поставлены (выполнены, оказаны) в соответствии с предметом конкурса, данные товары (работы, услуги) будут в любом случае поставлены (выполнены, оказаны) в полном соответствии с «Описанием объекта закупки» (Приложение к конкурсной документации) в пределах предлагаемой нами стоимости контракта.</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4. Если наши предложения, изложенные выше, будут признаны лучшими, мы берем на себя обязательство подписать контракт с [указывается наименование заказчика] и поставить товары, выполнить работы, оказать услуги в соответствии с требованиями конкурсной документации и согласно нашим предложениям, которые мы просим включить в контракт.</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5. В случае если наши предложения будут лучшими после предложений победителя конкурса, а победитель конкурса будет признан уклонившимся от заключения контракта, мы обязуемся подписать данный контракт на поставку товара (выполнение работ, оказание услуг) в соответствии с требованиями конкурсной документации и условиями нашего предложения.</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6. Настоящей заявкой подтверждаем, что в отношении _______________________________</w:t>
      </w:r>
    </w:p>
    <w:p w:rsidR="00A96DCE" w:rsidRPr="005A305B" w:rsidRDefault="00A96DCE" w:rsidP="00A96DCE">
      <w:pPr>
        <w:pStyle w:val="38"/>
        <w:ind w:right="-83" w:firstLine="720"/>
        <w:jc w:val="both"/>
        <w:rPr>
          <w:color w:val="auto"/>
          <w:sz w:val="20"/>
          <w:szCs w:val="20"/>
        </w:rPr>
      </w:pPr>
      <w:r w:rsidRPr="005A305B">
        <w:rPr>
          <w:color w:val="auto"/>
          <w:sz w:val="20"/>
          <w:szCs w:val="20"/>
        </w:rPr>
        <w:t xml:space="preserve">                                                                                                              (наименование участника конкурса)</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lastRenderedPageBreak/>
        <w:t>не проводится процедура ликвидации, отсутствует решение арбитражного суда о признании несостоятельным (банкротом) и об открытии конкурсного производства, деятельность не приостановлена в порядке, предусмотрено Кодексом об административных правонарушениях на день подачи заявки на участие в открытом конкурсе, а также, что отсутствует недоимка по налогам, сборам, задолженности и иным обязательным платежам в бюджеты любого уровня за прошедший календарный год, размер которых превышает двадцать пять процентов балансовой стоимости активов, по данным бухгалтерской отчетности за последний завершенный отчетный период либо наличие указанной задолженности обжалуется нами в соответствии с законодательством Российской Федерации и решение по такой жалобе на день подачи настоящей заявки на участие в открытом конкурсе не принято, отсутствует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что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закупки, и административного наказания в виде дисквалификации, между участником закупки и Заказчиком</w:t>
      </w:r>
      <w:r w:rsidRPr="005A305B">
        <w:rPr>
          <w:rFonts w:ascii="Times New Roman" w:hAnsi="Times New Roman" w:cs="Times New Roman"/>
          <w:color w:val="auto"/>
        </w:rPr>
        <w:t xml:space="preserve"> </w:t>
      </w:r>
      <w:r w:rsidRPr="005A305B">
        <w:rPr>
          <w:rFonts w:ascii="Times New Roman" w:hAnsi="Times New Roman" w:cs="Times New Roman"/>
          <w:color w:val="auto"/>
          <w:sz w:val="22"/>
          <w:szCs w:val="22"/>
        </w:rPr>
        <w:t xml:space="preserve">отсутствует конфликт интересов. </w:t>
      </w:r>
    </w:p>
    <w:p w:rsidR="00A96DCE" w:rsidRPr="005A305B" w:rsidRDefault="00A96DCE" w:rsidP="00A96DCE">
      <w:pPr>
        <w:jc w:val="both"/>
        <w:rPr>
          <w:rFonts w:ascii="Times New Roman" w:hAnsi="Times New Roman" w:cs="Times New Roman"/>
          <w:color w:val="auto"/>
          <w:sz w:val="22"/>
          <w:szCs w:val="22"/>
        </w:rPr>
      </w:pP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Мы гарантируем достоверность представленной информации.</w:t>
      </w:r>
    </w:p>
    <w:p w:rsidR="00A96DCE" w:rsidRPr="005A305B" w:rsidRDefault="00A96DCE" w:rsidP="00A96DCE">
      <w:pPr>
        <w:jc w:val="both"/>
        <w:rPr>
          <w:rFonts w:ascii="Times New Roman" w:hAnsi="Times New Roman" w:cs="Times New Roman"/>
          <w:color w:val="auto"/>
          <w:sz w:val="22"/>
          <w:szCs w:val="22"/>
        </w:rPr>
      </w:pP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Заявка действительна до дня заключения контракта.</w:t>
      </w:r>
    </w:p>
    <w:p w:rsidR="00A96DCE" w:rsidRPr="005A305B" w:rsidRDefault="00A96DCE" w:rsidP="00A96DCE">
      <w:pPr>
        <w:pStyle w:val="ac"/>
        <w:rPr>
          <w:rFonts w:ascii="Times New Roman" w:hAnsi="Times New Roman"/>
          <w:b/>
          <w:bCs/>
          <w:sz w:val="22"/>
        </w:rPr>
      </w:pPr>
    </w:p>
    <w:p w:rsidR="00A96DCE" w:rsidRPr="005A305B" w:rsidRDefault="00A96DCE" w:rsidP="00A96DCE">
      <w:pPr>
        <w:pStyle w:val="ac"/>
        <w:rPr>
          <w:rFonts w:ascii="Times New Roman" w:hAnsi="Times New Roman"/>
          <w:b/>
          <w:bCs/>
          <w:sz w:val="22"/>
        </w:rPr>
      </w:pP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Опись входящих в состав заявки на участие в конкурсе и тома заявки на участие в конкурсе документов.</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________________________________________             _____________________________ </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right"/>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    «_____»____________________20____ г. </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color w:val="auto"/>
          <w:sz w:val="22"/>
          <w:szCs w:val="22"/>
        </w:rPr>
        <w:t xml:space="preserve">                                                                                           </w:t>
      </w:r>
      <w:r w:rsidRPr="005A305B">
        <w:rPr>
          <w:rFonts w:ascii="Times New Roman" w:hAnsi="Times New Roman" w:cs="Times New Roman"/>
          <w:color w:val="auto"/>
        </w:rPr>
        <w:t>(дата)</w:t>
      </w:r>
    </w:p>
    <w:p w:rsidR="00A96DCE" w:rsidRPr="005A305B" w:rsidRDefault="00A96DCE" w:rsidP="00DF1D5C">
      <w:pPr>
        <w:pStyle w:val="2"/>
        <w:numPr>
          <w:ilvl w:val="0"/>
          <w:numId w:val="0"/>
        </w:numPr>
        <w:ind w:left="180"/>
        <w:rPr>
          <w:kern w:val="32"/>
        </w:rPr>
      </w:pPr>
      <w:bookmarkStart w:id="271" w:name="_Toc230410440"/>
      <w:bookmarkStart w:id="272" w:name="_Toc232218343"/>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DF1D5C">
      <w:pPr>
        <w:pStyle w:val="2"/>
        <w:numPr>
          <w:ilvl w:val="0"/>
          <w:numId w:val="0"/>
        </w:numPr>
        <w:ind w:left="180"/>
        <w:jc w:val="right"/>
        <w:rPr>
          <w:kern w:val="32"/>
          <w:sz w:val="22"/>
          <w:szCs w:val="22"/>
        </w:rPr>
      </w:pPr>
      <w:r w:rsidRPr="005A305B">
        <w:rPr>
          <w:kern w:val="32"/>
          <w:sz w:val="22"/>
          <w:szCs w:val="22"/>
        </w:rPr>
        <w:lastRenderedPageBreak/>
        <w:t>ФОРМА 1А</w:t>
      </w:r>
      <w:bookmarkEnd w:id="271"/>
      <w:bookmarkEnd w:id="272"/>
    </w:p>
    <w:p w:rsidR="00A96DCE" w:rsidRPr="005A305B" w:rsidRDefault="00A96DCE" w:rsidP="00DF1D5C">
      <w:pPr>
        <w:pStyle w:val="2"/>
        <w:numPr>
          <w:ilvl w:val="0"/>
          <w:numId w:val="0"/>
        </w:numPr>
        <w:ind w:left="180"/>
        <w:jc w:val="right"/>
        <w:rPr>
          <w:kern w:val="32"/>
          <w:sz w:val="22"/>
          <w:szCs w:val="22"/>
        </w:rPr>
      </w:pPr>
      <w:r w:rsidRPr="005A305B">
        <w:rPr>
          <w:kern w:val="32"/>
          <w:sz w:val="22"/>
          <w:szCs w:val="22"/>
        </w:rPr>
        <w:t xml:space="preserve"> </w:t>
      </w:r>
      <w:bookmarkStart w:id="273" w:name="_Toc226458248"/>
      <w:bookmarkStart w:id="274" w:name="_Toc229842978"/>
      <w:bookmarkStart w:id="275" w:name="_Toc229882356"/>
      <w:bookmarkStart w:id="276" w:name="_Toc230410441"/>
      <w:bookmarkStart w:id="277" w:name="_Toc232218344"/>
      <w:r w:rsidRPr="005A305B">
        <w:rPr>
          <w:kern w:val="32"/>
          <w:sz w:val="22"/>
          <w:szCs w:val="22"/>
        </w:rPr>
        <w:t>при размещении заказа</w:t>
      </w:r>
      <w:bookmarkEnd w:id="273"/>
      <w:bookmarkEnd w:id="274"/>
      <w:bookmarkEnd w:id="275"/>
      <w:bookmarkEnd w:id="276"/>
      <w:bookmarkEnd w:id="277"/>
      <w:r w:rsidRPr="005A305B">
        <w:rPr>
          <w:kern w:val="32"/>
          <w:sz w:val="22"/>
          <w:szCs w:val="22"/>
        </w:rPr>
        <w:t xml:space="preserve"> </w:t>
      </w:r>
    </w:p>
    <w:p w:rsidR="00A96DCE" w:rsidRPr="005A305B" w:rsidRDefault="00A96DCE" w:rsidP="00DF1D5C">
      <w:pPr>
        <w:pStyle w:val="2"/>
        <w:numPr>
          <w:ilvl w:val="0"/>
          <w:numId w:val="0"/>
        </w:numPr>
        <w:ind w:left="180"/>
        <w:jc w:val="right"/>
        <w:rPr>
          <w:kern w:val="32"/>
          <w:sz w:val="22"/>
          <w:szCs w:val="22"/>
        </w:rPr>
      </w:pPr>
      <w:bookmarkStart w:id="278" w:name="_Toc226458249"/>
      <w:bookmarkStart w:id="279" w:name="_Toc229842979"/>
      <w:bookmarkStart w:id="280" w:name="_Toc229882357"/>
      <w:bookmarkStart w:id="281" w:name="_Toc230410442"/>
      <w:bookmarkStart w:id="282" w:name="_Toc232218345"/>
      <w:r w:rsidRPr="005A305B">
        <w:rPr>
          <w:kern w:val="32"/>
          <w:sz w:val="22"/>
          <w:szCs w:val="22"/>
        </w:rPr>
        <w:t>у субъектов малого предпринимательства</w:t>
      </w:r>
      <w:bookmarkEnd w:id="278"/>
      <w:bookmarkEnd w:id="279"/>
      <w:bookmarkEnd w:id="280"/>
      <w:bookmarkEnd w:id="281"/>
      <w:bookmarkEnd w:id="282"/>
      <w:r w:rsidRPr="005A305B">
        <w:rPr>
          <w:kern w:val="32"/>
          <w:sz w:val="22"/>
          <w:szCs w:val="22"/>
        </w:rPr>
        <w:t xml:space="preserve"> </w:t>
      </w:r>
    </w:p>
    <w:p w:rsidR="00A96DCE" w:rsidRPr="005A305B" w:rsidRDefault="00A96DCE" w:rsidP="00DF1D5C">
      <w:pPr>
        <w:pStyle w:val="2"/>
        <w:numPr>
          <w:ilvl w:val="0"/>
          <w:numId w:val="0"/>
        </w:numPr>
        <w:ind w:left="180"/>
        <w:jc w:val="right"/>
      </w:pPr>
      <w:r w:rsidRPr="005A305B">
        <w:rPr>
          <w:kern w:val="32"/>
          <w:sz w:val="22"/>
          <w:szCs w:val="22"/>
        </w:rPr>
        <w:t xml:space="preserve">и социально ориентированных некоммерческих организаций    </w:t>
      </w:r>
      <w:r w:rsidRPr="005A305B">
        <w:rPr>
          <w:kern w:val="32"/>
        </w:rPr>
        <w:t xml:space="preserve"> </w:t>
      </w:r>
    </w:p>
    <w:p w:rsidR="00A96DCE" w:rsidRPr="005A305B" w:rsidRDefault="00A96DCE" w:rsidP="00A96DCE">
      <w:pPr>
        <w:ind w:firstLine="708"/>
        <w:jc w:val="both"/>
        <w:rPr>
          <w:rFonts w:ascii="Times New Roman" w:hAnsi="Times New Roman" w:cs="Times New Roman"/>
          <w:b/>
          <w:bCs/>
          <w:color w:val="auto"/>
        </w:rPr>
      </w:pPr>
      <w:r w:rsidRPr="005A305B">
        <w:rPr>
          <w:rFonts w:ascii="Times New Roman" w:hAnsi="Times New Roman" w:cs="Times New Roman"/>
          <w:color w:val="auto"/>
        </w:rPr>
        <w:t xml:space="preserve">                                                                                                                                                                   </w:t>
      </w:r>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b/>
          <w:bCs/>
          <w:szCs w:val="24"/>
        </w:rPr>
        <w:t xml:space="preserve">     </w:t>
      </w:r>
      <w:r w:rsidRPr="005A305B">
        <w:rPr>
          <w:rFonts w:ascii="Times New Roman" w:hAnsi="Times New Roman"/>
          <w:sz w:val="32"/>
          <w:szCs w:val="32"/>
        </w:rPr>
        <w:t>Фирменный бланк участника открытого конкурса</w:t>
      </w:r>
    </w:p>
    <w:p w:rsidR="00A96DCE" w:rsidRPr="005A305B" w:rsidRDefault="00A96DCE" w:rsidP="00A96DCE">
      <w:pPr>
        <w:ind w:firstLine="709"/>
        <w:rPr>
          <w:rFonts w:ascii="Times New Roman" w:hAnsi="Times New Roman" w:cs="Times New Roman"/>
          <w:color w:val="auto"/>
          <w:sz w:val="16"/>
          <w:szCs w:val="16"/>
        </w:rPr>
      </w:pPr>
    </w:p>
    <w:p w:rsidR="00A96DCE" w:rsidRPr="005A305B" w:rsidRDefault="00A96DCE" w:rsidP="00A96DCE">
      <w:pPr>
        <w:ind w:left="4500" w:firstLine="84"/>
        <w:rPr>
          <w:rFonts w:ascii="Times New Roman" w:hAnsi="Times New Roman" w:cs="Times New Roman"/>
          <w:b/>
          <w:color w:val="auto"/>
        </w:rPr>
      </w:pPr>
      <w:r w:rsidRPr="005A305B">
        <w:rPr>
          <w:rFonts w:ascii="Times New Roman" w:hAnsi="Times New Roman" w:cs="Times New Roman"/>
          <w:b/>
          <w:color w:val="auto"/>
        </w:rPr>
        <w:t>Уполномоченному органу:</w:t>
      </w:r>
    </w:p>
    <w:p w:rsidR="00DF1D5C" w:rsidRPr="005A305B" w:rsidRDefault="00DF1D5C" w:rsidP="00A96DCE">
      <w:pPr>
        <w:ind w:left="4500" w:firstLine="84"/>
        <w:rPr>
          <w:rFonts w:ascii="Times New Roman" w:hAnsi="Times New Roman" w:cs="Times New Roman"/>
          <w:color w:val="auto"/>
        </w:rPr>
      </w:pP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Фирменное наименование (наименование) участника открытого конкурса: 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Место нахождения (для юридического лица):_____________________________________________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Организационно-правовая форма (для юридического лица): 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Почтовый адрес (для юридического лица): _______________________________________________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Фамилия, имя, отчество, паспортные данные, сведения о месте жительства (для физического лица): _______________________________________________________________________________</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Номер контактного телефона:</w:t>
      </w:r>
      <w:r w:rsidRPr="005A305B">
        <w:rPr>
          <w:rFonts w:ascii="Times New Roman" w:hAnsi="Times New Roman" w:cs="Times New Roman"/>
          <w:color w:val="auto"/>
        </w:rPr>
        <w:t xml:space="preserve"> ______________________________________________________________</w:t>
      </w:r>
    </w:p>
    <w:p w:rsidR="00A96DCE" w:rsidRPr="005A305B" w:rsidRDefault="00A96DCE" w:rsidP="00A96DCE">
      <w:pPr>
        <w:jc w:val="center"/>
        <w:rPr>
          <w:rFonts w:ascii="Times New Roman" w:hAnsi="Times New Roman" w:cs="Times New Roman"/>
          <w:b/>
          <w:bCs/>
          <w:color w:val="auto"/>
          <w:sz w:val="22"/>
          <w:szCs w:val="22"/>
        </w:rPr>
      </w:pPr>
    </w:p>
    <w:p w:rsidR="00A96DCE" w:rsidRPr="005A305B" w:rsidRDefault="00A96DCE" w:rsidP="00A96DCE">
      <w:pPr>
        <w:jc w:val="center"/>
        <w:rPr>
          <w:rFonts w:ascii="Times New Roman" w:hAnsi="Times New Roman" w:cs="Times New Roman"/>
          <w:b/>
          <w:bCs/>
          <w:color w:val="auto"/>
          <w:sz w:val="22"/>
          <w:szCs w:val="22"/>
        </w:rPr>
      </w:pPr>
      <w:r w:rsidRPr="005A305B">
        <w:rPr>
          <w:rFonts w:ascii="Times New Roman" w:hAnsi="Times New Roman" w:cs="Times New Roman"/>
          <w:b/>
          <w:bCs/>
          <w:color w:val="auto"/>
          <w:sz w:val="22"/>
          <w:szCs w:val="22"/>
        </w:rPr>
        <w:t xml:space="preserve">     ЗАЯВКА НА УЧАСТИЕ В КОНКУРСЕ</w:t>
      </w:r>
    </w:p>
    <w:p w:rsidR="00A96DCE" w:rsidRPr="005A305B" w:rsidRDefault="00A96DCE" w:rsidP="00A96DCE">
      <w:pPr>
        <w:pStyle w:val="38"/>
        <w:ind w:firstLine="709"/>
        <w:jc w:val="center"/>
        <w:rPr>
          <w:color w:val="auto"/>
          <w:sz w:val="24"/>
        </w:rPr>
      </w:pPr>
      <w:r w:rsidRPr="005A305B">
        <w:rPr>
          <w:color w:val="auto"/>
          <w:sz w:val="24"/>
        </w:rPr>
        <w:t>реестровый номер открытого конкурса №_________</w:t>
      </w:r>
    </w:p>
    <w:p w:rsidR="00A96DCE" w:rsidRPr="005A305B" w:rsidRDefault="00A96DCE" w:rsidP="00A96DCE">
      <w:pPr>
        <w:pStyle w:val="38"/>
        <w:jc w:val="center"/>
        <w:rPr>
          <w:i/>
          <w:color w:val="auto"/>
          <w:sz w:val="20"/>
          <w:szCs w:val="20"/>
        </w:rPr>
      </w:pPr>
      <w:r w:rsidRPr="005A305B">
        <w:rPr>
          <w:i/>
          <w:color w:val="auto"/>
          <w:sz w:val="20"/>
          <w:szCs w:val="20"/>
        </w:rPr>
        <w:t xml:space="preserve">по лоту №_ </w:t>
      </w:r>
      <w:r w:rsidRPr="005A305B">
        <w:rPr>
          <w:color w:val="auto"/>
          <w:sz w:val="20"/>
          <w:szCs w:val="20"/>
        </w:rPr>
        <w:t>(указывается номер (при наличии лотов)</w:t>
      </w:r>
    </w:p>
    <w:p w:rsidR="00A96DCE" w:rsidRPr="005A305B" w:rsidRDefault="00A96DCE" w:rsidP="00A96DCE">
      <w:pPr>
        <w:ind w:firstLine="708"/>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1. Изучив конкурсную документацию и принимая установленные в ней требования и условия организации и проведения открытого конкурса, мы</w:t>
      </w:r>
    </w:p>
    <w:p w:rsidR="00A96DCE" w:rsidRPr="005A305B" w:rsidRDefault="00A96DCE" w:rsidP="00A96DCE">
      <w:pPr>
        <w:rPr>
          <w:rFonts w:ascii="Times New Roman" w:hAnsi="Times New Roman" w:cs="Times New Roman"/>
          <w:color w:val="auto"/>
          <w:sz w:val="22"/>
          <w:szCs w:val="22"/>
        </w:rPr>
      </w:pPr>
      <w:r w:rsidRPr="005A305B">
        <w:rPr>
          <w:rFonts w:ascii="Times New Roman" w:hAnsi="Times New Roman" w:cs="Times New Roman"/>
          <w:color w:val="auto"/>
          <w:sz w:val="22"/>
          <w:szCs w:val="22"/>
        </w:rPr>
        <w:t>___________________________________________________________________________</w:t>
      </w:r>
    </w:p>
    <w:p w:rsidR="00A96DCE" w:rsidRPr="005A305B" w:rsidRDefault="00A96DCE" w:rsidP="00A96DCE">
      <w:pPr>
        <w:pStyle w:val="38"/>
        <w:ind w:right="-83" w:firstLine="709"/>
        <w:jc w:val="center"/>
        <w:rPr>
          <w:color w:val="auto"/>
          <w:sz w:val="20"/>
          <w:szCs w:val="20"/>
        </w:rPr>
      </w:pPr>
      <w:r w:rsidRPr="005A305B">
        <w:rPr>
          <w:color w:val="auto"/>
          <w:sz w:val="20"/>
          <w:szCs w:val="20"/>
        </w:rPr>
        <w:t>(наименование участника конкурса)</w:t>
      </w:r>
    </w:p>
    <w:p w:rsidR="00A96DCE" w:rsidRPr="005A305B" w:rsidRDefault="00A96DCE" w:rsidP="00A96DCE">
      <w:pPr>
        <w:pStyle w:val="af0"/>
        <w:jc w:val="center"/>
        <w:rPr>
          <w:rFonts w:ascii="Times New Roman" w:hAnsi="Times New Roman" w:cs="Times New Roman"/>
          <w:color w:val="auto"/>
          <w:sz w:val="22"/>
          <w:szCs w:val="22"/>
        </w:rPr>
      </w:pPr>
      <w:r w:rsidRPr="005A305B">
        <w:rPr>
          <w:rFonts w:ascii="Times New Roman" w:hAnsi="Times New Roman" w:cs="Times New Roman"/>
          <w:color w:val="auto"/>
          <w:sz w:val="22"/>
          <w:szCs w:val="22"/>
        </w:rPr>
        <w:t>в лице,</w:t>
      </w:r>
    </w:p>
    <w:p w:rsidR="00A96DCE" w:rsidRPr="005A305B" w:rsidRDefault="00A96DCE" w:rsidP="00A96DCE">
      <w:pPr>
        <w:pStyle w:val="af0"/>
        <w:rPr>
          <w:rFonts w:ascii="Times New Roman" w:hAnsi="Times New Roman" w:cs="Times New Roman"/>
          <w:color w:val="auto"/>
        </w:rPr>
      </w:pPr>
      <w:r w:rsidRPr="005A305B">
        <w:rPr>
          <w:rFonts w:ascii="Times New Roman" w:hAnsi="Times New Roman" w:cs="Times New Roman"/>
          <w:color w:val="auto"/>
        </w:rPr>
        <w:t>________________________________________________________________________</w:t>
      </w:r>
    </w:p>
    <w:p w:rsidR="00A96DCE" w:rsidRPr="005A305B" w:rsidRDefault="00A96DCE" w:rsidP="00A96DCE">
      <w:pPr>
        <w:pStyle w:val="af0"/>
        <w:ind w:firstLine="709"/>
        <w:jc w:val="center"/>
        <w:rPr>
          <w:rFonts w:ascii="Times New Roman" w:hAnsi="Times New Roman" w:cs="Times New Roman"/>
          <w:i/>
          <w:color w:val="auto"/>
          <w:sz w:val="14"/>
          <w:szCs w:val="14"/>
        </w:rPr>
      </w:pPr>
      <w:r w:rsidRPr="005A305B">
        <w:rPr>
          <w:rFonts w:ascii="Times New Roman" w:hAnsi="Times New Roman" w:cs="Times New Roman"/>
          <w:i/>
          <w:color w:val="auto"/>
          <w:sz w:val="14"/>
          <w:szCs w:val="14"/>
        </w:rPr>
        <w:t>(наименование должности, Ф.И.О. руководителя - для юридических лиц;  либо представителя по доверенности  для  юридического лица и физического лица)</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предлагаем заключить контракт </w:t>
      </w:r>
      <w:r w:rsidRPr="005A305B">
        <w:rPr>
          <w:rFonts w:ascii="Times New Roman" w:hAnsi="Times New Roman" w:cs="Times New Roman"/>
          <w:color w:val="auto"/>
          <w:sz w:val="22"/>
          <w:szCs w:val="22"/>
          <w:u w:val="single"/>
        </w:rPr>
        <w:t xml:space="preserve">       </w:t>
      </w:r>
      <w:r w:rsidRPr="005A305B">
        <w:rPr>
          <w:rFonts w:ascii="Times New Roman" w:hAnsi="Times New Roman" w:cs="Times New Roman"/>
          <w:i/>
          <w:color w:val="auto"/>
          <w:sz w:val="22"/>
          <w:szCs w:val="22"/>
          <w:u w:val="single"/>
        </w:rPr>
        <w:t xml:space="preserve">(объект закупки)    </w:t>
      </w:r>
      <w:r w:rsidRPr="005A305B">
        <w:rPr>
          <w:rFonts w:ascii="Times New Roman" w:hAnsi="Times New Roman" w:cs="Times New Roman"/>
          <w:color w:val="auto"/>
          <w:sz w:val="22"/>
          <w:szCs w:val="22"/>
        </w:rPr>
        <w:t xml:space="preserve"> на условиях и в соответствии с предложением о цене контракта и другими документами, входящими в настоящую заявку на участие в конкурсе, а также другими условиями и требованиями, установленными в конкурсной документации.</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2. Мы согласны поставить товар (выполнить работы, оказать услуги), в соответствии с настоящей заявкой и «Предложением участника открытого конкурса», требованиями конкурсной документации и на условиях, которые мы представили в настоящем предложении: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2953"/>
        <w:gridCol w:w="6669"/>
      </w:tblGrid>
      <w:tr w:rsidR="00A96DCE" w:rsidRPr="005A305B" w:rsidTr="00AA03E8">
        <w:tc>
          <w:tcPr>
            <w:tcW w:w="704" w:type="dxa"/>
          </w:tcPr>
          <w:p w:rsidR="00A96DCE" w:rsidRPr="005A305B" w:rsidRDefault="00A96DCE" w:rsidP="00AA03E8">
            <w:pPr>
              <w:tabs>
                <w:tab w:val="left" w:pos="0"/>
              </w:tabs>
              <w:jc w:val="center"/>
              <w:rPr>
                <w:rFonts w:ascii="Times New Roman" w:hAnsi="Times New Roman" w:cs="Times New Roman"/>
                <w:b/>
                <w:color w:val="auto"/>
              </w:rPr>
            </w:pPr>
            <w:r w:rsidRPr="005A305B">
              <w:rPr>
                <w:rFonts w:ascii="Times New Roman" w:hAnsi="Times New Roman" w:cs="Times New Roman"/>
                <w:b/>
                <w:color w:val="auto"/>
              </w:rPr>
              <w:t>№п/п</w:t>
            </w:r>
          </w:p>
        </w:tc>
        <w:tc>
          <w:tcPr>
            <w:tcW w:w="2971" w:type="dxa"/>
          </w:tcPr>
          <w:p w:rsidR="00A96DCE" w:rsidRPr="005A305B" w:rsidRDefault="00A96DCE" w:rsidP="00AA03E8">
            <w:pPr>
              <w:tabs>
                <w:tab w:val="left" w:pos="0"/>
              </w:tabs>
              <w:jc w:val="center"/>
              <w:rPr>
                <w:rFonts w:ascii="Times New Roman" w:hAnsi="Times New Roman" w:cs="Times New Roman"/>
                <w:b/>
                <w:color w:val="auto"/>
              </w:rPr>
            </w:pPr>
            <w:r w:rsidRPr="005A305B">
              <w:rPr>
                <w:rFonts w:ascii="Times New Roman" w:hAnsi="Times New Roman" w:cs="Times New Roman"/>
                <w:b/>
                <w:color w:val="auto"/>
              </w:rPr>
              <w:t>Наименование критерия</w:t>
            </w:r>
          </w:p>
        </w:tc>
        <w:tc>
          <w:tcPr>
            <w:tcW w:w="6746" w:type="dxa"/>
          </w:tcPr>
          <w:p w:rsidR="00A96DCE" w:rsidRPr="005A305B" w:rsidRDefault="00A96DCE" w:rsidP="00AA03E8">
            <w:pPr>
              <w:tabs>
                <w:tab w:val="left" w:pos="0"/>
              </w:tabs>
              <w:jc w:val="center"/>
              <w:rPr>
                <w:rFonts w:ascii="Times New Roman" w:hAnsi="Times New Roman" w:cs="Times New Roman"/>
                <w:b/>
                <w:color w:val="auto"/>
              </w:rPr>
            </w:pPr>
            <w:r w:rsidRPr="005A305B">
              <w:rPr>
                <w:rFonts w:ascii="Times New Roman" w:hAnsi="Times New Roman" w:cs="Times New Roman"/>
                <w:b/>
                <w:color w:val="auto"/>
              </w:rPr>
              <w:t>Предложение участника закупки</w:t>
            </w:r>
          </w:p>
        </w:tc>
      </w:tr>
      <w:tr w:rsidR="00A96DCE" w:rsidRPr="005A305B" w:rsidTr="00AA03E8">
        <w:tc>
          <w:tcPr>
            <w:tcW w:w="704" w:type="dxa"/>
          </w:tcPr>
          <w:p w:rsidR="00A96DCE" w:rsidRPr="005A305B" w:rsidRDefault="00A96DCE" w:rsidP="00AA03E8">
            <w:pPr>
              <w:tabs>
                <w:tab w:val="left" w:pos="0"/>
              </w:tabs>
              <w:rPr>
                <w:rFonts w:ascii="Times New Roman" w:hAnsi="Times New Roman" w:cs="Times New Roman"/>
                <w:color w:val="auto"/>
              </w:rPr>
            </w:pPr>
            <w:r w:rsidRPr="005A305B">
              <w:rPr>
                <w:rFonts w:ascii="Times New Roman" w:hAnsi="Times New Roman" w:cs="Times New Roman"/>
                <w:color w:val="auto"/>
              </w:rPr>
              <w:t>1.</w:t>
            </w:r>
          </w:p>
        </w:tc>
        <w:tc>
          <w:tcPr>
            <w:tcW w:w="2971" w:type="dxa"/>
          </w:tcPr>
          <w:p w:rsidR="00A96DCE" w:rsidRPr="005A305B" w:rsidRDefault="00A96DCE" w:rsidP="00AA03E8">
            <w:pPr>
              <w:tabs>
                <w:tab w:val="left" w:pos="0"/>
              </w:tabs>
              <w:rPr>
                <w:rFonts w:ascii="Times New Roman" w:hAnsi="Times New Roman" w:cs="Times New Roman"/>
                <w:color w:val="auto"/>
              </w:rPr>
            </w:pPr>
          </w:p>
        </w:tc>
        <w:tc>
          <w:tcPr>
            <w:tcW w:w="6746" w:type="dxa"/>
          </w:tcPr>
          <w:p w:rsidR="00A96DCE" w:rsidRPr="005A305B" w:rsidRDefault="00A96DCE" w:rsidP="00AA03E8">
            <w:pPr>
              <w:tabs>
                <w:tab w:val="left" w:pos="0"/>
              </w:tabs>
              <w:rPr>
                <w:rFonts w:ascii="Times New Roman" w:hAnsi="Times New Roman" w:cs="Times New Roman"/>
                <w:color w:val="auto"/>
              </w:rPr>
            </w:pPr>
          </w:p>
        </w:tc>
      </w:tr>
      <w:tr w:rsidR="00A96DCE" w:rsidRPr="005A305B" w:rsidTr="00AA03E8">
        <w:tc>
          <w:tcPr>
            <w:tcW w:w="704" w:type="dxa"/>
          </w:tcPr>
          <w:p w:rsidR="00A96DCE" w:rsidRPr="005A305B" w:rsidRDefault="00A96DCE" w:rsidP="00AA03E8">
            <w:pPr>
              <w:tabs>
                <w:tab w:val="left" w:pos="0"/>
              </w:tabs>
              <w:rPr>
                <w:rFonts w:ascii="Times New Roman" w:hAnsi="Times New Roman" w:cs="Times New Roman"/>
                <w:color w:val="auto"/>
              </w:rPr>
            </w:pPr>
            <w:r w:rsidRPr="005A305B">
              <w:rPr>
                <w:rFonts w:ascii="Times New Roman" w:hAnsi="Times New Roman" w:cs="Times New Roman"/>
                <w:color w:val="auto"/>
              </w:rPr>
              <w:t>…</w:t>
            </w:r>
          </w:p>
        </w:tc>
        <w:tc>
          <w:tcPr>
            <w:tcW w:w="2971" w:type="dxa"/>
          </w:tcPr>
          <w:p w:rsidR="00A96DCE" w:rsidRPr="005A305B" w:rsidRDefault="00A96DCE" w:rsidP="00AA03E8">
            <w:pPr>
              <w:tabs>
                <w:tab w:val="left" w:pos="0"/>
              </w:tabs>
              <w:rPr>
                <w:rFonts w:ascii="Times New Roman" w:hAnsi="Times New Roman" w:cs="Times New Roman"/>
                <w:color w:val="auto"/>
              </w:rPr>
            </w:pPr>
          </w:p>
        </w:tc>
        <w:tc>
          <w:tcPr>
            <w:tcW w:w="6746" w:type="dxa"/>
          </w:tcPr>
          <w:p w:rsidR="00A96DCE" w:rsidRPr="005A305B" w:rsidRDefault="00A96DCE" w:rsidP="00AA03E8">
            <w:pPr>
              <w:tabs>
                <w:tab w:val="left" w:pos="0"/>
              </w:tabs>
              <w:rPr>
                <w:rFonts w:ascii="Times New Roman" w:hAnsi="Times New Roman" w:cs="Times New Roman"/>
                <w:color w:val="auto"/>
              </w:rPr>
            </w:pPr>
          </w:p>
        </w:tc>
      </w:tr>
      <w:tr w:rsidR="00A96DCE" w:rsidRPr="005A305B" w:rsidTr="00AA03E8">
        <w:tc>
          <w:tcPr>
            <w:tcW w:w="704" w:type="dxa"/>
          </w:tcPr>
          <w:p w:rsidR="00A96DCE" w:rsidRPr="005A305B" w:rsidRDefault="00A96DCE" w:rsidP="00AA03E8">
            <w:pPr>
              <w:tabs>
                <w:tab w:val="left" w:pos="0"/>
              </w:tabs>
              <w:rPr>
                <w:rFonts w:ascii="Times New Roman" w:hAnsi="Times New Roman" w:cs="Times New Roman"/>
                <w:color w:val="auto"/>
              </w:rPr>
            </w:pPr>
          </w:p>
        </w:tc>
        <w:tc>
          <w:tcPr>
            <w:tcW w:w="2971" w:type="dxa"/>
          </w:tcPr>
          <w:p w:rsidR="00A96DCE" w:rsidRPr="005A305B" w:rsidRDefault="00A96DCE" w:rsidP="00AA03E8">
            <w:pPr>
              <w:tabs>
                <w:tab w:val="left" w:pos="0"/>
              </w:tabs>
              <w:rPr>
                <w:rFonts w:ascii="Times New Roman" w:hAnsi="Times New Roman" w:cs="Times New Roman"/>
                <w:color w:val="auto"/>
              </w:rPr>
            </w:pPr>
          </w:p>
        </w:tc>
        <w:tc>
          <w:tcPr>
            <w:tcW w:w="6746" w:type="dxa"/>
          </w:tcPr>
          <w:p w:rsidR="00A96DCE" w:rsidRPr="005A305B" w:rsidRDefault="00A96DCE" w:rsidP="00AA03E8">
            <w:pPr>
              <w:tabs>
                <w:tab w:val="left" w:pos="0"/>
              </w:tabs>
              <w:rPr>
                <w:rFonts w:ascii="Times New Roman" w:hAnsi="Times New Roman" w:cs="Times New Roman"/>
                <w:color w:val="auto"/>
              </w:rPr>
            </w:pPr>
          </w:p>
        </w:tc>
      </w:tr>
    </w:tbl>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3. Мы согласны с тем, что в случае, если нами не были учтены какие-либо расценки на поставку товаров (выполнение работ, оказание услуг), которые должны быть поставлены (выполнены, оказаны) в соответствии с предметом конкурса, данные товары (работы, услуги) будут в любом случае поставлены (выполнены, оказаны) в полном соответствии с «Описанием объекта закупки» (Приложение к конкурсной документации) в пределах предлагаемой нами стоимости контракта.</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4. Если наши предложения, изложенные выше, будут признаны лучшими, мы берем на себя обязательство подписать контракт с [указывается наименование заказчика] и поставить товары, выполнить работы, оказать услуги в соответствии с требованиями конкурсной документации и согласно нашим предложениям, которые мы просим включить в контракт.</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5. В случае если наши предложения будут лучшими после предложений победителя конкурса, а победитель конкурса будет признан уклонившимся от заключения контракта, мы обязуемся подписать </w:t>
      </w:r>
      <w:r w:rsidRPr="005A305B">
        <w:rPr>
          <w:rFonts w:ascii="Times New Roman" w:hAnsi="Times New Roman" w:cs="Times New Roman"/>
          <w:color w:val="auto"/>
          <w:sz w:val="22"/>
          <w:szCs w:val="22"/>
        </w:rPr>
        <w:lastRenderedPageBreak/>
        <w:t>данный контракт на поставку товара (выполнение работ, оказание услуг) в соответствии с требованиями конкурсной документации и условиями нашего предложения.</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6. Настоящей заявкой подтверждаем, что в отношении _______________________________</w:t>
      </w:r>
    </w:p>
    <w:p w:rsidR="00A96DCE" w:rsidRPr="005A305B" w:rsidRDefault="00A96DCE" w:rsidP="00A96DCE">
      <w:pPr>
        <w:pStyle w:val="38"/>
        <w:ind w:right="-83" w:firstLine="720"/>
        <w:jc w:val="both"/>
        <w:rPr>
          <w:color w:val="auto"/>
          <w:sz w:val="20"/>
          <w:szCs w:val="20"/>
        </w:rPr>
      </w:pPr>
      <w:r w:rsidRPr="005A305B">
        <w:rPr>
          <w:color w:val="auto"/>
          <w:sz w:val="20"/>
          <w:szCs w:val="20"/>
        </w:rPr>
        <w:t xml:space="preserve">                                                                                                              (наименование участника конкурса)</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не проводится процедура ликвидации, отсутствует решение арбитражного суда о признании несостоятельным (банкротом) и об открытии конкурсного производства, деятельность не приостановлена в порядке, предусмотрено Кодексом об административных правонарушениях на день подачи заявки на участие в открытом конкурсе, а также, что отсутствует недоимка по налогам, сборам, задолженности и иным обязательным платежам в бюджеты любого уровня за прошедший календарный год, размер которых превышает двадцать пять процентов балансовой стоимости активов, по данным бухгалтерской отчетности за последний завершенный отчетный период либо наличие указанной задолженности обжалуется нами в соответствии с законодательством Российской Федерации и решение по такой жалобе на день подачи настоящей заявки на участие в открытом конкурсе не принято, отсутствует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что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закупки, и административного наказания в виде дисквалификации, между участником закупки и Заказчиком</w:t>
      </w:r>
      <w:r w:rsidRPr="005A305B">
        <w:rPr>
          <w:rFonts w:ascii="Times New Roman" w:hAnsi="Times New Roman" w:cs="Times New Roman"/>
          <w:color w:val="auto"/>
        </w:rPr>
        <w:t xml:space="preserve"> </w:t>
      </w:r>
      <w:r w:rsidRPr="005A305B">
        <w:rPr>
          <w:rFonts w:ascii="Times New Roman" w:hAnsi="Times New Roman" w:cs="Times New Roman"/>
          <w:color w:val="auto"/>
          <w:sz w:val="22"/>
          <w:szCs w:val="22"/>
        </w:rPr>
        <w:t xml:space="preserve">отсутствует конфликт интересов. </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7. Настоящим подтверждаем, что в соответствии со ст. 4 Федерального закона от 24.07.2007г. № 209-ФЗ мы </w:t>
      </w:r>
      <w:r w:rsidRPr="005A305B">
        <w:rPr>
          <w:rFonts w:ascii="Times New Roman" w:hAnsi="Times New Roman" w:cs="Times New Roman"/>
          <w:color w:val="auto"/>
          <w:sz w:val="22"/>
          <w:szCs w:val="22"/>
          <w:u w:val="single"/>
        </w:rPr>
        <w:t>являемся /не являемся</w:t>
      </w:r>
      <w:r w:rsidRPr="005A305B">
        <w:rPr>
          <w:rFonts w:ascii="Times New Roman" w:hAnsi="Times New Roman" w:cs="Times New Roman"/>
          <w:color w:val="auto"/>
          <w:sz w:val="22"/>
          <w:szCs w:val="22"/>
        </w:rPr>
        <w:t xml:space="preserve"> субъектом малого предпринимательства:</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sz w:val="22"/>
          <w:szCs w:val="22"/>
        </w:rPr>
        <w:t xml:space="preserve">                                                 </w:t>
      </w:r>
      <w:r w:rsidRPr="005A305B">
        <w:rPr>
          <w:rFonts w:ascii="Times New Roman" w:hAnsi="Times New Roman" w:cs="Times New Roman"/>
          <w:color w:val="auto"/>
        </w:rPr>
        <w:t>(выбрать нужное)</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средняя численность работников за предшествующий календарный год не превысила ста человек включительно;</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 не превысила 400 млн.руб.;</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превышает двадцать пять процентов (за исключением активов акционерных инвестиционных фондов и закрытых паевых инвестиционных фондов), доля участия, принадлежащая одному или нескольким юридическим лицам, не являющимся субъектами малого предпринимательства, не превышает двадцать пять процентов (для юридических лиц).</w:t>
      </w:r>
    </w:p>
    <w:p w:rsidR="00A96DCE" w:rsidRPr="005A305B" w:rsidRDefault="00A96DCE" w:rsidP="00A96DCE">
      <w:pPr>
        <w:ind w:firstLine="720"/>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8. Настоящим подтверждаем, что мы </w:t>
      </w:r>
      <w:r w:rsidRPr="005A305B">
        <w:rPr>
          <w:rFonts w:ascii="Times New Roman" w:hAnsi="Times New Roman" w:cs="Times New Roman"/>
          <w:color w:val="auto"/>
          <w:sz w:val="22"/>
          <w:szCs w:val="22"/>
          <w:u w:val="single"/>
        </w:rPr>
        <w:t>являемся /не являемся</w:t>
      </w:r>
      <w:r w:rsidRPr="005A305B">
        <w:rPr>
          <w:rFonts w:ascii="Times New Roman" w:hAnsi="Times New Roman" w:cs="Times New Roman"/>
          <w:color w:val="auto"/>
          <w:sz w:val="22"/>
          <w:szCs w:val="22"/>
        </w:rPr>
        <w:t xml:space="preserve"> социально ориентированной </w:t>
      </w:r>
    </w:p>
    <w:p w:rsidR="00A96DCE" w:rsidRPr="005A305B" w:rsidRDefault="00A96DCE" w:rsidP="00A96DCE">
      <w:pPr>
        <w:ind w:firstLine="720"/>
        <w:jc w:val="both"/>
        <w:rPr>
          <w:rFonts w:ascii="Times New Roman" w:hAnsi="Times New Roman" w:cs="Times New Roman"/>
          <w:color w:val="auto"/>
        </w:rPr>
      </w:pPr>
      <w:r w:rsidRPr="005A305B">
        <w:rPr>
          <w:rFonts w:ascii="Times New Roman" w:hAnsi="Times New Roman" w:cs="Times New Roman"/>
          <w:color w:val="auto"/>
        </w:rPr>
        <w:t xml:space="preserve">                                                                           (выбрать нужное)</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sz w:val="22"/>
          <w:szCs w:val="22"/>
        </w:rPr>
        <w:t>некоммерческой организацией, осуществляющей в соответствии с учредительными документами виды деятельности, предусмотренные пунктом 1 настоящей заявки.</w:t>
      </w:r>
    </w:p>
    <w:p w:rsidR="00A96DCE" w:rsidRPr="005A305B" w:rsidRDefault="00A96DCE" w:rsidP="00A96DCE">
      <w:pPr>
        <w:jc w:val="both"/>
        <w:rPr>
          <w:rFonts w:ascii="Times New Roman" w:hAnsi="Times New Roman" w:cs="Times New Roman"/>
          <w:color w:val="auto"/>
          <w:sz w:val="22"/>
          <w:szCs w:val="22"/>
        </w:rPr>
      </w:pP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Мы гарантируем достоверность представленной информации.</w:t>
      </w:r>
    </w:p>
    <w:p w:rsidR="00A96DCE" w:rsidRPr="005A305B" w:rsidRDefault="00A96DCE" w:rsidP="00A96DCE">
      <w:pPr>
        <w:jc w:val="both"/>
        <w:rPr>
          <w:rFonts w:ascii="Times New Roman" w:hAnsi="Times New Roman" w:cs="Times New Roman"/>
          <w:color w:val="auto"/>
          <w:sz w:val="22"/>
          <w:szCs w:val="22"/>
        </w:rPr>
      </w:pP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Заявка действительна до дня заключения контракта.</w:t>
      </w:r>
    </w:p>
    <w:p w:rsidR="00A96DCE" w:rsidRPr="005A305B" w:rsidRDefault="00A96DCE" w:rsidP="00A96DCE">
      <w:pPr>
        <w:pStyle w:val="ac"/>
        <w:rPr>
          <w:rFonts w:ascii="Times New Roman" w:hAnsi="Times New Roman"/>
          <w:b/>
          <w:bCs/>
          <w:sz w:val="22"/>
        </w:rPr>
      </w:pPr>
    </w:p>
    <w:p w:rsidR="00A96DCE" w:rsidRPr="005A305B" w:rsidRDefault="00A96DCE" w:rsidP="00A96DCE">
      <w:pPr>
        <w:pStyle w:val="ac"/>
        <w:rPr>
          <w:rFonts w:ascii="Times New Roman" w:hAnsi="Times New Roman"/>
          <w:b/>
          <w:bCs/>
          <w:sz w:val="22"/>
        </w:rPr>
      </w:pP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Опись входящих в состав заявки на участие в конкурсе и тома заявки на участие в конкурсе документов.</w:t>
      </w: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________________________________________             _____________________________ </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right"/>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    «_____»____________________20____ г. </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color w:val="auto"/>
          <w:sz w:val="22"/>
          <w:szCs w:val="22"/>
        </w:rPr>
        <w:t xml:space="preserve">                                                                                           </w:t>
      </w:r>
      <w:r w:rsidRPr="005A305B">
        <w:rPr>
          <w:rFonts w:ascii="Times New Roman" w:hAnsi="Times New Roman" w:cs="Times New Roman"/>
          <w:color w:val="auto"/>
        </w:rPr>
        <w:t>(дата)</w:t>
      </w:r>
    </w:p>
    <w:p w:rsidR="00A96DCE" w:rsidRPr="005A305B" w:rsidRDefault="00A96DCE" w:rsidP="00A96DCE">
      <w:pPr>
        <w:jc w:val="right"/>
        <w:rPr>
          <w:rFonts w:ascii="Times New Roman" w:hAnsi="Times New Roman" w:cs="Times New Roman"/>
          <w:b/>
          <w:bCs/>
          <w:color w:val="auto"/>
          <w:kern w:val="32"/>
        </w:rPr>
      </w:pPr>
      <w:bookmarkStart w:id="283" w:name="_Toc131312224"/>
      <w:bookmarkStart w:id="284" w:name="_Toc131311915"/>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pStyle w:val="a3"/>
        <w:jc w:val="center"/>
        <w:rPr>
          <w:rFonts w:ascii="Times New Roman" w:hAnsi="Times New Roman"/>
          <w:sz w:val="32"/>
          <w:szCs w:val="32"/>
        </w:rPr>
      </w:pPr>
      <w:bookmarkStart w:id="285" w:name="_Toc119343910"/>
      <w:r w:rsidRPr="005A305B">
        <w:rPr>
          <w:rFonts w:ascii="Times New Roman" w:hAnsi="Times New Roman"/>
          <w:sz w:val="32"/>
          <w:szCs w:val="32"/>
        </w:rPr>
        <w:lastRenderedPageBreak/>
        <w:t>Фирменный бланк участника открытого конкурса</w:t>
      </w: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ind w:firstLine="709"/>
        <w:jc w:val="center"/>
        <w:rPr>
          <w:rFonts w:ascii="Times New Roman" w:hAnsi="Times New Roman" w:cs="Times New Roman"/>
          <w:b/>
          <w:color w:val="auto"/>
        </w:rPr>
      </w:pPr>
      <w:r w:rsidRPr="005A305B">
        <w:rPr>
          <w:rFonts w:ascii="Times New Roman" w:hAnsi="Times New Roman" w:cs="Times New Roman"/>
          <w:b/>
          <w:color w:val="auto"/>
        </w:rPr>
        <w:t>ОПИСЬ ДОКУМЕНТОВ,</w:t>
      </w:r>
      <w:bookmarkEnd w:id="285"/>
    </w:p>
    <w:p w:rsidR="00A96DCE" w:rsidRPr="005A305B" w:rsidRDefault="00A96DCE" w:rsidP="00A96DCE">
      <w:pPr>
        <w:jc w:val="center"/>
        <w:rPr>
          <w:rFonts w:ascii="Times New Roman" w:hAnsi="Times New Roman" w:cs="Times New Roman"/>
          <w:color w:val="auto"/>
        </w:rPr>
      </w:pPr>
      <w:r w:rsidRPr="005A305B">
        <w:rPr>
          <w:rFonts w:ascii="Times New Roman" w:hAnsi="Times New Roman" w:cs="Times New Roman"/>
          <w:color w:val="auto"/>
        </w:rPr>
        <w:t>представляемых для участия в открытом конкурсе</w:t>
      </w:r>
    </w:p>
    <w:p w:rsidR="00A96DCE" w:rsidRPr="005A305B" w:rsidRDefault="00A96DCE" w:rsidP="00A96DCE">
      <w:pPr>
        <w:jc w:val="center"/>
        <w:rPr>
          <w:rFonts w:ascii="Times New Roman" w:hAnsi="Times New Roman" w:cs="Times New Roman"/>
          <w:color w:val="auto"/>
        </w:rPr>
      </w:pPr>
      <w:r w:rsidRPr="005A305B">
        <w:rPr>
          <w:rFonts w:ascii="Times New Roman" w:hAnsi="Times New Roman" w:cs="Times New Roman"/>
          <w:color w:val="auto"/>
        </w:rPr>
        <w:t xml:space="preserve">на _________ </w:t>
      </w:r>
      <w:r w:rsidRPr="005A305B">
        <w:rPr>
          <w:rFonts w:ascii="Times New Roman" w:hAnsi="Times New Roman" w:cs="Times New Roman"/>
          <w:i/>
          <w:color w:val="auto"/>
        </w:rPr>
        <w:t>[указать</w:t>
      </w:r>
      <w:r w:rsidRPr="005A305B">
        <w:rPr>
          <w:rFonts w:ascii="Times New Roman" w:hAnsi="Times New Roman" w:cs="Times New Roman"/>
          <w:color w:val="auto"/>
        </w:rPr>
        <w:t xml:space="preserve"> </w:t>
      </w:r>
      <w:r w:rsidRPr="005A305B">
        <w:rPr>
          <w:rFonts w:ascii="Times New Roman" w:hAnsi="Times New Roman" w:cs="Times New Roman"/>
          <w:i/>
          <w:color w:val="auto"/>
        </w:rPr>
        <w:t>наименование предмета конкурса]</w:t>
      </w:r>
      <w:r w:rsidRPr="005A305B">
        <w:rPr>
          <w:rFonts w:ascii="Times New Roman" w:hAnsi="Times New Roman" w:cs="Times New Roman"/>
          <w:color w:val="auto"/>
        </w:rPr>
        <w:t xml:space="preserve">. </w:t>
      </w:r>
    </w:p>
    <w:p w:rsidR="00A96DCE" w:rsidRPr="005A305B" w:rsidRDefault="00A96DCE" w:rsidP="00A96DCE">
      <w:pPr>
        <w:jc w:val="center"/>
        <w:rPr>
          <w:rFonts w:ascii="Times New Roman" w:hAnsi="Times New Roman" w:cs="Times New Roman"/>
          <w:color w:val="auto"/>
        </w:rPr>
      </w:pPr>
      <w:r w:rsidRPr="005A305B">
        <w:rPr>
          <w:rFonts w:ascii="Times New Roman" w:hAnsi="Times New Roman" w:cs="Times New Roman"/>
          <w:color w:val="auto"/>
        </w:rPr>
        <w:t>Реестровый номер открытого конкурса №_________</w:t>
      </w:r>
    </w:p>
    <w:p w:rsidR="00A96DCE" w:rsidRPr="005A305B" w:rsidRDefault="00A96DCE" w:rsidP="00A96DCE">
      <w:pPr>
        <w:jc w:val="center"/>
        <w:rPr>
          <w:rFonts w:ascii="Times New Roman" w:hAnsi="Times New Roman" w:cs="Times New Roman"/>
          <w:i/>
          <w:color w:val="auto"/>
        </w:rPr>
      </w:pPr>
    </w:p>
    <w:p w:rsidR="00A96DCE" w:rsidRPr="005A305B" w:rsidRDefault="00A96DCE" w:rsidP="00A96DCE">
      <w:pPr>
        <w:jc w:val="center"/>
        <w:rPr>
          <w:rFonts w:ascii="Times New Roman" w:hAnsi="Times New Roman" w:cs="Times New Roman"/>
          <w:b/>
          <w:color w:val="auto"/>
        </w:rPr>
      </w:pPr>
    </w:p>
    <w:p w:rsidR="00A96DCE" w:rsidRPr="005A305B" w:rsidRDefault="00A96DCE" w:rsidP="00A96DCE">
      <w:pPr>
        <w:rPr>
          <w:rFonts w:ascii="Times New Roman" w:hAnsi="Times New Roman" w:cs="Times New Roman"/>
          <w:i/>
          <w:color w:val="auto"/>
        </w:rPr>
      </w:pPr>
    </w:p>
    <w:tbl>
      <w:tblPr>
        <w:tblW w:w="9782"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6146"/>
        <w:gridCol w:w="1418"/>
        <w:gridCol w:w="1418"/>
      </w:tblGrid>
      <w:tr w:rsidR="00A96DCE" w:rsidRPr="005A305B" w:rsidTr="00AA03E8">
        <w:tc>
          <w:tcPr>
            <w:tcW w:w="800" w:type="dxa"/>
            <w:tcBorders>
              <w:top w:val="single" w:sz="4" w:space="0" w:color="auto"/>
              <w:left w:val="single" w:sz="4" w:space="0" w:color="auto"/>
              <w:bottom w:val="single" w:sz="4" w:space="0" w:color="auto"/>
              <w:right w:val="single" w:sz="4" w:space="0" w:color="auto"/>
            </w:tcBorders>
            <w:shd w:val="pct5" w:color="000000" w:fill="FFFFFF"/>
            <w:vAlign w:val="center"/>
          </w:tcPr>
          <w:p w:rsidR="00A96DCE" w:rsidRPr="005A305B" w:rsidRDefault="00A96DCE" w:rsidP="00AA03E8">
            <w:pPr>
              <w:jc w:val="center"/>
              <w:rPr>
                <w:rFonts w:ascii="Times New Roman" w:hAnsi="Times New Roman" w:cs="Times New Roman"/>
                <w:b/>
                <w:color w:val="auto"/>
              </w:rPr>
            </w:pPr>
            <w:r w:rsidRPr="005A305B">
              <w:rPr>
                <w:rFonts w:ascii="Times New Roman" w:hAnsi="Times New Roman" w:cs="Times New Roman"/>
                <w:b/>
                <w:color w:val="auto"/>
              </w:rPr>
              <w:t>№№ п\п</w:t>
            </w:r>
          </w:p>
        </w:tc>
        <w:tc>
          <w:tcPr>
            <w:tcW w:w="6146" w:type="dxa"/>
            <w:tcBorders>
              <w:top w:val="single" w:sz="4" w:space="0" w:color="auto"/>
              <w:left w:val="single" w:sz="4" w:space="0" w:color="auto"/>
              <w:bottom w:val="single" w:sz="4" w:space="0" w:color="auto"/>
              <w:right w:val="single" w:sz="4" w:space="0" w:color="auto"/>
            </w:tcBorders>
            <w:shd w:val="pct5" w:color="000000" w:fill="FFFFFF"/>
            <w:vAlign w:val="center"/>
          </w:tcPr>
          <w:p w:rsidR="00A96DCE" w:rsidRPr="005A305B" w:rsidRDefault="00A96DCE" w:rsidP="00AA03E8">
            <w:pPr>
              <w:jc w:val="center"/>
              <w:rPr>
                <w:rFonts w:ascii="Times New Roman" w:hAnsi="Times New Roman" w:cs="Times New Roman"/>
                <w:b/>
                <w:color w:val="auto"/>
              </w:rPr>
            </w:pPr>
            <w:r w:rsidRPr="005A305B">
              <w:rPr>
                <w:rFonts w:ascii="Times New Roman" w:hAnsi="Times New Roman" w:cs="Times New Roman"/>
                <w:b/>
                <w:color w:val="auto"/>
              </w:rPr>
              <w:t>Наименование</w:t>
            </w:r>
          </w:p>
        </w:tc>
        <w:tc>
          <w:tcPr>
            <w:tcW w:w="1418" w:type="dxa"/>
            <w:tcBorders>
              <w:top w:val="single" w:sz="4" w:space="0" w:color="auto"/>
              <w:left w:val="single" w:sz="4" w:space="0" w:color="auto"/>
              <w:bottom w:val="single" w:sz="4" w:space="0" w:color="auto"/>
              <w:right w:val="single" w:sz="4" w:space="0" w:color="auto"/>
            </w:tcBorders>
            <w:shd w:val="pct5" w:color="000000" w:fill="FFFFFF"/>
            <w:vAlign w:val="center"/>
          </w:tcPr>
          <w:p w:rsidR="00A96DCE" w:rsidRPr="005A305B" w:rsidRDefault="00A96DCE" w:rsidP="00AA03E8">
            <w:pPr>
              <w:jc w:val="center"/>
              <w:rPr>
                <w:rFonts w:ascii="Times New Roman" w:hAnsi="Times New Roman" w:cs="Times New Roman"/>
                <w:b/>
                <w:color w:val="auto"/>
              </w:rPr>
            </w:pPr>
            <w:r w:rsidRPr="005A305B">
              <w:rPr>
                <w:rFonts w:ascii="Times New Roman" w:hAnsi="Times New Roman" w:cs="Times New Roman"/>
                <w:b/>
                <w:color w:val="auto"/>
              </w:rPr>
              <w:t>№ страницы</w:t>
            </w:r>
          </w:p>
          <w:p w:rsidR="00A96DCE" w:rsidRPr="005A305B" w:rsidRDefault="00A96DCE" w:rsidP="00AA03E8">
            <w:pPr>
              <w:jc w:val="center"/>
              <w:rPr>
                <w:rFonts w:ascii="Times New Roman" w:hAnsi="Times New Roman" w:cs="Times New Roman"/>
                <w:b/>
                <w:color w:val="auto"/>
              </w:rPr>
            </w:pPr>
            <w:r w:rsidRPr="005A305B">
              <w:rPr>
                <w:rFonts w:ascii="Times New Roman" w:hAnsi="Times New Roman" w:cs="Times New Roman"/>
                <w:b/>
                <w:color w:val="auto"/>
              </w:rPr>
              <w:t>с__ по ___</w:t>
            </w:r>
          </w:p>
        </w:tc>
        <w:tc>
          <w:tcPr>
            <w:tcW w:w="1418" w:type="dxa"/>
            <w:tcBorders>
              <w:top w:val="single" w:sz="4" w:space="0" w:color="auto"/>
              <w:left w:val="single" w:sz="4" w:space="0" w:color="auto"/>
              <w:bottom w:val="single" w:sz="4" w:space="0" w:color="auto"/>
              <w:right w:val="single" w:sz="4" w:space="0" w:color="auto"/>
            </w:tcBorders>
            <w:shd w:val="pct5" w:color="000000" w:fill="FFFFFF"/>
          </w:tcPr>
          <w:p w:rsidR="00A96DCE" w:rsidRPr="005A305B" w:rsidRDefault="00A96DCE" w:rsidP="00AA03E8">
            <w:pPr>
              <w:jc w:val="center"/>
              <w:rPr>
                <w:rFonts w:ascii="Times New Roman" w:hAnsi="Times New Roman" w:cs="Times New Roman"/>
                <w:b/>
                <w:color w:val="auto"/>
              </w:rPr>
            </w:pPr>
            <w:r w:rsidRPr="005A305B">
              <w:rPr>
                <w:rFonts w:ascii="Times New Roman" w:hAnsi="Times New Roman" w:cs="Times New Roman"/>
                <w:b/>
                <w:color w:val="auto"/>
              </w:rPr>
              <w:t>Кол-во</w:t>
            </w:r>
          </w:p>
          <w:p w:rsidR="00A96DCE" w:rsidRPr="005A305B" w:rsidRDefault="00A96DCE" w:rsidP="00AA03E8">
            <w:pPr>
              <w:jc w:val="center"/>
              <w:rPr>
                <w:rFonts w:ascii="Times New Roman" w:hAnsi="Times New Roman" w:cs="Times New Roman"/>
                <w:b/>
                <w:color w:val="auto"/>
              </w:rPr>
            </w:pPr>
            <w:r w:rsidRPr="005A305B">
              <w:rPr>
                <w:rFonts w:ascii="Times New Roman" w:hAnsi="Times New Roman" w:cs="Times New Roman"/>
                <w:b/>
                <w:color w:val="auto"/>
              </w:rPr>
              <w:t>листов</w:t>
            </w: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r w:rsidRPr="005A305B">
              <w:rPr>
                <w:rFonts w:ascii="Times New Roman" w:hAnsi="Times New Roman" w:cs="Times New Roman"/>
                <w:color w:val="auto"/>
              </w:rPr>
              <w:t>1</w:t>
            </w: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rPr>
          <w:trHeight w:val="389"/>
        </w:trPr>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00" w:type="dxa"/>
            <w:tcBorders>
              <w:top w:val="single" w:sz="4" w:space="0" w:color="auto"/>
              <w:left w:val="single" w:sz="4" w:space="0" w:color="auto"/>
              <w:bottom w:val="single" w:sz="4" w:space="0" w:color="auto"/>
              <w:right w:val="single" w:sz="4" w:space="0" w:color="auto"/>
            </w:tcBorders>
          </w:tcPr>
          <w:p w:rsidR="00A96DCE" w:rsidRPr="005A305B" w:rsidRDefault="00A96DCE" w:rsidP="002176FB">
            <w:pPr>
              <w:numPr>
                <w:ilvl w:val="0"/>
                <w:numId w:val="14"/>
              </w:numPr>
              <w:tabs>
                <w:tab w:val="num" w:pos="392"/>
              </w:tabs>
              <w:ind w:firstLine="0"/>
              <w:jc w:val="center"/>
              <w:rPr>
                <w:rFonts w:ascii="Times New Roman" w:hAnsi="Times New Roman" w:cs="Times New Roman"/>
                <w:color w:val="auto"/>
              </w:rPr>
            </w:pPr>
          </w:p>
        </w:tc>
        <w:tc>
          <w:tcPr>
            <w:tcW w:w="6146"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i/>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p>
        </w:tc>
      </w:tr>
      <w:tr w:rsidR="00A96DCE" w:rsidRPr="005A305B" w:rsidTr="00AA03E8">
        <w:tc>
          <w:tcPr>
            <w:tcW w:w="8364" w:type="dxa"/>
            <w:gridSpan w:val="3"/>
            <w:tcBorders>
              <w:top w:val="single" w:sz="4" w:space="0" w:color="auto"/>
              <w:left w:val="single" w:sz="4" w:space="0" w:color="auto"/>
              <w:bottom w:val="single" w:sz="4" w:space="0" w:color="auto"/>
              <w:right w:val="single" w:sz="4" w:space="0" w:color="auto"/>
            </w:tcBorders>
          </w:tcPr>
          <w:p w:rsidR="00A96DCE" w:rsidRPr="005A305B" w:rsidRDefault="00A96DCE" w:rsidP="00AA03E8">
            <w:pPr>
              <w:jc w:val="right"/>
              <w:rPr>
                <w:rFonts w:ascii="Times New Roman" w:hAnsi="Times New Roman" w:cs="Times New Roman"/>
                <w:b/>
                <w:i/>
                <w:color w:val="auto"/>
              </w:rPr>
            </w:pPr>
            <w:r w:rsidRPr="005A305B">
              <w:rPr>
                <w:rFonts w:ascii="Times New Roman" w:hAnsi="Times New Roman" w:cs="Times New Roman"/>
                <w:b/>
                <w:i/>
                <w:color w:val="auto"/>
              </w:rPr>
              <w:t>Общее количество листов:</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 </w:t>
            </w:r>
          </w:p>
        </w:tc>
        <w:tc>
          <w:tcPr>
            <w:tcW w:w="1418" w:type="dxa"/>
            <w:tcBorders>
              <w:top w:val="single" w:sz="4" w:space="0" w:color="auto"/>
              <w:left w:val="single" w:sz="4" w:space="0" w:color="auto"/>
              <w:bottom w:val="single" w:sz="4" w:space="0" w:color="auto"/>
              <w:right w:val="single" w:sz="4" w:space="0" w:color="auto"/>
            </w:tcBorders>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w:t>
            </w:r>
          </w:p>
        </w:tc>
      </w:tr>
    </w:tbl>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________________________________________             _____________________________ </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right"/>
        <w:rPr>
          <w:rFonts w:ascii="Times New Roman" w:hAnsi="Times New Roman" w:cs="Times New Roman"/>
          <w:color w:val="auto"/>
          <w:sz w:val="22"/>
          <w:szCs w:val="22"/>
        </w:rPr>
      </w:pPr>
      <w:r w:rsidRPr="005A305B">
        <w:rPr>
          <w:rFonts w:ascii="Times New Roman" w:hAnsi="Times New Roman" w:cs="Times New Roman"/>
          <w:color w:val="auto"/>
          <w:sz w:val="22"/>
          <w:szCs w:val="22"/>
        </w:rPr>
        <w:t xml:space="preserve">    «_____»____________________20____ г. </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color w:val="auto"/>
          <w:sz w:val="22"/>
          <w:szCs w:val="22"/>
        </w:rPr>
        <w:t xml:space="preserve">                                                                                           </w:t>
      </w:r>
      <w:r w:rsidRPr="005A305B">
        <w:rPr>
          <w:rFonts w:ascii="Times New Roman" w:hAnsi="Times New Roman" w:cs="Times New Roman"/>
          <w:color w:val="auto"/>
        </w:rPr>
        <w:t>(дата)</w:t>
      </w: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A96DCE">
      <w:pPr>
        <w:jc w:val="right"/>
        <w:rPr>
          <w:rFonts w:ascii="Times New Roman" w:hAnsi="Times New Roman" w:cs="Times New Roman"/>
          <w:b/>
          <w:bCs/>
          <w:color w:val="auto"/>
          <w:kern w:val="32"/>
        </w:rPr>
      </w:pPr>
    </w:p>
    <w:p w:rsidR="00A96DCE" w:rsidRPr="005A305B" w:rsidRDefault="00A96DCE" w:rsidP="00DF1D5C">
      <w:pPr>
        <w:pStyle w:val="2"/>
        <w:numPr>
          <w:ilvl w:val="0"/>
          <w:numId w:val="0"/>
        </w:numPr>
        <w:ind w:left="180"/>
        <w:jc w:val="right"/>
        <w:rPr>
          <w:kern w:val="32"/>
          <w:sz w:val="24"/>
          <w:szCs w:val="24"/>
        </w:rPr>
      </w:pPr>
      <w:bookmarkStart w:id="286" w:name="_Toc131312226"/>
      <w:bookmarkStart w:id="287" w:name="_Toc131311917"/>
      <w:bookmarkEnd w:id="283"/>
      <w:bookmarkEnd w:id="284"/>
      <w:r w:rsidRPr="005A305B">
        <w:rPr>
          <w:kern w:val="32"/>
          <w:sz w:val="24"/>
          <w:szCs w:val="24"/>
        </w:rPr>
        <w:lastRenderedPageBreak/>
        <w:t>ФОРМА 2</w:t>
      </w:r>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sz w:val="32"/>
          <w:szCs w:val="32"/>
        </w:rPr>
        <w:t>Фирменный бланк участника открытого конкурса</w:t>
      </w:r>
    </w:p>
    <w:p w:rsidR="00A96DCE" w:rsidRPr="005A305B" w:rsidRDefault="00A96DCE" w:rsidP="00A96DCE">
      <w:pPr>
        <w:ind w:firstLine="709"/>
        <w:rPr>
          <w:rFonts w:ascii="Times New Roman" w:hAnsi="Times New Roman" w:cs="Times New Roman"/>
          <w:color w:val="auto"/>
          <w:sz w:val="16"/>
          <w:szCs w:val="16"/>
        </w:rPr>
      </w:pPr>
    </w:p>
    <w:p w:rsidR="00A96DCE" w:rsidRPr="005A305B" w:rsidRDefault="00A96DCE" w:rsidP="00A96DCE">
      <w:pPr>
        <w:ind w:firstLine="720"/>
        <w:jc w:val="center"/>
        <w:rPr>
          <w:rFonts w:ascii="Times New Roman" w:hAnsi="Times New Roman" w:cs="Times New Roman"/>
          <w:color w:val="auto"/>
        </w:rPr>
      </w:pPr>
      <w:r w:rsidRPr="005A305B">
        <w:rPr>
          <w:rFonts w:ascii="Times New Roman" w:hAnsi="Times New Roman" w:cs="Times New Roman"/>
          <w:b/>
          <w:bCs/>
          <w:color w:val="auto"/>
        </w:rPr>
        <w:t xml:space="preserve">Предложение </w:t>
      </w:r>
      <w:r w:rsidRPr="005A305B">
        <w:rPr>
          <w:rFonts w:ascii="Times New Roman" w:hAnsi="Times New Roman" w:cs="Times New Roman"/>
          <w:b/>
          <w:color w:val="auto"/>
        </w:rPr>
        <w:t>участника открытого конкурса в отношении объекта закупки</w:t>
      </w:r>
    </w:p>
    <w:p w:rsidR="00A96DCE" w:rsidRPr="005A305B" w:rsidRDefault="00A96DCE" w:rsidP="00A96DCE">
      <w:pPr>
        <w:pStyle w:val="38"/>
        <w:ind w:firstLine="709"/>
        <w:jc w:val="center"/>
        <w:rPr>
          <w:color w:val="auto"/>
          <w:sz w:val="24"/>
        </w:rPr>
      </w:pPr>
      <w:r w:rsidRPr="005A305B">
        <w:rPr>
          <w:color w:val="auto"/>
          <w:sz w:val="24"/>
        </w:rPr>
        <w:t>реестровый номер открытого конкурса №_________</w:t>
      </w:r>
    </w:p>
    <w:p w:rsidR="00A96DCE" w:rsidRPr="005A305B" w:rsidRDefault="00A96DCE" w:rsidP="00A96DCE">
      <w:pPr>
        <w:pStyle w:val="38"/>
        <w:jc w:val="center"/>
        <w:rPr>
          <w:i/>
          <w:color w:val="auto"/>
          <w:sz w:val="20"/>
          <w:szCs w:val="20"/>
        </w:rPr>
      </w:pPr>
      <w:r w:rsidRPr="005A305B">
        <w:rPr>
          <w:i/>
          <w:color w:val="auto"/>
          <w:sz w:val="20"/>
          <w:szCs w:val="20"/>
        </w:rPr>
        <w:t xml:space="preserve">по лоту №_ </w:t>
      </w:r>
      <w:r w:rsidRPr="005A305B">
        <w:rPr>
          <w:color w:val="auto"/>
          <w:sz w:val="20"/>
          <w:szCs w:val="20"/>
        </w:rPr>
        <w:t>(указывается номер (при наличии лотов)</w:t>
      </w:r>
    </w:p>
    <w:tbl>
      <w:tblPr>
        <w:tblW w:w="11448" w:type="dxa"/>
        <w:tblInd w:w="-792" w:type="dxa"/>
        <w:tblLayout w:type="fixed"/>
        <w:tblLook w:val="0000" w:firstRow="0" w:lastRow="0" w:firstColumn="0" w:lastColumn="0" w:noHBand="0" w:noVBand="0"/>
      </w:tblPr>
      <w:tblGrid>
        <w:gridCol w:w="1326"/>
        <w:gridCol w:w="1842"/>
        <w:gridCol w:w="2340"/>
        <w:gridCol w:w="1771"/>
        <w:gridCol w:w="992"/>
        <w:gridCol w:w="837"/>
        <w:gridCol w:w="1080"/>
        <w:gridCol w:w="1260"/>
      </w:tblGrid>
      <w:tr w:rsidR="00A96DCE" w:rsidRPr="005A305B" w:rsidTr="005D102A">
        <w:trPr>
          <w:trHeight w:val="255"/>
        </w:trPr>
        <w:tc>
          <w:tcPr>
            <w:tcW w:w="1326"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c>
          <w:tcPr>
            <w:tcW w:w="1842"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c>
          <w:tcPr>
            <w:tcW w:w="2340"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c>
          <w:tcPr>
            <w:tcW w:w="1771"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c>
          <w:tcPr>
            <w:tcW w:w="992"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c>
          <w:tcPr>
            <w:tcW w:w="837"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c>
          <w:tcPr>
            <w:tcW w:w="1080"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c>
          <w:tcPr>
            <w:tcW w:w="1260" w:type="dxa"/>
            <w:tcBorders>
              <w:top w:val="nil"/>
              <w:left w:val="nil"/>
              <w:bottom w:val="nil"/>
              <w:right w:val="nil"/>
            </w:tcBorders>
            <w:shd w:val="clear" w:color="auto" w:fill="auto"/>
            <w:noWrap/>
            <w:vAlign w:val="bottom"/>
          </w:tcPr>
          <w:p w:rsidR="00A96DCE" w:rsidRPr="005A305B" w:rsidRDefault="00A96DCE" w:rsidP="00AA03E8">
            <w:pPr>
              <w:rPr>
                <w:rFonts w:ascii="Times New Roman" w:hAnsi="Times New Roman" w:cs="Times New Roman"/>
                <w:color w:val="auto"/>
              </w:rPr>
            </w:pPr>
          </w:p>
        </w:tc>
      </w:tr>
      <w:tr w:rsidR="00A96DCE" w:rsidRPr="005A305B" w:rsidTr="005D102A">
        <w:trPr>
          <w:trHeight w:val="2040"/>
        </w:trPr>
        <w:tc>
          <w:tcPr>
            <w:tcW w:w="1326" w:type="dxa"/>
            <w:tcBorders>
              <w:top w:val="single" w:sz="4" w:space="0" w:color="auto"/>
              <w:left w:val="single" w:sz="4" w:space="0" w:color="auto"/>
              <w:bottom w:val="nil"/>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по описанию объекта закупки</w:t>
            </w:r>
          </w:p>
        </w:tc>
        <w:tc>
          <w:tcPr>
            <w:tcW w:w="1842" w:type="dxa"/>
            <w:tcBorders>
              <w:top w:val="single" w:sz="4" w:space="0" w:color="auto"/>
              <w:left w:val="nil"/>
              <w:bottom w:val="nil"/>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xml:space="preserve">Наименование товаров, работ, услуг </w:t>
            </w:r>
          </w:p>
        </w:tc>
        <w:tc>
          <w:tcPr>
            <w:tcW w:w="2340" w:type="dxa"/>
            <w:tcBorders>
              <w:top w:val="single" w:sz="4" w:space="0" w:color="auto"/>
              <w:left w:val="nil"/>
              <w:bottom w:val="nil"/>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Характеристика товаров, работ, услуг (функциональные, технические, качественные, эксплуатационные и количественные характеристики)</w:t>
            </w:r>
          </w:p>
        </w:tc>
        <w:tc>
          <w:tcPr>
            <w:tcW w:w="1771" w:type="dxa"/>
            <w:tcBorders>
              <w:top w:val="single" w:sz="4" w:space="0" w:color="auto"/>
              <w:left w:val="nil"/>
              <w:bottom w:val="nil"/>
              <w:right w:val="single" w:sz="4" w:space="0" w:color="auto"/>
            </w:tcBorders>
            <w:shd w:val="clear" w:color="auto" w:fill="auto"/>
            <w:vAlign w:val="center"/>
          </w:tcPr>
          <w:p w:rsidR="00A96DCE" w:rsidRPr="005D102A" w:rsidRDefault="005D102A" w:rsidP="00AA03E8">
            <w:pPr>
              <w:jc w:val="center"/>
              <w:rPr>
                <w:rFonts w:ascii="Times New Roman" w:hAnsi="Times New Roman" w:cs="Times New Roman"/>
                <w:color w:val="auto"/>
              </w:rPr>
            </w:pPr>
            <w:r w:rsidRPr="005D102A">
              <w:rPr>
                <w:rFonts w:ascii="Times New Roman" w:eastAsia="Times New Roman" w:hAnsi="Times New Roman" w:cs="Times New Roman"/>
                <w:color w:val="auto"/>
              </w:rPr>
              <w:t>Наименование страны происхождения товара</w:t>
            </w:r>
            <w:r w:rsidR="00A96DCE" w:rsidRPr="005D102A">
              <w:rPr>
                <w:rFonts w:ascii="Times New Roman" w:hAnsi="Times New Roman" w:cs="Times New Roman"/>
                <w:color w:val="auto"/>
              </w:rPr>
              <w:t xml:space="preserve"> </w:t>
            </w:r>
          </w:p>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i/>
                <w:iCs/>
                <w:color w:val="auto"/>
              </w:rPr>
              <w:t>(при поставке товара)</w:t>
            </w:r>
          </w:p>
        </w:tc>
        <w:tc>
          <w:tcPr>
            <w:tcW w:w="992" w:type="dxa"/>
            <w:tcBorders>
              <w:top w:val="single" w:sz="4" w:space="0" w:color="auto"/>
              <w:left w:val="nil"/>
              <w:bottom w:val="nil"/>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Единица измерения</w:t>
            </w:r>
          </w:p>
        </w:tc>
        <w:tc>
          <w:tcPr>
            <w:tcW w:w="837" w:type="dxa"/>
            <w:tcBorders>
              <w:top w:val="single" w:sz="4" w:space="0" w:color="auto"/>
              <w:left w:val="nil"/>
              <w:bottom w:val="nil"/>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Кол-во</w:t>
            </w:r>
          </w:p>
        </w:tc>
        <w:tc>
          <w:tcPr>
            <w:tcW w:w="1080" w:type="dxa"/>
            <w:tcBorders>
              <w:top w:val="single" w:sz="4" w:space="0" w:color="auto"/>
              <w:left w:val="nil"/>
              <w:bottom w:val="nil"/>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Цена единицы товара, руб.</w:t>
            </w:r>
          </w:p>
        </w:tc>
        <w:tc>
          <w:tcPr>
            <w:tcW w:w="1260" w:type="dxa"/>
            <w:tcBorders>
              <w:top w:val="single" w:sz="4" w:space="0" w:color="auto"/>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Стоимость, руб.</w:t>
            </w:r>
          </w:p>
        </w:tc>
      </w:tr>
      <w:tr w:rsidR="00A96DCE" w:rsidRPr="005A305B" w:rsidTr="005D102A">
        <w:trPr>
          <w:trHeight w:val="315"/>
        </w:trPr>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1</w:t>
            </w:r>
          </w:p>
        </w:tc>
        <w:tc>
          <w:tcPr>
            <w:tcW w:w="1842" w:type="dxa"/>
            <w:tcBorders>
              <w:top w:val="single" w:sz="4" w:space="0" w:color="auto"/>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2</w:t>
            </w:r>
          </w:p>
        </w:tc>
        <w:tc>
          <w:tcPr>
            <w:tcW w:w="2340" w:type="dxa"/>
            <w:tcBorders>
              <w:top w:val="single" w:sz="4" w:space="0" w:color="auto"/>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3</w:t>
            </w:r>
          </w:p>
        </w:tc>
        <w:tc>
          <w:tcPr>
            <w:tcW w:w="1771" w:type="dxa"/>
            <w:tcBorders>
              <w:top w:val="single" w:sz="4" w:space="0" w:color="auto"/>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4</w:t>
            </w:r>
          </w:p>
        </w:tc>
        <w:tc>
          <w:tcPr>
            <w:tcW w:w="992" w:type="dxa"/>
            <w:tcBorders>
              <w:top w:val="single" w:sz="4" w:space="0" w:color="auto"/>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5</w:t>
            </w:r>
          </w:p>
        </w:tc>
        <w:tc>
          <w:tcPr>
            <w:tcW w:w="837" w:type="dxa"/>
            <w:tcBorders>
              <w:top w:val="single" w:sz="4" w:space="0" w:color="auto"/>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6</w:t>
            </w:r>
          </w:p>
        </w:tc>
        <w:tc>
          <w:tcPr>
            <w:tcW w:w="1080" w:type="dxa"/>
            <w:tcBorders>
              <w:top w:val="single" w:sz="4" w:space="0" w:color="auto"/>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7</w:t>
            </w:r>
          </w:p>
        </w:tc>
        <w:tc>
          <w:tcPr>
            <w:tcW w:w="126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8</w:t>
            </w:r>
          </w:p>
        </w:tc>
      </w:tr>
      <w:tr w:rsidR="00A96DCE" w:rsidRPr="005A305B" w:rsidTr="005D102A">
        <w:trPr>
          <w:trHeight w:val="315"/>
        </w:trPr>
        <w:tc>
          <w:tcPr>
            <w:tcW w:w="1326" w:type="dxa"/>
            <w:tcBorders>
              <w:top w:val="nil"/>
              <w:left w:val="single" w:sz="4" w:space="0" w:color="auto"/>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842" w:type="dxa"/>
            <w:tcBorders>
              <w:top w:val="nil"/>
              <w:left w:val="nil"/>
              <w:bottom w:val="nil"/>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2340" w:type="dxa"/>
            <w:tcBorders>
              <w:top w:val="nil"/>
              <w:left w:val="nil"/>
              <w:bottom w:val="nil"/>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1771" w:type="dxa"/>
            <w:tcBorders>
              <w:top w:val="nil"/>
              <w:left w:val="nil"/>
              <w:bottom w:val="nil"/>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992" w:type="dxa"/>
            <w:tcBorders>
              <w:top w:val="nil"/>
              <w:left w:val="nil"/>
              <w:bottom w:val="nil"/>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837" w:type="dxa"/>
            <w:tcBorders>
              <w:top w:val="nil"/>
              <w:left w:val="nil"/>
              <w:bottom w:val="nil"/>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08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26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r>
      <w:tr w:rsidR="00A96DCE" w:rsidRPr="005A305B" w:rsidTr="005D102A">
        <w:trPr>
          <w:trHeight w:val="315"/>
        </w:trPr>
        <w:tc>
          <w:tcPr>
            <w:tcW w:w="1326" w:type="dxa"/>
            <w:tcBorders>
              <w:top w:val="nil"/>
              <w:left w:val="single" w:sz="4" w:space="0" w:color="auto"/>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842" w:type="dxa"/>
            <w:tcBorders>
              <w:top w:val="single" w:sz="4" w:space="0" w:color="auto"/>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2340" w:type="dxa"/>
            <w:tcBorders>
              <w:top w:val="single" w:sz="4" w:space="0" w:color="auto"/>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1771" w:type="dxa"/>
            <w:tcBorders>
              <w:top w:val="single" w:sz="4" w:space="0" w:color="auto"/>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992" w:type="dxa"/>
            <w:tcBorders>
              <w:top w:val="single" w:sz="4" w:space="0" w:color="auto"/>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837" w:type="dxa"/>
            <w:tcBorders>
              <w:top w:val="single" w:sz="4" w:space="0" w:color="auto"/>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08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26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r>
      <w:tr w:rsidR="00A96DCE" w:rsidRPr="005A305B" w:rsidTr="005D102A">
        <w:trPr>
          <w:trHeight w:val="315"/>
        </w:trPr>
        <w:tc>
          <w:tcPr>
            <w:tcW w:w="1326" w:type="dxa"/>
            <w:tcBorders>
              <w:top w:val="nil"/>
              <w:left w:val="single" w:sz="4" w:space="0" w:color="auto"/>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842"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2340"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1771"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992"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837"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08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26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r>
      <w:tr w:rsidR="00A96DCE" w:rsidRPr="005A305B" w:rsidTr="005D102A">
        <w:trPr>
          <w:trHeight w:val="315"/>
        </w:trPr>
        <w:tc>
          <w:tcPr>
            <w:tcW w:w="1326" w:type="dxa"/>
            <w:tcBorders>
              <w:top w:val="nil"/>
              <w:left w:val="single" w:sz="4" w:space="0" w:color="auto"/>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842"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2340"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1771"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992"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837"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08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26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r>
      <w:tr w:rsidR="00A96DCE" w:rsidRPr="005A305B" w:rsidTr="005D102A">
        <w:trPr>
          <w:trHeight w:val="315"/>
        </w:trPr>
        <w:tc>
          <w:tcPr>
            <w:tcW w:w="1326" w:type="dxa"/>
            <w:tcBorders>
              <w:top w:val="nil"/>
              <w:left w:val="single" w:sz="4" w:space="0" w:color="auto"/>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842"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2340"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1771"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w:t>
            </w:r>
          </w:p>
        </w:tc>
        <w:tc>
          <w:tcPr>
            <w:tcW w:w="992"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837" w:type="dxa"/>
            <w:tcBorders>
              <w:top w:val="nil"/>
              <w:left w:val="nil"/>
              <w:bottom w:val="single" w:sz="4" w:space="0" w:color="auto"/>
              <w:right w:val="single" w:sz="4" w:space="0" w:color="auto"/>
            </w:tcBorders>
            <w:shd w:val="clear" w:color="auto" w:fill="auto"/>
            <w:vAlign w:val="bottom"/>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08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c>
          <w:tcPr>
            <w:tcW w:w="1260" w:type="dxa"/>
            <w:tcBorders>
              <w:top w:val="nil"/>
              <w:left w:val="nil"/>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r>
      <w:tr w:rsidR="00A96DCE" w:rsidRPr="005A305B" w:rsidTr="00DF1D5C">
        <w:trPr>
          <w:trHeight w:val="600"/>
        </w:trPr>
        <w:tc>
          <w:tcPr>
            <w:tcW w:w="10188" w:type="dxa"/>
            <w:gridSpan w:val="7"/>
            <w:tcBorders>
              <w:top w:val="single" w:sz="4" w:space="0" w:color="auto"/>
              <w:left w:val="single" w:sz="4" w:space="0" w:color="auto"/>
              <w:bottom w:val="single" w:sz="4" w:space="0" w:color="auto"/>
              <w:right w:val="nil"/>
            </w:tcBorders>
            <w:shd w:val="clear" w:color="auto" w:fill="auto"/>
            <w:vAlign w:val="center"/>
          </w:tcPr>
          <w:p w:rsidR="00A96DCE" w:rsidRPr="005A305B" w:rsidRDefault="00A96DCE" w:rsidP="00640A1D">
            <w:pPr>
              <w:ind w:firstLineChars="200" w:firstLine="480"/>
              <w:rPr>
                <w:rFonts w:ascii="Times New Roman" w:hAnsi="Times New Roman" w:cs="Times New Roman"/>
                <w:b/>
                <w:bCs/>
                <w:color w:val="auto"/>
              </w:rPr>
            </w:pPr>
            <w:r w:rsidRPr="005A305B">
              <w:rPr>
                <w:rFonts w:ascii="Times New Roman" w:hAnsi="Times New Roman" w:cs="Times New Roman"/>
                <w:b/>
                <w:bCs/>
                <w:color w:val="auto"/>
              </w:rPr>
              <w:t>ИТОГО:</w:t>
            </w:r>
          </w:p>
        </w:tc>
        <w:tc>
          <w:tcPr>
            <w:tcW w:w="1260" w:type="dxa"/>
            <w:tcBorders>
              <w:top w:val="nil"/>
              <w:left w:val="single" w:sz="4" w:space="0" w:color="auto"/>
              <w:bottom w:val="single" w:sz="4" w:space="0" w:color="auto"/>
              <w:right w:val="single" w:sz="4" w:space="0" w:color="auto"/>
            </w:tcBorders>
            <w:shd w:val="clear" w:color="auto" w:fill="auto"/>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 </w:t>
            </w:r>
          </w:p>
        </w:tc>
      </w:tr>
    </w:tbl>
    <w:p w:rsidR="00A96DCE" w:rsidRPr="005A305B" w:rsidRDefault="00A96DCE" w:rsidP="00A96DCE">
      <w:pPr>
        <w:jc w:val="both"/>
        <w:rPr>
          <w:rFonts w:ascii="Times New Roman" w:hAnsi="Times New Roman" w:cs="Times New Roman"/>
          <w:b/>
          <w:bCs/>
          <w:color w:val="auto"/>
          <w:kern w:val="32"/>
        </w:rPr>
      </w:pPr>
    </w:p>
    <w:p w:rsidR="00A96DCE" w:rsidRPr="005A305B" w:rsidRDefault="00A96DCE" w:rsidP="00A96DCE">
      <w:pPr>
        <w:jc w:val="both"/>
        <w:rPr>
          <w:rFonts w:ascii="Times New Roman" w:hAnsi="Times New Roman" w:cs="Times New Roman"/>
          <w:b/>
          <w:bCs/>
          <w:color w:val="auto"/>
          <w:kern w:val="32"/>
        </w:rPr>
      </w:pPr>
    </w:p>
    <w:p w:rsidR="00A96DCE" w:rsidRPr="005A305B" w:rsidRDefault="00A96DCE" w:rsidP="00A96DCE">
      <w:pPr>
        <w:jc w:val="both"/>
        <w:rPr>
          <w:rFonts w:ascii="Times New Roman" w:hAnsi="Times New Roman" w:cs="Times New Roman"/>
          <w:b/>
          <w:bCs/>
          <w:color w:val="auto"/>
          <w:kern w:val="32"/>
        </w:rPr>
      </w:pPr>
    </w:p>
    <w:p w:rsidR="00A96DCE" w:rsidRPr="005A305B" w:rsidRDefault="00A96DCE" w:rsidP="00A96DCE">
      <w:pPr>
        <w:jc w:val="both"/>
        <w:rPr>
          <w:rFonts w:ascii="Times New Roman" w:hAnsi="Times New Roman" w:cs="Times New Roman"/>
          <w:b/>
          <w:bCs/>
          <w:color w:val="auto"/>
          <w:kern w:val="32"/>
        </w:rPr>
      </w:pPr>
    </w:p>
    <w:p w:rsidR="00A96DCE" w:rsidRPr="005A305B" w:rsidRDefault="00A96DCE" w:rsidP="00A96DCE">
      <w:pPr>
        <w:jc w:val="both"/>
        <w:rPr>
          <w:rFonts w:ascii="Times New Roman" w:hAnsi="Times New Roman" w:cs="Times New Roman"/>
          <w:b/>
          <w:bCs/>
          <w:color w:val="auto"/>
          <w:kern w:val="32"/>
        </w:rPr>
      </w:pPr>
    </w:p>
    <w:p w:rsidR="00A96DCE" w:rsidRPr="005A305B" w:rsidRDefault="00A96DCE" w:rsidP="00A96DCE">
      <w:pPr>
        <w:jc w:val="both"/>
        <w:rPr>
          <w:rFonts w:ascii="Times New Roman" w:hAnsi="Times New Roman" w:cs="Times New Roman"/>
          <w:b/>
          <w:bCs/>
          <w:color w:val="auto"/>
          <w:kern w:val="32"/>
        </w:rPr>
      </w:pPr>
    </w:p>
    <w:p w:rsidR="00A96DCE" w:rsidRPr="005A305B" w:rsidRDefault="00A96DCE" w:rsidP="00A96DCE">
      <w:pPr>
        <w:jc w:val="both"/>
        <w:rPr>
          <w:rFonts w:ascii="Times New Roman" w:hAnsi="Times New Roman" w:cs="Times New Roman"/>
          <w:b/>
          <w:bCs/>
          <w:color w:val="auto"/>
          <w:kern w:val="32"/>
        </w:rPr>
      </w:pP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__________________________________________                      ______________________</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b/>
          <w:bCs/>
          <w:color w:val="auto"/>
        </w:rPr>
      </w:pPr>
    </w:p>
    <w:p w:rsidR="00A96DCE" w:rsidRPr="005A305B" w:rsidRDefault="00A96DCE" w:rsidP="00A96DCE">
      <w:pPr>
        <w:jc w:val="right"/>
        <w:rPr>
          <w:rFonts w:ascii="Times New Roman" w:hAnsi="Times New Roman" w:cs="Times New Roman"/>
          <w:color w:val="auto"/>
        </w:rPr>
      </w:pPr>
      <w:r w:rsidRPr="005A305B">
        <w:rPr>
          <w:rFonts w:ascii="Times New Roman" w:hAnsi="Times New Roman" w:cs="Times New Roman"/>
          <w:color w:val="auto"/>
        </w:rPr>
        <w:t xml:space="preserve">    «_____»____________________20_ г. </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color w:val="auto"/>
        </w:rPr>
        <w:t xml:space="preserve">                                                                                           (дата)</w:t>
      </w:r>
    </w:p>
    <w:p w:rsidR="00A96DCE" w:rsidRPr="005A305B" w:rsidRDefault="00A96DCE" w:rsidP="00A96DCE">
      <w:pPr>
        <w:jc w:val="both"/>
        <w:rPr>
          <w:rFonts w:ascii="Times New Roman" w:hAnsi="Times New Roman" w:cs="Times New Roman"/>
          <w:b/>
          <w:bCs/>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p>
    <w:p w:rsidR="00A96DCE" w:rsidRPr="005A305B" w:rsidRDefault="00A96DCE" w:rsidP="00A96DCE">
      <w:pPr>
        <w:rPr>
          <w:rFonts w:ascii="Times New Roman" w:hAnsi="Times New Roman" w:cs="Times New Roman"/>
          <w:color w:val="auto"/>
        </w:rPr>
      </w:pPr>
      <w:bookmarkStart w:id="288" w:name="_Toc131312228"/>
      <w:bookmarkStart w:id="289" w:name="_Toc131311919"/>
      <w:bookmarkStart w:id="290" w:name="_Toc232218352"/>
      <w:bookmarkEnd w:id="286"/>
      <w:bookmarkEnd w:id="287"/>
    </w:p>
    <w:p w:rsidR="00DF1D5C" w:rsidRPr="005A305B" w:rsidRDefault="00DF1D5C" w:rsidP="00A96DCE">
      <w:pPr>
        <w:rPr>
          <w:rFonts w:ascii="Times New Roman" w:hAnsi="Times New Roman" w:cs="Times New Roman"/>
          <w:color w:val="auto"/>
        </w:rPr>
      </w:pPr>
    </w:p>
    <w:p w:rsidR="00DE52EF" w:rsidRDefault="00DE52EF" w:rsidP="00DF1D5C">
      <w:pPr>
        <w:pStyle w:val="2"/>
        <w:numPr>
          <w:ilvl w:val="0"/>
          <w:numId w:val="0"/>
        </w:numPr>
        <w:ind w:left="3545"/>
        <w:rPr>
          <w:kern w:val="32"/>
          <w:sz w:val="24"/>
          <w:szCs w:val="24"/>
        </w:rPr>
      </w:pPr>
    </w:p>
    <w:p w:rsidR="00A96DCE" w:rsidRPr="005A305B" w:rsidRDefault="003B68C6" w:rsidP="00DF1D5C">
      <w:pPr>
        <w:pStyle w:val="2"/>
        <w:numPr>
          <w:ilvl w:val="0"/>
          <w:numId w:val="0"/>
        </w:numPr>
        <w:ind w:left="3545"/>
        <w:rPr>
          <w:kern w:val="32"/>
          <w:sz w:val="24"/>
          <w:szCs w:val="24"/>
        </w:rPr>
      </w:pPr>
      <w:r>
        <w:rPr>
          <w:kern w:val="32"/>
          <w:sz w:val="24"/>
          <w:szCs w:val="24"/>
        </w:rPr>
        <w:br w:type="page"/>
      </w:r>
      <w:r w:rsidR="00A96DCE" w:rsidRPr="005A305B">
        <w:rPr>
          <w:kern w:val="32"/>
          <w:sz w:val="24"/>
          <w:szCs w:val="24"/>
        </w:rPr>
        <w:lastRenderedPageBreak/>
        <w:t xml:space="preserve">ФОРМА </w:t>
      </w:r>
      <w:bookmarkEnd w:id="288"/>
      <w:bookmarkEnd w:id="289"/>
      <w:bookmarkEnd w:id="290"/>
      <w:r w:rsidR="00A96DCE" w:rsidRPr="005A305B">
        <w:rPr>
          <w:kern w:val="32"/>
          <w:sz w:val="24"/>
          <w:szCs w:val="24"/>
        </w:rPr>
        <w:t>3</w:t>
      </w:r>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sz w:val="32"/>
          <w:szCs w:val="32"/>
        </w:rPr>
        <w:t>Фирменный бланк участника открытого конкурса</w:t>
      </w:r>
    </w:p>
    <w:p w:rsidR="00A96DCE" w:rsidRPr="005A305B" w:rsidRDefault="00A96DCE" w:rsidP="00A96DCE">
      <w:pPr>
        <w:ind w:firstLine="709"/>
        <w:rPr>
          <w:rFonts w:ascii="Times New Roman" w:hAnsi="Times New Roman" w:cs="Times New Roman"/>
          <w:color w:val="auto"/>
          <w:sz w:val="16"/>
          <w:szCs w:val="16"/>
        </w:rPr>
      </w:pPr>
    </w:p>
    <w:p w:rsidR="00A96DCE" w:rsidRPr="005A305B" w:rsidRDefault="00A96DCE" w:rsidP="00A96DCE">
      <w:pPr>
        <w:ind w:left="4500" w:firstLine="84"/>
        <w:rPr>
          <w:rFonts w:ascii="Times New Roman" w:hAnsi="Times New Roman" w:cs="Times New Roman"/>
          <w:b/>
          <w:color w:val="auto"/>
        </w:rPr>
      </w:pPr>
      <w:r w:rsidRPr="005A305B">
        <w:rPr>
          <w:rFonts w:ascii="Times New Roman" w:hAnsi="Times New Roman" w:cs="Times New Roman"/>
          <w:b/>
          <w:color w:val="auto"/>
        </w:rPr>
        <w:t>Уполномоченному органу:</w:t>
      </w:r>
    </w:p>
    <w:p w:rsidR="00A96DCE" w:rsidRPr="005A305B" w:rsidRDefault="00DF1D5C" w:rsidP="003B68C6">
      <w:pPr>
        <w:ind w:firstLine="3544"/>
        <w:rPr>
          <w:rFonts w:ascii="Times New Roman" w:hAnsi="Times New Roman" w:cs="Times New Roman"/>
          <w:color w:val="auto"/>
        </w:rPr>
      </w:pPr>
      <w:r w:rsidRPr="005A305B">
        <w:rPr>
          <w:rFonts w:ascii="Times New Roman" w:hAnsi="Times New Roman" w:cs="Times New Roman"/>
          <w:color w:val="auto"/>
        </w:rPr>
        <w:t xml:space="preserve">                 </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b/>
          <w:bCs/>
          <w:color w:val="auto"/>
        </w:rPr>
        <w:t>Запрос на разъяснение конкурсной документации</w:t>
      </w:r>
    </w:p>
    <w:p w:rsidR="00A96DCE" w:rsidRPr="005A305B" w:rsidRDefault="00A96DCE" w:rsidP="00A96DCE">
      <w:pPr>
        <w:jc w:val="center"/>
        <w:rPr>
          <w:rFonts w:ascii="Times New Roman" w:hAnsi="Times New Roman" w:cs="Times New Roman"/>
          <w:color w:val="auto"/>
        </w:rPr>
      </w:pPr>
    </w:p>
    <w:p w:rsidR="00A96DCE" w:rsidRPr="005A305B" w:rsidRDefault="00A96DCE" w:rsidP="00A96DCE">
      <w:pPr>
        <w:jc w:val="center"/>
        <w:rPr>
          <w:rFonts w:ascii="Times New Roman" w:hAnsi="Times New Roman" w:cs="Times New Roman"/>
          <w:color w:val="auto"/>
          <w:sz w:val="22"/>
          <w:szCs w:val="22"/>
        </w:rPr>
      </w:pPr>
      <w:r w:rsidRPr="005A305B">
        <w:rPr>
          <w:rFonts w:ascii="Times New Roman" w:hAnsi="Times New Roman" w:cs="Times New Roman"/>
          <w:color w:val="auto"/>
          <w:sz w:val="22"/>
          <w:szCs w:val="22"/>
        </w:rPr>
        <w:t>Уважаемые господа!</w:t>
      </w:r>
    </w:p>
    <w:p w:rsidR="00A96DCE" w:rsidRPr="005A305B" w:rsidRDefault="00A96DCE" w:rsidP="00A96DCE">
      <w:pPr>
        <w:pStyle w:val="38"/>
        <w:ind w:firstLine="709"/>
        <w:jc w:val="center"/>
        <w:rPr>
          <w:color w:val="auto"/>
          <w:sz w:val="22"/>
          <w:szCs w:val="22"/>
        </w:rPr>
      </w:pPr>
      <w:r w:rsidRPr="005A305B">
        <w:rPr>
          <w:color w:val="auto"/>
          <w:sz w:val="22"/>
          <w:szCs w:val="22"/>
        </w:rPr>
        <w:t xml:space="preserve">Прошу Вас разъяснить следующие положения конкурсной документации </w:t>
      </w:r>
    </w:p>
    <w:p w:rsidR="00A96DCE" w:rsidRPr="005A305B" w:rsidRDefault="00A96DCE" w:rsidP="00A96DCE">
      <w:pPr>
        <w:pStyle w:val="38"/>
        <w:ind w:firstLine="709"/>
        <w:jc w:val="center"/>
        <w:rPr>
          <w:color w:val="auto"/>
          <w:sz w:val="22"/>
          <w:szCs w:val="22"/>
        </w:rPr>
      </w:pPr>
      <w:r w:rsidRPr="005A305B">
        <w:rPr>
          <w:color w:val="auto"/>
          <w:sz w:val="22"/>
          <w:szCs w:val="22"/>
        </w:rPr>
        <w:t>реестровый номер открытого конкурса №_________</w:t>
      </w:r>
    </w:p>
    <w:p w:rsidR="00A96DCE" w:rsidRPr="005A305B" w:rsidRDefault="00A96DCE" w:rsidP="00A96DCE">
      <w:pPr>
        <w:pStyle w:val="38"/>
        <w:jc w:val="center"/>
        <w:rPr>
          <w:i/>
          <w:color w:val="auto"/>
          <w:sz w:val="20"/>
          <w:szCs w:val="20"/>
        </w:rPr>
      </w:pPr>
      <w:r w:rsidRPr="005A305B">
        <w:rPr>
          <w:i/>
          <w:color w:val="auto"/>
          <w:sz w:val="20"/>
          <w:szCs w:val="20"/>
        </w:rPr>
        <w:t xml:space="preserve">по лоту №_ </w:t>
      </w:r>
      <w:r w:rsidRPr="005A305B">
        <w:rPr>
          <w:color w:val="auto"/>
          <w:sz w:val="20"/>
          <w:szCs w:val="20"/>
        </w:rPr>
        <w:t>(указывается номер (при наличии лотов)</w:t>
      </w:r>
    </w:p>
    <w:p w:rsidR="00A96DCE" w:rsidRPr="005A305B" w:rsidRDefault="00A96DCE" w:rsidP="00A96DCE">
      <w:pPr>
        <w:pStyle w:val="af0"/>
        <w:ind w:firstLine="720"/>
        <w:rPr>
          <w:rFonts w:ascii="Times New Roman" w:hAnsi="Times New Roman" w:cs="Times New Roman"/>
          <w:color w:val="auto"/>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496"/>
        <w:gridCol w:w="1896"/>
        <w:gridCol w:w="4536"/>
      </w:tblGrid>
      <w:tr w:rsidR="00A96DCE" w:rsidRPr="005A305B" w:rsidTr="00AA03E8">
        <w:tc>
          <w:tcPr>
            <w:tcW w:w="540"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п/п</w:t>
            </w:r>
          </w:p>
        </w:tc>
        <w:tc>
          <w:tcPr>
            <w:tcW w:w="2494" w:type="dxa"/>
          </w:tcPr>
          <w:p w:rsidR="00A96DCE" w:rsidRPr="005A305B" w:rsidRDefault="00A96DCE" w:rsidP="00AA03E8">
            <w:pPr>
              <w:ind w:left="-108" w:right="-132"/>
              <w:jc w:val="center"/>
              <w:rPr>
                <w:rFonts w:ascii="Times New Roman" w:hAnsi="Times New Roman" w:cs="Times New Roman"/>
                <w:color w:val="auto"/>
              </w:rPr>
            </w:pPr>
            <w:r w:rsidRPr="005A305B">
              <w:rPr>
                <w:rFonts w:ascii="Times New Roman" w:hAnsi="Times New Roman" w:cs="Times New Roman"/>
                <w:color w:val="auto"/>
              </w:rPr>
              <w:t xml:space="preserve">Раздел конкурсной документации </w:t>
            </w:r>
          </w:p>
        </w:tc>
        <w:tc>
          <w:tcPr>
            <w:tcW w:w="1895" w:type="dxa"/>
          </w:tcPr>
          <w:p w:rsidR="00A96DCE" w:rsidRPr="005A305B" w:rsidRDefault="00A96DCE" w:rsidP="00AA03E8">
            <w:pPr>
              <w:ind w:left="-84" w:right="-216"/>
              <w:jc w:val="center"/>
              <w:rPr>
                <w:rFonts w:ascii="Times New Roman" w:hAnsi="Times New Roman" w:cs="Times New Roman"/>
                <w:color w:val="auto"/>
              </w:rPr>
            </w:pPr>
            <w:r w:rsidRPr="005A305B">
              <w:rPr>
                <w:rFonts w:ascii="Times New Roman" w:hAnsi="Times New Roman" w:cs="Times New Roman"/>
                <w:color w:val="auto"/>
              </w:rPr>
              <w:t>Ссылка на пункт конкурсной документации, положение, которого следует разъяснить</w:t>
            </w:r>
          </w:p>
        </w:tc>
        <w:tc>
          <w:tcPr>
            <w:tcW w:w="4533"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Содержание запроса на разъяснение положений конкурсной документации</w:t>
            </w:r>
          </w:p>
        </w:tc>
      </w:tr>
      <w:tr w:rsidR="00A96DCE" w:rsidRPr="005A305B" w:rsidTr="00AA03E8">
        <w:tc>
          <w:tcPr>
            <w:tcW w:w="540"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1.</w:t>
            </w:r>
          </w:p>
        </w:tc>
        <w:tc>
          <w:tcPr>
            <w:tcW w:w="2494"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tc>
        <w:tc>
          <w:tcPr>
            <w:tcW w:w="1895"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w:t>
            </w:r>
          </w:p>
        </w:tc>
        <w:tc>
          <w:tcPr>
            <w:tcW w:w="4533"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____________________________________</w:t>
            </w:r>
          </w:p>
        </w:tc>
      </w:tr>
      <w:tr w:rsidR="00A96DCE" w:rsidRPr="005A305B" w:rsidTr="00AA03E8">
        <w:tc>
          <w:tcPr>
            <w:tcW w:w="540"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2.</w:t>
            </w:r>
          </w:p>
        </w:tc>
        <w:tc>
          <w:tcPr>
            <w:tcW w:w="2494"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___________________</w:t>
            </w:r>
          </w:p>
          <w:p w:rsidR="00A96DCE" w:rsidRPr="005A305B" w:rsidRDefault="00A96DCE" w:rsidP="00AA03E8">
            <w:pPr>
              <w:rPr>
                <w:rFonts w:ascii="Times New Roman" w:hAnsi="Times New Roman" w:cs="Times New Roman"/>
                <w:color w:val="auto"/>
              </w:rPr>
            </w:pPr>
          </w:p>
        </w:tc>
        <w:tc>
          <w:tcPr>
            <w:tcW w:w="1895"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w:t>
            </w:r>
          </w:p>
        </w:tc>
        <w:tc>
          <w:tcPr>
            <w:tcW w:w="4533"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___________________________________</w:t>
            </w:r>
          </w:p>
        </w:tc>
      </w:tr>
      <w:tr w:rsidR="00A96DCE" w:rsidRPr="005A305B" w:rsidTr="00AA03E8">
        <w:tc>
          <w:tcPr>
            <w:tcW w:w="540"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3.</w:t>
            </w:r>
          </w:p>
        </w:tc>
        <w:tc>
          <w:tcPr>
            <w:tcW w:w="2494"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tc>
        <w:tc>
          <w:tcPr>
            <w:tcW w:w="1895"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w:t>
            </w:r>
          </w:p>
        </w:tc>
        <w:tc>
          <w:tcPr>
            <w:tcW w:w="4533"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____________________________________</w:t>
            </w:r>
          </w:p>
        </w:tc>
      </w:tr>
      <w:tr w:rsidR="00A96DCE" w:rsidRPr="005A305B" w:rsidTr="00AA03E8">
        <w:tc>
          <w:tcPr>
            <w:tcW w:w="540"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4.</w:t>
            </w:r>
          </w:p>
        </w:tc>
        <w:tc>
          <w:tcPr>
            <w:tcW w:w="2494"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tc>
        <w:tc>
          <w:tcPr>
            <w:tcW w:w="1895"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w:t>
            </w:r>
          </w:p>
        </w:tc>
        <w:tc>
          <w:tcPr>
            <w:tcW w:w="4533"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____________________________________</w:t>
            </w:r>
          </w:p>
        </w:tc>
      </w:tr>
      <w:tr w:rsidR="00A96DCE" w:rsidRPr="005A305B" w:rsidTr="00AA03E8">
        <w:tc>
          <w:tcPr>
            <w:tcW w:w="540"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5.</w:t>
            </w:r>
          </w:p>
        </w:tc>
        <w:tc>
          <w:tcPr>
            <w:tcW w:w="2494"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w:t>
            </w:r>
          </w:p>
        </w:tc>
        <w:tc>
          <w:tcPr>
            <w:tcW w:w="1895"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w:t>
            </w:r>
          </w:p>
        </w:tc>
        <w:tc>
          <w:tcPr>
            <w:tcW w:w="4533" w:type="dxa"/>
          </w:tcPr>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 xml:space="preserve">____________________________________ </w:t>
            </w:r>
          </w:p>
          <w:p w:rsidR="00A96DCE" w:rsidRPr="005A305B" w:rsidRDefault="00A96DCE" w:rsidP="00AA03E8">
            <w:pPr>
              <w:rPr>
                <w:rFonts w:ascii="Times New Roman" w:hAnsi="Times New Roman" w:cs="Times New Roman"/>
                <w:color w:val="auto"/>
              </w:rPr>
            </w:pPr>
            <w:r w:rsidRPr="005A305B">
              <w:rPr>
                <w:rFonts w:ascii="Times New Roman" w:hAnsi="Times New Roman" w:cs="Times New Roman"/>
                <w:color w:val="auto"/>
              </w:rPr>
              <w:t>____________________________________</w:t>
            </w:r>
          </w:p>
        </w:tc>
      </w:tr>
    </w:tbl>
    <w:p w:rsidR="00A96DCE" w:rsidRPr="005A305B" w:rsidRDefault="00A96DCE" w:rsidP="00A96DCE">
      <w:pPr>
        <w:ind w:firstLine="709"/>
        <w:jc w:val="both"/>
        <w:rPr>
          <w:rFonts w:ascii="Times New Roman" w:hAnsi="Times New Roman" w:cs="Times New Roman"/>
          <w:color w:val="auto"/>
        </w:rPr>
      </w:pPr>
    </w:p>
    <w:p w:rsidR="00A96DCE" w:rsidRPr="005A305B" w:rsidRDefault="00A96DCE" w:rsidP="00A96DCE">
      <w:pPr>
        <w:ind w:firstLine="709"/>
        <w:jc w:val="both"/>
        <w:rPr>
          <w:rFonts w:ascii="Times New Roman" w:hAnsi="Times New Roman" w:cs="Times New Roman"/>
          <w:color w:val="auto"/>
        </w:rPr>
      </w:pPr>
      <w:r w:rsidRPr="005A305B">
        <w:rPr>
          <w:rFonts w:ascii="Times New Roman" w:hAnsi="Times New Roman" w:cs="Times New Roman"/>
          <w:color w:val="auto"/>
        </w:rPr>
        <w:t>Ответ на запрос прошу направить по адресу:</w:t>
      </w: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__________________________________________________________________________________________________________________________________________________________</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(почтовый адрес организации, направившей запрос)</w:t>
      </w: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_______________________________________             _____________________________ </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right"/>
        <w:rPr>
          <w:rFonts w:ascii="Times New Roman" w:hAnsi="Times New Roman" w:cs="Times New Roman"/>
          <w:color w:val="auto"/>
        </w:rPr>
      </w:pPr>
      <w:r w:rsidRPr="005A305B">
        <w:rPr>
          <w:rFonts w:ascii="Times New Roman" w:hAnsi="Times New Roman" w:cs="Times New Roman"/>
          <w:color w:val="auto"/>
        </w:rPr>
        <w:t xml:space="preserve">    «_____»____________________20__ г.</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color w:val="auto"/>
        </w:rPr>
        <w:t xml:space="preserve">                                                                                           (дата)</w:t>
      </w:r>
    </w:p>
    <w:p w:rsidR="00A96DCE" w:rsidRPr="005A305B" w:rsidRDefault="003B68C6" w:rsidP="00DF1D5C">
      <w:pPr>
        <w:pStyle w:val="2"/>
        <w:numPr>
          <w:ilvl w:val="0"/>
          <w:numId w:val="0"/>
        </w:numPr>
        <w:ind w:left="180"/>
        <w:jc w:val="right"/>
        <w:rPr>
          <w:kern w:val="32"/>
          <w:sz w:val="24"/>
          <w:szCs w:val="24"/>
        </w:rPr>
      </w:pPr>
      <w:bookmarkStart w:id="291" w:name="_Toc230410448"/>
      <w:r>
        <w:rPr>
          <w:kern w:val="32"/>
          <w:sz w:val="24"/>
          <w:szCs w:val="24"/>
        </w:rPr>
        <w:br w:type="page"/>
      </w:r>
      <w:r w:rsidR="00A96DCE" w:rsidRPr="005A305B">
        <w:rPr>
          <w:kern w:val="32"/>
          <w:sz w:val="24"/>
          <w:szCs w:val="24"/>
        </w:rPr>
        <w:lastRenderedPageBreak/>
        <w:t xml:space="preserve">ФОРМА </w:t>
      </w:r>
      <w:bookmarkEnd w:id="291"/>
      <w:r w:rsidR="00A96DCE" w:rsidRPr="005A305B">
        <w:rPr>
          <w:kern w:val="32"/>
          <w:sz w:val="24"/>
          <w:szCs w:val="24"/>
        </w:rPr>
        <w:t>4</w:t>
      </w:r>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sz w:val="32"/>
          <w:szCs w:val="32"/>
        </w:rPr>
        <w:t>Фирменный бланк участника открытого конкурса</w:t>
      </w:r>
    </w:p>
    <w:p w:rsidR="00A96DCE" w:rsidRPr="005A305B" w:rsidRDefault="00A96DCE" w:rsidP="00A96DCE">
      <w:pPr>
        <w:ind w:firstLine="709"/>
        <w:rPr>
          <w:rFonts w:ascii="Times New Roman" w:hAnsi="Times New Roman" w:cs="Times New Roman"/>
          <w:color w:val="auto"/>
          <w:sz w:val="16"/>
          <w:szCs w:val="16"/>
        </w:rPr>
      </w:pPr>
    </w:p>
    <w:p w:rsidR="00A96DCE" w:rsidRPr="005A305B" w:rsidRDefault="00A96DCE" w:rsidP="00A96DCE">
      <w:pPr>
        <w:ind w:left="4500" w:firstLine="84"/>
        <w:rPr>
          <w:rFonts w:ascii="Times New Roman" w:hAnsi="Times New Roman" w:cs="Times New Roman"/>
          <w:b/>
          <w:color w:val="auto"/>
        </w:rPr>
      </w:pPr>
      <w:r w:rsidRPr="005A305B">
        <w:rPr>
          <w:rFonts w:ascii="Times New Roman" w:hAnsi="Times New Roman" w:cs="Times New Roman"/>
          <w:b/>
          <w:color w:val="auto"/>
        </w:rPr>
        <w:t>Уполномоченному органу:</w:t>
      </w:r>
    </w:p>
    <w:p w:rsidR="00DF1D5C" w:rsidRPr="005A305B" w:rsidRDefault="00DF1D5C" w:rsidP="00A96DCE">
      <w:pPr>
        <w:jc w:val="center"/>
        <w:rPr>
          <w:rFonts w:ascii="Times New Roman" w:hAnsi="Times New Roman" w:cs="Times New Roman"/>
          <w:color w:val="auto"/>
        </w:rPr>
      </w:pPr>
      <w:r w:rsidRPr="005A305B">
        <w:rPr>
          <w:rFonts w:ascii="Times New Roman" w:hAnsi="Times New Roman" w:cs="Times New Roman"/>
          <w:color w:val="auto"/>
        </w:rPr>
        <w:t xml:space="preserve">                                                МКУ «Центр финансово-экономического </w:t>
      </w:r>
    </w:p>
    <w:p w:rsidR="00A96DCE" w:rsidRPr="005A305B" w:rsidRDefault="00DF1D5C" w:rsidP="00A96DCE">
      <w:pPr>
        <w:jc w:val="center"/>
        <w:rPr>
          <w:rFonts w:ascii="Times New Roman" w:hAnsi="Times New Roman" w:cs="Times New Roman"/>
          <w:color w:val="auto"/>
        </w:rPr>
      </w:pPr>
      <w:r w:rsidRPr="005A305B">
        <w:rPr>
          <w:rFonts w:ascii="Times New Roman" w:hAnsi="Times New Roman" w:cs="Times New Roman"/>
          <w:color w:val="auto"/>
        </w:rPr>
        <w:t xml:space="preserve">                                                    обеспечения учреждений социальной сферы»</w:t>
      </w:r>
    </w:p>
    <w:p w:rsidR="00DF1D5C" w:rsidRPr="005A305B" w:rsidRDefault="00DF1D5C" w:rsidP="00A96DCE">
      <w:pPr>
        <w:jc w:val="center"/>
        <w:rPr>
          <w:rFonts w:ascii="Times New Roman" w:hAnsi="Times New Roman" w:cs="Times New Roman"/>
          <w:b/>
          <w:bCs/>
          <w:color w:val="auto"/>
        </w:rPr>
      </w:pP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b/>
          <w:bCs/>
          <w:color w:val="auto"/>
        </w:rPr>
        <w:t>Уведомление об отзыве заявки на участие в конкурсе</w:t>
      </w: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center"/>
        <w:rPr>
          <w:rFonts w:ascii="Times New Roman" w:hAnsi="Times New Roman" w:cs="Times New Roman"/>
          <w:color w:val="auto"/>
        </w:rPr>
      </w:pPr>
      <w:r w:rsidRPr="005A305B">
        <w:rPr>
          <w:rFonts w:ascii="Times New Roman" w:hAnsi="Times New Roman" w:cs="Times New Roman"/>
          <w:color w:val="auto"/>
        </w:rPr>
        <w:t>Уважаемые господа!</w:t>
      </w:r>
    </w:p>
    <w:p w:rsidR="00A96DCE" w:rsidRPr="005A305B" w:rsidRDefault="00A96DCE" w:rsidP="00A96DCE">
      <w:pPr>
        <w:jc w:val="center"/>
        <w:rPr>
          <w:rFonts w:ascii="Times New Roman" w:hAnsi="Times New Roman" w:cs="Times New Roman"/>
          <w:color w:val="auto"/>
        </w:rPr>
      </w:pPr>
    </w:p>
    <w:p w:rsidR="00A96DCE" w:rsidRPr="005A305B" w:rsidRDefault="00A96DCE" w:rsidP="00A96DCE">
      <w:pPr>
        <w:pStyle w:val="38"/>
        <w:ind w:firstLine="709"/>
        <w:jc w:val="both"/>
        <w:rPr>
          <w:color w:val="auto"/>
          <w:sz w:val="22"/>
          <w:szCs w:val="22"/>
        </w:rPr>
      </w:pPr>
      <w:r w:rsidRPr="005A305B">
        <w:rPr>
          <w:color w:val="auto"/>
          <w:sz w:val="24"/>
          <w:szCs w:val="24"/>
        </w:rPr>
        <w:t xml:space="preserve">Настоящим письмом (наименование организации – для юридических лиц или Ф.И.О.- для физических лиц, индивидуальных предпринимателей) уведомляет Вас об отзыве своей Заявки на участие в открытом конкурсе </w:t>
      </w:r>
      <w:r w:rsidRPr="005A305B">
        <w:rPr>
          <w:color w:val="auto"/>
          <w:sz w:val="22"/>
          <w:szCs w:val="22"/>
        </w:rPr>
        <w:t>№_________</w:t>
      </w:r>
      <w:r w:rsidRPr="005A305B">
        <w:rPr>
          <w:color w:val="auto"/>
          <w:sz w:val="24"/>
          <w:szCs w:val="24"/>
        </w:rPr>
        <w:t xml:space="preserve"> (</w:t>
      </w:r>
      <w:r w:rsidRPr="005A305B">
        <w:rPr>
          <w:color w:val="auto"/>
          <w:sz w:val="22"/>
          <w:szCs w:val="22"/>
        </w:rPr>
        <w:t>реестровый номер открытого конкурса)</w:t>
      </w:r>
    </w:p>
    <w:p w:rsidR="00A96DCE" w:rsidRPr="005A305B" w:rsidRDefault="00A96DCE" w:rsidP="00A96DCE">
      <w:pPr>
        <w:ind w:firstLine="709"/>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_______________________________________             _____________________________ </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руководителя,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b/>
          <w:bCs/>
          <w:color w:val="auto"/>
        </w:rPr>
      </w:pPr>
    </w:p>
    <w:p w:rsidR="00A96DCE" w:rsidRPr="005A305B" w:rsidRDefault="00A96DCE" w:rsidP="00A96DCE">
      <w:pPr>
        <w:jc w:val="right"/>
        <w:rPr>
          <w:rFonts w:ascii="Times New Roman" w:hAnsi="Times New Roman" w:cs="Times New Roman"/>
          <w:color w:val="auto"/>
        </w:rPr>
      </w:pPr>
      <w:r w:rsidRPr="005A305B">
        <w:rPr>
          <w:rFonts w:ascii="Times New Roman" w:hAnsi="Times New Roman" w:cs="Times New Roman"/>
          <w:color w:val="auto"/>
        </w:rPr>
        <w:t xml:space="preserve">    «_____»____________________20___ г. </w:t>
      </w:r>
    </w:p>
    <w:p w:rsidR="00A96DCE" w:rsidRPr="005A305B" w:rsidRDefault="00A96DCE" w:rsidP="00A96DCE">
      <w:pPr>
        <w:jc w:val="right"/>
        <w:rPr>
          <w:rFonts w:ascii="Times New Roman" w:hAnsi="Times New Roman" w:cs="Times New Roman"/>
          <w:color w:val="auto"/>
        </w:rPr>
      </w:pPr>
      <w:r w:rsidRPr="005A305B">
        <w:rPr>
          <w:rFonts w:ascii="Times New Roman" w:hAnsi="Times New Roman" w:cs="Times New Roman"/>
          <w:color w:val="auto"/>
        </w:rPr>
        <w:t>(дата)</w:t>
      </w: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DF1D5C">
      <w:pPr>
        <w:pStyle w:val="2"/>
        <w:numPr>
          <w:ilvl w:val="0"/>
          <w:numId w:val="0"/>
        </w:numPr>
        <w:ind w:left="180"/>
        <w:jc w:val="right"/>
        <w:rPr>
          <w:kern w:val="32"/>
          <w:sz w:val="24"/>
          <w:szCs w:val="24"/>
        </w:rPr>
      </w:pPr>
      <w:r w:rsidRPr="005A305B">
        <w:rPr>
          <w:kern w:val="32"/>
          <w:sz w:val="24"/>
          <w:szCs w:val="24"/>
        </w:rPr>
        <w:lastRenderedPageBreak/>
        <w:t>ФОРМА 5</w:t>
      </w:r>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sz w:val="32"/>
          <w:szCs w:val="32"/>
        </w:rPr>
        <w:t>Фирменный бланк участника открытого конкурса</w:t>
      </w:r>
    </w:p>
    <w:p w:rsidR="00A96DCE" w:rsidRPr="005A305B" w:rsidRDefault="00A96DCE" w:rsidP="00A96DCE">
      <w:pPr>
        <w:ind w:firstLine="709"/>
        <w:rPr>
          <w:rFonts w:ascii="Times New Roman" w:hAnsi="Times New Roman" w:cs="Times New Roman"/>
          <w:color w:val="auto"/>
          <w:sz w:val="16"/>
          <w:szCs w:val="16"/>
        </w:rPr>
      </w:pPr>
    </w:p>
    <w:p w:rsidR="00A96DCE" w:rsidRPr="005A305B" w:rsidRDefault="00A96DCE" w:rsidP="00A96DCE">
      <w:pPr>
        <w:jc w:val="center"/>
        <w:rPr>
          <w:rFonts w:ascii="Times New Roman" w:hAnsi="Times New Roman" w:cs="Times New Roman"/>
          <w:b/>
          <w:bCs/>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b/>
          <w:bCs/>
          <w:color w:val="auto"/>
        </w:rPr>
        <w:t xml:space="preserve">Сведения об опыте работы </w:t>
      </w:r>
    </w:p>
    <w:p w:rsidR="00A96DCE" w:rsidRPr="005A305B" w:rsidRDefault="00A96DCE" w:rsidP="00A96DCE">
      <w:pPr>
        <w:ind w:firstLine="567"/>
        <w:jc w:val="both"/>
        <w:rPr>
          <w:rFonts w:ascii="Times New Roman" w:hAnsi="Times New Roman" w:cs="Times New Roman"/>
          <w:color w:val="auto"/>
          <w:sz w:val="26"/>
        </w:rPr>
      </w:pP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В этой форме приведены сведения об исполненных или исполняемых аналогичных контрактах. </w:t>
      </w:r>
    </w:p>
    <w:p w:rsidR="00A96DCE" w:rsidRPr="005A305B" w:rsidRDefault="00A96DCE" w:rsidP="00A96DCE">
      <w:pPr>
        <w:ind w:firstLine="567"/>
        <w:jc w:val="both"/>
        <w:rPr>
          <w:rFonts w:ascii="Times New Roman" w:hAnsi="Times New Roman" w:cs="Times New Roman"/>
          <w:b/>
          <w:color w:val="auto"/>
          <w:sz w:val="26"/>
        </w:rPr>
      </w:pPr>
    </w:p>
    <w:tbl>
      <w:tblPr>
        <w:tblW w:w="9484" w:type="dxa"/>
        <w:tblInd w:w="1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61"/>
        <w:gridCol w:w="1593"/>
        <w:gridCol w:w="1560"/>
        <w:gridCol w:w="2976"/>
        <w:gridCol w:w="2694"/>
      </w:tblGrid>
      <w:tr w:rsidR="00A96DCE" w:rsidRPr="005A305B" w:rsidTr="00AA03E8">
        <w:trPr>
          <w:trHeight w:val="463"/>
        </w:trPr>
        <w:tc>
          <w:tcPr>
            <w:tcW w:w="661" w:type="dxa"/>
            <w:vMerge w:val="restart"/>
          </w:tcPr>
          <w:p w:rsidR="00A96DCE" w:rsidRPr="005A305B" w:rsidRDefault="00A96DCE" w:rsidP="00AA03E8">
            <w:pPr>
              <w:jc w:val="center"/>
              <w:rPr>
                <w:rFonts w:ascii="Times New Roman" w:hAnsi="Times New Roman" w:cs="Times New Roman"/>
                <w:color w:val="auto"/>
              </w:rPr>
            </w:pPr>
          </w:p>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w:t>
            </w:r>
          </w:p>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п/п</w:t>
            </w:r>
          </w:p>
        </w:tc>
        <w:tc>
          <w:tcPr>
            <w:tcW w:w="3153" w:type="dxa"/>
            <w:gridSpan w:val="2"/>
            <w:tcBorders>
              <w:bottom w:val="single" w:sz="4" w:space="0" w:color="auto"/>
            </w:tcBorders>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Годы</w:t>
            </w:r>
          </w:p>
        </w:tc>
        <w:tc>
          <w:tcPr>
            <w:tcW w:w="2976" w:type="dxa"/>
            <w:vMerge w:val="restart"/>
            <w:tcBorders>
              <w:right w:val="single" w:sz="4" w:space="0" w:color="auto"/>
            </w:tcBorders>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sz w:val="22"/>
                <w:szCs w:val="22"/>
              </w:rPr>
              <w:t>Наименование исполненных или исполняемых аналогичных контрактах</w:t>
            </w:r>
          </w:p>
        </w:tc>
        <w:tc>
          <w:tcPr>
            <w:tcW w:w="2694" w:type="dxa"/>
            <w:vMerge w:val="restart"/>
            <w:tcBorders>
              <w:left w:val="single" w:sz="4" w:space="0" w:color="auto"/>
            </w:tcBorders>
            <w:vAlign w:val="center"/>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sz w:val="22"/>
                <w:szCs w:val="22"/>
              </w:rPr>
              <w:t>Получатель по контракту</w:t>
            </w:r>
          </w:p>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sz w:val="22"/>
                <w:szCs w:val="22"/>
              </w:rPr>
              <w:t>(наименование, адрес, телефон, факс)</w:t>
            </w:r>
          </w:p>
        </w:tc>
      </w:tr>
      <w:tr w:rsidR="00A96DCE" w:rsidRPr="005A305B" w:rsidTr="00AA03E8">
        <w:trPr>
          <w:trHeight w:val="1016"/>
        </w:trPr>
        <w:tc>
          <w:tcPr>
            <w:tcW w:w="661" w:type="dxa"/>
            <w:vMerge/>
          </w:tcPr>
          <w:p w:rsidR="00A96DCE" w:rsidRPr="005A305B" w:rsidRDefault="00A96DCE" w:rsidP="00AA03E8">
            <w:pPr>
              <w:jc w:val="center"/>
              <w:rPr>
                <w:rFonts w:ascii="Times New Roman" w:hAnsi="Times New Roman" w:cs="Times New Roman"/>
                <w:color w:val="auto"/>
                <w:sz w:val="26"/>
              </w:rPr>
            </w:pPr>
          </w:p>
        </w:tc>
        <w:tc>
          <w:tcPr>
            <w:tcW w:w="1593" w:type="dxa"/>
            <w:tcBorders>
              <w:top w:val="single" w:sz="4" w:space="0" w:color="auto"/>
              <w:right w:val="single" w:sz="4" w:space="0" w:color="auto"/>
            </w:tcBorders>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Начало исполнения контракта</w:t>
            </w:r>
          </w:p>
        </w:tc>
        <w:tc>
          <w:tcPr>
            <w:tcW w:w="1560" w:type="dxa"/>
            <w:tcBorders>
              <w:top w:val="single" w:sz="4" w:space="0" w:color="auto"/>
              <w:left w:val="single" w:sz="4" w:space="0" w:color="auto"/>
            </w:tcBorders>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Окончание исполнения контракта</w:t>
            </w:r>
          </w:p>
        </w:tc>
        <w:tc>
          <w:tcPr>
            <w:tcW w:w="2976" w:type="dxa"/>
            <w:vMerge/>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2694" w:type="dxa"/>
            <w:vMerge/>
            <w:tcBorders>
              <w:left w:val="single" w:sz="4" w:space="0" w:color="auto"/>
            </w:tcBorders>
          </w:tcPr>
          <w:p w:rsidR="00A96DCE" w:rsidRPr="005A305B" w:rsidRDefault="00A96DCE" w:rsidP="00AA03E8">
            <w:pPr>
              <w:jc w:val="center"/>
              <w:rPr>
                <w:rFonts w:ascii="Times New Roman" w:hAnsi="Times New Roman" w:cs="Times New Roman"/>
                <w:color w:val="auto"/>
                <w:sz w:val="26"/>
              </w:rPr>
            </w:pPr>
          </w:p>
        </w:tc>
      </w:tr>
      <w:tr w:rsidR="00A96DCE" w:rsidRPr="005A305B" w:rsidTr="00AA03E8">
        <w:trPr>
          <w:trHeight w:val="285"/>
        </w:trPr>
        <w:tc>
          <w:tcPr>
            <w:tcW w:w="661" w:type="dxa"/>
          </w:tcPr>
          <w:p w:rsidR="00A96DCE" w:rsidRPr="005A305B" w:rsidRDefault="00A96DCE" w:rsidP="00AA03E8">
            <w:pPr>
              <w:rPr>
                <w:rFonts w:ascii="Times New Roman" w:hAnsi="Times New Roman" w:cs="Times New Roman"/>
                <w:color w:val="auto"/>
                <w:sz w:val="26"/>
              </w:rPr>
            </w:pPr>
          </w:p>
        </w:tc>
        <w:tc>
          <w:tcPr>
            <w:tcW w:w="1593"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1560" w:type="dxa"/>
            <w:tcBorders>
              <w:left w:val="single" w:sz="4" w:space="0" w:color="auto"/>
            </w:tcBorders>
          </w:tcPr>
          <w:p w:rsidR="00A96DCE" w:rsidRPr="005A305B" w:rsidRDefault="00A96DCE" w:rsidP="00AA03E8">
            <w:pPr>
              <w:rPr>
                <w:rFonts w:ascii="Times New Roman" w:hAnsi="Times New Roman" w:cs="Times New Roman"/>
                <w:color w:val="auto"/>
                <w:sz w:val="26"/>
              </w:rPr>
            </w:pPr>
          </w:p>
        </w:tc>
        <w:tc>
          <w:tcPr>
            <w:tcW w:w="2976"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2694" w:type="dxa"/>
            <w:tcBorders>
              <w:left w:val="single" w:sz="4" w:space="0" w:color="auto"/>
            </w:tcBorders>
          </w:tcPr>
          <w:p w:rsidR="00A96DCE" w:rsidRPr="005A305B" w:rsidRDefault="00A96DCE" w:rsidP="00AA03E8">
            <w:pPr>
              <w:rPr>
                <w:rFonts w:ascii="Times New Roman" w:hAnsi="Times New Roman" w:cs="Times New Roman"/>
                <w:color w:val="auto"/>
                <w:sz w:val="26"/>
              </w:rPr>
            </w:pPr>
          </w:p>
        </w:tc>
      </w:tr>
      <w:tr w:rsidR="00A96DCE" w:rsidRPr="005A305B" w:rsidTr="00AA03E8">
        <w:trPr>
          <w:trHeight w:val="246"/>
        </w:trPr>
        <w:tc>
          <w:tcPr>
            <w:tcW w:w="661" w:type="dxa"/>
          </w:tcPr>
          <w:p w:rsidR="00A96DCE" w:rsidRPr="005A305B" w:rsidRDefault="00A96DCE" w:rsidP="00AA03E8">
            <w:pPr>
              <w:rPr>
                <w:rFonts w:ascii="Times New Roman" w:hAnsi="Times New Roman" w:cs="Times New Roman"/>
                <w:color w:val="auto"/>
                <w:sz w:val="26"/>
              </w:rPr>
            </w:pPr>
          </w:p>
        </w:tc>
        <w:tc>
          <w:tcPr>
            <w:tcW w:w="1593"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1560" w:type="dxa"/>
            <w:tcBorders>
              <w:left w:val="single" w:sz="4" w:space="0" w:color="auto"/>
            </w:tcBorders>
          </w:tcPr>
          <w:p w:rsidR="00A96DCE" w:rsidRPr="005A305B" w:rsidRDefault="00A96DCE" w:rsidP="00AA03E8">
            <w:pPr>
              <w:rPr>
                <w:rFonts w:ascii="Times New Roman" w:hAnsi="Times New Roman" w:cs="Times New Roman"/>
                <w:color w:val="auto"/>
                <w:sz w:val="26"/>
              </w:rPr>
            </w:pPr>
          </w:p>
        </w:tc>
        <w:tc>
          <w:tcPr>
            <w:tcW w:w="2976"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2694" w:type="dxa"/>
            <w:tcBorders>
              <w:left w:val="single" w:sz="4" w:space="0" w:color="auto"/>
            </w:tcBorders>
          </w:tcPr>
          <w:p w:rsidR="00A96DCE" w:rsidRPr="005A305B" w:rsidRDefault="00A96DCE" w:rsidP="00AA03E8">
            <w:pPr>
              <w:rPr>
                <w:rFonts w:ascii="Times New Roman" w:hAnsi="Times New Roman" w:cs="Times New Roman"/>
                <w:color w:val="auto"/>
                <w:sz w:val="26"/>
              </w:rPr>
            </w:pPr>
          </w:p>
        </w:tc>
      </w:tr>
      <w:tr w:rsidR="00A96DCE" w:rsidRPr="005A305B" w:rsidTr="00AA03E8">
        <w:trPr>
          <w:trHeight w:val="246"/>
        </w:trPr>
        <w:tc>
          <w:tcPr>
            <w:tcW w:w="661" w:type="dxa"/>
          </w:tcPr>
          <w:p w:rsidR="00A96DCE" w:rsidRPr="005A305B" w:rsidRDefault="00A96DCE" w:rsidP="00AA03E8">
            <w:pPr>
              <w:rPr>
                <w:rFonts w:ascii="Times New Roman" w:hAnsi="Times New Roman" w:cs="Times New Roman"/>
                <w:color w:val="auto"/>
                <w:sz w:val="26"/>
              </w:rPr>
            </w:pPr>
          </w:p>
        </w:tc>
        <w:tc>
          <w:tcPr>
            <w:tcW w:w="1593"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1560" w:type="dxa"/>
            <w:tcBorders>
              <w:left w:val="single" w:sz="4" w:space="0" w:color="auto"/>
            </w:tcBorders>
          </w:tcPr>
          <w:p w:rsidR="00A96DCE" w:rsidRPr="005A305B" w:rsidRDefault="00A96DCE" w:rsidP="00AA03E8">
            <w:pPr>
              <w:rPr>
                <w:rFonts w:ascii="Times New Roman" w:hAnsi="Times New Roman" w:cs="Times New Roman"/>
                <w:color w:val="auto"/>
                <w:sz w:val="26"/>
              </w:rPr>
            </w:pPr>
          </w:p>
        </w:tc>
        <w:tc>
          <w:tcPr>
            <w:tcW w:w="2976"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2694" w:type="dxa"/>
            <w:tcBorders>
              <w:left w:val="single" w:sz="4" w:space="0" w:color="auto"/>
            </w:tcBorders>
          </w:tcPr>
          <w:p w:rsidR="00A96DCE" w:rsidRPr="005A305B" w:rsidRDefault="00A96DCE" w:rsidP="00AA03E8">
            <w:pPr>
              <w:rPr>
                <w:rFonts w:ascii="Times New Roman" w:hAnsi="Times New Roman" w:cs="Times New Roman"/>
                <w:color w:val="auto"/>
                <w:sz w:val="26"/>
              </w:rPr>
            </w:pPr>
          </w:p>
        </w:tc>
      </w:tr>
      <w:tr w:rsidR="00A96DCE" w:rsidRPr="005A305B" w:rsidTr="00AA03E8">
        <w:trPr>
          <w:trHeight w:val="246"/>
        </w:trPr>
        <w:tc>
          <w:tcPr>
            <w:tcW w:w="661" w:type="dxa"/>
          </w:tcPr>
          <w:p w:rsidR="00A96DCE" w:rsidRPr="005A305B" w:rsidRDefault="00A96DCE" w:rsidP="00AA03E8">
            <w:pPr>
              <w:rPr>
                <w:rFonts w:ascii="Times New Roman" w:hAnsi="Times New Roman" w:cs="Times New Roman"/>
                <w:color w:val="auto"/>
                <w:sz w:val="26"/>
              </w:rPr>
            </w:pPr>
          </w:p>
        </w:tc>
        <w:tc>
          <w:tcPr>
            <w:tcW w:w="1593"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1560" w:type="dxa"/>
            <w:tcBorders>
              <w:left w:val="single" w:sz="4" w:space="0" w:color="auto"/>
            </w:tcBorders>
          </w:tcPr>
          <w:p w:rsidR="00A96DCE" w:rsidRPr="005A305B" w:rsidRDefault="00A96DCE" w:rsidP="00AA03E8">
            <w:pPr>
              <w:rPr>
                <w:rFonts w:ascii="Times New Roman" w:hAnsi="Times New Roman" w:cs="Times New Roman"/>
                <w:color w:val="auto"/>
                <w:sz w:val="26"/>
              </w:rPr>
            </w:pPr>
          </w:p>
        </w:tc>
        <w:tc>
          <w:tcPr>
            <w:tcW w:w="2976"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2694" w:type="dxa"/>
            <w:tcBorders>
              <w:left w:val="single" w:sz="4" w:space="0" w:color="auto"/>
            </w:tcBorders>
          </w:tcPr>
          <w:p w:rsidR="00A96DCE" w:rsidRPr="005A305B" w:rsidRDefault="00A96DCE" w:rsidP="00AA03E8">
            <w:pPr>
              <w:rPr>
                <w:rFonts w:ascii="Times New Roman" w:hAnsi="Times New Roman" w:cs="Times New Roman"/>
                <w:color w:val="auto"/>
                <w:sz w:val="26"/>
              </w:rPr>
            </w:pPr>
          </w:p>
        </w:tc>
      </w:tr>
      <w:tr w:rsidR="00A96DCE" w:rsidRPr="005A305B" w:rsidTr="00AA03E8">
        <w:trPr>
          <w:trHeight w:val="265"/>
        </w:trPr>
        <w:tc>
          <w:tcPr>
            <w:tcW w:w="661" w:type="dxa"/>
          </w:tcPr>
          <w:p w:rsidR="00A96DCE" w:rsidRPr="005A305B" w:rsidRDefault="00A96DCE" w:rsidP="00AA03E8">
            <w:pPr>
              <w:rPr>
                <w:rFonts w:ascii="Times New Roman" w:hAnsi="Times New Roman" w:cs="Times New Roman"/>
                <w:color w:val="auto"/>
                <w:sz w:val="26"/>
              </w:rPr>
            </w:pPr>
          </w:p>
        </w:tc>
        <w:tc>
          <w:tcPr>
            <w:tcW w:w="1593"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1560" w:type="dxa"/>
            <w:tcBorders>
              <w:left w:val="single" w:sz="4" w:space="0" w:color="auto"/>
            </w:tcBorders>
          </w:tcPr>
          <w:p w:rsidR="00A96DCE" w:rsidRPr="005A305B" w:rsidRDefault="00A96DCE" w:rsidP="00AA03E8">
            <w:pPr>
              <w:rPr>
                <w:rFonts w:ascii="Times New Roman" w:hAnsi="Times New Roman" w:cs="Times New Roman"/>
                <w:color w:val="auto"/>
                <w:sz w:val="26"/>
              </w:rPr>
            </w:pPr>
          </w:p>
        </w:tc>
        <w:tc>
          <w:tcPr>
            <w:tcW w:w="2976" w:type="dxa"/>
            <w:tcBorders>
              <w:right w:val="single" w:sz="4" w:space="0" w:color="auto"/>
            </w:tcBorders>
          </w:tcPr>
          <w:p w:rsidR="00A96DCE" w:rsidRPr="005A305B" w:rsidRDefault="00A96DCE" w:rsidP="00AA03E8">
            <w:pPr>
              <w:rPr>
                <w:rFonts w:ascii="Times New Roman" w:hAnsi="Times New Roman" w:cs="Times New Roman"/>
                <w:color w:val="auto"/>
                <w:sz w:val="26"/>
              </w:rPr>
            </w:pPr>
          </w:p>
        </w:tc>
        <w:tc>
          <w:tcPr>
            <w:tcW w:w="2694" w:type="dxa"/>
            <w:tcBorders>
              <w:left w:val="single" w:sz="4" w:space="0" w:color="auto"/>
            </w:tcBorders>
          </w:tcPr>
          <w:p w:rsidR="00A96DCE" w:rsidRPr="005A305B" w:rsidRDefault="00A96DCE" w:rsidP="00AA03E8">
            <w:pPr>
              <w:rPr>
                <w:rFonts w:ascii="Times New Roman" w:hAnsi="Times New Roman" w:cs="Times New Roman"/>
                <w:color w:val="auto"/>
                <w:sz w:val="26"/>
              </w:rPr>
            </w:pPr>
          </w:p>
        </w:tc>
      </w:tr>
    </w:tbl>
    <w:p w:rsidR="00A96DCE" w:rsidRPr="005A305B" w:rsidRDefault="00A96DCE" w:rsidP="00A96DCE">
      <w:pPr>
        <w:ind w:firstLine="567"/>
        <w:jc w:val="both"/>
        <w:rPr>
          <w:rFonts w:ascii="Times New Roman" w:hAnsi="Times New Roman" w:cs="Times New Roman"/>
          <w:color w:val="auto"/>
          <w:sz w:val="26"/>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__________________________________________                      ______________________</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b/>
          <w:bCs/>
          <w:color w:val="auto"/>
        </w:rPr>
      </w:pPr>
    </w:p>
    <w:p w:rsidR="00A96DCE" w:rsidRPr="005A305B" w:rsidRDefault="00A96DCE" w:rsidP="00A96DCE">
      <w:pPr>
        <w:jc w:val="right"/>
        <w:rPr>
          <w:rFonts w:ascii="Times New Roman" w:hAnsi="Times New Roman" w:cs="Times New Roman"/>
          <w:color w:val="auto"/>
        </w:rPr>
      </w:pPr>
      <w:r w:rsidRPr="005A305B">
        <w:rPr>
          <w:rFonts w:ascii="Times New Roman" w:hAnsi="Times New Roman" w:cs="Times New Roman"/>
          <w:color w:val="auto"/>
        </w:rPr>
        <w:t xml:space="preserve">    «_____»____________________20_ г. </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color w:val="auto"/>
        </w:rPr>
        <w:t xml:space="preserve">                                                                                           (дата)</w:t>
      </w:r>
    </w:p>
    <w:p w:rsidR="00A96DCE" w:rsidRPr="005A305B" w:rsidRDefault="00A96DCE" w:rsidP="00DF1D5C">
      <w:pPr>
        <w:pStyle w:val="2"/>
        <w:keepNext w:val="0"/>
        <w:numPr>
          <w:ilvl w:val="0"/>
          <w:numId w:val="0"/>
        </w:numPr>
        <w:ind w:left="3545"/>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rPr>
          <w:rFonts w:ascii="Times New Roman" w:hAnsi="Times New Roman" w:cs="Times New Roman"/>
          <w:color w:val="auto"/>
        </w:rPr>
      </w:pPr>
    </w:p>
    <w:p w:rsidR="00A96DCE" w:rsidRPr="005A305B" w:rsidRDefault="00A96DCE" w:rsidP="00DF1D5C">
      <w:pPr>
        <w:rPr>
          <w:rFonts w:ascii="Times New Roman" w:hAnsi="Times New Roman" w:cs="Times New Roman"/>
          <w:color w:val="auto"/>
        </w:rPr>
      </w:pPr>
    </w:p>
    <w:p w:rsidR="00A96DCE" w:rsidRPr="005A305B" w:rsidRDefault="00A96DCE" w:rsidP="00DF1D5C">
      <w:pPr>
        <w:pStyle w:val="2"/>
        <w:keepNext w:val="0"/>
        <w:numPr>
          <w:ilvl w:val="0"/>
          <w:numId w:val="0"/>
        </w:numPr>
        <w:ind w:left="180"/>
        <w:rPr>
          <w:kern w:val="32"/>
        </w:rPr>
      </w:pPr>
    </w:p>
    <w:p w:rsidR="00A96DCE" w:rsidRPr="005A305B" w:rsidRDefault="00A96DCE" w:rsidP="00DF1D5C">
      <w:pPr>
        <w:pStyle w:val="2"/>
        <w:numPr>
          <w:ilvl w:val="0"/>
          <w:numId w:val="0"/>
        </w:numPr>
        <w:ind w:left="180"/>
        <w:jc w:val="right"/>
        <w:rPr>
          <w:kern w:val="32"/>
          <w:sz w:val="24"/>
          <w:szCs w:val="24"/>
        </w:rPr>
      </w:pPr>
      <w:r w:rsidRPr="005A305B">
        <w:rPr>
          <w:kern w:val="32"/>
          <w:sz w:val="24"/>
          <w:szCs w:val="24"/>
        </w:rPr>
        <w:lastRenderedPageBreak/>
        <w:t>ФОРМА 6</w:t>
      </w:r>
    </w:p>
    <w:p w:rsidR="00A96DCE" w:rsidRPr="005A305B" w:rsidRDefault="00A96DCE" w:rsidP="00A96DCE">
      <w:pPr>
        <w:pStyle w:val="a3"/>
        <w:jc w:val="center"/>
        <w:rPr>
          <w:rFonts w:ascii="Times New Roman" w:hAnsi="Times New Roman"/>
          <w:sz w:val="32"/>
          <w:szCs w:val="32"/>
        </w:rPr>
      </w:pPr>
      <w:r w:rsidRPr="005A305B">
        <w:rPr>
          <w:rFonts w:ascii="Times New Roman" w:hAnsi="Times New Roman"/>
          <w:sz w:val="32"/>
          <w:szCs w:val="32"/>
        </w:rPr>
        <w:t>Фирменный бланк участника открытого конкурса</w:t>
      </w:r>
    </w:p>
    <w:p w:rsidR="00A96DCE" w:rsidRPr="005A305B" w:rsidRDefault="00A96DCE" w:rsidP="00A96DCE">
      <w:pPr>
        <w:ind w:firstLine="709"/>
        <w:rPr>
          <w:rFonts w:ascii="Times New Roman" w:hAnsi="Times New Roman" w:cs="Times New Roman"/>
          <w:color w:val="auto"/>
          <w:sz w:val="16"/>
          <w:szCs w:val="16"/>
        </w:rPr>
      </w:pPr>
    </w:p>
    <w:p w:rsidR="00A96DCE" w:rsidRPr="005A305B" w:rsidRDefault="00A96DCE" w:rsidP="00A96DCE">
      <w:pPr>
        <w:jc w:val="center"/>
        <w:rPr>
          <w:rFonts w:ascii="Times New Roman" w:hAnsi="Times New Roman" w:cs="Times New Roman"/>
          <w:b/>
          <w:bCs/>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b/>
          <w:bCs/>
          <w:color w:val="auto"/>
        </w:rPr>
        <w:t xml:space="preserve">Сведения о наличии и квалификации специалистов и иных работников </w:t>
      </w:r>
    </w:p>
    <w:p w:rsidR="00A96DCE" w:rsidRPr="005A305B" w:rsidRDefault="00A96DCE" w:rsidP="00A96DCE">
      <w:pPr>
        <w:ind w:firstLine="567"/>
        <w:jc w:val="right"/>
        <w:rPr>
          <w:rFonts w:ascii="Times New Roman" w:hAnsi="Times New Roman" w:cs="Times New Roman"/>
          <w:color w:val="auto"/>
        </w:rPr>
      </w:pPr>
    </w:p>
    <w:tbl>
      <w:tblPr>
        <w:tblW w:w="0" w:type="auto"/>
        <w:tblInd w:w="1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5"/>
        <w:gridCol w:w="2268"/>
        <w:gridCol w:w="2268"/>
        <w:gridCol w:w="2087"/>
        <w:gridCol w:w="1724"/>
        <w:gridCol w:w="6"/>
      </w:tblGrid>
      <w:tr w:rsidR="00A96DCE" w:rsidRPr="005A305B" w:rsidTr="00AA03E8">
        <w:trPr>
          <w:trHeight w:val="551"/>
        </w:trPr>
        <w:tc>
          <w:tcPr>
            <w:tcW w:w="695"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w:t>
            </w:r>
            <w:r w:rsidRPr="005A305B">
              <w:rPr>
                <w:rFonts w:ascii="Times New Roman" w:hAnsi="Times New Roman" w:cs="Times New Roman"/>
                <w:color w:val="auto"/>
              </w:rPr>
              <w:br/>
              <w:t>п/п</w:t>
            </w:r>
          </w:p>
        </w:tc>
        <w:tc>
          <w:tcPr>
            <w:tcW w:w="2268" w:type="dxa"/>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Фамилия, имя, отчество специалиста</w:t>
            </w:r>
          </w:p>
        </w:tc>
        <w:tc>
          <w:tcPr>
            <w:tcW w:w="2268" w:type="dxa"/>
          </w:tcPr>
          <w:p w:rsidR="00A96DCE" w:rsidRPr="005A305B" w:rsidRDefault="00A96DCE" w:rsidP="00AA03E8">
            <w:pPr>
              <w:ind w:right="-261"/>
              <w:jc w:val="center"/>
              <w:rPr>
                <w:rFonts w:ascii="Times New Roman" w:hAnsi="Times New Roman" w:cs="Times New Roman"/>
                <w:color w:val="auto"/>
              </w:rPr>
            </w:pPr>
            <w:r w:rsidRPr="005A305B">
              <w:rPr>
                <w:rFonts w:ascii="Times New Roman" w:hAnsi="Times New Roman" w:cs="Times New Roman"/>
                <w:color w:val="auto"/>
              </w:rPr>
              <w:t>Образование (какое учебное заведение окончил, год окончания, полученная специальность, наличие ученой степени)</w:t>
            </w: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Место работы, должность, ученое звание, контактные телефоны</w:t>
            </w: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Место в проекте</w:t>
            </w:r>
          </w:p>
        </w:tc>
      </w:tr>
      <w:tr w:rsidR="00A96DCE" w:rsidRPr="005A305B" w:rsidTr="00AA03E8">
        <w:trPr>
          <w:gridAfter w:val="1"/>
          <w:wAfter w:w="6" w:type="dxa"/>
          <w:cantSplit/>
        </w:trPr>
        <w:tc>
          <w:tcPr>
            <w:tcW w:w="9042" w:type="dxa"/>
            <w:gridSpan w:val="5"/>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Руководящее звено</w:t>
            </w: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p>
        </w:tc>
      </w:tr>
      <w:tr w:rsidR="00A96DCE" w:rsidRPr="005A305B" w:rsidTr="00AA03E8">
        <w:trPr>
          <w:gridAfter w:val="1"/>
          <w:wAfter w:w="6" w:type="dxa"/>
          <w:cantSplit/>
        </w:trPr>
        <w:tc>
          <w:tcPr>
            <w:tcW w:w="9042" w:type="dxa"/>
            <w:gridSpan w:val="5"/>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Специалисты</w:t>
            </w: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p>
        </w:tc>
      </w:tr>
      <w:tr w:rsidR="00A96DCE" w:rsidRPr="005A305B" w:rsidTr="00AA03E8">
        <w:trPr>
          <w:gridAfter w:val="1"/>
          <w:wAfter w:w="6" w:type="dxa"/>
          <w:cantSplit/>
        </w:trPr>
        <w:tc>
          <w:tcPr>
            <w:tcW w:w="9042" w:type="dxa"/>
            <w:gridSpan w:val="5"/>
          </w:tcPr>
          <w:p w:rsidR="00A96DCE" w:rsidRPr="005A305B" w:rsidRDefault="00A96DCE" w:rsidP="00AA03E8">
            <w:pPr>
              <w:jc w:val="center"/>
              <w:rPr>
                <w:rFonts w:ascii="Times New Roman" w:hAnsi="Times New Roman" w:cs="Times New Roman"/>
                <w:color w:val="auto"/>
              </w:rPr>
            </w:pPr>
            <w:r w:rsidRPr="005A305B">
              <w:rPr>
                <w:rFonts w:ascii="Times New Roman" w:hAnsi="Times New Roman" w:cs="Times New Roman"/>
                <w:color w:val="auto"/>
              </w:rPr>
              <w:t>Прочий персонал</w:t>
            </w: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Borders>
              <w:left w:val="single" w:sz="4" w:space="0" w:color="auto"/>
            </w:tcBorders>
          </w:tcPr>
          <w:p w:rsidR="00A96DCE" w:rsidRPr="005A305B" w:rsidRDefault="00A96DCE" w:rsidP="00AA03E8">
            <w:pPr>
              <w:jc w:val="center"/>
              <w:rPr>
                <w:rFonts w:ascii="Times New Roman" w:hAnsi="Times New Roman" w:cs="Times New Roman"/>
                <w:color w:val="auto"/>
              </w:rPr>
            </w:pP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Pr>
          <w:p w:rsidR="00A96DCE" w:rsidRPr="005A305B" w:rsidRDefault="00A96DCE" w:rsidP="00AA03E8">
            <w:pPr>
              <w:jc w:val="center"/>
              <w:rPr>
                <w:rFonts w:ascii="Times New Roman" w:hAnsi="Times New Roman" w:cs="Times New Roman"/>
                <w:color w:val="auto"/>
              </w:rPr>
            </w:pPr>
          </w:p>
        </w:tc>
      </w:tr>
      <w:tr w:rsidR="00A96DCE" w:rsidRPr="005A305B" w:rsidTr="00AA03E8">
        <w:tc>
          <w:tcPr>
            <w:tcW w:w="695" w:type="dxa"/>
          </w:tcPr>
          <w:p w:rsidR="00A96DCE" w:rsidRPr="005A305B" w:rsidRDefault="00A96DCE" w:rsidP="00AA03E8">
            <w:pP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268" w:type="dxa"/>
          </w:tcPr>
          <w:p w:rsidR="00A96DCE" w:rsidRPr="005A305B" w:rsidRDefault="00A96DCE" w:rsidP="00AA03E8">
            <w:pPr>
              <w:jc w:val="center"/>
              <w:rPr>
                <w:rFonts w:ascii="Times New Roman" w:hAnsi="Times New Roman" w:cs="Times New Roman"/>
                <w:color w:val="auto"/>
              </w:rPr>
            </w:pPr>
          </w:p>
        </w:tc>
        <w:tc>
          <w:tcPr>
            <w:tcW w:w="2087" w:type="dxa"/>
            <w:tcBorders>
              <w:right w:val="single" w:sz="4" w:space="0" w:color="auto"/>
            </w:tcBorders>
          </w:tcPr>
          <w:p w:rsidR="00A96DCE" w:rsidRPr="005A305B" w:rsidRDefault="00A96DCE" w:rsidP="00AA03E8">
            <w:pPr>
              <w:jc w:val="center"/>
              <w:rPr>
                <w:rFonts w:ascii="Times New Roman" w:hAnsi="Times New Roman" w:cs="Times New Roman"/>
                <w:color w:val="auto"/>
              </w:rPr>
            </w:pPr>
          </w:p>
        </w:tc>
        <w:tc>
          <w:tcPr>
            <w:tcW w:w="1730" w:type="dxa"/>
            <w:gridSpan w:val="2"/>
          </w:tcPr>
          <w:p w:rsidR="00A96DCE" w:rsidRPr="005A305B" w:rsidRDefault="00A96DCE" w:rsidP="00AA03E8">
            <w:pPr>
              <w:jc w:val="center"/>
              <w:rPr>
                <w:rFonts w:ascii="Times New Roman" w:hAnsi="Times New Roman" w:cs="Times New Roman"/>
                <w:color w:val="auto"/>
              </w:rPr>
            </w:pPr>
          </w:p>
        </w:tc>
      </w:tr>
    </w:tbl>
    <w:p w:rsidR="00A96DCE" w:rsidRPr="005A305B" w:rsidRDefault="00A96DCE" w:rsidP="00A96DCE">
      <w:pPr>
        <w:ind w:firstLine="567"/>
        <w:jc w:val="both"/>
        <w:rPr>
          <w:rFonts w:ascii="Times New Roman" w:hAnsi="Times New Roman" w:cs="Times New Roman"/>
          <w:color w:val="auto"/>
        </w:rPr>
      </w:pPr>
    </w:p>
    <w:p w:rsidR="00A96DCE" w:rsidRPr="005A305B" w:rsidRDefault="00A96DCE" w:rsidP="00A96DCE">
      <w:pPr>
        <w:rPr>
          <w:rFonts w:ascii="Times New Roman" w:hAnsi="Times New Roman" w:cs="Times New Roman"/>
          <w:b/>
          <w:color w:val="auto"/>
        </w:rPr>
      </w:pPr>
    </w:p>
    <w:p w:rsidR="00A96DCE" w:rsidRPr="005A305B" w:rsidRDefault="00A96DCE" w:rsidP="00A96DCE">
      <w:pPr>
        <w:rPr>
          <w:rFonts w:ascii="Times New Roman" w:hAnsi="Times New Roman" w:cs="Times New Roman"/>
          <w:b/>
          <w:color w:val="auto"/>
        </w:rPr>
      </w:pPr>
    </w:p>
    <w:p w:rsidR="00A96DCE" w:rsidRPr="005A305B" w:rsidRDefault="00A96DCE" w:rsidP="00A96DCE">
      <w:pPr>
        <w:jc w:val="right"/>
        <w:rPr>
          <w:rFonts w:ascii="Times New Roman" w:hAnsi="Times New Roman" w:cs="Times New Roman"/>
          <w:color w:val="auto"/>
        </w:rPr>
      </w:pP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__________________________________________                      ______________________</w:t>
      </w:r>
    </w:p>
    <w:p w:rsidR="00A96DCE" w:rsidRPr="005A305B" w:rsidRDefault="00A96DCE" w:rsidP="00A96DCE">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A96DCE" w:rsidRPr="005A305B" w:rsidRDefault="00A96DCE" w:rsidP="00A96DCE">
      <w:pPr>
        <w:jc w:val="both"/>
        <w:rPr>
          <w:rFonts w:ascii="Times New Roman" w:hAnsi="Times New Roman" w:cs="Times New Roman"/>
          <w:color w:val="auto"/>
        </w:rPr>
      </w:pPr>
    </w:p>
    <w:p w:rsidR="00A96DCE" w:rsidRPr="005A305B" w:rsidRDefault="00A96DCE" w:rsidP="00A96DCE">
      <w:pPr>
        <w:jc w:val="both"/>
        <w:rPr>
          <w:rFonts w:ascii="Times New Roman" w:hAnsi="Times New Roman" w:cs="Times New Roman"/>
          <w:b/>
          <w:bCs/>
          <w:color w:val="auto"/>
        </w:rPr>
      </w:pPr>
    </w:p>
    <w:p w:rsidR="00A96DCE" w:rsidRPr="005A305B" w:rsidRDefault="00A96DCE" w:rsidP="00A96DCE">
      <w:pPr>
        <w:jc w:val="right"/>
        <w:rPr>
          <w:rFonts w:ascii="Times New Roman" w:hAnsi="Times New Roman" w:cs="Times New Roman"/>
          <w:color w:val="auto"/>
        </w:rPr>
      </w:pPr>
      <w:r w:rsidRPr="005A305B">
        <w:rPr>
          <w:rFonts w:ascii="Times New Roman" w:hAnsi="Times New Roman" w:cs="Times New Roman"/>
          <w:color w:val="auto"/>
        </w:rPr>
        <w:t xml:space="preserve">    «_____»____________________20_ г. </w:t>
      </w:r>
    </w:p>
    <w:p w:rsidR="00A96DCE" w:rsidRPr="005A305B" w:rsidRDefault="00A96DCE" w:rsidP="00A96DCE">
      <w:pPr>
        <w:jc w:val="center"/>
        <w:rPr>
          <w:rFonts w:ascii="Times New Roman" w:hAnsi="Times New Roman" w:cs="Times New Roman"/>
          <w:b/>
          <w:bCs/>
          <w:color w:val="auto"/>
        </w:rPr>
      </w:pPr>
      <w:r w:rsidRPr="005A305B">
        <w:rPr>
          <w:rFonts w:ascii="Times New Roman" w:hAnsi="Times New Roman" w:cs="Times New Roman"/>
          <w:color w:val="auto"/>
        </w:rPr>
        <w:t xml:space="preserve">                                                                                           (дата)</w:t>
      </w:r>
    </w:p>
    <w:p w:rsidR="00A96DCE" w:rsidRPr="005A305B" w:rsidRDefault="00A96DCE" w:rsidP="00A96DCE">
      <w:pPr>
        <w:ind w:firstLine="567"/>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Pr="005A305B" w:rsidRDefault="00A96DCE" w:rsidP="00A96DCE">
      <w:pPr>
        <w:tabs>
          <w:tab w:val="center" w:pos="1134"/>
        </w:tabs>
        <w:jc w:val="both"/>
        <w:rPr>
          <w:rFonts w:ascii="Times New Roman" w:hAnsi="Times New Roman" w:cs="Times New Roman"/>
          <w:color w:val="auto"/>
        </w:rPr>
      </w:pPr>
    </w:p>
    <w:p w:rsidR="00A96DCE" w:rsidRDefault="00A96DCE" w:rsidP="00A96DCE">
      <w:pPr>
        <w:tabs>
          <w:tab w:val="center" w:pos="1134"/>
        </w:tabs>
        <w:jc w:val="both"/>
        <w:rPr>
          <w:rFonts w:ascii="Times New Roman" w:hAnsi="Times New Roman" w:cs="Times New Roman"/>
          <w:color w:val="auto"/>
        </w:rPr>
      </w:pPr>
      <w:r w:rsidRPr="005A305B">
        <w:rPr>
          <w:rFonts w:ascii="Times New Roman" w:hAnsi="Times New Roman" w:cs="Times New Roman"/>
          <w:color w:val="auto"/>
        </w:rPr>
        <w:t>В данной справке перечисляются специалисты, которые будут непосредственно привлечены в ходе исполнения контракта.</w:t>
      </w:r>
    </w:p>
    <w:p w:rsidR="00FD76CB" w:rsidRDefault="00FD76CB" w:rsidP="00A96DCE">
      <w:pPr>
        <w:tabs>
          <w:tab w:val="center" w:pos="1134"/>
        </w:tabs>
        <w:jc w:val="both"/>
        <w:rPr>
          <w:rFonts w:ascii="Times New Roman" w:hAnsi="Times New Roman" w:cs="Times New Roman"/>
          <w:color w:val="auto"/>
        </w:rPr>
      </w:pPr>
    </w:p>
    <w:p w:rsidR="00FD76CB" w:rsidRPr="005A305B" w:rsidRDefault="00FD76CB" w:rsidP="00FD76CB">
      <w:pPr>
        <w:pStyle w:val="2"/>
        <w:numPr>
          <w:ilvl w:val="0"/>
          <w:numId w:val="0"/>
        </w:numPr>
        <w:ind w:left="756" w:hanging="576"/>
        <w:jc w:val="right"/>
        <w:rPr>
          <w:kern w:val="32"/>
          <w:sz w:val="24"/>
          <w:szCs w:val="24"/>
        </w:rPr>
      </w:pPr>
      <w:r w:rsidRPr="005A305B">
        <w:rPr>
          <w:kern w:val="32"/>
          <w:sz w:val="24"/>
          <w:szCs w:val="24"/>
        </w:rPr>
        <w:lastRenderedPageBreak/>
        <w:t>ФОРМА 7</w:t>
      </w:r>
    </w:p>
    <w:p w:rsidR="00FD76CB" w:rsidRPr="005A305B" w:rsidRDefault="00FD76CB" w:rsidP="00FD76CB">
      <w:pPr>
        <w:pStyle w:val="a3"/>
        <w:jc w:val="center"/>
        <w:rPr>
          <w:rFonts w:ascii="Times New Roman" w:hAnsi="Times New Roman"/>
          <w:sz w:val="32"/>
          <w:szCs w:val="32"/>
        </w:rPr>
      </w:pPr>
      <w:r w:rsidRPr="005A305B">
        <w:rPr>
          <w:rFonts w:ascii="Times New Roman" w:hAnsi="Times New Roman"/>
          <w:sz w:val="32"/>
          <w:szCs w:val="32"/>
        </w:rPr>
        <w:t>Фирменный бланк участника открытого конкурса</w:t>
      </w:r>
    </w:p>
    <w:p w:rsidR="00FD76CB" w:rsidRPr="005A305B" w:rsidRDefault="00FD76CB" w:rsidP="00FD76CB">
      <w:pPr>
        <w:ind w:firstLine="709"/>
        <w:rPr>
          <w:rFonts w:ascii="Times New Roman" w:hAnsi="Times New Roman" w:cs="Times New Roman"/>
          <w:color w:val="auto"/>
          <w:sz w:val="16"/>
          <w:szCs w:val="16"/>
        </w:rPr>
      </w:pPr>
    </w:p>
    <w:p w:rsidR="00FD76CB" w:rsidRPr="005A305B" w:rsidRDefault="00FD76CB" w:rsidP="00FD76CB">
      <w:pPr>
        <w:jc w:val="center"/>
        <w:rPr>
          <w:rFonts w:ascii="Times New Roman" w:hAnsi="Times New Roman" w:cs="Times New Roman"/>
          <w:b/>
          <w:bCs/>
          <w:color w:val="auto"/>
        </w:rPr>
      </w:pPr>
    </w:p>
    <w:p w:rsidR="00FD76CB" w:rsidRPr="005A305B" w:rsidRDefault="00FD76CB" w:rsidP="00FD76CB">
      <w:pPr>
        <w:jc w:val="right"/>
        <w:rPr>
          <w:rFonts w:ascii="Times New Roman" w:hAnsi="Times New Roman" w:cs="Times New Roman"/>
          <w:color w:val="auto"/>
        </w:rPr>
      </w:pPr>
    </w:p>
    <w:p w:rsidR="00FD76CB" w:rsidRPr="005A305B" w:rsidRDefault="00FD76CB" w:rsidP="00FD76CB">
      <w:pPr>
        <w:jc w:val="right"/>
        <w:rPr>
          <w:rFonts w:ascii="Times New Roman" w:hAnsi="Times New Roman" w:cs="Times New Roman"/>
          <w:color w:val="auto"/>
        </w:rPr>
      </w:pPr>
    </w:p>
    <w:p w:rsidR="00FD76CB" w:rsidRPr="005A305B" w:rsidRDefault="00FD76CB" w:rsidP="00FD76CB">
      <w:pPr>
        <w:jc w:val="center"/>
        <w:rPr>
          <w:rFonts w:ascii="Times New Roman" w:hAnsi="Times New Roman" w:cs="Times New Roman"/>
          <w:b/>
          <w:bCs/>
          <w:color w:val="auto"/>
        </w:rPr>
      </w:pPr>
      <w:r w:rsidRPr="005A305B">
        <w:rPr>
          <w:rFonts w:ascii="Times New Roman" w:hAnsi="Times New Roman" w:cs="Times New Roman"/>
          <w:b/>
          <w:bCs/>
          <w:color w:val="auto"/>
        </w:rPr>
        <w:t>Сведения о наличии оборудования и других материальных ресурсов для исполнения контракта</w:t>
      </w:r>
    </w:p>
    <w:p w:rsidR="00FD76CB" w:rsidRPr="005A305B" w:rsidRDefault="00FD76CB" w:rsidP="00FD76CB">
      <w:pPr>
        <w:jc w:val="center"/>
        <w:rPr>
          <w:rFonts w:ascii="Times New Roman" w:hAnsi="Times New Roman" w:cs="Times New Roman"/>
          <w:b/>
          <w:bCs/>
          <w:color w:val="auto"/>
        </w:rPr>
      </w:pPr>
    </w:p>
    <w:p w:rsidR="00FD76CB" w:rsidRPr="005A305B" w:rsidRDefault="00FD76CB" w:rsidP="00FD76CB">
      <w:pPr>
        <w:spacing w:after="302"/>
        <w:jc w:val="both"/>
        <w:rPr>
          <w:rFonts w:ascii="Times New Roman" w:hAnsi="Times New Roman" w:cs="Times New Roman"/>
          <w:color w:val="auto"/>
          <w:sz w:val="2"/>
          <w:szCs w:val="2"/>
        </w:rPr>
      </w:pPr>
    </w:p>
    <w:tbl>
      <w:tblPr>
        <w:tblW w:w="10260" w:type="dxa"/>
        <w:tblInd w:w="-102" w:type="dxa"/>
        <w:tblLayout w:type="fixed"/>
        <w:tblCellMar>
          <w:left w:w="40" w:type="dxa"/>
          <w:right w:w="40" w:type="dxa"/>
        </w:tblCellMar>
        <w:tblLook w:val="0000" w:firstRow="0" w:lastRow="0" w:firstColumn="0" w:lastColumn="0" w:noHBand="0" w:noVBand="0"/>
      </w:tblPr>
      <w:tblGrid>
        <w:gridCol w:w="3196"/>
        <w:gridCol w:w="44"/>
        <w:gridCol w:w="3060"/>
        <w:gridCol w:w="45"/>
        <w:gridCol w:w="3915"/>
      </w:tblGrid>
      <w:tr w:rsidR="00FD76CB" w:rsidRPr="005A305B" w:rsidTr="00E91A38">
        <w:trPr>
          <w:trHeight w:hRule="exact" w:val="620"/>
        </w:trPr>
        <w:tc>
          <w:tcPr>
            <w:tcW w:w="10260" w:type="dxa"/>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D76CB" w:rsidRPr="005A305B" w:rsidRDefault="00FD76CB" w:rsidP="00E91A38">
            <w:pPr>
              <w:shd w:val="clear" w:color="auto" w:fill="FFFFFF"/>
              <w:jc w:val="center"/>
              <w:rPr>
                <w:rFonts w:ascii="Times New Roman" w:hAnsi="Times New Roman" w:cs="Times New Roman"/>
                <w:b/>
                <w:color w:val="auto"/>
                <w:spacing w:val="-4"/>
              </w:rPr>
            </w:pPr>
            <w:r w:rsidRPr="005A305B">
              <w:rPr>
                <w:rFonts w:ascii="Times New Roman" w:hAnsi="Times New Roman" w:cs="Times New Roman"/>
                <w:b/>
                <w:color w:val="auto"/>
                <w:spacing w:val="-4"/>
                <w:sz w:val="22"/>
                <w:szCs w:val="22"/>
              </w:rPr>
              <w:t>Производственные мощности</w:t>
            </w:r>
          </w:p>
          <w:p w:rsidR="00FD76CB" w:rsidRPr="005A305B" w:rsidRDefault="00FD76CB" w:rsidP="00E91A38">
            <w:pPr>
              <w:shd w:val="clear" w:color="auto" w:fill="FFFFFF"/>
              <w:ind w:firstLine="447"/>
              <w:jc w:val="center"/>
              <w:rPr>
                <w:rFonts w:ascii="Times New Roman" w:hAnsi="Times New Roman" w:cs="Times New Roman"/>
                <w:color w:val="auto"/>
              </w:rPr>
            </w:pPr>
          </w:p>
        </w:tc>
      </w:tr>
      <w:tr w:rsidR="00FD76CB" w:rsidRPr="005A305B" w:rsidTr="00E91A38">
        <w:trPr>
          <w:trHeight w:hRule="exact" w:val="845"/>
        </w:trPr>
        <w:tc>
          <w:tcPr>
            <w:tcW w:w="324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ind w:left="341"/>
              <w:jc w:val="center"/>
              <w:rPr>
                <w:rFonts w:ascii="Times New Roman" w:hAnsi="Times New Roman" w:cs="Times New Roman"/>
                <w:color w:val="auto"/>
              </w:rPr>
            </w:pPr>
            <w:r w:rsidRPr="005A305B">
              <w:rPr>
                <w:rFonts w:ascii="Times New Roman" w:hAnsi="Times New Roman" w:cs="Times New Roman"/>
                <w:color w:val="auto"/>
                <w:spacing w:val="-4"/>
                <w:sz w:val="22"/>
                <w:szCs w:val="22"/>
              </w:rPr>
              <w:t>Наименование</w:t>
            </w:r>
          </w:p>
        </w:tc>
        <w:tc>
          <w:tcPr>
            <w:tcW w:w="3060"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ind w:left="139"/>
              <w:jc w:val="center"/>
              <w:rPr>
                <w:rFonts w:ascii="Times New Roman" w:hAnsi="Times New Roman" w:cs="Times New Roman"/>
                <w:color w:val="auto"/>
              </w:rPr>
            </w:pPr>
            <w:r w:rsidRPr="005A305B">
              <w:rPr>
                <w:rFonts w:ascii="Times New Roman" w:hAnsi="Times New Roman" w:cs="Times New Roman"/>
                <w:color w:val="auto"/>
                <w:spacing w:val="-4"/>
                <w:sz w:val="22"/>
                <w:szCs w:val="22"/>
              </w:rPr>
              <w:t>Местонахождение</w:t>
            </w:r>
          </w:p>
        </w:tc>
        <w:tc>
          <w:tcPr>
            <w:tcW w:w="396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spacing w:line="274" w:lineRule="exact"/>
              <w:ind w:right="101"/>
              <w:jc w:val="center"/>
              <w:rPr>
                <w:rFonts w:ascii="Times New Roman" w:hAnsi="Times New Roman" w:cs="Times New Roman"/>
                <w:color w:val="auto"/>
                <w:spacing w:val="-1"/>
              </w:rPr>
            </w:pPr>
            <w:r w:rsidRPr="005A305B">
              <w:rPr>
                <w:rFonts w:ascii="Times New Roman" w:hAnsi="Times New Roman" w:cs="Times New Roman"/>
                <w:color w:val="auto"/>
                <w:spacing w:val="-1"/>
                <w:sz w:val="22"/>
                <w:szCs w:val="22"/>
              </w:rPr>
              <w:t>Площадь</w:t>
            </w:r>
          </w:p>
          <w:p w:rsidR="00FD76CB" w:rsidRPr="005A305B" w:rsidRDefault="00FD76CB" w:rsidP="00E91A38">
            <w:pPr>
              <w:shd w:val="clear" w:color="auto" w:fill="FFFFFF"/>
              <w:spacing w:line="274" w:lineRule="exact"/>
              <w:ind w:right="101"/>
              <w:jc w:val="center"/>
              <w:rPr>
                <w:rFonts w:ascii="Times New Roman" w:hAnsi="Times New Roman" w:cs="Times New Roman"/>
                <w:color w:val="auto"/>
                <w:spacing w:val="-2"/>
              </w:rPr>
            </w:pPr>
            <w:r w:rsidRPr="005A305B">
              <w:rPr>
                <w:rFonts w:ascii="Times New Roman" w:hAnsi="Times New Roman" w:cs="Times New Roman"/>
                <w:color w:val="auto"/>
                <w:spacing w:val="-1"/>
                <w:sz w:val="22"/>
                <w:szCs w:val="22"/>
              </w:rPr>
              <w:t xml:space="preserve">Собственные или </w:t>
            </w:r>
            <w:r w:rsidRPr="005A305B">
              <w:rPr>
                <w:rFonts w:ascii="Times New Roman" w:hAnsi="Times New Roman" w:cs="Times New Roman"/>
                <w:color w:val="auto"/>
                <w:spacing w:val="-2"/>
                <w:sz w:val="22"/>
                <w:szCs w:val="22"/>
              </w:rPr>
              <w:t>арендованные</w:t>
            </w:r>
          </w:p>
          <w:p w:rsidR="00FD76CB" w:rsidRPr="005A305B" w:rsidRDefault="00FD76CB" w:rsidP="00E91A38">
            <w:pPr>
              <w:shd w:val="clear" w:color="auto" w:fill="FFFFFF"/>
              <w:spacing w:line="274" w:lineRule="exact"/>
              <w:ind w:right="101"/>
              <w:jc w:val="center"/>
              <w:rPr>
                <w:rFonts w:ascii="Times New Roman" w:hAnsi="Times New Roman" w:cs="Times New Roman"/>
                <w:color w:val="auto"/>
                <w:spacing w:val="-2"/>
              </w:rPr>
            </w:pPr>
            <w:r w:rsidRPr="005A305B">
              <w:rPr>
                <w:rFonts w:ascii="Times New Roman" w:hAnsi="Times New Roman" w:cs="Times New Roman"/>
                <w:color w:val="auto"/>
                <w:spacing w:val="-2"/>
                <w:sz w:val="22"/>
                <w:szCs w:val="22"/>
              </w:rPr>
              <w:t xml:space="preserve">(срок </w:t>
            </w:r>
            <w:r w:rsidRPr="005A305B">
              <w:rPr>
                <w:rFonts w:ascii="Times New Roman" w:hAnsi="Times New Roman" w:cs="Times New Roman"/>
                <w:color w:val="auto"/>
                <w:spacing w:val="-4"/>
                <w:sz w:val="22"/>
                <w:szCs w:val="22"/>
              </w:rPr>
              <w:t>аренды)</w:t>
            </w:r>
          </w:p>
        </w:tc>
      </w:tr>
      <w:tr w:rsidR="00FD76CB" w:rsidRPr="005A305B" w:rsidTr="00E91A38">
        <w:trPr>
          <w:trHeight w:hRule="exact" w:val="288"/>
        </w:trPr>
        <w:tc>
          <w:tcPr>
            <w:tcW w:w="324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060"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96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r>
      <w:tr w:rsidR="00FD76CB" w:rsidRPr="005A305B" w:rsidTr="00E91A38">
        <w:trPr>
          <w:trHeight w:hRule="exact" w:val="288"/>
        </w:trPr>
        <w:tc>
          <w:tcPr>
            <w:tcW w:w="324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060"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96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r>
      <w:tr w:rsidR="00FD76CB" w:rsidRPr="005A305B" w:rsidTr="00E91A38">
        <w:trPr>
          <w:trHeight w:hRule="exact" w:val="278"/>
        </w:trPr>
        <w:tc>
          <w:tcPr>
            <w:tcW w:w="324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060"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960" w:type="dxa"/>
            <w:gridSpan w:val="2"/>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r>
      <w:tr w:rsidR="00FD76CB" w:rsidRPr="005A305B" w:rsidTr="00E91A38">
        <w:trPr>
          <w:trHeight w:hRule="exact" w:val="534"/>
        </w:trPr>
        <w:tc>
          <w:tcPr>
            <w:tcW w:w="10260" w:type="dxa"/>
            <w:gridSpan w:val="5"/>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jc w:val="center"/>
              <w:rPr>
                <w:rFonts w:ascii="Times New Roman" w:hAnsi="Times New Roman" w:cs="Times New Roman"/>
                <w:b/>
                <w:color w:val="auto"/>
              </w:rPr>
            </w:pPr>
            <w:r w:rsidRPr="005A305B">
              <w:rPr>
                <w:rFonts w:ascii="Times New Roman" w:hAnsi="Times New Roman" w:cs="Times New Roman"/>
                <w:b/>
                <w:color w:val="auto"/>
                <w:spacing w:val="-4"/>
                <w:sz w:val="22"/>
                <w:szCs w:val="22"/>
              </w:rPr>
              <w:t>Технологическое оборудование</w:t>
            </w:r>
          </w:p>
        </w:tc>
      </w:tr>
      <w:tr w:rsidR="00FD76CB" w:rsidRPr="005A305B" w:rsidTr="00E91A38">
        <w:trPr>
          <w:trHeight w:hRule="exact" w:val="566"/>
        </w:trPr>
        <w:tc>
          <w:tcPr>
            <w:tcW w:w="3196"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jc w:val="center"/>
              <w:rPr>
                <w:rFonts w:ascii="Times New Roman" w:hAnsi="Times New Roman" w:cs="Times New Roman"/>
                <w:color w:val="auto"/>
              </w:rPr>
            </w:pPr>
            <w:r w:rsidRPr="005A305B">
              <w:rPr>
                <w:rFonts w:ascii="Times New Roman" w:hAnsi="Times New Roman" w:cs="Times New Roman"/>
                <w:color w:val="auto"/>
                <w:spacing w:val="-3"/>
                <w:sz w:val="22"/>
                <w:szCs w:val="22"/>
              </w:rPr>
              <w:t>Наименование, год выпуска</w:t>
            </w:r>
          </w:p>
        </w:tc>
        <w:tc>
          <w:tcPr>
            <w:tcW w:w="3149" w:type="dxa"/>
            <w:gridSpan w:val="3"/>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jc w:val="center"/>
              <w:rPr>
                <w:rFonts w:ascii="Times New Roman" w:hAnsi="Times New Roman" w:cs="Times New Roman"/>
                <w:color w:val="auto"/>
              </w:rPr>
            </w:pPr>
            <w:r w:rsidRPr="005A305B">
              <w:rPr>
                <w:rFonts w:ascii="Times New Roman" w:hAnsi="Times New Roman" w:cs="Times New Roman"/>
                <w:color w:val="auto"/>
                <w:spacing w:val="-5"/>
                <w:sz w:val="22"/>
                <w:szCs w:val="22"/>
              </w:rPr>
              <w:t>Количество</w:t>
            </w:r>
          </w:p>
        </w:tc>
        <w:tc>
          <w:tcPr>
            <w:tcW w:w="3915"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spacing w:line="274" w:lineRule="exact"/>
              <w:ind w:left="24" w:right="48"/>
              <w:jc w:val="center"/>
              <w:rPr>
                <w:rFonts w:ascii="Times New Roman" w:hAnsi="Times New Roman" w:cs="Times New Roman"/>
                <w:color w:val="auto"/>
                <w:spacing w:val="-4"/>
              </w:rPr>
            </w:pPr>
            <w:r w:rsidRPr="005A305B">
              <w:rPr>
                <w:rFonts w:ascii="Times New Roman" w:hAnsi="Times New Roman" w:cs="Times New Roman"/>
                <w:color w:val="auto"/>
                <w:spacing w:val="-3"/>
                <w:sz w:val="22"/>
                <w:szCs w:val="22"/>
              </w:rPr>
              <w:t xml:space="preserve">Собственные или </w:t>
            </w:r>
            <w:r w:rsidRPr="005A305B">
              <w:rPr>
                <w:rFonts w:ascii="Times New Roman" w:hAnsi="Times New Roman" w:cs="Times New Roman"/>
                <w:color w:val="auto"/>
                <w:spacing w:val="-4"/>
                <w:sz w:val="22"/>
                <w:szCs w:val="22"/>
              </w:rPr>
              <w:t>арендованные</w:t>
            </w:r>
          </w:p>
          <w:p w:rsidR="00FD76CB" w:rsidRPr="005A305B" w:rsidRDefault="00FD76CB" w:rsidP="00E91A38">
            <w:pPr>
              <w:shd w:val="clear" w:color="auto" w:fill="FFFFFF"/>
              <w:spacing w:line="274" w:lineRule="exact"/>
              <w:ind w:left="24" w:right="48"/>
              <w:jc w:val="center"/>
              <w:rPr>
                <w:rFonts w:ascii="Times New Roman" w:hAnsi="Times New Roman" w:cs="Times New Roman"/>
                <w:color w:val="auto"/>
                <w:spacing w:val="-4"/>
              </w:rPr>
            </w:pPr>
            <w:r w:rsidRPr="005A305B">
              <w:rPr>
                <w:rFonts w:ascii="Times New Roman" w:hAnsi="Times New Roman" w:cs="Times New Roman"/>
                <w:color w:val="auto"/>
                <w:spacing w:val="-4"/>
                <w:sz w:val="22"/>
                <w:szCs w:val="22"/>
              </w:rPr>
              <w:t>(срок аренды)</w:t>
            </w:r>
          </w:p>
        </w:tc>
      </w:tr>
      <w:tr w:rsidR="00FD76CB" w:rsidRPr="005A305B" w:rsidTr="00E91A38">
        <w:trPr>
          <w:trHeight w:hRule="exact" w:val="278"/>
        </w:trPr>
        <w:tc>
          <w:tcPr>
            <w:tcW w:w="3196"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149" w:type="dxa"/>
            <w:gridSpan w:val="3"/>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915"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r>
      <w:tr w:rsidR="00FD76CB" w:rsidRPr="005A305B" w:rsidTr="00E91A38">
        <w:trPr>
          <w:trHeight w:hRule="exact" w:val="288"/>
        </w:trPr>
        <w:tc>
          <w:tcPr>
            <w:tcW w:w="3196"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149" w:type="dxa"/>
            <w:gridSpan w:val="3"/>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915"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r>
      <w:tr w:rsidR="00FD76CB" w:rsidRPr="005A305B" w:rsidTr="00E91A38">
        <w:trPr>
          <w:trHeight w:hRule="exact" w:val="307"/>
        </w:trPr>
        <w:tc>
          <w:tcPr>
            <w:tcW w:w="3196"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149" w:type="dxa"/>
            <w:gridSpan w:val="3"/>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915"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r>
      <w:tr w:rsidR="00FD76CB" w:rsidRPr="005A305B" w:rsidTr="00E91A38">
        <w:trPr>
          <w:trHeight w:hRule="exact" w:val="534"/>
        </w:trPr>
        <w:tc>
          <w:tcPr>
            <w:tcW w:w="10260" w:type="dxa"/>
            <w:gridSpan w:val="5"/>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jc w:val="center"/>
              <w:rPr>
                <w:rFonts w:ascii="Times New Roman" w:hAnsi="Times New Roman" w:cs="Times New Roman"/>
                <w:b/>
                <w:color w:val="auto"/>
              </w:rPr>
            </w:pPr>
            <w:r w:rsidRPr="005A305B">
              <w:rPr>
                <w:rFonts w:ascii="Times New Roman" w:hAnsi="Times New Roman" w:cs="Times New Roman"/>
                <w:b/>
                <w:color w:val="auto"/>
                <w:spacing w:val="-4"/>
                <w:sz w:val="22"/>
                <w:szCs w:val="22"/>
              </w:rPr>
              <w:t>Другие материальные ресурсы</w:t>
            </w:r>
          </w:p>
        </w:tc>
      </w:tr>
      <w:tr w:rsidR="00FD76CB" w:rsidRPr="005A305B" w:rsidTr="00E91A38">
        <w:trPr>
          <w:trHeight w:hRule="exact" w:val="307"/>
        </w:trPr>
        <w:tc>
          <w:tcPr>
            <w:tcW w:w="3196"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149" w:type="dxa"/>
            <w:gridSpan w:val="3"/>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c>
          <w:tcPr>
            <w:tcW w:w="3915" w:type="dxa"/>
            <w:tcBorders>
              <w:top w:val="single" w:sz="6" w:space="0" w:color="auto"/>
              <w:left w:val="single" w:sz="6" w:space="0" w:color="auto"/>
              <w:bottom w:val="single" w:sz="6" w:space="0" w:color="auto"/>
              <w:right w:val="single" w:sz="6" w:space="0" w:color="auto"/>
            </w:tcBorders>
            <w:shd w:val="clear" w:color="auto" w:fill="FFFFFF"/>
          </w:tcPr>
          <w:p w:rsidR="00FD76CB" w:rsidRPr="005A305B" w:rsidRDefault="00FD76CB" w:rsidP="00E91A38">
            <w:pPr>
              <w:shd w:val="clear" w:color="auto" w:fill="FFFFFF"/>
              <w:rPr>
                <w:rFonts w:ascii="Times New Roman" w:hAnsi="Times New Roman" w:cs="Times New Roman"/>
                <w:color w:val="auto"/>
              </w:rPr>
            </w:pPr>
          </w:p>
        </w:tc>
      </w:tr>
    </w:tbl>
    <w:p w:rsidR="00FD76CB" w:rsidRPr="005A305B" w:rsidRDefault="00FD76CB" w:rsidP="00FD76CB">
      <w:pPr>
        <w:ind w:firstLine="567"/>
        <w:jc w:val="right"/>
        <w:rPr>
          <w:rFonts w:ascii="Times New Roman" w:hAnsi="Times New Roman" w:cs="Times New Roman"/>
          <w:color w:val="auto"/>
          <w:sz w:val="22"/>
          <w:szCs w:val="22"/>
        </w:rPr>
      </w:pPr>
    </w:p>
    <w:p w:rsidR="00FD76CB" w:rsidRPr="005A305B" w:rsidRDefault="00FD76CB" w:rsidP="00FD76CB">
      <w:pPr>
        <w:ind w:firstLine="567"/>
        <w:jc w:val="both"/>
        <w:rPr>
          <w:rFonts w:ascii="Times New Roman" w:hAnsi="Times New Roman" w:cs="Times New Roman"/>
          <w:color w:val="auto"/>
        </w:rPr>
      </w:pPr>
    </w:p>
    <w:p w:rsidR="00FD76CB" w:rsidRPr="005A305B" w:rsidRDefault="00FD76CB" w:rsidP="00FD76CB">
      <w:pPr>
        <w:jc w:val="both"/>
        <w:rPr>
          <w:rFonts w:ascii="Times New Roman" w:hAnsi="Times New Roman" w:cs="Times New Roman"/>
          <w:color w:val="auto"/>
        </w:rPr>
      </w:pPr>
      <w:r w:rsidRPr="005A305B">
        <w:rPr>
          <w:rFonts w:ascii="Times New Roman" w:hAnsi="Times New Roman" w:cs="Times New Roman"/>
          <w:color w:val="auto"/>
        </w:rPr>
        <w:t>__________________________________________                      ______________________</w:t>
      </w:r>
    </w:p>
    <w:p w:rsidR="00FD76CB" w:rsidRPr="005A305B" w:rsidRDefault="00FD76CB" w:rsidP="00FD76CB">
      <w:pPr>
        <w:jc w:val="both"/>
        <w:rPr>
          <w:rFonts w:ascii="Times New Roman" w:hAnsi="Times New Roman" w:cs="Times New Roman"/>
          <w:color w:val="auto"/>
        </w:rPr>
      </w:pPr>
      <w:r w:rsidRPr="005A305B">
        <w:rPr>
          <w:rFonts w:ascii="Times New Roman" w:hAnsi="Times New Roman" w:cs="Times New Roman"/>
          <w:color w:val="auto"/>
        </w:rPr>
        <w:t xml:space="preserve"> (ФИО лица, подписавшего заявку, должность)</w:t>
      </w:r>
      <w:r w:rsidRPr="005A305B">
        <w:rPr>
          <w:rFonts w:ascii="Times New Roman" w:hAnsi="Times New Roman" w:cs="Times New Roman"/>
          <w:b/>
          <w:bCs/>
          <w:color w:val="auto"/>
        </w:rPr>
        <w:t xml:space="preserve">                                </w:t>
      </w:r>
      <w:r w:rsidRPr="005A305B">
        <w:rPr>
          <w:rFonts w:ascii="Times New Roman" w:hAnsi="Times New Roman" w:cs="Times New Roman"/>
          <w:color w:val="auto"/>
        </w:rPr>
        <w:t>(подпись, М.П.)</w:t>
      </w:r>
    </w:p>
    <w:p w:rsidR="00FD76CB" w:rsidRPr="005A305B" w:rsidRDefault="00FD76CB" w:rsidP="00FD76CB">
      <w:pPr>
        <w:jc w:val="both"/>
        <w:rPr>
          <w:rFonts w:ascii="Times New Roman" w:hAnsi="Times New Roman" w:cs="Times New Roman"/>
          <w:color w:val="auto"/>
        </w:rPr>
      </w:pPr>
    </w:p>
    <w:p w:rsidR="00FD76CB" w:rsidRPr="005A305B" w:rsidRDefault="00FD76CB" w:rsidP="00FD76CB">
      <w:pPr>
        <w:jc w:val="both"/>
        <w:rPr>
          <w:rFonts w:ascii="Times New Roman" w:hAnsi="Times New Roman" w:cs="Times New Roman"/>
          <w:b/>
          <w:bCs/>
          <w:color w:val="auto"/>
        </w:rPr>
      </w:pPr>
    </w:p>
    <w:p w:rsidR="00FD76CB" w:rsidRPr="005A305B" w:rsidRDefault="00FD76CB" w:rsidP="00FD76CB">
      <w:pPr>
        <w:jc w:val="right"/>
        <w:rPr>
          <w:rFonts w:ascii="Times New Roman" w:hAnsi="Times New Roman" w:cs="Times New Roman"/>
          <w:color w:val="auto"/>
        </w:rPr>
      </w:pPr>
      <w:r w:rsidRPr="005A305B">
        <w:rPr>
          <w:rFonts w:ascii="Times New Roman" w:hAnsi="Times New Roman" w:cs="Times New Roman"/>
          <w:color w:val="auto"/>
        </w:rPr>
        <w:t xml:space="preserve">    «_____»____________________20_ г. </w:t>
      </w:r>
    </w:p>
    <w:p w:rsidR="00FD76CB" w:rsidRPr="005A305B" w:rsidRDefault="00FD76CB" w:rsidP="00FD76CB">
      <w:pPr>
        <w:jc w:val="center"/>
        <w:rPr>
          <w:rFonts w:ascii="Times New Roman" w:hAnsi="Times New Roman" w:cs="Times New Roman"/>
          <w:b/>
          <w:bCs/>
          <w:color w:val="auto"/>
        </w:rPr>
      </w:pPr>
      <w:r w:rsidRPr="005A305B">
        <w:rPr>
          <w:rFonts w:ascii="Times New Roman" w:hAnsi="Times New Roman" w:cs="Times New Roman"/>
          <w:color w:val="auto"/>
        </w:rPr>
        <w:t xml:space="preserve">                                                                                           (дата)</w:t>
      </w:r>
    </w:p>
    <w:p w:rsidR="00FD76CB" w:rsidRPr="005A305B" w:rsidRDefault="00FD76CB" w:rsidP="00FD76CB">
      <w:pPr>
        <w:jc w:val="center"/>
        <w:rPr>
          <w:rFonts w:ascii="Times New Roman" w:hAnsi="Times New Roman" w:cs="Times New Roman"/>
          <w:color w:val="auto"/>
        </w:rPr>
      </w:pPr>
    </w:p>
    <w:p w:rsidR="00FD76CB" w:rsidRPr="005A305B" w:rsidRDefault="00FD76CB" w:rsidP="00FD76CB">
      <w:pPr>
        <w:jc w:val="center"/>
        <w:rPr>
          <w:rFonts w:ascii="Times New Roman" w:hAnsi="Times New Roman" w:cs="Times New Roman"/>
          <w:color w:val="auto"/>
        </w:rPr>
      </w:pPr>
    </w:p>
    <w:p w:rsidR="00FD76CB" w:rsidRPr="005A305B" w:rsidRDefault="00FD76CB" w:rsidP="00FD76CB">
      <w:pPr>
        <w:jc w:val="center"/>
        <w:rPr>
          <w:rFonts w:ascii="Times New Roman" w:hAnsi="Times New Roman" w:cs="Times New Roman"/>
          <w:color w:val="auto"/>
        </w:rPr>
      </w:pPr>
    </w:p>
    <w:p w:rsidR="00FD76CB" w:rsidRPr="005A305B" w:rsidRDefault="00FD76CB" w:rsidP="00FD76CB">
      <w:pPr>
        <w:jc w:val="center"/>
        <w:rPr>
          <w:rFonts w:ascii="Times New Roman" w:hAnsi="Times New Roman" w:cs="Times New Roman"/>
          <w:color w:val="auto"/>
        </w:rPr>
      </w:pPr>
    </w:p>
    <w:p w:rsidR="00FD76CB" w:rsidRPr="005A305B" w:rsidRDefault="00FD76CB" w:rsidP="00FD76CB">
      <w:pPr>
        <w:jc w:val="center"/>
        <w:rPr>
          <w:rFonts w:ascii="Times New Roman" w:hAnsi="Times New Roman" w:cs="Times New Roman"/>
          <w:color w:val="auto"/>
        </w:rPr>
      </w:pPr>
    </w:p>
    <w:p w:rsidR="00FD76CB" w:rsidRPr="005A305B" w:rsidRDefault="00FD76CB" w:rsidP="00A96DCE">
      <w:pPr>
        <w:tabs>
          <w:tab w:val="center" w:pos="1134"/>
        </w:tabs>
        <w:jc w:val="both"/>
        <w:rPr>
          <w:rFonts w:ascii="Times New Roman" w:hAnsi="Times New Roman" w:cs="Times New Roman"/>
          <w:color w:val="auto"/>
        </w:rPr>
      </w:pPr>
    </w:p>
    <w:sectPr w:rsidR="00FD76CB" w:rsidRPr="005A305B" w:rsidSect="008359B3">
      <w:headerReference w:type="even" r:id="rId37"/>
      <w:headerReference w:type="default" r:id="rId38"/>
      <w:footerReference w:type="even" r:id="rId39"/>
      <w:footnotePr>
        <w:numRestart w:val="eachSect"/>
      </w:footnotePr>
      <w:pgSz w:w="11907" w:h="16840" w:code="9"/>
      <w:pgMar w:top="1411" w:right="562" w:bottom="1411" w:left="113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79D" w:rsidRDefault="0035779D" w:rsidP="00DF4DDB">
      <w:r>
        <w:separator/>
      </w:r>
    </w:p>
  </w:endnote>
  <w:endnote w:type="continuationSeparator" w:id="0">
    <w:p w:rsidR="0035779D" w:rsidRDefault="0035779D" w:rsidP="00DF4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061" w:rsidRDefault="00481061" w:rsidP="00076542">
    <w:pPr>
      <w:pStyle w:val="a6"/>
      <w:framePr w:wrap="around" w:vAnchor="text" w:hAnchor="margin" w:xAlign="center" w:y="1"/>
      <w:rPr>
        <w:rStyle w:val="a5"/>
        <w:rFonts w:eastAsia="Arial Unicode MS"/>
      </w:rPr>
    </w:pPr>
    <w:r>
      <w:rPr>
        <w:rStyle w:val="a5"/>
        <w:rFonts w:eastAsia="Arial Unicode MS"/>
      </w:rPr>
      <w:fldChar w:fldCharType="begin"/>
    </w:r>
    <w:r>
      <w:rPr>
        <w:rStyle w:val="a5"/>
        <w:rFonts w:eastAsia="Arial Unicode MS"/>
      </w:rPr>
      <w:instrText xml:space="preserve">PAGE  </w:instrText>
    </w:r>
    <w:r>
      <w:rPr>
        <w:rStyle w:val="a5"/>
        <w:rFonts w:eastAsia="Arial Unicode MS"/>
      </w:rPr>
      <w:fldChar w:fldCharType="end"/>
    </w:r>
  </w:p>
  <w:p w:rsidR="00481061" w:rsidRDefault="0048106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79D" w:rsidRDefault="0035779D" w:rsidP="00DF4DDB">
      <w:r>
        <w:separator/>
      </w:r>
    </w:p>
  </w:footnote>
  <w:footnote w:type="continuationSeparator" w:id="0">
    <w:p w:rsidR="0035779D" w:rsidRDefault="0035779D" w:rsidP="00DF4D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061" w:rsidRDefault="00481061" w:rsidP="00076542">
    <w:pPr>
      <w:pStyle w:val="a3"/>
      <w:framePr w:wrap="around" w:vAnchor="text" w:hAnchor="margin" w:xAlign="center" w:y="1"/>
      <w:rPr>
        <w:rStyle w:val="a5"/>
        <w:rFonts w:eastAsia="Arial Unicode MS"/>
      </w:rPr>
    </w:pPr>
    <w:r>
      <w:rPr>
        <w:rStyle w:val="a5"/>
        <w:rFonts w:eastAsia="Arial Unicode MS"/>
      </w:rPr>
      <w:fldChar w:fldCharType="begin"/>
    </w:r>
    <w:r>
      <w:rPr>
        <w:rStyle w:val="a5"/>
        <w:rFonts w:eastAsia="Arial Unicode MS"/>
      </w:rPr>
      <w:instrText xml:space="preserve">PAGE  </w:instrText>
    </w:r>
    <w:r>
      <w:rPr>
        <w:rStyle w:val="a5"/>
        <w:rFonts w:eastAsia="Arial Unicode MS"/>
      </w:rPr>
      <w:fldChar w:fldCharType="separate"/>
    </w:r>
    <w:r>
      <w:rPr>
        <w:rStyle w:val="a5"/>
        <w:rFonts w:eastAsia="Arial Unicode MS"/>
      </w:rPr>
      <w:t>7</w:t>
    </w:r>
    <w:r>
      <w:rPr>
        <w:rStyle w:val="a5"/>
        <w:rFonts w:eastAsia="Arial Unicode MS"/>
      </w:rPr>
      <w:fldChar w:fldCharType="end"/>
    </w:r>
  </w:p>
  <w:p w:rsidR="00481061" w:rsidRDefault="0048106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061" w:rsidRDefault="00481061" w:rsidP="00076542">
    <w:pPr>
      <w:pStyle w:val="a3"/>
      <w:framePr w:wrap="around" w:vAnchor="text" w:hAnchor="margin" w:xAlign="center" w:y="1"/>
      <w:rPr>
        <w:rStyle w:val="a5"/>
        <w:rFonts w:eastAsia="Arial Unicode MS"/>
      </w:rPr>
    </w:pPr>
    <w:r>
      <w:rPr>
        <w:rStyle w:val="a5"/>
        <w:rFonts w:eastAsia="Arial Unicode MS"/>
      </w:rPr>
      <w:fldChar w:fldCharType="begin"/>
    </w:r>
    <w:r>
      <w:rPr>
        <w:rStyle w:val="a5"/>
        <w:rFonts w:eastAsia="Arial Unicode MS"/>
      </w:rPr>
      <w:instrText xml:space="preserve">PAGE  </w:instrText>
    </w:r>
    <w:r>
      <w:rPr>
        <w:rStyle w:val="a5"/>
        <w:rFonts w:eastAsia="Arial Unicode MS"/>
      </w:rPr>
      <w:fldChar w:fldCharType="separate"/>
    </w:r>
    <w:r w:rsidR="003B68C6">
      <w:rPr>
        <w:rStyle w:val="a5"/>
        <w:rFonts w:eastAsia="Arial Unicode MS"/>
      </w:rPr>
      <w:t>155</w:t>
    </w:r>
    <w:r>
      <w:rPr>
        <w:rStyle w:val="a5"/>
        <w:rFonts w:eastAsia="Arial Unicode MS"/>
      </w:rPr>
      <w:fldChar w:fldCharType="end"/>
    </w:r>
  </w:p>
  <w:p w:rsidR="00481061" w:rsidRDefault="004810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4"/>
    <w:lvl w:ilvl="0">
      <w:start w:val="1"/>
      <w:numFmt w:val="decimal"/>
      <w:lvlText w:val="%1."/>
      <w:lvlJc w:val="left"/>
      <w:pPr>
        <w:tabs>
          <w:tab w:val="num" w:pos="0"/>
        </w:tabs>
        <w:ind w:left="720" w:hanging="360"/>
      </w:p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4F72522"/>
    <w:multiLevelType w:val="hybridMultilevel"/>
    <w:tmpl w:val="5BE4BEF2"/>
    <w:lvl w:ilvl="0" w:tplc="75F48418">
      <w:start w:val="7"/>
      <w:numFmt w:val="decimal"/>
      <w:lvlText w:val="%1."/>
      <w:lvlJc w:val="left"/>
      <w:pPr>
        <w:ind w:left="720" w:hanging="360"/>
      </w:pPr>
      <w:rPr>
        <w:rFonts w:hint="default"/>
      </w:rPr>
    </w:lvl>
    <w:lvl w:ilvl="1" w:tplc="EBF84EE8" w:tentative="1">
      <w:start w:val="1"/>
      <w:numFmt w:val="lowerLetter"/>
      <w:lvlText w:val="%2."/>
      <w:lvlJc w:val="left"/>
      <w:pPr>
        <w:ind w:left="1440" w:hanging="360"/>
      </w:pPr>
    </w:lvl>
    <w:lvl w:ilvl="2" w:tplc="8522EB98" w:tentative="1">
      <w:start w:val="1"/>
      <w:numFmt w:val="lowerRoman"/>
      <w:lvlText w:val="%3."/>
      <w:lvlJc w:val="right"/>
      <w:pPr>
        <w:ind w:left="2160" w:hanging="180"/>
      </w:pPr>
    </w:lvl>
    <w:lvl w:ilvl="3" w:tplc="E100628C" w:tentative="1">
      <w:start w:val="1"/>
      <w:numFmt w:val="decimal"/>
      <w:lvlText w:val="%4."/>
      <w:lvlJc w:val="left"/>
      <w:pPr>
        <w:ind w:left="2880" w:hanging="360"/>
      </w:pPr>
    </w:lvl>
    <w:lvl w:ilvl="4" w:tplc="19CC04D6" w:tentative="1">
      <w:start w:val="1"/>
      <w:numFmt w:val="lowerLetter"/>
      <w:lvlText w:val="%5."/>
      <w:lvlJc w:val="left"/>
      <w:pPr>
        <w:ind w:left="3600" w:hanging="360"/>
      </w:pPr>
    </w:lvl>
    <w:lvl w:ilvl="5" w:tplc="CB6448DE" w:tentative="1">
      <w:start w:val="1"/>
      <w:numFmt w:val="lowerRoman"/>
      <w:lvlText w:val="%6."/>
      <w:lvlJc w:val="right"/>
      <w:pPr>
        <w:ind w:left="4320" w:hanging="180"/>
      </w:pPr>
    </w:lvl>
    <w:lvl w:ilvl="6" w:tplc="FC22389C" w:tentative="1">
      <w:start w:val="1"/>
      <w:numFmt w:val="decimal"/>
      <w:lvlText w:val="%7."/>
      <w:lvlJc w:val="left"/>
      <w:pPr>
        <w:ind w:left="5040" w:hanging="360"/>
      </w:pPr>
    </w:lvl>
    <w:lvl w:ilvl="7" w:tplc="3C0C15C0" w:tentative="1">
      <w:start w:val="1"/>
      <w:numFmt w:val="lowerLetter"/>
      <w:lvlText w:val="%8."/>
      <w:lvlJc w:val="left"/>
      <w:pPr>
        <w:ind w:left="5760" w:hanging="360"/>
      </w:pPr>
    </w:lvl>
    <w:lvl w:ilvl="8" w:tplc="BE901ED6" w:tentative="1">
      <w:start w:val="1"/>
      <w:numFmt w:val="lowerRoman"/>
      <w:lvlText w:val="%9."/>
      <w:lvlJc w:val="right"/>
      <w:pPr>
        <w:ind w:left="6480" w:hanging="180"/>
      </w:pPr>
    </w:lvl>
  </w:abstractNum>
  <w:abstractNum w:abstractNumId="3">
    <w:nsid w:val="08BC5541"/>
    <w:multiLevelType w:val="multilevel"/>
    <w:tmpl w:val="F6326C30"/>
    <w:lvl w:ilvl="0">
      <w:start w:val="2"/>
      <w:numFmt w:val="decimal"/>
      <w:lvlText w:val="%1."/>
      <w:lvlJc w:val="left"/>
      <w:pPr>
        <w:ind w:left="765" w:hanging="765"/>
      </w:pPr>
      <w:rPr>
        <w:rFonts w:hint="default"/>
      </w:rPr>
    </w:lvl>
    <w:lvl w:ilvl="1">
      <w:start w:val="2"/>
      <w:numFmt w:val="decimal"/>
      <w:lvlText w:val="%1.%2."/>
      <w:lvlJc w:val="left"/>
      <w:pPr>
        <w:ind w:left="1130" w:hanging="765"/>
      </w:pPr>
      <w:rPr>
        <w:rFonts w:hint="default"/>
      </w:rPr>
    </w:lvl>
    <w:lvl w:ilvl="2">
      <w:start w:val="19"/>
      <w:numFmt w:val="decimal"/>
      <w:lvlText w:val="%1.%2.%3."/>
      <w:lvlJc w:val="left"/>
      <w:pPr>
        <w:ind w:left="1475" w:hanging="765"/>
      </w:pPr>
      <w:rPr>
        <w:rFonts w:hint="default"/>
      </w:rPr>
    </w:lvl>
    <w:lvl w:ilvl="3">
      <w:start w:val="1"/>
      <w:numFmt w:val="decimal"/>
      <w:lvlText w:val="%1.%2.%3.%4."/>
      <w:lvlJc w:val="left"/>
      <w:pPr>
        <w:ind w:left="1860" w:hanging="765"/>
      </w:pPr>
      <w:rPr>
        <w:rFonts w:hint="default"/>
      </w:rPr>
    </w:lvl>
    <w:lvl w:ilvl="4">
      <w:start w:val="1"/>
      <w:numFmt w:val="decimal"/>
      <w:lvlText w:val="%1.%2.%3.%4.%5."/>
      <w:lvlJc w:val="left"/>
      <w:pPr>
        <w:ind w:left="2540" w:hanging="1080"/>
      </w:pPr>
      <w:rPr>
        <w:rFonts w:hint="default"/>
      </w:rPr>
    </w:lvl>
    <w:lvl w:ilvl="5">
      <w:start w:val="1"/>
      <w:numFmt w:val="decimal"/>
      <w:lvlText w:val="%1.%2.%3.%4.%5.%6."/>
      <w:lvlJc w:val="left"/>
      <w:pPr>
        <w:ind w:left="2905" w:hanging="1080"/>
      </w:pPr>
      <w:rPr>
        <w:rFonts w:hint="default"/>
      </w:rPr>
    </w:lvl>
    <w:lvl w:ilvl="6">
      <w:start w:val="1"/>
      <w:numFmt w:val="decimal"/>
      <w:lvlText w:val="%1.%2.%3.%4.%5.%6.%7."/>
      <w:lvlJc w:val="left"/>
      <w:pPr>
        <w:ind w:left="3630" w:hanging="1440"/>
      </w:pPr>
      <w:rPr>
        <w:rFonts w:hint="default"/>
      </w:rPr>
    </w:lvl>
    <w:lvl w:ilvl="7">
      <w:start w:val="1"/>
      <w:numFmt w:val="decimal"/>
      <w:lvlText w:val="%1.%2.%3.%4.%5.%6.%7.%8."/>
      <w:lvlJc w:val="left"/>
      <w:pPr>
        <w:ind w:left="3995" w:hanging="1440"/>
      </w:pPr>
      <w:rPr>
        <w:rFonts w:hint="default"/>
      </w:rPr>
    </w:lvl>
    <w:lvl w:ilvl="8">
      <w:start w:val="1"/>
      <w:numFmt w:val="decimal"/>
      <w:lvlText w:val="%1.%2.%3.%4.%5.%6.%7.%8.%9."/>
      <w:lvlJc w:val="left"/>
      <w:pPr>
        <w:ind w:left="4720" w:hanging="1800"/>
      </w:pPr>
      <w:rPr>
        <w:rFonts w:hint="default"/>
      </w:rPr>
    </w:lvl>
  </w:abstractNum>
  <w:abstractNum w:abstractNumId="4">
    <w:nsid w:val="0B4B67B1"/>
    <w:multiLevelType w:val="hybridMultilevel"/>
    <w:tmpl w:val="7474161E"/>
    <w:lvl w:ilvl="0" w:tplc="A9189AF4">
      <w:start w:val="1"/>
      <w:numFmt w:val="decimal"/>
      <w:lvlText w:val="%1."/>
      <w:lvlJc w:val="left"/>
      <w:pPr>
        <w:tabs>
          <w:tab w:val="num" w:pos="750"/>
        </w:tabs>
        <w:ind w:left="750" w:hanging="360"/>
      </w:pPr>
    </w:lvl>
    <w:lvl w:ilvl="1" w:tplc="181AF840" w:tentative="1">
      <w:start w:val="1"/>
      <w:numFmt w:val="lowerLetter"/>
      <w:lvlText w:val="%2."/>
      <w:lvlJc w:val="left"/>
      <w:pPr>
        <w:tabs>
          <w:tab w:val="num" w:pos="1470"/>
        </w:tabs>
        <w:ind w:left="1470" w:hanging="360"/>
      </w:pPr>
    </w:lvl>
    <w:lvl w:ilvl="2" w:tplc="4830A5AA" w:tentative="1">
      <w:start w:val="1"/>
      <w:numFmt w:val="lowerRoman"/>
      <w:lvlText w:val="%3."/>
      <w:lvlJc w:val="right"/>
      <w:pPr>
        <w:tabs>
          <w:tab w:val="num" w:pos="2190"/>
        </w:tabs>
        <w:ind w:left="2190" w:hanging="180"/>
      </w:pPr>
    </w:lvl>
    <w:lvl w:ilvl="3" w:tplc="047C6D68" w:tentative="1">
      <w:start w:val="1"/>
      <w:numFmt w:val="decimal"/>
      <w:lvlText w:val="%4."/>
      <w:lvlJc w:val="left"/>
      <w:pPr>
        <w:tabs>
          <w:tab w:val="num" w:pos="2910"/>
        </w:tabs>
        <w:ind w:left="2910" w:hanging="360"/>
      </w:pPr>
    </w:lvl>
    <w:lvl w:ilvl="4" w:tplc="8F74DAC8" w:tentative="1">
      <w:start w:val="1"/>
      <w:numFmt w:val="lowerLetter"/>
      <w:lvlText w:val="%5."/>
      <w:lvlJc w:val="left"/>
      <w:pPr>
        <w:tabs>
          <w:tab w:val="num" w:pos="3630"/>
        </w:tabs>
        <w:ind w:left="3630" w:hanging="360"/>
      </w:pPr>
    </w:lvl>
    <w:lvl w:ilvl="5" w:tplc="DABA8B9E" w:tentative="1">
      <w:start w:val="1"/>
      <w:numFmt w:val="lowerRoman"/>
      <w:lvlText w:val="%6."/>
      <w:lvlJc w:val="right"/>
      <w:pPr>
        <w:tabs>
          <w:tab w:val="num" w:pos="4350"/>
        </w:tabs>
        <w:ind w:left="4350" w:hanging="180"/>
      </w:pPr>
    </w:lvl>
    <w:lvl w:ilvl="6" w:tplc="C9BCCBDA" w:tentative="1">
      <w:start w:val="1"/>
      <w:numFmt w:val="decimal"/>
      <w:lvlText w:val="%7."/>
      <w:lvlJc w:val="left"/>
      <w:pPr>
        <w:tabs>
          <w:tab w:val="num" w:pos="5070"/>
        </w:tabs>
        <w:ind w:left="5070" w:hanging="360"/>
      </w:pPr>
    </w:lvl>
    <w:lvl w:ilvl="7" w:tplc="17486BA2" w:tentative="1">
      <w:start w:val="1"/>
      <w:numFmt w:val="lowerLetter"/>
      <w:lvlText w:val="%8."/>
      <w:lvlJc w:val="left"/>
      <w:pPr>
        <w:tabs>
          <w:tab w:val="num" w:pos="5790"/>
        </w:tabs>
        <w:ind w:left="5790" w:hanging="360"/>
      </w:pPr>
    </w:lvl>
    <w:lvl w:ilvl="8" w:tplc="88E40598" w:tentative="1">
      <w:start w:val="1"/>
      <w:numFmt w:val="lowerRoman"/>
      <w:lvlText w:val="%9."/>
      <w:lvlJc w:val="right"/>
      <w:pPr>
        <w:tabs>
          <w:tab w:val="num" w:pos="6510"/>
        </w:tabs>
        <w:ind w:left="6510" w:hanging="180"/>
      </w:pPr>
    </w:lvl>
  </w:abstractNum>
  <w:abstractNum w:abstractNumId="5">
    <w:nsid w:val="0F665FC2"/>
    <w:multiLevelType w:val="hybridMultilevel"/>
    <w:tmpl w:val="FFFAC5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C62CEE"/>
    <w:multiLevelType w:val="hybridMultilevel"/>
    <w:tmpl w:val="C86C90A6"/>
    <w:lvl w:ilvl="0" w:tplc="85E8AF6E">
      <w:start w:val="1"/>
      <w:numFmt w:val="decimal"/>
      <w:lvlText w:val="%1."/>
      <w:lvlJc w:val="left"/>
      <w:pPr>
        <w:tabs>
          <w:tab w:val="num" w:pos="720"/>
        </w:tabs>
        <w:ind w:left="720" w:hanging="360"/>
      </w:pPr>
    </w:lvl>
    <w:lvl w:ilvl="1" w:tplc="93CEB51E" w:tentative="1">
      <w:start w:val="1"/>
      <w:numFmt w:val="lowerLetter"/>
      <w:lvlText w:val="%2."/>
      <w:lvlJc w:val="left"/>
      <w:pPr>
        <w:tabs>
          <w:tab w:val="num" w:pos="1440"/>
        </w:tabs>
        <w:ind w:left="1440" w:hanging="360"/>
      </w:pPr>
    </w:lvl>
    <w:lvl w:ilvl="2" w:tplc="F42CBC18" w:tentative="1">
      <w:start w:val="1"/>
      <w:numFmt w:val="lowerRoman"/>
      <w:lvlText w:val="%3."/>
      <w:lvlJc w:val="right"/>
      <w:pPr>
        <w:tabs>
          <w:tab w:val="num" w:pos="2160"/>
        </w:tabs>
        <w:ind w:left="2160" w:hanging="180"/>
      </w:pPr>
    </w:lvl>
    <w:lvl w:ilvl="3" w:tplc="8DC8C1C4" w:tentative="1">
      <w:start w:val="1"/>
      <w:numFmt w:val="decimal"/>
      <w:lvlText w:val="%4."/>
      <w:lvlJc w:val="left"/>
      <w:pPr>
        <w:tabs>
          <w:tab w:val="num" w:pos="2880"/>
        </w:tabs>
        <w:ind w:left="2880" w:hanging="360"/>
      </w:pPr>
    </w:lvl>
    <w:lvl w:ilvl="4" w:tplc="2A845A42" w:tentative="1">
      <w:start w:val="1"/>
      <w:numFmt w:val="lowerLetter"/>
      <w:lvlText w:val="%5."/>
      <w:lvlJc w:val="left"/>
      <w:pPr>
        <w:tabs>
          <w:tab w:val="num" w:pos="3600"/>
        </w:tabs>
        <w:ind w:left="3600" w:hanging="360"/>
      </w:pPr>
    </w:lvl>
    <w:lvl w:ilvl="5" w:tplc="0FDA78BA" w:tentative="1">
      <w:start w:val="1"/>
      <w:numFmt w:val="lowerRoman"/>
      <w:lvlText w:val="%6."/>
      <w:lvlJc w:val="right"/>
      <w:pPr>
        <w:tabs>
          <w:tab w:val="num" w:pos="4320"/>
        </w:tabs>
        <w:ind w:left="4320" w:hanging="180"/>
      </w:pPr>
    </w:lvl>
    <w:lvl w:ilvl="6" w:tplc="102CADE0" w:tentative="1">
      <w:start w:val="1"/>
      <w:numFmt w:val="decimal"/>
      <w:lvlText w:val="%7."/>
      <w:lvlJc w:val="left"/>
      <w:pPr>
        <w:tabs>
          <w:tab w:val="num" w:pos="5040"/>
        </w:tabs>
        <w:ind w:left="5040" w:hanging="360"/>
      </w:pPr>
    </w:lvl>
    <w:lvl w:ilvl="7" w:tplc="F95CD48C" w:tentative="1">
      <w:start w:val="1"/>
      <w:numFmt w:val="lowerLetter"/>
      <w:lvlText w:val="%8."/>
      <w:lvlJc w:val="left"/>
      <w:pPr>
        <w:tabs>
          <w:tab w:val="num" w:pos="5760"/>
        </w:tabs>
        <w:ind w:left="5760" w:hanging="360"/>
      </w:pPr>
    </w:lvl>
    <w:lvl w:ilvl="8" w:tplc="BF5A5C20" w:tentative="1">
      <w:start w:val="1"/>
      <w:numFmt w:val="lowerRoman"/>
      <w:lvlText w:val="%9."/>
      <w:lvlJc w:val="right"/>
      <w:pPr>
        <w:tabs>
          <w:tab w:val="num" w:pos="6480"/>
        </w:tabs>
        <w:ind w:left="6480" w:hanging="180"/>
      </w:pPr>
    </w:lvl>
  </w:abstractNum>
  <w:abstractNum w:abstractNumId="7">
    <w:nsid w:val="19994225"/>
    <w:multiLevelType w:val="hybridMultilevel"/>
    <w:tmpl w:val="988A7D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B97FBF"/>
    <w:multiLevelType w:val="hybridMultilevel"/>
    <w:tmpl w:val="E878F1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5409B8"/>
    <w:multiLevelType w:val="hybridMultilevel"/>
    <w:tmpl w:val="02C81BD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C42823"/>
    <w:multiLevelType w:val="hybridMultilevel"/>
    <w:tmpl w:val="DFE4DC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1E428B"/>
    <w:multiLevelType w:val="multilevel"/>
    <w:tmpl w:val="2DC2F7F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2">
    <w:nsid w:val="2953055C"/>
    <w:multiLevelType w:val="hybridMultilevel"/>
    <w:tmpl w:val="9174A5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0B5335"/>
    <w:multiLevelType w:val="hybridMultilevel"/>
    <w:tmpl w:val="5B26515A"/>
    <w:lvl w:ilvl="0" w:tplc="15327C5E">
      <w:start w:val="1"/>
      <w:numFmt w:val="decimal"/>
      <w:lvlText w:val="%1."/>
      <w:lvlJc w:val="left"/>
      <w:pPr>
        <w:tabs>
          <w:tab w:val="num" w:pos="360"/>
        </w:tabs>
        <w:ind w:left="360" w:hanging="360"/>
      </w:pPr>
    </w:lvl>
    <w:lvl w:ilvl="1" w:tplc="B142C746" w:tentative="1">
      <w:start w:val="1"/>
      <w:numFmt w:val="lowerLetter"/>
      <w:lvlText w:val="%2."/>
      <w:lvlJc w:val="left"/>
      <w:pPr>
        <w:ind w:left="1080" w:hanging="360"/>
      </w:pPr>
    </w:lvl>
    <w:lvl w:ilvl="2" w:tplc="4FCA5CDC" w:tentative="1">
      <w:start w:val="1"/>
      <w:numFmt w:val="lowerRoman"/>
      <w:lvlText w:val="%3."/>
      <w:lvlJc w:val="right"/>
      <w:pPr>
        <w:ind w:left="1800" w:hanging="180"/>
      </w:pPr>
    </w:lvl>
    <w:lvl w:ilvl="3" w:tplc="EFBA7C7A" w:tentative="1">
      <w:start w:val="1"/>
      <w:numFmt w:val="decimal"/>
      <w:lvlText w:val="%4."/>
      <w:lvlJc w:val="left"/>
      <w:pPr>
        <w:ind w:left="2520" w:hanging="360"/>
      </w:pPr>
    </w:lvl>
    <w:lvl w:ilvl="4" w:tplc="B05661EE" w:tentative="1">
      <w:start w:val="1"/>
      <w:numFmt w:val="lowerLetter"/>
      <w:lvlText w:val="%5."/>
      <w:lvlJc w:val="left"/>
      <w:pPr>
        <w:ind w:left="3240" w:hanging="360"/>
      </w:pPr>
    </w:lvl>
    <w:lvl w:ilvl="5" w:tplc="8642071E" w:tentative="1">
      <w:start w:val="1"/>
      <w:numFmt w:val="lowerRoman"/>
      <w:lvlText w:val="%6."/>
      <w:lvlJc w:val="right"/>
      <w:pPr>
        <w:ind w:left="3960" w:hanging="180"/>
      </w:pPr>
    </w:lvl>
    <w:lvl w:ilvl="6" w:tplc="839EE6B4" w:tentative="1">
      <w:start w:val="1"/>
      <w:numFmt w:val="decimal"/>
      <w:lvlText w:val="%7."/>
      <w:lvlJc w:val="left"/>
      <w:pPr>
        <w:ind w:left="4680" w:hanging="360"/>
      </w:pPr>
    </w:lvl>
    <w:lvl w:ilvl="7" w:tplc="18BAFF8E" w:tentative="1">
      <w:start w:val="1"/>
      <w:numFmt w:val="lowerLetter"/>
      <w:lvlText w:val="%8."/>
      <w:lvlJc w:val="left"/>
      <w:pPr>
        <w:ind w:left="5400" w:hanging="360"/>
      </w:pPr>
    </w:lvl>
    <w:lvl w:ilvl="8" w:tplc="98F20C58" w:tentative="1">
      <w:start w:val="1"/>
      <w:numFmt w:val="lowerRoman"/>
      <w:lvlText w:val="%9."/>
      <w:lvlJc w:val="right"/>
      <w:pPr>
        <w:ind w:left="6120" w:hanging="180"/>
      </w:pPr>
    </w:lvl>
  </w:abstractNum>
  <w:abstractNum w:abstractNumId="14">
    <w:nsid w:val="341F3B84"/>
    <w:multiLevelType w:val="multilevel"/>
    <w:tmpl w:val="7D8850C6"/>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55D5C5A"/>
    <w:multiLevelType w:val="singleLevel"/>
    <w:tmpl w:val="00000001"/>
    <w:lvl w:ilvl="0">
      <w:start w:val="1"/>
      <w:numFmt w:val="decimal"/>
      <w:lvlText w:val="%1."/>
      <w:lvlJc w:val="left"/>
      <w:pPr>
        <w:tabs>
          <w:tab w:val="num" w:pos="0"/>
        </w:tabs>
        <w:ind w:left="720" w:hanging="360"/>
      </w:pPr>
    </w:lvl>
  </w:abstractNum>
  <w:abstractNum w:abstractNumId="16">
    <w:nsid w:val="356B19C8"/>
    <w:multiLevelType w:val="hybridMultilevel"/>
    <w:tmpl w:val="5B26515A"/>
    <w:lvl w:ilvl="0" w:tplc="B9AEC1E6">
      <w:start w:val="1"/>
      <w:numFmt w:val="decimal"/>
      <w:lvlText w:val="%1."/>
      <w:lvlJc w:val="left"/>
      <w:pPr>
        <w:tabs>
          <w:tab w:val="num" w:pos="360"/>
        </w:tabs>
        <w:ind w:left="360" w:hanging="360"/>
      </w:pPr>
    </w:lvl>
    <w:lvl w:ilvl="1" w:tplc="3BF2341C" w:tentative="1">
      <w:start w:val="1"/>
      <w:numFmt w:val="lowerLetter"/>
      <w:lvlText w:val="%2."/>
      <w:lvlJc w:val="left"/>
      <w:pPr>
        <w:ind w:left="1080" w:hanging="360"/>
      </w:pPr>
    </w:lvl>
    <w:lvl w:ilvl="2" w:tplc="6A3AAFE6" w:tentative="1">
      <w:start w:val="1"/>
      <w:numFmt w:val="lowerRoman"/>
      <w:lvlText w:val="%3."/>
      <w:lvlJc w:val="right"/>
      <w:pPr>
        <w:ind w:left="1800" w:hanging="180"/>
      </w:pPr>
    </w:lvl>
    <w:lvl w:ilvl="3" w:tplc="AE6A84EE" w:tentative="1">
      <w:start w:val="1"/>
      <w:numFmt w:val="decimal"/>
      <w:lvlText w:val="%4."/>
      <w:lvlJc w:val="left"/>
      <w:pPr>
        <w:ind w:left="2520" w:hanging="360"/>
      </w:pPr>
    </w:lvl>
    <w:lvl w:ilvl="4" w:tplc="483808B0" w:tentative="1">
      <w:start w:val="1"/>
      <w:numFmt w:val="lowerLetter"/>
      <w:lvlText w:val="%5."/>
      <w:lvlJc w:val="left"/>
      <w:pPr>
        <w:ind w:left="3240" w:hanging="360"/>
      </w:pPr>
    </w:lvl>
    <w:lvl w:ilvl="5" w:tplc="B956B64A" w:tentative="1">
      <w:start w:val="1"/>
      <w:numFmt w:val="lowerRoman"/>
      <w:lvlText w:val="%6."/>
      <w:lvlJc w:val="right"/>
      <w:pPr>
        <w:ind w:left="3960" w:hanging="180"/>
      </w:pPr>
    </w:lvl>
    <w:lvl w:ilvl="6" w:tplc="BEFC7AD0" w:tentative="1">
      <w:start w:val="1"/>
      <w:numFmt w:val="decimal"/>
      <w:lvlText w:val="%7."/>
      <w:lvlJc w:val="left"/>
      <w:pPr>
        <w:ind w:left="4680" w:hanging="360"/>
      </w:pPr>
    </w:lvl>
    <w:lvl w:ilvl="7" w:tplc="F2381564" w:tentative="1">
      <w:start w:val="1"/>
      <w:numFmt w:val="lowerLetter"/>
      <w:lvlText w:val="%8."/>
      <w:lvlJc w:val="left"/>
      <w:pPr>
        <w:ind w:left="5400" w:hanging="360"/>
      </w:pPr>
    </w:lvl>
    <w:lvl w:ilvl="8" w:tplc="1AFC8772" w:tentative="1">
      <w:start w:val="1"/>
      <w:numFmt w:val="lowerRoman"/>
      <w:lvlText w:val="%9."/>
      <w:lvlJc w:val="right"/>
      <w:pPr>
        <w:ind w:left="6120" w:hanging="180"/>
      </w:pPr>
    </w:lvl>
  </w:abstractNum>
  <w:abstractNum w:abstractNumId="17">
    <w:nsid w:val="3710136B"/>
    <w:multiLevelType w:val="multilevel"/>
    <w:tmpl w:val="ECF287A0"/>
    <w:lvl w:ilvl="0">
      <w:start w:val="1"/>
      <w:numFmt w:val="decimal"/>
      <w:lvlText w:val="%1."/>
      <w:lvlJc w:val="left"/>
      <w:pPr>
        <w:ind w:left="1069" w:hanging="360"/>
      </w:pPr>
      <w:rPr>
        <w:rFonts w:hint="default"/>
      </w:rPr>
    </w:lvl>
    <w:lvl w:ilvl="1">
      <w:start w:val="5"/>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8">
    <w:nsid w:val="37794AF1"/>
    <w:multiLevelType w:val="hybridMultilevel"/>
    <w:tmpl w:val="9B30FF2C"/>
    <w:lvl w:ilvl="0" w:tplc="7242C938">
      <w:start w:val="1"/>
      <w:numFmt w:val="decimal"/>
      <w:lvlText w:val="%1."/>
      <w:lvlJc w:val="left"/>
      <w:pPr>
        <w:tabs>
          <w:tab w:val="num" w:pos="360"/>
        </w:tabs>
        <w:ind w:left="360" w:hanging="360"/>
      </w:pPr>
    </w:lvl>
    <w:lvl w:ilvl="1" w:tplc="FF90E1CA" w:tentative="1">
      <w:start w:val="1"/>
      <w:numFmt w:val="lowerLetter"/>
      <w:lvlText w:val="%2."/>
      <w:lvlJc w:val="left"/>
      <w:pPr>
        <w:tabs>
          <w:tab w:val="num" w:pos="1080"/>
        </w:tabs>
        <w:ind w:left="1080" w:hanging="360"/>
      </w:pPr>
    </w:lvl>
    <w:lvl w:ilvl="2" w:tplc="9E187056" w:tentative="1">
      <w:start w:val="1"/>
      <w:numFmt w:val="lowerRoman"/>
      <w:lvlText w:val="%3."/>
      <w:lvlJc w:val="right"/>
      <w:pPr>
        <w:tabs>
          <w:tab w:val="num" w:pos="1800"/>
        </w:tabs>
        <w:ind w:left="1800" w:hanging="180"/>
      </w:pPr>
    </w:lvl>
    <w:lvl w:ilvl="3" w:tplc="147665A0" w:tentative="1">
      <w:start w:val="1"/>
      <w:numFmt w:val="decimal"/>
      <w:lvlText w:val="%4."/>
      <w:lvlJc w:val="left"/>
      <w:pPr>
        <w:tabs>
          <w:tab w:val="num" w:pos="2520"/>
        </w:tabs>
        <w:ind w:left="2520" w:hanging="360"/>
      </w:pPr>
    </w:lvl>
    <w:lvl w:ilvl="4" w:tplc="28720416" w:tentative="1">
      <w:start w:val="1"/>
      <w:numFmt w:val="lowerLetter"/>
      <w:lvlText w:val="%5."/>
      <w:lvlJc w:val="left"/>
      <w:pPr>
        <w:tabs>
          <w:tab w:val="num" w:pos="3240"/>
        </w:tabs>
        <w:ind w:left="3240" w:hanging="360"/>
      </w:pPr>
    </w:lvl>
    <w:lvl w:ilvl="5" w:tplc="071E7700" w:tentative="1">
      <w:start w:val="1"/>
      <w:numFmt w:val="lowerRoman"/>
      <w:lvlText w:val="%6."/>
      <w:lvlJc w:val="right"/>
      <w:pPr>
        <w:tabs>
          <w:tab w:val="num" w:pos="3960"/>
        </w:tabs>
        <w:ind w:left="3960" w:hanging="180"/>
      </w:pPr>
    </w:lvl>
    <w:lvl w:ilvl="6" w:tplc="C22A77CC" w:tentative="1">
      <w:start w:val="1"/>
      <w:numFmt w:val="decimal"/>
      <w:lvlText w:val="%7."/>
      <w:lvlJc w:val="left"/>
      <w:pPr>
        <w:tabs>
          <w:tab w:val="num" w:pos="4680"/>
        </w:tabs>
        <w:ind w:left="4680" w:hanging="360"/>
      </w:pPr>
    </w:lvl>
    <w:lvl w:ilvl="7" w:tplc="2B9E8FF6" w:tentative="1">
      <w:start w:val="1"/>
      <w:numFmt w:val="lowerLetter"/>
      <w:lvlText w:val="%8."/>
      <w:lvlJc w:val="left"/>
      <w:pPr>
        <w:tabs>
          <w:tab w:val="num" w:pos="5400"/>
        </w:tabs>
        <w:ind w:left="5400" w:hanging="360"/>
      </w:pPr>
    </w:lvl>
    <w:lvl w:ilvl="8" w:tplc="3D1CAD8E" w:tentative="1">
      <w:start w:val="1"/>
      <w:numFmt w:val="lowerRoman"/>
      <w:lvlText w:val="%9."/>
      <w:lvlJc w:val="right"/>
      <w:pPr>
        <w:tabs>
          <w:tab w:val="num" w:pos="6120"/>
        </w:tabs>
        <w:ind w:left="6120" w:hanging="180"/>
      </w:pPr>
    </w:lvl>
  </w:abstractNum>
  <w:abstractNum w:abstractNumId="19">
    <w:nsid w:val="3D7C7E40"/>
    <w:multiLevelType w:val="multilevel"/>
    <w:tmpl w:val="6CC2C5EA"/>
    <w:lvl w:ilvl="0">
      <w:start w:val="1"/>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F9F6C2A"/>
    <w:multiLevelType w:val="hybridMultilevel"/>
    <w:tmpl w:val="93CEF050"/>
    <w:lvl w:ilvl="0" w:tplc="819CE5BC">
      <w:start w:val="1"/>
      <w:numFmt w:val="decimal"/>
      <w:lvlText w:val="%1."/>
      <w:lvlJc w:val="left"/>
      <w:pPr>
        <w:ind w:left="720" w:hanging="360"/>
      </w:pPr>
    </w:lvl>
    <w:lvl w:ilvl="1" w:tplc="10667BD2" w:tentative="1">
      <w:start w:val="1"/>
      <w:numFmt w:val="lowerLetter"/>
      <w:lvlText w:val="%2."/>
      <w:lvlJc w:val="left"/>
      <w:pPr>
        <w:ind w:left="1440" w:hanging="360"/>
      </w:pPr>
    </w:lvl>
    <w:lvl w:ilvl="2" w:tplc="91CE2EC2" w:tentative="1">
      <w:start w:val="1"/>
      <w:numFmt w:val="lowerRoman"/>
      <w:lvlText w:val="%3."/>
      <w:lvlJc w:val="right"/>
      <w:pPr>
        <w:ind w:left="2160" w:hanging="180"/>
      </w:pPr>
    </w:lvl>
    <w:lvl w:ilvl="3" w:tplc="2BA23F48" w:tentative="1">
      <w:start w:val="1"/>
      <w:numFmt w:val="decimal"/>
      <w:lvlText w:val="%4."/>
      <w:lvlJc w:val="left"/>
      <w:pPr>
        <w:ind w:left="2880" w:hanging="360"/>
      </w:pPr>
    </w:lvl>
    <w:lvl w:ilvl="4" w:tplc="269E0978" w:tentative="1">
      <w:start w:val="1"/>
      <w:numFmt w:val="lowerLetter"/>
      <w:lvlText w:val="%5."/>
      <w:lvlJc w:val="left"/>
      <w:pPr>
        <w:ind w:left="3600" w:hanging="360"/>
      </w:pPr>
    </w:lvl>
    <w:lvl w:ilvl="5" w:tplc="AE7C6C96" w:tentative="1">
      <w:start w:val="1"/>
      <w:numFmt w:val="lowerRoman"/>
      <w:lvlText w:val="%6."/>
      <w:lvlJc w:val="right"/>
      <w:pPr>
        <w:ind w:left="4320" w:hanging="180"/>
      </w:pPr>
    </w:lvl>
    <w:lvl w:ilvl="6" w:tplc="4B988FCC" w:tentative="1">
      <w:start w:val="1"/>
      <w:numFmt w:val="decimal"/>
      <w:lvlText w:val="%7."/>
      <w:lvlJc w:val="left"/>
      <w:pPr>
        <w:ind w:left="5040" w:hanging="360"/>
      </w:pPr>
    </w:lvl>
    <w:lvl w:ilvl="7" w:tplc="F5461802" w:tentative="1">
      <w:start w:val="1"/>
      <w:numFmt w:val="lowerLetter"/>
      <w:lvlText w:val="%8."/>
      <w:lvlJc w:val="left"/>
      <w:pPr>
        <w:ind w:left="5760" w:hanging="360"/>
      </w:pPr>
    </w:lvl>
    <w:lvl w:ilvl="8" w:tplc="6CE8A0E0" w:tentative="1">
      <w:start w:val="1"/>
      <w:numFmt w:val="lowerRoman"/>
      <w:lvlText w:val="%9."/>
      <w:lvlJc w:val="right"/>
      <w:pPr>
        <w:ind w:left="6480" w:hanging="180"/>
      </w:pPr>
    </w:lvl>
  </w:abstractNum>
  <w:abstractNum w:abstractNumId="21">
    <w:nsid w:val="43764BF6"/>
    <w:multiLevelType w:val="hybridMultilevel"/>
    <w:tmpl w:val="85EE9E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4FA68BA"/>
    <w:multiLevelType w:val="hybridMultilevel"/>
    <w:tmpl w:val="D1E6DA7E"/>
    <w:lvl w:ilvl="0" w:tplc="C87CE4BA">
      <w:start w:val="1"/>
      <w:numFmt w:val="bullet"/>
      <w:lvlText w:val=""/>
      <w:lvlJc w:val="left"/>
      <w:pPr>
        <w:ind w:left="1083" w:hanging="360"/>
      </w:pPr>
      <w:rPr>
        <w:rFonts w:ascii="Symbol" w:hAnsi="Symbol" w:hint="default"/>
      </w:rPr>
    </w:lvl>
    <w:lvl w:ilvl="1" w:tplc="3D44ECD0" w:tentative="1">
      <w:start w:val="1"/>
      <w:numFmt w:val="bullet"/>
      <w:lvlText w:val="o"/>
      <w:lvlJc w:val="left"/>
      <w:pPr>
        <w:ind w:left="1803" w:hanging="360"/>
      </w:pPr>
      <w:rPr>
        <w:rFonts w:ascii="Courier New" w:hAnsi="Courier New" w:cs="Courier New" w:hint="default"/>
      </w:rPr>
    </w:lvl>
    <w:lvl w:ilvl="2" w:tplc="6A1870FC" w:tentative="1">
      <w:start w:val="1"/>
      <w:numFmt w:val="bullet"/>
      <w:lvlText w:val=""/>
      <w:lvlJc w:val="left"/>
      <w:pPr>
        <w:ind w:left="2523" w:hanging="360"/>
      </w:pPr>
      <w:rPr>
        <w:rFonts w:ascii="Wingdings" w:hAnsi="Wingdings" w:hint="default"/>
      </w:rPr>
    </w:lvl>
    <w:lvl w:ilvl="3" w:tplc="D7E06112" w:tentative="1">
      <w:start w:val="1"/>
      <w:numFmt w:val="bullet"/>
      <w:lvlText w:val=""/>
      <w:lvlJc w:val="left"/>
      <w:pPr>
        <w:ind w:left="3243" w:hanging="360"/>
      </w:pPr>
      <w:rPr>
        <w:rFonts w:ascii="Symbol" w:hAnsi="Symbol" w:hint="default"/>
      </w:rPr>
    </w:lvl>
    <w:lvl w:ilvl="4" w:tplc="597A2D18" w:tentative="1">
      <w:start w:val="1"/>
      <w:numFmt w:val="bullet"/>
      <w:lvlText w:val="o"/>
      <w:lvlJc w:val="left"/>
      <w:pPr>
        <w:ind w:left="3963" w:hanging="360"/>
      </w:pPr>
      <w:rPr>
        <w:rFonts w:ascii="Courier New" w:hAnsi="Courier New" w:cs="Courier New" w:hint="default"/>
      </w:rPr>
    </w:lvl>
    <w:lvl w:ilvl="5" w:tplc="6A4EB686" w:tentative="1">
      <w:start w:val="1"/>
      <w:numFmt w:val="bullet"/>
      <w:lvlText w:val=""/>
      <w:lvlJc w:val="left"/>
      <w:pPr>
        <w:ind w:left="4683" w:hanging="360"/>
      </w:pPr>
      <w:rPr>
        <w:rFonts w:ascii="Wingdings" w:hAnsi="Wingdings" w:hint="default"/>
      </w:rPr>
    </w:lvl>
    <w:lvl w:ilvl="6" w:tplc="E64A2EB4" w:tentative="1">
      <w:start w:val="1"/>
      <w:numFmt w:val="bullet"/>
      <w:lvlText w:val=""/>
      <w:lvlJc w:val="left"/>
      <w:pPr>
        <w:ind w:left="5403" w:hanging="360"/>
      </w:pPr>
      <w:rPr>
        <w:rFonts w:ascii="Symbol" w:hAnsi="Symbol" w:hint="default"/>
      </w:rPr>
    </w:lvl>
    <w:lvl w:ilvl="7" w:tplc="017A08E0" w:tentative="1">
      <w:start w:val="1"/>
      <w:numFmt w:val="bullet"/>
      <w:lvlText w:val="o"/>
      <w:lvlJc w:val="left"/>
      <w:pPr>
        <w:ind w:left="6123" w:hanging="360"/>
      </w:pPr>
      <w:rPr>
        <w:rFonts w:ascii="Courier New" w:hAnsi="Courier New" w:cs="Courier New" w:hint="default"/>
      </w:rPr>
    </w:lvl>
    <w:lvl w:ilvl="8" w:tplc="DB98D1B6" w:tentative="1">
      <w:start w:val="1"/>
      <w:numFmt w:val="bullet"/>
      <w:lvlText w:val=""/>
      <w:lvlJc w:val="left"/>
      <w:pPr>
        <w:ind w:left="6843" w:hanging="360"/>
      </w:pPr>
      <w:rPr>
        <w:rFonts w:ascii="Wingdings" w:hAnsi="Wingdings" w:hint="default"/>
      </w:rPr>
    </w:lvl>
  </w:abstractNum>
  <w:abstractNum w:abstractNumId="23">
    <w:nsid w:val="50395034"/>
    <w:multiLevelType w:val="multilevel"/>
    <w:tmpl w:val="E616746A"/>
    <w:lvl w:ilvl="0">
      <w:start w:val="1"/>
      <w:numFmt w:val="decimal"/>
      <w:pStyle w:val="1"/>
      <w:lvlText w:val="%1."/>
      <w:lvlJc w:val="left"/>
      <w:pPr>
        <w:tabs>
          <w:tab w:val="num" w:pos="432"/>
        </w:tabs>
        <w:ind w:left="432" w:hanging="432"/>
      </w:pPr>
      <w:rPr>
        <w:rFonts w:ascii="Times New Roman" w:hAnsi="Times New Roman" w:cs="Times New Roman" w:hint="default"/>
        <w:sz w:val="26"/>
        <w:szCs w:val="26"/>
      </w:rPr>
    </w:lvl>
    <w:lvl w:ilvl="1">
      <w:start w:val="1"/>
      <w:numFmt w:val="decimal"/>
      <w:pStyle w:val="2"/>
      <w:lvlText w:val="%1.%2."/>
      <w:lvlJc w:val="left"/>
      <w:pPr>
        <w:tabs>
          <w:tab w:val="num" w:pos="5113"/>
        </w:tabs>
        <w:ind w:left="5113" w:hanging="576"/>
      </w:pPr>
      <w:rPr>
        <w:rFonts w:cs="Times New Roman" w:hint="default"/>
        <w:b/>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50785B76"/>
    <w:multiLevelType w:val="multilevel"/>
    <w:tmpl w:val="13E82C1A"/>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578E2AB7"/>
    <w:multiLevelType w:val="hybridMultilevel"/>
    <w:tmpl w:val="9174A5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ABA5589"/>
    <w:multiLevelType w:val="multilevel"/>
    <w:tmpl w:val="32FE9C3C"/>
    <w:lvl w:ilvl="0">
      <w:start w:val="4"/>
      <w:numFmt w:val="decimal"/>
      <w:lvlText w:val="%1."/>
      <w:lvlJc w:val="left"/>
      <w:pPr>
        <w:ind w:left="360" w:hanging="360"/>
      </w:pPr>
      <w:rPr>
        <w:rFonts w:hint="default"/>
        <w:color w:val="000000"/>
        <w:u w:val="none"/>
      </w:rPr>
    </w:lvl>
    <w:lvl w:ilvl="1">
      <w:start w:val="2"/>
      <w:numFmt w:val="decimal"/>
      <w:lvlText w:val="%1.%2."/>
      <w:lvlJc w:val="left"/>
      <w:pPr>
        <w:ind w:left="1353" w:hanging="360"/>
      </w:pPr>
      <w:rPr>
        <w:rFonts w:hint="default"/>
        <w:color w:val="000000"/>
        <w:u w:val="none"/>
      </w:rPr>
    </w:lvl>
    <w:lvl w:ilvl="2">
      <w:start w:val="1"/>
      <w:numFmt w:val="decimal"/>
      <w:lvlText w:val="%1.%2.%3."/>
      <w:lvlJc w:val="left"/>
      <w:pPr>
        <w:ind w:left="720" w:hanging="720"/>
      </w:pPr>
      <w:rPr>
        <w:rFonts w:hint="default"/>
        <w:color w:val="000000"/>
        <w:u w:val="none"/>
      </w:rPr>
    </w:lvl>
    <w:lvl w:ilvl="3">
      <w:start w:val="1"/>
      <w:numFmt w:val="decimal"/>
      <w:lvlText w:val="%1.%2.%3.%4."/>
      <w:lvlJc w:val="left"/>
      <w:pPr>
        <w:ind w:left="720" w:hanging="720"/>
      </w:pPr>
      <w:rPr>
        <w:rFonts w:hint="default"/>
        <w:color w:val="000000"/>
        <w:u w:val="none"/>
      </w:rPr>
    </w:lvl>
    <w:lvl w:ilvl="4">
      <w:start w:val="1"/>
      <w:numFmt w:val="decimal"/>
      <w:lvlText w:val="%1.%2.%3.%4.%5."/>
      <w:lvlJc w:val="left"/>
      <w:pPr>
        <w:ind w:left="1080" w:hanging="1080"/>
      </w:pPr>
      <w:rPr>
        <w:rFonts w:hint="default"/>
        <w:color w:val="000000"/>
        <w:u w:val="none"/>
      </w:rPr>
    </w:lvl>
    <w:lvl w:ilvl="5">
      <w:start w:val="1"/>
      <w:numFmt w:val="decimal"/>
      <w:lvlText w:val="%1.%2.%3.%4.%5.%6."/>
      <w:lvlJc w:val="left"/>
      <w:pPr>
        <w:ind w:left="1080" w:hanging="1080"/>
      </w:pPr>
      <w:rPr>
        <w:rFonts w:hint="default"/>
        <w:color w:val="000000"/>
        <w:u w:val="none"/>
      </w:rPr>
    </w:lvl>
    <w:lvl w:ilvl="6">
      <w:start w:val="1"/>
      <w:numFmt w:val="decimal"/>
      <w:lvlText w:val="%1.%2.%3.%4.%5.%6.%7."/>
      <w:lvlJc w:val="left"/>
      <w:pPr>
        <w:ind w:left="1440" w:hanging="1440"/>
      </w:pPr>
      <w:rPr>
        <w:rFonts w:hint="default"/>
        <w:color w:val="000000"/>
        <w:u w:val="none"/>
      </w:rPr>
    </w:lvl>
    <w:lvl w:ilvl="7">
      <w:start w:val="1"/>
      <w:numFmt w:val="decimal"/>
      <w:lvlText w:val="%1.%2.%3.%4.%5.%6.%7.%8."/>
      <w:lvlJc w:val="left"/>
      <w:pPr>
        <w:ind w:left="1440" w:hanging="1440"/>
      </w:pPr>
      <w:rPr>
        <w:rFonts w:hint="default"/>
        <w:color w:val="000000"/>
        <w:u w:val="none"/>
      </w:rPr>
    </w:lvl>
    <w:lvl w:ilvl="8">
      <w:start w:val="1"/>
      <w:numFmt w:val="decimal"/>
      <w:lvlText w:val="%1.%2.%3.%4.%5.%6.%7.%8.%9."/>
      <w:lvlJc w:val="left"/>
      <w:pPr>
        <w:ind w:left="1800" w:hanging="1800"/>
      </w:pPr>
      <w:rPr>
        <w:rFonts w:hint="default"/>
        <w:color w:val="000000"/>
        <w:u w:val="none"/>
      </w:rPr>
    </w:lvl>
  </w:abstractNum>
  <w:abstractNum w:abstractNumId="27">
    <w:nsid w:val="5E5F3914"/>
    <w:multiLevelType w:val="hybridMultilevel"/>
    <w:tmpl w:val="DF6E0C90"/>
    <w:lvl w:ilvl="0" w:tplc="29867B2C">
      <w:start w:val="1"/>
      <w:numFmt w:val="decimal"/>
      <w:lvlText w:val="%1."/>
      <w:lvlJc w:val="left"/>
      <w:pPr>
        <w:ind w:left="720" w:hanging="360"/>
      </w:pPr>
    </w:lvl>
    <w:lvl w:ilvl="1" w:tplc="DB4469FA" w:tentative="1">
      <w:start w:val="1"/>
      <w:numFmt w:val="lowerLetter"/>
      <w:lvlText w:val="%2."/>
      <w:lvlJc w:val="left"/>
      <w:pPr>
        <w:ind w:left="1440" w:hanging="360"/>
      </w:pPr>
    </w:lvl>
    <w:lvl w:ilvl="2" w:tplc="284C5ADC" w:tentative="1">
      <w:start w:val="1"/>
      <w:numFmt w:val="lowerRoman"/>
      <w:lvlText w:val="%3."/>
      <w:lvlJc w:val="right"/>
      <w:pPr>
        <w:ind w:left="2160" w:hanging="180"/>
      </w:pPr>
    </w:lvl>
    <w:lvl w:ilvl="3" w:tplc="3DD8081A" w:tentative="1">
      <w:start w:val="1"/>
      <w:numFmt w:val="decimal"/>
      <w:lvlText w:val="%4."/>
      <w:lvlJc w:val="left"/>
      <w:pPr>
        <w:ind w:left="2880" w:hanging="360"/>
      </w:pPr>
    </w:lvl>
    <w:lvl w:ilvl="4" w:tplc="39E6775A" w:tentative="1">
      <w:start w:val="1"/>
      <w:numFmt w:val="lowerLetter"/>
      <w:lvlText w:val="%5."/>
      <w:lvlJc w:val="left"/>
      <w:pPr>
        <w:ind w:left="3600" w:hanging="360"/>
      </w:pPr>
    </w:lvl>
    <w:lvl w:ilvl="5" w:tplc="5908F0F0" w:tentative="1">
      <w:start w:val="1"/>
      <w:numFmt w:val="lowerRoman"/>
      <w:lvlText w:val="%6."/>
      <w:lvlJc w:val="right"/>
      <w:pPr>
        <w:ind w:left="4320" w:hanging="180"/>
      </w:pPr>
    </w:lvl>
    <w:lvl w:ilvl="6" w:tplc="B9C2D55A" w:tentative="1">
      <w:start w:val="1"/>
      <w:numFmt w:val="decimal"/>
      <w:lvlText w:val="%7."/>
      <w:lvlJc w:val="left"/>
      <w:pPr>
        <w:ind w:left="5040" w:hanging="360"/>
      </w:pPr>
    </w:lvl>
    <w:lvl w:ilvl="7" w:tplc="744E4E4A" w:tentative="1">
      <w:start w:val="1"/>
      <w:numFmt w:val="lowerLetter"/>
      <w:lvlText w:val="%8."/>
      <w:lvlJc w:val="left"/>
      <w:pPr>
        <w:ind w:left="5760" w:hanging="360"/>
      </w:pPr>
    </w:lvl>
    <w:lvl w:ilvl="8" w:tplc="C8AC0426" w:tentative="1">
      <w:start w:val="1"/>
      <w:numFmt w:val="lowerRoman"/>
      <w:lvlText w:val="%9."/>
      <w:lvlJc w:val="right"/>
      <w:pPr>
        <w:ind w:left="6480" w:hanging="180"/>
      </w:pPr>
    </w:lvl>
  </w:abstractNum>
  <w:abstractNum w:abstractNumId="28">
    <w:nsid w:val="5E7C0EC2"/>
    <w:multiLevelType w:val="hybridMultilevel"/>
    <w:tmpl w:val="5B26515A"/>
    <w:lvl w:ilvl="0" w:tplc="15327C5E">
      <w:start w:val="1"/>
      <w:numFmt w:val="decimal"/>
      <w:lvlText w:val="%1."/>
      <w:lvlJc w:val="left"/>
      <w:pPr>
        <w:tabs>
          <w:tab w:val="num" w:pos="360"/>
        </w:tabs>
        <w:ind w:left="360" w:hanging="360"/>
      </w:pPr>
    </w:lvl>
    <w:lvl w:ilvl="1" w:tplc="B142C746" w:tentative="1">
      <w:start w:val="1"/>
      <w:numFmt w:val="lowerLetter"/>
      <w:lvlText w:val="%2."/>
      <w:lvlJc w:val="left"/>
      <w:pPr>
        <w:ind w:left="1080" w:hanging="360"/>
      </w:pPr>
    </w:lvl>
    <w:lvl w:ilvl="2" w:tplc="4FCA5CDC" w:tentative="1">
      <w:start w:val="1"/>
      <w:numFmt w:val="lowerRoman"/>
      <w:lvlText w:val="%3."/>
      <w:lvlJc w:val="right"/>
      <w:pPr>
        <w:ind w:left="1800" w:hanging="180"/>
      </w:pPr>
    </w:lvl>
    <w:lvl w:ilvl="3" w:tplc="EFBA7C7A" w:tentative="1">
      <w:start w:val="1"/>
      <w:numFmt w:val="decimal"/>
      <w:lvlText w:val="%4."/>
      <w:lvlJc w:val="left"/>
      <w:pPr>
        <w:ind w:left="2520" w:hanging="360"/>
      </w:pPr>
    </w:lvl>
    <w:lvl w:ilvl="4" w:tplc="B05661EE" w:tentative="1">
      <w:start w:val="1"/>
      <w:numFmt w:val="lowerLetter"/>
      <w:lvlText w:val="%5."/>
      <w:lvlJc w:val="left"/>
      <w:pPr>
        <w:ind w:left="3240" w:hanging="360"/>
      </w:pPr>
    </w:lvl>
    <w:lvl w:ilvl="5" w:tplc="8642071E" w:tentative="1">
      <w:start w:val="1"/>
      <w:numFmt w:val="lowerRoman"/>
      <w:lvlText w:val="%6."/>
      <w:lvlJc w:val="right"/>
      <w:pPr>
        <w:ind w:left="3960" w:hanging="180"/>
      </w:pPr>
    </w:lvl>
    <w:lvl w:ilvl="6" w:tplc="839EE6B4" w:tentative="1">
      <w:start w:val="1"/>
      <w:numFmt w:val="decimal"/>
      <w:lvlText w:val="%7."/>
      <w:lvlJc w:val="left"/>
      <w:pPr>
        <w:ind w:left="4680" w:hanging="360"/>
      </w:pPr>
    </w:lvl>
    <w:lvl w:ilvl="7" w:tplc="18BAFF8E" w:tentative="1">
      <w:start w:val="1"/>
      <w:numFmt w:val="lowerLetter"/>
      <w:lvlText w:val="%8."/>
      <w:lvlJc w:val="left"/>
      <w:pPr>
        <w:ind w:left="5400" w:hanging="360"/>
      </w:pPr>
    </w:lvl>
    <w:lvl w:ilvl="8" w:tplc="98F20C58" w:tentative="1">
      <w:start w:val="1"/>
      <w:numFmt w:val="lowerRoman"/>
      <w:lvlText w:val="%9."/>
      <w:lvlJc w:val="right"/>
      <w:pPr>
        <w:ind w:left="6120" w:hanging="180"/>
      </w:pPr>
    </w:lvl>
  </w:abstractNum>
  <w:abstractNum w:abstractNumId="29">
    <w:nsid w:val="5F3A7337"/>
    <w:multiLevelType w:val="hybridMultilevel"/>
    <w:tmpl w:val="905A3196"/>
    <w:lvl w:ilvl="0" w:tplc="D63EA59A">
      <w:start w:val="1"/>
      <w:numFmt w:val="decimal"/>
      <w:lvlText w:val="%1."/>
      <w:lvlJc w:val="left"/>
      <w:pPr>
        <w:ind w:left="720" w:hanging="360"/>
      </w:pPr>
    </w:lvl>
    <w:lvl w:ilvl="1" w:tplc="9F52909C" w:tentative="1">
      <w:start w:val="1"/>
      <w:numFmt w:val="lowerLetter"/>
      <w:lvlText w:val="%2."/>
      <w:lvlJc w:val="left"/>
      <w:pPr>
        <w:ind w:left="1440" w:hanging="360"/>
      </w:pPr>
    </w:lvl>
    <w:lvl w:ilvl="2" w:tplc="43F43F84" w:tentative="1">
      <w:start w:val="1"/>
      <w:numFmt w:val="lowerRoman"/>
      <w:lvlText w:val="%3."/>
      <w:lvlJc w:val="right"/>
      <w:pPr>
        <w:ind w:left="2160" w:hanging="180"/>
      </w:pPr>
    </w:lvl>
    <w:lvl w:ilvl="3" w:tplc="39CE17B2" w:tentative="1">
      <w:start w:val="1"/>
      <w:numFmt w:val="decimal"/>
      <w:lvlText w:val="%4."/>
      <w:lvlJc w:val="left"/>
      <w:pPr>
        <w:ind w:left="2880" w:hanging="360"/>
      </w:pPr>
    </w:lvl>
    <w:lvl w:ilvl="4" w:tplc="687CB552" w:tentative="1">
      <w:start w:val="1"/>
      <w:numFmt w:val="lowerLetter"/>
      <w:lvlText w:val="%5."/>
      <w:lvlJc w:val="left"/>
      <w:pPr>
        <w:ind w:left="3600" w:hanging="360"/>
      </w:pPr>
    </w:lvl>
    <w:lvl w:ilvl="5" w:tplc="823A6F00" w:tentative="1">
      <w:start w:val="1"/>
      <w:numFmt w:val="lowerRoman"/>
      <w:lvlText w:val="%6."/>
      <w:lvlJc w:val="right"/>
      <w:pPr>
        <w:ind w:left="4320" w:hanging="180"/>
      </w:pPr>
    </w:lvl>
    <w:lvl w:ilvl="6" w:tplc="CB52829E" w:tentative="1">
      <w:start w:val="1"/>
      <w:numFmt w:val="decimal"/>
      <w:lvlText w:val="%7."/>
      <w:lvlJc w:val="left"/>
      <w:pPr>
        <w:ind w:left="5040" w:hanging="360"/>
      </w:pPr>
    </w:lvl>
    <w:lvl w:ilvl="7" w:tplc="5B1A4CF8" w:tentative="1">
      <w:start w:val="1"/>
      <w:numFmt w:val="lowerLetter"/>
      <w:lvlText w:val="%8."/>
      <w:lvlJc w:val="left"/>
      <w:pPr>
        <w:ind w:left="5760" w:hanging="360"/>
      </w:pPr>
    </w:lvl>
    <w:lvl w:ilvl="8" w:tplc="183AE20E" w:tentative="1">
      <w:start w:val="1"/>
      <w:numFmt w:val="lowerRoman"/>
      <w:lvlText w:val="%9."/>
      <w:lvlJc w:val="right"/>
      <w:pPr>
        <w:ind w:left="6480" w:hanging="180"/>
      </w:pPr>
    </w:lvl>
  </w:abstractNum>
  <w:abstractNum w:abstractNumId="30">
    <w:nsid w:val="65314A4D"/>
    <w:multiLevelType w:val="multilevel"/>
    <w:tmpl w:val="45D680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70A3436"/>
    <w:multiLevelType w:val="hybridMultilevel"/>
    <w:tmpl w:val="E2F43918"/>
    <w:lvl w:ilvl="0" w:tplc="79B6D26E">
      <w:start w:val="1"/>
      <w:numFmt w:val="decimal"/>
      <w:lvlText w:val="%1."/>
      <w:lvlJc w:val="left"/>
      <w:pPr>
        <w:tabs>
          <w:tab w:val="num" w:pos="360"/>
        </w:tabs>
        <w:ind w:left="360" w:hanging="360"/>
      </w:pPr>
      <w:rPr>
        <w:rFonts w:ascii="Times New Roman" w:eastAsia="Times New Roman" w:hAnsi="Times New Roman" w:cs="Times New Roman"/>
        <w:sz w:val="24"/>
        <w:szCs w:val="24"/>
      </w:rPr>
    </w:lvl>
    <w:lvl w:ilvl="1" w:tplc="46A6BDF4">
      <w:start w:val="1"/>
      <w:numFmt w:val="lowerLetter"/>
      <w:lvlText w:val="%2."/>
      <w:lvlJc w:val="left"/>
      <w:pPr>
        <w:tabs>
          <w:tab w:val="num" w:pos="1155"/>
        </w:tabs>
        <w:ind w:left="1155" w:hanging="360"/>
      </w:pPr>
      <w:rPr>
        <w:rFonts w:cs="Times New Roman"/>
      </w:rPr>
    </w:lvl>
    <w:lvl w:ilvl="2" w:tplc="F54CEB68">
      <w:start w:val="1"/>
      <w:numFmt w:val="lowerRoman"/>
      <w:lvlText w:val="%3."/>
      <w:lvlJc w:val="right"/>
      <w:pPr>
        <w:tabs>
          <w:tab w:val="num" w:pos="1875"/>
        </w:tabs>
        <w:ind w:left="1875" w:hanging="180"/>
      </w:pPr>
      <w:rPr>
        <w:rFonts w:cs="Times New Roman"/>
      </w:rPr>
    </w:lvl>
    <w:lvl w:ilvl="3" w:tplc="83B0618C">
      <w:start w:val="1"/>
      <w:numFmt w:val="decimal"/>
      <w:lvlText w:val="%4."/>
      <w:lvlJc w:val="left"/>
      <w:pPr>
        <w:tabs>
          <w:tab w:val="num" w:pos="2595"/>
        </w:tabs>
        <w:ind w:left="2595" w:hanging="360"/>
      </w:pPr>
      <w:rPr>
        <w:rFonts w:cs="Times New Roman"/>
      </w:rPr>
    </w:lvl>
    <w:lvl w:ilvl="4" w:tplc="BDFCE78A">
      <w:start w:val="1"/>
      <w:numFmt w:val="lowerLetter"/>
      <w:lvlText w:val="%5."/>
      <w:lvlJc w:val="left"/>
      <w:pPr>
        <w:tabs>
          <w:tab w:val="num" w:pos="3315"/>
        </w:tabs>
        <w:ind w:left="3315" w:hanging="360"/>
      </w:pPr>
      <w:rPr>
        <w:rFonts w:cs="Times New Roman"/>
      </w:rPr>
    </w:lvl>
    <w:lvl w:ilvl="5" w:tplc="5AB42670">
      <w:start w:val="1"/>
      <w:numFmt w:val="lowerRoman"/>
      <w:lvlText w:val="%6."/>
      <w:lvlJc w:val="right"/>
      <w:pPr>
        <w:tabs>
          <w:tab w:val="num" w:pos="4035"/>
        </w:tabs>
        <w:ind w:left="4035" w:hanging="180"/>
      </w:pPr>
      <w:rPr>
        <w:rFonts w:cs="Times New Roman"/>
      </w:rPr>
    </w:lvl>
    <w:lvl w:ilvl="6" w:tplc="F0B88A62">
      <w:start w:val="1"/>
      <w:numFmt w:val="decimal"/>
      <w:lvlText w:val="%7."/>
      <w:lvlJc w:val="left"/>
      <w:pPr>
        <w:tabs>
          <w:tab w:val="num" w:pos="4755"/>
        </w:tabs>
        <w:ind w:left="4755" w:hanging="360"/>
      </w:pPr>
      <w:rPr>
        <w:rFonts w:cs="Times New Roman"/>
      </w:rPr>
    </w:lvl>
    <w:lvl w:ilvl="7" w:tplc="5D227C24">
      <w:start w:val="1"/>
      <w:numFmt w:val="lowerLetter"/>
      <w:lvlText w:val="%8."/>
      <w:lvlJc w:val="left"/>
      <w:pPr>
        <w:tabs>
          <w:tab w:val="num" w:pos="5475"/>
        </w:tabs>
        <w:ind w:left="5475" w:hanging="360"/>
      </w:pPr>
      <w:rPr>
        <w:rFonts w:cs="Times New Roman"/>
      </w:rPr>
    </w:lvl>
    <w:lvl w:ilvl="8" w:tplc="E78A3B96">
      <w:start w:val="1"/>
      <w:numFmt w:val="lowerRoman"/>
      <w:lvlText w:val="%9."/>
      <w:lvlJc w:val="right"/>
      <w:pPr>
        <w:tabs>
          <w:tab w:val="num" w:pos="6195"/>
        </w:tabs>
        <w:ind w:left="6195" w:hanging="180"/>
      </w:pPr>
      <w:rPr>
        <w:rFonts w:cs="Times New Roman"/>
      </w:rPr>
    </w:lvl>
  </w:abstractNum>
  <w:abstractNum w:abstractNumId="32">
    <w:nsid w:val="67DF2197"/>
    <w:multiLevelType w:val="hybridMultilevel"/>
    <w:tmpl w:val="97643BAA"/>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89D1293"/>
    <w:multiLevelType w:val="hybridMultilevel"/>
    <w:tmpl w:val="92FEC2A6"/>
    <w:lvl w:ilvl="0" w:tplc="AFC840C0">
      <w:start w:val="1"/>
      <w:numFmt w:val="decimal"/>
      <w:lvlText w:val="%1."/>
      <w:lvlJc w:val="left"/>
      <w:pPr>
        <w:tabs>
          <w:tab w:val="num" w:pos="720"/>
        </w:tabs>
        <w:ind w:left="720" w:hanging="360"/>
      </w:pPr>
    </w:lvl>
    <w:lvl w:ilvl="1" w:tplc="7A6E65F8" w:tentative="1">
      <w:start w:val="1"/>
      <w:numFmt w:val="lowerLetter"/>
      <w:lvlText w:val="%2."/>
      <w:lvlJc w:val="left"/>
      <w:pPr>
        <w:tabs>
          <w:tab w:val="num" w:pos="1440"/>
        </w:tabs>
        <w:ind w:left="1440" w:hanging="360"/>
      </w:pPr>
    </w:lvl>
    <w:lvl w:ilvl="2" w:tplc="32CAD05A" w:tentative="1">
      <w:start w:val="1"/>
      <w:numFmt w:val="lowerRoman"/>
      <w:lvlText w:val="%3."/>
      <w:lvlJc w:val="right"/>
      <w:pPr>
        <w:tabs>
          <w:tab w:val="num" w:pos="2160"/>
        </w:tabs>
        <w:ind w:left="2160" w:hanging="180"/>
      </w:pPr>
    </w:lvl>
    <w:lvl w:ilvl="3" w:tplc="856E5F50" w:tentative="1">
      <w:start w:val="1"/>
      <w:numFmt w:val="decimal"/>
      <w:lvlText w:val="%4."/>
      <w:lvlJc w:val="left"/>
      <w:pPr>
        <w:tabs>
          <w:tab w:val="num" w:pos="2880"/>
        </w:tabs>
        <w:ind w:left="2880" w:hanging="360"/>
      </w:pPr>
    </w:lvl>
    <w:lvl w:ilvl="4" w:tplc="17DEE7F2" w:tentative="1">
      <w:start w:val="1"/>
      <w:numFmt w:val="lowerLetter"/>
      <w:lvlText w:val="%5."/>
      <w:lvlJc w:val="left"/>
      <w:pPr>
        <w:tabs>
          <w:tab w:val="num" w:pos="3600"/>
        </w:tabs>
        <w:ind w:left="3600" w:hanging="360"/>
      </w:pPr>
    </w:lvl>
    <w:lvl w:ilvl="5" w:tplc="D0E0C81E" w:tentative="1">
      <w:start w:val="1"/>
      <w:numFmt w:val="lowerRoman"/>
      <w:lvlText w:val="%6."/>
      <w:lvlJc w:val="right"/>
      <w:pPr>
        <w:tabs>
          <w:tab w:val="num" w:pos="4320"/>
        </w:tabs>
        <w:ind w:left="4320" w:hanging="180"/>
      </w:pPr>
    </w:lvl>
    <w:lvl w:ilvl="6" w:tplc="BBF641D8" w:tentative="1">
      <w:start w:val="1"/>
      <w:numFmt w:val="decimal"/>
      <w:lvlText w:val="%7."/>
      <w:lvlJc w:val="left"/>
      <w:pPr>
        <w:tabs>
          <w:tab w:val="num" w:pos="5040"/>
        </w:tabs>
        <w:ind w:left="5040" w:hanging="360"/>
      </w:pPr>
    </w:lvl>
    <w:lvl w:ilvl="7" w:tplc="851E4F98" w:tentative="1">
      <w:start w:val="1"/>
      <w:numFmt w:val="lowerLetter"/>
      <w:lvlText w:val="%8."/>
      <w:lvlJc w:val="left"/>
      <w:pPr>
        <w:tabs>
          <w:tab w:val="num" w:pos="5760"/>
        </w:tabs>
        <w:ind w:left="5760" w:hanging="360"/>
      </w:pPr>
    </w:lvl>
    <w:lvl w:ilvl="8" w:tplc="13285636" w:tentative="1">
      <w:start w:val="1"/>
      <w:numFmt w:val="lowerRoman"/>
      <w:lvlText w:val="%9."/>
      <w:lvlJc w:val="right"/>
      <w:pPr>
        <w:tabs>
          <w:tab w:val="num" w:pos="6480"/>
        </w:tabs>
        <w:ind w:left="6480" w:hanging="180"/>
      </w:pPr>
    </w:lvl>
  </w:abstractNum>
  <w:abstractNum w:abstractNumId="34">
    <w:nsid w:val="6CF70BC1"/>
    <w:multiLevelType w:val="multilevel"/>
    <w:tmpl w:val="5BEABA66"/>
    <w:lvl w:ilvl="0">
      <w:start w:val="1"/>
      <w:numFmt w:val="decimal"/>
      <w:pStyle w:val="10"/>
      <w:lvlText w:val="%1."/>
      <w:lvlJc w:val="left"/>
      <w:pPr>
        <w:tabs>
          <w:tab w:val="num" w:pos="432"/>
        </w:tabs>
        <w:ind w:left="432" w:hanging="432"/>
      </w:p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nsid w:val="6E4B076C"/>
    <w:multiLevelType w:val="multilevel"/>
    <w:tmpl w:val="EC9CBFDC"/>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10A554C"/>
    <w:multiLevelType w:val="hybridMultilevel"/>
    <w:tmpl w:val="1458F706"/>
    <w:lvl w:ilvl="0" w:tplc="ED58E176">
      <w:start w:val="1"/>
      <w:numFmt w:val="decimal"/>
      <w:lvlText w:val="%1."/>
      <w:lvlJc w:val="left"/>
      <w:pPr>
        <w:ind w:left="720" w:hanging="360"/>
      </w:pPr>
      <w:rPr>
        <w:rFonts w:cs="Times New Roman"/>
      </w:rPr>
    </w:lvl>
    <w:lvl w:ilvl="1" w:tplc="2E802F12" w:tentative="1">
      <w:start w:val="1"/>
      <w:numFmt w:val="lowerLetter"/>
      <w:lvlText w:val="%2."/>
      <w:lvlJc w:val="left"/>
      <w:pPr>
        <w:ind w:left="1440" w:hanging="360"/>
      </w:pPr>
      <w:rPr>
        <w:rFonts w:cs="Times New Roman"/>
      </w:rPr>
    </w:lvl>
    <w:lvl w:ilvl="2" w:tplc="1E145366">
      <w:start w:val="1"/>
      <w:numFmt w:val="lowerRoman"/>
      <w:lvlText w:val="%3."/>
      <w:lvlJc w:val="right"/>
      <w:pPr>
        <w:ind w:left="2160" w:hanging="180"/>
      </w:pPr>
      <w:rPr>
        <w:rFonts w:cs="Times New Roman"/>
      </w:rPr>
    </w:lvl>
    <w:lvl w:ilvl="3" w:tplc="E2C2BBA6" w:tentative="1">
      <w:start w:val="1"/>
      <w:numFmt w:val="decimal"/>
      <w:lvlText w:val="%4."/>
      <w:lvlJc w:val="left"/>
      <w:pPr>
        <w:ind w:left="2880" w:hanging="360"/>
      </w:pPr>
      <w:rPr>
        <w:rFonts w:cs="Times New Roman"/>
      </w:rPr>
    </w:lvl>
    <w:lvl w:ilvl="4" w:tplc="73C23A64" w:tentative="1">
      <w:start w:val="1"/>
      <w:numFmt w:val="lowerLetter"/>
      <w:lvlText w:val="%5."/>
      <w:lvlJc w:val="left"/>
      <w:pPr>
        <w:ind w:left="3600" w:hanging="360"/>
      </w:pPr>
      <w:rPr>
        <w:rFonts w:cs="Times New Roman"/>
      </w:rPr>
    </w:lvl>
    <w:lvl w:ilvl="5" w:tplc="8E863672" w:tentative="1">
      <w:start w:val="1"/>
      <w:numFmt w:val="lowerRoman"/>
      <w:lvlText w:val="%6."/>
      <w:lvlJc w:val="right"/>
      <w:pPr>
        <w:ind w:left="4320" w:hanging="180"/>
      </w:pPr>
      <w:rPr>
        <w:rFonts w:cs="Times New Roman"/>
      </w:rPr>
    </w:lvl>
    <w:lvl w:ilvl="6" w:tplc="3D9CEA88" w:tentative="1">
      <w:start w:val="1"/>
      <w:numFmt w:val="decimal"/>
      <w:lvlText w:val="%7."/>
      <w:lvlJc w:val="left"/>
      <w:pPr>
        <w:ind w:left="5040" w:hanging="360"/>
      </w:pPr>
      <w:rPr>
        <w:rFonts w:cs="Times New Roman"/>
      </w:rPr>
    </w:lvl>
    <w:lvl w:ilvl="7" w:tplc="0F72F52A" w:tentative="1">
      <w:start w:val="1"/>
      <w:numFmt w:val="lowerLetter"/>
      <w:lvlText w:val="%8."/>
      <w:lvlJc w:val="left"/>
      <w:pPr>
        <w:ind w:left="5760" w:hanging="360"/>
      </w:pPr>
      <w:rPr>
        <w:rFonts w:cs="Times New Roman"/>
      </w:rPr>
    </w:lvl>
    <w:lvl w:ilvl="8" w:tplc="CFB85E8C" w:tentative="1">
      <w:start w:val="1"/>
      <w:numFmt w:val="lowerRoman"/>
      <w:lvlText w:val="%9."/>
      <w:lvlJc w:val="right"/>
      <w:pPr>
        <w:ind w:left="6480" w:hanging="180"/>
      </w:pPr>
      <w:rPr>
        <w:rFonts w:cs="Times New Roman"/>
      </w:rPr>
    </w:lvl>
  </w:abstractNum>
  <w:abstractNum w:abstractNumId="37">
    <w:nsid w:val="7192320D"/>
    <w:multiLevelType w:val="hybridMultilevel"/>
    <w:tmpl w:val="4218F430"/>
    <w:lvl w:ilvl="0" w:tplc="6BCE48D4">
      <w:start w:val="11"/>
      <w:numFmt w:val="decimal"/>
      <w:lvlText w:val="%1."/>
      <w:lvlJc w:val="left"/>
      <w:pPr>
        <w:ind w:left="720" w:hanging="360"/>
      </w:pPr>
      <w:rPr>
        <w:rFonts w:hint="default"/>
      </w:rPr>
    </w:lvl>
    <w:lvl w:ilvl="1" w:tplc="410E1468" w:tentative="1">
      <w:start w:val="1"/>
      <w:numFmt w:val="lowerLetter"/>
      <w:lvlText w:val="%2."/>
      <w:lvlJc w:val="left"/>
      <w:pPr>
        <w:ind w:left="1440" w:hanging="360"/>
      </w:pPr>
    </w:lvl>
    <w:lvl w:ilvl="2" w:tplc="3B88631A" w:tentative="1">
      <w:start w:val="1"/>
      <w:numFmt w:val="lowerRoman"/>
      <w:lvlText w:val="%3."/>
      <w:lvlJc w:val="right"/>
      <w:pPr>
        <w:ind w:left="2160" w:hanging="180"/>
      </w:pPr>
    </w:lvl>
    <w:lvl w:ilvl="3" w:tplc="60B8FDEC">
      <w:start w:val="1"/>
      <w:numFmt w:val="decimal"/>
      <w:lvlText w:val="%4."/>
      <w:lvlJc w:val="left"/>
      <w:pPr>
        <w:ind w:left="2880" w:hanging="360"/>
      </w:pPr>
    </w:lvl>
    <w:lvl w:ilvl="4" w:tplc="046612C8" w:tentative="1">
      <w:start w:val="1"/>
      <w:numFmt w:val="lowerLetter"/>
      <w:lvlText w:val="%5."/>
      <w:lvlJc w:val="left"/>
      <w:pPr>
        <w:ind w:left="3600" w:hanging="360"/>
      </w:pPr>
    </w:lvl>
    <w:lvl w:ilvl="5" w:tplc="E36C6844" w:tentative="1">
      <w:start w:val="1"/>
      <w:numFmt w:val="lowerRoman"/>
      <w:lvlText w:val="%6."/>
      <w:lvlJc w:val="right"/>
      <w:pPr>
        <w:ind w:left="4320" w:hanging="180"/>
      </w:pPr>
    </w:lvl>
    <w:lvl w:ilvl="6" w:tplc="56A8C224" w:tentative="1">
      <w:start w:val="1"/>
      <w:numFmt w:val="decimal"/>
      <w:lvlText w:val="%7."/>
      <w:lvlJc w:val="left"/>
      <w:pPr>
        <w:ind w:left="5040" w:hanging="360"/>
      </w:pPr>
    </w:lvl>
    <w:lvl w:ilvl="7" w:tplc="7A4C55CC" w:tentative="1">
      <w:start w:val="1"/>
      <w:numFmt w:val="lowerLetter"/>
      <w:lvlText w:val="%8."/>
      <w:lvlJc w:val="left"/>
      <w:pPr>
        <w:ind w:left="5760" w:hanging="360"/>
      </w:pPr>
    </w:lvl>
    <w:lvl w:ilvl="8" w:tplc="02E43BEC" w:tentative="1">
      <w:start w:val="1"/>
      <w:numFmt w:val="lowerRoman"/>
      <w:lvlText w:val="%9."/>
      <w:lvlJc w:val="right"/>
      <w:pPr>
        <w:ind w:left="6480" w:hanging="180"/>
      </w:pPr>
    </w:lvl>
  </w:abstractNum>
  <w:abstractNum w:abstractNumId="38">
    <w:nsid w:val="74CB5865"/>
    <w:multiLevelType w:val="hybridMultilevel"/>
    <w:tmpl w:val="5DAABF36"/>
    <w:lvl w:ilvl="0" w:tplc="B0F655D6">
      <w:start w:val="1"/>
      <w:numFmt w:val="decimal"/>
      <w:lvlText w:val="%1)"/>
      <w:lvlJc w:val="left"/>
      <w:pPr>
        <w:ind w:left="720" w:hanging="360"/>
      </w:pPr>
      <w:rPr>
        <w:rFonts w:hint="default"/>
      </w:rPr>
    </w:lvl>
    <w:lvl w:ilvl="1" w:tplc="8432F610" w:tentative="1">
      <w:start w:val="1"/>
      <w:numFmt w:val="lowerLetter"/>
      <w:lvlText w:val="%2."/>
      <w:lvlJc w:val="left"/>
      <w:pPr>
        <w:ind w:left="1440" w:hanging="360"/>
      </w:pPr>
    </w:lvl>
    <w:lvl w:ilvl="2" w:tplc="70C82028" w:tentative="1">
      <w:start w:val="1"/>
      <w:numFmt w:val="lowerRoman"/>
      <w:lvlText w:val="%3."/>
      <w:lvlJc w:val="right"/>
      <w:pPr>
        <w:ind w:left="2160" w:hanging="180"/>
      </w:pPr>
    </w:lvl>
    <w:lvl w:ilvl="3" w:tplc="0472D130" w:tentative="1">
      <w:start w:val="1"/>
      <w:numFmt w:val="decimal"/>
      <w:lvlText w:val="%4."/>
      <w:lvlJc w:val="left"/>
      <w:pPr>
        <w:ind w:left="2880" w:hanging="360"/>
      </w:pPr>
    </w:lvl>
    <w:lvl w:ilvl="4" w:tplc="DAB4B932" w:tentative="1">
      <w:start w:val="1"/>
      <w:numFmt w:val="lowerLetter"/>
      <w:lvlText w:val="%5."/>
      <w:lvlJc w:val="left"/>
      <w:pPr>
        <w:ind w:left="3600" w:hanging="360"/>
      </w:pPr>
    </w:lvl>
    <w:lvl w:ilvl="5" w:tplc="63065E26" w:tentative="1">
      <w:start w:val="1"/>
      <w:numFmt w:val="lowerRoman"/>
      <w:lvlText w:val="%6."/>
      <w:lvlJc w:val="right"/>
      <w:pPr>
        <w:ind w:left="4320" w:hanging="180"/>
      </w:pPr>
    </w:lvl>
    <w:lvl w:ilvl="6" w:tplc="70FE336A" w:tentative="1">
      <w:start w:val="1"/>
      <w:numFmt w:val="decimal"/>
      <w:lvlText w:val="%7."/>
      <w:lvlJc w:val="left"/>
      <w:pPr>
        <w:ind w:left="5040" w:hanging="360"/>
      </w:pPr>
    </w:lvl>
    <w:lvl w:ilvl="7" w:tplc="FAFA03B8" w:tentative="1">
      <w:start w:val="1"/>
      <w:numFmt w:val="lowerLetter"/>
      <w:lvlText w:val="%8."/>
      <w:lvlJc w:val="left"/>
      <w:pPr>
        <w:ind w:left="5760" w:hanging="360"/>
      </w:pPr>
    </w:lvl>
    <w:lvl w:ilvl="8" w:tplc="0EC4BBEE" w:tentative="1">
      <w:start w:val="1"/>
      <w:numFmt w:val="lowerRoman"/>
      <w:lvlText w:val="%9."/>
      <w:lvlJc w:val="right"/>
      <w:pPr>
        <w:ind w:left="6480" w:hanging="180"/>
      </w:pPr>
    </w:lvl>
  </w:abstractNum>
  <w:abstractNum w:abstractNumId="39">
    <w:nsid w:val="779C61DE"/>
    <w:multiLevelType w:val="multilevel"/>
    <w:tmpl w:val="2942193A"/>
    <w:lvl w:ilvl="0">
      <w:start w:val="1"/>
      <w:numFmt w:val="decimal"/>
      <w:lvlText w:val="%1."/>
      <w:lvlJc w:val="left"/>
      <w:pPr>
        <w:ind w:left="720" w:hanging="360"/>
      </w:pPr>
      <w:rPr>
        <w:rFonts w:hint="default"/>
        <w:color w:val="auto"/>
      </w:rPr>
    </w:lvl>
    <w:lvl w:ilvl="1">
      <w:start w:val="1"/>
      <w:numFmt w:val="decimal"/>
      <w:isLgl/>
      <w:lvlText w:val="%1.%2."/>
      <w:lvlJc w:val="left"/>
      <w:pPr>
        <w:ind w:left="121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nsid w:val="78DF54C9"/>
    <w:multiLevelType w:val="hybridMultilevel"/>
    <w:tmpl w:val="D93A032A"/>
    <w:lvl w:ilvl="0" w:tplc="312CBA74">
      <w:start w:val="1"/>
      <w:numFmt w:val="upperRoman"/>
      <w:lvlText w:val="%1."/>
      <w:lvlJc w:val="right"/>
      <w:pPr>
        <w:ind w:left="502" w:hanging="360"/>
      </w:pPr>
    </w:lvl>
    <w:lvl w:ilvl="1" w:tplc="8A288D06" w:tentative="1">
      <w:start w:val="1"/>
      <w:numFmt w:val="lowerLetter"/>
      <w:lvlText w:val="%2."/>
      <w:lvlJc w:val="left"/>
      <w:pPr>
        <w:ind w:left="1364" w:hanging="360"/>
      </w:pPr>
    </w:lvl>
    <w:lvl w:ilvl="2" w:tplc="82E88764" w:tentative="1">
      <w:start w:val="1"/>
      <w:numFmt w:val="lowerRoman"/>
      <w:lvlText w:val="%3."/>
      <w:lvlJc w:val="right"/>
      <w:pPr>
        <w:ind w:left="2084" w:hanging="180"/>
      </w:pPr>
    </w:lvl>
    <w:lvl w:ilvl="3" w:tplc="84FE818C" w:tentative="1">
      <w:start w:val="1"/>
      <w:numFmt w:val="decimal"/>
      <w:lvlText w:val="%4."/>
      <w:lvlJc w:val="left"/>
      <w:pPr>
        <w:ind w:left="2804" w:hanging="360"/>
      </w:pPr>
    </w:lvl>
    <w:lvl w:ilvl="4" w:tplc="3F6A4CC6" w:tentative="1">
      <w:start w:val="1"/>
      <w:numFmt w:val="lowerLetter"/>
      <w:lvlText w:val="%5."/>
      <w:lvlJc w:val="left"/>
      <w:pPr>
        <w:ind w:left="3524" w:hanging="360"/>
      </w:pPr>
    </w:lvl>
    <w:lvl w:ilvl="5" w:tplc="B68A56B8" w:tentative="1">
      <w:start w:val="1"/>
      <w:numFmt w:val="lowerRoman"/>
      <w:lvlText w:val="%6."/>
      <w:lvlJc w:val="right"/>
      <w:pPr>
        <w:ind w:left="4244" w:hanging="180"/>
      </w:pPr>
    </w:lvl>
    <w:lvl w:ilvl="6" w:tplc="473EA22A" w:tentative="1">
      <w:start w:val="1"/>
      <w:numFmt w:val="decimal"/>
      <w:lvlText w:val="%7."/>
      <w:lvlJc w:val="left"/>
      <w:pPr>
        <w:ind w:left="4964" w:hanging="360"/>
      </w:pPr>
    </w:lvl>
    <w:lvl w:ilvl="7" w:tplc="92F2DB42" w:tentative="1">
      <w:start w:val="1"/>
      <w:numFmt w:val="lowerLetter"/>
      <w:lvlText w:val="%8."/>
      <w:lvlJc w:val="left"/>
      <w:pPr>
        <w:ind w:left="5684" w:hanging="360"/>
      </w:pPr>
    </w:lvl>
    <w:lvl w:ilvl="8" w:tplc="F176CBB4" w:tentative="1">
      <w:start w:val="1"/>
      <w:numFmt w:val="lowerRoman"/>
      <w:lvlText w:val="%9."/>
      <w:lvlJc w:val="right"/>
      <w:pPr>
        <w:ind w:left="6404" w:hanging="180"/>
      </w:pPr>
    </w:lvl>
  </w:abstractNum>
  <w:abstractNum w:abstractNumId="41">
    <w:nsid w:val="7957604F"/>
    <w:multiLevelType w:val="multilevel"/>
    <w:tmpl w:val="63D69FAA"/>
    <w:lvl w:ilvl="0">
      <w:start w:val="1"/>
      <w:numFmt w:val="decimal"/>
      <w:lvlText w:val="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start w:val="1"/>
      <w:numFmt w:val="decimal"/>
      <w:lvlText w:val="%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2">
      <w:start w:val="7"/>
      <w:numFmt w:val="decimal"/>
      <w:lvlText w:val="%3."/>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3">
      <w:start w:val="1"/>
      <w:numFmt w:val="decimal"/>
      <w:lvlText w:val="%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num w:numId="1">
    <w:abstractNumId w:val="23"/>
  </w:num>
  <w:num w:numId="2">
    <w:abstractNumId w:val="41"/>
  </w:num>
  <w:num w:numId="3">
    <w:abstractNumId w:val="30"/>
  </w:num>
  <w:num w:numId="4">
    <w:abstractNumId w:val="40"/>
  </w:num>
  <w:num w:numId="5">
    <w:abstractNumId w:val="38"/>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num>
  <w:num w:numId="8">
    <w:abstractNumId w:val="5"/>
  </w:num>
  <w:num w:numId="9">
    <w:abstractNumId w:val="2"/>
  </w:num>
  <w:num w:numId="10">
    <w:abstractNumId w:val="35"/>
  </w:num>
  <w:num w:numId="11">
    <w:abstractNumId w:val="37"/>
  </w:num>
  <w:num w:numId="12">
    <w:abstractNumId w:val="24"/>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9"/>
  </w:num>
  <w:num w:numId="17">
    <w:abstractNumId w:val="14"/>
  </w:num>
  <w:num w:numId="18">
    <w:abstractNumId w:val="3"/>
  </w:num>
  <w:num w:numId="19">
    <w:abstractNumId w:val="26"/>
  </w:num>
  <w:num w:numId="20">
    <w:abstractNumId w:val="22"/>
  </w:num>
  <w:num w:numId="21">
    <w:abstractNumId w:val="27"/>
  </w:num>
  <w:num w:numId="22">
    <w:abstractNumId w:val="10"/>
  </w:num>
  <w:num w:numId="23">
    <w:abstractNumId w:val="29"/>
  </w:num>
  <w:num w:numId="24">
    <w:abstractNumId w:val="20"/>
  </w:num>
  <w:num w:numId="25">
    <w:abstractNumId w:val="21"/>
  </w:num>
  <w:num w:numId="26">
    <w:abstractNumId w:val="4"/>
  </w:num>
  <w:num w:numId="27">
    <w:abstractNumId w:val="6"/>
  </w:num>
  <w:num w:numId="28">
    <w:abstractNumId w:val="33"/>
  </w:num>
  <w:num w:numId="29">
    <w:abstractNumId w:val="18"/>
  </w:num>
  <w:num w:numId="30">
    <w:abstractNumId w:val="7"/>
  </w:num>
  <w:num w:numId="31">
    <w:abstractNumId w:val="13"/>
  </w:num>
  <w:num w:numId="32">
    <w:abstractNumId w:val="9"/>
  </w:num>
  <w:num w:numId="33">
    <w:abstractNumId w:val="32"/>
  </w:num>
  <w:num w:numId="34">
    <w:abstractNumId w:val="36"/>
  </w:num>
  <w:num w:numId="35">
    <w:abstractNumId w:val="16"/>
  </w:num>
  <w:num w:numId="36">
    <w:abstractNumId w:val="34"/>
  </w:num>
  <w:num w:numId="37">
    <w:abstractNumId w:val="28"/>
  </w:num>
  <w:num w:numId="38">
    <w:abstractNumId w:val="0"/>
  </w:num>
  <w:num w:numId="39">
    <w:abstractNumId w:val="1"/>
  </w:num>
  <w:num w:numId="40">
    <w:abstractNumId w:val="15"/>
  </w:num>
  <w:num w:numId="41">
    <w:abstractNumId w:val="8"/>
  </w:num>
  <w:num w:numId="42">
    <w:abstractNumId w:val="12"/>
  </w:num>
  <w:num w:numId="43">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6749"/>
    <w:rsid w:val="000000F2"/>
    <w:rsid w:val="0000049B"/>
    <w:rsid w:val="000008EB"/>
    <w:rsid w:val="000015C7"/>
    <w:rsid w:val="000016CA"/>
    <w:rsid w:val="00001EE3"/>
    <w:rsid w:val="00002E38"/>
    <w:rsid w:val="00002F5C"/>
    <w:rsid w:val="00003617"/>
    <w:rsid w:val="00003656"/>
    <w:rsid w:val="00003A5C"/>
    <w:rsid w:val="00004008"/>
    <w:rsid w:val="00004570"/>
    <w:rsid w:val="00004D7E"/>
    <w:rsid w:val="00005178"/>
    <w:rsid w:val="00005429"/>
    <w:rsid w:val="00005C09"/>
    <w:rsid w:val="000066B2"/>
    <w:rsid w:val="000068DF"/>
    <w:rsid w:val="000069F9"/>
    <w:rsid w:val="00006A73"/>
    <w:rsid w:val="00006B0C"/>
    <w:rsid w:val="00006F94"/>
    <w:rsid w:val="00007161"/>
    <w:rsid w:val="000071E4"/>
    <w:rsid w:val="00007824"/>
    <w:rsid w:val="00007924"/>
    <w:rsid w:val="0001000E"/>
    <w:rsid w:val="0001014C"/>
    <w:rsid w:val="00010207"/>
    <w:rsid w:val="000102E9"/>
    <w:rsid w:val="0001033B"/>
    <w:rsid w:val="000105A2"/>
    <w:rsid w:val="00010D94"/>
    <w:rsid w:val="00011225"/>
    <w:rsid w:val="0001161D"/>
    <w:rsid w:val="000117C8"/>
    <w:rsid w:val="000119E4"/>
    <w:rsid w:val="00011CC1"/>
    <w:rsid w:val="00011D0B"/>
    <w:rsid w:val="00012A86"/>
    <w:rsid w:val="00012B5E"/>
    <w:rsid w:val="00012E92"/>
    <w:rsid w:val="00012EAA"/>
    <w:rsid w:val="00012F35"/>
    <w:rsid w:val="00013030"/>
    <w:rsid w:val="00013098"/>
    <w:rsid w:val="00013411"/>
    <w:rsid w:val="00013603"/>
    <w:rsid w:val="000139F3"/>
    <w:rsid w:val="00013FFE"/>
    <w:rsid w:val="00014351"/>
    <w:rsid w:val="00015D48"/>
    <w:rsid w:val="00015DBF"/>
    <w:rsid w:val="000161FD"/>
    <w:rsid w:val="00016461"/>
    <w:rsid w:val="00016837"/>
    <w:rsid w:val="000168F1"/>
    <w:rsid w:val="00016DD4"/>
    <w:rsid w:val="000171D0"/>
    <w:rsid w:val="0001772F"/>
    <w:rsid w:val="00017AC5"/>
    <w:rsid w:val="00020436"/>
    <w:rsid w:val="000205F1"/>
    <w:rsid w:val="00020B35"/>
    <w:rsid w:val="00020BCB"/>
    <w:rsid w:val="00020C2F"/>
    <w:rsid w:val="00020D94"/>
    <w:rsid w:val="00020F73"/>
    <w:rsid w:val="000214EF"/>
    <w:rsid w:val="00021C1C"/>
    <w:rsid w:val="00021EC9"/>
    <w:rsid w:val="00021FAF"/>
    <w:rsid w:val="00023792"/>
    <w:rsid w:val="0002425A"/>
    <w:rsid w:val="00024269"/>
    <w:rsid w:val="000246FF"/>
    <w:rsid w:val="00024976"/>
    <w:rsid w:val="00024BD0"/>
    <w:rsid w:val="000256E1"/>
    <w:rsid w:val="00025F0E"/>
    <w:rsid w:val="0002660A"/>
    <w:rsid w:val="00026A11"/>
    <w:rsid w:val="00026D5E"/>
    <w:rsid w:val="00026D98"/>
    <w:rsid w:val="00026E91"/>
    <w:rsid w:val="0002721E"/>
    <w:rsid w:val="000274DA"/>
    <w:rsid w:val="00027C61"/>
    <w:rsid w:val="00027CAB"/>
    <w:rsid w:val="00027DFA"/>
    <w:rsid w:val="00027E1F"/>
    <w:rsid w:val="000300AD"/>
    <w:rsid w:val="000300C6"/>
    <w:rsid w:val="00030365"/>
    <w:rsid w:val="000304E2"/>
    <w:rsid w:val="0003095E"/>
    <w:rsid w:val="0003097E"/>
    <w:rsid w:val="00030B83"/>
    <w:rsid w:val="00030C8D"/>
    <w:rsid w:val="00030D15"/>
    <w:rsid w:val="0003135F"/>
    <w:rsid w:val="000315A6"/>
    <w:rsid w:val="00031AE0"/>
    <w:rsid w:val="00031C2C"/>
    <w:rsid w:val="00032F28"/>
    <w:rsid w:val="00033053"/>
    <w:rsid w:val="000332D7"/>
    <w:rsid w:val="00033716"/>
    <w:rsid w:val="00033B3B"/>
    <w:rsid w:val="00033EE2"/>
    <w:rsid w:val="00034099"/>
    <w:rsid w:val="00034349"/>
    <w:rsid w:val="0003490F"/>
    <w:rsid w:val="00034A9C"/>
    <w:rsid w:val="00034BB4"/>
    <w:rsid w:val="00034ED7"/>
    <w:rsid w:val="000352BE"/>
    <w:rsid w:val="00035996"/>
    <w:rsid w:val="00035A36"/>
    <w:rsid w:val="00035A9B"/>
    <w:rsid w:val="00035BFF"/>
    <w:rsid w:val="00036529"/>
    <w:rsid w:val="0003685F"/>
    <w:rsid w:val="00036A4F"/>
    <w:rsid w:val="0003720C"/>
    <w:rsid w:val="000374E0"/>
    <w:rsid w:val="00037A44"/>
    <w:rsid w:val="00037AFA"/>
    <w:rsid w:val="00037CC5"/>
    <w:rsid w:val="00037ED4"/>
    <w:rsid w:val="00040021"/>
    <w:rsid w:val="00040081"/>
    <w:rsid w:val="00040581"/>
    <w:rsid w:val="00040C58"/>
    <w:rsid w:val="00040C9F"/>
    <w:rsid w:val="00040F39"/>
    <w:rsid w:val="00040F41"/>
    <w:rsid w:val="00040F9C"/>
    <w:rsid w:val="00040FE4"/>
    <w:rsid w:val="0004110A"/>
    <w:rsid w:val="00041110"/>
    <w:rsid w:val="000419E3"/>
    <w:rsid w:val="00041CA1"/>
    <w:rsid w:val="00042221"/>
    <w:rsid w:val="00042625"/>
    <w:rsid w:val="00042876"/>
    <w:rsid w:val="00042C8D"/>
    <w:rsid w:val="00042D41"/>
    <w:rsid w:val="00042E12"/>
    <w:rsid w:val="00043472"/>
    <w:rsid w:val="0004361F"/>
    <w:rsid w:val="0004368A"/>
    <w:rsid w:val="00043C67"/>
    <w:rsid w:val="00043C8C"/>
    <w:rsid w:val="00044784"/>
    <w:rsid w:val="00044931"/>
    <w:rsid w:val="00044951"/>
    <w:rsid w:val="00044D48"/>
    <w:rsid w:val="00044FE7"/>
    <w:rsid w:val="0004501D"/>
    <w:rsid w:val="00045271"/>
    <w:rsid w:val="00045465"/>
    <w:rsid w:val="000456D7"/>
    <w:rsid w:val="000458F2"/>
    <w:rsid w:val="00045D26"/>
    <w:rsid w:val="0004628C"/>
    <w:rsid w:val="000465C3"/>
    <w:rsid w:val="000465C9"/>
    <w:rsid w:val="00046861"/>
    <w:rsid w:val="00046DCD"/>
    <w:rsid w:val="000475DD"/>
    <w:rsid w:val="0005002C"/>
    <w:rsid w:val="00050268"/>
    <w:rsid w:val="0005047E"/>
    <w:rsid w:val="00050657"/>
    <w:rsid w:val="00050672"/>
    <w:rsid w:val="0005067B"/>
    <w:rsid w:val="00050C67"/>
    <w:rsid w:val="00050FD5"/>
    <w:rsid w:val="000510A0"/>
    <w:rsid w:val="0005127F"/>
    <w:rsid w:val="000514A6"/>
    <w:rsid w:val="00051674"/>
    <w:rsid w:val="00051728"/>
    <w:rsid w:val="000517C3"/>
    <w:rsid w:val="000517D8"/>
    <w:rsid w:val="000519C8"/>
    <w:rsid w:val="000519E7"/>
    <w:rsid w:val="00051F19"/>
    <w:rsid w:val="0005219A"/>
    <w:rsid w:val="00052585"/>
    <w:rsid w:val="000528EA"/>
    <w:rsid w:val="00052FD2"/>
    <w:rsid w:val="000531B7"/>
    <w:rsid w:val="000536D1"/>
    <w:rsid w:val="000542BA"/>
    <w:rsid w:val="0005466E"/>
    <w:rsid w:val="000546EB"/>
    <w:rsid w:val="00054C40"/>
    <w:rsid w:val="0005537F"/>
    <w:rsid w:val="0005558F"/>
    <w:rsid w:val="00055851"/>
    <w:rsid w:val="00056DFD"/>
    <w:rsid w:val="00057117"/>
    <w:rsid w:val="00057638"/>
    <w:rsid w:val="00057D69"/>
    <w:rsid w:val="00060423"/>
    <w:rsid w:val="000605B1"/>
    <w:rsid w:val="000605DB"/>
    <w:rsid w:val="00060650"/>
    <w:rsid w:val="00060674"/>
    <w:rsid w:val="000609D6"/>
    <w:rsid w:val="00060B84"/>
    <w:rsid w:val="00060E51"/>
    <w:rsid w:val="00061004"/>
    <w:rsid w:val="00061C7A"/>
    <w:rsid w:val="00061CAB"/>
    <w:rsid w:val="00062012"/>
    <w:rsid w:val="00062162"/>
    <w:rsid w:val="000625BE"/>
    <w:rsid w:val="0006266E"/>
    <w:rsid w:val="000626D5"/>
    <w:rsid w:val="00062C43"/>
    <w:rsid w:val="00063C19"/>
    <w:rsid w:val="00063D8A"/>
    <w:rsid w:val="00063FAB"/>
    <w:rsid w:val="000645F7"/>
    <w:rsid w:val="0006460F"/>
    <w:rsid w:val="00064800"/>
    <w:rsid w:val="00064E6C"/>
    <w:rsid w:val="00065157"/>
    <w:rsid w:val="000652CA"/>
    <w:rsid w:val="00065484"/>
    <w:rsid w:val="00065558"/>
    <w:rsid w:val="00065598"/>
    <w:rsid w:val="00065898"/>
    <w:rsid w:val="00065D31"/>
    <w:rsid w:val="00066225"/>
    <w:rsid w:val="000663E8"/>
    <w:rsid w:val="00066C67"/>
    <w:rsid w:val="00066FDA"/>
    <w:rsid w:val="0006711F"/>
    <w:rsid w:val="00067291"/>
    <w:rsid w:val="00067868"/>
    <w:rsid w:val="00067BFA"/>
    <w:rsid w:val="00067FBA"/>
    <w:rsid w:val="000701C9"/>
    <w:rsid w:val="0007034C"/>
    <w:rsid w:val="0007086F"/>
    <w:rsid w:val="00070B41"/>
    <w:rsid w:val="00070E73"/>
    <w:rsid w:val="000710BF"/>
    <w:rsid w:val="0007123B"/>
    <w:rsid w:val="000716A7"/>
    <w:rsid w:val="00071D84"/>
    <w:rsid w:val="000720FB"/>
    <w:rsid w:val="000721B8"/>
    <w:rsid w:val="000722FF"/>
    <w:rsid w:val="0007231C"/>
    <w:rsid w:val="00072363"/>
    <w:rsid w:val="000728E2"/>
    <w:rsid w:val="000732D2"/>
    <w:rsid w:val="00073682"/>
    <w:rsid w:val="000736E7"/>
    <w:rsid w:val="00073BA5"/>
    <w:rsid w:val="00073D53"/>
    <w:rsid w:val="00073EB2"/>
    <w:rsid w:val="00074763"/>
    <w:rsid w:val="00074CAB"/>
    <w:rsid w:val="00075008"/>
    <w:rsid w:val="0007505E"/>
    <w:rsid w:val="000754D0"/>
    <w:rsid w:val="0007581F"/>
    <w:rsid w:val="000763FB"/>
    <w:rsid w:val="00076542"/>
    <w:rsid w:val="00076F36"/>
    <w:rsid w:val="00077998"/>
    <w:rsid w:val="00077C03"/>
    <w:rsid w:val="00080231"/>
    <w:rsid w:val="00080820"/>
    <w:rsid w:val="000808C5"/>
    <w:rsid w:val="00080918"/>
    <w:rsid w:val="00080E56"/>
    <w:rsid w:val="00081586"/>
    <w:rsid w:val="00081720"/>
    <w:rsid w:val="00081CA8"/>
    <w:rsid w:val="00082129"/>
    <w:rsid w:val="000822BC"/>
    <w:rsid w:val="000822D6"/>
    <w:rsid w:val="00082390"/>
    <w:rsid w:val="0008291C"/>
    <w:rsid w:val="00082A69"/>
    <w:rsid w:val="00082A95"/>
    <w:rsid w:val="00082AD0"/>
    <w:rsid w:val="00082B47"/>
    <w:rsid w:val="00082DDD"/>
    <w:rsid w:val="000837FB"/>
    <w:rsid w:val="00083DB0"/>
    <w:rsid w:val="00083ED2"/>
    <w:rsid w:val="00084182"/>
    <w:rsid w:val="000844B7"/>
    <w:rsid w:val="00084854"/>
    <w:rsid w:val="0008548F"/>
    <w:rsid w:val="000855CA"/>
    <w:rsid w:val="00085A75"/>
    <w:rsid w:val="00085D92"/>
    <w:rsid w:val="00085F92"/>
    <w:rsid w:val="00086BDC"/>
    <w:rsid w:val="00086E73"/>
    <w:rsid w:val="0008768F"/>
    <w:rsid w:val="00090119"/>
    <w:rsid w:val="000901DC"/>
    <w:rsid w:val="00090D0E"/>
    <w:rsid w:val="00091056"/>
    <w:rsid w:val="000910B2"/>
    <w:rsid w:val="0009153F"/>
    <w:rsid w:val="00091AE0"/>
    <w:rsid w:val="00091EB7"/>
    <w:rsid w:val="00092177"/>
    <w:rsid w:val="00092355"/>
    <w:rsid w:val="00092A24"/>
    <w:rsid w:val="0009319E"/>
    <w:rsid w:val="00093601"/>
    <w:rsid w:val="000938FF"/>
    <w:rsid w:val="00093DF6"/>
    <w:rsid w:val="00093E35"/>
    <w:rsid w:val="0009401F"/>
    <w:rsid w:val="000940DE"/>
    <w:rsid w:val="000948FA"/>
    <w:rsid w:val="00095135"/>
    <w:rsid w:val="0009526C"/>
    <w:rsid w:val="0009530C"/>
    <w:rsid w:val="00095880"/>
    <w:rsid w:val="00095D60"/>
    <w:rsid w:val="0009665B"/>
    <w:rsid w:val="0009692C"/>
    <w:rsid w:val="00096C5D"/>
    <w:rsid w:val="00096CDB"/>
    <w:rsid w:val="00096F30"/>
    <w:rsid w:val="00097933"/>
    <w:rsid w:val="000A0174"/>
    <w:rsid w:val="000A09E2"/>
    <w:rsid w:val="000A0B21"/>
    <w:rsid w:val="000A102E"/>
    <w:rsid w:val="000A114B"/>
    <w:rsid w:val="000A1617"/>
    <w:rsid w:val="000A177D"/>
    <w:rsid w:val="000A1ACF"/>
    <w:rsid w:val="000A1AF2"/>
    <w:rsid w:val="000A1FFF"/>
    <w:rsid w:val="000A231C"/>
    <w:rsid w:val="000A2D77"/>
    <w:rsid w:val="000A2DFA"/>
    <w:rsid w:val="000A320C"/>
    <w:rsid w:val="000A3410"/>
    <w:rsid w:val="000A36A6"/>
    <w:rsid w:val="000A3BAD"/>
    <w:rsid w:val="000A3D28"/>
    <w:rsid w:val="000A3D7F"/>
    <w:rsid w:val="000A422C"/>
    <w:rsid w:val="000A44AC"/>
    <w:rsid w:val="000A4A3E"/>
    <w:rsid w:val="000A4C9B"/>
    <w:rsid w:val="000A4EBF"/>
    <w:rsid w:val="000A5317"/>
    <w:rsid w:val="000A557F"/>
    <w:rsid w:val="000A5A9A"/>
    <w:rsid w:val="000A5D8F"/>
    <w:rsid w:val="000A60D6"/>
    <w:rsid w:val="000A6588"/>
    <w:rsid w:val="000A664B"/>
    <w:rsid w:val="000A6872"/>
    <w:rsid w:val="000A6BBF"/>
    <w:rsid w:val="000A7094"/>
    <w:rsid w:val="000A718F"/>
    <w:rsid w:val="000A76EA"/>
    <w:rsid w:val="000A7766"/>
    <w:rsid w:val="000A782A"/>
    <w:rsid w:val="000B0B5B"/>
    <w:rsid w:val="000B0CD9"/>
    <w:rsid w:val="000B0E3A"/>
    <w:rsid w:val="000B150D"/>
    <w:rsid w:val="000B1982"/>
    <w:rsid w:val="000B20E2"/>
    <w:rsid w:val="000B29E0"/>
    <w:rsid w:val="000B2EFF"/>
    <w:rsid w:val="000B3032"/>
    <w:rsid w:val="000B332A"/>
    <w:rsid w:val="000B387A"/>
    <w:rsid w:val="000B396A"/>
    <w:rsid w:val="000B3AB0"/>
    <w:rsid w:val="000B46EA"/>
    <w:rsid w:val="000B4717"/>
    <w:rsid w:val="000B47B5"/>
    <w:rsid w:val="000B4AB1"/>
    <w:rsid w:val="000B518C"/>
    <w:rsid w:val="000B5870"/>
    <w:rsid w:val="000B599A"/>
    <w:rsid w:val="000B5C04"/>
    <w:rsid w:val="000B60DC"/>
    <w:rsid w:val="000B61A2"/>
    <w:rsid w:val="000B6553"/>
    <w:rsid w:val="000B6965"/>
    <w:rsid w:val="000B6BA1"/>
    <w:rsid w:val="000B71D4"/>
    <w:rsid w:val="000B7206"/>
    <w:rsid w:val="000B7387"/>
    <w:rsid w:val="000B7731"/>
    <w:rsid w:val="000B77B8"/>
    <w:rsid w:val="000B7901"/>
    <w:rsid w:val="000B7AFA"/>
    <w:rsid w:val="000C0011"/>
    <w:rsid w:val="000C03E0"/>
    <w:rsid w:val="000C091E"/>
    <w:rsid w:val="000C0B36"/>
    <w:rsid w:val="000C165E"/>
    <w:rsid w:val="000C21A9"/>
    <w:rsid w:val="000C24B5"/>
    <w:rsid w:val="000C25AE"/>
    <w:rsid w:val="000C2E06"/>
    <w:rsid w:val="000C30D5"/>
    <w:rsid w:val="000C31E0"/>
    <w:rsid w:val="000C34E9"/>
    <w:rsid w:val="000C3766"/>
    <w:rsid w:val="000C4221"/>
    <w:rsid w:val="000C4651"/>
    <w:rsid w:val="000C4922"/>
    <w:rsid w:val="000C4B74"/>
    <w:rsid w:val="000C4C3A"/>
    <w:rsid w:val="000C4C76"/>
    <w:rsid w:val="000C51C7"/>
    <w:rsid w:val="000C5602"/>
    <w:rsid w:val="000C575D"/>
    <w:rsid w:val="000C59F6"/>
    <w:rsid w:val="000C5D9F"/>
    <w:rsid w:val="000C5FA2"/>
    <w:rsid w:val="000C606E"/>
    <w:rsid w:val="000C6306"/>
    <w:rsid w:val="000C6313"/>
    <w:rsid w:val="000C6817"/>
    <w:rsid w:val="000C6C2E"/>
    <w:rsid w:val="000C7251"/>
    <w:rsid w:val="000C754F"/>
    <w:rsid w:val="000C77CB"/>
    <w:rsid w:val="000C7920"/>
    <w:rsid w:val="000C7E11"/>
    <w:rsid w:val="000C7E62"/>
    <w:rsid w:val="000D0370"/>
    <w:rsid w:val="000D03C1"/>
    <w:rsid w:val="000D06AA"/>
    <w:rsid w:val="000D1133"/>
    <w:rsid w:val="000D14E9"/>
    <w:rsid w:val="000D15CA"/>
    <w:rsid w:val="000D25CF"/>
    <w:rsid w:val="000D29DA"/>
    <w:rsid w:val="000D2DBC"/>
    <w:rsid w:val="000D3008"/>
    <w:rsid w:val="000D3226"/>
    <w:rsid w:val="000D3A8D"/>
    <w:rsid w:val="000D4528"/>
    <w:rsid w:val="000D4DCC"/>
    <w:rsid w:val="000D5576"/>
    <w:rsid w:val="000D55C3"/>
    <w:rsid w:val="000D5717"/>
    <w:rsid w:val="000D61C1"/>
    <w:rsid w:val="000D61E1"/>
    <w:rsid w:val="000D64F0"/>
    <w:rsid w:val="000D6601"/>
    <w:rsid w:val="000D6669"/>
    <w:rsid w:val="000D66F8"/>
    <w:rsid w:val="000E0586"/>
    <w:rsid w:val="000E070D"/>
    <w:rsid w:val="000E07F7"/>
    <w:rsid w:val="000E0822"/>
    <w:rsid w:val="000E0B2E"/>
    <w:rsid w:val="000E0E3F"/>
    <w:rsid w:val="000E10D3"/>
    <w:rsid w:val="000E111B"/>
    <w:rsid w:val="000E123A"/>
    <w:rsid w:val="000E1A91"/>
    <w:rsid w:val="000E1BF9"/>
    <w:rsid w:val="000E24A1"/>
    <w:rsid w:val="000E288B"/>
    <w:rsid w:val="000E2C5F"/>
    <w:rsid w:val="000E2C80"/>
    <w:rsid w:val="000E3059"/>
    <w:rsid w:val="000E32B6"/>
    <w:rsid w:val="000E34CA"/>
    <w:rsid w:val="000E37DD"/>
    <w:rsid w:val="000E38F5"/>
    <w:rsid w:val="000E3A2D"/>
    <w:rsid w:val="000E40A2"/>
    <w:rsid w:val="000E40AF"/>
    <w:rsid w:val="000E46E2"/>
    <w:rsid w:val="000E4D12"/>
    <w:rsid w:val="000E4D9B"/>
    <w:rsid w:val="000E4F74"/>
    <w:rsid w:val="000E5566"/>
    <w:rsid w:val="000E58C2"/>
    <w:rsid w:val="000E631F"/>
    <w:rsid w:val="000E642F"/>
    <w:rsid w:val="000E670D"/>
    <w:rsid w:val="000E6856"/>
    <w:rsid w:val="000E68DB"/>
    <w:rsid w:val="000E6A28"/>
    <w:rsid w:val="000E7207"/>
    <w:rsid w:val="000E72A7"/>
    <w:rsid w:val="000E7DA7"/>
    <w:rsid w:val="000E7F10"/>
    <w:rsid w:val="000F0168"/>
    <w:rsid w:val="000F073A"/>
    <w:rsid w:val="000F0D4A"/>
    <w:rsid w:val="000F10DA"/>
    <w:rsid w:val="000F13E8"/>
    <w:rsid w:val="000F1D88"/>
    <w:rsid w:val="000F1F16"/>
    <w:rsid w:val="000F1FB2"/>
    <w:rsid w:val="000F2024"/>
    <w:rsid w:val="000F2CEB"/>
    <w:rsid w:val="000F2E97"/>
    <w:rsid w:val="000F310B"/>
    <w:rsid w:val="000F33E5"/>
    <w:rsid w:val="000F341A"/>
    <w:rsid w:val="000F3977"/>
    <w:rsid w:val="000F3AC8"/>
    <w:rsid w:val="000F3D1E"/>
    <w:rsid w:val="000F4068"/>
    <w:rsid w:val="000F430E"/>
    <w:rsid w:val="000F4373"/>
    <w:rsid w:val="000F43B7"/>
    <w:rsid w:val="000F5277"/>
    <w:rsid w:val="000F566D"/>
    <w:rsid w:val="000F68D3"/>
    <w:rsid w:val="000F68E4"/>
    <w:rsid w:val="000F70D7"/>
    <w:rsid w:val="000F7371"/>
    <w:rsid w:val="000F752F"/>
    <w:rsid w:val="000F77ED"/>
    <w:rsid w:val="000F7D3E"/>
    <w:rsid w:val="00100CE6"/>
    <w:rsid w:val="001013BC"/>
    <w:rsid w:val="00101894"/>
    <w:rsid w:val="00101E52"/>
    <w:rsid w:val="001022D5"/>
    <w:rsid w:val="0010252A"/>
    <w:rsid w:val="001025E0"/>
    <w:rsid w:val="00102626"/>
    <w:rsid w:val="00102A0E"/>
    <w:rsid w:val="00102AEB"/>
    <w:rsid w:val="00102B6F"/>
    <w:rsid w:val="00102F78"/>
    <w:rsid w:val="001036D9"/>
    <w:rsid w:val="0010388D"/>
    <w:rsid w:val="00103990"/>
    <w:rsid w:val="00103A51"/>
    <w:rsid w:val="00103E3D"/>
    <w:rsid w:val="00104217"/>
    <w:rsid w:val="001042FF"/>
    <w:rsid w:val="00104A0F"/>
    <w:rsid w:val="00104C29"/>
    <w:rsid w:val="00104CDE"/>
    <w:rsid w:val="00104F0B"/>
    <w:rsid w:val="00105E56"/>
    <w:rsid w:val="00106185"/>
    <w:rsid w:val="0010623C"/>
    <w:rsid w:val="001064B1"/>
    <w:rsid w:val="001066C2"/>
    <w:rsid w:val="001067B5"/>
    <w:rsid w:val="0010680D"/>
    <w:rsid w:val="00106AD9"/>
    <w:rsid w:val="0010735F"/>
    <w:rsid w:val="001073DE"/>
    <w:rsid w:val="0010782D"/>
    <w:rsid w:val="00107A4D"/>
    <w:rsid w:val="00107B98"/>
    <w:rsid w:val="00107CCF"/>
    <w:rsid w:val="0011005A"/>
    <w:rsid w:val="001108A2"/>
    <w:rsid w:val="00110E87"/>
    <w:rsid w:val="00111568"/>
    <w:rsid w:val="00111826"/>
    <w:rsid w:val="0011182A"/>
    <w:rsid w:val="00111D06"/>
    <w:rsid w:val="001124E1"/>
    <w:rsid w:val="00112B30"/>
    <w:rsid w:val="00112C97"/>
    <w:rsid w:val="00113AD3"/>
    <w:rsid w:val="00113D11"/>
    <w:rsid w:val="001144A3"/>
    <w:rsid w:val="00114A3F"/>
    <w:rsid w:val="00115267"/>
    <w:rsid w:val="00115371"/>
    <w:rsid w:val="00115524"/>
    <w:rsid w:val="001155C4"/>
    <w:rsid w:val="0011584C"/>
    <w:rsid w:val="001158ED"/>
    <w:rsid w:val="00115973"/>
    <w:rsid w:val="0011597E"/>
    <w:rsid w:val="00115FF0"/>
    <w:rsid w:val="00116387"/>
    <w:rsid w:val="00116F6E"/>
    <w:rsid w:val="0011717B"/>
    <w:rsid w:val="00117263"/>
    <w:rsid w:val="00117482"/>
    <w:rsid w:val="00117C13"/>
    <w:rsid w:val="00117C67"/>
    <w:rsid w:val="00117FD0"/>
    <w:rsid w:val="00120989"/>
    <w:rsid w:val="0012137B"/>
    <w:rsid w:val="001214D5"/>
    <w:rsid w:val="00121950"/>
    <w:rsid w:val="00121C4E"/>
    <w:rsid w:val="001226A8"/>
    <w:rsid w:val="00122BBF"/>
    <w:rsid w:val="00123090"/>
    <w:rsid w:val="0012349E"/>
    <w:rsid w:val="00123755"/>
    <w:rsid w:val="00123A4D"/>
    <w:rsid w:val="00123A75"/>
    <w:rsid w:val="00123F95"/>
    <w:rsid w:val="00124170"/>
    <w:rsid w:val="00124760"/>
    <w:rsid w:val="00124DA8"/>
    <w:rsid w:val="00124F47"/>
    <w:rsid w:val="00125E4F"/>
    <w:rsid w:val="00126637"/>
    <w:rsid w:val="00126DB3"/>
    <w:rsid w:val="00126EC4"/>
    <w:rsid w:val="00127063"/>
    <w:rsid w:val="001271EA"/>
    <w:rsid w:val="00127281"/>
    <w:rsid w:val="00127DB3"/>
    <w:rsid w:val="00130032"/>
    <w:rsid w:val="00130895"/>
    <w:rsid w:val="00131276"/>
    <w:rsid w:val="00131555"/>
    <w:rsid w:val="00131584"/>
    <w:rsid w:val="00131AA5"/>
    <w:rsid w:val="00131F72"/>
    <w:rsid w:val="0013228E"/>
    <w:rsid w:val="00132326"/>
    <w:rsid w:val="00132924"/>
    <w:rsid w:val="0013299D"/>
    <w:rsid w:val="00132AAC"/>
    <w:rsid w:val="00132DBB"/>
    <w:rsid w:val="00133594"/>
    <w:rsid w:val="00133ED4"/>
    <w:rsid w:val="0013406D"/>
    <w:rsid w:val="001341B9"/>
    <w:rsid w:val="001344DE"/>
    <w:rsid w:val="001345D5"/>
    <w:rsid w:val="00134996"/>
    <w:rsid w:val="001349AB"/>
    <w:rsid w:val="00134A14"/>
    <w:rsid w:val="00134C47"/>
    <w:rsid w:val="00135378"/>
    <w:rsid w:val="001355B0"/>
    <w:rsid w:val="00135B05"/>
    <w:rsid w:val="0013619D"/>
    <w:rsid w:val="001361D5"/>
    <w:rsid w:val="001361E3"/>
    <w:rsid w:val="001362F4"/>
    <w:rsid w:val="00136858"/>
    <w:rsid w:val="001369E0"/>
    <w:rsid w:val="00136B68"/>
    <w:rsid w:val="00137433"/>
    <w:rsid w:val="001374DE"/>
    <w:rsid w:val="001376C6"/>
    <w:rsid w:val="00137F59"/>
    <w:rsid w:val="00140221"/>
    <w:rsid w:val="00140644"/>
    <w:rsid w:val="00140B12"/>
    <w:rsid w:val="00140B70"/>
    <w:rsid w:val="00140C84"/>
    <w:rsid w:val="00141106"/>
    <w:rsid w:val="00141429"/>
    <w:rsid w:val="00141A41"/>
    <w:rsid w:val="00141FD3"/>
    <w:rsid w:val="00142351"/>
    <w:rsid w:val="00142A2F"/>
    <w:rsid w:val="00142F40"/>
    <w:rsid w:val="00142F80"/>
    <w:rsid w:val="00143733"/>
    <w:rsid w:val="00144814"/>
    <w:rsid w:val="00144A9D"/>
    <w:rsid w:val="00144D1E"/>
    <w:rsid w:val="00144E7D"/>
    <w:rsid w:val="00144ED5"/>
    <w:rsid w:val="001456F5"/>
    <w:rsid w:val="00145842"/>
    <w:rsid w:val="0014593A"/>
    <w:rsid w:val="001459D4"/>
    <w:rsid w:val="00145CA6"/>
    <w:rsid w:val="00145ECB"/>
    <w:rsid w:val="00146A2E"/>
    <w:rsid w:val="00146D5B"/>
    <w:rsid w:val="001472A1"/>
    <w:rsid w:val="00147310"/>
    <w:rsid w:val="0014749E"/>
    <w:rsid w:val="0014750A"/>
    <w:rsid w:val="00147562"/>
    <w:rsid w:val="001475D0"/>
    <w:rsid w:val="00147618"/>
    <w:rsid w:val="00147729"/>
    <w:rsid w:val="00151240"/>
    <w:rsid w:val="001512DA"/>
    <w:rsid w:val="00151EF2"/>
    <w:rsid w:val="00151F34"/>
    <w:rsid w:val="00152452"/>
    <w:rsid w:val="00152773"/>
    <w:rsid w:val="001529D9"/>
    <w:rsid w:val="00152C6D"/>
    <w:rsid w:val="00152E29"/>
    <w:rsid w:val="0015343B"/>
    <w:rsid w:val="001535D3"/>
    <w:rsid w:val="00153CB7"/>
    <w:rsid w:val="00153EE3"/>
    <w:rsid w:val="0015440C"/>
    <w:rsid w:val="001548E5"/>
    <w:rsid w:val="00154C6C"/>
    <w:rsid w:val="00154E38"/>
    <w:rsid w:val="001550F6"/>
    <w:rsid w:val="001556FB"/>
    <w:rsid w:val="00155B0E"/>
    <w:rsid w:val="00155F2D"/>
    <w:rsid w:val="001566C8"/>
    <w:rsid w:val="00156E65"/>
    <w:rsid w:val="00157B68"/>
    <w:rsid w:val="00157DFB"/>
    <w:rsid w:val="0016007D"/>
    <w:rsid w:val="0016030D"/>
    <w:rsid w:val="00160355"/>
    <w:rsid w:val="001608B8"/>
    <w:rsid w:val="00160A55"/>
    <w:rsid w:val="00160BF4"/>
    <w:rsid w:val="00160C00"/>
    <w:rsid w:val="00160C68"/>
    <w:rsid w:val="00160D0C"/>
    <w:rsid w:val="001618F5"/>
    <w:rsid w:val="00162581"/>
    <w:rsid w:val="00162E56"/>
    <w:rsid w:val="001630E2"/>
    <w:rsid w:val="00163911"/>
    <w:rsid w:val="0016412C"/>
    <w:rsid w:val="00164D9A"/>
    <w:rsid w:val="00164ECC"/>
    <w:rsid w:val="00165BA0"/>
    <w:rsid w:val="00165D84"/>
    <w:rsid w:val="00165DC8"/>
    <w:rsid w:val="00165F60"/>
    <w:rsid w:val="00165F61"/>
    <w:rsid w:val="001671E4"/>
    <w:rsid w:val="0016764A"/>
    <w:rsid w:val="00167A7F"/>
    <w:rsid w:val="00167F41"/>
    <w:rsid w:val="00170496"/>
    <w:rsid w:val="00170692"/>
    <w:rsid w:val="001708C9"/>
    <w:rsid w:val="00170A56"/>
    <w:rsid w:val="00170CF9"/>
    <w:rsid w:val="00170EEA"/>
    <w:rsid w:val="001713B4"/>
    <w:rsid w:val="001716C7"/>
    <w:rsid w:val="00171824"/>
    <w:rsid w:val="00171D04"/>
    <w:rsid w:val="00172222"/>
    <w:rsid w:val="00172503"/>
    <w:rsid w:val="0017257D"/>
    <w:rsid w:val="0017272B"/>
    <w:rsid w:val="00172749"/>
    <w:rsid w:val="00172814"/>
    <w:rsid w:val="00172B48"/>
    <w:rsid w:val="00172DA6"/>
    <w:rsid w:val="00172F4D"/>
    <w:rsid w:val="001732C7"/>
    <w:rsid w:val="00173680"/>
    <w:rsid w:val="00173FD2"/>
    <w:rsid w:val="001741F0"/>
    <w:rsid w:val="001743C1"/>
    <w:rsid w:val="0017474D"/>
    <w:rsid w:val="00174A87"/>
    <w:rsid w:val="00174AC2"/>
    <w:rsid w:val="00174B49"/>
    <w:rsid w:val="00174C81"/>
    <w:rsid w:val="00175067"/>
    <w:rsid w:val="00175202"/>
    <w:rsid w:val="0017526E"/>
    <w:rsid w:val="001756EC"/>
    <w:rsid w:val="001757F3"/>
    <w:rsid w:val="00175BBB"/>
    <w:rsid w:val="00175CD2"/>
    <w:rsid w:val="00176869"/>
    <w:rsid w:val="00176F8E"/>
    <w:rsid w:val="00177186"/>
    <w:rsid w:val="0017741D"/>
    <w:rsid w:val="001775B4"/>
    <w:rsid w:val="0017778E"/>
    <w:rsid w:val="00177844"/>
    <w:rsid w:val="00177BE5"/>
    <w:rsid w:val="00180588"/>
    <w:rsid w:val="001806B4"/>
    <w:rsid w:val="001808C2"/>
    <w:rsid w:val="00181106"/>
    <w:rsid w:val="00181352"/>
    <w:rsid w:val="00181367"/>
    <w:rsid w:val="00181553"/>
    <w:rsid w:val="001815DA"/>
    <w:rsid w:val="00181679"/>
    <w:rsid w:val="00181742"/>
    <w:rsid w:val="001818AA"/>
    <w:rsid w:val="00181F29"/>
    <w:rsid w:val="00182275"/>
    <w:rsid w:val="001823B4"/>
    <w:rsid w:val="00182B58"/>
    <w:rsid w:val="00182C26"/>
    <w:rsid w:val="00183806"/>
    <w:rsid w:val="00183A4E"/>
    <w:rsid w:val="00183C0F"/>
    <w:rsid w:val="00183C5E"/>
    <w:rsid w:val="00183FB2"/>
    <w:rsid w:val="001842CB"/>
    <w:rsid w:val="001843BC"/>
    <w:rsid w:val="001845F6"/>
    <w:rsid w:val="00184DAB"/>
    <w:rsid w:val="001855C2"/>
    <w:rsid w:val="001857E9"/>
    <w:rsid w:val="00185930"/>
    <w:rsid w:val="00185E23"/>
    <w:rsid w:val="00186D8F"/>
    <w:rsid w:val="00186FF7"/>
    <w:rsid w:val="00190227"/>
    <w:rsid w:val="0019029D"/>
    <w:rsid w:val="00190532"/>
    <w:rsid w:val="00190632"/>
    <w:rsid w:val="001906B2"/>
    <w:rsid w:val="00190913"/>
    <w:rsid w:val="00190A7E"/>
    <w:rsid w:val="00191BAD"/>
    <w:rsid w:val="00191ED8"/>
    <w:rsid w:val="00191F6A"/>
    <w:rsid w:val="00192331"/>
    <w:rsid w:val="001924EE"/>
    <w:rsid w:val="00192C4F"/>
    <w:rsid w:val="001935FA"/>
    <w:rsid w:val="0019383C"/>
    <w:rsid w:val="00193B63"/>
    <w:rsid w:val="00193DED"/>
    <w:rsid w:val="00193E18"/>
    <w:rsid w:val="00193F2D"/>
    <w:rsid w:val="00194549"/>
    <w:rsid w:val="001947F7"/>
    <w:rsid w:val="00194BE5"/>
    <w:rsid w:val="00194EBF"/>
    <w:rsid w:val="00194F2A"/>
    <w:rsid w:val="00195401"/>
    <w:rsid w:val="0019552C"/>
    <w:rsid w:val="00195F81"/>
    <w:rsid w:val="00196316"/>
    <w:rsid w:val="001969AE"/>
    <w:rsid w:val="00196A16"/>
    <w:rsid w:val="00196CBA"/>
    <w:rsid w:val="00196DB0"/>
    <w:rsid w:val="00196FA5"/>
    <w:rsid w:val="00197049"/>
    <w:rsid w:val="00197101"/>
    <w:rsid w:val="0019711C"/>
    <w:rsid w:val="001978B7"/>
    <w:rsid w:val="001A019E"/>
    <w:rsid w:val="001A030F"/>
    <w:rsid w:val="001A0BC3"/>
    <w:rsid w:val="001A1B9B"/>
    <w:rsid w:val="001A2418"/>
    <w:rsid w:val="001A26B5"/>
    <w:rsid w:val="001A2809"/>
    <w:rsid w:val="001A2949"/>
    <w:rsid w:val="001A308A"/>
    <w:rsid w:val="001A317C"/>
    <w:rsid w:val="001A3308"/>
    <w:rsid w:val="001A33B7"/>
    <w:rsid w:val="001A360D"/>
    <w:rsid w:val="001A3860"/>
    <w:rsid w:val="001A3B35"/>
    <w:rsid w:val="001A3F5A"/>
    <w:rsid w:val="001A40F6"/>
    <w:rsid w:val="001A41EC"/>
    <w:rsid w:val="001A4233"/>
    <w:rsid w:val="001A47D4"/>
    <w:rsid w:val="001A48BF"/>
    <w:rsid w:val="001A4B52"/>
    <w:rsid w:val="001A5CAC"/>
    <w:rsid w:val="001A63DB"/>
    <w:rsid w:val="001A70A7"/>
    <w:rsid w:val="001A757C"/>
    <w:rsid w:val="001A7652"/>
    <w:rsid w:val="001A7712"/>
    <w:rsid w:val="001A789E"/>
    <w:rsid w:val="001A7B64"/>
    <w:rsid w:val="001A7DDF"/>
    <w:rsid w:val="001B01FA"/>
    <w:rsid w:val="001B02A4"/>
    <w:rsid w:val="001B0C93"/>
    <w:rsid w:val="001B0F99"/>
    <w:rsid w:val="001B12E4"/>
    <w:rsid w:val="001B13FF"/>
    <w:rsid w:val="001B1720"/>
    <w:rsid w:val="001B182A"/>
    <w:rsid w:val="001B24BD"/>
    <w:rsid w:val="001B2D72"/>
    <w:rsid w:val="001B2D87"/>
    <w:rsid w:val="001B3464"/>
    <w:rsid w:val="001B3929"/>
    <w:rsid w:val="001B3970"/>
    <w:rsid w:val="001B39AF"/>
    <w:rsid w:val="001B4903"/>
    <w:rsid w:val="001B4B78"/>
    <w:rsid w:val="001B4DEB"/>
    <w:rsid w:val="001B4E19"/>
    <w:rsid w:val="001B4F2B"/>
    <w:rsid w:val="001B4F5B"/>
    <w:rsid w:val="001B5179"/>
    <w:rsid w:val="001B53B7"/>
    <w:rsid w:val="001B554A"/>
    <w:rsid w:val="001B57B8"/>
    <w:rsid w:val="001B5D2F"/>
    <w:rsid w:val="001B60B2"/>
    <w:rsid w:val="001B6567"/>
    <w:rsid w:val="001B6CC6"/>
    <w:rsid w:val="001B71A4"/>
    <w:rsid w:val="001B727D"/>
    <w:rsid w:val="001B765F"/>
    <w:rsid w:val="001B7A0D"/>
    <w:rsid w:val="001B7C68"/>
    <w:rsid w:val="001B7E04"/>
    <w:rsid w:val="001C01AE"/>
    <w:rsid w:val="001C0483"/>
    <w:rsid w:val="001C0632"/>
    <w:rsid w:val="001C08D1"/>
    <w:rsid w:val="001C181A"/>
    <w:rsid w:val="001C1973"/>
    <w:rsid w:val="001C19EA"/>
    <w:rsid w:val="001C1A13"/>
    <w:rsid w:val="001C1C62"/>
    <w:rsid w:val="001C1E01"/>
    <w:rsid w:val="001C2AF2"/>
    <w:rsid w:val="001C2F88"/>
    <w:rsid w:val="001C3313"/>
    <w:rsid w:val="001C39E3"/>
    <w:rsid w:val="001C3E50"/>
    <w:rsid w:val="001C414F"/>
    <w:rsid w:val="001C417F"/>
    <w:rsid w:val="001C438F"/>
    <w:rsid w:val="001C46E3"/>
    <w:rsid w:val="001C4906"/>
    <w:rsid w:val="001C4B51"/>
    <w:rsid w:val="001C5554"/>
    <w:rsid w:val="001C5A3D"/>
    <w:rsid w:val="001C5B63"/>
    <w:rsid w:val="001C5DD3"/>
    <w:rsid w:val="001C5E78"/>
    <w:rsid w:val="001C6166"/>
    <w:rsid w:val="001C618D"/>
    <w:rsid w:val="001C6499"/>
    <w:rsid w:val="001C6D50"/>
    <w:rsid w:val="001C6FF1"/>
    <w:rsid w:val="001C7364"/>
    <w:rsid w:val="001C7AEB"/>
    <w:rsid w:val="001D042A"/>
    <w:rsid w:val="001D1579"/>
    <w:rsid w:val="001D16AF"/>
    <w:rsid w:val="001D16F5"/>
    <w:rsid w:val="001D19AC"/>
    <w:rsid w:val="001D1DD8"/>
    <w:rsid w:val="001D2060"/>
    <w:rsid w:val="001D2299"/>
    <w:rsid w:val="001D2A44"/>
    <w:rsid w:val="001D31B0"/>
    <w:rsid w:val="001D3407"/>
    <w:rsid w:val="001D3474"/>
    <w:rsid w:val="001D3585"/>
    <w:rsid w:val="001D38F7"/>
    <w:rsid w:val="001D391D"/>
    <w:rsid w:val="001D3C67"/>
    <w:rsid w:val="001D405C"/>
    <w:rsid w:val="001D42FC"/>
    <w:rsid w:val="001D44D7"/>
    <w:rsid w:val="001D4513"/>
    <w:rsid w:val="001D496F"/>
    <w:rsid w:val="001D4A9D"/>
    <w:rsid w:val="001D4C5B"/>
    <w:rsid w:val="001D4F07"/>
    <w:rsid w:val="001D509B"/>
    <w:rsid w:val="001D54AA"/>
    <w:rsid w:val="001D5C6E"/>
    <w:rsid w:val="001D6302"/>
    <w:rsid w:val="001D63FA"/>
    <w:rsid w:val="001D6663"/>
    <w:rsid w:val="001D681C"/>
    <w:rsid w:val="001D6BC6"/>
    <w:rsid w:val="001D6BFE"/>
    <w:rsid w:val="001D6C4B"/>
    <w:rsid w:val="001D6E70"/>
    <w:rsid w:val="001D6F85"/>
    <w:rsid w:val="001D7504"/>
    <w:rsid w:val="001D7C2D"/>
    <w:rsid w:val="001E045F"/>
    <w:rsid w:val="001E0703"/>
    <w:rsid w:val="001E0C98"/>
    <w:rsid w:val="001E1064"/>
    <w:rsid w:val="001E1210"/>
    <w:rsid w:val="001E13F2"/>
    <w:rsid w:val="001E1745"/>
    <w:rsid w:val="001E189F"/>
    <w:rsid w:val="001E1C32"/>
    <w:rsid w:val="001E2685"/>
    <w:rsid w:val="001E28B7"/>
    <w:rsid w:val="001E28DF"/>
    <w:rsid w:val="001E4586"/>
    <w:rsid w:val="001E4A89"/>
    <w:rsid w:val="001E4ABC"/>
    <w:rsid w:val="001E4EFA"/>
    <w:rsid w:val="001E4F23"/>
    <w:rsid w:val="001E54BA"/>
    <w:rsid w:val="001E569A"/>
    <w:rsid w:val="001E581B"/>
    <w:rsid w:val="001E65DD"/>
    <w:rsid w:val="001E6A19"/>
    <w:rsid w:val="001E7249"/>
    <w:rsid w:val="001E72A0"/>
    <w:rsid w:val="001E72C3"/>
    <w:rsid w:val="001E72C8"/>
    <w:rsid w:val="001E7A7E"/>
    <w:rsid w:val="001E7B5D"/>
    <w:rsid w:val="001F0964"/>
    <w:rsid w:val="001F0CFB"/>
    <w:rsid w:val="001F0EA1"/>
    <w:rsid w:val="001F0FBB"/>
    <w:rsid w:val="001F1200"/>
    <w:rsid w:val="001F20B6"/>
    <w:rsid w:val="001F2764"/>
    <w:rsid w:val="001F2A8F"/>
    <w:rsid w:val="001F2BDB"/>
    <w:rsid w:val="001F30C9"/>
    <w:rsid w:val="001F3362"/>
    <w:rsid w:val="001F3F7F"/>
    <w:rsid w:val="001F411B"/>
    <w:rsid w:val="001F4224"/>
    <w:rsid w:val="001F4614"/>
    <w:rsid w:val="001F47AE"/>
    <w:rsid w:val="001F4AF1"/>
    <w:rsid w:val="001F4C5F"/>
    <w:rsid w:val="001F56BE"/>
    <w:rsid w:val="001F58F7"/>
    <w:rsid w:val="001F5C1E"/>
    <w:rsid w:val="001F6244"/>
    <w:rsid w:val="001F628E"/>
    <w:rsid w:val="001F6352"/>
    <w:rsid w:val="001F6F4B"/>
    <w:rsid w:val="001F735D"/>
    <w:rsid w:val="001F7B0D"/>
    <w:rsid w:val="001F7E65"/>
    <w:rsid w:val="002001B5"/>
    <w:rsid w:val="00200587"/>
    <w:rsid w:val="00200B28"/>
    <w:rsid w:val="00201455"/>
    <w:rsid w:val="0020155F"/>
    <w:rsid w:val="00201958"/>
    <w:rsid w:val="00201CA4"/>
    <w:rsid w:val="00201F97"/>
    <w:rsid w:val="0020259B"/>
    <w:rsid w:val="00202C4F"/>
    <w:rsid w:val="00202E71"/>
    <w:rsid w:val="00203134"/>
    <w:rsid w:val="00203D31"/>
    <w:rsid w:val="0020424A"/>
    <w:rsid w:val="00204346"/>
    <w:rsid w:val="002061D8"/>
    <w:rsid w:val="00206356"/>
    <w:rsid w:val="00206405"/>
    <w:rsid w:val="00206AF7"/>
    <w:rsid w:val="00206DAB"/>
    <w:rsid w:val="00207621"/>
    <w:rsid w:val="00207B28"/>
    <w:rsid w:val="00207D9F"/>
    <w:rsid w:val="002107F7"/>
    <w:rsid w:val="00210BB2"/>
    <w:rsid w:val="00210C71"/>
    <w:rsid w:val="00210E96"/>
    <w:rsid w:val="00211646"/>
    <w:rsid w:val="00211B92"/>
    <w:rsid w:val="00211C32"/>
    <w:rsid w:val="00211E54"/>
    <w:rsid w:val="00211E60"/>
    <w:rsid w:val="002120B0"/>
    <w:rsid w:val="0021238F"/>
    <w:rsid w:val="00212599"/>
    <w:rsid w:val="00212D18"/>
    <w:rsid w:val="00213A60"/>
    <w:rsid w:val="0021400A"/>
    <w:rsid w:val="00214262"/>
    <w:rsid w:val="002145CD"/>
    <w:rsid w:val="0021463C"/>
    <w:rsid w:val="00214B2C"/>
    <w:rsid w:val="00215012"/>
    <w:rsid w:val="0021625E"/>
    <w:rsid w:val="002165A2"/>
    <w:rsid w:val="00216702"/>
    <w:rsid w:val="002169E1"/>
    <w:rsid w:val="00216CE8"/>
    <w:rsid w:val="00216DFF"/>
    <w:rsid w:val="00217069"/>
    <w:rsid w:val="00217376"/>
    <w:rsid w:val="00217504"/>
    <w:rsid w:val="00217670"/>
    <w:rsid w:val="002176FB"/>
    <w:rsid w:val="00217A6A"/>
    <w:rsid w:val="00220145"/>
    <w:rsid w:val="00220B1C"/>
    <w:rsid w:val="00221185"/>
    <w:rsid w:val="002211F5"/>
    <w:rsid w:val="002212E1"/>
    <w:rsid w:val="00221395"/>
    <w:rsid w:val="002216F4"/>
    <w:rsid w:val="002217A7"/>
    <w:rsid w:val="00221A48"/>
    <w:rsid w:val="002222E6"/>
    <w:rsid w:val="002226E2"/>
    <w:rsid w:val="00222D76"/>
    <w:rsid w:val="00222EE2"/>
    <w:rsid w:val="00223294"/>
    <w:rsid w:val="00223448"/>
    <w:rsid w:val="0022378F"/>
    <w:rsid w:val="0022396B"/>
    <w:rsid w:val="00223CBD"/>
    <w:rsid w:val="00223D51"/>
    <w:rsid w:val="002245D1"/>
    <w:rsid w:val="00224609"/>
    <w:rsid w:val="00224CAE"/>
    <w:rsid w:val="00224E58"/>
    <w:rsid w:val="002255B5"/>
    <w:rsid w:val="00225669"/>
    <w:rsid w:val="00225707"/>
    <w:rsid w:val="00225826"/>
    <w:rsid w:val="00225AFA"/>
    <w:rsid w:val="00225C59"/>
    <w:rsid w:val="00225D9F"/>
    <w:rsid w:val="002261EA"/>
    <w:rsid w:val="002268D7"/>
    <w:rsid w:val="00226B79"/>
    <w:rsid w:val="002272B4"/>
    <w:rsid w:val="00230A94"/>
    <w:rsid w:val="00230AFC"/>
    <w:rsid w:val="00230CF3"/>
    <w:rsid w:val="00231432"/>
    <w:rsid w:val="0023150E"/>
    <w:rsid w:val="002317BE"/>
    <w:rsid w:val="0023180A"/>
    <w:rsid w:val="002319E7"/>
    <w:rsid w:val="00232375"/>
    <w:rsid w:val="0023336F"/>
    <w:rsid w:val="00233585"/>
    <w:rsid w:val="00233619"/>
    <w:rsid w:val="002336EE"/>
    <w:rsid w:val="0023377D"/>
    <w:rsid w:val="00233AAC"/>
    <w:rsid w:val="00233CC6"/>
    <w:rsid w:val="002348A0"/>
    <w:rsid w:val="00234A38"/>
    <w:rsid w:val="00234BFE"/>
    <w:rsid w:val="00234EEF"/>
    <w:rsid w:val="00235320"/>
    <w:rsid w:val="002355A4"/>
    <w:rsid w:val="00235D63"/>
    <w:rsid w:val="00235E2B"/>
    <w:rsid w:val="00235F3E"/>
    <w:rsid w:val="00236015"/>
    <w:rsid w:val="002365AC"/>
    <w:rsid w:val="002375AD"/>
    <w:rsid w:val="00237BDC"/>
    <w:rsid w:val="00237C87"/>
    <w:rsid w:val="0024000C"/>
    <w:rsid w:val="002406CA"/>
    <w:rsid w:val="002408A3"/>
    <w:rsid w:val="00240A8D"/>
    <w:rsid w:val="002410BE"/>
    <w:rsid w:val="0024120A"/>
    <w:rsid w:val="00241789"/>
    <w:rsid w:val="002419B4"/>
    <w:rsid w:val="00241AA0"/>
    <w:rsid w:val="00241BD6"/>
    <w:rsid w:val="002425E7"/>
    <w:rsid w:val="0024342B"/>
    <w:rsid w:val="002435BA"/>
    <w:rsid w:val="00243D4C"/>
    <w:rsid w:val="00243F63"/>
    <w:rsid w:val="00243F87"/>
    <w:rsid w:val="00244147"/>
    <w:rsid w:val="002441AB"/>
    <w:rsid w:val="0024478F"/>
    <w:rsid w:val="00244BC7"/>
    <w:rsid w:val="00244D0D"/>
    <w:rsid w:val="00244D52"/>
    <w:rsid w:val="00244FB8"/>
    <w:rsid w:val="00245EF7"/>
    <w:rsid w:val="002460EF"/>
    <w:rsid w:val="00246267"/>
    <w:rsid w:val="00246436"/>
    <w:rsid w:val="002466D5"/>
    <w:rsid w:val="002469D1"/>
    <w:rsid w:val="002469E2"/>
    <w:rsid w:val="00246AA8"/>
    <w:rsid w:val="0024783E"/>
    <w:rsid w:val="00247884"/>
    <w:rsid w:val="002479EC"/>
    <w:rsid w:val="00247D79"/>
    <w:rsid w:val="00247F86"/>
    <w:rsid w:val="002500F1"/>
    <w:rsid w:val="002504A7"/>
    <w:rsid w:val="0025058A"/>
    <w:rsid w:val="00250666"/>
    <w:rsid w:val="00250C4F"/>
    <w:rsid w:val="00250D07"/>
    <w:rsid w:val="0025111B"/>
    <w:rsid w:val="0025156B"/>
    <w:rsid w:val="002516A9"/>
    <w:rsid w:val="00251F77"/>
    <w:rsid w:val="00252005"/>
    <w:rsid w:val="002520EA"/>
    <w:rsid w:val="00252156"/>
    <w:rsid w:val="002523F4"/>
    <w:rsid w:val="002524F3"/>
    <w:rsid w:val="00252796"/>
    <w:rsid w:val="002527C3"/>
    <w:rsid w:val="0025397A"/>
    <w:rsid w:val="00253DC5"/>
    <w:rsid w:val="00253FF6"/>
    <w:rsid w:val="00254717"/>
    <w:rsid w:val="00254B7C"/>
    <w:rsid w:val="00254CE9"/>
    <w:rsid w:val="00255494"/>
    <w:rsid w:val="002555C3"/>
    <w:rsid w:val="00255760"/>
    <w:rsid w:val="0025633B"/>
    <w:rsid w:val="00256455"/>
    <w:rsid w:val="00256487"/>
    <w:rsid w:val="0025667B"/>
    <w:rsid w:val="00256FEF"/>
    <w:rsid w:val="0025718A"/>
    <w:rsid w:val="00257351"/>
    <w:rsid w:val="002573CA"/>
    <w:rsid w:val="002577A1"/>
    <w:rsid w:val="0025783D"/>
    <w:rsid w:val="00257A98"/>
    <w:rsid w:val="00257B88"/>
    <w:rsid w:val="00257D5B"/>
    <w:rsid w:val="00260220"/>
    <w:rsid w:val="002615FD"/>
    <w:rsid w:val="002621E5"/>
    <w:rsid w:val="002622D4"/>
    <w:rsid w:val="00262BA8"/>
    <w:rsid w:val="00263017"/>
    <w:rsid w:val="002638CA"/>
    <w:rsid w:val="00263B92"/>
    <w:rsid w:val="0026435E"/>
    <w:rsid w:val="002648EF"/>
    <w:rsid w:val="00264DFB"/>
    <w:rsid w:val="002657C4"/>
    <w:rsid w:val="00265AAE"/>
    <w:rsid w:val="00265FA4"/>
    <w:rsid w:val="00266489"/>
    <w:rsid w:val="002667CB"/>
    <w:rsid w:val="00266C26"/>
    <w:rsid w:val="00266C40"/>
    <w:rsid w:val="00266CF7"/>
    <w:rsid w:val="00267626"/>
    <w:rsid w:val="002676CC"/>
    <w:rsid w:val="00267822"/>
    <w:rsid w:val="00267D05"/>
    <w:rsid w:val="00267ED5"/>
    <w:rsid w:val="0027032C"/>
    <w:rsid w:val="002709B0"/>
    <w:rsid w:val="00270A54"/>
    <w:rsid w:val="00270CC7"/>
    <w:rsid w:val="00270DF4"/>
    <w:rsid w:val="00270EF0"/>
    <w:rsid w:val="00271015"/>
    <w:rsid w:val="0027107B"/>
    <w:rsid w:val="00271BBA"/>
    <w:rsid w:val="00271E28"/>
    <w:rsid w:val="00272350"/>
    <w:rsid w:val="0027260C"/>
    <w:rsid w:val="00272629"/>
    <w:rsid w:val="00273085"/>
    <w:rsid w:val="0027341D"/>
    <w:rsid w:val="002735CF"/>
    <w:rsid w:val="00273659"/>
    <w:rsid w:val="00273825"/>
    <w:rsid w:val="0027385B"/>
    <w:rsid w:val="00273AD6"/>
    <w:rsid w:val="00273D26"/>
    <w:rsid w:val="002740C5"/>
    <w:rsid w:val="0027416A"/>
    <w:rsid w:val="002744F0"/>
    <w:rsid w:val="00274A3E"/>
    <w:rsid w:val="00274B94"/>
    <w:rsid w:val="00274CD6"/>
    <w:rsid w:val="00275D94"/>
    <w:rsid w:val="00276149"/>
    <w:rsid w:val="0027614D"/>
    <w:rsid w:val="0027627D"/>
    <w:rsid w:val="002764B4"/>
    <w:rsid w:val="00276596"/>
    <w:rsid w:val="00276E99"/>
    <w:rsid w:val="002772F0"/>
    <w:rsid w:val="00277599"/>
    <w:rsid w:val="002778D2"/>
    <w:rsid w:val="00277AEE"/>
    <w:rsid w:val="00277BBA"/>
    <w:rsid w:val="002802BC"/>
    <w:rsid w:val="00280429"/>
    <w:rsid w:val="00280D57"/>
    <w:rsid w:val="002813C7"/>
    <w:rsid w:val="00281BD2"/>
    <w:rsid w:val="00281BF3"/>
    <w:rsid w:val="00281F7C"/>
    <w:rsid w:val="00282100"/>
    <w:rsid w:val="00282370"/>
    <w:rsid w:val="00282677"/>
    <w:rsid w:val="002826D2"/>
    <w:rsid w:val="00282851"/>
    <w:rsid w:val="00282B2C"/>
    <w:rsid w:val="00282F9E"/>
    <w:rsid w:val="0028307D"/>
    <w:rsid w:val="0028337A"/>
    <w:rsid w:val="0028339E"/>
    <w:rsid w:val="002837C7"/>
    <w:rsid w:val="00283832"/>
    <w:rsid w:val="00283B4B"/>
    <w:rsid w:val="00283B83"/>
    <w:rsid w:val="002840C5"/>
    <w:rsid w:val="0028418E"/>
    <w:rsid w:val="0028464A"/>
    <w:rsid w:val="00284789"/>
    <w:rsid w:val="00284984"/>
    <w:rsid w:val="00284BCA"/>
    <w:rsid w:val="00284E3E"/>
    <w:rsid w:val="00284FFC"/>
    <w:rsid w:val="002855BF"/>
    <w:rsid w:val="002855F2"/>
    <w:rsid w:val="0028562C"/>
    <w:rsid w:val="002857A5"/>
    <w:rsid w:val="00285E79"/>
    <w:rsid w:val="00285EAD"/>
    <w:rsid w:val="00286214"/>
    <w:rsid w:val="002864DB"/>
    <w:rsid w:val="0028664A"/>
    <w:rsid w:val="00286C9B"/>
    <w:rsid w:val="00286D97"/>
    <w:rsid w:val="0028701B"/>
    <w:rsid w:val="00287450"/>
    <w:rsid w:val="0028762A"/>
    <w:rsid w:val="002877F7"/>
    <w:rsid w:val="00287980"/>
    <w:rsid w:val="00287ACE"/>
    <w:rsid w:val="00287D17"/>
    <w:rsid w:val="00287DB0"/>
    <w:rsid w:val="00287E32"/>
    <w:rsid w:val="0029048B"/>
    <w:rsid w:val="00290682"/>
    <w:rsid w:val="00291308"/>
    <w:rsid w:val="002918F0"/>
    <w:rsid w:val="002919D1"/>
    <w:rsid w:val="00291E37"/>
    <w:rsid w:val="00292434"/>
    <w:rsid w:val="00292A57"/>
    <w:rsid w:val="00292A88"/>
    <w:rsid w:val="00292B27"/>
    <w:rsid w:val="00292CAB"/>
    <w:rsid w:val="00294229"/>
    <w:rsid w:val="00294662"/>
    <w:rsid w:val="00294A04"/>
    <w:rsid w:val="00294F2E"/>
    <w:rsid w:val="00295238"/>
    <w:rsid w:val="002952C6"/>
    <w:rsid w:val="002954A6"/>
    <w:rsid w:val="0029568B"/>
    <w:rsid w:val="002956E6"/>
    <w:rsid w:val="002963A5"/>
    <w:rsid w:val="00296620"/>
    <w:rsid w:val="00296B41"/>
    <w:rsid w:val="00296C78"/>
    <w:rsid w:val="002973DD"/>
    <w:rsid w:val="0029769B"/>
    <w:rsid w:val="002978CC"/>
    <w:rsid w:val="00297AA9"/>
    <w:rsid w:val="00297D97"/>
    <w:rsid w:val="002A009D"/>
    <w:rsid w:val="002A01EB"/>
    <w:rsid w:val="002A0965"/>
    <w:rsid w:val="002A0DA2"/>
    <w:rsid w:val="002A0DF4"/>
    <w:rsid w:val="002A11CB"/>
    <w:rsid w:val="002A1294"/>
    <w:rsid w:val="002A13CB"/>
    <w:rsid w:val="002A1548"/>
    <w:rsid w:val="002A165E"/>
    <w:rsid w:val="002A1DC4"/>
    <w:rsid w:val="002A29A9"/>
    <w:rsid w:val="002A339A"/>
    <w:rsid w:val="002A34E5"/>
    <w:rsid w:val="002A38C4"/>
    <w:rsid w:val="002A397D"/>
    <w:rsid w:val="002A4601"/>
    <w:rsid w:val="002A4A39"/>
    <w:rsid w:val="002A4A56"/>
    <w:rsid w:val="002A4D51"/>
    <w:rsid w:val="002A4DF9"/>
    <w:rsid w:val="002A5A1E"/>
    <w:rsid w:val="002A62D0"/>
    <w:rsid w:val="002A68D1"/>
    <w:rsid w:val="002A69F8"/>
    <w:rsid w:val="002A7379"/>
    <w:rsid w:val="002A79D6"/>
    <w:rsid w:val="002A7E80"/>
    <w:rsid w:val="002B09D7"/>
    <w:rsid w:val="002B0A28"/>
    <w:rsid w:val="002B0E61"/>
    <w:rsid w:val="002B11C6"/>
    <w:rsid w:val="002B12B3"/>
    <w:rsid w:val="002B1DE9"/>
    <w:rsid w:val="002B2280"/>
    <w:rsid w:val="002B283C"/>
    <w:rsid w:val="002B28B9"/>
    <w:rsid w:val="002B2D44"/>
    <w:rsid w:val="002B320E"/>
    <w:rsid w:val="002B356C"/>
    <w:rsid w:val="002B35F0"/>
    <w:rsid w:val="002B38B5"/>
    <w:rsid w:val="002B3EF0"/>
    <w:rsid w:val="002B491C"/>
    <w:rsid w:val="002B49D0"/>
    <w:rsid w:val="002B4EA4"/>
    <w:rsid w:val="002B5148"/>
    <w:rsid w:val="002B529B"/>
    <w:rsid w:val="002B548A"/>
    <w:rsid w:val="002B5590"/>
    <w:rsid w:val="002B5664"/>
    <w:rsid w:val="002B597B"/>
    <w:rsid w:val="002B605B"/>
    <w:rsid w:val="002B6188"/>
    <w:rsid w:val="002B6500"/>
    <w:rsid w:val="002B667D"/>
    <w:rsid w:val="002B67B3"/>
    <w:rsid w:val="002B6B2D"/>
    <w:rsid w:val="002B6D59"/>
    <w:rsid w:val="002B7320"/>
    <w:rsid w:val="002B74C7"/>
    <w:rsid w:val="002B7CE2"/>
    <w:rsid w:val="002B7DEF"/>
    <w:rsid w:val="002C0468"/>
    <w:rsid w:val="002C08FA"/>
    <w:rsid w:val="002C0D4C"/>
    <w:rsid w:val="002C144D"/>
    <w:rsid w:val="002C19C7"/>
    <w:rsid w:val="002C2094"/>
    <w:rsid w:val="002C23E4"/>
    <w:rsid w:val="002C2BC9"/>
    <w:rsid w:val="002C341B"/>
    <w:rsid w:val="002C37F7"/>
    <w:rsid w:val="002C3FDB"/>
    <w:rsid w:val="002C4070"/>
    <w:rsid w:val="002C4208"/>
    <w:rsid w:val="002C424A"/>
    <w:rsid w:val="002C4301"/>
    <w:rsid w:val="002C4654"/>
    <w:rsid w:val="002C4E31"/>
    <w:rsid w:val="002C4EA7"/>
    <w:rsid w:val="002C4FED"/>
    <w:rsid w:val="002C55BB"/>
    <w:rsid w:val="002C56C9"/>
    <w:rsid w:val="002C59F2"/>
    <w:rsid w:val="002C647E"/>
    <w:rsid w:val="002C68BC"/>
    <w:rsid w:val="002C6CD2"/>
    <w:rsid w:val="002C7176"/>
    <w:rsid w:val="002C768E"/>
    <w:rsid w:val="002D0168"/>
    <w:rsid w:val="002D0249"/>
    <w:rsid w:val="002D0331"/>
    <w:rsid w:val="002D0585"/>
    <w:rsid w:val="002D093B"/>
    <w:rsid w:val="002D0B95"/>
    <w:rsid w:val="002D0F59"/>
    <w:rsid w:val="002D0F73"/>
    <w:rsid w:val="002D1406"/>
    <w:rsid w:val="002D1419"/>
    <w:rsid w:val="002D1D7C"/>
    <w:rsid w:val="002D1DB8"/>
    <w:rsid w:val="002D1EE6"/>
    <w:rsid w:val="002D2015"/>
    <w:rsid w:val="002D21A4"/>
    <w:rsid w:val="002D22A6"/>
    <w:rsid w:val="002D2374"/>
    <w:rsid w:val="002D269C"/>
    <w:rsid w:val="002D2920"/>
    <w:rsid w:val="002D2BC5"/>
    <w:rsid w:val="002D2EEF"/>
    <w:rsid w:val="002D3A07"/>
    <w:rsid w:val="002D3AC3"/>
    <w:rsid w:val="002D3B84"/>
    <w:rsid w:val="002D42C7"/>
    <w:rsid w:val="002D4860"/>
    <w:rsid w:val="002D48E9"/>
    <w:rsid w:val="002D56B3"/>
    <w:rsid w:val="002D58A3"/>
    <w:rsid w:val="002D5B8B"/>
    <w:rsid w:val="002D5CBE"/>
    <w:rsid w:val="002D6203"/>
    <w:rsid w:val="002D6219"/>
    <w:rsid w:val="002D64BC"/>
    <w:rsid w:val="002D6530"/>
    <w:rsid w:val="002D73BB"/>
    <w:rsid w:val="002D767C"/>
    <w:rsid w:val="002D76BF"/>
    <w:rsid w:val="002D7C4F"/>
    <w:rsid w:val="002E032C"/>
    <w:rsid w:val="002E0525"/>
    <w:rsid w:val="002E05D7"/>
    <w:rsid w:val="002E06CA"/>
    <w:rsid w:val="002E075A"/>
    <w:rsid w:val="002E07CA"/>
    <w:rsid w:val="002E0C45"/>
    <w:rsid w:val="002E12CE"/>
    <w:rsid w:val="002E12F4"/>
    <w:rsid w:val="002E163B"/>
    <w:rsid w:val="002E1EA4"/>
    <w:rsid w:val="002E23B0"/>
    <w:rsid w:val="002E2430"/>
    <w:rsid w:val="002E2C75"/>
    <w:rsid w:val="002E2D48"/>
    <w:rsid w:val="002E3976"/>
    <w:rsid w:val="002E3E51"/>
    <w:rsid w:val="002E404C"/>
    <w:rsid w:val="002E495A"/>
    <w:rsid w:val="002E4C6F"/>
    <w:rsid w:val="002E4E48"/>
    <w:rsid w:val="002E4E7F"/>
    <w:rsid w:val="002E4FE9"/>
    <w:rsid w:val="002E50A2"/>
    <w:rsid w:val="002E583D"/>
    <w:rsid w:val="002E5985"/>
    <w:rsid w:val="002E5D48"/>
    <w:rsid w:val="002E6338"/>
    <w:rsid w:val="002E69CB"/>
    <w:rsid w:val="002E6A52"/>
    <w:rsid w:val="002E6DF9"/>
    <w:rsid w:val="002E6F2C"/>
    <w:rsid w:val="002E7106"/>
    <w:rsid w:val="002E774A"/>
    <w:rsid w:val="002E7B0F"/>
    <w:rsid w:val="002E7B2B"/>
    <w:rsid w:val="002E7BB9"/>
    <w:rsid w:val="002E7C74"/>
    <w:rsid w:val="002E7FBF"/>
    <w:rsid w:val="002F04B3"/>
    <w:rsid w:val="002F0BAD"/>
    <w:rsid w:val="002F0E18"/>
    <w:rsid w:val="002F0E5F"/>
    <w:rsid w:val="002F1993"/>
    <w:rsid w:val="002F1B19"/>
    <w:rsid w:val="002F25D2"/>
    <w:rsid w:val="002F2ACA"/>
    <w:rsid w:val="002F2C97"/>
    <w:rsid w:val="002F2D5C"/>
    <w:rsid w:val="002F3164"/>
    <w:rsid w:val="002F3EE1"/>
    <w:rsid w:val="002F4006"/>
    <w:rsid w:val="002F42B2"/>
    <w:rsid w:val="002F4F76"/>
    <w:rsid w:val="002F5AAC"/>
    <w:rsid w:val="002F5AC6"/>
    <w:rsid w:val="002F5B97"/>
    <w:rsid w:val="002F614E"/>
    <w:rsid w:val="002F6560"/>
    <w:rsid w:val="002F6581"/>
    <w:rsid w:val="002F6942"/>
    <w:rsid w:val="002F713B"/>
    <w:rsid w:val="002F716B"/>
    <w:rsid w:val="003000FF"/>
    <w:rsid w:val="003004FA"/>
    <w:rsid w:val="0030099A"/>
    <w:rsid w:val="00300F62"/>
    <w:rsid w:val="00301033"/>
    <w:rsid w:val="00301590"/>
    <w:rsid w:val="00301596"/>
    <w:rsid w:val="00301E96"/>
    <w:rsid w:val="003020DC"/>
    <w:rsid w:val="003021A6"/>
    <w:rsid w:val="003023F0"/>
    <w:rsid w:val="0030248A"/>
    <w:rsid w:val="00302964"/>
    <w:rsid w:val="00302CA6"/>
    <w:rsid w:val="00302F9D"/>
    <w:rsid w:val="00303120"/>
    <w:rsid w:val="0030357A"/>
    <w:rsid w:val="003035F7"/>
    <w:rsid w:val="0030372C"/>
    <w:rsid w:val="003037BF"/>
    <w:rsid w:val="00303986"/>
    <w:rsid w:val="0030441B"/>
    <w:rsid w:val="003051B7"/>
    <w:rsid w:val="003051D1"/>
    <w:rsid w:val="00305556"/>
    <w:rsid w:val="00305CCF"/>
    <w:rsid w:val="00305E7D"/>
    <w:rsid w:val="00306095"/>
    <w:rsid w:val="00306ED5"/>
    <w:rsid w:val="00307255"/>
    <w:rsid w:val="0030746B"/>
    <w:rsid w:val="00307CE4"/>
    <w:rsid w:val="00310829"/>
    <w:rsid w:val="00310DB8"/>
    <w:rsid w:val="003112DB"/>
    <w:rsid w:val="00311396"/>
    <w:rsid w:val="003115AC"/>
    <w:rsid w:val="003122D6"/>
    <w:rsid w:val="00312594"/>
    <w:rsid w:val="00312785"/>
    <w:rsid w:val="00312B33"/>
    <w:rsid w:val="00312D01"/>
    <w:rsid w:val="00312DAA"/>
    <w:rsid w:val="00313762"/>
    <w:rsid w:val="00313C5E"/>
    <w:rsid w:val="00313E62"/>
    <w:rsid w:val="003146E2"/>
    <w:rsid w:val="00314956"/>
    <w:rsid w:val="00314CC7"/>
    <w:rsid w:val="00314CD2"/>
    <w:rsid w:val="003151F6"/>
    <w:rsid w:val="0031565C"/>
    <w:rsid w:val="003157D4"/>
    <w:rsid w:val="00315E00"/>
    <w:rsid w:val="0031634A"/>
    <w:rsid w:val="00316618"/>
    <w:rsid w:val="00316878"/>
    <w:rsid w:val="00316922"/>
    <w:rsid w:val="00316E04"/>
    <w:rsid w:val="00316EDC"/>
    <w:rsid w:val="003170B0"/>
    <w:rsid w:val="003170B9"/>
    <w:rsid w:val="00317791"/>
    <w:rsid w:val="003177CD"/>
    <w:rsid w:val="003179D2"/>
    <w:rsid w:val="00317A52"/>
    <w:rsid w:val="00317F11"/>
    <w:rsid w:val="0032091C"/>
    <w:rsid w:val="003217CA"/>
    <w:rsid w:val="00321D38"/>
    <w:rsid w:val="003222F1"/>
    <w:rsid w:val="00322377"/>
    <w:rsid w:val="00322486"/>
    <w:rsid w:val="003224DB"/>
    <w:rsid w:val="003229D4"/>
    <w:rsid w:val="00322B90"/>
    <w:rsid w:val="00323159"/>
    <w:rsid w:val="0032354A"/>
    <w:rsid w:val="003235C9"/>
    <w:rsid w:val="00323778"/>
    <w:rsid w:val="00323BB7"/>
    <w:rsid w:val="003240B1"/>
    <w:rsid w:val="00324565"/>
    <w:rsid w:val="00324D14"/>
    <w:rsid w:val="00324DB4"/>
    <w:rsid w:val="0032586F"/>
    <w:rsid w:val="00325894"/>
    <w:rsid w:val="00325943"/>
    <w:rsid w:val="00325AEF"/>
    <w:rsid w:val="00325B04"/>
    <w:rsid w:val="00325D0F"/>
    <w:rsid w:val="00325EC1"/>
    <w:rsid w:val="003262D0"/>
    <w:rsid w:val="00326484"/>
    <w:rsid w:val="0032717B"/>
    <w:rsid w:val="003271AB"/>
    <w:rsid w:val="003277F5"/>
    <w:rsid w:val="00327A92"/>
    <w:rsid w:val="00330318"/>
    <w:rsid w:val="0033075F"/>
    <w:rsid w:val="00330C35"/>
    <w:rsid w:val="003315FF"/>
    <w:rsid w:val="0033193C"/>
    <w:rsid w:val="00331BDA"/>
    <w:rsid w:val="00331CD9"/>
    <w:rsid w:val="00331D57"/>
    <w:rsid w:val="00331EE8"/>
    <w:rsid w:val="00332338"/>
    <w:rsid w:val="00332579"/>
    <w:rsid w:val="003329B2"/>
    <w:rsid w:val="00332FE3"/>
    <w:rsid w:val="00333558"/>
    <w:rsid w:val="0033377A"/>
    <w:rsid w:val="003339A8"/>
    <w:rsid w:val="00333C3A"/>
    <w:rsid w:val="00333C64"/>
    <w:rsid w:val="00333F9C"/>
    <w:rsid w:val="003343E9"/>
    <w:rsid w:val="00334549"/>
    <w:rsid w:val="003345CF"/>
    <w:rsid w:val="00335340"/>
    <w:rsid w:val="0033551D"/>
    <w:rsid w:val="00335688"/>
    <w:rsid w:val="00336073"/>
    <w:rsid w:val="0033684C"/>
    <w:rsid w:val="00336901"/>
    <w:rsid w:val="0033691B"/>
    <w:rsid w:val="00336C52"/>
    <w:rsid w:val="003370F1"/>
    <w:rsid w:val="003377A6"/>
    <w:rsid w:val="00337A5C"/>
    <w:rsid w:val="00337B6F"/>
    <w:rsid w:val="00337CA6"/>
    <w:rsid w:val="0034126C"/>
    <w:rsid w:val="00341362"/>
    <w:rsid w:val="00341698"/>
    <w:rsid w:val="00342B0E"/>
    <w:rsid w:val="00342B53"/>
    <w:rsid w:val="00342DE5"/>
    <w:rsid w:val="0034313F"/>
    <w:rsid w:val="003432E1"/>
    <w:rsid w:val="00343775"/>
    <w:rsid w:val="003438F3"/>
    <w:rsid w:val="00343EF9"/>
    <w:rsid w:val="00344657"/>
    <w:rsid w:val="00344739"/>
    <w:rsid w:val="00345367"/>
    <w:rsid w:val="00345438"/>
    <w:rsid w:val="003455CB"/>
    <w:rsid w:val="00345AA1"/>
    <w:rsid w:val="00345CC7"/>
    <w:rsid w:val="0034642D"/>
    <w:rsid w:val="00346522"/>
    <w:rsid w:val="00346873"/>
    <w:rsid w:val="00346A16"/>
    <w:rsid w:val="0034704B"/>
    <w:rsid w:val="0034799A"/>
    <w:rsid w:val="00347C62"/>
    <w:rsid w:val="00347E55"/>
    <w:rsid w:val="00347F8B"/>
    <w:rsid w:val="00350177"/>
    <w:rsid w:val="003501A1"/>
    <w:rsid w:val="003503BA"/>
    <w:rsid w:val="00350694"/>
    <w:rsid w:val="00351633"/>
    <w:rsid w:val="003518D4"/>
    <w:rsid w:val="00351B10"/>
    <w:rsid w:val="00352086"/>
    <w:rsid w:val="0035212F"/>
    <w:rsid w:val="00352291"/>
    <w:rsid w:val="0035259C"/>
    <w:rsid w:val="003525A9"/>
    <w:rsid w:val="003525D4"/>
    <w:rsid w:val="00352636"/>
    <w:rsid w:val="00352D68"/>
    <w:rsid w:val="00352DA1"/>
    <w:rsid w:val="003532B3"/>
    <w:rsid w:val="003536BF"/>
    <w:rsid w:val="00353717"/>
    <w:rsid w:val="003538F0"/>
    <w:rsid w:val="003543DE"/>
    <w:rsid w:val="003548D4"/>
    <w:rsid w:val="00354E2A"/>
    <w:rsid w:val="0035518B"/>
    <w:rsid w:val="003557EF"/>
    <w:rsid w:val="00355853"/>
    <w:rsid w:val="003558DB"/>
    <w:rsid w:val="0035595D"/>
    <w:rsid w:val="0035622F"/>
    <w:rsid w:val="003569AB"/>
    <w:rsid w:val="00356B84"/>
    <w:rsid w:val="00356D19"/>
    <w:rsid w:val="00356E78"/>
    <w:rsid w:val="00357310"/>
    <w:rsid w:val="0035779D"/>
    <w:rsid w:val="003577DD"/>
    <w:rsid w:val="00357917"/>
    <w:rsid w:val="00357A95"/>
    <w:rsid w:val="00357F39"/>
    <w:rsid w:val="00360290"/>
    <w:rsid w:val="003609BC"/>
    <w:rsid w:val="00360BDC"/>
    <w:rsid w:val="00360C67"/>
    <w:rsid w:val="003618C0"/>
    <w:rsid w:val="003618F4"/>
    <w:rsid w:val="00361CBC"/>
    <w:rsid w:val="00361EE0"/>
    <w:rsid w:val="0036242A"/>
    <w:rsid w:val="0036254D"/>
    <w:rsid w:val="003625FE"/>
    <w:rsid w:val="003627D9"/>
    <w:rsid w:val="00362863"/>
    <w:rsid w:val="00362A85"/>
    <w:rsid w:val="00362DB1"/>
    <w:rsid w:val="00362DD3"/>
    <w:rsid w:val="00362EF5"/>
    <w:rsid w:val="003632D4"/>
    <w:rsid w:val="00363623"/>
    <w:rsid w:val="003636BF"/>
    <w:rsid w:val="00364ECD"/>
    <w:rsid w:val="003663CE"/>
    <w:rsid w:val="0036701B"/>
    <w:rsid w:val="0036764D"/>
    <w:rsid w:val="00367885"/>
    <w:rsid w:val="00370660"/>
    <w:rsid w:val="003707F6"/>
    <w:rsid w:val="00371B34"/>
    <w:rsid w:val="00371F39"/>
    <w:rsid w:val="00371FBC"/>
    <w:rsid w:val="00371FFE"/>
    <w:rsid w:val="003722AF"/>
    <w:rsid w:val="00372604"/>
    <w:rsid w:val="003728A6"/>
    <w:rsid w:val="00372B9C"/>
    <w:rsid w:val="00372EF9"/>
    <w:rsid w:val="003732FA"/>
    <w:rsid w:val="0037370A"/>
    <w:rsid w:val="0037395C"/>
    <w:rsid w:val="00373B1C"/>
    <w:rsid w:val="00374245"/>
    <w:rsid w:val="00374422"/>
    <w:rsid w:val="003744B6"/>
    <w:rsid w:val="003745C5"/>
    <w:rsid w:val="00374F08"/>
    <w:rsid w:val="00375031"/>
    <w:rsid w:val="00375383"/>
    <w:rsid w:val="003758CF"/>
    <w:rsid w:val="00375948"/>
    <w:rsid w:val="00375AD4"/>
    <w:rsid w:val="0037632B"/>
    <w:rsid w:val="00376C90"/>
    <w:rsid w:val="0037723B"/>
    <w:rsid w:val="003772D9"/>
    <w:rsid w:val="00377331"/>
    <w:rsid w:val="00377417"/>
    <w:rsid w:val="003775C1"/>
    <w:rsid w:val="003778C2"/>
    <w:rsid w:val="00377BB2"/>
    <w:rsid w:val="00377C23"/>
    <w:rsid w:val="003804A7"/>
    <w:rsid w:val="003804D2"/>
    <w:rsid w:val="00380533"/>
    <w:rsid w:val="003807C6"/>
    <w:rsid w:val="00380A32"/>
    <w:rsid w:val="00380A71"/>
    <w:rsid w:val="00380AC1"/>
    <w:rsid w:val="003810AD"/>
    <w:rsid w:val="0038148C"/>
    <w:rsid w:val="00381600"/>
    <w:rsid w:val="00381819"/>
    <w:rsid w:val="003818BD"/>
    <w:rsid w:val="00381D68"/>
    <w:rsid w:val="00381DEF"/>
    <w:rsid w:val="003820F8"/>
    <w:rsid w:val="00382221"/>
    <w:rsid w:val="00383004"/>
    <w:rsid w:val="00383069"/>
    <w:rsid w:val="00383552"/>
    <w:rsid w:val="003835F7"/>
    <w:rsid w:val="00383A78"/>
    <w:rsid w:val="00383B02"/>
    <w:rsid w:val="003842E4"/>
    <w:rsid w:val="00384427"/>
    <w:rsid w:val="00384550"/>
    <w:rsid w:val="00384694"/>
    <w:rsid w:val="00384CA5"/>
    <w:rsid w:val="00384F5B"/>
    <w:rsid w:val="00384F8E"/>
    <w:rsid w:val="003854D4"/>
    <w:rsid w:val="00385707"/>
    <w:rsid w:val="00385802"/>
    <w:rsid w:val="00385DA5"/>
    <w:rsid w:val="00386038"/>
    <w:rsid w:val="003863EC"/>
    <w:rsid w:val="00386B24"/>
    <w:rsid w:val="00386C9B"/>
    <w:rsid w:val="00386D65"/>
    <w:rsid w:val="00386F3C"/>
    <w:rsid w:val="00387018"/>
    <w:rsid w:val="003870CD"/>
    <w:rsid w:val="003870E3"/>
    <w:rsid w:val="00387796"/>
    <w:rsid w:val="003877F7"/>
    <w:rsid w:val="00387990"/>
    <w:rsid w:val="00387E26"/>
    <w:rsid w:val="00390084"/>
    <w:rsid w:val="003904C5"/>
    <w:rsid w:val="00390F02"/>
    <w:rsid w:val="00390FDB"/>
    <w:rsid w:val="00391100"/>
    <w:rsid w:val="003914FD"/>
    <w:rsid w:val="0039184E"/>
    <w:rsid w:val="003925EB"/>
    <w:rsid w:val="00392848"/>
    <w:rsid w:val="0039291F"/>
    <w:rsid w:val="00392E6C"/>
    <w:rsid w:val="0039311B"/>
    <w:rsid w:val="003935D7"/>
    <w:rsid w:val="003935F1"/>
    <w:rsid w:val="00393DB7"/>
    <w:rsid w:val="00394059"/>
    <w:rsid w:val="003942DE"/>
    <w:rsid w:val="00394438"/>
    <w:rsid w:val="003944F8"/>
    <w:rsid w:val="00394575"/>
    <w:rsid w:val="00395488"/>
    <w:rsid w:val="0039558A"/>
    <w:rsid w:val="00395C9A"/>
    <w:rsid w:val="00396081"/>
    <w:rsid w:val="003960F1"/>
    <w:rsid w:val="00396273"/>
    <w:rsid w:val="003966A5"/>
    <w:rsid w:val="00396965"/>
    <w:rsid w:val="00396A64"/>
    <w:rsid w:val="00396F1F"/>
    <w:rsid w:val="00397289"/>
    <w:rsid w:val="003976C4"/>
    <w:rsid w:val="003976C8"/>
    <w:rsid w:val="0039774E"/>
    <w:rsid w:val="0039799B"/>
    <w:rsid w:val="00397A8E"/>
    <w:rsid w:val="00397A96"/>
    <w:rsid w:val="00397C5E"/>
    <w:rsid w:val="003A01FD"/>
    <w:rsid w:val="003A05A1"/>
    <w:rsid w:val="003A0DA2"/>
    <w:rsid w:val="003A0E1D"/>
    <w:rsid w:val="003A0E97"/>
    <w:rsid w:val="003A1274"/>
    <w:rsid w:val="003A14C8"/>
    <w:rsid w:val="003A1C33"/>
    <w:rsid w:val="003A1C74"/>
    <w:rsid w:val="003A1EC2"/>
    <w:rsid w:val="003A2E37"/>
    <w:rsid w:val="003A2E83"/>
    <w:rsid w:val="003A2E9A"/>
    <w:rsid w:val="003A34ED"/>
    <w:rsid w:val="003A3A3F"/>
    <w:rsid w:val="003A3BE1"/>
    <w:rsid w:val="003A3D91"/>
    <w:rsid w:val="003A4537"/>
    <w:rsid w:val="003A45A1"/>
    <w:rsid w:val="003A4726"/>
    <w:rsid w:val="003A4D8A"/>
    <w:rsid w:val="003A51DA"/>
    <w:rsid w:val="003A5311"/>
    <w:rsid w:val="003A5343"/>
    <w:rsid w:val="003A559D"/>
    <w:rsid w:val="003A57BF"/>
    <w:rsid w:val="003A583B"/>
    <w:rsid w:val="003A5B33"/>
    <w:rsid w:val="003A6746"/>
    <w:rsid w:val="003A674D"/>
    <w:rsid w:val="003A7378"/>
    <w:rsid w:val="003A7393"/>
    <w:rsid w:val="003B0957"/>
    <w:rsid w:val="003B0D26"/>
    <w:rsid w:val="003B0E90"/>
    <w:rsid w:val="003B0F30"/>
    <w:rsid w:val="003B1620"/>
    <w:rsid w:val="003B1C84"/>
    <w:rsid w:val="003B2060"/>
    <w:rsid w:val="003B26E8"/>
    <w:rsid w:val="003B284D"/>
    <w:rsid w:val="003B29A7"/>
    <w:rsid w:val="003B3057"/>
    <w:rsid w:val="003B31DB"/>
    <w:rsid w:val="003B3351"/>
    <w:rsid w:val="003B342E"/>
    <w:rsid w:val="003B3674"/>
    <w:rsid w:val="003B39F0"/>
    <w:rsid w:val="003B3D98"/>
    <w:rsid w:val="003B3DDB"/>
    <w:rsid w:val="003B407A"/>
    <w:rsid w:val="003B4357"/>
    <w:rsid w:val="003B4AA7"/>
    <w:rsid w:val="003B4C0D"/>
    <w:rsid w:val="003B525E"/>
    <w:rsid w:val="003B596E"/>
    <w:rsid w:val="003B5D57"/>
    <w:rsid w:val="003B5DE1"/>
    <w:rsid w:val="003B65DA"/>
    <w:rsid w:val="003B68C6"/>
    <w:rsid w:val="003B692E"/>
    <w:rsid w:val="003B7158"/>
    <w:rsid w:val="003B7C21"/>
    <w:rsid w:val="003B7E17"/>
    <w:rsid w:val="003B7E97"/>
    <w:rsid w:val="003B7F3D"/>
    <w:rsid w:val="003C066C"/>
    <w:rsid w:val="003C08B1"/>
    <w:rsid w:val="003C0AC3"/>
    <w:rsid w:val="003C0C76"/>
    <w:rsid w:val="003C0D0D"/>
    <w:rsid w:val="003C110B"/>
    <w:rsid w:val="003C11D9"/>
    <w:rsid w:val="003C1591"/>
    <w:rsid w:val="003C1679"/>
    <w:rsid w:val="003C16CC"/>
    <w:rsid w:val="003C1E12"/>
    <w:rsid w:val="003C1F5A"/>
    <w:rsid w:val="003C217A"/>
    <w:rsid w:val="003C23FB"/>
    <w:rsid w:val="003C2ED9"/>
    <w:rsid w:val="003C3A6F"/>
    <w:rsid w:val="003C3D10"/>
    <w:rsid w:val="003C47B8"/>
    <w:rsid w:val="003C47FF"/>
    <w:rsid w:val="003C5296"/>
    <w:rsid w:val="003C5C74"/>
    <w:rsid w:val="003C6486"/>
    <w:rsid w:val="003C667E"/>
    <w:rsid w:val="003C67A8"/>
    <w:rsid w:val="003C6BEB"/>
    <w:rsid w:val="003C6E95"/>
    <w:rsid w:val="003C715D"/>
    <w:rsid w:val="003C717A"/>
    <w:rsid w:val="003C799D"/>
    <w:rsid w:val="003C7EFE"/>
    <w:rsid w:val="003C7FE0"/>
    <w:rsid w:val="003D0F6D"/>
    <w:rsid w:val="003D1204"/>
    <w:rsid w:val="003D12AB"/>
    <w:rsid w:val="003D1D50"/>
    <w:rsid w:val="003D20DC"/>
    <w:rsid w:val="003D240B"/>
    <w:rsid w:val="003D2547"/>
    <w:rsid w:val="003D27A5"/>
    <w:rsid w:val="003D28C9"/>
    <w:rsid w:val="003D315E"/>
    <w:rsid w:val="003D3578"/>
    <w:rsid w:val="003D358A"/>
    <w:rsid w:val="003D3F90"/>
    <w:rsid w:val="003D4121"/>
    <w:rsid w:val="003D41AA"/>
    <w:rsid w:val="003D41D6"/>
    <w:rsid w:val="003D48D9"/>
    <w:rsid w:val="003D50EF"/>
    <w:rsid w:val="003D523E"/>
    <w:rsid w:val="003D5599"/>
    <w:rsid w:val="003D56E3"/>
    <w:rsid w:val="003D5A77"/>
    <w:rsid w:val="003D6228"/>
    <w:rsid w:val="003D633C"/>
    <w:rsid w:val="003D68AB"/>
    <w:rsid w:val="003D6901"/>
    <w:rsid w:val="003D6B6B"/>
    <w:rsid w:val="003D6BE5"/>
    <w:rsid w:val="003D6C45"/>
    <w:rsid w:val="003D716A"/>
    <w:rsid w:val="003D7578"/>
    <w:rsid w:val="003D76BA"/>
    <w:rsid w:val="003D7B5C"/>
    <w:rsid w:val="003E0255"/>
    <w:rsid w:val="003E0BB0"/>
    <w:rsid w:val="003E0EFB"/>
    <w:rsid w:val="003E14D5"/>
    <w:rsid w:val="003E1698"/>
    <w:rsid w:val="003E1A89"/>
    <w:rsid w:val="003E1AD6"/>
    <w:rsid w:val="003E1D19"/>
    <w:rsid w:val="003E1FB5"/>
    <w:rsid w:val="003E2718"/>
    <w:rsid w:val="003E2874"/>
    <w:rsid w:val="003E29AE"/>
    <w:rsid w:val="003E3082"/>
    <w:rsid w:val="003E34AC"/>
    <w:rsid w:val="003E3EF0"/>
    <w:rsid w:val="003E402F"/>
    <w:rsid w:val="003E4304"/>
    <w:rsid w:val="003E435E"/>
    <w:rsid w:val="003E4586"/>
    <w:rsid w:val="003E46D1"/>
    <w:rsid w:val="003E4756"/>
    <w:rsid w:val="003E4ABA"/>
    <w:rsid w:val="003E4AF1"/>
    <w:rsid w:val="003E509A"/>
    <w:rsid w:val="003E531D"/>
    <w:rsid w:val="003E55AC"/>
    <w:rsid w:val="003E5CFA"/>
    <w:rsid w:val="003E5DAC"/>
    <w:rsid w:val="003E5E09"/>
    <w:rsid w:val="003E61E2"/>
    <w:rsid w:val="003E6428"/>
    <w:rsid w:val="003E64E1"/>
    <w:rsid w:val="003E64F1"/>
    <w:rsid w:val="003E6567"/>
    <w:rsid w:val="003E677D"/>
    <w:rsid w:val="003E72E7"/>
    <w:rsid w:val="003E773D"/>
    <w:rsid w:val="003E7865"/>
    <w:rsid w:val="003E7DBC"/>
    <w:rsid w:val="003F00BE"/>
    <w:rsid w:val="003F00C8"/>
    <w:rsid w:val="003F0827"/>
    <w:rsid w:val="003F0BF4"/>
    <w:rsid w:val="003F1077"/>
    <w:rsid w:val="003F1542"/>
    <w:rsid w:val="003F1681"/>
    <w:rsid w:val="003F184A"/>
    <w:rsid w:val="003F18AC"/>
    <w:rsid w:val="003F1936"/>
    <w:rsid w:val="003F1991"/>
    <w:rsid w:val="003F1C8D"/>
    <w:rsid w:val="003F2018"/>
    <w:rsid w:val="003F219B"/>
    <w:rsid w:val="003F2325"/>
    <w:rsid w:val="003F23AB"/>
    <w:rsid w:val="003F2B3F"/>
    <w:rsid w:val="003F3130"/>
    <w:rsid w:val="003F3405"/>
    <w:rsid w:val="003F3433"/>
    <w:rsid w:val="003F34E6"/>
    <w:rsid w:val="003F3676"/>
    <w:rsid w:val="003F3793"/>
    <w:rsid w:val="003F37C2"/>
    <w:rsid w:val="003F391A"/>
    <w:rsid w:val="003F3F13"/>
    <w:rsid w:val="003F43E6"/>
    <w:rsid w:val="003F4CBC"/>
    <w:rsid w:val="003F4E9E"/>
    <w:rsid w:val="003F6660"/>
    <w:rsid w:val="003F68BD"/>
    <w:rsid w:val="003F6B06"/>
    <w:rsid w:val="003F7109"/>
    <w:rsid w:val="003F7123"/>
    <w:rsid w:val="003F72F6"/>
    <w:rsid w:val="003F758E"/>
    <w:rsid w:val="003F7DB9"/>
    <w:rsid w:val="004006DC"/>
    <w:rsid w:val="0040072D"/>
    <w:rsid w:val="004008F6"/>
    <w:rsid w:val="0040091E"/>
    <w:rsid w:val="00400C63"/>
    <w:rsid w:val="00401804"/>
    <w:rsid w:val="00401DCF"/>
    <w:rsid w:val="00401DD6"/>
    <w:rsid w:val="00401F37"/>
    <w:rsid w:val="00402043"/>
    <w:rsid w:val="00402046"/>
    <w:rsid w:val="004020A4"/>
    <w:rsid w:val="004022EF"/>
    <w:rsid w:val="0040276A"/>
    <w:rsid w:val="00402EA5"/>
    <w:rsid w:val="0040349A"/>
    <w:rsid w:val="00403E68"/>
    <w:rsid w:val="004042BA"/>
    <w:rsid w:val="0040458C"/>
    <w:rsid w:val="004045DA"/>
    <w:rsid w:val="004047AD"/>
    <w:rsid w:val="004048B8"/>
    <w:rsid w:val="004048DE"/>
    <w:rsid w:val="00405399"/>
    <w:rsid w:val="0040540F"/>
    <w:rsid w:val="00405743"/>
    <w:rsid w:val="004059E7"/>
    <w:rsid w:val="00405E95"/>
    <w:rsid w:val="004061CD"/>
    <w:rsid w:val="004062C2"/>
    <w:rsid w:val="004063A2"/>
    <w:rsid w:val="004065A0"/>
    <w:rsid w:val="004067C7"/>
    <w:rsid w:val="004069A5"/>
    <w:rsid w:val="00406CAC"/>
    <w:rsid w:val="00406DA7"/>
    <w:rsid w:val="0040705C"/>
    <w:rsid w:val="00407E78"/>
    <w:rsid w:val="00410535"/>
    <w:rsid w:val="00410E01"/>
    <w:rsid w:val="00411F71"/>
    <w:rsid w:val="0041225A"/>
    <w:rsid w:val="0041241F"/>
    <w:rsid w:val="00413259"/>
    <w:rsid w:val="00413274"/>
    <w:rsid w:val="004134AF"/>
    <w:rsid w:val="0041368C"/>
    <w:rsid w:val="00413891"/>
    <w:rsid w:val="004138D4"/>
    <w:rsid w:val="00413EF9"/>
    <w:rsid w:val="004147F6"/>
    <w:rsid w:val="004148AA"/>
    <w:rsid w:val="00414D14"/>
    <w:rsid w:val="00414E41"/>
    <w:rsid w:val="004153C4"/>
    <w:rsid w:val="00415E9E"/>
    <w:rsid w:val="00416087"/>
    <w:rsid w:val="004165F8"/>
    <w:rsid w:val="00416827"/>
    <w:rsid w:val="0041687C"/>
    <w:rsid w:val="0041781C"/>
    <w:rsid w:val="00417F23"/>
    <w:rsid w:val="00417FB0"/>
    <w:rsid w:val="00420101"/>
    <w:rsid w:val="00420404"/>
    <w:rsid w:val="00420DFF"/>
    <w:rsid w:val="00420F6E"/>
    <w:rsid w:val="00421511"/>
    <w:rsid w:val="00421C4F"/>
    <w:rsid w:val="00421D4A"/>
    <w:rsid w:val="004224D5"/>
    <w:rsid w:val="0042261D"/>
    <w:rsid w:val="00422D67"/>
    <w:rsid w:val="00422EA7"/>
    <w:rsid w:val="00423D96"/>
    <w:rsid w:val="004244C2"/>
    <w:rsid w:val="00424574"/>
    <w:rsid w:val="00424593"/>
    <w:rsid w:val="00424742"/>
    <w:rsid w:val="00424980"/>
    <w:rsid w:val="00424C6B"/>
    <w:rsid w:val="00424E53"/>
    <w:rsid w:val="004254EE"/>
    <w:rsid w:val="004255A4"/>
    <w:rsid w:val="00425863"/>
    <w:rsid w:val="004259F0"/>
    <w:rsid w:val="00425A62"/>
    <w:rsid w:val="00425B11"/>
    <w:rsid w:val="00425DEA"/>
    <w:rsid w:val="00425F25"/>
    <w:rsid w:val="00426358"/>
    <w:rsid w:val="004263CE"/>
    <w:rsid w:val="00426661"/>
    <w:rsid w:val="00426722"/>
    <w:rsid w:val="00426A26"/>
    <w:rsid w:val="00426B8A"/>
    <w:rsid w:val="00426DB5"/>
    <w:rsid w:val="004271A4"/>
    <w:rsid w:val="00427A77"/>
    <w:rsid w:val="00427CF9"/>
    <w:rsid w:val="00427D2A"/>
    <w:rsid w:val="00430089"/>
    <w:rsid w:val="004304CB"/>
    <w:rsid w:val="004305CC"/>
    <w:rsid w:val="0043065D"/>
    <w:rsid w:val="00430777"/>
    <w:rsid w:val="00430B49"/>
    <w:rsid w:val="00430CD0"/>
    <w:rsid w:val="00430E94"/>
    <w:rsid w:val="00431122"/>
    <w:rsid w:val="00431490"/>
    <w:rsid w:val="004315A3"/>
    <w:rsid w:val="00431BA2"/>
    <w:rsid w:val="00431BE4"/>
    <w:rsid w:val="00431EEC"/>
    <w:rsid w:val="00431FBF"/>
    <w:rsid w:val="0043231F"/>
    <w:rsid w:val="00432496"/>
    <w:rsid w:val="004325FF"/>
    <w:rsid w:val="004327D0"/>
    <w:rsid w:val="00432993"/>
    <w:rsid w:val="00432BC8"/>
    <w:rsid w:val="00432E00"/>
    <w:rsid w:val="0043306E"/>
    <w:rsid w:val="0043368C"/>
    <w:rsid w:val="00433B81"/>
    <w:rsid w:val="00433F7B"/>
    <w:rsid w:val="00434903"/>
    <w:rsid w:val="00434CE3"/>
    <w:rsid w:val="00434F44"/>
    <w:rsid w:val="00435892"/>
    <w:rsid w:val="00435E89"/>
    <w:rsid w:val="0043615D"/>
    <w:rsid w:val="00436743"/>
    <w:rsid w:val="004372E3"/>
    <w:rsid w:val="00437662"/>
    <w:rsid w:val="00437915"/>
    <w:rsid w:val="00437AFA"/>
    <w:rsid w:val="00437DA7"/>
    <w:rsid w:val="00437F5F"/>
    <w:rsid w:val="0044005E"/>
    <w:rsid w:val="004400A8"/>
    <w:rsid w:val="004406DD"/>
    <w:rsid w:val="00441129"/>
    <w:rsid w:val="0044128A"/>
    <w:rsid w:val="0044148A"/>
    <w:rsid w:val="004414FF"/>
    <w:rsid w:val="0044150F"/>
    <w:rsid w:val="0044199B"/>
    <w:rsid w:val="0044238D"/>
    <w:rsid w:val="00442391"/>
    <w:rsid w:val="00442441"/>
    <w:rsid w:val="004425F4"/>
    <w:rsid w:val="00442662"/>
    <w:rsid w:val="00443501"/>
    <w:rsid w:val="00443861"/>
    <w:rsid w:val="00443ACC"/>
    <w:rsid w:val="004447FE"/>
    <w:rsid w:val="00444DA8"/>
    <w:rsid w:val="00444FA4"/>
    <w:rsid w:val="00445246"/>
    <w:rsid w:val="00445833"/>
    <w:rsid w:val="00445891"/>
    <w:rsid w:val="00445D55"/>
    <w:rsid w:val="00445ED8"/>
    <w:rsid w:val="00446025"/>
    <w:rsid w:val="0044639E"/>
    <w:rsid w:val="004467FB"/>
    <w:rsid w:val="00446902"/>
    <w:rsid w:val="00446AA6"/>
    <w:rsid w:val="00447073"/>
    <w:rsid w:val="00447183"/>
    <w:rsid w:val="004473E6"/>
    <w:rsid w:val="00447446"/>
    <w:rsid w:val="00447D43"/>
    <w:rsid w:val="00450305"/>
    <w:rsid w:val="004504FF"/>
    <w:rsid w:val="0045157E"/>
    <w:rsid w:val="00451666"/>
    <w:rsid w:val="00451B77"/>
    <w:rsid w:val="00451FB2"/>
    <w:rsid w:val="0045246C"/>
    <w:rsid w:val="0045289C"/>
    <w:rsid w:val="00452AB1"/>
    <w:rsid w:val="00452E82"/>
    <w:rsid w:val="00452EE7"/>
    <w:rsid w:val="00453300"/>
    <w:rsid w:val="00453586"/>
    <w:rsid w:val="004536B5"/>
    <w:rsid w:val="00453E1D"/>
    <w:rsid w:val="0045478C"/>
    <w:rsid w:val="00455127"/>
    <w:rsid w:val="00455E09"/>
    <w:rsid w:val="004563AC"/>
    <w:rsid w:val="00456628"/>
    <w:rsid w:val="004566D0"/>
    <w:rsid w:val="00456C3A"/>
    <w:rsid w:val="00456DA3"/>
    <w:rsid w:val="004572C4"/>
    <w:rsid w:val="0045736C"/>
    <w:rsid w:val="00457473"/>
    <w:rsid w:val="00457F3C"/>
    <w:rsid w:val="004607AF"/>
    <w:rsid w:val="004608BE"/>
    <w:rsid w:val="00460A7B"/>
    <w:rsid w:val="00460FAE"/>
    <w:rsid w:val="004611A9"/>
    <w:rsid w:val="0046127D"/>
    <w:rsid w:val="00461DF6"/>
    <w:rsid w:val="004624F0"/>
    <w:rsid w:val="00462729"/>
    <w:rsid w:val="00462A59"/>
    <w:rsid w:val="00462DE1"/>
    <w:rsid w:val="00463295"/>
    <w:rsid w:val="00463BB9"/>
    <w:rsid w:val="00463ED7"/>
    <w:rsid w:val="0046428D"/>
    <w:rsid w:val="004643DA"/>
    <w:rsid w:val="004646FC"/>
    <w:rsid w:val="004647C3"/>
    <w:rsid w:val="00464878"/>
    <w:rsid w:val="00464B16"/>
    <w:rsid w:val="00464D82"/>
    <w:rsid w:val="00464EAD"/>
    <w:rsid w:val="0046509A"/>
    <w:rsid w:val="004650EE"/>
    <w:rsid w:val="00465475"/>
    <w:rsid w:val="004654F4"/>
    <w:rsid w:val="004655B7"/>
    <w:rsid w:val="00465B60"/>
    <w:rsid w:val="00465E05"/>
    <w:rsid w:val="0046667E"/>
    <w:rsid w:val="0046690B"/>
    <w:rsid w:val="00466F49"/>
    <w:rsid w:val="00467098"/>
    <w:rsid w:val="00467464"/>
    <w:rsid w:val="00467CC0"/>
    <w:rsid w:val="004702FE"/>
    <w:rsid w:val="00470AC1"/>
    <w:rsid w:val="00471174"/>
    <w:rsid w:val="0047117E"/>
    <w:rsid w:val="004713E4"/>
    <w:rsid w:val="004717CD"/>
    <w:rsid w:val="00471970"/>
    <w:rsid w:val="00471AA0"/>
    <w:rsid w:val="00471AEC"/>
    <w:rsid w:val="00471C75"/>
    <w:rsid w:val="004720A4"/>
    <w:rsid w:val="004721B7"/>
    <w:rsid w:val="0047269E"/>
    <w:rsid w:val="004726E1"/>
    <w:rsid w:val="00472C97"/>
    <w:rsid w:val="00472E5E"/>
    <w:rsid w:val="00472EB3"/>
    <w:rsid w:val="00472EC9"/>
    <w:rsid w:val="00472EF2"/>
    <w:rsid w:val="00473B4A"/>
    <w:rsid w:val="00473E74"/>
    <w:rsid w:val="00474168"/>
    <w:rsid w:val="00474913"/>
    <w:rsid w:val="00474BEA"/>
    <w:rsid w:val="00474C80"/>
    <w:rsid w:val="00474E53"/>
    <w:rsid w:val="00475391"/>
    <w:rsid w:val="004755CA"/>
    <w:rsid w:val="00475EF9"/>
    <w:rsid w:val="00476151"/>
    <w:rsid w:val="0047627A"/>
    <w:rsid w:val="0047633C"/>
    <w:rsid w:val="004769CF"/>
    <w:rsid w:val="00476A5C"/>
    <w:rsid w:val="00476B0A"/>
    <w:rsid w:val="00476D28"/>
    <w:rsid w:val="00476E11"/>
    <w:rsid w:val="0047731E"/>
    <w:rsid w:val="00477594"/>
    <w:rsid w:val="00477C6F"/>
    <w:rsid w:val="00480238"/>
    <w:rsid w:val="004804F5"/>
    <w:rsid w:val="00480B96"/>
    <w:rsid w:val="00480C1F"/>
    <w:rsid w:val="00481061"/>
    <w:rsid w:val="00481990"/>
    <w:rsid w:val="00481B4A"/>
    <w:rsid w:val="00481BB5"/>
    <w:rsid w:val="00481E15"/>
    <w:rsid w:val="00482022"/>
    <w:rsid w:val="004821EB"/>
    <w:rsid w:val="00482380"/>
    <w:rsid w:val="0048246F"/>
    <w:rsid w:val="00482696"/>
    <w:rsid w:val="00482A9C"/>
    <w:rsid w:val="00482CD1"/>
    <w:rsid w:val="00483AFE"/>
    <w:rsid w:val="00484106"/>
    <w:rsid w:val="0048477C"/>
    <w:rsid w:val="00484DAB"/>
    <w:rsid w:val="00484F54"/>
    <w:rsid w:val="004851D9"/>
    <w:rsid w:val="00485300"/>
    <w:rsid w:val="00485481"/>
    <w:rsid w:val="004855A3"/>
    <w:rsid w:val="004856C7"/>
    <w:rsid w:val="00485BA2"/>
    <w:rsid w:val="00485CCD"/>
    <w:rsid w:val="00485CEF"/>
    <w:rsid w:val="004867DA"/>
    <w:rsid w:val="00486ABE"/>
    <w:rsid w:val="00486D7D"/>
    <w:rsid w:val="00486FF1"/>
    <w:rsid w:val="004878E7"/>
    <w:rsid w:val="00490005"/>
    <w:rsid w:val="0049070F"/>
    <w:rsid w:val="0049102F"/>
    <w:rsid w:val="00491753"/>
    <w:rsid w:val="00492083"/>
    <w:rsid w:val="00492283"/>
    <w:rsid w:val="00492654"/>
    <w:rsid w:val="0049265C"/>
    <w:rsid w:val="00492943"/>
    <w:rsid w:val="00492A5D"/>
    <w:rsid w:val="00492ADE"/>
    <w:rsid w:val="00492C18"/>
    <w:rsid w:val="004930CD"/>
    <w:rsid w:val="004933BF"/>
    <w:rsid w:val="0049352F"/>
    <w:rsid w:val="004937B0"/>
    <w:rsid w:val="00493FA9"/>
    <w:rsid w:val="00494077"/>
    <w:rsid w:val="00494651"/>
    <w:rsid w:val="004951B8"/>
    <w:rsid w:val="00495BAD"/>
    <w:rsid w:val="004960B7"/>
    <w:rsid w:val="004963DF"/>
    <w:rsid w:val="004966D0"/>
    <w:rsid w:val="004966FE"/>
    <w:rsid w:val="00496A19"/>
    <w:rsid w:val="00496CAC"/>
    <w:rsid w:val="004970CA"/>
    <w:rsid w:val="004971CF"/>
    <w:rsid w:val="004973C3"/>
    <w:rsid w:val="00497989"/>
    <w:rsid w:val="00497CBE"/>
    <w:rsid w:val="00497E15"/>
    <w:rsid w:val="00497ED3"/>
    <w:rsid w:val="004A0818"/>
    <w:rsid w:val="004A0E01"/>
    <w:rsid w:val="004A10EA"/>
    <w:rsid w:val="004A1310"/>
    <w:rsid w:val="004A1347"/>
    <w:rsid w:val="004A18E6"/>
    <w:rsid w:val="004A1A4D"/>
    <w:rsid w:val="004A1D87"/>
    <w:rsid w:val="004A2005"/>
    <w:rsid w:val="004A22CD"/>
    <w:rsid w:val="004A260A"/>
    <w:rsid w:val="004A278C"/>
    <w:rsid w:val="004A3984"/>
    <w:rsid w:val="004A39AA"/>
    <w:rsid w:val="004A4C66"/>
    <w:rsid w:val="004A4E5F"/>
    <w:rsid w:val="004A4F27"/>
    <w:rsid w:val="004A5151"/>
    <w:rsid w:val="004A51F9"/>
    <w:rsid w:val="004A53BA"/>
    <w:rsid w:val="004A5D57"/>
    <w:rsid w:val="004A613C"/>
    <w:rsid w:val="004A625E"/>
    <w:rsid w:val="004A67B5"/>
    <w:rsid w:val="004A6F9E"/>
    <w:rsid w:val="004A7B51"/>
    <w:rsid w:val="004B006B"/>
    <w:rsid w:val="004B0602"/>
    <w:rsid w:val="004B0E41"/>
    <w:rsid w:val="004B1103"/>
    <w:rsid w:val="004B15EC"/>
    <w:rsid w:val="004B1914"/>
    <w:rsid w:val="004B19F1"/>
    <w:rsid w:val="004B1F5F"/>
    <w:rsid w:val="004B1F73"/>
    <w:rsid w:val="004B2810"/>
    <w:rsid w:val="004B2C38"/>
    <w:rsid w:val="004B2F21"/>
    <w:rsid w:val="004B3278"/>
    <w:rsid w:val="004B3750"/>
    <w:rsid w:val="004B38EF"/>
    <w:rsid w:val="004B3DE1"/>
    <w:rsid w:val="004B42E4"/>
    <w:rsid w:val="004B4448"/>
    <w:rsid w:val="004B472B"/>
    <w:rsid w:val="004B4887"/>
    <w:rsid w:val="004B4A06"/>
    <w:rsid w:val="004B4A95"/>
    <w:rsid w:val="004B4F36"/>
    <w:rsid w:val="004B5028"/>
    <w:rsid w:val="004B5105"/>
    <w:rsid w:val="004B5230"/>
    <w:rsid w:val="004B5405"/>
    <w:rsid w:val="004B5694"/>
    <w:rsid w:val="004B5B14"/>
    <w:rsid w:val="004B5C62"/>
    <w:rsid w:val="004B6068"/>
    <w:rsid w:val="004B6149"/>
    <w:rsid w:val="004B614D"/>
    <w:rsid w:val="004B64E9"/>
    <w:rsid w:val="004B6C68"/>
    <w:rsid w:val="004B70AC"/>
    <w:rsid w:val="004B780F"/>
    <w:rsid w:val="004B7A57"/>
    <w:rsid w:val="004B7BE7"/>
    <w:rsid w:val="004C01A9"/>
    <w:rsid w:val="004C0DC8"/>
    <w:rsid w:val="004C0E60"/>
    <w:rsid w:val="004C0F34"/>
    <w:rsid w:val="004C1315"/>
    <w:rsid w:val="004C16B1"/>
    <w:rsid w:val="004C17EB"/>
    <w:rsid w:val="004C18D5"/>
    <w:rsid w:val="004C196C"/>
    <w:rsid w:val="004C1B37"/>
    <w:rsid w:val="004C1B44"/>
    <w:rsid w:val="004C1E06"/>
    <w:rsid w:val="004C1E86"/>
    <w:rsid w:val="004C21A5"/>
    <w:rsid w:val="004C21C8"/>
    <w:rsid w:val="004C2A1D"/>
    <w:rsid w:val="004C341F"/>
    <w:rsid w:val="004C3DAC"/>
    <w:rsid w:val="004C3DF9"/>
    <w:rsid w:val="004C3FB3"/>
    <w:rsid w:val="004C4433"/>
    <w:rsid w:val="004C46A3"/>
    <w:rsid w:val="004C4A56"/>
    <w:rsid w:val="004C516F"/>
    <w:rsid w:val="004C56BD"/>
    <w:rsid w:val="004C5CBA"/>
    <w:rsid w:val="004C5FA5"/>
    <w:rsid w:val="004C645E"/>
    <w:rsid w:val="004C6D62"/>
    <w:rsid w:val="004C6F13"/>
    <w:rsid w:val="004C7387"/>
    <w:rsid w:val="004C73F1"/>
    <w:rsid w:val="004C776F"/>
    <w:rsid w:val="004C799A"/>
    <w:rsid w:val="004C7B1A"/>
    <w:rsid w:val="004C7D92"/>
    <w:rsid w:val="004D07F6"/>
    <w:rsid w:val="004D0890"/>
    <w:rsid w:val="004D0917"/>
    <w:rsid w:val="004D0A4E"/>
    <w:rsid w:val="004D0F4D"/>
    <w:rsid w:val="004D10F9"/>
    <w:rsid w:val="004D1120"/>
    <w:rsid w:val="004D1E31"/>
    <w:rsid w:val="004D267C"/>
    <w:rsid w:val="004D321D"/>
    <w:rsid w:val="004D3323"/>
    <w:rsid w:val="004D349C"/>
    <w:rsid w:val="004D377F"/>
    <w:rsid w:val="004D3F1C"/>
    <w:rsid w:val="004D45B4"/>
    <w:rsid w:val="004D4AB2"/>
    <w:rsid w:val="004D4E22"/>
    <w:rsid w:val="004D554C"/>
    <w:rsid w:val="004D5567"/>
    <w:rsid w:val="004D55EC"/>
    <w:rsid w:val="004D563C"/>
    <w:rsid w:val="004D583F"/>
    <w:rsid w:val="004D5AC5"/>
    <w:rsid w:val="004D5C2C"/>
    <w:rsid w:val="004D613E"/>
    <w:rsid w:val="004D6973"/>
    <w:rsid w:val="004D6C48"/>
    <w:rsid w:val="004D6D48"/>
    <w:rsid w:val="004D6FC7"/>
    <w:rsid w:val="004D70E0"/>
    <w:rsid w:val="004D7252"/>
    <w:rsid w:val="004D7540"/>
    <w:rsid w:val="004D775E"/>
    <w:rsid w:val="004D7A44"/>
    <w:rsid w:val="004E0147"/>
    <w:rsid w:val="004E077B"/>
    <w:rsid w:val="004E09EF"/>
    <w:rsid w:val="004E0AED"/>
    <w:rsid w:val="004E0C65"/>
    <w:rsid w:val="004E143A"/>
    <w:rsid w:val="004E17BC"/>
    <w:rsid w:val="004E18BE"/>
    <w:rsid w:val="004E1915"/>
    <w:rsid w:val="004E1B1D"/>
    <w:rsid w:val="004E2037"/>
    <w:rsid w:val="004E2665"/>
    <w:rsid w:val="004E29CA"/>
    <w:rsid w:val="004E2A98"/>
    <w:rsid w:val="004E4057"/>
    <w:rsid w:val="004E47D4"/>
    <w:rsid w:val="004E5050"/>
    <w:rsid w:val="004E5788"/>
    <w:rsid w:val="004E5AAC"/>
    <w:rsid w:val="004E62F1"/>
    <w:rsid w:val="004E6352"/>
    <w:rsid w:val="004E6B29"/>
    <w:rsid w:val="004E6DAF"/>
    <w:rsid w:val="004E6DE5"/>
    <w:rsid w:val="004E7085"/>
    <w:rsid w:val="004E73A9"/>
    <w:rsid w:val="004E744C"/>
    <w:rsid w:val="004E7697"/>
    <w:rsid w:val="004E7E00"/>
    <w:rsid w:val="004E7E34"/>
    <w:rsid w:val="004E7F3E"/>
    <w:rsid w:val="004F001A"/>
    <w:rsid w:val="004F05C0"/>
    <w:rsid w:val="004F06EA"/>
    <w:rsid w:val="004F08F8"/>
    <w:rsid w:val="004F0ABD"/>
    <w:rsid w:val="004F0CDC"/>
    <w:rsid w:val="004F0DAB"/>
    <w:rsid w:val="004F1101"/>
    <w:rsid w:val="004F14A2"/>
    <w:rsid w:val="004F23E7"/>
    <w:rsid w:val="004F2FB6"/>
    <w:rsid w:val="004F3145"/>
    <w:rsid w:val="004F354B"/>
    <w:rsid w:val="004F35E0"/>
    <w:rsid w:val="004F3676"/>
    <w:rsid w:val="004F3860"/>
    <w:rsid w:val="004F38D9"/>
    <w:rsid w:val="004F3AEF"/>
    <w:rsid w:val="004F3CE9"/>
    <w:rsid w:val="004F3DB9"/>
    <w:rsid w:val="004F3DC4"/>
    <w:rsid w:val="004F3E14"/>
    <w:rsid w:val="004F43C5"/>
    <w:rsid w:val="004F49C4"/>
    <w:rsid w:val="004F49C5"/>
    <w:rsid w:val="004F4BCB"/>
    <w:rsid w:val="004F50CB"/>
    <w:rsid w:val="004F5777"/>
    <w:rsid w:val="004F57F0"/>
    <w:rsid w:val="004F5D05"/>
    <w:rsid w:val="004F5D8F"/>
    <w:rsid w:val="004F5D97"/>
    <w:rsid w:val="004F5F7B"/>
    <w:rsid w:val="004F62BB"/>
    <w:rsid w:val="004F681B"/>
    <w:rsid w:val="004F6B4E"/>
    <w:rsid w:val="004F6C77"/>
    <w:rsid w:val="004F7FC9"/>
    <w:rsid w:val="005004B6"/>
    <w:rsid w:val="005004CC"/>
    <w:rsid w:val="00500711"/>
    <w:rsid w:val="005007A4"/>
    <w:rsid w:val="00500812"/>
    <w:rsid w:val="00500FE8"/>
    <w:rsid w:val="00501267"/>
    <w:rsid w:val="00501532"/>
    <w:rsid w:val="005027F4"/>
    <w:rsid w:val="00502842"/>
    <w:rsid w:val="005036E1"/>
    <w:rsid w:val="00503D62"/>
    <w:rsid w:val="00503EDD"/>
    <w:rsid w:val="00504053"/>
    <w:rsid w:val="0050406D"/>
    <w:rsid w:val="00504799"/>
    <w:rsid w:val="00504F58"/>
    <w:rsid w:val="005052CE"/>
    <w:rsid w:val="00505CE1"/>
    <w:rsid w:val="00505D79"/>
    <w:rsid w:val="00506382"/>
    <w:rsid w:val="00506478"/>
    <w:rsid w:val="00506654"/>
    <w:rsid w:val="00506728"/>
    <w:rsid w:val="00507025"/>
    <w:rsid w:val="0050782E"/>
    <w:rsid w:val="0050787A"/>
    <w:rsid w:val="00507CFD"/>
    <w:rsid w:val="00507D73"/>
    <w:rsid w:val="00507E60"/>
    <w:rsid w:val="00510053"/>
    <w:rsid w:val="005100A3"/>
    <w:rsid w:val="005101FE"/>
    <w:rsid w:val="0051083E"/>
    <w:rsid w:val="00510885"/>
    <w:rsid w:val="00510AE3"/>
    <w:rsid w:val="0051166A"/>
    <w:rsid w:val="005118DA"/>
    <w:rsid w:val="00511A59"/>
    <w:rsid w:val="00511D33"/>
    <w:rsid w:val="0051219D"/>
    <w:rsid w:val="005127B8"/>
    <w:rsid w:val="005127F0"/>
    <w:rsid w:val="0051303A"/>
    <w:rsid w:val="00513163"/>
    <w:rsid w:val="005133C2"/>
    <w:rsid w:val="00513763"/>
    <w:rsid w:val="00513B21"/>
    <w:rsid w:val="00513F0A"/>
    <w:rsid w:val="00514B14"/>
    <w:rsid w:val="00514D39"/>
    <w:rsid w:val="00514DD7"/>
    <w:rsid w:val="00514F05"/>
    <w:rsid w:val="0051517A"/>
    <w:rsid w:val="005161B2"/>
    <w:rsid w:val="00516270"/>
    <w:rsid w:val="00516477"/>
    <w:rsid w:val="00516663"/>
    <w:rsid w:val="0051680D"/>
    <w:rsid w:val="00516AC7"/>
    <w:rsid w:val="00516EDF"/>
    <w:rsid w:val="00517018"/>
    <w:rsid w:val="00517AEF"/>
    <w:rsid w:val="00517BFE"/>
    <w:rsid w:val="00517E1B"/>
    <w:rsid w:val="00517F5C"/>
    <w:rsid w:val="0052011E"/>
    <w:rsid w:val="005202A2"/>
    <w:rsid w:val="0052039D"/>
    <w:rsid w:val="00520FF4"/>
    <w:rsid w:val="00521979"/>
    <w:rsid w:val="00521DD3"/>
    <w:rsid w:val="00521EB2"/>
    <w:rsid w:val="00522745"/>
    <w:rsid w:val="00522B0C"/>
    <w:rsid w:val="00522EA0"/>
    <w:rsid w:val="0052302D"/>
    <w:rsid w:val="005232CE"/>
    <w:rsid w:val="00523955"/>
    <w:rsid w:val="00523997"/>
    <w:rsid w:val="00523A78"/>
    <w:rsid w:val="00523CDD"/>
    <w:rsid w:val="00523DDC"/>
    <w:rsid w:val="00524A28"/>
    <w:rsid w:val="00524A33"/>
    <w:rsid w:val="00525300"/>
    <w:rsid w:val="00525EB3"/>
    <w:rsid w:val="00525F9A"/>
    <w:rsid w:val="00526017"/>
    <w:rsid w:val="005262C0"/>
    <w:rsid w:val="005269D7"/>
    <w:rsid w:val="00526D49"/>
    <w:rsid w:val="00526E7C"/>
    <w:rsid w:val="00527865"/>
    <w:rsid w:val="00527BD1"/>
    <w:rsid w:val="00527F69"/>
    <w:rsid w:val="00527F79"/>
    <w:rsid w:val="005304C8"/>
    <w:rsid w:val="00530778"/>
    <w:rsid w:val="00530D05"/>
    <w:rsid w:val="00530F3A"/>
    <w:rsid w:val="00532143"/>
    <w:rsid w:val="00532CD5"/>
    <w:rsid w:val="00533B95"/>
    <w:rsid w:val="00533E04"/>
    <w:rsid w:val="00533E2D"/>
    <w:rsid w:val="005340C4"/>
    <w:rsid w:val="005342FC"/>
    <w:rsid w:val="005345C4"/>
    <w:rsid w:val="00534676"/>
    <w:rsid w:val="00534919"/>
    <w:rsid w:val="00534D0B"/>
    <w:rsid w:val="00534E7E"/>
    <w:rsid w:val="0053512F"/>
    <w:rsid w:val="00535630"/>
    <w:rsid w:val="005356B0"/>
    <w:rsid w:val="00535971"/>
    <w:rsid w:val="00535EEB"/>
    <w:rsid w:val="00536117"/>
    <w:rsid w:val="005364C9"/>
    <w:rsid w:val="00536B98"/>
    <w:rsid w:val="00536C15"/>
    <w:rsid w:val="00537809"/>
    <w:rsid w:val="00537EC3"/>
    <w:rsid w:val="00537FBE"/>
    <w:rsid w:val="00540062"/>
    <w:rsid w:val="005401F0"/>
    <w:rsid w:val="00540430"/>
    <w:rsid w:val="00541266"/>
    <w:rsid w:val="005412CE"/>
    <w:rsid w:val="00541A25"/>
    <w:rsid w:val="00541A87"/>
    <w:rsid w:val="00541B38"/>
    <w:rsid w:val="00541CCB"/>
    <w:rsid w:val="005420D4"/>
    <w:rsid w:val="00542A90"/>
    <w:rsid w:val="00542C43"/>
    <w:rsid w:val="00543452"/>
    <w:rsid w:val="005435F5"/>
    <w:rsid w:val="0054431A"/>
    <w:rsid w:val="0054437B"/>
    <w:rsid w:val="00544475"/>
    <w:rsid w:val="00544ABB"/>
    <w:rsid w:val="00544BED"/>
    <w:rsid w:val="00544F6B"/>
    <w:rsid w:val="00545AE3"/>
    <w:rsid w:val="00545AFF"/>
    <w:rsid w:val="00545B07"/>
    <w:rsid w:val="00545BF3"/>
    <w:rsid w:val="00545CF3"/>
    <w:rsid w:val="00545D02"/>
    <w:rsid w:val="00546146"/>
    <w:rsid w:val="00546541"/>
    <w:rsid w:val="00546964"/>
    <w:rsid w:val="00546B98"/>
    <w:rsid w:val="00547597"/>
    <w:rsid w:val="005477BC"/>
    <w:rsid w:val="00547A72"/>
    <w:rsid w:val="00547AF6"/>
    <w:rsid w:val="00547E45"/>
    <w:rsid w:val="00551856"/>
    <w:rsid w:val="00551891"/>
    <w:rsid w:val="0055237E"/>
    <w:rsid w:val="00552A6D"/>
    <w:rsid w:val="00552C84"/>
    <w:rsid w:val="00553622"/>
    <w:rsid w:val="00553DE4"/>
    <w:rsid w:val="00553ED3"/>
    <w:rsid w:val="005547B1"/>
    <w:rsid w:val="00554CE9"/>
    <w:rsid w:val="00554E3A"/>
    <w:rsid w:val="00554EAA"/>
    <w:rsid w:val="00554FB4"/>
    <w:rsid w:val="00556038"/>
    <w:rsid w:val="0055603D"/>
    <w:rsid w:val="00556D1D"/>
    <w:rsid w:val="00557D17"/>
    <w:rsid w:val="00557D51"/>
    <w:rsid w:val="005607C6"/>
    <w:rsid w:val="00560878"/>
    <w:rsid w:val="00560959"/>
    <w:rsid w:val="00560AFA"/>
    <w:rsid w:val="00560F5F"/>
    <w:rsid w:val="005611A7"/>
    <w:rsid w:val="005611B6"/>
    <w:rsid w:val="00561650"/>
    <w:rsid w:val="00561B8A"/>
    <w:rsid w:val="00561FB4"/>
    <w:rsid w:val="0056233E"/>
    <w:rsid w:val="0056268B"/>
    <w:rsid w:val="00562728"/>
    <w:rsid w:val="00563062"/>
    <w:rsid w:val="00563167"/>
    <w:rsid w:val="0056329F"/>
    <w:rsid w:val="005636C6"/>
    <w:rsid w:val="00563B0F"/>
    <w:rsid w:val="00563B4D"/>
    <w:rsid w:val="00564724"/>
    <w:rsid w:val="00564744"/>
    <w:rsid w:val="00565134"/>
    <w:rsid w:val="00565275"/>
    <w:rsid w:val="005652AF"/>
    <w:rsid w:val="00565318"/>
    <w:rsid w:val="0056615A"/>
    <w:rsid w:val="00566781"/>
    <w:rsid w:val="005678FE"/>
    <w:rsid w:val="00567D3A"/>
    <w:rsid w:val="00567E31"/>
    <w:rsid w:val="00567FAE"/>
    <w:rsid w:val="0057097C"/>
    <w:rsid w:val="00570A83"/>
    <w:rsid w:val="00570DA8"/>
    <w:rsid w:val="00571284"/>
    <w:rsid w:val="005712A6"/>
    <w:rsid w:val="005713B6"/>
    <w:rsid w:val="00571961"/>
    <w:rsid w:val="00571CC7"/>
    <w:rsid w:val="00571D01"/>
    <w:rsid w:val="00571D81"/>
    <w:rsid w:val="005721AA"/>
    <w:rsid w:val="0057243B"/>
    <w:rsid w:val="0057248E"/>
    <w:rsid w:val="005724A0"/>
    <w:rsid w:val="00572864"/>
    <w:rsid w:val="005729E9"/>
    <w:rsid w:val="00572CDB"/>
    <w:rsid w:val="00573418"/>
    <w:rsid w:val="0057357E"/>
    <w:rsid w:val="0057385D"/>
    <w:rsid w:val="00573D0A"/>
    <w:rsid w:val="00573E35"/>
    <w:rsid w:val="00574052"/>
    <w:rsid w:val="005749F7"/>
    <w:rsid w:val="00574B0C"/>
    <w:rsid w:val="00574C85"/>
    <w:rsid w:val="0057520B"/>
    <w:rsid w:val="005757D4"/>
    <w:rsid w:val="005759FC"/>
    <w:rsid w:val="00575EF0"/>
    <w:rsid w:val="005762F0"/>
    <w:rsid w:val="00576F7D"/>
    <w:rsid w:val="005774D8"/>
    <w:rsid w:val="00577981"/>
    <w:rsid w:val="00577C5E"/>
    <w:rsid w:val="00577D68"/>
    <w:rsid w:val="005805F1"/>
    <w:rsid w:val="00580628"/>
    <w:rsid w:val="005810B7"/>
    <w:rsid w:val="0058115B"/>
    <w:rsid w:val="005811D6"/>
    <w:rsid w:val="0058151A"/>
    <w:rsid w:val="005818F1"/>
    <w:rsid w:val="00581E21"/>
    <w:rsid w:val="00582043"/>
    <w:rsid w:val="00582194"/>
    <w:rsid w:val="005823D9"/>
    <w:rsid w:val="0058255A"/>
    <w:rsid w:val="00582C46"/>
    <w:rsid w:val="00583230"/>
    <w:rsid w:val="0058324B"/>
    <w:rsid w:val="0058396B"/>
    <w:rsid w:val="00583CFD"/>
    <w:rsid w:val="00583FE9"/>
    <w:rsid w:val="005849AA"/>
    <w:rsid w:val="00584A3D"/>
    <w:rsid w:val="00584AD2"/>
    <w:rsid w:val="00584C2A"/>
    <w:rsid w:val="005856C7"/>
    <w:rsid w:val="005856CC"/>
    <w:rsid w:val="00585A41"/>
    <w:rsid w:val="00585CAB"/>
    <w:rsid w:val="0058687E"/>
    <w:rsid w:val="00586D47"/>
    <w:rsid w:val="00586DF5"/>
    <w:rsid w:val="00586F19"/>
    <w:rsid w:val="00587305"/>
    <w:rsid w:val="0058739B"/>
    <w:rsid w:val="0058765C"/>
    <w:rsid w:val="00587D93"/>
    <w:rsid w:val="005905C0"/>
    <w:rsid w:val="005907D9"/>
    <w:rsid w:val="00590A6A"/>
    <w:rsid w:val="00590EA0"/>
    <w:rsid w:val="005915E4"/>
    <w:rsid w:val="00591689"/>
    <w:rsid w:val="00591EC1"/>
    <w:rsid w:val="00592281"/>
    <w:rsid w:val="005922CE"/>
    <w:rsid w:val="005926B5"/>
    <w:rsid w:val="005926C6"/>
    <w:rsid w:val="00592775"/>
    <w:rsid w:val="00592BA5"/>
    <w:rsid w:val="00592C9E"/>
    <w:rsid w:val="0059326C"/>
    <w:rsid w:val="00593CF8"/>
    <w:rsid w:val="0059475A"/>
    <w:rsid w:val="005947DB"/>
    <w:rsid w:val="00594A50"/>
    <w:rsid w:val="00594C7C"/>
    <w:rsid w:val="00595581"/>
    <w:rsid w:val="005956BA"/>
    <w:rsid w:val="00595F73"/>
    <w:rsid w:val="00596832"/>
    <w:rsid w:val="00596855"/>
    <w:rsid w:val="00596A3B"/>
    <w:rsid w:val="00596CBB"/>
    <w:rsid w:val="00596CBE"/>
    <w:rsid w:val="00596DE9"/>
    <w:rsid w:val="00596E59"/>
    <w:rsid w:val="005976B3"/>
    <w:rsid w:val="00597AC1"/>
    <w:rsid w:val="00597EF8"/>
    <w:rsid w:val="00597FD2"/>
    <w:rsid w:val="005A0DAA"/>
    <w:rsid w:val="005A0E4A"/>
    <w:rsid w:val="005A0E59"/>
    <w:rsid w:val="005A0EB4"/>
    <w:rsid w:val="005A10F3"/>
    <w:rsid w:val="005A14E4"/>
    <w:rsid w:val="005A155D"/>
    <w:rsid w:val="005A1700"/>
    <w:rsid w:val="005A196D"/>
    <w:rsid w:val="005A1AB2"/>
    <w:rsid w:val="005A1E5E"/>
    <w:rsid w:val="005A1F57"/>
    <w:rsid w:val="005A219C"/>
    <w:rsid w:val="005A26D2"/>
    <w:rsid w:val="005A305B"/>
    <w:rsid w:val="005A37F0"/>
    <w:rsid w:val="005A3A31"/>
    <w:rsid w:val="005A3A33"/>
    <w:rsid w:val="005A4010"/>
    <w:rsid w:val="005A482F"/>
    <w:rsid w:val="005A4C01"/>
    <w:rsid w:val="005A51C3"/>
    <w:rsid w:val="005A548B"/>
    <w:rsid w:val="005A571B"/>
    <w:rsid w:val="005A572B"/>
    <w:rsid w:val="005A5A04"/>
    <w:rsid w:val="005A5B6F"/>
    <w:rsid w:val="005A5C4A"/>
    <w:rsid w:val="005A6439"/>
    <w:rsid w:val="005A67DD"/>
    <w:rsid w:val="005A68C7"/>
    <w:rsid w:val="005A6CAB"/>
    <w:rsid w:val="005A6D98"/>
    <w:rsid w:val="005A6EA6"/>
    <w:rsid w:val="005A6FE6"/>
    <w:rsid w:val="005A7104"/>
    <w:rsid w:val="005A7134"/>
    <w:rsid w:val="005A79E6"/>
    <w:rsid w:val="005B04C3"/>
    <w:rsid w:val="005B086B"/>
    <w:rsid w:val="005B0C30"/>
    <w:rsid w:val="005B0EE4"/>
    <w:rsid w:val="005B0F66"/>
    <w:rsid w:val="005B0F84"/>
    <w:rsid w:val="005B10C8"/>
    <w:rsid w:val="005B11BD"/>
    <w:rsid w:val="005B12EB"/>
    <w:rsid w:val="005B16F8"/>
    <w:rsid w:val="005B1889"/>
    <w:rsid w:val="005B193C"/>
    <w:rsid w:val="005B284E"/>
    <w:rsid w:val="005B2F35"/>
    <w:rsid w:val="005B36C6"/>
    <w:rsid w:val="005B3CF8"/>
    <w:rsid w:val="005B43D6"/>
    <w:rsid w:val="005B4C3D"/>
    <w:rsid w:val="005B50F6"/>
    <w:rsid w:val="005B5150"/>
    <w:rsid w:val="005B5801"/>
    <w:rsid w:val="005B5C95"/>
    <w:rsid w:val="005B65B8"/>
    <w:rsid w:val="005B6BD8"/>
    <w:rsid w:val="005B6DE2"/>
    <w:rsid w:val="005B71FE"/>
    <w:rsid w:val="005B7599"/>
    <w:rsid w:val="005B7807"/>
    <w:rsid w:val="005B7DC7"/>
    <w:rsid w:val="005B7E32"/>
    <w:rsid w:val="005C012B"/>
    <w:rsid w:val="005C03BF"/>
    <w:rsid w:val="005C04C2"/>
    <w:rsid w:val="005C13A7"/>
    <w:rsid w:val="005C1510"/>
    <w:rsid w:val="005C167F"/>
    <w:rsid w:val="005C172F"/>
    <w:rsid w:val="005C194B"/>
    <w:rsid w:val="005C21D5"/>
    <w:rsid w:val="005C22EE"/>
    <w:rsid w:val="005C278D"/>
    <w:rsid w:val="005C2C85"/>
    <w:rsid w:val="005C31B9"/>
    <w:rsid w:val="005C329E"/>
    <w:rsid w:val="005C32BE"/>
    <w:rsid w:val="005C347B"/>
    <w:rsid w:val="005C36F2"/>
    <w:rsid w:val="005C37A5"/>
    <w:rsid w:val="005C4184"/>
    <w:rsid w:val="005C493A"/>
    <w:rsid w:val="005C4AC7"/>
    <w:rsid w:val="005C518E"/>
    <w:rsid w:val="005C5461"/>
    <w:rsid w:val="005C64D4"/>
    <w:rsid w:val="005C66E6"/>
    <w:rsid w:val="005C6D09"/>
    <w:rsid w:val="005C7211"/>
    <w:rsid w:val="005C741E"/>
    <w:rsid w:val="005C796D"/>
    <w:rsid w:val="005C7A5F"/>
    <w:rsid w:val="005D023B"/>
    <w:rsid w:val="005D02AD"/>
    <w:rsid w:val="005D0942"/>
    <w:rsid w:val="005D102A"/>
    <w:rsid w:val="005D117F"/>
    <w:rsid w:val="005D137C"/>
    <w:rsid w:val="005D14EE"/>
    <w:rsid w:val="005D19C9"/>
    <w:rsid w:val="005D1A19"/>
    <w:rsid w:val="005D1D63"/>
    <w:rsid w:val="005D2048"/>
    <w:rsid w:val="005D248C"/>
    <w:rsid w:val="005D27F6"/>
    <w:rsid w:val="005D2AEE"/>
    <w:rsid w:val="005D3AA3"/>
    <w:rsid w:val="005D3C3D"/>
    <w:rsid w:val="005D4567"/>
    <w:rsid w:val="005D45C2"/>
    <w:rsid w:val="005D4701"/>
    <w:rsid w:val="005D4B59"/>
    <w:rsid w:val="005D5BEC"/>
    <w:rsid w:val="005D5E2D"/>
    <w:rsid w:val="005D6242"/>
    <w:rsid w:val="005D6266"/>
    <w:rsid w:val="005D62DF"/>
    <w:rsid w:val="005D64AF"/>
    <w:rsid w:val="005D657B"/>
    <w:rsid w:val="005D6695"/>
    <w:rsid w:val="005D6BEF"/>
    <w:rsid w:val="005D6EC4"/>
    <w:rsid w:val="005D6F03"/>
    <w:rsid w:val="005D6FDE"/>
    <w:rsid w:val="005D71E3"/>
    <w:rsid w:val="005D7921"/>
    <w:rsid w:val="005E0679"/>
    <w:rsid w:val="005E0BCF"/>
    <w:rsid w:val="005E0F95"/>
    <w:rsid w:val="005E0FEC"/>
    <w:rsid w:val="005E1023"/>
    <w:rsid w:val="005E13D6"/>
    <w:rsid w:val="005E1555"/>
    <w:rsid w:val="005E1771"/>
    <w:rsid w:val="005E1880"/>
    <w:rsid w:val="005E27F5"/>
    <w:rsid w:val="005E29E3"/>
    <w:rsid w:val="005E3126"/>
    <w:rsid w:val="005E36D8"/>
    <w:rsid w:val="005E3B38"/>
    <w:rsid w:val="005E3C62"/>
    <w:rsid w:val="005E42DE"/>
    <w:rsid w:val="005E481E"/>
    <w:rsid w:val="005E4C32"/>
    <w:rsid w:val="005E4F59"/>
    <w:rsid w:val="005E53B9"/>
    <w:rsid w:val="005E57CF"/>
    <w:rsid w:val="005E5941"/>
    <w:rsid w:val="005E5B99"/>
    <w:rsid w:val="005E5BE3"/>
    <w:rsid w:val="005E5CB0"/>
    <w:rsid w:val="005E5E6E"/>
    <w:rsid w:val="005E61E3"/>
    <w:rsid w:val="005E63AD"/>
    <w:rsid w:val="005E6EA5"/>
    <w:rsid w:val="005E705D"/>
    <w:rsid w:val="005E7BE3"/>
    <w:rsid w:val="005E7D78"/>
    <w:rsid w:val="005E7D7D"/>
    <w:rsid w:val="005F0427"/>
    <w:rsid w:val="005F0586"/>
    <w:rsid w:val="005F10EE"/>
    <w:rsid w:val="005F13FA"/>
    <w:rsid w:val="005F1486"/>
    <w:rsid w:val="005F1DAF"/>
    <w:rsid w:val="005F1E75"/>
    <w:rsid w:val="005F2488"/>
    <w:rsid w:val="005F2E2A"/>
    <w:rsid w:val="005F30ED"/>
    <w:rsid w:val="005F34CB"/>
    <w:rsid w:val="005F38AD"/>
    <w:rsid w:val="005F41D7"/>
    <w:rsid w:val="005F42A1"/>
    <w:rsid w:val="005F460B"/>
    <w:rsid w:val="005F4A33"/>
    <w:rsid w:val="005F524D"/>
    <w:rsid w:val="005F5414"/>
    <w:rsid w:val="005F57AE"/>
    <w:rsid w:val="005F59CE"/>
    <w:rsid w:val="005F5B1C"/>
    <w:rsid w:val="005F5B73"/>
    <w:rsid w:val="005F5C2D"/>
    <w:rsid w:val="005F5E59"/>
    <w:rsid w:val="005F63A6"/>
    <w:rsid w:val="005F6791"/>
    <w:rsid w:val="005F69FC"/>
    <w:rsid w:val="005F6B9B"/>
    <w:rsid w:val="005F6C9D"/>
    <w:rsid w:val="005F6CA3"/>
    <w:rsid w:val="005F6FB5"/>
    <w:rsid w:val="005F7308"/>
    <w:rsid w:val="005F7620"/>
    <w:rsid w:val="005F7819"/>
    <w:rsid w:val="005F78FE"/>
    <w:rsid w:val="005F7E88"/>
    <w:rsid w:val="00600312"/>
    <w:rsid w:val="00600681"/>
    <w:rsid w:val="00600D41"/>
    <w:rsid w:val="00601744"/>
    <w:rsid w:val="00601AD4"/>
    <w:rsid w:val="00601CAC"/>
    <w:rsid w:val="00601E9A"/>
    <w:rsid w:val="0060207E"/>
    <w:rsid w:val="00602178"/>
    <w:rsid w:val="0060221D"/>
    <w:rsid w:val="00602302"/>
    <w:rsid w:val="006023C5"/>
    <w:rsid w:val="006025FB"/>
    <w:rsid w:val="00602E1D"/>
    <w:rsid w:val="006030C9"/>
    <w:rsid w:val="00603125"/>
    <w:rsid w:val="00603255"/>
    <w:rsid w:val="00603575"/>
    <w:rsid w:val="006037EB"/>
    <w:rsid w:val="00603971"/>
    <w:rsid w:val="00604220"/>
    <w:rsid w:val="0060437D"/>
    <w:rsid w:val="0060449A"/>
    <w:rsid w:val="0060474E"/>
    <w:rsid w:val="00604902"/>
    <w:rsid w:val="0060497B"/>
    <w:rsid w:val="00604C77"/>
    <w:rsid w:val="0060550C"/>
    <w:rsid w:val="00605744"/>
    <w:rsid w:val="006057FB"/>
    <w:rsid w:val="00605924"/>
    <w:rsid w:val="00605DFC"/>
    <w:rsid w:val="0060603C"/>
    <w:rsid w:val="0060624E"/>
    <w:rsid w:val="0060636E"/>
    <w:rsid w:val="006067D6"/>
    <w:rsid w:val="006069B2"/>
    <w:rsid w:val="00606E1C"/>
    <w:rsid w:val="006071B5"/>
    <w:rsid w:val="00607A1C"/>
    <w:rsid w:val="00607BF6"/>
    <w:rsid w:val="00607CD2"/>
    <w:rsid w:val="00610232"/>
    <w:rsid w:val="00610336"/>
    <w:rsid w:val="0061054D"/>
    <w:rsid w:val="00610982"/>
    <w:rsid w:val="00610C48"/>
    <w:rsid w:val="00611937"/>
    <w:rsid w:val="00611D0C"/>
    <w:rsid w:val="0061238F"/>
    <w:rsid w:val="00612391"/>
    <w:rsid w:val="0061257E"/>
    <w:rsid w:val="006126E0"/>
    <w:rsid w:val="006127F0"/>
    <w:rsid w:val="006128F7"/>
    <w:rsid w:val="00613094"/>
    <w:rsid w:val="006130F4"/>
    <w:rsid w:val="00613477"/>
    <w:rsid w:val="006138C3"/>
    <w:rsid w:val="00613F91"/>
    <w:rsid w:val="006141CE"/>
    <w:rsid w:val="00614289"/>
    <w:rsid w:val="00614F31"/>
    <w:rsid w:val="0061579C"/>
    <w:rsid w:val="00616078"/>
    <w:rsid w:val="00616094"/>
    <w:rsid w:val="006162C0"/>
    <w:rsid w:val="006163EF"/>
    <w:rsid w:val="00616545"/>
    <w:rsid w:val="0061661C"/>
    <w:rsid w:val="006169F4"/>
    <w:rsid w:val="00616A47"/>
    <w:rsid w:val="00616EB5"/>
    <w:rsid w:val="006171BD"/>
    <w:rsid w:val="00617A7C"/>
    <w:rsid w:val="00617DB3"/>
    <w:rsid w:val="00617EF1"/>
    <w:rsid w:val="0062070F"/>
    <w:rsid w:val="00621000"/>
    <w:rsid w:val="006216CB"/>
    <w:rsid w:val="0062194F"/>
    <w:rsid w:val="00621BC3"/>
    <w:rsid w:val="00621C3C"/>
    <w:rsid w:val="00621CE5"/>
    <w:rsid w:val="00622126"/>
    <w:rsid w:val="006229D1"/>
    <w:rsid w:val="00622A25"/>
    <w:rsid w:val="00622A8B"/>
    <w:rsid w:val="00622AC6"/>
    <w:rsid w:val="00622AD2"/>
    <w:rsid w:val="00622BC0"/>
    <w:rsid w:val="00623919"/>
    <w:rsid w:val="00623E97"/>
    <w:rsid w:val="00624149"/>
    <w:rsid w:val="00624519"/>
    <w:rsid w:val="0062468F"/>
    <w:rsid w:val="0062487C"/>
    <w:rsid w:val="00624906"/>
    <w:rsid w:val="00624B96"/>
    <w:rsid w:val="00625098"/>
    <w:rsid w:val="00625205"/>
    <w:rsid w:val="00625F9B"/>
    <w:rsid w:val="0062669E"/>
    <w:rsid w:val="00626745"/>
    <w:rsid w:val="006267FD"/>
    <w:rsid w:val="00627BA8"/>
    <w:rsid w:val="00627D14"/>
    <w:rsid w:val="00627D3C"/>
    <w:rsid w:val="00627E28"/>
    <w:rsid w:val="00630825"/>
    <w:rsid w:val="00630C33"/>
    <w:rsid w:val="00630CE5"/>
    <w:rsid w:val="006312FF"/>
    <w:rsid w:val="00631E67"/>
    <w:rsid w:val="00632218"/>
    <w:rsid w:val="006324DC"/>
    <w:rsid w:val="00632FA9"/>
    <w:rsid w:val="00633252"/>
    <w:rsid w:val="006338AA"/>
    <w:rsid w:val="006339B9"/>
    <w:rsid w:val="00633B9A"/>
    <w:rsid w:val="00634851"/>
    <w:rsid w:val="00634903"/>
    <w:rsid w:val="00634B62"/>
    <w:rsid w:val="00635091"/>
    <w:rsid w:val="00635370"/>
    <w:rsid w:val="00635559"/>
    <w:rsid w:val="00635B08"/>
    <w:rsid w:val="00635BA2"/>
    <w:rsid w:val="00635CC9"/>
    <w:rsid w:val="00635F1F"/>
    <w:rsid w:val="006360C3"/>
    <w:rsid w:val="006360EC"/>
    <w:rsid w:val="006367A8"/>
    <w:rsid w:val="00636ABF"/>
    <w:rsid w:val="00636B18"/>
    <w:rsid w:val="006370EF"/>
    <w:rsid w:val="0063732F"/>
    <w:rsid w:val="00637B94"/>
    <w:rsid w:val="00637BDD"/>
    <w:rsid w:val="0064026A"/>
    <w:rsid w:val="006404A7"/>
    <w:rsid w:val="00640A1D"/>
    <w:rsid w:val="006411F9"/>
    <w:rsid w:val="0064138A"/>
    <w:rsid w:val="006413B1"/>
    <w:rsid w:val="006414D3"/>
    <w:rsid w:val="00641D7E"/>
    <w:rsid w:val="00642074"/>
    <w:rsid w:val="00642099"/>
    <w:rsid w:val="00642161"/>
    <w:rsid w:val="006422BC"/>
    <w:rsid w:val="006435F2"/>
    <w:rsid w:val="006436EE"/>
    <w:rsid w:val="006438E1"/>
    <w:rsid w:val="00643BBB"/>
    <w:rsid w:val="00644312"/>
    <w:rsid w:val="00644664"/>
    <w:rsid w:val="00645684"/>
    <w:rsid w:val="00645975"/>
    <w:rsid w:val="00646702"/>
    <w:rsid w:val="00646A4F"/>
    <w:rsid w:val="00646B99"/>
    <w:rsid w:val="00646D59"/>
    <w:rsid w:val="006471CE"/>
    <w:rsid w:val="00647294"/>
    <w:rsid w:val="006478BE"/>
    <w:rsid w:val="00647A95"/>
    <w:rsid w:val="006500AE"/>
    <w:rsid w:val="006501CC"/>
    <w:rsid w:val="006509A6"/>
    <w:rsid w:val="00650A10"/>
    <w:rsid w:val="00650A54"/>
    <w:rsid w:val="00650D1E"/>
    <w:rsid w:val="00650EE4"/>
    <w:rsid w:val="00651792"/>
    <w:rsid w:val="006519B6"/>
    <w:rsid w:val="00651CCB"/>
    <w:rsid w:val="0065212A"/>
    <w:rsid w:val="006522A3"/>
    <w:rsid w:val="006525DD"/>
    <w:rsid w:val="006525F1"/>
    <w:rsid w:val="00652745"/>
    <w:rsid w:val="0065296D"/>
    <w:rsid w:val="00652D61"/>
    <w:rsid w:val="00653128"/>
    <w:rsid w:val="00653921"/>
    <w:rsid w:val="00654192"/>
    <w:rsid w:val="0065427C"/>
    <w:rsid w:val="0065450C"/>
    <w:rsid w:val="00654729"/>
    <w:rsid w:val="0065542C"/>
    <w:rsid w:val="0065599E"/>
    <w:rsid w:val="006563C3"/>
    <w:rsid w:val="00657217"/>
    <w:rsid w:val="00657411"/>
    <w:rsid w:val="006574D0"/>
    <w:rsid w:val="00657679"/>
    <w:rsid w:val="006577DA"/>
    <w:rsid w:val="006578A0"/>
    <w:rsid w:val="00660719"/>
    <w:rsid w:val="00660C6A"/>
    <w:rsid w:val="006619BF"/>
    <w:rsid w:val="00661BD5"/>
    <w:rsid w:val="00661D37"/>
    <w:rsid w:val="00661E74"/>
    <w:rsid w:val="0066208B"/>
    <w:rsid w:val="00662139"/>
    <w:rsid w:val="006621DE"/>
    <w:rsid w:val="006621FF"/>
    <w:rsid w:val="00662C53"/>
    <w:rsid w:val="00662DDB"/>
    <w:rsid w:val="00663123"/>
    <w:rsid w:val="006636D6"/>
    <w:rsid w:val="00663C53"/>
    <w:rsid w:val="00663E11"/>
    <w:rsid w:val="00663E2A"/>
    <w:rsid w:val="00664175"/>
    <w:rsid w:val="00664C55"/>
    <w:rsid w:val="00665ABE"/>
    <w:rsid w:val="00665CED"/>
    <w:rsid w:val="00665F45"/>
    <w:rsid w:val="00666164"/>
    <w:rsid w:val="0066689C"/>
    <w:rsid w:val="00666BF8"/>
    <w:rsid w:val="00666C4F"/>
    <w:rsid w:val="00666EEF"/>
    <w:rsid w:val="0066745D"/>
    <w:rsid w:val="00667BF6"/>
    <w:rsid w:val="00667FDD"/>
    <w:rsid w:val="006701C8"/>
    <w:rsid w:val="00670B23"/>
    <w:rsid w:val="00670FE8"/>
    <w:rsid w:val="006711DB"/>
    <w:rsid w:val="006716F5"/>
    <w:rsid w:val="0067203F"/>
    <w:rsid w:val="006721D6"/>
    <w:rsid w:val="0067245F"/>
    <w:rsid w:val="0067277D"/>
    <w:rsid w:val="006727CF"/>
    <w:rsid w:val="006728A7"/>
    <w:rsid w:val="00672A7D"/>
    <w:rsid w:val="00672AA7"/>
    <w:rsid w:val="00672D07"/>
    <w:rsid w:val="00672D28"/>
    <w:rsid w:val="00672DBF"/>
    <w:rsid w:val="0067336F"/>
    <w:rsid w:val="00673797"/>
    <w:rsid w:val="00673AED"/>
    <w:rsid w:val="00674922"/>
    <w:rsid w:val="00674AEF"/>
    <w:rsid w:val="00674B7E"/>
    <w:rsid w:val="00674CF6"/>
    <w:rsid w:val="006750AD"/>
    <w:rsid w:val="00675BA4"/>
    <w:rsid w:val="00675D47"/>
    <w:rsid w:val="00676216"/>
    <w:rsid w:val="00676403"/>
    <w:rsid w:val="00676535"/>
    <w:rsid w:val="00676B70"/>
    <w:rsid w:val="00677B04"/>
    <w:rsid w:val="006805AF"/>
    <w:rsid w:val="00680710"/>
    <w:rsid w:val="00680C14"/>
    <w:rsid w:val="00681388"/>
    <w:rsid w:val="006817BB"/>
    <w:rsid w:val="006819CD"/>
    <w:rsid w:val="00681C40"/>
    <w:rsid w:val="0068250B"/>
    <w:rsid w:val="00682537"/>
    <w:rsid w:val="00682740"/>
    <w:rsid w:val="0068290B"/>
    <w:rsid w:val="0068302A"/>
    <w:rsid w:val="006831C6"/>
    <w:rsid w:val="00683685"/>
    <w:rsid w:val="00683778"/>
    <w:rsid w:val="00683820"/>
    <w:rsid w:val="00683905"/>
    <w:rsid w:val="00684060"/>
    <w:rsid w:val="006843A1"/>
    <w:rsid w:val="00684556"/>
    <w:rsid w:val="00684859"/>
    <w:rsid w:val="0068527E"/>
    <w:rsid w:val="006855CD"/>
    <w:rsid w:val="0068591E"/>
    <w:rsid w:val="00685EB3"/>
    <w:rsid w:val="006861A6"/>
    <w:rsid w:val="006864D1"/>
    <w:rsid w:val="006865B1"/>
    <w:rsid w:val="00686B8E"/>
    <w:rsid w:val="00686E95"/>
    <w:rsid w:val="0068734F"/>
    <w:rsid w:val="006879D4"/>
    <w:rsid w:val="00687AF3"/>
    <w:rsid w:val="00687EFA"/>
    <w:rsid w:val="00687F25"/>
    <w:rsid w:val="00690210"/>
    <w:rsid w:val="00690E2C"/>
    <w:rsid w:val="00690FED"/>
    <w:rsid w:val="00691323"/>
    <w:rsid w:val="00691432"/>
    <w:rsid w:val="0069145D"/>
    <w:rsid w:val="0069155B"/>
    <w:rsid w:val="00691648"/>
    <w:rsid w:val="006916C5"/>
    <w:rsid w:val="00691D79"/>
    <w:rsid w:val="00692000"/>
    <w:rsid w:val="0069254C"/>
    <w:rsid w:val="006925C6"/>
    <w:rsid w:val="00692FD4"/>
    <w:rsid w:val="0069303B"/>
    <w:rsid w:val="00693303"/>
    <w:rsid w:val="006933EA"/>
    <w:rsid w:val="00693598"/>
    <w:rsid w:val="0069379A"/>
    <w:rsid w:val="00693DE9"/>
    <w:rsid w:val="00693E0C"/>
    <w:rsid w:val="006944A3"/>
    <w:rsid w:val="00694A12"/>
    <w:rsid w:val="00694FBF"/>
    <w:rsid w:val="006952FB"/>
    <w:rsid w:val="0069581D"/>
    <w:rsid w:val="00695F2D"/>
    <w:rsid w:val="00696187"/>
    <w:rsid w:val="00696245"/>
    <w:rsid w:val="00696638"/>
    <w:rsid w:val="0069679C"/>
    <w:rsid w:val="00696BBA"/>
    <w:rsid w:val="00696C23"/>
    <w:rsid w:val="006970EC"/>
    <w:rsid w:val="00697372"/>
    <w:rsid w:val="00697400"/>
    <w:rsid w:val="00697852"/>
    <w:rsid w:val="00697BB4"/>
    <w:rsid w:val="00697F14"/>
    <w:rsid w:val="006A028E"/>
    <w:rsid w:val="006A036B"/>
    <w:rsid w:val="006A09B2"/>
    <w:rsid w:val="006A0BCD"/>
    <w:rsid w:val="006A10A2"/>
    <w:rsid w:val="006A15D4"/>
    <w:rsid w:val="006A18EA"/>
    <w:rsid w:val="006A1E33"/>
    <w:rsid w:val="006A2305"/>
    <w:rsid w:val="006A25DC"/>
    <w:rsid w:val="006A2797"/>
    <w:rsid w:val="006A2DDE"/>
    <w:rsid w:val="006A323A"/>
    <w:rsid w:val="006A41DF"/>
    <w:rsid w:val="006A42DC"/>
    <w:rsid w:val="006A4727"/>
    <w:rsid w:val="006A48A6"/>
    <w:rsid w:val="006A4EE8"/>
    <w:rsid w:val="006A5273"/>
    <w:rsid w:val="006A5417"/>
    <w:rsid w:val="006A574C"/>
    <w:rsid w:val="006A58D3"/>
    <w:rsid w:val="006A6A6C"/>
    <w:rsid w:val="006A6E85"/>
    <w:rsid w:val="006A6EA5"/>
    <w:rsid w:val="006A791A"/>
    <w:rsid w:val="006A7B2B"/>
    <w:rsid w:val="006A7D36"/>
    <w:rsid w:val="006A7E68"/>
    <w:rsid w:val="006B067C"/>
    <w:rsid w:val="006B073A"/>
    <w:rsid w:val="006B0775"/>
    <w:rsid w:val="006B09E0"/>
    <w:rsid w:val="006B153B"/>
    <w:rsid w:val="006B2080"/>
    <w:rsid w:val="006B220F"/>
    <w:rsid w:val="006B231C"/>
    <w:rsid w:val="006B2342"/>
    <w:rsid w:val="006B2951"/>
    <w:rsid w:val="006B2B91"/>
    <w:rsid w:val="006B2FC0"/>
    <w:rsid w:val="006B3715"/>
    <w:rsid w:val="006B37D1"/>
    <w:rsid w:val="006B3BF1"/>
    <w:rsid w:val="006B4182"/>
    <w:rsid w:val="006B4234"/>
    <w:rsid w:val="006B43B8"/>
    <w:rsid w:val="006B445C"/>
    <w:rsid w:val="006B44A4"/>
    <w:rsid w:val="006B4AAE"/>
    <w:rsid w:val="006B4AB0"/>
    <w:rsid w:val="006B4EEC"/>
    <w:rsid w:val="006B5359"/>
    <w:rsid w:val="006B59BB"/>
    <w:rsid w:val="006B5D0B"/>
    <w:rsid w:val="006B5E7A"/>
    <w:rsid w:val="006B607D"/>
    <w:rsid w:val="006B674B"/>
    <w:rsid w:val="006B6D5A"/>
    <w:rsid w:val="006B75A4"/>
    <w:rsid w:val="006B78CF"/>
    <w:rsid w:val="006B79E3"/>
    <w:rsid w:val="006B7DB0"/>
    <w:rsid w:val="006C00D0"/>
    <w:rsid w:val="006C0416"/>
    <w:rsid w:val="006C0559"/>
    <w:rsid w:val="006C06F1"/>
    <w:rsid w:val="006C0737"/>
    <w:rsid w:val="006C0EB2"/>
    <w:rsid w:val="006C1059"/>
    <w:rsid w:val="006C19B7"/>
    <w:rsid w:val="006C29A4"/>
    <w:rsid w:val="006C29F7"/>
    <w:rsid w:val="006C2AFD"/>
    <w:rsid w:val="006C2B22"/>
    <w:rsid w:val="006C2F5D"/>
    <w:rsid w:val="006C3595"/>
    <w:rsid w:val="006C4C4A"/>
    <w:rsid w:val="006C4E30"/>
    <w:rsid w:val="006C5029"/>
    <w:rsid w:val="006C5EAB"/>
    <w:rsid w:val="006C68CC"/>
    <w:rsid w:val="006C6995"/>
    <w:rsid w:val="006C6E29"/>
    <w:rsid w:val="006C77D1"/>
    <w:rsid w:val="006D0121"/>
    <w:rsid w:val="006D02E6"/>
    <w:rsid w:val="006D0484"/>
    <w:rsid w:val="006D0656"/>
    <w:rsid w:val="006D0E56"/>
    <w:rsid w:val="006D0F4E"/>
    <w:rsid w:val="006D0F85"/>
    <w:rsid w:val="006D1194"/>
    <w:rsid w:val="006D125D"/>
    <w:rsid w:val="006D13B0"/>
    <w:rsid w:val="006D13DB"/>
    <w:rsid w:val="006D156A"/>
    <w:rsid w:val="006D1951"/>
    <w:rsid w:val="006D1C50"/>
    <w:rsid w:val="006D1CD7"/>
    <w:rsid w:val="006D1D3F"/>
    <w:rsid w:val="006D1DF5"/>
    <w:rsid w:val="006D1E18"/>
    <w:rsid w:val="006D23D2"/>
    <w:rsid w:val="006D2899"/>
    <w:rsid w:val="006D2BA4"/>
    <w:rsid w:val="006D2D96"/>
    <w:rsid w:val="006D2F5B"/>
    <w:rsid w:val="006D30F6"/>
    <w:rsid w:val="006D314D"/>
    <w:rsid w:val="006D34EE"/>
    <w:rsid w:val="006D44F7"/>
    <w:rsid w:val="006D4598"/>
    <w:rsid w:val="006D4772"/>
    <w:rsid w:val="006D4987"/>
    <w:rsid w:val="006D49DE"/>
    <w:rsid w:val="006D4A6C"/>
    <w:rsid w:val="006D4A71"/>
    <w:rsid w:val="006D4CF3"/>
    <w:rsid w:val="006D4D0D"/>
    <w:rsid w:val="006D7999"/>
    <w:rsid w:val="006D7D52"/>
    <w:rsid w:val="006D7DD9"/>
    <w:rsid w:val="006E026A"/>
    <w:rsid w:val="006E0936"/>
    <w:rsid w:val="006E0AB4"/>
    <w:rsid w:val="006E1044"/>
    <w:rsid w:val="006E1258"/>
    <w:rsid w:val="006E17D3"/>
    <w:rsid w:val="006E1C23"/>
    <w:rsid w:val="006E1D72"/>
    <w:rsid w:val="006E1F84"/>
    <w:rsid w:val="006E205C"/>
    <w:rsid w:val="006E2362"/>
    <w:rsid w:val="006E2621"/>
    <w:rsid w:val="006E299E"/>
    <w:rsid w:val="006E2D25"/>
    <w:rsid w:val="006E302E"/>
    <w:rsid w:val="006E31FF"/>
    <w:rsid w:val="006E3D9F"/>
    <w:rsid w:val="006E3DF3"/>
    <w:rsid w:val="006E3F34"/>
    <w:rsid w:val="006E4164"/>
    <w:rsid w:val="006E46C5"/>
    <w:rsid w:val="006E555B"/>
    <w:rsid w:val="006E56D6"/>
    <w:rsid w:val="006E57CA"/>
    <w:rsid w:val="006E5B29"/>
    <w:rsid w:val="006E5D57"/>
    <w:rsid w:val="006E5E6A"/>
    <w:rsid w:val="006E5FB0"/>
    <w:rsid w:val="006E638E"/>
    <w:rsid w:val="006E6BDF"/>
    <w:rsid w:val="006E6FA0"/>
    <w:rsid w:val="006E74F5"/>
    <w:rsid w:val="006E7D0C"/>
    <w:rsid w:val="006F032A"/>
    <w:rsid w:val="006F05E1"/>
    <w:rsid w:val="006F0661"/>
    <w:rsid w:val="006F0697"/>
    <w:rsid w:val="006F0B83"/>
    <w:rsid w:val="006F107A"/>
    <w:rsid w:val="006F1759"/>
    <w:rsid w:val="006F1B29"/>
    <w:rsid w:val="006F1C23"/>
    <w:rsid w:val="006F1D04"/>
    <w:rsid w:val="006F238B"/>
    <w:rsid w:val="006F2804"/>
    <w:rsid w:val="006F2D35"/>
    <w:rsid w:val="006F2E0D"/>
    <w:rsid w:val="006F34C5"/>
    <w:rsid w:val="006F3569"/>
    <w:rsid w:val="006F36D2"/>
    <w:rsid w:val="006F3A79"/>
    <w:rsid w:val="006F4014"/>
    <w:rsid w:val="006F4CE6"/>
    <w:rsid w:val="006F4D51"/>
    <w:rsid w:val="006F510C"/>
    <w:rsid w:val="006F52AD"/>
    <w:rsid w:val="006F538F"/>
    <w:rsid w:val="006F62DF"/>
    <w:rsid w:val="006F6931"/>
    <w:rsid w:val="006F6C34"/>
    <w:rsid w:val="006F6F60"/>
    <w:rsid w:val="006F7562"/>
    <w:rsid w:val="006F7A0A"/>
    <w:rsid w:val="006F7A95"/>
    <w:rsid w:val="006F7E08"/>
    <w:rsid w:val="006F7E68"/>
    <w:rsid w:val="0070004A"/>
    <w:rsid w:val="0070042E"/>
    <w:rsid w:val="00700643"/>
    <w:rsid w:val="00701254"/>
    <w:rsid w:val="00701811"/>
    <w:rsid w:val="00701B32"/>
    <w:rsid w:val="00701EE6"/>
    <w:rsid w:val="00702006"/>
    <w:rsid w:val="00702AAD"/>
    <w:rsid w:val="00702BF9"/>
    <w:rsid w:val="00702E2B"/>
    <w:rsid w:val="007038D3"/>
    <w:rsid w:val="00703E62"/>
    <w:rsid w:val="00704053"/>
    <w:rsid w:val="00704787"/>
    <w:rsid w:val="00704DB6"/>
    <w:rsid w:val="00704E02"/>
    <w:rsid w:val="0070510C"/>
    <w:rsid w:val="007058E3"/>
    <w:rsid w:val="00705B45"/>
    <w:rsid w:val="00705C28"/>
    <w:rsid w:val="007062A0"/>
    <w:rsid w:val="007062BB"/>
    <w:rsid w:val="007062DE"/>
    <w:rsid w:val="00706546"/>
    <w:rsid w:val="00706693"/>
    <w:rsid w:val="0070676B"/>
    <w:rsid w:val="00706821"/>
    <w:rsid w:val="00706F46"/>
    <w:rsid w:val="00707739"/>
    <w:rsid w:val="0070774D"/>
    <w:rsid w:val="00707EAD"/>
    <w:rsid w:val="00710157"/>
    <w:rsid w:val="00710691"/>
    <w:rsid w:val="00710C48"/>
    <w:rsid w:val="00710E07"/>
    <w:rsid w:val="00710EFE"/>
    <w:rsid w:val="0071108D"/>
    <w:rsid w:val="00711261"/>
    <w:rsid w:val="0071197F"/>
    <w:rsid w:val="00711A8E"/>
    <w:rsid w:val="00711BDD"/>
    <w:rsid w:val="00711FD7"/>
    <w:rsid w:val="007123C2"/>
    <w:rsid w:val="007126C5"/>
    <w:rsid w:val="0071292F"/>
    <w:rsid w:val="00712A91"/>
    <w:rsid w:val="00712E16"/>
    <w:rsid w:val="00712E98"/>
    <w:rsid w:val="00712EE1"/>
    <w:rsid w:val="00712F1F"/>
    <w:rsid w:val="0071332B"/>
    <w:rsid w:val="007135AC"/>
    <w:rsid w:val="00713623"/>
    <w:rsid w:val="00713695"/>
    <w:rsid w:val="007136AF"/>
    <w:rsid w:val="00713DF4"/>
    <w:rsid w:val="00713E85"/>
    <w:rsid w:val="007143E0"/>
    <w:rsid w:val="00714A34"/>
    <w:rsid w:val="00714F66"/>
    <w:rsid w:val="0071508D"/>
    <w:rsid w:val="00715215"/>
    <w:rsid w:val="00715365"/>
    <w:rsid w:val="007155E0"/>
    <w:rsid w:val="007156DC"/>
    <w:rsid w:val="00715ABD"/>
    <w:rsid w:val="007162FF"/>
    <w:rsid w:val="007165C7"/>
    <w:rsid w:val="00717050"/>
    <w:rsid w:val="00717128"/>
    <w:rsid w:val="0071767B"/>
    <w:rsid w:val="00717A6B"/>
    <w:rsid w:val="007201FD"/>
    <w:rsid w:val="0072042C"/>
    <w:rsid w:val="007209DE"/>
    <w:rsid w:val="00720AE2"/>
    <w:rsid w:val="00720FA0"/>
    <w:rsid w:val="00721077"/>
    <w:rsid w:val="00721224"/>
    <w:rsid w:val="0072161A"/>
    <w:rsid w:val="00721636"/>
    <w:rsid w:val="007218BD"/>
    <w:rsid w:val="007223BD"/>
    <w:rsid w:val="00722886"/>
    <w:rsid w:val="007228A5"/>
    <w:rsid w:val="00722D13"/>
    <w:rsid w:val="00722ED9"/>
    <w:rsid w:val="0072312D"/>
    <w:rsid w:val="007238E4"/>
    <w:rsid w:val="00723A2A"/>
    <w:rsid w:val="00723D4A"/>
    <w:rsid w:val="00724529"/>
    <w:rsid w:val="007245E3"/>
    <w:rsid w:val="007246B8"/>
    <w:rsid w:val="007246FD"/>
    <w:rsid w:val="00724C6A"/>
    <w:rsid w:val="00724CD6"/>
    <w:rsid w:val="00724E53"/>
    <w:rsid w:val="0072572C"/>
    <w:rsid w:val="00726592"/>
    <w:rsid w:val="00726CEB"/>
    <w:rsid w:val="007270F7"/>
    <w:rsid w:val="007277DD"/>
    <w:rsid w:val="00727B74"/>
    <w:rsid w:val="00727C79"/>
    <w:rsid w:val="00727D64"/>
    <w:rsid w:val="00727E3E"/>
    <w:rsid w:val="00730449"/>
    <w:rsid w:val="007304D2"/>
    <w:rsid w:val="0073075B"/>
    <w:rsid w:val="007309D9"/>
    <w:rsid w:val="00730A9B"/>
    <w:rsid w:val="00730EC4"/>
    <w:rsid w:val="00730F1A"/>
    <w:rsid w:val="00731650"/>
    <w:rsid w:val="00731993"/>
    <w:rsid w:val="00731FE7"/>
    <w:rsid w:val="0073223C"/>
    <w:rsid w:val="0073246B"/>
    <w:rsid w:val="0073372C"/>
    <w:rsid w:val="0073377D"/>
    <w:rsid w:val="00733B45"/>
    <w:rsid w:val="00733E2F"/>
    <w:rsid w:val="00733E7E"/>
    <w:rsid w:val="00733FD2"/>
    <w:rsid w:val="00734293"/>
    <w:rsid w:val="0073441F"/>
    <w:rsid w:val="007346B4"/>
    <w:rsid w:val="00734748"/>
    <w:rsid w:val="00734C21"/>
    <w:rsid w:val="00734C59"/>
    <w:rsid w:val="00734CF7"/>
    <w:rsid w:val="00734F97"/>
    <w:rsid w:val="007350E3"/>
    <w:rsid w:val="0073543D"/>
    <w:rsid w:val="00735CE9"/>
    <w:rsid w:val="00736212"/>
    <w:rsid w:val="00736355"/>
    <w:rsid w:val="007367DC"/>
    <w:rsid w:val="00736C03"/>
    <w:rsid w:val="00736F99"/>
    <w:rsid w:val="00737031"/>
    <w:rsid w:val="00737780"/>
    <w:rsid w:val="00737A3E"/>
    <w:rsid w:val="00740036"/>
    <w:rsid w:val="00740515"/>
    <w:rsid w:val="00740BE2"/>
    <w:rsid w:val="00740F4D"/>
    <w:rsid w:val="00741363"/>
    <w:rsid w:val="0074182C"/>
    <w:rsid w:val="00741F82"/>
    <w:rsid w:val="007421AC"/>
    <w:rsid w:val="007423C5"/>
    <w:rsid w:val="00742CC4"/>
    <w:rsid w:val="00742E37"/>
    <w:rsid w:val="007430CA"/>
    <w:rsid w:val="007430FC"/>
    <w:rsid w:val="00743112"/>
    <w:rsid w:val="00743143"/>
    <w:rsid w:val="0074333E"/>
    <w:rsid w:val="00743E5D"/>
    <w:rsid w:val="00744109"/>
    <w:rsid w:val="00744254"/>
    <w:rsid w:val="0074449C"/>
    <w:rsid w:val="007444DB"/>
    <w:rsid w:val="00744508"/>
    <w:rsid w:val="00744665"/>
    <w:rsid w:val="007446B6"/>
    <w:rsid w:val="00744B4C"/>
    <w:rsid w:val="00744E93"/>
    <w:rsid w:val="00744ECF"/>
    <w:rsid w:val="0074521E"/>
    <w:rsid w:val="0074528E"/>
    <w:rsid w:val="007454B9"/>
    <w:rsid w:val="007457F5"/>
    <w:rsid w:val="00745AD9"/>
    <w:rsid w:val="00745C1A"/>
    <w:rsid w:val="00746177"/>
    <w:rsid w:val="0074621B"/>
    <w:rsid w:val="00746819"/>
    <w:rsid w:val="00746FE1"/>
    <w:rsid w:val="00747128"/>
    <w:rsid w:val="007472AD"/>
    <w:rsid w:val="007476FB"/>
    <w:rsid w:val="0074777B"/>
    <w:rsid w:val="00747A96"/>
    <w:rsid w:val="00747AC5"/>
    <w:rsid w:val="00747B9E"/>
    <w:rsid w:val="00747F3B"/>
    <w:rsid w:val="007507CB"/>
    <w:rsid w:val="00750A2E"/>
    <w:rsid w:val="00750AC9"/>
    <w:rsid w:val="00750DFF"/>
    <w:rsid w:val="00750EE8"/>
    <w:rsid w:val="0075146E"/>
    <w:rsid w:val="00751740"/>
    <w:rsid w:val="00751889"/>
    <w:rsid w:val="00751B92"/>
    <w:rsid w:val="00751DBA"/>
    <w:rsid w:val="00751E8C"/>
    <w:rsid w:val="00752169"/>
    <w:rsid w:val="0075237B"/>
    <w:rsid w:val="0075243E"/>
    <w:rsid w:val="0075267F"/>
    <w:rsid w:val="00753253"/>
    <w:rsid w:val="0075376F"/>
    <w:rsid w:val="007537F7"/>
    <w:rsid w:val="00753AB2"/>
    <w:rsid w:val="00753B70"/>
    <w:rsid w:val="00753BB5"/>
    <w:rsid w:val="00753C9C"/>
    <w:rsid w:val="0075411E"/>
    <w:rsid w:val="007542D1"/>
    <w:rsid w:val="00754771"/>
    <w:rsid w:val="007548F2"/>
    <w:rsid w:val="00754C58"/>
    <w:rsid w:val="007554DC"/>
    <w:rsid w:val="007556A0"/>
    <w:rsid w:val="007556C7"/>
    <w:rsid w:val="007556FD"/>
    <w:rsid w:val="00755B7F"/>
    <w:rsid w:val="00755BB7"/>
    <w:rsid w:val="00755D77"/>
    <w:rsid w:val="007562CA"/>
    <w:rsid w:val="0075635A"/>
    <w:rsid w:val="007565EC"/>
    <w:rsid w:val="0075669F"/>
    <w:rsid w:val="00756F8D"/>
    <w:rsid w:val="00757293"/>
    <w:rsid w:val="007578CF"/>
    <w:rsid w:val="00757C24"/>
    <w:rsid w:val="00757D4A"/>
    <w:rsid w:val="00760554"/>
    <w:rsid w:val="00760557"/>
    <w:rsid w:val="007609C0"/>
    <w:rsid w:val="00760EE0"/>
    <w:rsid w:val="00760F2A"/>
    <w:rsid w:val="00761014"/>
    <w:rsid w:val="00761142"/>
    <w:rsid w:val="00761591"/>
    <w:rsid w:val="00761D5E"/>
    <w:rsid w:val="00761E16"/>
    <w:rsid w:val="00761EF6"/>
    <w:rsid w:val="007623F7"/>
    <w:rsid w:val="0076291B"/>
    <w:rsid w:val="00762F47"/>
    <w:rsid w:val="0076331B"/>
    <w:rsid w:val="0076369F"/>
    <w:rsid w:val="00763761"/>
    <w:rsid w:val="00763B11"/>
    <w:rsid w:val="00763C3C"/>
    <w:rsid w:val="0076461D"/>
    <w:rsid w:val="0076486E"/>
    <w:rsid w:val="00764A94"/>
    <w:rsid w:val="00765191"/>
    <w:rsid w:val="00765301"/>
    <w:rsid w:val="00765569"/>
    <w:rsid w:val="00765787"/>
    <w:rsid w:val="007658EB"/>
    <w:rsid w:val="00765B17"/>
    <w:rsid w:val="00765BCB"/>
    <w:rsid w:val="00765C28"/>
    <w:rsid w:val="00765C7D"/>
    <w:rsid w:val="00766303"/>
    <w:rsid w:val="00766413"/>
    <w:rsid w:val="0076691B"/>
    <w:rsid w:val="00767006"/>
    <w:rsid w:val="007674F5"/>
    <w:rsid w:val="0076752C"/>
    <w:rsid w:val="00770E4C"/>
    <w:rsid w:val="007711E0"/>
    <w:rsid w:val="007717E2"/>
    <w:rsid w:val="00771F9E"/>
    <w:rsid w:val="007720E2"/>
    <w:rsid w:val="00772458"/>
    <w:rsid w:val="00772515"/>
    <w:rsid w:val="0077281D"/>
    <w:rsid w:val="007731D4"/>
    <w:rsid w:val="0077371A"/>
    <w:rsid w:val="007738D4"/>
    <w:rsid w:val="00773AD8"/>
    <w:rsid w:val="00773D30"/>
    <w:rsid w:val="00774708"/>
    <w:rsid w:val="00774910"/>
    <w:rsid w:val="007751A7"/>
    <w:rsid w:val="00775688"/>
    <w:rsid w:val="00775803"/>
    <w:rsid w:val="0077620A"/>
    <w:rsid w:val="00776750"/>
    <w:rsid w:val="007767D8"/>
    <w:rsid w:val="00776A0E"/>
    <w:rsid w:val="00776B2F"/>
    <w:rsid w:val="00776B4B"/>
    <w:rsid w:val="00776DC3"/>
    <w:rsid w:val="0077706A"/>
    <w:rsid w:val="00777125"/>
    <w:rsid w:val="007771A0"/>
    <w:rsid w:val="00777B18"/>
    <w:rsid w:val="00777F6B"/>
    <w:rsid w:val="00780BB4"/>
    <w:rsid w:val="0078159C"/>
    <w:rsid w:val="00781B7E"/>
    <w:rsid w:val="007822D7"/>
    <w:rsid w:val="00782BF1"/>
    <w:rsid w:val="00783F24"/>
    <w:rsid w:val="0078437B"/>
    <w:rsid w:val="007844EA"/>
    <w:rsid w:val="007845B5"/>
    <w:rsid w:val="00784881"/>
    <w:rsid w:val="00784BAB"/>
    <w:rsid w:val="007856FE"/>
    <w:rsid w:val="00785A45"/>
    <w:rsid w:val="00785A9E"/>
    <w:rsid w:val="00785BD7"/>
    <w:rsid w:val="00785D44"/>
    <w:rsid w:val="00785D63"/>
    <w:rsid w:val="00785DD1"/>
    <w:rsid w:val="00786038"/>
    <w:rsid w:val="00786206"/>
    <w:rsid w:val="007865FE"/>
    <w:rsid w:val="00786782"/>
    <w:rsid w:val="00786CFD"/>
    <w:rsid w:val="00787246"/>
    <w:rsid w:val="00787A3B"/>
    <w:rsid w:val="00787D7E"/>
    <w:rsid w:val="00787DF8"/>
    <w:rsid w:val="00790462"/>
    <w:rsid w:val="007909B9"/>
    <w:rsid w:val="0079115D"/>
    <w:rsid w:val="0079147F"/>
    <w:rsid w:val="007916AD"/>
    <w:rsid w:val="007929D2"/>
    <w:rsid w:val="00792DAA"/>
    <w:rsid w:val="00792E46"/>
    <w:rsid w:val="0079342E"/>
    <w:rsid w:val="007934C8"/>
    <w:rsid w:val="00793623"/>
    <w:rsid w:val="007939BE"/>
    <w:rsid w:val="00793EB7"/>
    <w:rsid w:val="007947AE"/>
    <w:rsid w:val="00794AE6"/>
    <w:rsid w:val="00794E73"/>
    <w:rsid w:val="00794FC8"/>
    <w:rsid w:val="00795A15"/>
    <w:rsid w:val="00795A28"/>
    <w:rsid w:val="007964AE"/>
    <w:rsid w:val="00796B01"/>
    <w:rsid w:val="00797455"/>
    <w:rsid w:val="007A0C63"/>
    <w:rsid w:val="007A10B4"/>
    <w:rsid w:val="007A161C"/>
    <w:rsid w:val="007A1B31"/>
    <w:rsid w:val="007A1F8F"/>
    <w:rsid w:val="007A1FE1"/>
    <w:rsid w:val="007A2A8D"/>
    <w:rsid w:val="007A2D65"/>
    <w:rsid w:val="007A3112"/>
    <w:rsid w:val="007A32C2"/>
    <w:rsid w:val="007A3BC0"/>
    <w:rsid w:val="007A3E90"/>
    <w:rsid w:val="007A42A6"/>
    <w:rsid w:val="007A4499"/>
    <w:rsid w:val="007A456C"/>
    <w:rsid w:val="007A45B3"/>
    <w:rsid w:val="007A466E"/>
    <w:rsid w:val="007A47E4"/>
    <w:rsid w:val="007A4816"/>
    <w:rsid w:val="007A5A6B"/>
    <w:rsid w:val="007A63AB"/>
    <w:rsid w:val="007A641E"/>
    <w:rsid w:val="007A643B"/>
    <w:rsid w:val="007A653E"/>
    <w:rsid w:val="007A65C5"/>
    <w:rsid w:val="007A6720"/>
    <w:rsid w:val="007A67BC"/>
    <w:rsid w:val="007A698A"/>
    <w:rsid w:val="007A6A9C"/>
    <w:rsid w:val="007A6CDE"/>
    <w:rsid w:val="007A6E78"/>
    <w:rsid w:val="007A7034"/>
    <w:rsid w:val="007A70E0"/>
    <w:rsid w:val="007A761E"/>
    <w:rsid w:val="007A77C8"/>
    <w:rsid w:val="007A7B39"/>
    <w:rsid w:val="007A7C4C"/>
    <w:rsid w:val="007A7E65"/>
    <w:rsid w:val="007B05F0"/>
    <w:rsid w:val="007B0B21"/>
    <w:rsid w:val="007B0E0E"/>
    <w:rsid w:val="007B10FC"/>
    <w:rsid w:val="007B11C3"/>
    <w:rsid w:val="007B1605"/>
    <w:rsid w:val="007B1784"/>
    <w:rsid w:val="007B1B75"/>
    <w:rsid w:val="007B1D28"/>
    <w:rsid w:val="007B1FC4"/>
    <w:rsid w:val="007B23FC"/>
    <w:rsid w:val="007B2576"/>
    <w:rsid w:val="007B2B82"/>
    <w:rsid w:val="007B37EE"/>
    <w:rsid w:val="007B3A31"/>
    <w:rsid w:val="007B3D07"/>
    <w:rsid w:val="007B41FE"/>
    <w:rsid w:val="007B456B"/>
    <w:rsid w:val="007B4792"/>
    <w:rsid w:val="007B487B"/>
    <w:rsid w:val="007B4F76"/>
    <w:rsid w:val="007B532B"/>
    <w:rsid w:val="007B54C8"/>
    <w:rsid w:val="007B5BD7"/>
    <w:rsid w:val="007B5E16"/>
    <w:rsid w:val="007B6271"/>
    <w:rsid w:val="007B63A2"/>
    <w:rsid w:val="007B63C3"/>
    <w:rsid w:val="007B6F2B"/>
    <w:rsid w:val="007B72AD"/>
    <w:rsid w:val="007B7A2F"/>
    <w:rsid w:val="007B7F50"/>
    <w:rsid w:val="007C016A"/>
    <w:rsid w:val="007C0182"/>
    <w:rsid w:val="007C056E"/>
    <w:rsid w:val="007C064F"/>
    <w:rsid w:val="007C0963"/>
    <w:rsid w:val="007C0E14"/>
    <w:rsid w:val="007C125A"/>
    <w:rsid w:val="007C1A87"/>
    <w:rsid w:val="007C1C81"/>
    <w:rsid w:val="007C1FA9"/>
    <w:rsid w:val="007C21EC"/>
    <w:rsid w:val="007C21F4"/>
    <w:rsid w:val="007C26D3"/>
    <w:rsid w:val="007C2F49"/>
    <w:rsid w:val="007C30A8"/>
    <w:rsid w:val="007C33D5"/>
    <w:rsid w:val="007C3518"/>
    <w:rsid w:val="007C3A5F"/>
    <w:rsid w:val="007C3BD0"/>
    <w:rsid w:val="007C4812"/>
    <w:rsid w:val="007C4893"/>
    <w:rsid w:val="007C4B79"/>
    <w:rsid w:val="007C4C03"/>
    <w:rsid w:val="007C4CE3"/>
    <w:rsid w:val="007C4DBD"/>
    <w:rsid w:val="007C4EC1"/>
    <w:rsid w:val="007C5160"/>
    <w:rsid w:val="007C5179"/>
    <w:rsid w:val="007C52D3"/>
    <w:rsid w:val="007C5505"/>
    <w:rsid w:val="007C57F4"/>
    <w:rsid w:val="007C5864"/>
    <w:rsid w:val="007C589B"/>
    <w:rsid w:val="007C613C"/>
    <w:rsid w:val="007C6426"/>
    <w:rsid w:val="007C6FCF"/>
    <w:rsid w:val="007C744B"/>
    <w:rsid w:val="007C7A08"/>
    <w:rsid w:val="007C7B0D"/>
    <w:rsid w:val="007C7CAB"/>
    <w:rsid w:val="007C7D00"/>
    <w:rsid w:val="007C7E29"/>
    <w:rsid w:val="007C7E36"/>
    <w:rsid w:val="007D0096"/>
    <w:rsid w:val="007D030C"/>
    <w:rsid w:val="007D0575"/>
    <w:rsid w:val="007D05ED"/>
    <w:rsid w:val="007D121D"/>
    <w:rsid w:val="007D1952"/>
    <w:rsid w:val="007D195E"/>
    <w:rsid w:val="007D19D4"/>
    <w:rsid w:val="007D1AA7"/>
    <w:rsid w:val="007D1BA7"/>
    <w:rsid w:val="007D229D"/>
    <w:rsid w:val="007D270C"/>
    <w:rsid w:val="007D2DB2"/>
    <w:rsid w:val="007D2DF2"/>
    <w:rsid w:val="007D2E40"/>
    <w:rsid w:val="007D2F49"/>
    <w:rsid w:val="007D3188"/>
    <w:rsid w:val="007D3982"/>
    <w:rsid w:val="007D4647"/>
    <w:rsid w:val="007D4EAD"/>
    <w:rsid w:val="007D519F"/>
    <w:rsid w:val="007D52C0"/>
    <w:rsid w:val="007D52C8"/>
    <w:rsid w:val="007D55A3"/>
    <w:rsid w:val="007D562C"/>
    <w:rsid w:val="007D5AD4"/>
    <w:rsid w:val="007D60EB"/>
    <w:rsid w:val="007D6137"/>
    <w:rsid w:val="007D683C"/>
    <w:rsid w:val="007D697A"/>
    <w:rsid w:val="007D69B6"/>
    <w:rsid w:val="007D6B32"/>
    <w:rsid w:val="007D6D6E"/>
    <w:rsid w:val="007D7527"/>
    <w:rsid w:val="007D7A86"/>
    <w:rsid w:val="007D7C20"/>
    <w:rsid w:val="007D7DA7"/>
    <w:rsid w:val="007E02B2"/>
    <w:rsid w:val="007E037D"/>
    <w:rsid w:val="007E08F5"/>
    <w:rsid w:val="007E14FF"/>
    <w:rsid w:val="007E1762"/>
    <w:rsid w:val="007E179E"/>
    <w:rsid w:val="007E18E5"/>
    <w:rsid w:val="007E1916"/>
    <w:rsid w:val="007E1A97"/>
    <w:rsid w:val="007E1DD4"/>
    <w:rsid w:val="007E22D9"/>
    <w:rsid w:val="007E2340"/>
    <w:rsid w:val="007E2B19"/>
    <w:rsid w:val="007E2B61"/>
    <w:rsid w:val="007E2F0A"/>
    <w:rsid w:val="007E3265"/>
    <w:rsid w:val="007E357D"/>
    <w:rsid w:val="007E3B49"/>
    <w:rsid w:val="007E3CC2"/>
    <w:rsid w:val="007E3E7D"/>
    <w:rsid w:val="007E4329"/>
    <w:rsid w:val="007E48C2"/>
    <w:rsid w:val="007E5022"/>
    <w:rsid w:val="007E5046"/>
    <w:rsid w:val="007E5247"/>
    <w:rsid w:val="007E54A7"/>
    <w:rsid w:val="007E62FA"/>
    <w:rsid w:val="007E6E21"/>
    <w:rsid w:val="007E6FAC"/>
    <w:rsid w:val="007E7170"/>
    <w:rsid w:val="007E74AA"/>
    <w:rsid w:val="007E768A"/>
    <w:rsid w:val="007E7DBA"/>
    <w:rsid w:val="007F012F"/>
    <w:rsid w:val="007F081A"/>
    <w:rsid w:val="007F0C2F"/>
    <w:rsid w:val="007F14F1"/>
    <w:rsid w:val="007F23FB"/>
    <w:rsid w:val="007F26C1"/>
    <w:rsid w:val="007F2E4F"/>
    <w:rsid w:val="007F2FFB"/>
    <w:rsid w:val="007F36E3"/>
    <w:rsid w:val="007F3B51"/>
    <w:rsid w:val="007F3DA1"/>
    <w:rsid w:val="007F4094"/>
    <w:rsid w:val="007F4218"/>
    <w:rsid w:val="007F4691"/>
    <w:rsid w:val="007F4777"/>
    <w:rsid w:val="007F4907"/>
    <w:rsid w:val="007F5070"/>
    <w:rsid w:val="007F581C"/>
    <w:rsid w:val="007F5909"/>
    <w:rsid w:val="007F5AEC"/>
    <w:rsid w:val="007F6177"/>
    <w:rsid w:val="007F643A"/>
    <w:rsid w:val="007F6483"/>
    <w:rsid w:val="007F730A"/>
    <w:rsid w:val="007F7712"/>
    <w:rsid w:val="007F7771"/>
    <w:rsid w:val="007F78DF"/>
    <w:rsid w:val="007F7B62"/>
    <w:rsid w:val="007F7BC3"/>
    <w:rsid w:val="007F7D4F"/>
    <w:rsid w:val="0080037A"/>
    <w:rsid w:val="00800411"/>
    <w:rsid w:val="008005F4"/>
    <w:rsid w:val="00800DE7"/>
    <w:rsid w:val="00800FF8"/>
    <w:rsid w:val="00801AAF"/>
    <w:rsid w:val="0080212D"/>
    <w:rsid w:val="0080228C"/>
    <w:rsid w:val="008022CD"/>
    <w:rsid w:val="0080248A"/>
    <w:rsid w:val="008027F9"/>
    <w:rsid w:val="00802856"/>
    <w:rsid w:val="00802872"/>
    <w:rsid w:val="008028A2"/>
    <w:rsid w:val="00803B83"/>
    <w:rsid w:val="008044F6"/>
    <w:rsid w:val="00804AA4"/>
    <w:rsid w:val="00804E67"/>
    <w:rsid w:val="00805AF8"/>
    <w:rsid w:val="00805BA9"/>
    <w:rsid w:val="00806162"/>
    <w:rsid w:val="008062C7"/>
    <w:rsid w:val="00806405"/>
    <w:rsid w:val="00806414"/>
    <w:rsid w:val="00806484"/>
    <w:rsid w:val="00806877"/>
    <w:rsid w:val="008068A7"/>
    <w:rsid w:val="00806D8B"/>
    <w:rsid w:val="0080720A"/>
    <w:rsid w:val="00807DE7"/>
    <w:rsid w:val="00807E01"/>
    <w:rsid w:val="00807FCA"/>
    <w:rsid w:val="008100C0"/>
    <w:rsid w:val="0081024C"/>
    <w:rsid w:val="008103D1"/>
    <w:rsid w:val="00810B7F"/>
    <w:rsid w:val="00811117"/>
    <w:rsid w:val="00811589"/>
    <w:rsid w:val="008122BA"/>
    <w:rsid w:val="008126C0"/>
    <w:rsid w:val="008129B3"/>
    <w:rsid w:val="008129BE"/>
    <w:rsid w:val="00812B81"/>
    <w:rsid w:val="0081302F"/>
    <w:rsid w:val="0081312A"/>
    <w:rsid w:val="00814027"/>
    <w:rsid w:val="00814059"/>
    <w:rsid w:val="00814729"/>
    <w:rsid w:val="00814A94"/>
    <w:rsid w:val="00814C3D"/>
    <w:rsid w:val="00814FE8"/>
    <w:rsid w:val="00815195"/>
    <w:rsid w:val="00815337"/>
    <w:rsid w:val="0081550D"/>
    <w:rsid w:val="00815578"/>
    <w:rsid w:val="00815B15"/>
    <w:rsid w:val="00816412"/>
    <w:rsid w:val="00816749"/>
    <w:rsid w:val="00816D36"/>
    <w:rsid w:val="00816F64"/>
    <w:rsid w:val="00820342"/>
    <w:rsid w:val="008204EB"/>
    <w:rsid w:val="00820843"/>
    <w:rsid w:val="008208B7"/>
    <w:rsid w:val="00820D74"/>
    <w:rsid w:val="008213C2"/>
    <w:rsid w:val="00821637"/>
    <w:rsid w:val="008217C4"/>
    <w:rsid w:val="00822080"/>
    <w:rsid w:val="00822E59"/>
    <w:rsid w:val="00822E7D"/>
    <w:rsid w:val="00823097"/>
    <w:rsid w:val="00824414"/>
    <w:rsid w:val="008247D1"/>
    <w:rsid w:val="00824C00"/>
    <w:rsid w:val="00824D97"/>
    <w:rsid w:val="008250E7"/>
    <w:rsid w:val="00825212"/>
    <w:rsid w:val="00825576"/>
    <w:rsid w:val="00825719"/>
    <w:rsid w:val="00825C21"/>
    <w:rsid w:val="008264DD"/>
    <w:rsid w:val="00826DAB"/>
    <w:rsid w:val="00827148"/>
    <w:rsid w:val="008276BD"/>
    <w:rsid w:val="0082797E"/>
    <w:rsid w:val="008279DD"/>
    <w:rsid w:val="00827A16"/>
    <w:rsid w:val="00827A2E"/>
    <w:rsid w:val="00827D67"/>
    <w:rsid w:val="00827F77"/>
    <w:rsid w:val="00830087"/>
    <w:rsid w:val="00830192"/>
    <w:rsid w:val="008301BA"/>
    <w:rsid w:val="00830DE3"/>
    <w:rsid w:val="00830FC0"/>
    <w:rsid w:val="008315B4"/>
    <w:rsid w:val="0083160D"/>
    <w:rsid w:val="00831622"/>
    <w:rsid w:val="008321B0"/>
    <w:rsid w:val="0083379C"/>
    <w:rsid w:val="00833998"/>
    <w:rsid w:val="00834306"/>
    <w:rsid w:val="00834751"/>
    <w:rsid w:val="008347AE"/>
    <w:rsid w:val="00834817"/>
    <w:rsid w:val="008348BE"/>
    <w:rsid w:val="00834A8A"/>
    <w:rsid w:val="008352D6"/>
    <w:rsid w:val="0083539E"/>
    <w:rsid w:val="008356E0"/>
    <w:rsid w:val="008358FF"/>
    <w:rsid w:val="008359B3"/>
    <w:rsid w:val="00835AB4"/>
    <w:rsid w:val="00835C30"/>
    <w:rsid w:val="00835FF9"/>
    <w:rsid w:val="008363DC"/>
    <w:rsid w:val="008364C4"/>
    <w:rsid w:val="008366A0"/>
    <w:rsid w:val="00836713"/>
    <w:rsid w:val="0083697A"/>
    <w:rsid w:val="00836AF3"/>
    <w:rsid w:val="008370AC"/>
    <w:rsid w:val="008372C8"/>
    <w:rsid w:val="008373CD"/>
    <w:rsid w:val="008377B7"/>
    <w:rsid w:val="00837D58"/>
    <w:rsid w:val="00837E51"/>
    <w:rsid w:val="00840009"/>
    <w:rsid w:val="0084038C"/>
    <w:rsid w:val="00840586"/>
    <w:rsid w:val="00840A88"/>
    <w:rsid w:val="0084107E"/>
    <w:rsid w:val="00841147"/>
    <w:rsid w:val="0084154A"/>
    <w:rsid w:val="008415F6"/>
    <w:rsid w:val="00842249"/>
    <w:rsid w:val="0084242B"/>
    <w:rsid w:val="0084254D"/>
    <w:rsid w:val="00842580"/>
    <w:rsid w:val="00842833"/>
    <w:rsid w:val="00842A37"/>
    <w:rsid w:val="00842C9D"/>
    <w:rsid w:val="008430D9"/>
    <w:rsid w:val="0084311B"/>
    <w:rsid w:val="008443EF"/>
    <w:rsid w:val="00844BC2"/>
    <w:rsid w:val="0084527A"/>
    <w:rsid w:val="00845DD3"/>
    <w:rsid w:val="008461F0"/>
    <w:rsid w:val="00846478"/>
    <w:rsid w:val="008467D2"/>
    <w:rsid w:val="00846ADB"/>
    <w:rsid w:val="00846BC7"/>
    <w:rsid w:val="00846DCC"/>
    <w:rsid w:val="0084702B"/>
    <w:rsid w:val="0084704B"/>
    <w:rsid w:val="0084717B"/>
    <w:rsid w:val="008472E9"/>
    <w:rsid w:val="0084730D"/>
    <w:rsid w:val="008478FA"/>
    <w:rsid w:val="00847CDB"/>
    <w:rsid w:val="00850112"/>
    <w:rsid w:val="008505C6"/>
    <w:rsid w:val="00850ACE"/>
    <w:rsid w:val="00850E51"/>
    <w:rsid w:val="0085117E"/>
    <w:rsid w:val="008512FB"/>
    <w:rsid w:val="00851331"/>
    <w:rsid w:val="00851481"/>
    <w:rsid w:val="008514EA"/>
    <w:rsid w:val="008518B3"/>
    <w:rsid w:val="00851A53"/>
    <w:rsid w:val="00852491"/>
    <w:rsid w:val="0085293C"/>
    <w:rsid w:val="00852FFF"/>
    <w:rsid w:val="008535F7"/>
    <w:rsid w:val="008536A3"/>
    <w:rsid w:val="0085386A"/>
    <w:rsid w:val="00853AC2"/>
    <w:rsid w:val="00853EEF"/>
    <w:rsid w:val="0085405A"/>
    <w:rsid w:val="00854515"/>
    <w:rsid w:val="0085476F"/>
    <w:rsid w:val="00854A04"/>
    <w:rsid w:val="00854BAA"/>
    <w:rsid w:val="00854DB6"/>
    <w:rsid w:val="008551B3"/>
    <w:rsid w:val="0085558E"/>
    <w:rsid w:val="00855685"/>
    <w:rsid w:val="008560D6"/>
    <w:rsid w:val="00856113"/>
    <w:rsid w:val="0085645B"/>
    <w:rsid w:val="00856483"/>
    <w:rsid w:val="008565C8"/>
    <w:rsid w:val="00856799"/>
    <w:rsid w:val="0085729F"/>
    <w:rsid w:val="00857370"/>
    <w:rsid w:val="00857C85"/>
    <w:rsid w:val="00860170"/>
    <w:rsid w:val="008601AA"/>
    <w:rsid w:val="00860C8F"/>
    <w:rsid w:val="00860CA0"/>
    <w:rsid w:val="00860FDE"/>
    <w:rsid w:val="008613C2"/>
    <w:rsid w:val="00861601"/>
    <w:rsid w:val="008619F3"/>
    <w:rsid w:val="008620E0"/>
    <w:rsid w:val="0086312C"/>
    <w:rsid w:val="008632F9"/>
    <w:rsid w:val="00863555"/>
    <w:rsid w:val="008637AD"/>
    <w:rsid w:val="00863C10"/>
    <w:rsid w:val="00863CB3"/>
    <w:rsid w:val="008640CB"/>
    <w:rsid w:val="0086410B"/>
    <w:rsid w:val="0086416D"/>
    <w:rsid w:val="0086424C"/>
    <w:rsid w:val="008648C2"/>
    <w:rsid w:val="00864A49"/>
    <w:rsid w:val="00864CD8"/>
    <w:rsid w:val="00865523"/>
    <w:rsid w:val="008658B7"/>
    <w:rsid w:val="00865ABC"/>
    <w:rsid w:val="00866366"/>
    <w:rsid w:val="0086667E"/>
    <w:rsid w:val="008667BE"/>
    <w:rsid w:val="008671B5"/>
    <w:rsid w:val="0086731B"/>
    <w:rsid w:val="00867485"/>
    <w:rsid w:val="0086797B"/>
    <w:rsid w:val="00867F0E"/>
    <w:rsid w:val="00870460"/>
    <w:rsid w:val="008705A0"/>
    <w:rsid w:val="00870711"/>
    <w:rsid w:val="00870918"/>
    <w:rsid w:val="00870B77"/>
    <w:rsid w:val="00871031"/>
    <w:rsid w:val="00871233"/>
    <w:rsid w:val="0087151F"/>
    <w:rsid w:val="00871A20"/>
    <w:rsid w:val="0087241A"/>
    <w:rsid w:val="0087251E"/>
    <w:rsid w:val="008727AD"/>
    <w:rsid w:val="008731E9"/>
    <w:rsid w:val="00873B88"/>
    <w:rsid w:val="00873BE7"/>
    <w:rsid w:val="00873C7C"/>
    <w:rsid w:val="00873D84"/>
    <w:rsid w:val="0087403D"/>
    <w:rsid w:val="008741CF"/>
    <w:rsid w:val="00874320"/>
    <w:rsid w:val="00874854"/>
    <w:rsid w:val="008748AB"/>
    <w:rsid w:val="008748B7"/>
    <w:rsid w:val="0087491A"/>
    <w:rsid w:val="00874AC9"/>
    <w:rsid w:val="00874DCB"/>
    <w:rsid w:val="00875509"/>
    <w:rsid w:val="008755E4"/>
    <w:rsid w:val="00875CCE"/>
    <w:rsid w:val="00875DA0"/>
    <w:rsid w:val="00875E54"/>
    <w:rsid w:val="008766C3"/>
    <w:rsid w:val="00876AE0"/>
    <w:rsid w:val="008774E0"/>
    <w:rsid w:val="00877C8C"/>
    <w:rsid w:val="00877F0E"/>
    <w:rsid w:val="00877FDD"/>
    <w:rsid w:val="008802C9"/>
    <w:rsid w:val="0088041C"/>
    <w:rsid w:val="00880493"/>
    <w:rsid w:val="00880BBA"/>
    <w:rsid w:val="00880E7C"/>
    <w:rsid w:val="00881011"/>
    <w:rsid w:val="0088115F"/>
    <w:rsid w:val="00881738"/>
    <w:rsid w:val="00881F38"/>
    <w:rsid w:val="0088208A"/>
    <w:rsid w:val="00882122"/>
    <w:rsid w:val="0088216B"/>
    <w:rsid w:val="0088274E"/>
    <w:rsid w:val="00882D93"/>
    <w:rsid w:val="00882EE5"/>
    <w:rsid w:val="00883157"/>
    <w:rsid w:val="00883183"/>
    <w:rsid w:val="008839AD"/>
    <w:rsid w:val="00883A0A"/>
    <w:rsid w:val="00883AAC"/>
    <w:rsid w:val="00883AFF"/>
    <w:rsid w:val="00883C0C"/>
    <w:rsid w:val="00884ACA"/>
    <w:rsid w:val="00884C8C"/>
    <w:rsid w:val="0088547B"/>
    <w:rsid w:val="00885602"/>
    <w:rsid w:val="008859E9"/>
    <w:rsid w:val="00885E76"/>
    <w:rsid w:val="00886171"/>
    <w:rsid w:val="008863F0"/>
    <w:rsid w:val="00886C6C"/>
    <w:rsid w:val="00887A61"/>
    <w:rsid w:val="00887B01"/>
    <w:rsid w:val="00887B40"/>
    <w:rsid w:val="00887CA9"/>
    <w:rsid w:val="00890116"/>
    <w:rsid w:val="00890401"/>
    <w:rsid w:val="00890700"/>
    <w:rsid w:val="00890B44"/>
    <w:rsid w:val="00890CB3"/>
    <w:rsid w:val="0089101E"/>
    <w:rsid w:val="008911B9"/>
    <w:rsid w:val="008912C8"/>
    <w:rsid w:val="008918B0"/>
    <w:rsid w:val="008919E6"/>
    <w:rsid w:val="00891BC1"/>
    <w:rsid w:val="00891D1B"/>
    <w:rsid w:val="00891FB4"/>
    <w:rsid w:val="00892053"/>
    <w:rsid w:val="0089254E"/>
    <w:rsid w:val="00892758"/>
    <w:rsid w:val="00893103"/>
    <w:rsid w:val="0089321C"/>
    <w:rsid w:val="008933E9"/>
    <w:rsid w:val="008933EC"/>
    <w:rsid w:val="008935EE"/>
    <w:rsid w:val="00893987"/>
    <w:rsid w:val="00893C4B"/>
    <w:rsid w:val="00894995"/>
    <w:rsid w:val="00894AD8"/>
    <w:rsid w:val="00894BC0"/>
    <w:rsid w:val="00894F02"/>
    <w:rsid w:val="00895153"/>
    <w:rsid w:val="0089526B"/>
    <w:rsid w:val="00895388"/>
    <w:rsid w:val="008958F1"/>
    <w:rsid w:val="00895E9C"/>
    <w:rsid w:val="00896070"/>
    <w:rsid w:val="008960E3"/>
    <w:rsid w:val="0089617D"/>
    <w:rsid w:val="0089692B"/>
    <w:rsid w:val="00896A86"/>
    <w:rsid w:val="00896C0F"/>
    <w:rsid w:val="00896DC7"/>
    <w:rsid w:val="00897308"/>
    <w:rsid w:val="00897740"/>
    <w:rsid w:val="00897D27"/>
    <w:rsid w:val="008A00B4"/>
    <w:rsid w:val="008A01B6"/>
    <w:rsid w:val="008A0236"/>
    <w:rsid w:val="008A0345"/>
    <w:rsid w:val="008A1CEC"/>
    <w:rsid w:val="008A21D9"/>
    <w:rsid w:val="008A25A3"/>
    <w:rsid w:val="008A2B65"/>
    <w:rsid w:val="008A2D02"/>
    <w:rsid w:val="008A3878"/>
    <w:rsid w:val="008A4002"/>
    <w:rsid w:val="008A44D3"/>
    <w:rsid w:val="008A4BEA"/>
    <w:rsid w:val="008A53E3"/>
    <w:rsid w:val="008A562A"/>
    <w:rsid w:val="008A5654"/>
    <w:rsid w:val="008A5BB5"/>
    <w:rsid w:val="008A5E21"/>
    <w:rsid w:val="008A64D0"/>
    <w:rsid w:val="008A661C"/>
    <w:rsid w:val="008A7757"/>
    <w:rsid w:val="008A7957"/>
    <w:rsid w:val="008A7CDC"/>
    <w:rsid w:val="008A7F22"/>
    <w:rsid w:val="008B016A"/>
    <w:rsid w:val="008B073D"/>
    <w:rsid w:val="008B0D18"/>
    <w:rsid w:val="008B1071"/>
    <w:rsid w:val="008B1AB7"/>
    <w:rsid w:val="008B1C21"/>
    <w:rsid w:val="008B2B15"/>
    <w:rsid w:val="008B2B77"/>
    <w:rsid w:val="008B32D6"/>
    <w:rsid w:val="008B369F"/>
    <w:rsid w:val="008B38A2"/>
    <w:rsid w:val="008B432C"/>
    <w:rsid w:val="008B4C6D"/>
    <w:rsid w:val="008B4CCA"/>
    <w:rsid w:val="008B4CEC"/>
    <w:rsid w:val="008B4D7F"/>
    <w:rsid w:val="008B52CD"/>
    <w:rsid w:val="008B5735"/>
    <w:rsid w:val="008B581E"/>
    <w:rsid w:val="008B58D1"/>
    <w:rsid w:val="008B59BA"/>
    <w:rsid w:val="008B5A35"/>
    <w:rsid w:val="008B5DD5"/>
    <w:rsid w:val="008B643D"/>
    <w:rsid w:val="008B6889"/>
    <w:rsid w:val="008B6D07"/>
    <w:rsid w:val="008B701A"/>
    <w:rsid w:val="008B72CB"/>
    <w:rsid w:val="008B77B7"/>
    <w:rsid w:val="008B7912"/>
    <w:rsid w:val="008B798F"/>
    <w:rsid w:val="008B7FA1"/>
    <w:rsid w:val="008C04CB"/>
    <w:rsid w:val="008C0EF5"/>
    <w:rsid w:val="008C1195"/>
    <w:rsid w:val="008C16E1"/>
    <w:rsid w:val="008C1709"/>
    <w:rsid w:val="008C199E"/>
    <w:rsid w:val="008C2ACC"/>
    <w:rsid w:val="008C2BED"/>
    <w:rsid w:val="008C35CD"/>
    <w:rsid w:val="008C3941"/>
    <w:rsid w:val="008C3A9D"/>
    <w:rsid w:val="008C3FAF"/>
    <w:rsid w:val="008C43AF"/>
    <w:rsid w:val="008C441D"/>
    <w:rsid w:val="008C44EB"/>
    <w:rsid w:val="008C4914"/>
    <w:rsid w:val="008C54A5"/>
    <w:rsid w:val="008C594F"/>
    <w:rsid w:val="008C5982"/>
    <w:rsid w:val="008C5AFC"/>
    <w:rsid w:val="008C60AC"/>
    <w:rsid w:val="008C6376"/>
    <w:rsid w:val="008C6474"/>
    <w:rsid w:val="008C66F7"/>
    <w:rsid w:val="008C69A8"/>
    <w:rsid w:val="008C6A7A"/>
    <w:rsid w:val="008C6A9E"/>
    <w:rsid w:val="008C6C47"/>
    <w:rsid w:val="008C6FEF"/>
    <w:rsid w:val="008C7177"/>
    <w:rsid w:val="008C7B6A"/>
    <w:rsid w:val="008D00A9"/>
    <w:rsid w:val="008D0183"/>
    <w:rsid w:val="008D065B"/>
    <w:rsid w:val="008D06C1"/>
    <w:rsid w:val="008D08F1"/>
    <w:rsid w:val="008D096E"/>
    <w:rsid w:val="008D0E50"/>
    <w:rsid w:val="008D0EED"/>
    <w:rsid w:val="008D16D4"/>
    <w:rsid w:val="008D183D"/>
    <w:rsid w:val="008D1931"/>
    <w:rsid w:val="008D1AD1"/>
    <w:rsid w:val="008D1DFA"/>
    <w:rsid w:val="008D22E6"/>
    <w:rsid w:val="008D29F3"/>
    <w:rsid w:val="008D3208"/>
    <w:rsid w:val="008D33DF"/>
    <w:rsid w:val="008D393E"/>
    <w:rsid w:val="008D3C31"/>
    <w:rsid w:val="008D3E36"/>
    <w:rsid w:val="008D3EC4"/>
    <w:rsid w:val="008D416C"/>
    <w:rsid w:val="008D4203"/>
    <w:rsid w:val="008D4BC7"/>
    <w:rsid w:val="008D4DEC"/>
    <w:rsid w:val="008D5051"/>
    <w:rsid w:val="008D5D8A"/>
    <w:rsid w:val="008D6006"/>
    <w:rsid w:val="008D6217"/>
    <w:rsid w:val="008D622A"/>
    <w:rsid w:val="008D64B7"/>
    <w:rsid w:val="008D6C48"/>
    <w:rsid w:val="008D6DE4"/>
    <w:rsid w:val="008D6E07"/>
    <w:rsid w:val="008D6F40"/>
    <w:rsid w:val="008D6FA4"/>
    <w:rsid w:val="008D7584"/>
    <w:rsid w:val="008D76BA"/>
    <w:rsid w:val="008D7A0F"/>
    <w:rsid w:val="008E0044"/>
    <w:rsid w:val="008E06B3"/>
    <w:rsid w:val="008E0753"/>
    <w:rsid w:val="008E0CA2"/>
    <w:rsid w:val="008E0CD0"/>
    <w:rsid w:val="008E19C9"/>
    <w:rsid w:val="008E1ACF"/>
    <w:rsid w:val="008E1F8B"/>
    <w:rsid w:val="008E20A4"/>
    <w:rsid w:val="008E2291"/>
    <w:rsid w:val="008E2429"/>
    <w:rsid w:val="008E381F"/>
    <w:rsid w:val="008E38BC"/>
    <w:rsid w:val="008E3E18"/>
    <w:rsid w:val="008E3F95"/>
    <w:rsid w:val="008E422A"/>
    <w:rsid w:val="008E4396"/>
    <w:rsid w:val="008E4A1E"/>
    <w:rsid w:val="008E4FF4"/>
    <w:rsid w:val="008E532C"/>
    <w:rsid w:val="008E5CE8"/>
    <w:rsid w:val="008E5DD3"/>
    <w:rsid w:val="008E5F46"/>
    <w:rsid w:val="008E644F"/>
    <w:rsid w:val="008E67EA"/>
    <w:rsid w:val="008E6935"/>
    <w:rsid w:val="008E72CF"/>
    <w:rsid w:val="008E747F"/>
    <w:rsid w:val="008E7A8B"/>
    <w:rsid w:val="008E7E61"/>
    <w:rsid w:val="008E7EBB"/>
    <w:rsid w:val="008F0459"/>
    <w:rsid w:val="008F0678"/>
    <w:rsid w:val="008F0CC7"/>
    <w:rsid w:val="008F0CD5"/>
    <w:rsid w:val="008F0F08"/>
    <w:rsid w:val="008F14F1"/>
    <w:rsid w:val="008F1673"/>
    <w:rsid w:val="008F1CAE"/>
    <w:rsid w:val="008F1D5F"/>
    <w:rsid w:val="008F1DF9"/>
    <w:rsid w:val="008F2380"/>
    <w:rsid w:val="008F2451"/>
    <w:rsid w:val="008F2A9E"/>
    <w:rsid w:val="008F2AE3"/>
    <w:rsid w:val="008F2C14"/>
    <w:rsid w:val="008F31AE"/>
    <w:rsid w:val="008F3869"/>
    <w:rsid w:val="008F3971"/>
    <w:rsid w:val="008F3EE9"/>
    <w:rsid w:val="008F4061"/>
    <w:rsid w:val="008F43D3"/>
    <w:rsid w:val="008F47AA"/>
    <w:rsid w:val="008F4B15"/>
    <w:rsid w:val="008F5048"/>
    <w:rsid w:val="008F5404"/>
    <w:rsid w:val="008F5414"/>
    <w:rsid w:val="008F599B"/>
    <w:rsid w:val="008F5E69"/>
    <w:rsid w:val="008F5E80"/>
    <w:rsid w:val="008F5F24"/>
    <w:rsid w:val="008F6105"/>
    <w:rsid w:val="008F64D6"/>
    <w:rsid w:val="008F672C"/>
    <w:rsid w:val="008F682C"/>
    <w:rsid w:val="008F6843"/>
    <w:rsid w:val="008F6AD9"/>
    <w:rsid w:val="008F6C39"/>
    <w:rsid w:val="008F6D4A"/>
    <w:rsid w:val="008F6D81"/>
    <w:rsid w:val="008F7031"/>
    <w:rsid w:val="008F7075"/>
    <w:rsid w:val="008F758F"/>
    <w:rsid w:val="0090010D"/>
    <w:rsid w:val="009001E7"/>
    <w:rsid w:val="00900884"/>
    <w:rsid w:val="00900A67"/>
    <w:rsid w:val="00900AAF"/>
    <w:rsid w:val="00900BA7"/>
    <w:rsid w:val="0090173D"/>
    <w:rsid w:val="00901832"/>
    <w:rsid w:val="00901B9A"/>
    <w:rsid w:val="00902294"/>
    <w:rsid w:val="00902CC2"/>
    <w:rsid w:val="00902D33"/>
    <w:rsid w:val="00903358"/>
    <w:rsid w:val="0090341E"/>
    <w:rsid w:val="00903B5A"/>
    <w:rsid w:val="00903D53"/>
    <w:rsid w:val="00903DC3"/>
    <w:rsid w:val="0090431E"/>
    <w:rsid w:val="0090458D"/>
    <w:rsid w:val="0090461D"/>
    <w:rsid w:val="00904BB0"/>
    <w:rsid w:val="00904EE9"/>
    <w:rsid w:val="00905231"/>
    <w:rsid w:val="00905838"/>
    <w:rsid w:val="009058CA"/>
    <w:rsid w:val="009059D7"/>
    <w:rsid w:val="00906672"/>
    <w:rsid w:val="00906AAA"/>
    <w:rsid w:val="009075B3"/>
    <w:rsid w:val="00907640"/>
    <w:rsid w:val="00907E17"/>
    <w:rsid w:val="00910150"/>
    <w:rsid w:val="0091021C"/>
    <w:rsid w:val="0091076E"/>
    <w:rsid w:val="00910B0E"/>
    <w:rsid w:val="009112FF"/>
    <w:rsid w:val="0091167B"/>
    <w:rsid w:val="0091183D"/>
    <w:rsid w:val="00911B7E"/>
    <w:rsid w:val="009123CD"/>
    <w:rsid w:val="00912943"/>
    <w:rsid w:val="00912998"/>
    <w:rsid w:val="00913185"/>
    <w:rsid w:val="0091322A"/>
    <w:rsid w:val="00913AB7"/>
    <w:rsid w:val="00913E98"/>
    <w:rsid w:val="0091402D"/>
    <w:rsid w:val="0091415F"/>
    <w:rsid w:val="009144C6"/>
    <w:rsid w:val="00914754"/>
    <w:rsid w:val="009147C6"/>
    <w:rsid w:val="00914A36"/>
    <w:rsid w:val="00914E89"/>
    <w:rsid w:val="0091512A"/>
    <w:rsid w:val="009153B1"/>
    <w:rsid w:val="009155AB"/>
    <w:rsid w:val="0091566C"/>
    <w:rsid w:val="00915744"/>
    <w:rsid w:val="00916186"/>
    <w:rsid w:val="00916370"/>
    <w:rsid w:val="009168E7"/>
    <w:rsid w:val="00916B35"/>
    <w:rsid w:val="00916F8A"/>
    <w:rsid w:val="00917132"/>
    <w:rsid w:val="00917139"/>
    <w:rsid w:val="009201F3"/>
    <w:rsid w:val="009203C0"/>
    <w:rsid w:val="009207B3"/>
    <w:rsid w:val="009212DC"/>
    <w:rsid w:val="009219F8"/>
    <w:rsid w:val="00921A13"/>
    <w:rsid w:val="00921EFC"/>
    <w:rsid w:val="0092212A"/>
    <w:rsid w:val="009222D5"/>
    <w:rsid w:val="009223FA"/>
    <w:rsid w:val="00922CB9"/>
    <w:rsid w:val="00922CC3"/>
    <w:rsid w:val="00922D81"/>
    <w:rsid w:val="00922F8C"/>
    <w:rsid w:val="00922F8D"/>
    <w:rsid w:val="009230A6"/>
    <w:rsid w:val="00923105"/>
    <w:rsid w:val="00923480"/>
    <w:rsid w:val="0092395A"/>
    <w:rsid w:val="0092439B"/>
    <w:rsid w:val="0092444D"/>
    <w:rsid w:val="009245A7"/>
    <w:rsid w:val="0092474D"/>
    <w:rsid w:val="00924753"/>
    <w:rsid w:val="009248E3"/>
    <w:rsid w:val="00924BC4"/>
    <w:rsid w:val="00924DD0"/>
    <w:rsid w:val="009256E0"/>
    <w:rsid w:val="0092582E"/>
    <w:rsid w:val="00925FDB"/>
    <w:rsid w:val="00926359"/>
    <w:rsid w:val="0092676B"/>
    <w:rsid w:val="009278A4"/>
    <w:rsid w:val="00927A82"/>
    <w:rsid w:val="00927A91"/>
    <w:rsid w:val="00927C46"/>
    <w:rsid w:val="00927EF7"/>
    <w:rsid w:val="009305AD"/>
    <w:rsid w:val="00930C83"/>
    <w:rsid w:val="00930D52"/>
    <w:rsid w:val="00930D6B"/>
    <w:rsid w:val="00931329"/>
    <w:rsid w:val="00931929"/>
    <w:rsid w:val="0093195E"/>
    <w:rsid w:val="00931F9F"/>
    <w:rsid w:val="0093218E"/>
    <w:rsid w:val="009325F7"/>
    <w:rsid w:val="009327BA"/>
    <w:rsid w:val="00932C18"/>
    <w:rsid w:val="00933261"/>
    <w:rsid w:val="009333FF"/>
    <w:rsid w:val="009337A1"/>
    <w:rsid w:val="00933979"/>
    <w:rsid w:val="00934841"/>
    <w:rsid w:val="009348C6"/>
    <w:rsid w:val="00934A8E"/>
    <w:rsid w:val="0093511C"/>
    <w:rsid w:val="009352B5"/>
    <w:rsid w:val="009365F9"/>
    <w:rsid w:val="009367B2"/>
    <w:rsid w:val="00936970"/>
    <w:rsid w:val="009369DA"/>
    <w:rsid w:val="00936D07"/>
    <w:rsid w:val="009375CE"/>
    <w:rsid w:val="00940651"/>
    <w:rsid w:val="00940758"/>
    <w:rsid w:val="00940B3E"/>
    <w:rsid w:val="00940BF3"/>
    <w:rsid w:val="00941161"/>
    <w:rsid w:val="00941486"/>
    <w:rsid w:val="009414A8"/>
    <w:rsid w:val="00941BA3"/>
    <w:rsid w:val="00941C43"/>
    <w:rsid w:val="00941CC0"/>
    <w:rsid w:val="009423B5"/>
    <w:rsid w:val="00942504"/>
    <w:rsid w:val="009425FC"/>
    <w:rsid w:val="009429AE"/>
    <w:rsid w:val="00942AF0"/>
    <w:rsid w:val="00942B95"/>
    <w:rsid w:val="00942CD6"/>
    <w:rsid w:val="009430AF"/>
    <w:rsid w:val="009430EA"/>
    <w:rsid w:val="00943434"/>
    <w:rsid w:val="009435B5"/>
    <w:rsid w:val="00943AC0"/>
    <w:rsid w:val="00943CB6"/>
    <w:rsid w:val="00943E88"/>
    <w:rsid w:val="009447AB"/>
    <w:rsid w:val="00944903"/>
    <w:rsid w:val="00944F05"/>
    <w:rsid w:val="00944F95"/>
    <w:rsid w:val="009450C7"/>
    <w:rsid w:val="00945685"/>
    <w:rsid w:val="00945D90"/>
    <w:rsid w:val="00945EA6"/>
    <w:rsid w:val="009461E1"/>
    <w:rsid w:val="009464E7"/>
    <w:rsid w:val="009466E0"/>
    <w:rsid w:val="00947B3E"/>
    <w:rsid w:val="009500BC"/>
    <w:rsid w:val="00950CD2"/>
    <w:rsid w:val="00951017"/>
    <w:rsid w:val="00951196"/>
    <w:rsid w:val="0095133E"/>
    <w:rsid w:val="00951372"/>
    <w:rsid w:val="0095138F"/>
    <w:rsid w:val="009516C5"/>
    <w:rsid w:val="00951908"/>
    <w:rsid w:val="00951B33"/>
    <w:rsid w:val="00952235"/>
    <w:rsid w:val="009524BB"/>
    <w:rsid w:val="00952557"/>
    <w:rsid w:val="00952C34"/>
    <w:rsid w:val="00952FE3"/>
    <w:rsid w:val="00953733"/>
    <w:rsid w:val="009538E6"/>
    <w:rsid w:val="00953EB4"/>
    <w:rsid w:val="0095418D"/>
    <w:rsid w:val="009548A4"/>
    <w:rsid w:val="00954B83"/>
    <w:rsid w:val="009551AD"/>
    <w:rsid w:val="00955BA8"/>
    <w:rsid w:val="00955C8E"/>
    <w:rsid w:val="00955D03"/>
    <w:rsid w:val="00955DE2"/>
    <w:rsid w:val="009565B6"/>
    <w:rsid w:val="00956A14"/>
    <w:rsid w:val="00956BDC"/>
    <w:rsid w:val="00957404"/>
    <w:rsid w:val="009575E7"/>
    <w:rsid w:val="009576BA"/>
    <w:rsid w:val="00957E6F"/>
    <w:rsid w:val="00957EFB"/>
    <w:rsid w:val="00960534"/>
    <w:rsid w:val="009605FE"/>
    <w:rsid w:val="009606B6"/>
    <w:rsid w:val="00960848"/>
    <w:rsid w:val="00960931"/>
    <w:rsid w:val="0096094C"/>
    <w:rsid w:val="00960A00"/>
    <w:rsid w:val="00960A9C"/>
    <w:rsid w:val="00960CBE"/>
    <w:rsid w:val="00960F0F"/>
    <w:rsid w:val="00960FA1"/>
    <w:rsid w:val="0096108F"/>
    <w:rsid w:val="009615A3"/>
    <w:rsid w:val="009618F6"/>
    <w:rsid w:val="0096243F"/>
    <w:rsid w:val="00962AEB"/>
    <w:rsid w:val="00963095"/>
    <w:rsid w:val="009633DF"/>
    <w:rsid w:val="009634D9"/>
    <w:rsid w:val="00963842"/>
    <w:rsid w:val="009638BE"/>
    <w:rsid w:val="00963A0F"/>
    <w:rsid w:val="00963DDC"/>
    <w:rsid w:val="009640D2"/>
    <w:rsid w:val="009643A6"/>
    <w:rsid w:val="0096461C"/>
    <w:rsid w:val="00964A5F"/>
    <w:rsid w:val="00964B26"/>
    <w:rsid w:val="00965DC5"/>
    <w:rsid w:val="00965F0F"/>
    <w:rsid w:val="00965F9F"/>
    <w:rsid w:val="00966074"/>
    <w:rsid w:val="00966185"/>
    <w:rsid w:val="00966236"/>
    <w:rsid w:val="009667BA"/>
    <w:rsid w:val="00966B3B"/>
    <w:rsid w:val="00966B9E"/>
    <w:rsid w:val="00966CDB"/>
    <w:rsid w:val="00966DE3"/>
    <w:rsid w:val="00967637"/>
    <w:rsid w:val="009678B7"/>
    <w:rsid w:val="00967AD6"/>
    <w:rsid w:val="00967B7C"/>
    <w:rsid w:val="00970143"/>
    <w:rsid w:val="0097028F"/>
    <w:rsid w:val="00970368"/>
    <w:rsid w:val="0097052A"/>
    <w:rsid w:val="0097079D"/>
    <w:rsid w:val="00970C61"/>
    <w:rsid w:val="00971914"/>
    <w:rsid w:val="0097194F"/>
    <w:rsid w:val="00971975"/>
    <w:rsid w:val="009719FB"/>
    <w:rsid w:val="00971A46"/>
    <w:rsid w:val="00971A6A"/>
    <w:rsid w:val="00971B5A"/>
    <w:rsid w:val="00971FB9"/>
    <w:rsid w:val="00972460"/>
    <w:rsid w:val="00972907"/>
    <w:rsid w:val="00972AAD"/>
    <w:rsid w:val="009733AA"/>
    <w:rsid w:val="009737D1"/>
    <w:rsid w:val="009739A0"/>
    <w:rsid w:val="00973A66"/>
    <w:rsid w:val="00973AB4"/>
    <w:rsid w:val="00973B30"/>
    <w:rsid w:val="00973D69"/>
    <w:rsid w:val="009740B2"/>
    <w:rsid w:val="00974174"/>
    <w:rsid w:val="00974AE0"/>
    <w:rsid w:val="00974B35"/>
    <w:rsid w:val="00974C9B"/>
    <w:rsid w:val="009751B7"/>
    <w:rsid w:val="00975CA3"/>
    <w:rsid w:val="00976100"/>
    <w:rsid w:val="00976315"/>
    <w:rsid w:val="00976C02"/>
    <w:rsid w:val="00976D64"/>
    <w:rsid w:val="00976E25"/>
    <w:rsid w:val="00977007"/>
    <w:rsid w:val="00977040"/>
    <w:rsid w:val="00977582"/>
    <w:rsid w:val="00977703"/>
    <w:rsid w:val="0097783F"/>
    <w:rsid w:val="00977DFA"/>
    <w:rsid w:val="0098134A"/>
    <w:rsid w:val="00981742"/>
    <w:rsid w:val="00981BD8"/>
    <w:rsid w:val="00981EB9"/>
    <w:rsid w:val="009823C8"/>
    <w:rsid w:val="009829BB"/>
    <w:rsid w:val="00982D2C"/>
    <w:rsid w:val="00983870"/>
    <w:rsid w:val="009839E5"/>
    <w:rsid w:val="00983CDB"/>
    <w:rsid w:val="00984801"/>
    <w:rsid w:val="009849CE"/>
    <w:rsid w:val="00984BAE"/>
    <w:rsid w:val="00984E1D"/>
    <w:rsid w:val="00984E79"/>
    <w:rsid w:val="00985793"/>
    <w:rsid w:val="00986477"/>
    <w:rsid w:val="00986639"/>
    <w:rsid w:val="0098699B"/>
    <w:rsid w:val="00986B05"/>
    <w:rsid w:val="00986DFA"/>
    <w:rsid w:val="00986FF2"/>
    <w:rsid w:val="009875C2"/>
    <w:rsid w:val="00987610"/>
    <w:rsid w:val="0098768D"/>
    <w:rsid w:val="00987EC5"/>
    <w:rsid w:val="009902A4"/>
    <w:rsid w:val="00990A85"/>
    <w:rsid w:val="00990C78"/>
    <w:rsid w:val="00990ECA"/>
    <w:rsid w:val="00990FC8"/>
    <w:rsid w:val="009910A7"/>
    <w:rsid w:val="0099122E"/>
    <w:rsid w:val="009917F9"/>
    <w:rsid w:val="00991CE1"/>
    <w:rsid w:val="00991CEB"/>
    <w:rsid w:val="00992082"/>
    <w:rsid w:val="0099236D"/>
    <w:rsid w:val="00992945"/>
    <w:rsid w:val="00992EF8"/>
    <w:rsid w:val="009934CA"/>
    <w:rsid w:val="009934EF"/>
    <w:rsid w:val="009938C0"/>
    <w:rsid w:val="0099460E"/>
    <w:rsid w:val="0099469A"/>
    <w:rsid w:val="00994BFC"/>
    <w:rsid w:val="009952BC"/>
    <w:rsid w:val="0099545F"/>
    <w:rsid w:val="00995AD4"/>
    <w:rsid w:val="00996557"/>
    <w:rsid w:val="009966C2"/>
    <w:rsid w:val="009966DE"/>
    <w:rsid w:val="00996B3A"/>
    <w:rsid w:val="00997EF8"/>
    <w:rsid w:val="009A0489"/>
    <w:rsid w:val="009A0B4E"/>
    <w:rsid w:val="009A1295"/>
    <w:rsid w:val="009A135E"/>
    <w:rsid w:val="009A177B"/>
    <w:rsid w:val="009A1908"/>
    <w:rsid w:val="009A1B3D"/>
    <w:rsid w:val="009A1CB4"/>
    <w:rsid w:val="009A217E"/>
    <w:rsid w:val="009A2610"/>
    <w:rsid w:val="009A4137"/>
    <w:rsid w:val="009A4902"/>
    <w:rsid w:val="009A4943"/>
    <w:rsid w:val="009A5639"/>
    <w:rsid w:val="009A5948"/>
    <w:rsid w:val="009A5B6A"/>
    <w:rsid w:val="009A5C31"/>
    <w:rsid w:val="009A5FF1"/>
    <w:rsid w:val="009A6533"/>
    <w:rsid w:val="009A6712"/>
    <w:rsid w:val="009A676A"/>
    <w:rsid w:val="009A6CEB"/>
    <w:rsid w:val="009A70F6"/>
    <w:rsid w:val="009A71F2"/>
    <w:rsid w:val="009A74A9"/>
    <w:rsid w:val="009A7626"/>
    <w:rsid w:val="009A79DB"/>
    <w:rsid w:val="009A7AB8"/>
    <w:rsid w:val="009A7C20"/>
    <w:rsid w:val="009B008F"/>
    <w:rsid w:val="009B0104"/>
    <w:rsid w:val="009B04D8"/>
    <w:rsid w:val="009B0B84"/>
    <w:rsid w:val="009B0BF8"/>
    <w:rsid w:val="009B0E62"/>
    <w:rsid w:val="009B0FC0"/>
    <w:rsid w:val="009B1217"/>
    <w:rsid w:val="009B14CB"/>
    <w:rsid w:val="009B1632"/>
    <w:rsid w:val="009B1A3C"/>
    <w:rsid w:val="009B1D42"/>
    <w:rsid w:val="009B1F68"/>
    <w:rsid w:val="009B21CE"/>
    <w:rsid w:val="009B2496"/>
    <w:rsid w:val="009B2905"/>
    <w:rsid w:val="009B3111"/>
    <w:rsid w:val="009B3990"/>
    <w:rsid w:val="009B3A8E"/>
    <w:rsid w:val="009B3AB3"/>
    <w:rsid w:val="009B4218"/>
    <w:rsid w:val="009B4DE6"/>
    <w:rsid w:val="009B4FFF"/>
    <w:rsid w:val="009B53E2"/>
    <w:rsid w:val="009B636E"/>
    <w:rsid w:val="009B6F31"/>
    <w:rsid w:val="009B70BD"/>
    <w:rsid w:val="009B7454"/>
    <w:rsid w:val="009B7A44"/>
    <w:rsid w:val="009B7ABB"/>
    <w:rsid w:val="009B7F5B"/>
    <w:rsid w:val="009C0026"/>
    <w:rsid w:val="009C017F"/>
    <w:rsid w:val="009C03E7"/>
    <w:rsid w:val="009C05C9"/>
    <w:rsid w:val="009C062D"/>
    <w:rsid w:val="009C08B6"/>
    <w:rsid w:val="009C167E"/>
    <w:rsid w:val="009C16F0"/>
    <w:rsid w:val="009C20EE"/>
    <w:rsid w:val="009C29C2"/>
    <w:rsid w:val="009C3001"/>
    <w:rsid w:val="009C3397"/>
    <w:rsid w:val="009C363D"/>
    <w:rsid w:val="009C3735"/>
    <w:rsid w:val="009C3C90"/>
    <w:rsid w:val="009C3CC5"/>
    <w:rsid w:val="009C3EBB"/>
    <w:rsid w:val="009C4157"/>
    <w:rsid w:val="009C45D3"/>
    <w:rsid w:val="009C52E2"/>
    <w:rsid w:val="009C5A6F"/>
    <w:rsid w:val="009C6097"/>
    <w:rsid w:val="009C63ED"/>
    <w:rsid w:val="009C682D"/>
    <w:rsid w:val="009C6B43"/>
    <w:rsid w:val="009C706C"/>
    <w:rsid w:val="009C7075"/>
    <w:rsid w:val="009C71C9"/>
    <w:rsid w:val="009C71D4"/>
    <w:rsid w:val="009C7361"/>
    <w:rsid w:val="009C74B1"/>
    <w:rsid w:val="009C7853"/>
    <w:rsid w:val="009C7A10"/>
    <w:rsid w:val="009C7B81"/>
    <w:rsid w:val="009D0312"/>
    <w:rsid w:val="009D0448"/>
    <w:rsid w:val="009D0A49"/>
    <w:rsid w:val="009D162C"/>
    <w:rsid w:val="009D1B89"/>
    <w:rsid w:val="009D235B"/>
    <w:rsid w:val="009D26D1"/>
    <w:rsid w:val="009D293E"/>
    <w:rsid w:val="009D35C0"/>
    <w:rsid w:val="009D3652"/>
    <w:rsid w:val="009D3790"/>
    <w:rsid w:val="009D380B"/>
    <w:rsid w:val="009D3F4D"/>
    <w:rsid w:val="009D4032"/>
    <w:rsid w:val="009D4577"/>
    <w:rsid w:val="009D45D8"/>
    <w:rsid w:val="009D48FE"/>
    <w:rsid w:val="009D5107"/>
    <w:rsid w:val="009D58AB"/>
    <w:rsid w:val="009D5B52"/>
    <w:rsid w:val="009D6089"/>
    <w:rsid w:val="009D609A"/>
    <w:rsid w:val="009D60D6"/>
    <w:rsid w:val="009D6148"/>
    <w:rsid w:val="009D6832"/>
    <w:rsid w:val="009D68C3"/>
    <w:rsid w:val="009D6ABB"/>
    <w:rsid w:val="009D72C1"/>
    <w:rsid w:val="009D762E"/>
    <w:rsid w:val="009D7A93"/>
    <w:rsid w:val="009D7A9A"/>
    <w:rsid w:val="009D7F7A"/>
    <w:rsid w:val="009D7FDE"/>
    <w:rsid w:val="009E06FA"/>
    <w:rsid w:val="009E0BB3"/>
    <w:rsid w:val="009E0C03"/>
    <w:rsid w:val="009E0D0A"/>
    <w:rsid w:val="009E1BA8"/>
    <w:rsid w:val="009E1D45"/>
    <w:rsid w:val="009E1D75"/>
    <w:rsid w:val="009E1E02"/>
    <w:rsid w:val="009E2718"/>
    <w:rsid w:val="009E29BE"/>
    <w:rsid w:val="009E561E"/>
    <w:rsid w:val="009E5A66"/>
    <w:rsid w:val="009E68EE"/>
    <w:rsid w:val="009E6DBF"/>
    <w:rsid w:val="009E712B"/>
    <w:rsid w:val="009E717B"/>
    <w:rsid w:val="009E72CF"/>
    <w:rsid w:val="009E783F"/>
    <w:rsid w:val="009E7937"/>
    <w:rsid w:val="009F01D7"/>
    <w:rsid w:val="009F0254"/>
    <w:rsid w:val="009F0346"/>
    <w:rsid w:val="009F0368"/>
    <w:rsid w:val="009F0432"/>
    <w:rsid w:val="009F062A"/>
    <w:rsid w:val="009F075B"/>
    <w:rsid w:val="009F07B1"/>
    <w:rsid w:val="009F0A36"/>
    <w:rsid w:val="009F10A8"/>
    <w:rsid w:val="009F11D0"/>
    <w:rsid w:val="009F1264"/>
    <w:rsid w:val="009F18F5"/>
    <w:rsid w:val="009F1AA3"/>
    <w:rsid w:val="009F1F9E"/>
    <w:rsid w:val="009F21BD"/>
    <w:rsid w:val="009F2838"/>
    <w:rsid w:val="009F2A25"/>
    <w:rsid w:val="009F2A29"/>
    <w:rsid w:val="009F2A38"/>
    <w:rsid w:val="009F2C79"/>
    <w:rsid w:val="009F2E16"/>
    <w:rsid w:val="009F30CF"/>
    <w:rsid w:val="009F38A3"/>
    <w:rsid w:val="009F3B8C"/>
    <w:rsid w:val="009F4A00"/>
    <w:rsid w:val="009F4B2F"/>
    <w:rsid w:val="009F51CB"/>
    <w:rsid w:val="009F5373"/>
    <w:rsid w:val="009F5784"/>
    <w:rsid w:val="009F583C"/>
    <w:rsid w:val="009F5D3B"/>
    <w:rsid w:val="009F5E30"/>
    <w:rsid w:val="009F641C"/>
    <w:rsid w:val="009F6436"/>
    <w:rsid w:val="009F7166"/>
    <w:rsid w:val="009F7229"/>
    <w:rsid w:val="009F781E"/>
    <w:rsid w:val="009F7A01"/>
    <w:rsid w:val="009F7B01"/>
    <w:rsid w:val="009F7F75"/>
    <w:rsid w:val="00A00151"/>
    <w:rsid w:val="00A00211"/>
    <w:rsid w:val="00A0021D"/>
    <w:rsid w:val="00A0023B"/>
    <w:rsid w:val="00A00548"/>
    <w:rsid w:val="00A008D9"/>
    <w:rsid w:val="00A00AEF"/>
    <w:rsid w:val="00A019E4"/>
    <w:rsid w:val="00A01FB8"/>
    <w:rsid w:val="00A02182"/>
    <w:rsid w:val="00A02597"/>
    <w:rsid w:val="00A02652"/>
    <w:rsid w:val="00A02680"/>
    <w:rsid w:val="00A02B0E"/>
    <w:rsid w:val="00A02B95"/>
    <w:rsid w:val="00A02E1B"/>
    <w:rsid w:val="00A030EB"/>
    <w:rsid w:val="00A033C2"/>
    <w:rsid w:val="00A043EA"/>
    <w:rsid w:val="00A047CE"/>
    <w:rsid w:val="00A04910"/>
    <w:rsid w:val="00A05012"/>
    <w:rsid w:val="00A051D2"/>
    <w:rsid w:val="00A05A66"/>
    <w:rsid w:val="00A05DC8"/>
    <w:rsid w:val="00A05F19"/>
    <w:rsid w:val="00A066F4"/>
    <w:rsid w:val="00A06C5B"/>
    <w:rsid w:val="00A06DB5"/>
    <w:rsid w:val="00A06F34"/>
    <w:rsid w:val="00A0704F"/>
    <w:rsid w:val="00A07293"/>
    <w:rsid w:val="00A0774F"/>
    <w:rsid w:val="00A0779F"/>
    <w:rsid w:val="00A10285"/>
    <w:rsid w:val="00A10459"/>
    <w:rsid w:val="00A109E8"/>
    <w:rsid w:val="00A10CAB"/>
    <w:rsid w:val="00A11340"/>
    <w:rsid w:val="00A116E6"/>
    <w:rsid w:val="00A116EC"/>
    <w:rsid w:val="00A117F3"/>
    <w:rsid w:val="00A1180C"/>
    <w:rsid w:val="00A11C25"/>
    <w:rsid w:val="00A11D18"/>
    <w:rsid w:val="00A12017"/>
    <w:rsid w:val="00A126A8"/>
    <w:rsid w:val="00A12DBD"/>
    <w:rsid w:val="00A13130"/>
    <w:rsid w:val="00A13674"/>
    <w:rsid w:val="00A13981"/>
    <w:rsid w:val="00A13BD4"/>
    <w:rsid w:val="00A13DD5"/>
    <w:rsid w:val="00A1422E"/>
    <w:rsid w:val="00A1431A"/>
    <w:rsid w:val="00A1469A"/>
    <w:rsid w:val="00A14780"/>
    <w:rsid w:val="00A14902"/>
    <w:rsid w:val="00A14A0C"/>
    <w:rsid w:val="00A14BC8"/>
    <w:rsid w:val="00A155CB"/>
    <w:rsid w:val="00A15777"/>
    <w:rsid w:val="00A1596A"/>
    <w:rsid w:val="00A15B94"/>
    <w:rsid w:val="00A15BE4"/>
    <w:rsid w:val="00A15CAD"/>
    <w:rsid w:val="00A15D1F"/>
    <w:rsid w:val="00A16DB4"/>
    <w:rsid w:val="00A16E41"/>
    <w:rsid w:val="00A17072"/>
    <w:rsid w:val="00A1728D"/>
    <w:rsid w:val="00A17AB6"/>
    <w:rsid w:val="00A17F87"/>
    <w:rsid w:val="00A20221"/>
    <w:rsid w:val="00A20334"/>
    <w:rsid w:val="00A204FB"/>
    <w:rsid w:val="00A2064D"/>
    <w:rsid w:val="00A20B04"/>
    <w:rsid w:val="00A20C25"/>
    <w:rsid w:val="00A211D3"/>
    <w:rsid w:val="00A2125C"/>
    <w:rsid w:val="00A215CD"/>
    <w:rsid w:val="00A2162B"/>
    <w:rsid w:val="00A21B27"/>
    <w:rsid w:val="00A221DA"/>
    <w:rsid w:val="00A22871"/>
    <w:rsid w:val="00A2302B"/>
    <w:rsid w:val="00A23671"/>
    <w:rsid w:val="00A23718"/>
    <w:rsid w:val="00A23792"/>
    <w:rsid w:val="00A23F36"/>
    <w:rsid w:val="00A245B7"/>
    <w:rsid w:val="00A24732"/>
    <w:rsid w:val="00A248B0"/>
    <w:rsid w:val="00A24C61"/>
    <w:rsid w:val="00A24F3F"/>
    <w:rsid w:val="00A250C5"/>
    <w:rsid w:val="00A2512D"/>
    <w:rsid w:val="00A2562D"/>
    <w:rsid w:val="00A2590C"/>
    <w:rsid w:val="00A25D1C"/>
    <w:rsid w:val="00A26EE0"/>
    <w:rsid w:val="00A271F8"/>
    <w:rsid w:val="00A27A29"/>
    <w:rsid w:val="00A27DDD"/>
    <w:rsid w:val="00A30084"/>
    <w:rsid w:val="00A3021B"/>
    <w:rsid w:val="00A308C5"/>
    <w:rsid w:val="00A3115C"/>
    <w:rsid w:val="00A313C0"/>
    <w:rsid w:val="00A314CB"/>
    <w:rsid w:val="00A31910"/>
    <w:rsid w:val="00A31BE4"/>
    <w:rsid w:val="00A32436"/>
    <w:rsid w:val="00A325DD"/>
    <w:rsid w:val="00A332F2"/>
    <w:rsid w:val="00A33B79"/>
    <w:rsid w:val="00A34282"/>
    <w:rsid w:val="00A348BF"/>
    <w:rsid w:val="00A349DD"/>
    <w:rsid w:val="00A34BDA"/>
    <w:rsid w:val="00A354D1"/>
    <w:rsid w:val="00A35A66"/>
    <w:rsid w:val="00A35D17"/>
    <w:rsid w:val="00A35D59"/>
    <w:rsid w:val="00A35ED0"/>
    <w:rsid w:val="00A3627F"/>
    <w:rsid w:val="00A36611"/>
    <w:rsid w:val="00A367D9"/>
    <w:rsid w:val="00A36898"/>
    <w:rsid w:val="00A36978"/>
    <w:rsid w:val="00A37262"/>
    <w:rsid w:val="00A372ED"/>
    <w:rsid w:val="00A375EB"/>
    <w:rsid w:val="00A37CDE"/>
    <w:rsid w:val="00A37FB3"/>
    <w:rsid w:val="00A402E5"/>
    <w:rsid w:val="00A407DA"/>
    <w:rsid w:val="00A40A17"/>
    <w:rsid w:val="00A40ABA"/>
    <w:rsid w:val="00A40B97"/>
    <w:rsid w:val="00A40D18"/>
    <w:rsid w:val="00A40D9A"/>
    <w:rsid w:val="00A4109D"/>
    <w:rsid w:val="00A411D0"/>
    <w:rsid w:val="00A41458"/>
    <w:rsid w:val="00A415C6"/>
    <w:rsid w:val="00A416EC"/>
    <w:rsid w:val="00A42B88"/>
    <w:rsid w:val="00A42BF6"/>
    <w:rsid w:val="00A42EE6"/>
    <w:rsid w:val="00A430F3"/>
    <w:rsid w:val="00A43232"/>
    <w:rsid w:val="00A433F6"/>
    <w:rsid w:val="00A43630"/>
    <w:rsid w:val="00A4365F"/>
    <w:rsid w:val="00A438C1"/>
    <w:rsid w:val="00A439AE"/>
    <w:rsid w:val="00A43B18"/>
    <w:rsid w:val="00A4419D"/>
    <w:rsid w:val="00A44908"/>
    <w:rsid w:val="00A44FF3"/>
    <w:rsid w:val="00A4538E"/>
    <w:rsid w:val="00A455C6"/>
    <w:rsid w:val="00A459AD"/>
    <w:rsid w:val="00A45EF6"/>
    <w:rsid w:val="00A45FF5"/>
    <w:rsid w:val="00A46699"/>
    <w:rsid w:val="00A46780"/>
    <w:rsid w:val="00A46A08"/>
    <w:rsid w:val="00A46C3E"/>
    <w:rsid w:val="00A46CC6"/>
    <w:rsid w:val="00A46E98"/>
    <w:rsid w:val="00A47254"/>
    <w:rsid w:val="00A4736D"/>
    <w:rsid w:val="00A473A8"/>
    <w:rsid w:val="00A4751E"/>
    <w:rsid w:val="00A47CFB"/>
    <w:rsid w:val="00A50581"/>
    <w:rsid w:val="00A507C5"/>
    <w:rsid w:val="00A50D2A"/>
    <w:rsid w:val="00A50F26"/>
    <w:rsid w:val="00A517EC"/>
    <w:rsid w:val="00A51AB5"/>
    <w:rsid w:val="00A51C6D"/>
    <w:rsid w:val="00A51F04"/>
    <w:rsid w:val="00A52028"/>
    <w:rsid w:val="00A520D5"/>
    <w:rsid w:val="00A5214B"/>
    <w:rsid w:val="00A52415"/>
    <w:rsid w:val="00A526E0"/>
    <w:rsid w:val="00A528D6"/>
    <w:rsid w:val="00A52E48"/>
    <w:rsid w:val="00A5305A"/>
    <w:rsid w:val="00A53083"/>
    <w:rsid w:val="00A536FE"/>
    <w:rsid w:val="00A53759"/>
    <w:rsid w:val="00A54596"/>
    <w:rsid w:val="00A545EB"/>
    <w:rsid w:val="00A5460F"/>
    <w:rsid w:val="00A54884"/>
    <w:rsid w:val="00A54A1A"/>
    <w:rsid w:val="00A54C62"/>
    <w:rsid w:val="00A54E8C"/>
    <w:rsid w:val="00A54E94"/>
    <w:rsid w:val="00A5526F"/>
    <w:rsid w:val="00A552A1"/>
    <w:rsid w:val="00A55404"/>
    <w:rsid w:val="00A55DF2"/>
    <w:rsid w:val="00A55E54"/>
    <w:rsid w:val="00A56199"/>
    <w:rsid w:val="00A571FC"/>
    <w:rsid w:val="00A573BC"/>
    <w:rsid w:val="00A5768D"/>
    <w:rsid w:val="00A57C84"/>
    <w:rsid w:val="00A57F17"/>
    <w:rsid w:val="00A600C3"/>
    <w:rsid w:val="00A607AF"/>
    <w:rsid w:val="00A60B6D"/>
    <w:rsid w:val="00A60C28"/>
    <w:rsid w:val="00A60C56"/>
    <w:rsid w:val="00A60C83"/>
    <w:rsid w:val="00A60D3B"/>
    <w:rsid w:val="00A60F18"/>
    <w:rsid w:val="00A61482"/>
    <w:rsid w:val="00A617EA"/>
    <w:rsid w:val="00A620A9"/>
    <w:rsid w:val="00A620CD"/>
    <w:rsid w:val="00A6213E"/>
    <w:rsid w:val="00A62369"/>
    <w:rsid w:val="00A62A48"/>
    <w:rsid w:val="00A62BD5"/>
    <w:rsid w:val="00A6372A"/>
    <w:rsid w:val="00A63BD0"/>
    <w:rsid w:val="00A63D46"/>
    <w:rsid w:val="00A63E01"/>
    <w:rsid w:val="00A6422B"/>
    <w:rsid w:val="00A64262"/>
    <w:rsid w:val="00A64399"/>
    <w:rsid w:val="00A64863"/>
    <w:rsid w:val="00A649DC"/>
    <w:rsid w:val="00A6544B"/>
    <w:rsid w:val="00A6588B"/>
    <w:rsid w:val="00A667CB"/>
    <w:rsid w:val="00A66842"/>
    <w:rsid w:val="00A66A6B"/>
    <w:rsid w:val="00A66BDA"/>
    <w:rsid w:val="00A66E3B"/>
    <w:rsid w:val="00A673E8"/>
    <w:rsid w:val="00A676CD"/>
    <w:rsid w:val="00A679AD"/>
    <w:rsid w:val="00A70463"/>
    <w:rsid w:val="00A709D9"/>
    <w:rsid w:val="00A70A1D"/>
    <w:rsid w:val="00A70C22"/>
    <w:rsid w:val="00A70C3C"/>
    <w:rsid w:val="00A70CAC"/>
    <w:rsid w:val="00A7147D"/>
    <w:rsid w:val="00A7174B"/>
    <w:rsid w:val="00A718B5"/>
    <w:rsid w:val="00A71B56"/>
    <w:rsid w:val="00A72433"/>
    <w:rsid w:val="00A72474"/>
    <w:rsid w:val="00A724B7"/>
    <w:rsid w:val="00A727DD"/>
    <w:rsid w:val="00A72B51"/>
    <w:rsid w:val="00A73203"/>
    <w:rsid w:val="00A73854"/>
    <w:rsid w:val="00A74560"/>
    <w:rsid w:val="00A74700"/>
    <w:rsid w:val="00A74A55"/>
    <w:rsid w:val="00A74CC1"/>
    <w:rsid w:val="00A7520A"/>
    <w:rsid w:val="00A7522F"/>
    <w:rsid w:val="00A7533C"/>
    <w:rsid w:val="00A75640"/>
    <w:rsid w:val="00A757A7"/>
    <w:rsid w:val="00A75F9D"/>
    <w:rsid w:val="00A76AE5"/>
    <w:rsid w:val="00A76F68"/>
    <w:rsid w:val="00A7728C"/>
    <w:rsid w:val="00A773CA"/>
    <w:rsid w:val="00A77613"/>
    <w:rsid w:val="00A776B5"/>
    <w:rsid w:val="00A77A87"/>
    <w:rsid w:val="00A77A99"/>
    <w:rsid w:val="00A802CA"/>
    <w:rsid w:val="00A808D4"/>
    <w:rsid w:val="00A80A8B"/>
    <w:rsid w:val="00A80CAD"/>
    <w:rsid w:val="00A80F47"/>
    <w:rsid w:val="00A811B5"/>
    <w:rsid w:val="00A81E9C"/>
    <w:rsid w:val="00A81EB3"/>
    <w:rsid w:val="00A82457"/>
    <w:rsid w:val="00A824E5"/>
    <w:rsid w:val="00A8290B"/>
    <w:rsid w:val="00A82A83"/>
    <w:rsid w:val="00A82B18"/>
    <w:rsid w:val="00A834A1"/>
    <w:rsid w:val="00A83CBD"/>
    <w:rsid w:val="00A83FDA"/>
    <w:rsid w:val="00A84292"/>
    <w:rsid w:val="00A842E5"/>
    <w:rsid w:val="00A8465D"/>
    <w:rsid w:val="00A8495F"/>
    <w:rsid w:val="00A84A45"/>
    <w:rsid w:val="00A854D6"/>
    <w:rsid w:val="00A862C1"/>
    <w:rsid w:val="00A864AC"/>
    <w:rsid w:val="00A869CE"/>
    <w:rsid w:val="00A86C98"/>
    <w:rsid w:val="00A8717A"/>
    <w:rsid w:val="00A8796A"/>
    <w:rsid w:val="00A9010F"/>
    <w:rsid w:val="00A90131"/>
    <w:rsid w:val="00A90150"/>
    <w:rsid w:val="00A9018C"/>
    <w:rsid w:val="00A90D71"/>
    <w:rsid w:val="00A91569"/>
    <w:rsid w:val="00A917CD"/>
    <w:rsid w:val="00A91C93"/>
    <w:rsid w:val="00A91FE5"/>
    <w:rsid w:val="00A929F7"/>
    <w:rsid w:val="00A93153"/>
    <w:rsid w:val="00A93247"/>
    <w:rsid w:val="00A933D5"/>
    <w:rsid w:val="00A9340E"/>
    <w:rsid w:val="00A93473"/>
    <w:rsid w:val="00A936E9"/>
    <w:rsid w:val="00A93DE0"/>
    <w:rsid w:val="00A940CC"/>
    <w:rsid w:val="00A9419B"/>
    <w:rsid w:val="00A94354"/>
    <w:rsid w:val="00A9474D"/>
    <w:rsid w:val="00A948A1"/>
    <w:rsid w:val="00A94A92"/>
    <w:rsid w:val="00A94DCD"/>
    <w:rsid w:val="00A94E5A"/>
    <w:rsid w:val="00A952BF"/>
    <w:rsid w:val="00A9588A"/>
    <w:rsid w:val="00A959B2"/>
    <w:rsid w:val="00A95DC9"/>
    <w:rsid w:val="00A95E70"/>
    <w:rsid w:val="00A96325"/>
    <w:rsid w:val="00A963FD"/>
    <w:rsid w:val="00A9681C"/>
    <w:rsid w:val="00A96C65"/>
    <w:rsid w:val="00A96C69"/>
    <w:rsid w:val="00A96DCE"/>
    <w:rsid w:val="00A970EA"/>
    <w:rsid w:val="00A972FE"/>
    <w:rsid w:val="00A975E0"/>
    <w:rsid w:val="00A97A22"/>
    <w:rsid w:val="00A97E5E"/>
    <w:rsid w:val="00A97EB2"/>
    <w:rsid w:val="00AA03E8"/>
    <w:rsid w:val="00AA0A23"/>
    <w:rsid w:val="00AA0B25"/>
    <w:rsid w:val="00AA0E05"/>
    <w:rsid w:val="00AA138B"/>
    <w:rsid w:val="00AA17D9"/>
    <w:rsid w:val="00AA1ACD"/>
    <w:rsid w:val="00AA1E46"/>
    <w:rsid w:val="00AA1EA5"/>
    <w:rsid w:val="00AA1FB0"/>
    <w:rsid w:val="00AA2133"/>
    <w:rsid w:val="00AA224B"/>
    <w:rsid w:val="00AA25E2"/>
    <w:rsid w:val="00AA3494"/>
    <w:rsid w:val="00AA37F9"/>
    <w:rsid w:val="00AA3B83"/>
    <w:rsid w:val="00AA3B9B"/>
    <w:rsid w:val="00AA3C62"/>
    <w:rsid w:val="00AA3D93"/>
    <w:rsid w:val="00AA46AE"/>
    <w:rsid w:val="00AA4BE8"/>
    <w:rsid w:val="00AA502E"/>
    <w:rsid w:val="00AA5154"/>
    <w:rsid w:val="00AA53D2"/>
    <w:rsid w:val="00AA54C0"/>
    <w:rsid w:val="00AA5B92"/>
    <w:rsid w:val="00AA5C32"/>
    <w:rsid w:val="00AA6090"/>
    <w:rsid w:val="00AA648B"/>
    <w:rsid w:val="00AA67B7"/>
    <w:rsid w:val="00AA6976"/>
    <w:rsid w:val="00AA6BF0"/>
    <w:rsid w:val="00AA6FFB"/>
    <w:rsid w:val="00AA78F8"/>
    <w:rsid w:val="00AB00BE"/>
    <w:rsid w:val="00AB013B"/>
    <w:rsid w:val="00AB01EC"/>
    <w:rsid w:val="00AB04E5"/>
    <w:rsid w:val="00AB0E53"/>
    <w:rsid w:val="00AB1350"/>
    <w:rsid w:val="00AB192E"/>
    <w:rsid w:val="00AB1DD2"/>
    <w:rsid w:val="00AB2018"/>
    <w:rsid w:val="00AB202B"/>
    <w:rsid w:val="00AB2DF7"/>
    <w:rsid w:val="00AB37DC"/>
    <w:rsid w:val="00AB3AD3"/>
    <w:rsid w:val="00AB3F66"/>
    <w:rsid w:val="00AB44B1"/>
    <w:rsid w:val="00AB50ED"/>
    <w:rsid w:val="00AB5171"/>
    <w:rsid w:val="00AB527D"/>
    <w:rsid w:val="00AB54AB"/>
    <w:rsid w:val="00AB57EC"/>
    <w:rsid w:val="00AB5807"/>
    <w:rsid w:val="00AB587E"/>
    <w:rsid w:val="00AB5A3D"/>
    <w:rsid w:val="00AB67B0"/>
    <w:rsid w:val="00AB67B3"/>
    <w:rsid w:val="00AB69B3"/>
    <w:rsid w:val="00AB6B73"/>
    <w:rsid w:val="00AB7B74"/>
    <w:rsid w:val="00AC061C"/>
    <w:rsid w:val="00AC0C2F"/>
    <w:rsid w:val="00AC0FC9"/>
    <w:rsid w:val="00AC14C6"/>
    <w:rsid w:val="00AC187B"/>
    <w:rsid w:val="00AC1880"/>
    <w:rsid w:val="00AC19F3"/>
    <w:rsid w:val="00AC1AC6"/>
    <w:rsid w:val="00AC1ACD"/>
    <w:rsid w:val="00AC1DBA"/>
    <w:rsid w:val="00AC1F73"/>
    <w:rsid w:val="00AC28EF"/>
    <w:rsid w:val="00AC2997"/>
    <w:rsid w:val="00AC2A3C"/>
    <w:rsid w:val="00AC2B6A"/>
    <w:rsid w:val="00AC2DFD"/>
    <w:rsid w:val="00AC3D3A"/>
    <w:rsid w:val="00AC3F3F"/>
    <w:rsid w:val="00AC3FEB"/>
    <w:rsid w:val="00AC4212"/>
    <w:rsid w:val="00AC42F0"/>
    <w:rsid w:val="00AC47EC"/>
    <w:rsid w:val="00AC514C"/>
    <w:rsid w:val="00AC55C3"/>
    <w:rsid w:val="00AC63B0"/>
    <w:rsid w:val="00AC6680"/>
    <w:rsid w:val="00AC686A"/>
    <w:rsid w:val="00AC6E1F"/>
    <w:rsid w:val="00AC729A"/>
    <w:rsid w:val="00AC72DB"/>
    <w:rsid w:val="00AC7742"/>
    <w:rsid w:val="00AC78E2"/>
    <w:rsid w:val="00AC7A77"/>
    <w:rsid w:val="00AC7E3D"/>
    <w:rsid w:val="00AC7F7D"/>
    <w:rsid w:val="00AD097D"/>
    <w:rsid w:val="00AD0F3E"/>
    <w:rsid w:val="00AD16C8"/>
    <w:rsid w:val="00AD170F"/>
    <w:rsid w:val="00AD2DC6"/>
    <w:rsid w:val="00AD34CE"/>
    <w:rsid w:val="00AD36EE"/>
    <w:rsid w:val="00AD3934"/>
    <w:rsid w:val="00AD3F08"/>
    <w:rsid w:val="00AD521B"/>
    <w:rsid w:val="00AD5D6E"/>
    <w:rsid w:val="00AD5DD5"/>
    <w:rsid w:val="00AD60A3"/>
    <w:rsid w:val="00AD6910"/>
    <w:rsid w:val="00AD6B53"/>
    <w:rsid w:val="00AD7C64"/>
    <w:rsid w:val="00AD7D61"/>
    <w:rsid w:val="00AE003E"/>
    <w:rsid w:val="00AE01A1"/>
    <w:rsid w:val="00AE08F9"/>
    <w:rsid w:val="00AE0D4B"/>
    <w:rsid w:val="00AE14FE"/>
    <w:rsid w:val="00AE1A90"/>
    <w:rsid w:val="00AE1CBA"/>
    <w:rsid w:val="00AE1E58"/>
    <w:rsid w:val="00AE1EF0"/>
    <w:rsid w:val="00AE259C"/>
    <w:rsid w:val="00AE274E"/>
    <w:rsid w:val="00AE3097"/>
    <w:rsid w:val="00AE3284"/>
    <w:rsid w:val="00AE3C00"/>
    <w:rsid w:val="00AE3DDC"/>
    <w:rsid w:val="00AE4194"/>
    <w:rsid w:val="00AE46F2"/>
    <w:rsid w:val="00AE48A6"/>
    <w:rsid w:val="00AE4AC2"/>
    <w:rsid w:val="00AE4C5E"/>
    <w:rsid w:val="00AE501D"/>
    <w:rsid w:val="00AE5089"/>
    <w:rsid w:val="00AE56D7"/>
    <w:rsid w:val="00AE5ACF"/>
    <w:rsid w:val="00AE5B12"/>
    <w:rsid w:val="00AE5CB3"/>
    <w:rsid w:val="00AE5EDB"/>
    <w:rsid w:val="00AE5F29"/>
    <w:rsid w:val="00AE5F7A"/>
    <w:rsid w:val="00AE62D5"/>
    <w:rsid w:val="00AE65AD"/>
    <w:rsid w:val="00AE6815"/>
    <w:rsid w:val="00AE6951"/>
    <w:rsid w:val="00AE7132"/>
    <w:rsid w:val="00AE723E"/>
    <w:rsid w:val="00AE72A0"/>
    <w:rsid w:val="00AE7E23"/>
    <w:rsid w:val="00AF011E"/>
    <w:rsid w:val="00AF0348"/>
    <w:rsid w:val="00AF042D"/>
    <w:rsid w:val="00AF051E"/>
    <w:rsid w:val="00AF0554"/>
    <w:rsid w:val="00AF0890"/>
    <w:rsid w:val="00AF1162"/>
    <w:rsid w:val="00AF11B1"/>
    <w:rsid w:val="00AF16F7"/>
    <w:rsid w:val="00AF17C6"/>
    <w:rsid w:val="00AF183C"/>
    <w:rsid w:val="00AF1D2D"/>
    <w:rsid w:val="00AF1D6D"/>
    <w:rsid w:val="00AF2273"/>
    <w:rsid w:val="00AF23CD"/>
    <w:rsid w:val="00AF25D6"/>
    <w:rsid w:val="00AF26D7"/>
    <w:rsid w:val="00AF27A0"/>
    <w:rsid w:val="00AF290E"/>
    <w:rsid w:val="00AF2A1D"/>
    <w:rsid w:val="00AF2C02"/>
    <w:rsid w:val="00AF2DE2"/>
    <w:rsid w:val="00AF2E1E"/>
    <w:rsid w:val="00AF2F11"/>
    <w:rsid w:val="00AF304B"/>
    <w:rsid w:val="00AF329B"/>
    <w:rsid w:val="00AF3B87"/>
    <w:rsid w:val="00AF49D1"/>
    <w:rsid w:val="00AF4B4C"/>
    <w:rsid w:val="00AF4EA8"/>
    <w:rsid w:val="00AF4F23"/>
    <w:rsid w:val="00AF5D9B"/>
    <w:rsid w:val="00AF608C"/>
    <w:rsid w:val="00AF644B"/>
    <w:rsid w:val="00AF6873"/>
    <w:rsid w:val="00AF70E8"/>
    <w:rsid w:val="00AF7839"/>
    <w:rsid w:val="00AF7F17"/>
    <w:rsid w:val="00B0042F"/>
    <w:rsid w:val="00B00671"/>
    <w:rsid w:val="00B0072C"/>
    <w:rsid w:val="00B00BDC"/>
    <w:rsid w:val="00B0100A"/>
    <w:rsid w:val="00B010B7"/>
    <w:rsid w:val="00B01220"/>
    <w:rsid w:val="00B01689"/>
    <w:rsid w:val="00B017F4"/>
    <w:rsid w:val="00B01BEA"/>
    <w:rsid w:val="00B0208D"/>
    <w:rsid w:val="00B02159"/>
    <w:rsid w:val="00B025BD"/>
    <w:rsid w:val="00B02B57"/>
    <w:rsid w:val="00B02F44"/>
    <w:rsid w:val="00B03549"/>
    <w:rsid w:val="00B036FA"/>
    <w:rsid w:val="00B03711"/>
    <w:rsid w:val="00B03ADB"/>
    <w:rsid w:val="00B03CEA"/>
    <w:rsid w:val="00B03D89"/>
    <w:rsid w:val="00B03D97"/>
    <w:rsid w:val="00B03E7C"/>
    <w:rsid w:val="00B04AC0"/>
    <w:rsid w:val="00B05385"/>
    <w:rsid w:val="00B0554E"/>
    <w:rsid w:val="00B05C55"/>
    <w:rsid w:val="00B05E10"/>
    <w:rsid w:val="00B05E26"/>
    <w:rsid w:val="00B0640B"/>
    <w:rsid w:val="00B0695E"/>
    <w:rsid w:val="00B06986"/>
    <w:rsid w:val="00B06A2B"/>
    <w:rsid w:val="00B06A56"/>
    <w:rsid w:val="00B06ECA"/>
    <w:rsid w:val="00B06F99"/>
    <w:rsid w:val="00B070DB"/>
    <w:rsid w:val="00B07597"/>
    <w:rsid w:val="00B07611"/>
    <w:rsid w:val="00B0778E"/>
    <w:rsid w:val="00B079EF"/>
    <w:rsid w:val="00B1002B"/>
    <w:rsid w:val="00B10139"/>
    <w:rsid w:val="00B1030F"/>
    <w:rsid w:val="00B10341"/>
    <w:rsid w:val="00B105C5"/>
    <w:rsid w:val="00B106C7"/>
    <w:rsid w:val="00B106DD"/>
    <w:rsid w:val="00B10719"/>
    <w:rsid w:val="00B107EC"/>
    <w:rsid w:val="00B10CAB"/>
    <w:rsid w:val="00B11A40"/>
    <w:rsid w:val="00B1237E"/>
    <w:rsid w:val="00B126F0"/>
    <w:rsid w:val="00B130EF"/>
    <w:rsid w:val="00B13AEB"/>
    <w:rsid w:val="00B13C00"/>
    <w:rsid w:val="00B14875"/>
    <w:rsid w:val="00B1536C"/>
    <w:rsid w:val="00B15409"/>
    <w:rsid w:val="00B1558A"/>
    <w:rsid w:val="00B156DF"/>
    <w:rsid w:val="00B157AB"/>
    <w:rsid w:val="00B157DA"/>
    <w:rsid w:val="00B16477"/>
    <w:rsid w:val="00B16709"/>
    <w:rsid w:val="00B16A86"/>
    <w:rsid w:val="00B16CD0"/>
    <w:rsid w:val="00B1712B"/>
    <w:rsid w:val="00B17320"/>
    <w:rsid w:val="00B1732C"/>
    <w:rsid w:val="00B1754E"/>
    <w:rsid w:val="00B17C5E"/>
    <w:rsid w:val="00B200EB"/>
    <w:rsid w:val="00B2055D"/>
    <w:rsid w:val="00B20B42"/>
    <w:rsid w:val="00B20DFF"/>
    <w:rsid w:val="00B20E06"/>
    <w:rsid w:val="00B214C3"/>
    <w:rsid w:val="00B2153A"/>
    <w:rsid w:val="00B215A6"/>
    <w:rsid w:val="00B2163D"/>
    <w:rsid w:val="00B21672"/>
    <w:rsid w:val="00B2181F"/>
    <w:rsid w:val="00B218D9"/>
    <w:rsid w:val="00B219AF"/>
    <w:rsid w:val="00B21A6D"/>
    <w:rsid w:val="00B21B25"/>
    <w:rsid w:val="00B21BA9"/>
    <w:rsid w:val="00B21EF7"/>
    <w:rsid w:val="00B224EB"/>
    <w:rsid w:val="00B2302D"/>
    <w:rsid w:val="00B234FD"/>
    <w:rsid w:val="00B23642"/>
    <w:rsid w:val="00B23EAB"/>
    <w:rsid w:val="00B2404A"/>
    <w:rsid w:val="00B246F4"/>
    <w:rsid w:val="00B24B0E"/>
    <w:rsid w:val="00B2591E"/>
    <w:rsid w:val="00B25C3F"/>
    <w:rsid w:val="00B25DE5"/>
    <w:rsid w:val="00B2639E"/>
    <w:rsid w:val="00B2673E"/>
    <w:rsid w:val="00B268FE"/>
    <w:rsid w:val="00B26A73"/>
    <w:rsid w:val="00B26F41"/>
    <w:rsid w:val="00B277E6"/>
    <w:rsid w:val="00B301CF"/>
    <w:rsid w:val="00B30995"/>
    <w:rsid w:val="00B30B24"/>
    <w:rsid w:val="00B30EDF"/>
    <w:rsid w:val="00B3113E"/>
    <w:rsid w:val="00B31430"/>
    <w:rsid w:val="00B31782"/>
    <w:rsid w:val="00B31B19"/>
    <w:rsid w:val="00B327DC"/>
    <w:rsid w:val="00B3302F"/>
    <w:rsid w:val="00B33184"/>
    <w:rsid w:val="00B338C2"/>
    <w:rsid w:val="00B3394A"/>
    <w:rsid w:val="00B34042"/>
    <w:rsid w:val="00B34AAA"/>
    <w:rsid w:val="00B34BAC"/>
    <w:rsid w:val="00B34D4F"/>
    <w:rsid w:val="00B351CA"/>
    <w:rsid w:val="00B3527C"/>
    <w:rsid w:val="00B35CDC"/>
    <w:rsid w:val="00B35D68"/>
    <w:rsid w:val="00B36668"/>
    <w:rsid w:val="00B3707A"/>
    <w:rsid w:val="00B371D1"/>
    <w:rsid w:val="00B37318"/>
    <w:rsid w:val="00B37CF9"/>
    <w:rsid w:val="00B37F77"/>
    <w:rsid w:val="00B400EC"/>
    <w:rsid w:val="00B4031E"/>
    <w:rsid w:val="00B4043E"/>
    <w:rsid w:val="00B4074B"/>
    <w:rsid w:val="00B40BB4"/>
    <w:rsid w:val="00B40C51"/>
    <w:rsid w:val="00B40FCB"/>
    <w:rsid w:val="00B41052"/>
    <w:rsid w:val="00B415BF"/>
    <w:rsid w:val="00B42001"/>
    <w:rsid w:val="00B423AD"/>
    <w:rsid w:val="00B424A4"/>
    <w:rsid w:val="00B425C3"/>
    <w:rsid w:val="00B42715"/>
    <w:rsid w:val="00B4294E"/>
    <w:rsid w:val="00B429E9"/>
    <w:rsid w:val="00B42C9E"/>
    <w:rsid w:val="00B42DCC"/>
    <w:rsid w:val="00B430B1"/>
    <w:rsid w:val="00B430C5"/>
    <w:rsid w:val="00B431A1"/>
    <w:rsid w:val="00B43374"/>
    <w:rsid w:val="00B4394C"/>
    <w:rsid w:val="00B43953"/>
    <w:rsid w:val="00B43C9B"/>
    <w:rsid w:val="00B43C9C"/>
    <w:rsid w:val="00B43EA9"/>
    <w:rsid w:val="00B4413C"/>
    <w:rsid w:val="00B44150"/>
    <w:rsid w:val="00B4507D"/>
    <w:rsid w:val="00B454DE"/>
    <w:rsid w:val="00B45515"/>
    <w:rsid w:val="00B45667"/>
    <w:rsid w:val="00B45CE2"/>
    <w:rsid w:val="00B46C90"/>
    <w:rsid w:val="00B47065"/>
    <w:rsid w:val="00B47095"/>
    <w:rsid w:val="00B47261"/>
    <w:rsid w:val="00B4729C"/>
    <w:rsid w:val="00B47698"/>
    <w:rsid w:val="00B47A77"/>
    <w:rsid w:val="00B47C31"/>
    <w:rsid w:val="00B5001E"/>
    <w:rsid w:val="00B50668"/>
    <w:rsid w:val="00B50A1C"/>
    <w:rsid w:val="00B50EA7"/>
    <w:rsid w:val="00B51112"/>
    <w:rsid w:val="00B51354"/>
    <w:rsid w:val="00B51401"/>
    <w:rsid w:val="00B52253"/>
    <w:rsid w:val="00B524F3"/>
    <w:rsid w:val="00B526A6"/>
    <w:rsid w:val="00B52770"/>
    <w:rsid w:val="00B52A19"/>
    <w:rsid w:val="00B52AEE"/>
    <w:rsid w:val="00B53760"/>
    <w:rsid w:val="00B538D2"/>
    <w:rsid w:val="00B54AD7"/>
    <w:rsid w:val="00B54C06"/>
    <w:rsid w:val="00B54D1C"/>
    <w:rsid w:val="00B54E5E"/>
    <w:rsid w:val="00B55015"/>
    <w:rsid w:val="00B552E1"/>
    <w:rsid w:val="00B55307"/>
    <w:rsid w:val="00B55383"/>
    <w:rsid w:val="00B5539B"/>
    <w:rsid w:val="00B55E99"/>
    <w:rsid w:val="00B55F1D"/>
    <w:rsid w:val="00B5604E"/>
    <w:rsid w:val="00B56B4F"/>
    <w:rsid w:val="00B57316"/>
    <w:rsid w:val="00B5799B"/>
    <w:rsid w:val="00B60521"/>
    <w:rsid w:val="00B6072F"/>
    <w:rsid w:val="00B60FB8"/>
    <w:rsid w:val="00B61902"/>
    <w:rsid w:val="00B61C2A"/>
    <w:rsid w:val="00B61E0C"/>
    <w:rsid w:val="00B62040"/>
    <w:rsid w:val="00B6216D"/>
    <w:rsid w:val="00B62328"/>
    <w:rsid w:val="00B62533"/>
    <w:rsid w:val="00B62844"/>
    <w:rsid w:val="00B62C13"/>
    <w:rsid w:val="00B63689"/>
    <w:rsid w:val="00B638E2"/>
    <w:rsid w:val="00B63B8F"/>
    <w:rsid w:val="00B63C32"/>
    <w:rsid w:val="00B645AE"/>
    <w:rsid w:val="00B646D5"/>
    <w:rsid w:val="00B6476D"/>
    <w:rsid w:val="00B647C3"/>
    <w:rsid w:val="00B6484A"/>
    <w:rsid w:val="00B64999"/>
    <w:rsid w:val="00B64B81"/>
    <w:rsid w:val="00B64DFE"/>
    <w:rsid w:val="00B64E8E"/>
    <w:rsid w:val="00B65403"/>
    <w:rsid w:val="00B65862"/>
    <w:rsid w:val="00B659F7"/>
    <w:rsid w:val="00B65A73"/>
    <w:rsid w:val="00B65E22"/>
    <w:rsid w:val="00B66B39"/>
    <w:rsid w:val="00B66D10"/>
    <w:rsid w:val="00B66D30"/>
    <w:rsid w:val="00B66DBD"/>
    <w:rsid w:val="00B67D60"/>
    <w:rsid w:val="00B70018"/>
    <w:rsid w:val="00B7004E"/>
    <w:rsid w:val="00B705B6"/>
    <w:rsid w:val="00B708B0"/>
    <w:rsid w:val="00B70BA8"/>
    <w:rsid w:val="00B70C94"/>
    <w:rsid w:val="00B70F8D"/>
    <w:rsid w:val="00B70FAC"/>
    <w:rsid w:val="00B716FD"/>
    <w:rsid w:val="00B71B6F"/>
    <w:rsid w:val="00B72025"/>
    <w:rsid w:val="00B733ED"/>
    <w:rsid w:val="00B73AA1"/>
    <w:rsid w:val="00B74573"/>
    <w:rsid w:val="00B747EA"/>
    <w:rsid w:val="00B75261"/>
    <w:rsid w:val="00B752B6"/>
    <w:rsid w:val="00B75448"/>
    <w:rsid w:val="00B7652B"/>
    <w:rsid w:val="00B76547"/>
    <w:rsid w:val="00B766B8"/>
    <w:rsid w:val="00B767EE"/>
    <w:rsid w:val="00B7698F"/>
    <w:rsid w:val="00B76E00"/>
    <w:rsid w:val="00B7722A"/>
    <w:rsid w:val="00B772A1"/>
    <w:rsid w:val="00B7773B"/>
    <w:rsid w:val="00B77FCF"/>
    <w:rsid w:val="00B77FEA"/>
    <w:rsid w:val="00B800E0"/>
    <w:rsid w:val="00B8066B"/>
    <w:rsid w:val="00B80B8D"/>
    <w:rsid w:val="00B8140D"/>
    <w:rsid w:val="00B81DBA"/>
    <w:rsid w:val="00B82043"/>
    <w:rsid w:val="00B820D2"/>
    <w:rsid w:val="00B8255A"/>
    <w:rsid w:val="00B82772"/>
    <w:rsid w:val="00B829AD"/>
    <w:rsid w:val="00B82E71"/>
    <w:rsid w:val="00B831B0"/>
    <w:rsid w:val="00B83762"/>
    <w:rsid w:val="00B83872"/>
    <w:rsid w:val="00B839F6"/>
    <w:rsid w:val="00B83B0E"/>
    <w:rsid w:val="00B84065"/>
    <w:rsid w:val="00B848AA"/>
    <w:rsid w:val="00B8500B"/>
    <w:rsid w:val="00B85F28"/>
    <w:rsid w:val="00B86CCA"/>
    <w:rsid w:val="00B86DF2"/>
    <w:rsid w:val="00B87127"/>
    <w:rsid w:val="00B8767E"/>
    <w:rsid w:val="00B8784B"/>
    <w:rsid w:val="00B90304"/>
    <w:rsid w:val="00B9081F"/>
    <w:rsid w:val="00B90A1B"/>
    <w:rsid w:val="00B90D09"/>
    <w:rsid w:val="00B90D39"/>
    <w:rsid w:val="00B92343"/>
    <w:rsid w:val="00B92A95"/>
    <w:rsid w:val="00B92F95"/>
    <w:rsid w:val="00B931B5"/>
    <w:rsid w:val="00B932D2"/>
    <w:rsid w:val="00B936AC"/>
    <w:rsid w:val="00B93F29"/>
    <w:rsid w:val="00B94075"/>
    <w:rsid w:val="00B946D6"/>
    <w:rsid w:val="00B948EF"/>
    <w:rsid w:val="00B95E2E"/>
    <w:rsid w:val="00B960E5"/>
    <w:rsid w:val="00B9615E"/>
    <w:rsid w:val="00B9651B"/>
    <w:rsid w:val="00B967E9"/>
    <w:rsid w:val="00B9685F"/>
    <w:rsid w:val="00B968AA"/>
    <w:rsid w:val="00B96A22"/>
    <w:rsid w:val="00B96B5F"/>
    <w:rsid w:val="00B96EB4"/>
    <w:rsid w:val="00B97069"/>
    <w:rsid w:val="00B97477"/>
    <w:rsid w:val="00B97766"/>
    <w:rsid w:val="00B97A2D"/>
    <w:rsid w:val="00BA0319"/>
    <w:rsid w:val="00BA094A"/>
    <w:rsid w:val="00BA0E9B"/>
    <w:rsid w:val="00BA1360"/>
    <w:rsid w:val="00BA1511"/>
    <w:rsid w:val="00BA2038"/>
    <w:rsid w:val="00BA22EE"/>
    <w:rsid w:val="00BA23D7"/>
    <w:rsid w:val="00BA24D6"/>
    <w:rsid w:val="00BA2540"/>
    <w:rsid w:val="00BA2AD4"/>
    <w:rsid w:val="00BA2DEE"/>
    <w:rsid w:val="00BA3650"/>
    <w:rsid w:val="00BA37EC"/>
    <w:rsid w:val="00BA3839"/>
    <w:rsid w:val="00BA38BE"/>
    <w:rsid w:val="00BA4793"/>
    <w:rsid w:val="00BA4EA4"/>
    <w:rsid w:val="00BA4FEB"/>
    <w:rsid w:val="00BA5C4C"/>
    <w:rsid w:val="00BA5D6B"/>
    <w:rsid w:val="00BA5FF5"/>
    <w:rsid w:val="00BA621F"/>
    <w:rsid w:val="00BA7A1E"/>
    <w:rsid w:val="00BA7A33"/>
    <w:rsid w:val="00BA7D91"/>
    <w:rsid w:val="00BA7E22"/>
    <w:rsid w:val="00BB0041"/>
    <w:rsid w:val="00BB009A"/>
    <w:rsid w:val="00BB041B"/>
    <w:rsid w:val="00BB09FF"/>
    <w:rsid w:val="00BB0C74"/>
    <w:rsid w:val="00BB0C93"/>
    <w:rsid w:val="00BB0F01"/>
    <w:rsid w:val="00BB11A6"/>
    <w:rsid w:val="00BB11FD"/>
    <w:rsid w:val="00BB12D4"/>
    <w:rsid w:val="00BB1C62"/>
    <w:rsid w:val="00BB2AF6"/>
    <w:rsid w:val="00BB3221"/>
    <w:rsid w:val="00BB3739"/>
    <w:rsid w:val="00BB3A2B"/>
    <w:rsid w:val="00BB3B4C"/>
    <w:rsid w:val="00BB3C0B"/>
    <w:rsid w:val="00BB40D4"/>
    <w:rsid w:val="00BB47E8"/>
    <w:rsid w:val="00BB4AD7"/>
    <w:rsid w:val="00BB4AFD"/>
    <w:rsid w:val="00BB513E"/>
    <w:rsid w:val="00BB541E"/>
    <w:rsid w:val="00BB55A0"/>
    <w:rsid w:val="00BB5CD8"/>
    <w:rsid w:val="00BB6400"/>
    <w:rsid w:val="00BB6544"/>
    <w:rsid w:val="00BB66BB"/>
    <w:rsid w:val="00BB6EF9"/>
    <w:rsid w:val="00BB6FF9"/>
    <w:rsid w:val="00BB75C8"/>
    <w:rsid w:val="00BB7859"/>
    <w:rsid w:val="00BB7D2A"/>
    <w:rsid w:val="00BB7D61"/>
    <w:rsid w:val="00BC0522"/>
    <w:rsid w:val="00BC0596"/>
    <w:rsid w:val="00BC0737"/>
    <w:rsid w:val="00BC0A92"/>
    <w:rsid w:val="00BC11C7"/>
    <w:rsid w:val="00BC1219"/>
    <w:rsid w:val="00BC157D"/>
    <w:rsid w:val="00BC165E"/>
    <w:rsid w:val="00BC1FC3"/>
    <w:rsid w:val="00BC1FD8"/>
    <w:rsid w:val="00BC2080"/>
    <w:rsid w:val="00BC2316"/>
    <w:rsid w:val="00BC275D"/>
    <w:rsid w:val="00BC2AC5"/>
    <w:rsid w:val="00BC2CE5"/>
    <w:rsid w:val="00BC2D80"/>
    <w:rsid w:val="00BC2EA1"/>
    <w:rsid w:val="00BC2EC0"/>
    <w:rsid w:val="00BC3014"/>
    <w:rsid w:val="00BC3124"/>
    <w:rsid w:val="00BC36B3"/>
    <w:rsid w:val="00BC3717"/>
    <w:rsid w:val="00BC45B4"/>
    <w:rsid w:val="00BC4957"/>
    <w:rsid w:val="00BC4C38"/>
    <w:rsid w:val="00BC52DB"/>
    <w:rsid w:val="00BC5816"/>
    <w:rsid w:val="00BC58AE"/>
    <w:rsid w:val="00BC58F5"/>
    <w:rsid w:val="00BC5A48"/>
    <w:rsid w:val="00BC5BD0"/>
    <w:rsid w:val="00BC5F2C"/>
    <w:rsid w:val="00BC679D"/>
    <w:rsid w:val="00BC691F"/>
    <w:rsid w:val="00BC6AFD"/>
    <w:rsid w:val="00BC73D1"/>
    <w:rsid w:val="00BC77C7"/>
    <w:rsid w:val="00BC787F"/>
    <w:rsid w:val="00BD01F5"/>
    <w:rsid w:val="00BD032F"/>
    <w:rsid w:val="00BD0729"/>
    <w:rsid w:val="00BD09D4"/>
    <w:rsid w:val="00BD0CED"/>
    <w:rsid w:val="00BD106B"/>
    <w:rsid w:val="00BD111F"/>
    <w:rsid w:val="00BD1B74"/>
    <w:rsid w:val="00BD2212"/>
    <w:rsid w:val="00BD2498"/>
    <w:rsid w:val="00BD28F4"/>
    <w:rsid w:val="00BD3302"/>
    <w:rsid w:val="00BD339E"/>
    <w:rsid w:val="00BD35B6"/>
    <w:rsid w:val="00BD36AB"/>
    <w:rsid w:val="00BD36D0"/>
    <w:rsid w:val="00BD3816"/>
    <w:rsid w:val="00BD3959"/>
    <w:rsid w:val="00BD3A04"/>
    <w:rsid w:val="00BD4547"/>
    <w:rsid w:val="00BD4F2E"/>
    <w:rsid w:val="00BD5F27"/>
    <w:rsid w:val="00BD6026"/>
    <w:rsid w:val="00BD6D33"/>
    <w:rsid w:val="00BD6F19"/>
    <w:rsid w:val="00BD7467"/>
    <w:rsid w:val="00BD74E6"/>
    <w:rsid w:val="00BD77FE"/>
    <w:rsid w:val="00BD784A"/>
    <w:rsid w:val="00BD7BAC"/>
    <w:rsid w:val="00BD7E70"/>
    <w:rsid w:val="00BE0745"/>
    <w:rsid w:val="00BE0875"/>
    <w:rsid w:val="00BE0BFB"/>
    <w:rsid w:val="00BE1323"/>
    <w:rsid w:val="00BE1918"/>
    <w:rsid w:val="00BE1C29"/>
    <w:rsid w:val="00BE1D74"/>
    <w:rsid w:val="00BE209A"/>
    <w:rsid w:val="00BE2217"/>
    <w:rsid w:val="00BE22B2"/>
    <w:rsid w:val="00BE2D1E"/>
    <w:rsid w:val="00BE32D7"/>
    <w:rsid w:val="00BE36CF"/>
    <w:rsid w:val="00BE4069"/>
    <w:rsid w:val="00BE497E"/>
    <w:rsid w:val="00BE4E1F"/>
    <w:rsid w:val="00BE53A4"/>
    <w:rsid w:val="00BE5728"/>
    <w:rsid w:val="00BE5941"/>
    <w:rsid w:val="00BE6359"/>
    <w:rsid w:val="00BE6783"/>
    <w:rsid w:val="00BE689D"/>
    <w:rsid w:val="00BE6C73"/>
    <w:rsid w:val="00BE7197"/>
    <w:rsid w:val="00BE71CD"/>
    <w:rsid w:val="00BE7364"/>
    <w:rsid w:val="00BE7507"/>
    <w:rsid w:val="00BE7ACD"/>
    <w:rsid w:val="00BF0035"/>
    <w:rsid w:val="00BF0403"/>
    <w:rsid w:val="00BF0601"/>
    <w:rsid w:val="00BF0629"/>
    <w:rsid w:val="00BF089D"/>
    <w:rsid w:val="00BF159F"/>
    <w:rsid w:val="00BF17E3"/>
    <w:rsid w:val="00BF1A53"/>
    <w:rsid w:val="00BF1AC5"/>
    <w:rsid w:val="00BF2586"/>
    <w:rsid w:val="00BF25BF"/>
    <w:rsid w:val="00BF2626"/>
    <w:rsid w:val="00BF2B87"/>
    <w:rsid w:val="00BF2F72"/>
    <w:rsid w:val="00BF35C4"/>
    <w:rsid w:val="00BF3796"/>
    <w:rsid w:val="00BF3A40"/>
    <w:rsid w:val="00BF3A9A"/>
    <w:rsid w:val="00BF40F4"/>
    <w:rsid w:val="00BF41D5"/>
    <w:rsid w:val="00BF4496"/>
    <w:rsid w:val="00BF49CE"/>
    <w:rsid w:val="00BF4D4B"/>
    <w:rsid w:val="00BF4E51"/>
    <w:rsid w:val="00BF5C3B"/>
    <w:rsid w:val="00BF5F9A"/>
    <w:rsid w:val="00BF60E3"/>
    <w:rsid w:val="00BF66F2"/>
    <w:rsid w:val="00BF6A16"/>
    <w:rsid w:val="00BF752F"/>
    <w:rsid w:val="00BF7708"/>
    <w:rsid w:val="00BF7754"/>
    <w:rsid w:val="00BF789F"/>
    <w:rsid w:val="00BF795E"/>
    <w:rsid w:val="00C00FA8"/>
    <w:rsid w:val="00C014CF"/>
    <w:rsid w:val="00C01F24"/>
    <w:rsid w:val="00C01F3B"/>
    <w:rsid w:val="00C0216C"/>
    <w:rsid w:val="00C024E2"/>
    <w:rsid w:val="00C02516"/>
    <w:rsid w:val="00C02863"/>
    <w:rsid w:val="00C02C7D"/>
    <w:rsid w:val="00C02CFF"/>
    <w:rsid w:val="00C02E09"/>
    <w:rsid w:val="00C03119"/>
    <w:rsid w:val="00C03478"/>
    <w:rsid w:val="00C03496"/>
    <w:rsid w:val="00C034C4"/>
    <w:rsid w:val="00C0369F"/>
    <w:rsid w:val="00C0386B"/>
    <w:rsid w:val="00C03872"/>
    <w:rsid w:val="00C038DE"/>
    <w:rsid w:val="00C03952"/>
    <w:rsid w:val="00C03EB0"/>
    <w:rsid w:val="00C03F2E"/>
    <w:rsid w:val="00C04010"/>
    <w:rsid w:val="00C045AC"/>
    <w:rsid w:val="00C048D8"/>
    <w:rsid w:val="00C04A4E"/>
    <w:rsid w:val="00C052F2"/>
    <w:rsid w:val="00C0538D"/>
    <w:rsid w:val="00C053E8"/>
    <w:rsid w:val="00C058B6"/>
    <w:rsid w:val="00C05F4B"/>
    <w:rsid w:val="00C060F4"/>
    <w:rsid w:val="00C067A8"/>
    <w:rsid w:val="00C067C7"/>
    <w:rsid w:val="00C06935"/>
    <w:rsid w:val="00C06E6A"/>
    <w:rsid w:val="00C078FD"/>
    <w:rsid w:val="00C10283"/>
    <w:rsid w:val="00C109DA"/>
    <w:rsid w:val="00C10EB5"/>
    <w:rsid w:val="00C11064"/>
    <w:rsid w:val="00C11226"/>
    <w:rsid w:val="00C117F7"/>
    <w:rsid w:val="00C121E9"/>
    <w:rsid w:val="00C122F3"/>
    <w:rsid w:val="00C1291B"/>
    <w:rsid w:val="00C13312"/>
    <w:rsid w:val="00C1346D"/>
    <w:rsid w:val="00C1372B"/>
    <w:rsid w:val="00C137AE"/>
    <w:rsid w:val="00C139C0"/>
    <w:rsid w:val="00C13C8E"/>
    <w:rsid w:val="00C13E75"/>
    <w:rsid w:val="00C13FBE"/>
    <w:rsid w:val="00C13FEA"/>
    <w:rsid w:val="00C14468"/>
    <w:rsid w:val="00C14471"/>
    <w:rsid w:val="00C14882"/>
    <w:rsid w:val="00C14C18"/>
    <w:rsid w:val="00C14C9F"/>
    <w:rsid w:val="00C14FBC"/>
    <w:rsid w:val="00C1533F"/>
    <w:rsid w:val="00C1540B"/>
    <w:rsid w:val="00C15B7D"/>
    <w:rsid w:val="00C15E62"/>
    <w:rsid w:val="00C1683C"/>
    <w:rsid w:val="00C16EDE"/>
    <w:rsid w:val="00C170EE"/>
    <w:rsid w:val="00C174A4"/>
    <w:rsid w:val="00C175FE"/>
    <w:rsid w:val="00C17669"/>
    <w:rsid w:val="00C17C70"/>
    <w:rsid w:val="00C17F4E"/>
    <w:rsid w:val="00C20114"/>
    <w:rsid w:val="00C2034B"/>
    <w:rsid w:val="00C2066A"/>
    <w:rsid w:val="00C20F23"/>
    <w:rsid w:val="00C217A4"/>
    <w:rsid w:val="00C21CCF"/>
    <w:rsid w:val="00C2218C"/>
    <w:rsid w:val="00C22823"/>
    <w:rsid w:val="00C22CE6"/>
    <w:rsid w:val="00C232BE"/>
    <w:rsid w:val="00C232E8"/>
    <w:rsid w:val="00C2344B"/>
    <w:rsid w:val="00C23928"/>
    <w:rsid w:val="00C23AC5"/>
    <w:rsid w:val="00C24313"/>
    <w:rsid w:val="00C24352"/>
    <w:rsid w:val="00C25963"/>
    <w:rsid w:val="00C25F77"/>
    <w:rsid w:val="00C2602C"/>
    <w:rsid w:val="00C263B8"/>
    <w:rsid w:val="00C266A3"/>
    <w:rsid w:val="00C26817"/>
    <w:rsid w:val="00C26966"/>
    <w:rsid w:val="00C269EB"/>
    <w:rsid w:val="00C26AB5"/>
    <w:rsid w:val="00C26C5B"/>
    <w:rsid w:val="00C26DC2"/>
    <w:rsid w:val="00C26ECB"/>
    <w:rsid w:val="00C273BB"/>
    <w:rsid w:val="00C275C3"/>
    <w:rsid w:val="00C278A8"/>
    <w:rsid w:val="00C27A1B"/>
    <w:rsid w:val="00C27A9C"/>
    <w:rsid w:val="00C27FCD"/>
    <w:rsid w:val="00C303B7"/>
    <w:rsid w:val="00C30E11"/>
    <w:rsid w:val="00C31282"/>
    <w:rsid w:val="00C31A6A"/>
    <w:rsid w:val="00C31D2F"/>
    <w:rsid w:val="00C31DBC"/>
    <w:rsid w:val="00C33072"/>
    <w:rsid w:val="00C33182"/>
    <w:rsid w:val="00C3329C"/>
    <w:rsid w:val="00C33FA3"/>
    <w:rsid w:val="00C34AF5"/>
    <w:rsid w:val="00C34BCB"/>
    <w:rsid w:val="00C35064"/>
    <w:rsid w:val="00C35535"/>
    <w:rsid w:val="00C35707"/>
    <w:rsid w:val="00C3598A"/>
    <w:rsid w:val="00C35D29"/>
    <w:rsid w:val="00C36052"/>
    <w:rsid w:val="00C3669F"/>
    <w:rsid w:val="00C368C3"/>
    <w:rsid w:val="00C368CB"/>
    <w:rsid w:val="00C36AE9"/>
    <w:rsid w:val="00C36B29"/>
    <w:rsid w:val="00C36C80"/>
    <w:rsid w:val="00C37047"/>
    <w:rsid w:val="00C373BA"/>
    <w:rsid w:val="00C4005C"/>
    <w:rsid w:val="00C4032C"/>
    <w:rsid w:val="00C40624"/>
    <w:rsid w:val="00C4067F"/>
    <w:rsid w:val="00C40790"/>
    <w:rsid w:val="00C409CF"/>
    <w:rsid w:val="00C40BFA"/>
    <w:rsid w:val="00C40D4A"/>
    <w:rsid w:val="00C40F8C"/>
    <w:rsid w:val="00C410A1"/>
    <w:rsid w:val="00C4172E"/>
    <w:rsid w:val="00C4194A"/>
    <w:rsid w:val="00C419C6"/>
    <w:rsid w:val="00C41C0D"/>
    <w:rsid w:val="00C421E6"/>
    <w:rsid w:val="00C424BE"/>
    <w:rsid w:val="00C42A2C"/>
    <w:rsid w:val="00C43482"/>
    <w:rsid w:val="00C43565"/>
    <w:rsid w:val="00C43BD2"/>
    <w:rsid w:val="00C43E77"/>
    <w:rsid w:val="00C44197"/>
    <w:rsid w:val="00C4424C"/>
    <w:rsid w:val="00C44253"/>
    <w:rsid w:val="00C453CB"/>
    <w:rsid w:val="00C453F7"/>
    <w:rsid w:val="00C45913"/>
    <w:rsid w:val="00C45A96"/>
    <w:rsid w:val="00C46065"/>
    <w:rsid w:val="00C46153"/>
    <w:rsid w:val="00C46AC4"/>
    <w:rsid w:val="00C46CA8"/>
    <w:rsid w:val="00C46ECE"/>
    <w:rsid w:val="00C47200"/>
    <w:rsid w:val="00C4728A"/>
    <w:rsid w:val="00C47297"/>
    <w:rsid w:val="00C47410"/>
    <w:rsid w:val="00C47665"/>
    <w:rsid w:val="00C47708"/>
    <w:rsid w:val="00C47A2B"/>
    <w:rsid w:val="00C50738"/>
    <w:rsid w:val="00C5085E"/>
    <w:rsid w:val="00C509C1"/>
    <w:rsid w:val="00C50A13"/>
    <w:rsid w:val="00C50ECF"/>
    <w:rsid w:val="00C51092"/>
    <w:rsid w:val="00C51228"/>
    <w:rsid w:val="00C51312"/>
    <w:rsid w:val="00C514BC"/>
    <w:rsid w:val="00C516DE"/>
    <w:rsid w:val="00C51941"/>
    <w:rsid w:val="00C51A79"/>
    <w:rsid w:val="00C51EA9"/>
    <w:rsid w:val="00C5200D"/>
    <w:rsid w:val="00C52BAD"/>
    <w:rsid w:val="00C52E92"/>
    <w:rsid w:val="00C5317B"/>
    <w:rsid w:val="00C532D8"/>
    <w:rsid w:val="00C5361F"/>
    <w:rsid w:val="00C53686"/>
    <w:rsid w:val="00C5378D"/>
    <w:rsid w:val="00C537AD"/>
    <w:rsid w:val="00C53970"/>
    <w:rsid w:val="00C53980"/>
    <w:rsid w:val="00C539C8"/>
    <w:rsid w:val="00C53D18"/>
    <w:rsid w:val="00C54633"/>
    <w:rsid w:val="00C5517B"/>
    <w:rsid w:val="00C55ABE"/>
    <w:rsid w:val="00C55B38"/>
    <w:rsid w:val="00C56289"/>
    <w:rsid w:val="00C563BF"/>
    <w:rsid w:val="00C566BD"/>
    <w:rsid w:val="00C566C2"/>
    <w:rsid w:val="00C56C34"/>
    <w:rsid w:val="00C56F3C"/>
    <w:rsid w:val="00C570F0"/>
    <w:rsid w:val="00C57945"/>
    <w:rsid w:val="00C5799A"/>
    <w:rsid w:val="00C6009C"/>
    <w:rsid w:val="00C60317"/>
    <w:rsid w:val="00C60BDE"/>
    <w:rsid w:val="00C60FB1"/>
    <w:rsid w:val="00C61815"/>
    <w:rsid w:val="00C62521"/>
    <w:rsid w:val="00C62D53"/>
    <w:rsid w:val="00C63066"/>
    <w:rsid w:val="00C634FD"/>
    <w:rsid w:val="00C635BE"/>
    <w:rsid w:val="00C635FA"/>
    <w:rsid w:val="00C6373D"/>
    <w:rsid w:val="00C63811"/>
    <w:rsid w:val="00C63E38"/>
    <w:rsid w:val="00C64457"/>
    <w:rsid w:val="00C646AB"/>
    <w:rsid w:val="00C64A21"/>
    <w:rsid w:val="00C64C01"/>
    <w:rsid w:val="00C65167"/>
    <w:rsid w:val="00C65727"/>
    <w:rsid w:val="00C65A07"/>
    <w:rsid w:val="00C65FA4"/>
    <w:rsid w:val="00C66089"/>
    <w:rsid w:val="00C6639E"/>
    <w:rsid w:val="00C6648D"/>
    <w:rsid w:val="00C66713"/>
    <w:rsid w:val="00C66A57"/>
    <w:rsid w:val="00C672B9"/>
    <w:rsid w:val="00C6744D"/>
    <w:rsid w:val="00C676FB"/>
    <w:rsid w:val="00C67ABF"/>
    <w:rsid w:val="00C67F02"/>
    <w:rsid w:val="00C70004"/>
    <w:rsid w:val="00C703AD"/>
    <w:rsid w:val="00C70608"/>
    <w:rsid w:val="00C7095A"/>
    <w:rsid w:val="00C70B9D"/>
    <w:rsid w:val="00C70C21"/>
    <w:rsid w:val="00C70D80"/>
    <w:rsid w:val="00C70EC2"/>
    <w:rsid w:val="00C710ED"/>
    <w:rsid w:val="00C711A1"/>
    <w:rsid w:val="00C71307"/>
    <w:rsid w:val="00C71E04"/>
    <w:rsid w:val="00C71FA0"/>
    <w:rsid w:val="00C7210A"/>
    <w:rsid w:val="00C72323"/>
    <w:rsid w:val="00C72421"/>
    <w:rsid w:val="00C73184"/>
    <w:rsid w:val="00C7346F"/>
    <w:rsid w:val="00C7351C"/>
    <w:rsid w:val="00C73B51"/>
    <w:rsid w:val="00C73DD5"/>
    <w:rsid w:val="00C743A3"/>
    <w:rsid w:val="00C744EC"/>
    <w:rsid w:val="00C746D3"/>
    <w:rsid w:val="00C746D6"/>
    <w:rsid w:val="00C74761"/>
    <w:rsid w:val="00C74804"/>
    <w:rsid w:val="00C74ACA"/>
    <w:rsid w:val="00C74E0B"/>
    <w:rsid w:val="00C74F21"/>
    <w:rsid w:val="00C75516"/>
    <w:rsid w:val="00C75B51"/>
    <w:rsid w:val="00C75EE6"/>
    <w:rsid w:val="00C7640E"/>
    <w:rsid w:val="00C76814"/>
    <w:rsid w:val="00C76816"/>
    <w:rsid w:val="00C76BB2"/>
    <w:rsid w:val="00C76BFE"/>
    <w:rsid w:val="00C76DF7"/>
    <w:rsid w:val="00C76E13"/>
    <w:rsid w:val="00C77022"/>
    <w:rsid w:val="00C7728D"/>
    <w:rsid w:val="00C77CA5"/>
    <w:rsid w:val="00C77E3B"/>
    <w:rsid w:val="00C77F22"/>
    <w:rsid w:val="00C8006C"/>
    <w:rsid w:val="00C80194"/>
    <w:rsid w:val="00C806FC"/>
    <w:rsid w:val="00C80AD2"/>
    <w:rsid w:val="00C80D2D"/>
    <w:rsid w:val="00C81231"/>
    <w:rsid w:val="00C81972"/>
    <w:rsid w:val="00C81BD5"/>
    <w:rsid w:val="00C81F85"/>
    <w:rsid w:val="00C82A41"/>
    <w:rsid w:val="00C82FE6"/>
    <w:rsid w:val="00C83042"/>
    <w:rsid w:val="00C83082"/>
    <w:rsid w:val="00C83358"/>
    <w:rsid w:val="00C8348A"/>
    <w:rsid w:val="00C839E9"/>
    <w:rsid w:val="00C83FE9"/>
    <w:rsid w:val="00C84156"/>
    <w:rsid w:val="00C84837"/>
    <w:rsid w:val="00C854F3"/>
    <w:rsid w:val="00C8566E"/>
    <w:rsid w:val="00C86A52"/>
    <w:rsid w:val="00C86A66"/>
    <w:rsid w:val="00C87E89"/>
    <w:rsid w:val="00C90040"/>
    <w:rsid w:val="00C9048E"/>
    <w:rsid w:val="00C9058D"/>
    <w:rsid w:val="00C9064F"/>
    <w:rsid w:val="00C909EA"/>
    <w:rsid w:val="00C90D07"/>
    <w:rsid w:val="00C9107E"/>
    <w:rsid w:val="00C91267"/>
    <w:rsid w:val="00C912F1"/>
    <w:rsid w:val="00C91363"/>
    <w:rsid w:val="00C91773"/>
    <w:rsid w:val="00C91C7A"/>
    <w:rsid w:val="00C93404"/>
    <w:rsid w:val="00C93563"/>
    <w:rsid w:val="00C938CC"/>
    <w:rsid w:val="00C93A78"/>
    <w:rsid w:val="00C93D22"/>
    <w:rsid w:val="00C93E34"/>
    <w:rsid w:val="00C943AD"/>
    <w:rsid w:val="00C94427"/>
    <w:rsid w:val="00C94AEC"/>
    <w:rsid w:val="00C94F52"/>
    <w:rsid w:val="00C95063"/>
    <w:rsid w:val="00C951E6"/>
    <w:rsid w:val="00C95276"/>
    <w:rsid w:val="00C95C0A"/>
    <w:rsid w:val="00C9602F"/>
    <w:rsid w:val="00C962A1"/>
    <w:rsid w:val="00C9638E"/>
    <w:rsid w:val="00C965B8"/>
    <w:rsid w:val="00C968E8"/>
    <w:rsid w:val="00C96B5D"/>
    <w:rsid w:val="00C96E21"/>
    <w:rsid w:val="00C97779"/>
    <w:rsid w:val="00C97B0C"/>
    <w:rsid w:val="00C97C31"/>
    <w:rsid w:val="00C97D63"/>
    <w:rsid w:val="00CA06BF"/>
    <w:rsid w:val="00CA0DAE"/>
    <w:rsid w:val="00CA0F80"/>
    <w:rsid w:val="00CA12FB"/>
    <w:rsid w:val="00CA1F40"/>
    <w:rsid w:val="00CA1F75"/>
    <w:rsid w:val="00CA270E"/>
    <w:rsid w:val="00CA2925"/>
    <w:rsid w:val="00CA29E4"/>
    <w:rsid w:val="00CA2BE0"/>
    <w:rsid w:val="00CA2BEB"/>
    <w:rsid w:val="00CA3667"/>
    <w:rsid w:val="00CA366F"/>
    <w:rsid w:val="00CA3B8F"/>
    <w:rsid w:val="00CA3C67"/>
    <w:rsid w:val="00CA3D64"/>
    <w:rsid w:val="00CA4051"/>
    <w:rsid w:val="00CA4739"/>
    <w:rsid w:val="00CA475D"/>
    <w:rsid w:val="00CA4AE6"/>
    <w:rsid w:val="00CA5093"/>
    <w:rsid w:val="00CA53F6"/>
    <w:rsid w:val="00CA575C"/>
    <w:rsid w:val="00CA5CB3"/>
    <w:rsid w:val="00CA5F38"/>
    <w:rsid w:val="00CA61C4"/>
    <w:rsid w:val="00CA6402"/>
    <w:rsid w:val="00CA669E"/>
    <w:rsid w:val="00CA6C3A"/>
    <w:rsid w:val="00CA6C4F"/>
    <w:rsid w:val="00CA70BE"/>
    <w:rsid w:val="00CA7171"/>
    <w:rsid w:val="00CA733D"/>
    <w:rsid w:val="00CA78C7"/>
    <w:rsid w:val="00CB0A05"/>
    <w:rsid w:val="00CB13E7"/>
    <w:rsid w:val="00CB17CF"/>
    <w:rsid w:val="00CB18F0"/>
    <w:rsid w:val="00CB1906"/>
    <w:rsid w:val="00CB1A01"/>
    <w:rsid w:val="00CB1ABE"/>
    <w:rsid w:val="00CB24CF"/>
    <w:rsid w:val="00CB2DBF"/>
    <w:rsid w:val="00CB3B02"/>
    <w:rsid w:val="00CB3D95"/>
    <w:rsid w:val="00CB3F1E"/>
    <w:rsid w:val="00CB494C"/>
    <w:rsid w:val="00CB4BEC"/>
    <w:rsid w:val="00CB4F14"/>
    <w:rsid w:val="00CB56A1"/>
    <w:rsid w:val="00CB5A70"/>
    <w:rsid w:val="00CB5DA0"/>
    <w:rsid w:val="00CB5F1E"/>
    <w:rsid w:val="00CB641D"/>
    <w:rsid w:val="00CB709F"/>
    <w:rsid w:val="00CB750A"/>
    <w:rsid w:val="00CB7A20"/>
    <w:rsid w:val="00CC0323"/>
    <w:rsid w:val="00CC0714"/>
    <w:rsid w:val="00CC0A04"/>
    <w:rsid w:val="00CC0A8C"/>
    <w:rsid w:val="00CC0AC4"/>
    <w:rsid w:val="00CC1005"/>
    <w:rsid w:val="00CC1064"/>
    <w:rsid w:val="00CC11D5"/>
    <w:rsid w:val="00CC15E1"/>
    <w:rsid w:val="00CC17BC"/>
    <w:rsid w:val="00CC1A3C"/>
    <w:rsid w:val="00CC1AB6"/>
    <w:rsid w:val="00CC1BC8"/>
    <w:rsid w:val="00CC1CDD"/>
    <w:rsid w:val="00CC1D73"/>
    <w:rsid w:val="00CC1F49"/>
    <w:rsid w:val="00CC1FD5"/>
    <w:rsid w:val="00CC1FE4"/>
    <w:rsid w:val="00CC3009"/>
    <w:rsid w:val="00CC3778"/>
    <w:rsid w:val="00CC395B"/>
    <w:rsid w:val="00CC3DE5"/>
    <w:rsid w:val="00CC3F1D"/>
    <w:rsid w:val="00CC3F3D"/>
    <w:rsid w:val="00CC3F59"/>
    <w:rsid w:val="00CC4457"/>
    <w:rsid w:val="00CC46DD"/>
    <w:rsid w:val="00CC494D"/>
    <w:rsid w:val="00CC4B8C"/>
    <w:rsid w:val="00CC5C88"/>
    <w:rsid w:val="00CC5E72"/>
    <w:rsid w:val="00CC61C5"/>
    <w:rsid w:val="00CC643E"/>
    <w:rsid w:val="00CC6C72"/>
    <w:rsid w:val="00CC6D42"/>
    <w:rsid w:val="00CC742E"/>
    <w:rsid w:val="00CC7B2B"/>
    <w:rsid w:val="00CD0342"/>
    <w:rsid w:val="00CD036C"/>
    <w:rsid w:val="00CD0462"/>
    <w:rsid w:val="00CD0520"/>
    <w:rsid w:val="00CD0998"/>
    <w:rsid w:val="00CD0ED5"/>
    <w:rsid w:val="00CD191C"/>
    <w:rsid w:val="00CD1997"/>
    <w:rsid w:val="00CD1E27"/>
    <w:rsid w:val="00CD29DE"/>
    <w:rsid w:val="00CD2B8C"/>
    <w:rsid w:val="00CD2BE5"/>
    <w:rsid w:val="00CD3283"/>
    <w:rsid w:val="00CD32A8"/>
    <w:rsid w:val="00CD3377"/>
    <w:rsid w:val="00CD38A6"/>
    <w:rsid w:val="00CD38DF"/>
    <w:rsid w:val="00CD3FE8"/>
    <w:rsid w:val="00CD41EA"/>
    <w:rsid w:val="00CD42D6"/>
    <w:rsid w:val="00CD51F8"/>
    <w:rsid w:val="00CD541E"/>
    <w:rsid w:val="00CD551A"/>
    <w:rsid w:val="00CD55BD"/>
    <w:rsid w:val="00CD641D"/>
    <w:rsid w:val="00CD67FD"/>
    <w:rsid w:val="00CD6AC9"/>
    <w:rsid w:val="00CD6D0C"/>
    <w:rsid w:val="00CD7445"/>
    <w:rsid w:val="00CD770D"/>
    <w:rsid w:val="00CD7D5F"/>
    <w:rsid w:val="00CD7EF2"/>
    <w:rsid w:val="00CD7FD4"/>
    <w:rsid w:val="00CE084E"/>
    <w:rsid w:val="00CE1471"/>
    <w:rsid w:val="00CE1569"/>
    <w:rsid w:val="00CE1D21"/>
    <w:rsid w:val="00CE1DF6"/>
    <w:rsid w:val="00CE1FDC"/>
    <w:rsid w:val="00CE26CF"/>
    <w:rsid w:val="00CE29D9"/>
    <w:rsid w:val="00CE2CD6"/>
    <w:rsid w:val="00CE2FA8"/>
    <w:rsid w:val="00CE30C4"/>
    <w:rsid w:val="00CE35F1"/>
    <w:rsid w:val="00CE36CE"/>
    <w:rsid w:val="00CE3A2F"/>
    <w:rsid w:val="00CE3BD5"/>
    <w:rsid w:val="00CE3F68"/>
    <w:rsid w:val="00CE4983"/>
    <w:rsid w:val="00CE4A9F"/>
    <w:rsid w:val="00CE4AAF"/>
    <w:rsid w:val="00CE4BDE"/>
    <w:rsid w:val="00CE4D19"/>
    <w:rsid w:val="00CE4EA8"/>
    <w:rsid w:val="00CE5159"/>
    <w:rsid w:val="00CE530B"/>
    <w:rsid w:val="00CE54B1"/>
    <w:rsid w:val="00CE5AAF"/>
    <w:rsid w:val="00CE5BD8"/>
    <w:rsid w:val="00CE5BE7"/>
    <w:rsid w:val="00CE63BD"/>
    <w:rsid w:val="00CE6893"/>
    <w:rsid w:val="00CE69C0"/>
    <w:rsid w:val="00CE6E19"/>
    <w:rsid w:val="00CE6E69"/>
    <w:rsid w:val="00CE73C2"/>
    <w:rsid w:val="00CE7956"/>
    <w:rsid w:val="00CE7B42"/>
    <w:rsid w:val="00CE7B5E"/>
    <w:rsid w:val="00CE7F8B"/>
    <w:rsid w:val="00CF0102"/>
    <w:rsid w:val="00CF054F"/>
    <w:rsid w:val="00CF0810"/>
    <w:rsid w:val="00CF082D"/>
    <w:rsid w:val="00CF0C2B"/>
    <w:rsid w:val="00CF0C96"/>
    <w:rsid w:val="00CF1669"/>
    <w:rsid w:val="00CF1822"/>
    <w:rsid w:val="00CF1841"/>
    <w:rsid w:val="00CF1A53"/>
    <w:rsid w:val="00CF1C4B"/>
    <w:rsid w:val="00CF1D6D"/>
    <w:rsid w:val="00CF1E61"/>
    <w:rsid w:val="00CF3381"/>
    <w:rsid w:val="00CF3432"/>
    <w:rsid w:val="00CF355C"/>
    <w:rsid w:val="00CF38CA"/>
    <w:rsid w:val="00CF395C"/>
    <w:rsid w:val="00CF3AFB"/>
    <w:rsid w:val="00CF3B6A"/>
    <w:rsid w:val="00CF3BA0"/>
    <w:rsid w:val="00CF3E9C"/>
    <w:rsid w:val="00CF4173"/>
    <w:rsid w:val="00CF44AE"/>
    <w:rsid w:val="00CF455D"/>
    <w:rsid w:val="00CF45B9"/>
    <w:rsid w:val="00CF4F65"/>
    <w:rsid w:val="00CF55A4"/>
    <w:rsid w:val="00CF59A6"/>
    <w:rsid w:val="00CF5C8B"/>
    <w:rsid w:val="00CF60A2"/>
    <w:rsid w:val="00CF647B"/>
    <w:rsid w:val="00CF6827"/>
    <w:rsid w:val="00CF6AE8"/>
    <w:rsid w:val="00CF6BEE"/>
    <w:rsid w:val="00CF6CC8"/>
    <w:rsid w:val="00CF6D41"/>
    <w:rsid w:val="00CF70E9"/>
    <w:rsid w:val="00CF74D2"/>
    <w:rsid w:val="00CF7796"/>
    <w:rsid w:val="00CF7944"/>
    <w:rsid w:val="00CF7B7A"/>
    <w:rsid w:val="00CF7BCD"/>
    <w:rsid w:val="00D00271"/>
    <w:rsid w:val="00D004D5"/>
    <w:rsid w:val="00D0060A"/>
    <w:rsid w:val="00D009AE"/>
    <w:rsid w:val="00D01007"/>
    <w:rsid w:val="00D0124B"/>
    <w:rsid w:val="00D01FA2"/>
    <w:rsid w:val="00D02394"/>
    <w:rsid w:val="00D024DA"/>
    <w:rsid w:val="00D02691"/>
    <w:rsid w:val="00D0269B"/>
    <w:rsid w:val="00D02740"/>
    <w:rsid w:val="00D027A9"/>
    <w:rsid w:val="00D02C81"/>
    <w:rsid w:val="00D02D0D"/>
    <w:rsid w:val="00D0309D"/>
    <w:rsid w:val="00D03937"/>
    <w:rsid w:val="00D03AA8"/>
    <w:rsid w:val="00D03E7B"/>
    <w:rsid w:val="00D043A9"/>
    <w:rsid w:val="00D0485F"/>
    <w:rsid w:val="00D04EB0"/>
    <w:rsid w:val="00D057B7"/>
    <w:rsid w:val="00D05E11"/>
    <w:rsid w:val="00D05FD3"/>
    <w:rsid w:val="00D06504"/>
    <w:rsid w:val="00D069F5"/>
    <w:rsid w:val="00D06A37"/>
    <w:rsid w:val="00D0732E"/>
    <w:rsid w:val="00D07680"/>
    <w:rsid w:val="00D07707"/>
    <w:rsid w:val="00D07ACD"/>
    <w:rsid w:val="00D07C2D"/>
    <w:rsid w:val="00D07D05"/>
    <w:rsid w:val="00D10168"/>
    <w:rsid w:val="00D103BC"/>
    <w:rsid w:val="00D103C2"/>
    <w:rsid w:val="00D103D5"/>
    <w:rsid w:val="00D10C87"/>
    <w:rsid w:val="00D10F63"/>
    <w:rsid w:val="00D110DE"/>
    <w:rsid w:val="00D11D1A"/>
    <w:rsid w:val="00D11DD8"/>
    <w:rsid w:val="00D12199"/>
    <w:rsid w:val="00D1245E"/>
    <w:rsid w:val="00D124A8"/>
    <w:rsid w:val="00D124AC"/>
    <w:rsid w:val="00D12766"/>
    <w:rsid w:val="00D1297B"/>
    <w:rsid w:val="00D12B89"/>
    <w:rsid w:val="00D12C59"/>
    <w:rsid w:val="00D1326C"/>
    <w:rsid w:val="00D13416"/>
    <w:rsid w:val="00D1389A"/>
    <w:rsid w:val="00D13D34"/>
    <w:rsid w:val="00D14850"/>
    <w:rsid w:val="00D14C2E"/>
    <w:rsid w:val="00D14CD8"/>
    <w:rsid w:val="00D1507C"/>
    <w:rsid w:val="00D1529A"/>
    <w:rsid w:val="00D154CF"/>
    <w:rsid w:val="00D15A38"/>
    <w:rsid w:val="00D16055"/>
    <w:rsid w:val="00D166D8"/>
    <w:rsid w:val="00D16A1E"/>
    <w:rsid w:val="00D16B58"/>
    <w:rsid w:val="00D16B7A"/>
    <w:rsid w:val="00D17785"/>
    <w:rsid w:val="00D177CA"/>
    <w:rsid w:val="00D17800"/>
    <w:rsid w:val="00D17812"/>
    <w:rsid w:val="00D17E86"/>
    <w:rsid w:val="00D2012D"/>
    <w:rsid w:val="00D20139"/>
    <w:rsid w:val="00D207D0"/>
    <w:rsid w:val="00D209DE"/>
    <w:rsid w:val="00D20A22"/>
    <w:rsid w:val="00D20ABD"/>
    <w:rsid w:val="00D21115"/>
    <w:rsid w:val="00D21641"/>
    <w:rsid w:val="00D21773"/>
    <w:rsid w:val="00D21F69"/>
    <w:rsid w:val="00D221FE"/>
    <w:rsid w:val="00D224D0"/>
    <w:rsid w:val="00D22CB3"/>
    <w:rsid w:val="00D22CE2"/>
    <w:rsid w:val="00D22EEE"/>
    <w:rsid w:val="00D23510"/>
    <w:rsid w:val="00D2385A"/>
    <w:rsid w:val="00D23BF8"/>
    <w:rsid w:val="00D24223"/>
    <w:rsid w:val="00D2427F"/>
    <w:rsid w:val="00D24381"/>
    <w:rsid w:val="00D24399"/>
    <w:rsid w:val="00D2454C"/>
    <w:rsid w:val="00D24B49"/>
    <w:rsid w:val="00D24CBF"/>
    <w:rsid w:val="00D25111"/>
    <w:rsid w:val="00D252FA"/>
    <w:rsid w:val="00D257D6"/>
    <w:rsid w:val="00D25A9B"/>
    <w:rsid w:val="00D26939"/>
    <w:rsid w:val="00D26C1C"/>
    <w:rsid w:val="00D26D14"/>
    <w:rsid w:val="00D2722D"/>
    <w:rsid w:val="00D2742C"/>
    <w:rsid w:val="00D27A3A"/>
    <w:rsid w:val="00D27BA9"/>
    <w:rsid w:val="00D3081F"/>
    <w:rsid w:val="00D3092D"/>
    <w:rsid w:val="00D311F1"/>
    <w:rsid w:val="00D3141E"/>
    <w:rsid w:val="00D314CD"/>
    <w:rsid w:val="00D31807"/>
    <w:rsid w:val="00D3237D"/>
    <w:rsid w:val="00D32861"/>
    <w:rsid w:val="00D32CD7"/>
    <w:rsid w:val="00D33114"/>
    <w:rsid w:val="00D33185"/>
    <w:rsid w:val="00D33D9C"/>
    <w:rsid w:val="00D342EE"/>
    <w:rsid w:val="00D343B9"/>
    <w:rsid w:val="00D34C59"/>
    <w:rsid w:val="00D35718"/>
    <w:rsid w:val="00D35780"/>
    <w:rsid w:val="00D3606E"/>
    <w:rsid w:val="00D36523"/>
    <w:rsid w:val="00D36B5E"/>
    <w:rsid w:val="00D36E65"/>
    <w:rsid w:val="00D36F9F"/>
    <w:rsid w:val="00D370C6"/>
    <w:rsid w:val="00D40149"/>
    <w:rsid w:val="00D40A82"/>
    <w:rsid w:val="00D410B2"/>
    <w:rsid w:val="00D4110C"/>
    <w:rsid w:val="00D41295"/>
    <w:rsid w:val="00D414CF"/>
    <w:rsid w:val="00D4156E"/>
    <w:rsid w:val="00D41F8A"/>
    <w:rsid w:val="00D42282"/>
    <w:rsid w:val="00D42759"/>
    <w:rsid w:val="00D428AC"/>
    <w:rsid w:val="00D428D4"/>
    <w:rsid w:val="00D42AE2"/>
    <w:rsid w:val="00D42B0C"/>
    <w:rsid w:val="00D431E6"/>
    <w:rsid w:val="00D436FE"/>
    <w:rsid w:val="00D43A5A"/>
    <w:rsid w:val="00D43E9E"/>
    <w:rsid w:val="00D43F58"/>
    <w:rsid w:val="00D4458E"/>
    <w:rsid w:val="00D44719"/>
    <w:rsid w:val="00D44961"/>
    <w:rsid w:val="00D44997"/>
    <w:rsid w:val="00D44D71"/>
    <w:rsid w:val="00D44F71"/>
    <w:rsid w:val="00D44FBD"/>
    <w:rsid w:val="00D45050"/>
    <w:rsid w:val="00D4545A"/>
    <w:rsid w:val="00D45579"/>
    <w:rsid w:val="00D455F5"/>
    <w:rsid w:val="00D456FF"/>
    <w:rsid w:val="00D45BF8"/>
    <w:rsid w:val="00D45C14"/>
    <w:rsid w:val="00D46DE8"/>
    <w:rsid w:val="00D473B3"/>
    <w:rsid w:val="00D47BB1"/>
    <w:rsid w:val="00D47EF4"/>
    <w:rsid w:val="00D507E4"/>
    <w:rsid w:val="00D50999"/>
    <w:rsid w:val="00D50B74"/>
    <w:rsid w:val="00D50C5A"/>
    <w:rsid w:val="00D50C89"/>
    <w:rsid w:val="00D50D4E"/>
    <w:rsid w:val="00D50F7C"/>
    <w:rsid w:val="00D50FE0"/>
    <w:rsid w:val="00D5208B"/>
    <w:rsid w:val="00D5220A"/>
    <w:rsid w:val="00D5223A"/>
    <w:rsid w:val="00D52C69"/>
    <w:rsid w:val="00D52CE5"/>
    <w:rsid w:val="00D52EF5"/>
    <w:rsid w:val="00D531BF"/>
    <w:rsid w:val="00D536C4"/>
    <w:rsid w:val="00D5391B"/>
    <w:rsid w:val="00D542F6"/>
    <w:rsid w:val="00D54387"/>
    <w:rsid w:val="00D5458F"/>
    <w:rsid w:val="00D54C2E"/>
    <w:rsid w:val="00D54E25"/>
    <w:rsid w:val="00D55123"/>
    <w:rsid w:val="00D5542E"/>
    <w:rsid w:val="00D557D9"/>
    <w:rsid w:val="00D56313"/>
    <w:rsid w:val="00D565C9"/>
    <w:rsid w:val="00D56EED"/>
    <w:rsid w:val="00D57466"/>
    <w:rsid w:val="00D577EE"/>
    <w:rsid w:val="00D600C9"/>
    <w:rsid w:val="00D60388"/>
    <w:rsid w:val="00D60455"/>
    <w:rsid w:val="00D6052C"/>
    <w:rsid w:val="00D607BE"/>
    <w:rsid w:val="00D60859"/>
    <w:rsid w:val="00D609E5"/>
    <w:rsid w:val="00D60CB7"/>
    <w:rsid w:val="00D611E2"/>
    <w:rsid w:val="00D611F0"/>
    <w:rsid w:val="00D61297"/>
    <w:rsid w:val="00D615AF"/>
    <w:rsid w:val="00D61A86"/>
    <w:rsid w:val="00D61B25"/>
    <w:rsid w:val="00D61D09"/>
    <w:rsid w:val="00D61D5A"/>
    <w:rsid w:val="00D62B64"/>
    <w:rsid w:val="00D63431"/>
    <w:rsid w:val="00D634F2"/>
    <w:rsid w:val="00D637E5"/>
    <w:rsid w:val="00D6387E"/>
    <w:rsid w:val="00D63A6C"/>
    <w:rsid w:val="00D6418C"/>
    <w:rsid w:val="00D644F7"/>
    <w:rsid w:val="00D64546"/>
    <w:rsid w:val="00D64EA1"/>
    <w:rsid w:val="00D650DD"/>
    <w:rsid w:val="00D65294"/>
    <w:rsid w:val="00D658B4"/>
    <w:rsid w:val="00D65C13"/>
    <w:rsid w:val="00D65E22"/>
    <w:rsid w:val="00D65EB8"/>
    <w:rsid w:val="00D660B3"/>
    <w:rsid w:val="00D6614B"/>
    <w:rsid w:val="00D66195"/>
    <w:rsid w:val="00D664E8"/>
    <w:rsid w:val="00D668CD"/>
    <w:rsid w:val="00D66B4C"/>
    <w:rsid w:val="00D66BDF"/>
    <w:rsid w:val="00D66DED"/>
    <w:rsid w:val="00D66F6D"/>
    <w:rsid w:val="00D6731F"/>
    <w:rsid w:val="00D679CC"/>
    <w:rsid w:val="00D67C5E"/>
    <w:rsid w:val="00D70399"/>
    <w:rsid w:val="00D70496"/>
    <w:rsid w:val="00D70CE0"/>
    <w:rsid w:val="00D70F3D"/>
    <w:rsid w:val="00D7147F"/>
    <w:rsid w:val="00D71749"/>
    <w:rsid w:val="00D7190C"/>
    <w:rsid w:val="00D71CA5"/>
    <w:rsid w:val="00D71F98"/>
    <w:rsid w:val="00D721E9"/>
    <w:rsid w:val="00D725DA"/>
    <w:rsid w:val="00D725E4"/>
    <w:rsid w:val="00D7297C"/>
    <w:rsid w:val="00D73408"/>
    <w:rsid w:val="00D7363E"/>
    <w:rsid w:val="00D73644"/>
    <w:rsid w:val="00D73930"/>
    <w:rsid w:val="00D73E80"/>
    <w:rsid w:val="00D740D8"/>
    <w:rsid w:val="00D74159"/>
    <w:rsid w:val="00D74867"/>
    <w:rsid w:val="00D74BF9"/>
    <w:rsid w:val="00D74C29"/>
    <w:rsid w:val="00D74D1D"/>
    <w:rsid w:val="00D7522D"/>
    <w:rsid w:val="00D75B99"/>
    <w:rsid w:val="00D769C5"/>
    <w:rsid w:val="00D76C3D"/>
    <w:rsid w:val="00D76DB7"/>
    <w:rsid w:val="00D76F6B"/>
    <w:rsid w:val="00D77216"/>
    <w:rsid w:val="00D776C7"/>
    <w:rsid w:val="00D803E8"/>
    <w:rsid w:val="00D80433"/>
    <w:rsid w:val="00D8052B"/>
    <w:rsid w:val="00D805BD"/>
    <w:rsid w:val="00D80A9B"/>
    <w:rsid w:val="00D81924"/>
    <w:rsid w:val="00D81E40"/>
    <w:rsid w:val="00D81E71"/>
    <w:rsid w:val="00D81ED7"/>
    <w:rsid w:val="00D82246"/>
    <w:rsid w:val="00D827D9"/>
    <w:rsid w:val="00D82BE1"/>
    <w:rsid w:val="00D82D11"/>
    <w:rsid w:val="00D8329A"/>
    <w:rsid w:val="00D833F7"/>
    <w:rsid w:val="00D83407"/>
    <w:rsid w:val="00D83427"/>
    <w:rsid w:val="00D846BE"/>
    <w:rsid w:val="00D84B5F"/>
    <w:rsid w:val="00D84DF3"/>
    <w:rsid w:val="00D84DFB"/>
    <w:rsid w:val="00D85737"/>
    <w:rsid w:val="00D85830"/>
    <w:rsid w:val="00D8584E"/>
    <w:rsid w:val="00D85A45"/>
    <w:rsid w:val="00D85CA3"/>
    <w:rsid w:val="00D86879"/>
    <w:rsid w:val="00D86F79"/>
    <w:rsid w:val="00D87738"/>
    <w:rsid w:val="00D87967"/>
    <w:rsid w:val="00D87A17"/>
    <w:rsid w:val="00D87B64"/>
    <w:rsid w:val="00D9012D"/>
    <w:rsid w:val="00D902C4"/>
    <w:rsid w:val="00D905A9"/>
    <w:rsid w:val="00D90C06"/>
    <w:rsid w:val="00D90CB6"/>
    <w:rsid w:val="00D90CDB"/>
    <w:rsid w:val="00D915DC"/>
    <w:rsid w:val="00D91CFF"/>
    <w:rsid w:val="00D91D0F"/>
    <w:rsid w:val="00D9249C"/>
    <w:rsid w:val="00D92C3B"/>
    <w:rsid w:val="00D92D1F"/>
    <w:rsid w:val="00D93468"/>
    <w:rsid w:val="00D93862"/>
    <w:rsid w:val="00D938C2"/>
    <w:rsid w:val="00D93B65"/>
    <w:rsid w:val="00D940C9"/>
    <w:rsid w:val="00D94141"/>
    <w:rsid w:val="00D9438D"/>
    <w:rsid w:val="00D943B2"/>
    <w:rsid w:val="00D9481A"/>
    <w:rsid w:val="00D94B75"/>
    <w:rsid w:val="00D94E22"/>
    <w:rsid w:val="00D9553C"/>
    <w:rsid w:val="00D95A07"/>
    <w:rsid w:val="00D96351"/>
    <w:rsid w:val="00D96376"/>
    <w:rsid w:val="00D9644F"/>
    <w:rsid w:val="00D966FC"/>
    <w:rsid w:val="00D9686A"/>
    <w:rsid w:val="00D96CAD"/>
    <w:rsid w:val="00D96EAE"/>
    <w:rsid w:val="00D977AB"/>
    <w:rsid w:val="00D97976"/>
    <w:rsid w:val="00D97E1B"/>
    <w:rsid w:val="00D97E8C"/>
    <w:rsid w:val="00DA0024"/>
    <w:rsid w:val="00DA0099"/>
    <w:rsid w:val="00DA02B4"/>
    <w:rsid w:val="00DA0D12"/>
    <w:rsid w:val="00DA0D5A"/>
    <w:rsid w:val="00DA1041"/>
    <w:rsid w:val="00DA1098"/>
    <w:rsid w:val="00DA1104"/>
    <w:rsid w:val="00DA12D0"/>
    <w:rsid w:val="00DA1346"/>
    <w:rsid w:val="00DA1657"/>
    <w:rsid w:val="00DA17CA"/>
    <w:rsid w:val="00DA17DD"/>
    <w:rsid w:val="00DA199D"/>
    <w:rsid w:val="00DA1ADB"/>
    <w:rsid w:val="00DA1B90"/>
    <w:rsid w:val="00DA1B9E"/>
    <w:rsid w:val="00DA21B9"/>
    <w:rsid w:val="00DA21C8"/>
    <w:rsid w:val="00DA2B4B"/>
    <w:rsid w:val="00DA2B4E"/>
    <w:rsid w:val="00DA2E00"/>
    <w:rsid w:val="00DA3474"/>
    <w:rsid w:val="00DA426D"/>
    <w:rsid w:val="00DA4631"/>
    <w:rsid w:val="00DA47A9"/>
    <w:rsid w:val="00DA4A45"/>
    <w:rsid w:val="00DA4AD0"/>
    <w:rsid w:val="00DA4CE6"/>
    <w:rsid w:val="00DA4D5F"/>
    <w:rsid w:val="00DA4DF4"/>
    <w:rsid w:val="00DA5661"/>
    <w:rsid w:val="00DA5810"/>
    <w:rsid w:val="00DA5894"/>
    <w:rsid w:val="00DA59E6"/>
    <w:rsid w:val="00DA5CAB"/>
    <w:rsid w:val="00DA5EB1"/>
    <w:rsid w:val="00DA6168"/>
    <w:rsid w:val="00DA6451"/>
    <w:rsid w:val="00DA6DBF"/>
    <w:rsid w:val="00DA6F10"/>
    <w:rsid w:val="00DA742A"/>
    <w:rsid w:val="00DA75AA"/>
    <w:rsid w:val="00DA7789"/>
    <w:rsid w:val="00DA798B"/>
    <w:rsid w:val="00DA7A45"/>
    <w:rsid w:val="00DA7F2F"/>
    <w:rsid w:val="00DB0291"/>
    <w:rsid w:val="00DB0648"/>
    <w:rsid w:val="00DB0A87"/>
    <w:rsid w:val="00DB0DEF"/>
    <w:rsid w:val="00DB153C"/>
    <w:rsid w:val="00DB194D"/>
    <w:rsid w:val="00DB1AD9"/>
    <w:rsid w:val="00DB1B00"/>
    <w:rsid w:val="00DB1CAE"/>
    <w:rsid w:val="00DB1D43"/>
    <w:rsid w:val="00DB1EC6"/>
    <w:rsid w:val="00DB234B"/>
    <w:rsid w:val="00DB2420"/>
    <w:rsid w:val="00DB268A"/>
    <w:rsid w:val="00DB2968"/>
    <w:rsid w:val="00DB29D2"/>
    <w:rsid w:val="00DB2BB5"/>
    <w:rsid w:val="00DB31D1"/>
    <w:rsid w:val="00DB3730"/>
    <w:rsid w:val="00DB3C43"/>
    <w:rsid w:val="00DB3F4B"/>
    <w:rsid w:val="00DB3FA8"/>
    <w:rsid w:val="00DB4042"/>
    <w:rsid w:val="00DB4284"/>
    <w:rsid w:val="00DB4695"/>
    <w:rsid w:val="00DB4B89"/>
    <w:rsid w:val="00DB4C09"/>
    <w:rsid w:val="00DB4D29"/>
    <w:rsid w:val="00DB4DD4"/>
    <w:rsid w:val="00DB51F5"/>
    <w:rsid w:val="00DB5210"/>
    <w:rsid w:val="00DB5222"/>
    <w:rsid w:val="00DB53C3"/>
    <w:rsid w:val="00DB5AF5"/>
    <w:rsid w:val="00DB64E9"/>
    <w:rsid w:val="00DB667A"/>
    <w:rsid w:val="00DB6965"/>
    <w:rsid w:val="00DB6E32"/>
    <w:rsid w:val="00DB7181"/>
    <w:rsid w:val="00DB7D01"/>
    <w:rsid w:val="00DB7EB9"/>
    <w:rsid w:val="00DC0187"/>
    <w:rsid w:val="00DC043D"/>
    <w:rsid w:val="00DC04B9"/>
    <w:rsid w:val="00DC096D"/>
    <w:rsid w:val="00DC0C0A"/>
    <w:rsid w:val="00DC0F51"/>
    <w:rsid w:val="00DC1256"/>
    <w:rsid w:val="00DC1401"/>
    <w:rsid w:val="00DC1537"/>
    <w:rsid w:val="00DC1593"/>
    <w:rsid w:val="00DC18EF"/>
    <w:rsid w:val="00DC1D71"/>
    <w:rsid w:val="00DC1EC5"/>
    <w:rsid w:val="00DC1F2B"/>
    <w:rsid w:val="00DC21D3"/>
    <w:rsid w:val="00DC245D"/>
    <w:rsid w:val="00DC2528"/>
    <w:rsid w:val="00DC26A8"/>
    <w:rsid w:val="00DC3543"/>
    <w:rsid w:val="00DC36AC"/>
    <w:rsid w:val="00DC3900"/>
    <w:rsid w:val="00DC3C49"/>
    <w:rsid w:val="00DC40BB"/>
    <w:rsid w:val="00DC43FF"/>
    <w:rsid w:val="00DC4AE6"/>
    <w:rsid w:val="00DC511E"/>
    <w:rsid w:val="00DC52D7"/>
    <w:rsid w:val="00DC55DA"/>
    <w:rsid w:val="00DC5827"/>
    <w:rsid w:val="00DC5AA9"/>
    <w:rsid w:val="00DC625E"/>
    <w:rsid w:val="00DC63D0"/>
    <w:rsid w:val="00DC6550"/>
    <w:rsid w:val="00DC67ED"/>
    <w:rsid w:val="00DC6A6D"/>
    <w:rsid w:val="00DC6D0E"/>
    <w:rsid w:val="00DC7633"/>
    <w:rsid w:val="00DC767B"/>
    <w:rsid w:val="00DC7A5C"/>
    <w:rsid w:val="00DC7CDB"/>
    <w:rsid w:val="00DC7D34"/>
    <w:rsid w:val="00DC7D78"/>
    <w:rsid w:val="00DC7EE0"/>
    <w:rsid w:val="00DD0448"/>
    <w:rsid w:val="00DD0DE9"/>
    <w:rsid w:val="00DD198C"/>
    <w:rsid w:val="00DD1ABF"/>
    <w:rsid w:val="00DD1D0E"/>
    <w:rsid w:val="00DD1ECA"/>
    <w:rsid w:val="00DD2088"/>
    <w:rsid w:val="00DD20F3"/>
    <w:rsid w:val="00DD231D"/>
    <w:rsid w:val="00DD2447"/>
    <w:rsid w:val="00DD3445"/>
    <w:rsid w:val="00DD3667"/>
    <w:rsid w:val="00DD3E7E"/>
    <w:rsid w:val="00DD3FF3"/>
    <w:rsid w:val="00DD4687"/>
    <w:rsid w:val="00DD4695"/>
    <w:rsid w:val="00DD46FE"/>
    <w:rsid w:val="00DD4CB6"/>
    <w:rsid w:val="00DD4FA6"/>
    <w:rsid w:val="00DD4FB1"/>
    <w:rsid w:val="00DD5120"/>
    <w:rsid w:val="00DD55BB"/>
    <w:rsid w:val="00DD5810"/>
    <w:rsid w:val="00DD5E75"/>
    <w:rsid w:val="00DD604E"/>
    <w:rsid w:val="00DD605A"/>
    <w:rsid w:val="00DD6158"/>
    <w:rsid w:val="00DD69B7"/>
    <w:rsid w:val="00DD6B65"/>
    <w:rsid w:val="00DD70CB"/>
    <w:rsid w:val="00DD72CB"/>
    <w:rsid w:val="00DD765E"/>
    <w:rsid w:val="00DD7CC9"/>
    <w:rsid w:val="00DD7CDD"/>
    <w:rsid w:val="00DD7E64"/>
    <w:rsid w:val="00DE0339"/>
    <w:rsid w:val="00DE035C"/>
    <w:rsid w:val="00DE040D"/>
    <w:rsid w:val="00DE0514"/>
    <w:rsid w:val="00DE06ED"/>
    <w:rsid w:val="00DE0A14"/>
    <w:rsid w:val="00DE0A74"/>
    <w:rsid w:val="00DE0B49"/>
    <w:rsid w:val="00DE0D75"/>
    <w:rsid w:val="00DE1966"/>
    <w:rsid w:val="00DE2080"/>
    <w:rsid w:val="00DE20ED"/>
    <w:rsid w:val="00DE216D"/>
    <w:rsid w:val="00DE2BD8"/>
    <w:rsid w:val="00DE2E83"/>
    <w:rsid w:val="00DE31D5"/>
    <w:rsid w:val="00DE397E"/>
    <w:rsid w:val="00DE3B91"/>
    <w:rsid w:val="00DE3FA0"/>
    <w:rsid w:val="00DE400B"/>
    <w:rsid w:val="00DE4318"/>
    <w:rsid w:val="00DE46E3"/>
    <w:rsid w:val="00DE4F2B"/>
    <w:rsid w:val="00DE52EF"/>
    <w:rsid w:val="00DE5530"/>
    <w:rsid w:val="00DE5935"/>
    <w:rsid w:val="00DE59AB"/>
    <w:rsid w:val="00DE5B92"/>
    <w:rsid w:val="00DE5BD4"/>
    <w:rsid w:val="00DE5DD7"/>
    <w:rsid w:val="00DE699C"/>
    <w:rsid w:val="00DE69EF"/>
    <w:rsid w:val="00DE71B4"/>
    <w:rsid w:val="00DE7852"/>
    <w:rsid w:val="00DE788D"/>
    <w:rsid w:val="00DE7BCD"/>
    <w:rsid w:val="00DE7D4F"/>
    <w:rsid w:val="00DF0473"/>
    <w:rsid w:val="00DF07F4"/>
    <w:rsid w:val="00DF0E75"/>
    <w:rsid w:val="00DF0FCC"/>
    <w:rsid w:val="00DF1336"/>
    <w:rsid w:val="00DF1C44"/>
    <w:rsid w:val="00DF1D5C"/>
    <w:rsid w:val="00DF1FF6"/>
    <w:rsid w:val="00DF264F"/>
    <w:rsid w:val="00DF2D26"/>
    <w:rsid w:val="00DF33FE"/>
    <w:rsid w:val="00DF3450"/>
    <w:rsid w:val="00DF37DF"/>
    <w:rsid w:val="00DF3975"/>
    <w:rsid w:val="00DF3BA6"/>
    <w:rsid w:val="00DF4045"/>
    <w:rsid w:val="00DF46B7"/>
    <w:rsid w:val="00DF46C9"/>
    <w:rsid w:val="00DF49C7"/>
    <w:rsid w:val="00DF4B46"/>
    <w:rsid w:val="00DF4D2B"/>
    <w:rsid w:val="00DF4DDB"/>
    <w:rsid w:val="00DF524B"/>
    <w:rsid w:val="00DF5B1A"/>
    <w:rsid w:val="00DF5D85"/>
    <w:rsid w:val="00DF5F95"/>
    <w:rsid w:val="00DF5FEF"/>
    <w:rsid w:val="00DF610F"/>
    <w:rsid w:val="00DF629F"/>
    <w:rsid w:val="00DF67A1"/>
    <w:rsid w:val="00DF68C2"/>
    <w:rsid w:val="00DF6D58"/>
    <w:rsid w:val="00DF6F90"/>
    <w:rsid w:val="00DF71DD"/>
    <w:rsid w:val="00DF7535"/>
    <w:rsid w:val="00DF75D3"/>
    <w:rsid w:val="00DF7AFA"/>
    <w:rsid w:val="00E002D9"/>
    <w:rsid w:val="00E008B3"/>
    <w:rsid w:val="00E00C8F"/>
    <w:rsid w:val="00E00D8F"/>
    <w:rsid w:val="00E00DE2"/>
    <w:rsid w:val="00E013E7"/>
    <w:rsid w:val="00E01821"/>
    <w:rsid w:val="00E01BB1"/>
    <w:rsid w:val="00E0201E"/>
    <w:rsid w:val="00E02202"/>
    <w:rsid w:val="00E025DC"/>
    <w:rsid w:val="00E02678"/>
    <w:rsid w:val="00E02875"/>
    <w:rsid w:val="00E02B3C"/>
    <w:rsid w:val="00E04271"/>
    <w:rsid w:val="00E0451E"/>
    <w:rsid w:val="00E0459A"/>
    <w:rsid w:val="00E04C3E"/>
    <w:rsid w:val="00E04ED3"/>
    <w:rsid w:val="00E052C6"/>
    <w:rsid w:val="00E053D7"/>
    <w:rsid w:val="00E05482"/>
    <w:rsid w:val="00E05514"/>
    <w:rsid w:val="00E0575B"/>
    <w:rsid w:val="00E05C85"/>
    <w:rsid w:val="00E06078"/>
    <w:rsid w:val="00E06366"/>
    <w:rsid w:val="00E06CDD"/>
    <w:rsid w:val="00E07284"/>
    <w:rsid w:val="00E0795F"/>
    <w:rsid w:val="00E07AB1"/>
    <w:rsid w:val="00E10082"/>
    <w:rsid w:val="00E10121"/>
    <w:rsid w:val="00E102E8"/>
    <w:rsid w:val="00E11403"/>
    <w:rsid w:val="00E11588"/>
    <w:rsid w:val="00E120FC"/>
    <w:rsid w:val="00E12543"/>
    <w:rsid w:val="00E128A3"/>
    <w:rsid w:val="00E1325E"/>
    <w:rsid w:val="00E13B23"/>
    <w:rsid w:val="00E13BE8"/>
    <w:rsid w:val="00E13E1C"/>
    <w:rsid w:val="00E1444B"/>
    <w:rsid w:val="00E14C52"/>
    <w:rsid w:val="00E14D6E"/>
    <w:rsid w:val="00E15D04"/>
    <w:rsid w:val="00E15DFB"/>
    <w:rsid w:val="00E15E3C"/>
    <w:rsid w:val="00E16844"/>
    <w:rsid w:val="00E16D53"/>
    <w:rsid w:val="00E170D7"/>
    <w:rsid w:val="00E17231"/>
    <w:rsid w:val="00E17A09"/>
    <w:rsid w:val="00E17BB5"/>
    <w:rsid w:val="00E17FC7"/>
    <w:rsid w:val="00E201CB"/>
    <w:rsid w:val="00E211E1"/>
    <w:rsid w:val="00E21BF9"/>
    <w:rsid w:val="00E21EC4"/>
    <w:rsid w:val="00E22A47"/>
    <w:rsid w:val="00E22F84"/>
    <w:rsid w:val="00E231A9"/>
    <w:rsid w:val="00E231F5"/>
    <w:rsid w:val="00E23AE6"/>
    <w:rsid w:val="00E23AF8"/>
    <w:rsid w:val="00E23DC2"/>
    <w:rsid w:val="00E243AA"/>
    <w:rsid w:val="00E2451F"/>
    <w:rsid w:val="00E248B7"/>
    <w:rsid w:val="00E25685"/>
    <w:rsid w:val="00E259E5"/>
    <w:rsid w:val="00E25F72"/>
    <w:rsid w:val="00E261C9"/>
    <w:rsid w:val="00E2697D"/>
    <w:rsid w:val="00E273AC"/>
    <w:rsid w:val="00E27BFA"/>
    <w:rsid w:val="00E3018C"/>
    <w:rsid w:val="00E30796"/>
    <w:rsid w:val="00E30B73"/>
    <w:rsid w:val="00E30C78"/>
    <w:rsid w:val="00E30CF9"/>
    <w:rsid w:val="00E3107E"/>
    <w:rsid w:val="00E314BE"/>
    <w:rsid w:val="00E31642"/>
    <w:rsid w:val="00E319BB"/>
    <w:rsid w:val="00E31CAE"/>
    <w:rsid w:val="00E327EC"/>
    <w:rsid w:val="00E32808"/>
    <w:rsid w:val="00E33101"/>
    <w:rsid w:val="00E33533"/>
    <w:rsid w:val="00E33E6D"/>
    <w:rsid w:val="00E33EE9"/>
    <w:rsid w:val="00E3400B"/>
    <w:rsid w:val="00E345E4"/>
    <w:rsid w:val="00E34610"/>
    <w:rsid w:val="00E346DF"/>
    <w:rsid w:val="00E347E3"/>
    <w:rsid w:val="00E34A26"/>
    <w:rsid w:val="00E3510A"/>
    <w:rsid w:val="00E358B3"/>
    <w:rsid w:val="00E35A9B"/>
    <w:rsid w:val="00E35C19"/>
    <w:rsid w:val="00E35E83"/>
    <w:rsid w:val="00E35FDD"/>
    <w:rsid w:val="00E3639A"/>
    <w:rsid w:val="00E36D7A"/>
    <w:rsid w:val="00E37093"/>
    <w:rsid w:val="00E37202"/>
    <w:rsid w:val="00E37493"/>
    <w:rsid w:val="00E374AA"/>
    <w:rsid w:val="00E37A64"/>
    <w:rsid w:val="00E40167"/>
    <w:rsid w:val="00E4071E"/>
    <w:rsid w:val="00E40894"/>
    <w:rsid w:val="00E40A1A"/>
    <w:rsid w:val="00E4154C"/>
    <w:rsid w:val="00E417EA"/>
    <w:rsid w:val="00E4205B"/>
    <w:rsid w:val="00E4281C"/>
    <w:rsid w:val="00E42B0F"/>
    <w:rsid w:val="00E431F3"/>
    <w:rsid w:val="00E4350D"/>
    <w:rsid w:val="00E437BB"/>
    <w:rsid w:val="00E439B8"/>
    <w:rsid w:val="00E44434"/>
    <w:rsid w:val="00E4446B"/>
    <w:rsid w:val="00E44533"/>
    <w:rsid w:val="00E44676"/>
    <w:rsid w:val="00E448D6"/>
    <w:rsid w:val="00E44A08"/>
    <w:rsid w:val="00E44F24"/>
    <w:rsid w:val="00E45CAA"/>
    <w:rsid w:val="00E4666B"/>
    <w:rsid w:val="00E468E7"/>
    <w:rsid w:val="00E46E87"/>
    <w:rsid w:val="00E47039"/>
    <w:rsid w:val="00E47061"/>
    <w:rsid w:val="00E47282"/>
    <w:rsid w:val="00E472DF"/>
    <w:rsid w:val="00E4741A"/>
    <w:rsid w:val="00E47F6D"/>
    <w:rsid w:val="00E50275"/>
    <w:rsid w:val="00E506F5"/>
    <w:rsid w:val="00E50C32"/>
    <w:rsid w:val="00E50FBF"/>
    <w:rsid w:val="00E518D0"/>
    <w:rsid w:val="00E51BEF"/>
    <w:rsid w:val="00E51D9D"/>
    <w:rsid w:val="00E523A5"/>
    <w:rsid w:val="00E526F5"/>
    <w:rsid w:val="00E5273E"/>
    <w:rsid w:val="00E52F37"/>
    <w:rsid w:val="00E53728"/>
    <w:rsid w:val="00E537DC"/>
    <w:rsid w:val="00E53F5C"/>
    <w:rsid w:val="00E54066"/>
    <w:rsid w:val="00E5443D"/>
    <w:rsid w:val="00E5476E"/>
    <w:rsid w:val="00E54A3A"/>
    <w:rsid w:val="00E555B8"/>
    <w:rsid w:val="00E5577F"/>
    <w:rsid w:val="00E566E6"/>
    <w:rsid w:val="00E56769"/>
    <w:rsid w:val="00E57883"/>
    <w:rsid w:val="00E579D5"/>
    <w:rsid w:val="00E57B28"/>
    <w:rsid w:val="00E57BF3"/>
    <w:rsid w:val="00E57CE8"/>
    <w:rsid w:val="00E57D5B"/>
    <w:rsid w:val="00E60526"/>
    <w:rsid w:val="00E60543"/>
    <w:rsid w:val="00E60E2E"/>
    <w:rsid w:val="00E61095"/>
    <w:rsid w:val="00E613C0"/>
    <w:rsid w:val="00E6184A"/>
    <w:rsid w:val="00E6189F"/>
    <w:rsid w:val="00E61A9E"/>
    <w:rsid w:val="00E61D2F"/>
    <w:rsid w:val="00E61F1B"/>
    <w:rsid w:val="00E62229"/>
    <w:rsid w:val="00E62578"/>
    <w:rsid w:val="00E62682"/>
    <w:rsid w:val="00E62761"/>
    <w:rsid w:val="00E62771"/>
    <w:rsid w:val="00E629A0"/>
    <w:rsid w:val="00E62E88"/>
    <w:rsid w:val="00E62F64"/>
    <w:rsid w:val="00E62FA4"/>
    <w:rsid w:val="00E63BC8"/>
    <w:rsid w:val="00E63EFE"/>
    <w:rsid w:val="00E6417E"/>
    <w:rsid w:val="00E648D2"/>
    <w:rsid w:val="00E64985"/>
    <w:rsid w:val="00E64C37"/>
    <w:rsid w:val="00E65221"/>
    <w:rsid w:val="00E653CF"/>
    <w:rsid w:val="00E65498"/>
    <w:rsid w:val="00E66343"/>
    <w:rsid w:val="00E66E00"/>
    <w:rsid w:val="00E6716C"/>
    <w:rsid w:val="00E675D0"/>
    <w:rsid w:val="00E675D7"/>
    <w:rsid w:val="00E67629"/>
    <w:rsid w:val="00E676A1"/>
    <w:rsid w:val="00E677BE"/>
    <w:rsid w:val="00E679D1"/>
    <w:rsid w:val="00E67AA6"/>
    <w:rsid w:val="00E70322"/>
    <w:rsid w:val="00E7063B"/>
    <w:rsid w:val="00E707C5"/>
    <w:rsid w:val="00E70FFD"/>
    <w:rsid w:val="00E712F7"/>
    <w:rsid w:val="00E71457"/>
    <w:rsid w:val="00E71513"/>
    <w:rsid w:val="00E71770"/>
    <w:rsid w:val="00E718EF"/>
    <w:rsid w:val="00E71CC5"/>
    <w:rsid w:val="00E71F7E"/>
    <w:rsid w:val="00E720F8"/>
    <w:rsid w:val="00E721AA"/>
    <w:rsid w:val="00E724CC"/>
    <w:rsid w:val="00E72AEB"/>
    <w:rsid w:val="00E72FD8"/>
    <w:rsid w:val="00E7392F"/>
    <w:rsid w:val="00E73A9B"/>
    <w:rsid w:val="00E73EC5"/>
    <w:rsid w:val="00E743DA"/>
    <w:rsid w:val="00E7462F"/>
    <w:rsid w:val="00E74A8A"/>
    <w:rsid w:val="00E74B5E"/>
    <w:rsid w:val="00E74B7A"/>
    <w:rsid w:val="00E7515E"/>
    <w:rsid w:val="00E758D4"/>
    <w:rsid w:val="00E75A8A"/>
    <w:rsid w:val="00E75B71"/>
    <w:rsid w:val="00E75CCF"/>
    <w:rsid w:val="00E75CE7"/>
    <w:rsid w:val="00E76221"/>
    <w:rsid w:val="00E762E3"/>
    <w:rsid w:val="00E767F3"/>
    <w:rsid w:val="00E76A98"/>
    <w:rsid w:val="00E76C9D"/>
    <w:rsid w:val="00E76D8F"/>
    <w:rsid w:val="00E76EA5"/>
    <w:rsid w:val="00E76F73"/>
    <w:rsid w:val="00E770A3"/>
    <w:rsid w:val="00E7746E"/>
    <w:rsid w:val="00E77684"/>
    <w:rsid w:val="00E77840"/>
    <w:rsid w:val="00E77DD2"/>
    <w:rsid w:val="00E8082B"/>
    <w:rsid w:val="00E80D85"/>
    <w:rsid w:val="00E8166C"/>
    <w:rsid w:val="00E81819"/>
    <w:rsid w:val="00E81A1B"/>
    <w:rsid w:val="00E81C97"/>
    <w:rsid w:val="00E826E0"/>
    <w:rsid w:val="00E82A29"/>
    <w:rsid w:val="00E82A5C"/>
    <w:rsid w:val="00E82B01"/>
    <w:rsid w:val="00E8314C"/>
    <w:rsid w:val="00E83429"/>
    <w:rsid w:val="00E83C5E"/>
    <w:rsid w:val="00E83D74"/>
    <w:rsid w:val="00E84165"/>
    <w:rsid w:val="00E847EA"/>
    <w:rsid w:val="00E84BF4"/>
    <w:rsid w:val="00E84DC3"/>
    <w:rsid w:val="00E8515F"/>
    <w:rsid w:val="00E85569"/>
    <w:rsid w:val="00E856D2"/>
    <w:rsid w:val="00E85787"/>
    <w:rsid w:val="00E859BE"/>
    <w:rsid w:val="00E85D62"/>
    <w:rsid w:val="00E86E36"/>
    <w:rsid w:val="00E87017"/>
    <w:rsid w:val="00E87C6A"/>
    <w:rsid w:val="00E87DBC"/>
    <w:rsid w:val="00E90D3A"/>
    <w:rsid w:val="00E912CA"/>
    <w:rsid w:val="00E91A38"/>
    <w:rsid w:val="00E91BBE"/>
    <w:rsid w:val="00E91E52"/>
    <w:rsid w:val="00E91E81"/>
    <w:rsid w:val="00E922F1"/>
    <w:rsid w:val="00E924F9"/>
    <w:rsid w:val="00E9255A"/>
    <w:rsid w:val="00E93094"/>
    <w:rsid w:val="00E930A1"/>
    <w:rsid w:val="00E936D9"/>
    <w:rsid w:val="00E937D4"/>
    <w:rsid w:val="00E93A67"/>
    <w:rsid w:val="00E9438B"/>
    <w:rsid w:val="00E94E46"/>
    <w:rsid w:val="00E94FAF"/>
    <w:rsid w:val="00E94FD5"/>
    <w:rsid w:val="00E95269"/>
    <w:rsid w:val="00E953A1"/>
    <w:rsid w:val="00E9568F"/>
    <w:rsid w:val="00E95AF2"/>
    <w:rsid w:val="00E95D54"/>
    <w:rsid w:val="00E96220"/>
    <w:rsid w:val="00E96345"/>
    <w:rsid w:val="00E96346"/>
    <w:rsid w:val="00E96440"/>
    <w:rsid w:val="00E964B2"/>
    <w:rsid w:val="00E96684"/>
    <w:rsid w:val="00E97578"/>
    <w:rsid w:val="00E97833"/>
    <w:rsid w:val="00E979FB"/>
    <w:rsid w:val="00E97B46"/>
    <w:rsid w:val="00EA0149"/>
    <w:rsid w:val="00EA0197"/>
    <w:rsid w:val="00EA0CA1"/>
    <w:rsid w:val="00EA0E19"/>
    <w:rsid w:val="00EA1184"/>
    <w:rsid w:val="00EA19E9"/>
    <w:rsid w:val="00EA1B57"/>
    <w:rsid w:val="00EA1F54"/>
    <w:rsid w:val="00EA2442"/>
    <w:rsid w:val="00EA29C7"/>
    <w:rsid w:val="00EA2BFE"/>
    <w:rsid w:val="00EA2C32"/>
    <w:rsid w:val="00EA2D7B"/>
    <w:rsid w:val="00EA2E24"/>
    <w:rsid w:val="00EA2E70"/>
    <w:rsid w:val="00EA2FFF"/>
    <w:rsid w:val="00EA32A1"/>
    <w:rsid w:val="00EA3322"/>
    <w:rsid w:val="00EA3651"/>
    <w:rsid w:val="00EA3CBC"/>
    <w:rsid w:val="00EA3E39"/>
    <w:rsid w:val="00EA3FE6"/>
    <w:rsid w:val="00EA45FB"/>
    <w:rsid w:val="00EA4BA0"/>
    <w:rsid w:val="00EA51B5"/>
    <w:rsid w:val="00EA5D9B"/>
    <w:rsid w:val="00EA5E67"/>
    <w:rsid w:val="00EA63EB"/>
    <w:rsid w:val="00EA65AF"/>
    <w:rsid w:val="00EA66FB"/>
    <w:rsid w:val="00EA6A18"/>
    <w:rsid w:val="00EA6E4F"/>
    <w:rsid w:val="00EA73A6"/>
    <w:rsid w:val="00EA7425"/>
    <w:rsid w:val="00EA7648"/>
    <w:rsid w:val="00EA76D0"/>
    <w:rsid w:val="00EA770D"/>
    <w:rsid w:val="00EA79A6"/>
    <w:rsid w:val="00EA7ECE"/>
    <w:rsid w:val="00EB0024"/>
    <w:rsid w:val="00EB069F"/>
    <w:rsid w:val="00EB0BC2"/>
    <w:rsid w:val="00EB0F11"/>
    <w:rsid w:val="00EB15AE"/>
    <w:rsid w:val="00EB17E7"/>
    <w:rsid w:val="00EB2042"/>
    <w:rsid w:val="00EB2139"/>
    <w:rsid w:val="00EB252E"/>
    <w:rsid w:val="00EB26E9"/>
    <w:rsid w:val="00EB283B"/>
    <w:rsid w:val="00EB2A6B"/>
    <w:rsid w:val="00EB2B6A"/>
    <w:rsid w:val="00EB2F3D"/>
    <w:rsid w:val="00EB316C"/>
    <w:rsid w:val="00EB317C"/>
    <w:rsid w:val="00EB324C"/>
    <w:rsid w:val="00EB340A"/>
    <w:rsid w:val="00EB38A0"/>
    <w:rsid w:val="00EB3AAE"/>
    <w:rsid w:val="00EB3DD5"/>
    <w:rsid w:val="00EB3F89"/>
    <w:rsid w:val="00EB4126"/>
    <w:rsid w:val="00EB42A3"/>
    <w:rsid w:val="00EB439F"/>
    <w:rsid w:val="00EB4621"/>
    <w:rsid w:val="00EB46E5"/>
    <w:rsid w:val="00EB4742"/>
    <w:rsid w:val="00EB4847"/>
    <w:rsid w:val="00EB5173"/>
    <w:rsid w:val="00EB517E"/>
    <w:rsid w:val="00EB53C0"/>
    <w:rsid w:val="00EB55B9"/>
    <w:rsid w:val="00EB60E6"/>
    <w:rsid w:val="00EB6392"/>
    <w:rsid w:val="00EB6CAE"/>
    <w:rsid w:val="00EB6E95"/>
    <w:rsid w:val="00EB7833"/>
    <w:rsid w:val="00EC0267"/>
    <w:rsid w:val="00EC0BEE"/>
    <w:rsid w:val="00EC0D3D"/>
    <w:rsid w:val="00EC14E8"/>
    <w:rsid w:val="00EC170A"/>
    <w:rsid w:val="00EC177F"/>
    <w:rsid w:val="00EC18CC"/>
    <w:rsid w:val="00EC1BF1"/>
    <w:rsid w:val="00EC20A5"/>
    <w:rsid w:val="00EC22BB"/>
    <w:rsid w:val="00EC26D0"/>
    <w:rsid w:val="00EC34D4"/>
    <w:rsid w:val="00EC3837"/>
    <w:rsid w:val="00EC3B98"/>
    <w:rsid w:val="00EC3D14"/>
    <w:rsid w:val="00EC45BC"/>
    <w:rsid w:val="00EC466E"/>
    <w:rsid w:val="00EC5437"/>
    <w:rsid w:val="00EC547A"/>
    <w:rsid w:val="00EC5DFA"/>
    <w:rsid w:val="00EC6317"/>
    <w:rsid w:val="00EC740D"/>
    <w:rsid w:val="00EC78CE"/>
    <w:rsid w:val="00ED003D"/>
    <w:rsid w:val="00ED053E"/>
    <w:rsid w:val="00ED09E5"/>
    <w:rsid w:val="00ED10C0"/>
    <w:rsid w:val="00ED1211"/>
    <w:rsid w:val="00ED1E85"/>
    <w:rsid w:val="00ED2B0C"/>
    <w:rsid w:val="00ED3103"/>
    <w:rsid w:val="00ED339E"/>
    <w:rsid w:val="00ED36EE"/>
    <w:rsid w:val="00ED37AD"/>
    <w:rsid w:val="00ED387E"/>
    <w:rsid w:val="00ED4240"/>
    <w:rsid w:val="00ED439E"/>
    <w:rsid w:val="00ED45FC"/>
    <w:rsid w:val="00ED49D5"/>
    <w:rsid w:val="00ED4BD9"/>
    <w:rsid w:val="00ED5037"/>
    <w:rsid w:val="00ED56D2"/>
    <w:rsid w:val="00ED57EA"/>
    <w:rsid w:val="00ED5A33"/>
    <w:rsid w:val="00ED69F0"/>
    <w:rsid w:val="00ED6C2E"/>
    <w:rsid w:val="00ED6CA4"/>
    <w:rsid w:val="00ED6E90"/>
    <w:rsid w:val="00ED7296"/>
    <w:rsid w:val="00ED73AA"/>
    <w:rsid w:val="00ED73C3"/>
    <w:rsid w:val="00ED78A6"/>
    <w:rsid w:val="00EE04C2"/>
    <w:rsid w:val="00EE09C0"/>
    <w:rsid w:val="00EE0FC4"/>
    <w:rsid w:val="00EE128B"/>
    <w:rsid w:val="00EE1829"/>
    <w:rsid w:val="00EE1A07"/>
    <w:rsid w:val="00EE1BB9"/>
    <w:rsid w:val="00EE2019"/>
    <w:rsid w:val="00EE264C"/>
    <w:rsid w:val="00EE2AAF"/>
    <w:rsid w:val="00EE2CF1"/>
    <w:rsid w:val="00EE2D65"/>
    <w:rsid w:val="00EE2DED"/>
    <w:rsid w:val="00EE2F58"/>
    <w:rsid w:val="00EE301B"/>
    <w:rsid w:val="00EE3201"/>
    <w:rsid w:val="00EE4221"/>
    <w:rsid w:val="00EE493A"/>
    <w:rsid w:val="00EE4E76"/>
    <w:rsid w:val="00EE57E8"/>
    <w:rsid w:val="00EE58CE"/>
    <w:rsid w:val="00EE5916"/>
    <w:rsid w:val="00EE5BE5"/>
    <w:rsid w:val="00EE5DC9"/>
    <w:rsid w:val="00EE5E62"/>
    <w:rsid w:val="00EE5EC0"/>
    <w:rsid w:val="00EE61B3"/>
    <w:rsid w:val="00EE6B1C"/>
    <w:rsid w:val="00EE6E94"/>
    <w:rsid w:val="00EE6FC6"/>
    <w:rsid w:val="00EE73B9"/>
    <w:rsid w:val="00EE7404"/>
    <w:rsid w:val="00EE7499"/>
    <w:rsid w:val="00EE7BC9"/>
    <w:rsid w:val="00EF0BD1"/>
    <w:rsid w:val="00EF0C93"/>
    <w:rsid w:val="00EF0EC3"/>
    <w:rsid w:val="00EF1687"/>
    <w:rsid w:val="00EF198D"/>
    <w:rsid w:val="00EF23DA"/>
    <w:rsid w:val="00EF2870"/>
    <w:rsid w:val="00EF2ADE"/>
    <w:rsid w:val="00EF2B68"/>
    <w:rsid w:val="00EF2D29"/>
    <w:rsid w:val="00EF30C9"/>
    <w:rsid w:val="00EF36D0"/>
    <w:rsid w:val="00EF3780"/>
    <w:rsid w:val="00EF38B8"/>
    <w:rsid w:val="00EF3D0F"/>
    <w:rsid w:val="00EF4354"/>
    <w:rsid w:val="00EF43B1"/>
    <w:rsid w:val="00EF4624"/>
    <w:rsid w:val="00EF475B"/>
    <w:rsid w:val="00EF484A"/>
    <w:rsid w:val="00EF4A72"/>
    <w:rsid w:val="00EF4BC0"/>
    <w:rsid w:val="00EF4C40"/>
    <w:rsid w:val="00EF4D6D"/>
    <w:rsid w:val="00EF52E6"/>
    <w:rsid w:val="00EF5307"/>
    <w:rsid w:val="00EF571B"/>
    <w:rsid w:val="00EF57A2"/>
    <w:rsid w:val="00EF5E57"/>
    <w:rsid w:val="00EF605D"/>
    <w:rsid w:val="00EF629D"/>
    <w:rsid w:val="00EF692E"/>
    <w:rsid w:val="00EF696A"/>
    <w:rsid w:val="00EF6B29"/>
    <w:rsid w:val="00EF7574"/>
    <w:rsid w:val="00EF79F0"/>
    <w:rsid w:val="00F00129"/>
    <w:rsid w:val="00F00216"/>
    <w:rsid w:val="00F00374"/>
    <w:rsid w:val="00F01372"/>
    <w:rsid w:val="00F0161C"/>
    <w:rsid w:val="00F018BD"/>
    <w:rsid w:val="00F01DE9"/>
    <w:rsid w:val="00F01FA5"/>
    <w:rsid w:val="00F01FD4"/>
    <w:rsid w:val="00F0232E"/>
    <w:rsid w:val="00F02B9D"/>
    <w:rsid w:val="00F02C8E"/>
    <w:rsid w:val="00F02C99"/>
    <w:rsid w:val="00F02C9F"/>
    <w:rsid w:val="00F02DAC"/>
    <w:rsid w:val="00F02EC2"/>
    <w:rsid w:val="00F03068"/>
    <w:rsid w:val="00F037DE"/>
    <w:rsid w:val="00F03E3D"/>
    <w:rsid w:val="00F041DC"/>
    <w:rsid w:val="00F04395"/>
    <w:rsid w:val="00F05283"/>
    <w:rsid w:val="00F054F8"/>
    <w:rsid w:val="00F05753"/>
    <w:rsid w:val="00F05EB5"/>
    <w:rsid w:val="00F0641E"/>
    <w:rsid w:val="00F06912"/>
    <w:rsid w:val="00F06968"/>
    <w:rsid w:val="00F069CE"/>
    <w:rsid w:val="00F06AB7"/>
    <w:rsid w:val="00F06BDC"/>
    <w:rsid w:val="00F06F90"/>
    <w:rsid w:val="00F06FF8"/>
    <w:rsid w:val="00F07152"/>
    <w:rsid w:val="00F0743D"/>
    <w:rsid w:val="00F074C5"/>
    <w:rsid w:val="00F07895"/>
    <w:rsid w:val="00F07FCB"/>
    <w:rsid w:val="00F100A5"/>
    <w:rsid w:val="00F10262"/>
    <w:rsid w:val="00F10457"/>
    <w:rsid w:val="00F10AD5"/>
    <w:rsid w:val="00F11AAE"/>
    <w:rsid w:val="00F11ACB"/>
    <w:rsid w:val="00F12862"/>
    <w:rsid w:val="00F1298D"/>
    <w:rsid w:val="00F12D6B"/>
    <w:rsid w:val="00F12DAB"/>
    <w:rsid w:val="00F12E8C"/>
    <w:rsid w:val="00F13376"/>
    <w:rsid w:val="00F1368F"/>
    <w:rsid w:val="00F13B8D"/>
    <w:rsid w:val="00F1475E"/>
    <w:rsid w:val="00F1486F"/>
    <w:rsid w:val="00F14B5C"/>
    <w:rsid w:val="00F14FF0"/>
    <w:rsid w:val="00F1500D"/>
    <w:rsid w:val="00F15656"/>
    <w:rsid w:val="00F156CD"/>
    <w:rsid w:val="00F1571A"/>
    <w:rsid w:val="00F15829"/>
    <w:rsid w:val="00F15A6A"/>
    <w:rsid w:val="00F15AB1"/>
    <w:rsid w:val="00F15C00"/>
    <w:rsid w:val="00F15EF2"/>
    <w:rsid w:val="00F15F20"/>
    <w:rsid w:val="00F16014"/>
    <w:rsid w:val="00F16202"/>
    <w:rsid w:val="00F1633C"/>
    <w:rsid w:val="00F16496"/>
    <w:rsid w:val="00F16945"/>
    <w:rsid w:val="00F17550"/>
    <w:rsid w:val="00F20086"/>
    <w:rsid w:val="00F20567"/>
    <w:rsid w:val="00F205FF"/>
    <w:rsid w:val="00F20700"/>
    <w:rsid w:val="00F208DB"/>
    <w:rsid w:val="00F20F8B"/>
    <w:rsid w:val="00F21628"/>
    <w:rsid w:val="00F21704"/>
    <w:rsid w:val="00F2183A"/>
    <w:rsid w:val="00F218EE"/>
    <w:rsid w:val="00F21AF7"/>
    <w:rsid w:val="00F21B98"/>
    <w:rsid w:val="00F21E93"/>
    <w:rsid w:val="00F22551"/>
    <w:rsid w:val="00F2259D"/>
    <w:rsid w:val="00F2260B"/>
    <w:rsid w:val="00F227D9"/>
    <w:rsid w:val="00F237D2"/>
    <w:rsid w:val="00F23F52"/>
    <w:rsid w:val="00F2420A"/>
    <w:rsid w:val="00F2429D"/>
    <w:rsid w:val="00F242C2"/>
    <w:rsid w:val="00F24991"/>
    <w:rsid w:val="00F24AC0"/>
    <w:rsid w:val="00F24B5B"/>
    <w:rsid w:val="00F24D49"/>
    <w:rsid w:val="00F25270"/>
    <w:rsid w:val="00F2560A"/>
    <w:rsid w:val="00F25E16"/>
    <w:rsid w:val="00F260C8"/>
    <w:rsid w:val="00F26393"/>
    <w:rsid w:val="00F26A8B"/>
    <w:rsid w:val="00F272D2"/>
    <w:rsid w:val="00F278C8"/>
    <w:rsid w:val="00F30003"/>
    <w:rsid w:val="00F30592"/>
    <w:rsid w:val="00F30AFD"/>
    <w:rsid w:val="00F315C7"/>
    <w:rsid w:val="00F32063"/>
    <w:rsid w:val="00F32453"/>
    <w:rsid w:val="00F324E6"/>
    <w:rsid w:val="00F32655"/>
    <w:rsid w:val="00F32881"/>
    <w:rsid w:val="00F32883"/>
    <w:rsid w:val="00F32F12"/>
    <w:rsid w:val="00F330C7"/>
    <w:rsid w:val="00F33467"/>
    <w:rsid w:val="00F334D4"/>
    <w:rsid w:val="00F3357D"/>
    <w:rsid w:val="00F3397B"/>
    <w:rsid w:val="00F33A4E"/>
    <w:rsid w:val="00F340EB"/>
    <w:rsid w:val="00F345BB"/>
    <w:rsid w:val="00F3468C"/>
    <w:rsid w:val="00F348D0"/>
    <w:rsid w:val="00F34B0F"/>
    <w:rsid w:val="00F34BD0"/>
    <w:rsid w:val="00F34ED1"/>
    <w:rsid w:val="00F35133"/>
    <w:rsid w:val="00F356B0"/>
    <w:rsid w:val="00F35A3E"/>
    <w:rsid w:val="00F3644A"/>
    <w:rsid w:val="00F36A13"/>
    <w:rsid w:val="00F36D7C"/>
    <w:rsid w:val="00F36FAC"/>
    <w:rsid w:val="00F37200"/>
    <w:rsid w:val="00F373EE"/>
    <w:rsid w:val="00F37877"/>
    <w:rsid w:val="00F37985"/>
    <w:rsid w:val="00F40096"/>
    <w:rsid w:val="00F40481"/>
    <w:rsid w:val="00F407BB"/>
    <w:rsid w:val="00F40B9A"/>
    <w:rsid w:val="00F40C93"/>
    <w:rsid w:val="00F410B0"/>
    <w:rsid w:val="00F4154F"/>
    <w:rsid w:val="00F423D4"/>
    <w:rsid w:val="00F424CF"/>
    <w:rsid w:val="00F42883"/>
    <w:rsid w:val="00F430F5"/>
    <w:rsid w:val="00F431BD"/>
    <w:rsid w:val="00F4330F"/>
    <w:rsid w:val="00F4347E"/>
    <w:rsid w:val="00F43625"/>
    <w:rsid w:val="00F438CE"/>
    <w:rsid w:val="00F439B8"/>
    <w:rsid w:val="00F43CC1"/>
    <w:rsid w:val="00F43FB4"/>
    <w:rsid w:val="00F44114"/>
    <w:rsid w:val="00F44940"/>
    <w:rsid w:val="00F44B6C"/>
    <w:rsid w:val="00F44BEB"/>
    <w:rsid w:val="00F44F14"/>
    <w:rsid w:val="00F44F25"/>
    <w:rsid w:val="00F45196"/>
    <w:rsid w:val="00F45845"/>
    <w:rsid w:val="00F45880"/>
    <w:rsid w:val="00F45C50"/>
    <w:rsid w:val="00F45FB9"/>
    <w:rsid w:val="00F4637A"/>
    <w:rsid w:val="00F466FB"/>
    <w:rsid w:val="00F469A1"/>
    <w:rsid w:val="00F46AB8"/>
    <w:rsid w:val="00F46DD3"/>
    <w:rsid w:val="00F46E99"/>
    <w:rsid w:val="00F472E8"/>
    <w:rsid w:val="00F47461"/>
    <w:rsid w:val="00F479FF"/>
    <w:rsid w:val="00F47B6C"/>
    <w:rsid w:val="00F47BA9"/>
    <w:rsid w:val="00F47DEE"/>
    <w:rsid w:val="00F503FF"/>
    <w:rsid w:val="00F506F3"/>
    <w:rsid w:val="00F50765"/>
    <w:rsid w:val="00F508CD"/>
    <w:rsid w:val="00F50A9D"/>
    <w:rsid w:val="00F50CE1"/>
    <w:rsid w:val="00F50DD1"/>
    <w:rsid w:val="00F52534"/>
    <w:rsid w:val="00F52BC1"/>
    <w:rsid w:val="00F52BF3"/>
    <w:rsid w:val="00F52E32"/>
    <w:rsid w:val="00F53A3B"/>
    <w:rsid w:val="00F53B19"/>
    <w:rsid w:val="00F53BAE"/>
    <w:rsid w:val="00F53F3A"/>
    <w:rsid w:val="00F542A3"/>
    <w:rsid w:val="00F544C9"/>
    <w:rsid w:val="00F546D9"/>
    <w:rsid w:val="00F5485D"/>
    <w:rsid w:val="00F548AC"/>
    <w:rsid w:val="00F54D2C"/>
    <w:rsid w:val="00F55122"/>
    <w:rsid w:val="00F5531F"/>
    <w:rsid w:val="00F55543"/>
    <w:rsid w:val="00F55890"/>
    <w:rsid w:val="00F55AE2"/>
    <w:rsid w:val="00F55CE0"/>
    <w:rsid w:val="00F55DE5"/>
    <w:rsid w:val="00F562DC"/>
    <w:rsid w:val="00F563E5"/>
    <w:rsid w:val="00F57193"/>
    <w:rsid w:val="00F57381"/>
    <w:rsid w:val="00F57CA3"/>
    <w:rsid w:val="00F60074"/>
    <w:rsid w:val="00F60083"/>
    <w:rsid w:val="00F60810"/>
    <w:rsid w:val="00F60B7B"/>
    <w:rsid w:val="00F60DB5"/>
    <w:rsid w:val="00F60E2A"/>
    <w:rsid w:val="00F61542"/>
    <w:rsid w:val="00F615B0"/>
    <w:rsid w:val="00F61C6B"/>
    <w:rsid w:val="00F62D82"/>
    <w:rsid w:val="00F63399"/>
    <w:rsid w:val="00F633D0"/>
    <w:rsid w:val="00F639B4"/>
    <w:rsid w:val="00F639E3"/>
    <w:rsid w:val="00F63C8F"/>
    <w:rsid w:val="00F63D26"/>
    <w:rsid w:val="00F648D2"/>
    <w:rsid w:val="00F648F2"/>
    <w:rsid w:val="00F650E7"/>
    <w:rsid w:val="00F65237"/>
    <w:rsid w:val="00F658A4"/>
    <w:rsid w:val="00F658AF"/>
    <w:rsid w:val="00F65963"/>
    <w:rsid w:val="00F65DDD"/>
    <w:rsid w:val="00F662FC"/>
    <w:rsid w:val="00F66693"/>
    <w:rsid w:val="00F66C93"/>
    <w:rsid w:val="00F6736E"/>
    <w:rsid w:val="00F673B0"/>
    <w:rsid w:val="00F677C6"/>
    <w:rsid w:val="00F67E9F"/>
    <w:rsid w:val="00F702AD"/>
    <w:rsid w:val="00F703D3"/>
    <w:rsid w:val="00F705EA"/>
    <w:rsid w:val="00F71AF5"/>
    <w:rsid w:val="00F71F74"/>
    <w:rsid w:val="00F7217F"/>
    <w:rsid w:val="00F721E9"/>
    <w:rsid w:val="00F7294A"/>
    <w:rsid w:val="00F72A2B"/>
    <w:rsid w:val="00F72CF8"/>
    <w:rsid w:val="00F7306A"/>
    <w:rsid w:val="00F73206"/>
    <w:rsid w:val="00F7358A"/>
    <w:rsid w:val="00F74484"/>
    <w:rsid w:val="00F7450A"/>
    <w:rsid w:val="00F7471A"/>
    <w:rsid w:val="00F74A78"/>
    <w:rsid w:val="00F74CEB"/>
    <w:rsid w:val="00F74EC1"/>
    <w:rsid w:val="00F75B4A"/>
    <w:rsid w:val="00F7609D"/>
    <w:rsid w:val="00F76351"/>
    <w:rsid w:val="00F76B2A"/>
    <w:rsid w:val="00F770AE"/>
    <w:rsid w:val="00F773ED"/>
    <w:rsid w:val="00F7742F"/>
    <w:rsid w:val="00F774CC"/>
    <w:rsid w:val="00F77CB3"/>
    <w:rsid w:val="00F80457"/>
    <w:rsid w:val="00F80497"/>
    <w:rsid w:val="00F805E7"/>
    <w:rsid w:val="00F806B7"/>
    <w:rsid w:val="00F80B4C"/>
    <w:rsid w:val="00F818B2"/>
    <w:rsid w:val="00F81AAC"/>
    <w:rsid w:val="00F81DD2"/>
    <w:rsid w:val="00F820A4"/>
    <w:rsid w:val="00F82366"/>
    <w:rsid w:val="00F8240A"/>
    <w:rsid w:val="00F824E6"/>
    <w:rsid w:val="00F82E84"/>
    <w:rsid w:val="00F83290"/>
    <w:rsid w:val="00F833BC"/>
    <w:rsid w:val="00F83B91"/>
    <w:rsid w:val="00F84114"/>
    <w:rsid w:val="00F84221"/>
    <w:rsid w:val="00F84902"/>
    <w:rsid w:val="00F849FE"/>
    <w:rsid w:val="00F84AE6"/>
    <w:rsid w:val="00F8543A"/>
    <w:rsid w:val="00F85E8B"/>
    <w:rsid w:val="00F86039"/>
    <w:rsid w:val="00F8608F"/>
    <w:rsid w:val="00F863EA"/>
    <w:rsid w:val="00F86ECF"/>
    <w:rsid w:val="00F87078"/>
    <w:rsid w:val="00F871B7"/>
    <w:rsid w:val="00F87482"/>
    <w:rsid w:val="00F876A8"/>
    <w:rsid w:val="00F8782B"/>
    <w:rsid w:val="00F87A09"/>
    <w:rsid w:val="00F87C08"/>
    <w:rsid w:val="00F9054D"/>
    <w:rsid w:val="00F90594"/>
    <w:rsid w:val="00F9067C"/>
    <w:rsid w:val="00F909FB"/>
    <w:rsid w:val="00F90C8C"/>
    <w:rsid w:val="00F90DD7"/>
    <w:rsid w:val="00F90FFE"/>
    <w:rsid w:val="00F911C6"/>
    <w:rsid w:val="00F9149B"/>
    <w:rsid w:val="00F914D1"/>
    <w:rsid w:val="00F917E9"/>
    <w:rsid w:val="00F91C16"/>
    <w:rsid w:val="00F91DF2"/>
    <w:rsid w:val="00F929BC"/>
    <w:rsid w:val="00F92C3C"/>
    <w:rsid w:val="00F92DC8"/>
    <w:rsid w:val="00F93590"/>
    <w:rsid w:val="00F93C4C"/>
    <w:rsid w:val="00F93FF6"/>
    <w:rsid w:val="00F9411C"/>
    <w:rsid w:val="00F95976"/>
    <w:rsid w:val="00F95C79"/>
    <w:rsid w:val="00F9621E"/>
    <w:rsid w:val="00F96222"/>
    <w:rsid w:val="00F964C8"/>
    <w:rsid w:val="00F966AF"/>
    <w:rsid w:val="00F96870"/>
    <w:rsid w:val="00F96E0C"/>
    <w:rsid w:val="00F9717E"/>
    <w:rsid w:val="00F9741B"/>
    <w:rsid w:val="00F975A6"/>
    <w:rsid w:val="00F9777B"/>
    <w:rsid w:val="00F9793A"/>
    <w:rsid w:val="00F97B0D"/>
    <w:rsid w:val="00F97C00"/>
    <w:rsid w:val="00F97C7E"/>
    <w:rsid w:val="00FA0159"/>
    <w:rsid w:val="00FA02A0"/>
    <w:rsid w:val="00FA0311"/>
    <w:rsid w:val="00FA1288"/>
    <w:rsid w:val="00FA164A"/>
    <w:rsid w:val="00FA1A0C"/>
    <w:rsid w:val="00FA204B"/>
    <w:rsid w:val="00FA25D5"/>
    <w:rsid w:val="00FA2BF7"/>
    <w:rsid w:val="00FA3004"/>
    <w:rsid w:val="00FA31FB"/>
    <w:rsid w:val="00FA42A9"/>
    <w:rsid w:val="00FA4349"/>
    <w:rsid w:val="00FA4499"/>
    <w:rsid w:val="00FA4563"/>
    <w:rsid w:val="00FA4D0A"/>
    <w:rsid w:val="00FA4D24"/>
    <w:rsid w:val="00FA4F10"/>
    <w:rsid w:val="00FA52F9"/>
    <w:rsid w:val="00FA5DBD"/>
    <w:rsid w:val="00FA5FA1"/>
    <w:rsid w:val="00FA6236"/>
    <w:rsid w:val="00FA6C01"/>
    <w:rsid w:val="00FA6C90"/>
    <w:rsid w:val="00FA71B3"/>
    <w:rsid w:val="00FA7F52"/>
    <w:rsid w:val="00FB08AC"/>
    <w:rsid w:val="00FB09FD"/>
    <w:rsid w:val="00FB0B59"/>
    <w:rsid w:val="00FB0FAA"/>
    <w:rsid w:val="00FB14FC"/>
    <w:rsid w:val="00FB16B9"/>
    <w:rsid w:val="00FB1C4E"/>
    <w:rsid w:val="00FB1FEA"/>
    <w:rsid w:val="00FB2195"/>
    <w:rsid w:val="00FB29BE"/>
    <w:rsid w:val="00FB2AA5"/>
    <w:rsid w:val="00FB2C2E"/>
    <w:rsid w:val="00FB316D"/>
    <w:rsid w:val="00FB318B"/>
    <w:rsid w:val="00FB362F"/>
    <w:rsid w:val="00FB365C"/>
    <w:rsid w:val="00FB37E0"/>
    <w:rsid w:val="00FB3930"/>
    <w:rsid w:val="00FB3AA8"/>
    <w:rsid w:val="00FB3E07"/>
    <w:rsid w:val="00FB47AA"/>
    <w:rsid w:val="00FB4D4B"/>
    <w:rsid w:val="00FB5F1E"/>
    <w:rsid w:val="00FB5FB3"/>
    <w:rsid w:val="00FB6327"/>
    <w:rsid w:val="00FB688B"/>
    <w:rsid w:val="00FB6BB0"/>
    <w:rsid w:val="00FB6BD1"/>
    <w:rsid w:val="00FB6C67"/>
    <w:rsid w:val="00FB6CC9"/>
    <w:rsid w:val="00FB7171"/>
    <w:rsid w:val="00FB7731"/>
    <w:rsid w:val="00FB7735"/>
    <w:rsid w:val="00FB784A"/>
    <w:rsid w:val="00FB792E"/>
    <w:rsid w:val="00FB7D2B"/>
    <w:rsid w:val="00FB7D8B"/>
    <w:rsid w:val="00FC035A"/>
    <w:rsid w:val="00FC08EC"/>
    <w:rsid w:val="00FC0E8C"/>
    <w:rsid w:val="00FC109D"/>
    <w:rsid w:val="00FC2175"/>
    <w:rsid w:val="00FC2408"/>
    <w:rsid w:val="00FC2602"/>
    <w:rsid w:val="00FC2E80"/>
    <w:rsid w:val="00FC36F8"/>
    <w:rsid w:val="00FC3C0E"/>
    <w:rsid w:val="00FC3F13"/>
    <w:rsid w:val="00FC3FBB"/>
    <w:rsid w:val="00FC4101"/>
    <w:rsid w:val="00FC43A3"/>
    <w:rsid w:val="00FC4930"/>
    <w:rsid w:val="00FC4BCB"/>
    <w:rsid w:val="00FC4C7B"/>
    <w:rsid w:val="00FC53A0"/>
    <w:rsid w:val="00FC5772"/>
    <w:rsid w:val="00FC5BB5"/>
    <w:rsid w:val="00FC5E87"/>
    <w:rsid w:val="00FC5F77"/>
    <w:rsid w:val="00FC63B5"/>
    <w:rsid w:val="00FC6773"/>
    <w:rsid w:val="00FC67F6"/>
    <w:rsid w:val="00FC6841"/>
    <w:rsid w:val="00FC6A6F"/>
    <w:rsid w:val="00FC6ABF"/>
    <w:rsid w:val="00FC6BE5"/>
    <w:rsid w:val="00FC70CB"/>
    <w:rsid w:val="00FC7135"/>
    <w:rsid w:val="00FC737E"/>
    <w:rsid w:val="00FC74C1"/>
    <w:rsid w:val="00FC7517"/>
    <w:rsid w:val="00FC752E"/>
    <w:rsid w:val="00FC77FE"/>
    <w:rsid w:val="00FD0633"/>
    <w:rsid w:val="00FD0701"/>
    <w:rsid w:val="00FD0B72"/>
    <w:rsid w:val="00FD0E0B"/>
    <w:rsid w:val="00FD0FA4"/>
    <w:rsid w:val="00FD1197"/>
    <w:rsid w:val="00FD1279"/>
    <w:rsid w:val="00FD1355"/>
    <w:rsid w:val="00FD1384"/>
    <w:rsid w:val="00FD18CC"/>
    <w:rsid w:val="00FD1C71"/>
    <w:rsid w:val="00FD2411"/>
    <w:rsid w:val="00FD268A"/>
    <w:rsid w:val="00FD2EDA"/>
    <w:rsid w:val="00FD3135"/>
    <w:rsid w:val="00FD36EE"/>
    <w:rsid w:val="00FD3706"/>
    <w:rsid w:val="00FD3708"/>
    <w:rsid w:val="00FD38BB"/>
    <w:rsid w:val="00FD38F1"/>
    <w:rsid w:val="00FD3940"/>
    <w:rsid w:val="00FD3C87"/>
    <w:rsid w:val="00FD4214"/>
    <w:rsid w:val="00FD4403"/>
    <w:rsid w:val="00FD44BF"/>
    <w:rsid w:val="00FD49B1"/>
    <w:rsid w:val="00FD49C4"/>
    <w:rsid w:val="00FD557C"/>
    <w:rsid w:val="00FD5638"/>
    <w:rsid w:val="00FD5926"/>
    <w:rsid w:val="00FD6415"/>
    <w:rsid w:val="00FD66ED"/>
    <w:rsid w:val="00FD69F6"/>
    <w:rsid w:val="00FD6C10"/>
    <w:rsid w:val="00FD6D7D"/>
    <w:rsid w:val="00FD71BE"/>
    <w:rsid w:val="00FD7340"/>
    <w:rsid w:val="00FD76CB"/>
    <w:rsid w:val="00FD7BB8"/>
    <w:rsid w:val="00FE0443"/>
    <w:rsid w:val="00FE0CAD"/>
    <w:rsid w:val="00FE0D50"/>
    <w:rsid w:val="00FE1208"/>
    <w:rsid w:val="00FE13C2"/>
    <w:rsid w:val="00FE1BBB"/>
    <w:rsid w:val="00FE1BF7"/>
    <w:rsid w:val="00FE1C79"/>
    <w:rsid w:val="00FE250D"/>
    <w:rsid w:val="00FE272F"/>
    <w:rsid w:val="00FE2AB4"/>
    <w:rsid w:val="00FE2F50"/>
    <w:rsid w:val="00FE3002"/>
    <w:rsid w:val="00FE3CF8"/>
    <w:rsid w:val="00FE3FED"/>
    <w:rsid w:val="00FE427B"/>
    <w:rsid w:val="00FE42DA"/>
    <w:rsid w:val="00FE48E9"/>
    <w:rsid w:val="00FE4923"/>
    <w:rsid w:val="00FE54A6"/>
    <w:rsid w:val="00FE5919"/>
    <w:rsid w:val="00FE5B5E"/>
    <w:rsid w:val="00FE5C18"/>
    <w:rsid w:val="00FE5CED"/>
    <w:rsid w:val="00FE6AE0"/>
    <w:rsid w:val="00FE6B96"/>
    <w:rsid w:val="00FE6D45"/>
    <w:rsid w:val="00FE6F3E"/>
    <w:rsid w:val="00FE724C"/>
    <w:rsid w:val="00FE756F"/>
    <w:rsid w:val="00FE78F1"/>
    <w:rsid w:val="00FE7CF3"/>
    <w:rsid w:val="00FE7D7F"/>
    <w:rsid w:val="00FF064C"/>
    <w:rsid w:val="00FF0780"/>
    <w:rsid w:val="00FF09CA"/>
    <w:rsid w:val="00FF0CA4"/>
    <w:rsid w:val="00FF1300"/>
    <w:rsid w:val="00FF14F6"/>
    <w:rsid w:val="00FF154C"/>
    <w:rsid w:val="00FF16C0"/>
    <w:rsid w:val="00FF1765"/>
    <w:rsid w:val="00FF1EDF"/>
    <w:rsid w:val="00FF206E"/>
    <w:rsid w:val="00FF2857"/>
    <w:rsid w:val="00FF294A"/>
    <w:rsid w:val="00FF32F9"/>
    <w:rsid w:val="00FF364F"/>
    <w:rsid w:val="00FF3ADA"/>
    <w:rsid w:val="00FF42B4"/>
    <w:rsid w:val="00FF4891"/>
    <w:rsid w:val="00FF4C45"/>
    <w:rsid w:val="00FF4F11"/>
    <w:rsid w:val="00FF511F"/>
    <w:rsid w:val="00FF582C"/>
    <w:rsid w:val="00FF5A8B"/>
    <w:rsid w:val="00FF5ED2"/>
    <w:rsid w:val="00FF634E"/>
    <w:rsid w:val="00FF6903"/>
    <w:rsid w:val="00FF729F"/>
    <w:rsid w:val="00FF7770"/>
    <w:rsid w:val="00FF7A5B"/>
    <w:rsid w:val="00FF7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6749"/>
    <w:rPr>
      <w:rFonts w:ascii="Arial Unicode MS" w:eastAsia="Arial Unicode MS" w:hAnsi="Arial Unicode MS" w:cs="Arial Unicode MS"/>
      <w:color w:val="000000"/>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Знак"/>
    <w:basedOn w:val="a"/>
    <w:next w:val="a"/>
    <w:link w:val="11"/>
    <w:uiPriority w:val="9"/>
    <w:qFormat/>
    <w:rsid w:val="0051517A"/>
    <w:pPr>
      <w:keepNext/>
      <w:numPr>
        <w:numId w:val="1"/>
      </w:numPr>
      <w:spacing w:before="240" w:after="60"/>
      <w:jc w:val="center"/>
      <w:outlineLvl w:val="0"/>
    </w:pPr>
    <w:rPr>
      <w:rFonts w:ascii="Times New Roman" w:eastAsia="Times New Roman" w:hAnsi="Times New Roman" w:cs="Times New Roman"/>
      <w:b/>
      <w:color w:val="auto"/>
      <w:kern w:val="28"/>
      <w:sz w:val="36"/>
      <w:szCs w:val="20"/>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1"/>
    <w:uiPriority w:val="9"/>
    <w:qFormat/>
    <w:rsid w:val="0051517A"/>
    <w:pPr>
      <w:keepNext/>
      <w:numPr>
        <w:ilvl w:val="1"/>
        <w:numId w:val="1"/>
      </w:numPr>
      <w:tabs>
        <w:tab w:val="num" w:pos="756"/>
      </w:tabs>
      <w:spacing w:after="60"/>
      <w:ind w:left="756"/>
      <w:jc w:val="center"/>
      <w:outlineLvl w:val="1"/>
    </w:pPr>
    <w:rPr>
      <w:rFonts w:ascii="Times New Roman" w:eastAsia="Times New Roman" w:hAnsi="Times New Roman" w:cs="Times New Roman"/>
      <w:b/>
      <w:color w:val="auto"/>
      <w:sz w:val="30"/>
      <w:szCs w:val="20"/>
    </w:rPr>
  </w:style>
  <w:style w:type="paragraph" w:styleId="30">
    <w:name w:val="heading 3"/>
    <w:basedOn w:val="a"/>
    <w:next w:val="a"/>
    <w:link w:val="31"/>
    <w:uiPriority w:val="9"/>
    <w:qFormat/>
    <w:rsid w:val="0051517A"/>
    <w:pPr>
      <w:keepNext/>
      <w:spacing w:before="240" w:after="60"/>
      <w:jc w:val="center"/>
      <w:outlineLvl w:val="2"/>
    </w:pPr>
    <w:rPr>
      <w:rFonts w:ascii="Times New Roman" w:eastAsia="Times New Roman" w:hAnsi="Times New Roman" w:cs="Times New Roman"/>
      <w:b/>
      <w:color w:val="auto"/>
      <w:sz w:val="28"/>
      <w:szCs w:val="20"/>
    </w:rPr>
  </w:style>
  <w:style w:type="paragraph" w:styleId="4">
    <w:name w:val="heading 4"/>
    <w:basedOn w:val="a"/>
    <w:next w:val="a"/>
    <w:link w:val="40"/>
    <w:uiPriority w:val="9"/>
    <w:qFormat/>
    <w:rsid w:val="0051517A"/>
    <w:pPr>
      <w:keepNext/>
      <w:numPr>
        <w:ilvl w:val="3"/>
        <w:numId w:val="1"/>
      </w:numPr>
      <w:spacing w:before="240" w:after="60"/>
      <w:jc w:val="both"/>
      <w:outlineLvl w:val="3"/>
    </w:pPr>
    <w:rPr>
      <w:rFonts w:ascii="Arial" w:eastAsia="Times New Roman" w:hAnsi="Arial" w:cs="Times New Roman"/>
      <w:color w:val="auto"/>
      <w:szCs w:val="20"/>
    </w:rPr>
  </w:style>
  <w:style w:type="paragraph" w:styleId="5">
    <w:name w:val="heading 5"/>
    <w:basedOn w:val="a"/>
    <w:next w:val="a"/>
    <w:link w:val="50"/>
    <w:uiPriority w:val="9"/>
    <w:unhideWhenUsed/>
    <w:qFormat/>
    <w:rsid w:val="00E64985"/>
    <w:pPr>
      <w:spacing w:before="240" w:after="60"/>
      <w:outlineLvl w:val="4"/>
    </w:pPr>
    <w:rPr>
      <w:rFonts w:ascii="Calibri" w:eastAsia="Times New Roman" w:hAnsi="Calibri" w:cs="Times New Roman"/>
      <w:b/>
      <w:bCs/>
      <w:i/>
      <w:iCs/>
      <w:color w:val="auto"/>
      <w:sz w:val="26"/>
      <w:szCs w:val="26"/>
    </w:rPr>
  </w:style>
  <w:style w:type="paragraph" w:styleId="6">
    <w:name w:val="heading 6"/>
    <w:basedOn w:val="a"/>
    <w:next w:val="a"/>
    <w:link w:val="60"/>
    <w:uiPriority w:val="9"/>
    <w:qFormat/>
    <w:rsid w:val="0051517A"/>
    <w:pPr>
      <w:numPr>
        <w:ilvl w:val="5"/>
        <w:numId w:val="1"/>
      </w:numPr>
      <w:spacing w:before="240" w:after="60"/>
      <w:jc w:val="both"/>
      <w:outlineLvl w:val="5"/>
    </w:pPr>
    <w:rPr>
      <w:rFonts w:ascii="Times New Roman" w:eastAsia="Times New Roman" w:hAnsi="Times New Roman" w:cs="Times New Roman"/>
      <w:i/>
      <w:color w:val="auto"/>
      <w:sz w:val="22"/>
      <w:szCs w:val="20"/>
    </w:rPr>
  </w:style>
  <w:style w:type="paragraph" w:styleId="7">
    <w:name w:val="heading 7"/>
    <w:basedOn w:val="a"/>
    <w:next w:val="a"/>
    <w:link w:val="70"/>
    <w:uiPriority w:val="99"/>
    <w:qFormat/>
    <w:rsid w:val="0051517A"/>
    <w:pPr>
      <w:numPr>
        <w:ilvl w:val="6"/>
        <w:numId w:val="1"/>
      </w:numPr>
      <w:spacing w:before="240" w:after="60"/>
      <w:jc w:val="both"/>
      <w:outlineLvl w:val="6"/>
    </w:pPr>
    <w:rPr>
      <w:rFonts w:ascii="Arial" w:eastAsia="Times New Roman" w:hAnsi="Arial" w:cs="Times New Roman"/>
      <w:color w:val="auto"/>
      <w:sz w:val="20"/>
      <w:szCs w:val="20"/>
    </w:rPr>
  </w:style>
  <w:style w:type="paragraph" w:styleId="8">
    <w:name w:val="heading 8"/>
    <w:basedOn w:val="a"/>
    <w:next w:val="a"/>
    <w:link w:val="80"/>
    <w:uiPriority w:val="9"/>
    <w:qFormat/>
    <w:rsid w:val="0051517A"/>
    <w:pPr>
      <w:numPr>
        <w:ilvl w:val="7"/>
        <w:numId w:val="1"/>
      </w:numPr>
      <w:spacing w:before="240" w:after="60"/>
      <w:jc w:val="both"/>
      <w:outlineLvl w:val="7"/>
    </w:pPr>
    <w:rPr>
      <w:rFonts w:ascii="Arial" w:eastAsia="Times New Roman" w:hAnsi="Arial" w:cs="Times New Roman"/>
      <w:i/>
      <w:color w:val="auto"/>
      <w:sz w:val="20"/>
      <w:szCs w:val="20"/>
    </w:rPr>
  </w:style>
  <w:style w:type="paragraph" w:styleId="9">
    <w:name w:val="heading 9"/>
    <w:basedOn w:val="a"/>
    <w:next w:val="a"/>
    <w:link w:val="90"/>
    <w:uiPriority w:val="99"/>
    <w:qFormat/>
    <w:rsid w:val="0051517A"/>
    <w:pPr>
      <w:numPr>
        <w:ilvl w:val="8"/>
        <w:numId w:val="1"/>
      </w:numPr>
      <w:spacing w:before="240" w:after="60"/>
      <w:jc w:val="both"/>
      <w:outlineLvl w:val="8"/>
    </w:pPr>
    <w:rPr>
      <w:rFonts w:ascii="Arial" w:eastAsia="Times New Roman" w:hAnsi="Arial" w:cs="Times New Roman"/>
      <w:b/>
      <w:i/>
      <w:color w:val="auto"/>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
    <w:rsid w:val="0051517A"/>
    <w:rPr>
      <w:rFonts w:ascii="Times New Roman" w:eastAsia="Times New Roman" w:hAnsi="Times New Roman"/>
      <w:b/>
      <w:kern w:val="28"/>
      <w:sz w:val="36"/>
    </w:rPr>
  </w:style>
  <w:style w:type="character" w:customStyle="1" w:styleId="20">
    <w:name w:val="Заголовок 2 Знак"/>
    <w:uiPriority w:val="9"/>
    <w:rsid w:val="0051517A"/>
    <w:rPr>
      <w:rFonts w:ascii="Cambria" w:eastAsia="Times New Roman" w:hAnsi="Cambria" w:cs="Times New Roman"/>
      <w:b/>
      <w:bCs/>
      <w:color w:val="4F81BD"/>
      <w:sz w:val="26"/>
      <w:szCs w:val="26"/>
      <w:lang w:eastAsia="ru-RU"/>
    </w:rPr>
  </w:style>
  <w:style w:type="character" w:customStyle="1" w:styleId="31">
    <w:name w:val="Заголовок 3 Знак"/>
    <w:link w:val="30"/>
    <w:uiPriority w:val="9"/>
    <w:rsid w:val="0051517A"/>
    <w:rPr>
      <w:rFonts w:ascii="Times New Roman" w:eastAsia="Times New Roman" w:hAnsi="Times New Roman" w:cs="Times New Roman"/>
      <w:b/>
      <w:sz w:val="28"/>
      <w:szCs w:val="20"/>
      <w:lang w:eastAsia="ru-RU"/>
    </w:rPr>
  </w:style>
  <w:style w:type="character" w:customStyle="1" w:styleId="40">
    <w:name w:val="Заголовок 4 Знак"/>
    <w:link w:val="4"/>
    <w:uiPriority w:val="9"/>
    <w:rsid w:val="0051517A"/>
    <w:rPr>
      <w:rFonts w:ascii="Arial" w:eastAsia="Times New Roman" w:hAnsi="Arial"/>
      <w:sz w:val="24"/>
    </w:rPr>
  </w:style>
  <w:style w:type="character" w:customStyle="1" w:styleId="60">
    <w:name w:val="Заголовок 6 Знак"/>
    <w:link w:val="6"/>
    <w:uiPriority w:val="9"/>
    <w:rsid w:val="0051517A"/>
    <w:rPr>
      <w:rFonts w:ascii="Times New Roman" w:eastAsia="Times New Roman" w:hAnsi="Times New Roman"/>
      <w:i/>
      <w:sz w:val="22"/>
    </w:rPr>
  </w:style>
  <w:style w:type="character" w:customStyle="1" w:styleId="70">
    <w:name w:val="Заголовок 7 Знак"/>
    <w:link w:val="7"/>
    <w:uiPriority w:val="99"/>
    <w:rsid w:val="0051517A"/>
    <w:rPr>
      <w:rFonts w:ascii="Arial" w:eastAsia="Times New Roman" w:hAnsi="Arial"/>
    </w:rPr>
  </w:style>
  <w:style w:type="character" w:customStyle="1" w:styleId="80">
    <w:name w:val="Заголовок 8 Знак"/>
    <w:link w:val="8"/>
    <w:uiPriority w:val="9"/>
    <w:rsid w:val="0051517A"/>
    <w:rPr>
      <w:rFonts w:ascii="Arial" w:eastAsia="Times New Roman" w:hAnsi="Arial"/>
      <w:i/>
    </w:rPr>
  </w:style>
  <w:style w:type="character" w:customStyle="1" w:styleId="90">
    <w:name w:val="Заголовок 9 Знак"/>
    <w:link w:val="9"/>
    <w:uiPriority w:val="99"/>
    <w:rsid w:val="0051517A"/>
    <w:rPr>
      <w:rFonts w:ascii="Arial" w:eastAsia="Times New Roman" w:hAnsi="Arial"/>
      <w:b/>
      <w:i/>
      <w:sz w:val="18"/>
    </w:rPr>
  </w:style>
  <w:style w:type="character" w:customStyle="1" w:styleId="21">
    <w:name w:val="Заголовок 2 Знак1"/>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link w:val="2"/>
    <w:locked/>
    <w:rsid w:val="0051517A"/>
    <w:rPr>
      <w:rFonts w:ascii="Times New Roman" w:eastAsia="Times New Roman" w:hAnsi="Times New Roman"/>
      <w:b/>
      <w:sz w:val="30"/>
    </w:rPr>
  </w:style>
  <w:style w:type="paragraph" w:styleId="12">
    <w:name w:val="toc 1"/>
    <w:basedOn w:val="a"/>
    <w:next w:val="a"/>
    <w:autoRedefine/>
    <w:uiPriority w:val="99"/>
    <w:rsid w:val="008359B3"/>
    <w:pPr>
      <w:tabs>
        <w:tab w:val="left" w:pos="720"/>
        <w:tab w:val="right" w:leader="dot" w:pos="10260"/>
      </w:tabs>
      <w:spacing w:after="120"/>
      <w:ind w:right="635" w:firstLine="360"/>
      <w:jc w:val="center"/>
    </w:pPr>
    <w:rPr>
      <w:rFonts w:ascii="Times New Roman" w:eastAsia="Times New Roman" w:hAnsi="Times New Roman" w:cs="Times New Roman"/>
      <w:b/>
      <w:bCs/>
      <w:caps/>
      <w:noProof/>
      <w:color w:val="auto"/>
      <w:lang w:val="en-US"/>
    </w:rPr>
  </w:style>
  <w:style w:type="paragraph" w:styleId="22">
    <w:name w:val="toc 2"/>
    <w:basedOn w:val="a"/>
    <w:next w:val="a"/>
    <w:autoRedefine/>
    <w:uiPriority w:val="99"/>
    <w:rsid w:val="0051517A"/>
    <w:pPr>
      <w:tabs>
        <w:tab w:val="left" w:pos="900"/>
        <w:tab w:val="right" w:leader="dot" w:pos="10260"/>
      </w:tabs>
      <w:ind w:left="900" w:right="360" w:hanging="540"/>
    </w:pPr>
    <w:rPr>
      <w:rFonts w:ascii="Times New Roman" w:eastAsia="Times New Roman" w:hAnsi="Times New Roman" w:cs="Times New Roman"/>
      <w:b/>
      <w:smallCaps/>
      <w:noProof/>
      <w:color w:val="auto"/>
      <w:kern w:val="28"/>
    </w:rPr>
  </w:style>
  <w:style w:type="paragraph" w:styleId="a3">
    <w:name w:val="header"/>
    <w:basedOn w:val="a"/>
    <w:link w:val="a4"/>
    <w:uiPriority w:val="99"/>
    <w:rsid w:val="0051517A"/>
    <w:pPr>
      <w:tabs>
        <w:tab w:val="center" w:pos="4153"/>
        <w:tab w:val="right" w:pos="8306"/>
      </w:tabs>
      <w:spacing w:before="120" w:after="120"/>
      <w:jc w:val="both"/>
    </w:pPr>
    <w:rPr>
      <w:rFonts w:ascii="Arial" w:eastAsia="Times New Roman" w:hAnsi="Arial" w:cs="Times New Roman"/>
      <w:noProof/>
      <w:color w:val="auto"/>
      <w:szCs w:val="20"/>
    </w:rPr>
  </w:style>
  <w:style w:type="character" w:customStyle="1" w:styleId="a4">
    <w:name w:val="Верхний колонтитул Знак"/>
    <w:link w:val="a3"/>
    <w:uiPriority w:val="99"/>
    <w:rsid w:val="0051517A"/>
    <w:rPr>
      <w:rFonts w:ascii="Arial" w:eastAsia="Times New Roman" w:hAnsi="Arial" w:cs="Times New Roman"/>
      <w:noProof/>
      <w:sz w:val="24"/>
      <w:szCs w:val="20"/>
      <w:lang w:eastAsia="ru-RU"/>
    </w:rPr>
  </w:style>
  <w:style w:type="character" w:styleId="a5">
    <w:name w:val="page number"/>
    <w:rsid w:val="0051517A"/>
    <w:rPr>
      <w:rFonts w:ascii="Times New Roman" w:hAnsi="Times New Roman" w:cs="Times New Roman"/>
    </w:rPr>
  </w:style>
  <w:style w:type="paragraph" w:styleId="a6">
    <w:name w:val="footer"/>
    <w:basedOn w:val="a"/>
    <w:link w:val="a7"/>
    <w:uiPriority w:val="99"/>
    <w:rsid w:val="0051517A"/>
    <w:pPr>
      <w:tabs>
        <w:tab w:val="center" w:pos="4153"/>
        <w:tab w:val="right" w:pos="8306"/>
      </w:tabs>
      <w:spacing w:after="60"/>
      <w:jc w:val="both"/>
    </w:pPr>
    <w:rPr>
      <w:rFonts w:ascii="Times New Roman" w:eastAsia="Times New Roman" w:hAnsi="Times New Roman" w:cs="Times New Roman"/>
      <w:noProof/>
      <w:color w:val="auto"/>
      <w:szCs w:val="20"/>
    </w:rPr>
  </w:style>
  <w:style w:type="character" w:customStyle="1" w:styleId="a7">
    <w:name w:val="Нижний колонтитул Знак"/>
    <w:link w:val="a6"/>
    <w:uiPriority w:val="99"/>
    <w:rsid w:val="0051517A"/>
    <w:rPr>
      <w:rFonts w:ascii="Times New Roman" w:eastAsia="Times New Roman" w:hAnsi="Times New Roman" w:cs="Times New Roman"/>
      <w:noProof/>
      <w:sz w:val="24"/>
      <w:szCs w:val="20"/>
      <w:lang w:eastAsia="ru-RU"/>
    </w:rPr>
  </w:style>
  <w:style w:type="character" w:styleId="a8">
    <w:name w:val="Hyperlink"/>
    <w:uiPriority w:val="99"/>
    <w:rsid w:val="0051517A"/>
    <w:rPr>
      <w:rFonts w:cs="Times New Roman"/>
      <w:color w:val="0000FF"/>
      <w:u w:val="single"/>
    </w:rPr>
  </w:style>
  <w:style w:type="paragraph" w:styleId="32">
    <w:name w:val="toc 3"/>
    <w:basedOn w:val="a"/>
    <w:next w:val="a"/>
    <w:autoRedefine/>
    <w:uiPriority w:val="99"/>
    <w:rsid w:val="0051517A"/>
    <w:pPr>
      <w:tabs>
        <w:tab w:val="left" w:pos="1200"/>
        <w:tab w:val="right" w:leader="dot" w:pos="10260"/>
      </w:tabs>
      <w:ind w:left="360"/>
    </w:pPr>
    <w:rPr>
      <w:rFonts w:ascii="Times New Roman" w:eastAsia="Times New Roman" w:hAnsi="Times New Roman" w:cs="Times New Roman"/>
      <w:noProof/>
      <w:color w:val="auto"/>
      <w:kern w:val="28"/>
    </w:rPr>
  </w:style>
  <w:style w:type="paragraph" w:customStyle="1" w:styleId="23">
    <w:name w:val="Стиль Заголовок 2"/>
    <w:aliases w:val="H2 + По ширине Слева:  032 см Первая строка:  ..."/>
    <w:basedOn w:val="2"/>
    <w:uiPriority w:val="99"/>
    <w:rsid w:val="0051517A"/>
    <w:pPr>
      <w:ind w:left="180" w:firstLine="0"/>
    </w:pPr>
    <w:rPr>
      <w:bCs/>
      <w:sz w:val="28"/>
    </w:rPr>
  </w:style>
  <w:style w:type="paragraph" w:styleId="a9">
    <w:name w:val="List Paragraph"/>
    <w:basedOn w:val="a"/>
    <w:link w:val="aa"/>
    <w:uiPriority w:val="34"/>
    <w:qFormat/>
    <w:rsid w:val="008359B3"/>
    <w:pPr>
      <w:ind w:left="720"/>
      <w:contextualSpacing/>
    </w:pPr>
    <w:rPr>
      <w:rFonts w:cs="Times New Roman"/>
    </w:rPr>
  </w:style>
  <w:style w:type="character" w:customStyle="1" w:styleId="41">
    <w:name w:val="Заголовок №4_"/>
    <w:link w:val="42"/>
    <w:locked/>
    <w:rsid w:val="008359B3"/>
    <w:rPr>
      <w:rFonts w:ascii="Times New Roman" w:hAnsi="Times New Roman"/>
      <w:sz w:val="21"/>
      <w:szCs w:val="21"/>
      <w:shd w:val="clear" w:color="auto" w:fill="FFFFFF"/>
    </w:rPr>
  </w:style>
  <w:style w:type="character" w:customStyle="1" w:styleId="ab">
    <w:name w:val="Основной текст_"/>
    <w:link w:val="71"/>
    <w:locked/>
    <w:rsid w:val="008359B3"/>
    <w:rPr>
      <w:rFonts w:ascii="Times New Roman" w:hAnsi="Times New Roman"/>
      <w:sz w:val="21"/>
      <w:szCs w:val="21"/>
      <w:shd w:val="clear" w:color="auto" w:fill="FFFFFF"/>
    </w:rPr>
  </w:style>
  <w:style w:type="character" w:customStyle="1" w:styleId="43">
    <w:name w:val="Основной текст (4)_"/>
    <w:link w:val="410"/>
    <w:locked/>
    <w:rsid w:val="008359B3"/>
    <w:rPr>
      <w:rFonts w:ascii="Times New Roman" w:hAnsi="Times New Roman"/>
      <w:sz w:val="21"/>
      <w:szCs w:val="21"/>
      <w:shd w:val="clear" w:color="auto" w:fill="FFFFFF"/>
    </w:rPr>
  </w:style>
  <w:style w:type="character" w:customStyle="1" w:styleId="44">
    <w:name w:val="Основной текст4"/>
    <w:rsid w:val="008359B3"/>
    <w:rPr>
      <w:rFonts w:ascii="Times New Roman" w:hAnsi="Times New Roman" w:cs="Times New Roman"/>
      <w:spacing w:val="0"/>
      <w:sz w:val="21"/>
      <w:szCs w:val="21"/>
      <w:u w:val="single"/>
      <w:lang w:val="en-US"/>
    </w:rPr>
  </w:style>
  <w:style w:type="character" w:customStyle="1" w:styleId="100">
    <w:name w:val="Основной текст + Полужирный10"/>
    <w:rsid w:val="008359B3"/>
    <w:rPr>
      <w:rFonts w:ascii="Times New Roman" w:hAnsi="Times New Roman" w:cs="Times New Roman"/>
      <w:b/>
      <w:bCs/>
      <w:spacing w:val="0"/>
      <w:sz w:val="21"/>
      <w:szCs w:val="21"/>
    </w:rPr>
  </w:style>
  <w:style w:type="character" w:customStyle="1" w:styleId="91">
    <w:name w:val="Основной текст + Полужирный9"/>
    <w:rsid w:val="008359B3"/>
    <w:rPr>
      <w:rFonts w:ascii="Times New Roman" w:hAnsi="Times New Roman" w:cs="Times New Roman"/>
      <w:b/>
      <w:bCs/>
      <w:spacing w:val="0"/>
      <w:sz w:val="21"/>
      <w:szCs w:val="21"/>
    </w:rPr>
  </w:style>
  <w:style w:type="character" w:customStyle="1" w:styleId="81">
    <w:name w:val="Основной текст + Полужирный8"/>
    <w:rsid w:val="008359B3"/>
    <w:rPr>
      <w:rFonts w:ascii="Times New Roman" w:hAnsi="Times New Roman" w:cs="Times New Roman"/>
      <w:b/>
      <w:bCs/>
      <w:spacing w:val="0"/>
      <w:sz w:val="21"/>
      <w:szCs w:val="21"/>
    </w:rPr>
  </w:style>
  <w:style w:type="character" w:customStyle="1" w:styleId="411">
    <w:name w:val="Основной текст (4) + Не полужирный1"/>
    <w:rsid w:val="008359B3"/>
    <w:rPr>
      <w:rFonts w:ascii="Times New Roman" w:hAnsi="Times New Roman" w:cs="Times New Roman"/>
      <w:b/>
      <w:bCs/>
      <w:spacing w:val="0"/>
      <w:sz w:val="21"/>
      <w:szCs w:val="21"/>
    </w:rPr>
  </w:style>
  <w:style w:type="character" w:customStyle="1" w:styleId="72">
    <w:name w:val="Основной текст + Полужирный7"/>
    <w:rsid w:val="008359B3"/>
    <w:rPr>
      <w:rFonts w:ascii="Times New Roman" w:hAnsi="Times New Roman" w:cs="Times New Roman"/>
      <w:b/>
      <w:bCs/>
      <w:spacing w:val="0"/>
      <w:sz w:val="21"/>
      <w:szCs w:val="21"/>
    </w:rPr>
  </w:style>
  <w:style w:type="character" w:customStyle="1" w:styleId="61">
    <w:name w:val="Основной текст + Полужирный6"/>
    <w:rsid w:val="008359B3"/>
    <w:rPr>
      <w:rFonts w:ascii="Times New Roman" w:hAnsi="Times New Roman" w:cs="Times New Roman"/>
      <w:b/>
      <w:bCs/>
      <w:spacing w:val="0"/>
      <w:sz w:val="21"/>
      <w:szCs w:val="21"/>
    </w:rPr>
  </w:style>
  <w:style w:type="character" w:customStyle="1" w:styleId="51">
    <w:name w:val="Основной текст + Полужирный5"/>
    <w:rsid w:val="008359B3"/>
    <w:rPr>
      <w:rFonts w:ascii="Times New Roman" w:hAnsi="Times New Roman" w:cs="Times New Roman"/>
      <w:b/>
      <w:bCs/>
      <w:spacing w:val="0"/>
      <w:sz w:val="21"/>
      <w:szCs w:val="21"/>
    </w:rPr>
  </w:style>
  <w:style w:type="character" w:customStyle="1" w:styleId="45">
    <w:name w:val="Основной текст + Полужирный4"/>
    <w:rsid w:val="008359B3"/>
    <w:rPr>
      <w:rFonts w:ascii="Times New Roman" w:hAnsi="Times New Roman" w:cs="Times New Roman"/>
      <w:b/>
      <w:bCs/>
      <w:spacing w:val="0"/>
      <w:sz w:val="21"/>
      <w:szCs w:val="21"/>
    </w:rPr>
  </w:style>
  <w:style w:type="character" w:customStyle="1" w:styleId="33">
    <w:name w:val="Основной текст + Полужирный3"/>
    <w:rsid w:val="008359B3"/>
    <w:rPr>
      <w:rFonts w:ascii="Times New Roman" w:hAnsi="Times New Roman" w:cs="Times New Roman"/>
      <w:b/>
      <w:bCs/>
      <w:spacing w:val="0"/>
      <w:sz w:val="21"/>
      <w:szCs w:val="21"/>
    </w:rPr>
  </w:style>
  <w:style w:type="character" w:customStyle="1" w:styleId="24">
    <w:name w:val="Основной текст + Полужирный2"/>
    <w:rsid w:val="008359B3"/>
    <w:rPr>
      <w:rFonts w:ascii="Times New Roman" w:hAnsi="Times New Roman" w:cs="Times New Roman"/>
      <w:b/>
      <w:bCs/>
      <w:spacing w:val="0"/>
      <w:sz w:val="21"/>
      <w:szCs w:val="21"/>
    </w:rPr>
  </w:style>
  <w:style w:type="character" w:customStyle="1" w:styleId="62">
    <w:name w:val="Основной текст6"/>
    <w:basedOn w:val="ab"/>
    <w:rsid w:val="008359B3"/>
    <w:rPr>
      <w:rFonts w:ascii="Times New Roman" w:hAnsi="Times New Roman"/>
      <w:sz w:val="21"/>
      <w:szCs w:val="21"/>
      <w:shd w:val="clear" w:color="auto" w:fill="FFFFFF"/>
    </w:rPr>
  </w:style>
  <w:style w:type="paragraph" w:customStyle="1" w:styleId="42">
    <w:name w:val="Заголовок №4"/>
    <w:basedOn w:val="a"/>
    <w:link w:val="41"/>
    <w:rsid w:val="008359B3"/>
    <w:pPr>
      <w:shd w:val="clear" w:color="auto" w:fill="FFFFFF"/>
      <w:spacing w:after="420" w:line="240" w:lineRule="atLeast"/>
      <w:outlineLvl w:val="3"/>
    </w:pPr>
    <w:rPr>
      <w:rFonts w:ascii="Times New Roman" w:eastAsia="Calibri" w:hAnsi="Times New Roman" w:cs="Times New Roman"/>
      <w:color w:val="auto"/>
      <w:sz w:val="21"/>
      <w:szCs w:val="21"/>
    </w:rPr>
  </w:style>
  <w:style w:type="paragraph" w:customStyle="1" w:styleId="71">
    <w:name w:val="Основной текст7"/>
    <w:basedOn w:val="a"/>
    <w:link w:val="ab"/>
    <w:rsid w:val="008359B3"/>
    <w:pPr>
      <w:shd w:val="clear" w:color="auto" w:fill="FFFFFF"/>
      <w:spacing w:before="6660" w:line="254" w:lineRule="exact"/>
      <w:jc w:val="center"/>
    </w:pPr>
    <w:rPr>
      <w:rFonts w:ascii="Times New Roman" w:eastAsia="Calibri" w:hAnsi="Times New Roman" w:cs="Times New Roman"/>
      <w:color w:val="auto"/>
      <w:sz w:val="21"/>
      <w:szCs w:val="21"/>
    </w:rPr>
  </w:style>
  <w:style w:type="paragraph" w:customStyle="1" w:styleId="410">
    <w:name w:val="Основной текст (4)1"/>
    <w:basedOn w:val="a"/>
    <w:link w:val="43"/>
    <w:rsid w:val="008359B3"/>
    <w:pPr>
      <w:shd w:val="clear" w:color="auto" w:fill="FFFFFF"/>
      <w:spacing w:before="60" w:after="60" w:line="240" w:lineRule="atLeast"/>
      <w:jc w:val="both"/>
    </w:pPr>
    <w:rPr>
      <w:rFonts w:ascii="Times New Roman" w:eastAsia="Calibri" w:hAnsi="Times New Roman" w:cs="Times New Roman"/>
      <w:color w:val="auto"/>
      <w:sz w:val="21"/>
      <w:szCs w:val="21"/>
    </w:rPr>
  </w:style>
  <w:style w:type="paragraph" w:customStyle="1" w:styleId="ConsPlusNormal">
    <w:name w:val="ConsPlusNormal"/>
    <w:link w:val="ConsPlusNormal0"/>
    <w:uiPriority w:val="99"/>
    <w:rsid w:val="008359B3"/>
    <w:pPr>
      <w:widowControl w:val="0"/>
      <w:autoSpaceDE w:val="0"/>
      <w:autoSpaceDN w:val="0"/>
      <w:adjustRightInd w:val="0"/>
      <w:ind w:firstLine="720"/>
    </w:pPr>
    <w:rPr>
      <w:rFonts w:ascii="Arial" w:eastAsia="Times New Roman" w:hAnsi="Arial" w:cs="Arial"/>
    </w:rPr>
  </w:style>
  <w:style w:type="character" w:customStyle="1" w:styleId="aa">
    <w:name w:val="Абзац списка Знак"/>
    <w:link w:val="a9"/>
    <w:uiPriority w:val="34"/>
    <w:locked/>
    <w:rsid w:val="008359B3"/>
    <w:rPr>
      <w:rFonts w:ascii="Arial Unicode MS" w:eastAsia="Arial Unicode MS" w:hAnsi="Arial Unicode MS" w:cs="Times New Roman"/>
      <w:color w:val="000000"/>
      <w:sz w:val="24"/>
      <w:szCs w:val="24"/>
    </w:rPr>
  </w:style>
  <w:style w:type="character" w:customStyle="1" w:styleId="ConsPlusNormal0">
    <w:name w:val="ConsPlusNormal Знак"/>
    <w:link w:val="ConsPlusNormal"/>
    <w:uiPriority w:val="99"/>
    <w:locked/>
    <w:rsid w:val="008359B3"/>
    <w:rPr>
      <w:rFonts w:ascii="Arial" w:eastAsia="Times New Roman" w:hAnsi="Arial" w:cs="Arial"/>
      <w:lang w:val="ru-RU" w:eastAsia="ru-RU" w:bidi="ar-SA"/>
    </w:rPr>
  </w:style>
  <w:style w:type="character" w:customStyle="1" w:styleId="13">
    <w:name w:val="Основной текст Знак1"/>
    <w:aliases w:val="Основной текст Знак Знак Знак,Знак Знак1,body text Знак Знак Знак,Знак Знак Знак,Основной текст Знак Знак Знак Знак Знак Знак,Основной текст Знак Знак Знак Знак1 Знак Знак,Знак1 Знак1 Знак,Знак Знак3 Знак,Знак1 Знак"/>
    <w:link w:val="ac"/>
    <w:locked/>
    <w:rsid w:val="00933261"/>
    <w:rPr>
      <w:sz w:val="24"/>
    </w:rPr>
  </w:style>
  <w:style w:type="paragraph" w:styleId="ac">
    <w:name w:val="Body Text"/>
    <w:aliases w:val="Основной текст Знак Знак,Знак,body text Знак Знак,Знак Знак,Основной текст Знак Знак Знак Знак Знак,Основной текст Знак Знак Знак Знак1 Знак,Знак1 Знак1,Знак Знак3,Знак1"/>
    <w:basedOn w:val="a"/>
    <w:link w:val="13"/>
    <w:unhideWhenUsed/>
    <w:rsid w:val="00933261"/>
    <w:pPr>
      <w:spacing w:after="120"/>
      <w:jc w:val="both"/>
    </w:pPr>
    <w:rPr>
      <w:rFonts w:ascii="Calibri" w:eastAsia="Calibri" w:hAnsi="Calibri" w:cs="Times New Roman"/>
      <w:color w:val="auto"/>
      <w:szCs w:val="20"/>
    </w:rPr>
  </w:style>
  <w:style w:type="character" w:customStyle="1" w:styleId="ad">
    <w:name w:val="Основной текст Знак"/>
    <w:uiPriority w:val="99"/>
    <w:rsid w:val="00933261"/>
    <w:rPr>
      <w:rFonts w:ascii="Arial Unicode MS" w:eastAsia="Arial Unicode MS" w:hAnsi="Arial Unicode MS" w:cs="Arial Unicode MS"/>
      <w:color w:val="000000"/>
      <w:sz w:val="24"/>
      <w:szCs w:val="24"/>
      <w:lang w:eastAsia="ru-RU"/>
    </w:rPr>
  </w:style>
  <w:style w:type="paragraph" w:customStyle="1" w:styleId="10">
    <w:name w:val="Стиль1"/>
    <w:basedOn w:val="a"/>
    <w:rsid w:val="00933261"/>
    <w:pPr>
      <w:keepNext/>
      <w:keepLines/>
      <w:widowControl w:val="0"/>
      <w:numPr>
        <w:numId w:val="6"/>
      </w:numPr>
      <w:suppressLineNumbers/>
      <w:suppressAutoHyphens/>
      <w:spacing w:after="60"/>
    </w:pPr>
    <w:rPr>
      <w:rFonts w:ascii="Times New Roman" w:eastAsia="Times New Roman" w:hAnsi="Times New Roman" w:cs="Times New Roman"/>
      <w:b/>
      <w:color w:val="auto"/>
      <w:sz w:val="28"/>
    </w:rPr>
  </w:style>
  <w:style w:type="paragraph" w:customStyle="1" w:styleId="25">
    <w:name w:val="Стиль2"/>
    <w:basedOn w:val="26"/>
    <w:rsid w:val="00933261"/>
    <w:pPr>
      <w:keepNext/>
      <w:keepLines/>
      <w:widowControl w:val="0"/>
      <w:numPr>
        <w:ilvl w:val="1"/>
      </w:numPr>
      <w:suppressLineNumbers/>
      <w:tabs>
        <w:tab w:val="num" w:pos="432"/>
      </w:tabs>
      <w:suppressAutoHyphens/>
      <w:spacing w:after="60"/>
      <w:ind w:left="432" w:hanging="432"/>
      <w:contextualSpacing w:val="0"/>
      <w:jc w:val="both"/>
    </w:pPr>
    <w:rPr>
      <w:rFonts w:ascii="Times New Roman" w:eastAsia="Times New Roman" w:hAnsi="Times New Roman" w:cs="Times New Roman"/>
      <w:b/>
      <w:color w:val="auto"/>
      <w:szCs w:val="20"/>
    </w:rPr>
  </w:style>
  <w:style w:type="paragraph" w:customStyle="1" w:styleId="3">
    <w:name w:val="Стиль3"/>
    <w:basedOn w:val="27"/>
    <w:rsid w:val="00933261"/>
    <w:pPr>
      <w:widowControl w:val="0"/>
      <w:numPr>
        <w:ilvl w:val="2"/>
        <w:numId w:val="6"/>
      </w:numPr>
      <w:tabs>
        <w:tab w:val="num" w:pos="360"/>
      </w:tabs>
      <w:adjustRightInd w:val="0"/>
      <w:spacing w:after="0" w:line="240" w:lineRule="auto"/>
      <w:ind w:left="283"/>
      <w:jc w:val="both"/>
    </w:pPr>
    <w:rPr>
      <w:rFonts w:ascii="Times New Roman" w:eastAsia="Times New Roman" w:hAnsi="Times New Roman" w:cs="Times New Roman"/>
      <w:color w:val="auto"/>
      <w:szCs w:val="20"/>
    </w:rPr>
  </w:style>
  <w:style w:type="paragraph" w:customStyle="1" w:styleId="ae">
    <w:name w:val="Таблицы (моноширинный)"/>
    <w:basedOn w:val="a"/>
    <w:next w:val="a"/>
    <w:uiPriority w:val="99"/>
    <w:rsid w:val="00933261"/>
    <w:pPr>
      <w:jc w:val="both"/>
    </w:pPr>
    <w:rPr>
      <w:rFonts w:ascii="Courier New" w:eastAsia="Times New Roman" w:hAnsi="Courier New" w:cs="Courier New"/>
      <w:color w:val="auto"/>
      <w:sz w:val="20"/>
      <w:szCs w:val="20"/>
    </w:rPr>
  </w:style>
  <w:style w:type="paragraph" w:customStyle="1" w:styleId="ConsPlusNonformat">
    <w:name w:val="ConsPlusNonformat"/>
    <w:uiPriority w:val="99"/>
    <w:rsid w:val="00933261"/>
    <w:pPr>
      <w:widowControl w:val="0"/>
      <w:autoSpaceDE w:val="0"/>
      <w:autoSpaceDN w:val="0"/>
      <w:adjustRightInd w:val="0"/>
    </w:pPr>
    <w:rPr>
      <w:rFonts w:ascii="Courier New" w:eastAsia="Times New Roman" w:hAnsi="Courier New" w:cs="Courier New"/>
    </w:rPr>
  </w:style>
  <w:style w:type="paragraph" w:styleId="26">
    <w:name w:val="List Number 2"/>
    <w:basedOn w:val="a"/>
    <w:uiPriority w:val="99"/>
    <w:unhideWhenUsed/>
    <w:rsid w:val="00933261"/>
    <w:pPr>
      <w:tabs>
        <w:tab w:val="num" w:pos="432"/>
      </w:tabs>
      <w:ind w:left="432" w:hanging="432"/>
      <w:contextualSpacing/>
    </w:pPr>
  </w:style>
  <w:style w:type="paragraph" w:styleId="27">
    <w:name w:val="Body Text Indent 2"/>
    <w:basedOn w:val="a"/>
    <w:link w:val="28"/>
    <w:uiPriority w:val="99"/>
    <w:unhideWhenUsed/>
    <w:rsid w:val="00933261"/>
    <w:pPr>
      <w:spacing w:after="120" w:line="480" w:lineRule="auto"/>
      <w:ind w:left="283"/>
    </w:pPr>
  </w:style>
  <w:style w:type="character" w:customStyle="1" w:styleId="28">
    <w:name w:val="Основной текст с отступом 2 Знак"/>
    <w:link w:val="27"/>
    <w:uiPriority w:val="99"/>
    <w:rsid w:val="00933261"/>
    <w:rPr>
      <w:rFonts w:ascii="Arial Unicode MS" w:eastAsia="Arial Unicode MS" w:hAnsi="Arial Unicode MS" w:cs="Arial Unicode MS"/>
      <w:color w:val="000000"/>
      <w:sz w:val="24"/>
      <w:szCs w:val="24"/>
      <w:lang w:eastAsia="ru-RU"/>
    </w:rPr>
  </w:style>
  <w:style w:type="paragraph" w:styleId="af">
    <w:name w:val="No Spacing"/>
    <w:uiPriority w:val="1"/>
    <w:qFormat/>
    <w:rsid w:val="001B3929"/>
    <w:rPr>
      <w:sz w:val="22"/>
      <w:szCs w:val="22"/>
      <w:lang w:eastAsia="en-US"/>
    </w:rPr>
  </w:style>
  <w:style w:type="paragraph" w:customStyle="1" w:styleId="14">
    <w:name w:val="Обычный1"/>
    <w:rsid w:val="00CA61C4"/>
    <w:pPr>
      <w:widowControl w:val="0"/>
      <w:spacing w:before="120" w:after="120"/>
      <w:ind w:firstLine="567"/>
      <w:jc w:val="both"/>
    </w:pPr>
    <w:rPr>
      <w:rFonts w:eastAsia="Times New Roman" w:cs="Calibri"/>
      <w:sz w:val="24"/>
      <w:szCs w:val="24"/>
    </w:rPr>
  </w:style>
  <w:style w:type="character" w:customStyle="1" w:styleId="29">
    <w:name w:val="Основной текст (2)_"/>
    <w:link w:val="2a"/>
    <w:rsid w:val="002E774A"/>
    <w:rPr>
      <w:rFonts w:ascii="Times New Roman" w:eastAsia="Times New Roman" w:hAnsi="Times New Roman" w:cs="Times New Roman"/>
      <w:b/>
      <w:bCs/>
      <w:spacing w:val="4"/>
      <w:sz w:val="17"/>
      <w:szCs w:val="17"/>
      <w:shd w:val="clear" w:color="auto" w:fill="FFFFFF"/>
    </w:rPr>
  </w:style>
  <w:style w:type="character" w:customStyle="1" w:styleId="2b">
    <w:name w:val="Заголовок №2_"/>
    <w:link w:val="2c"/>
    <w:rsid w:val="002E774A"/>
    <w:rPr>
      <w:rFonts w:ascii="Times New Roman" w:eastAsia="Times New Roman" w:hAnsi="Times New Roman" w:cs="Times New Roman"/>
      <w:b/>
      <w:bCs/>
      <w:spacing w:val="6"/>
      <w:sz w:val="17"/>
      <w:szCs w:val="17"/>
      <w:shd w:val="clear" w:color="auto" w:fill="FFFFFF"/>
    </w:rPr>
  </w:style>
  <w:style w:type="character" w:customStyle="1" w:styleId="0pt">
    <w:name w:val="Основной текст + Интервал 0 pt"/>
    <w:rsid w:val="002E774A"/>
    <w:rPr>
      <w:rFonts w:ascii="Times New Roman" w:eastAsia="Times New Roman" w:hAnsi="Times New Roman" w:cs="Times New Roman"/>
      <w:b w:val="0"/>
      <w:bCs w:val="0"/>
      <w:i w:val="0"/>
      <w:iCs w:val="0"/>
      <w:smallCaps w:val="0"/>
      <w:strike w:val="0"/>
      <w:color w:val="000000"/>
      <w:spacing w:val="3"/>
      <w:w w:val="100"/>
      <w:position w:val="0"/>
      <w:sz w:val="19"/>
      <w:szCs w:val="19"/>
      <w:u w:val="none"/>
      <w:shd w:val="clear" w:color="auto" w:fill="FFFFFF"/>
      <w:lang w:val="ru-RU"/>
    </w:rPr>
  </w:style>
  <w:style w:type="character" w:customStyle="1" w:styleId="34">
    <w:name w:val="Основной текст (3)_"/>
    <w:link w:val="35"/>
    <w:rsid w:val="002E774A"/>
    <w:rPr>
      <w:rFonts w:ascii="Times New Roman" w:eastAsia="Times New Roman" w:hAnsi="Times New Roman" w:cs="Times New Roman"/>
      <w:b/>
      <w:bCs/>
      <w:spacing w:val="1"/>
      <w:sz w:val="9"/>
      <w:szCs w:val="9"/>
      <w:shd w:val="clear" w:color="auto" w:fill="FFFFFF"/>
      <w:lang w:val="en-US"/>
    </w:rPr>
  </w:style>
  <w:style w:type="character" w:customStyle="1" w:styleId="20pt">
    <w:name w:val="Основной текст (2) + Интервал 0 pt"/>
    <w:rsid w:val="002E774A"/>
    <w:rPr>
      <w:rFonts w:ascii="Times New Roman" w:eastAsia="Times New Roman" w:hAnsi="Times New Roman" w:cs="Times New Roman"/>
      <w:b/>
      <w:bCs/>
      <w:color w:val="000000"/>
      <w:spacing w:val="6"/>
      <w:w w:val="100"/>
      <w:position w:val="0"/>
      <w:sz w:val="17"/>
      <w:szCs w:val="17"/>
      <w:shd w:val="clear" w:color="auto" w:fill="FFFFFF"/>
      <w:lang w:val="ru-RU"/>
    </w:rPr>
  </w:style>
  <w:style w:type="character" w:customStyle="1" w:styleId="85pt1pt">
    <w:name w:val="Основной текст + 8;5 pt;Полужирный;Курсив;Интервал 1 pt"/>
    <w:rsid w:val="002E774A"/>
    <w:rPr>
      <w:rFonts w:ascii="Times New Roman" w:eastAsia="Times New Roman" w:hAnsi="Times New Roman" w:cs="Times New Roman"/>
      <w:b/>
      <w:bCs/>
      <w:i/>
      <w:iCs/>
      <w:smallCaps w:val="0"/>
      <w:strike w:val="0"/>
      <w:color w:val="000000"/>
      <w:spacing w:val="23"/>
      <w:w w:val="100"/>
      <w:position w:val="0"/>
      <w:sz w:val="17"/>
      <w:szCs w:val="17"/>
      <w:u w:val="none"/>
      <w:shd w:val="clear" w:color="auto" w:fill="FFFFFF"/>
      <w:lang w:val="ru-RU"/>
    </w:rPr>
  </w:style>
  <w:style w:type="character" w:customStyle="1" w:styleId="85pt0pt">
    <w:name w:val="Основной текст + 8;5 pt;Интервал 0 pt"/>
    <w:rsid w:val="002E774A"/>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rPr>
  </w:style>
  <w:style w:type="paragraph" w:customStyle="1" w:styleId="2a">
    <w:name w:val="Основной текст (2)"/>
    <w:basedOn w:val="a"/>
    <w:link w:val="29"/>
    <w:rsid w:val="002E774A"/>
    <w:pPr>
      <w:widowControl w:val="0"/>
      <w:shd w:val="clear" w:color="auto" w:fill="FFFFFF"/>
      <w:spacing w:after="240" w:line="0" w:lineRule="atLeast"/>
    </w:pPr>
    <w:rPr>
      <w:rFonts w:ascii="Times New Roman" w:eastAsia="Times New Roman" w:hAnsi="Times New Roman" w:cs="Times New Roman"/>
      <w:b/>
      <w:bCs/>
      <w:color w:val="auto"/>
      <w:spacing w:val="4"/>
      <w:sz w:val="17"/>
      <w:szCs w:val="17"/>
      <w:lang w:eastAsia="en-US"/>
    </w:rPr>
  </w:style>
  <w:style w:type="paragraph" w:customStyle="1" w:styleId="2d">
    <w:name w:val="Основной текст2"/>
    <w:basedOn w:val="a"/>
    <w:rsid w:val="002E774A"/>
    <w:pPr>
      <w:widowControl w:val="0"/>
      <w:shd w:val="clear" w:color="auto" w:fill="FFFFFF"/>
      <w:spacing w:after="240" w:line="245" w:lineRule="exact"/>
      <w:ind w:firstLine="580"/>
      <w:jc w:val="both"/>
    </w:pPr>
    <w:rPr>
      <w:rFonts w:ascii="Times New Roman" w:eastAsia="Times New Roman" w:hAnsi="Times New Roman" w:cs="Times New Roman"/>
      <w:spacing w:val="2"/>
      <w:sz w:val="19"/>
      <w:szCs w:val="19"/>
    </w:rPr>
  </w:style>
  <w:style w:type="paragraph" w:customStyle="1" w:styleId="2c">
    <w:name w:val="Заголовок №2"/>
    <w:basedOn w:val="a"/>
    <w:link w:val="2b"/>
    <w:rsid w:val="002E774A"/>
    <w:pPr>
      <w:widowControl w:val="0"/>
      <w:shd w:val="clear" w:color="auto" w:fill="FFFFFF"/>
      <w:spacing w:line="245" w:lineRule="exact"/>
      <w:ind w:firstLine="580"/>
      <w:jc w:val="both"/>
      <w:outlineLvl w:val="1"/>
    </w:pPr>
    <w:rPr>
      <w:rFonts w:ascii="Times New Roman" w:eastAsia="Times New Roman" w:hAnsi="Times New Roman" w:cs="Times New Roman"/>
      <w:b/>
      <w:bCs/>
      <w:color w:val="auto"/>
      <w:spacing w:val="6"/>
      <w:sz w:val="17"/>
      <w:szCs w:val="17"/>
      <w:lang w:eastAsia="en-US"/>
    </w:rPr>
  </w:style>
  <w:style w:type="paragraph" w:customStyle="1" w:styleId="35">
    <w:name w:val="Основной текст (3)"/>
    <w:basedOn w:val="a"/>
    <w:link w:val="34"/>
    <w:rsid w:val="002E774A"/>
    <w:pPr>
      <w:widowControl w:val="0"/>
      <w:shd w:val="clear" w:color="auto" w:fill="FFFFFF"/>
      <w:spacing w:after="120" w:line="0" w:lineRule="atLeast"/>
    </w:pPr>
    <w:rPr>
      <w:rFonts w:ascii="Times New Roman" w:eastAsia="Times New Roman" w:hAnsi="Times New Roman" w:cs="Times New Roman"/>
      <w:b/>
      <w:bCs/>
      <w:color w:val="auto"/>
      <w:spacing w:val="1"/>
      <w:sz w:val="9"/>
      <w:szCs w:val="9"/>
      <w:lang w:val="en-US" w:eastAsia="en-US"/>
    </w:rPr>
  </w:style>
  <w:style w:type="character" w:customStyle="1" w:styleId="20pt0">
    <w:name w:val="Заголовок №2 + Интервал 0 pt"/>
    <w:rsid w:val="002E774A"/>
    <w:rPr>
      <w:rFonts w:ascii="Times New Roman" w:eastAsia="Times New Roman" w:hAnsi="Times New Roman" w:cs="Times New Roman"/>
      <w:b/>
      <w:bCs/>
      <w:i w:val="0"/>
      <w:iCs w:val="0"/>
      <w:smallCaps w:val="0"/>
      <w:strike w:val="0"/>
      <w:color w:val="000000"/>
      <w:spacing w:val="5"/>
      <w:w w:val="100"/>
      <w:position w:val="0"/>
      <w:sz w:val="17"/>
      <w:szCs w:val="17"/>
      <w:u w:val="none"/>
      <w:shd w:val="clear" w:color="auto" w:fill="FFFFFF"/>
      <w:lang w:val="ru-RU"/>
    </w:rPr>
  </w:style>
  <w:style w:type="character" w:customStyle="1" w:styleId="85pt0pt0">
    <w:name w:val="Основной текст + 8;5 pt;Полужирный;Интервал 0 pt"/>
    <w:rsid w:val="002E774A"/>
    <w:rPr>
      <w:rFonts w:ascii="Times New Roman" w:eastAsia="Times New Roman" w:hAnsi="Times New Roman" w:cs="Times New Roman"/>
      <w:b/>
      <w:bCs/>
      <w:i w:val="0"/>
      <w:iCs w:val="0"/>
      <w:smallCaps w:val="0"/>
      <w:strike w:val="0"/>
      <w:color w:val="000000"/>
      <w:spacing w:val="5"/>
      <w:w w:val="100"/>
      <w:position w:val="0"/>
      <w:sz w:val="17"/>
      <w:szCs w:val="17"/>
      <w:u w:val="none"/>
      <w:shd w:val="clear" w:color="auto" w:fill="FFFFFF"/>
      <w:lang w:val="ru-RU"/>
    </w:rPr>
  </w:style>
  <w:style w:type="character" w:customStyle="1" w:styleId="295pt0pt">
    <w:name w:val="Основной текст (2) + 9;5 pt;Не полужирный;Интервал 0 pt"/>
    <w:rsid w:val="002E774A"/>
    <w:rPr>
      <w:rFonts w:ascii="Times New Roman" w:eastAsia="Times New Roman" w:hAnsi="Times New Roman" w:cs="Times New Roman"/>
      <w:b/>
      <w:bCs/>
      <w:i w:val="0"/>
      <w:iCs w:val="0"/>
      <w:smallCaps w:val="0"/>
      <w:strike w:val="0"/>
      <w:color w:val="000000"/>
      <w:spacing w:val="3"/>
      <w:w w:val="100"/>
      <w:position w:val="0"/>
      <w:sz w:val="19"/>
      <w:szCs w:val="19"/>
      <w:u w:val="none"/>
      <w:shd w:val="clear" w:color="auto" w:fill="FFFFFF"/>
      <w:lang w:val="ru-RU"/>
    </w:rPr>
  </w:style>
  <w:style w:type="character" w:customStyle="1" w:styleId="52">
    <w:name w:val="Основной текст (5)_"/>
    <w:link w:val="53"/>
    <w:rsid w:val="002E774A"/>
    <w:rPr>
      <w:rFonts w:ascii="Times New Roman" w:eastAsia="Times New Roman" w:hAnsi="Times New Roman" w:cs="Times New Roman"/>
      <w:b/>
      <w:bCs/>
      <w:i/>
      <w:iCs/>
      <w:spacing w:val="2"/>
      <w:sz w:val="17"/>
      <w:szCs w:val="17"/>
      <w:shd w:val="clear" w:color="auto" w:fill="FFFFFF"/>
    </w:rPr>
  </w:style>
  <w:style w:type="character" w:customStyle="1" w:styleId="595pt0pt">
    <w:name w:val="Основной текст (5) + 9;5 pt;Не полужирный;Не курсив;Интервал 0 pt"/>
    <w:rsid w:val="002E774A"/>
    <w:rPr>
      <w:rFonts w:ascii="Times New Roman" w:eastAsia="Times New Roman" w:hAnsi="Times New Roman" w:cs="Times New Roman"/>
      <w:b/>
      <w:bCs/>
      <w:i/>
      <w:iCs/>
      <w:color w:val="000000"/>
      <w:spacing w:val="3"/>
      <w:w w:val="100"/>
      <w:position w:val="0"/>
      <w:sz w:val="19"/>
      <w:szCs w:val="19"/>
      <w:shd w:val="clear" w:color="auto" w:fill="FFFFFF"/>
      <w:lang w:val="ru-RU"/>
    </w:rPr>
  </w:style>
  <w:style w:type="paragraph" w:customStyle="1" w:styleId="53">
    <w:name w:val="Основной текст (5)"/>
    <w:basedOn w:val="a"/>
    <w:link w:val="52"/>
    <w:rsid w:val="002E774A"/>
    <w:pPr>
      <w:widowControl w:val="0"/>
      <w:shd w:val="clear" w:color="auto" w:fill="FFFFFF"/>
      <w:spacing w:line="250" w:lineRule="exact"/>
      <w:ind w:firstLine="560"/>
      <w:jc w:val="both"/>
    </w:pPr>
    <w:rPr>
      <w:rFonts w:ascii="Times New Roman" w:eastAsia="Times New Roman" w:hAnsi="Times New Roman" w:cs="Times New Roman"/>
      <w:b/>
      <w:bCs/>
      <w:i/>
      <w:iCs/>
      <w:color w:val="auto"/>
      <w:spacing w:val="2"/>
      <w:sz w:val="17"/>
      <w:szCs w:val="17"/>
      <w:lang w:eastAsia="en-US"/>
    </w:rPr>
  </w:style>
  <w:style w:type="character" w:customStyle="1" w:styleId="36">
    <w:name w:val="Заголовок №3_"/>
    <w:link w:val="37"/>
    <w:rsid w:val="00C40624"/>
    <w:rPr>
      <w:rFonts w:ascii="Times New Roman" w:eastAsia="Times New Roman" w:hAnsi="Times New Roman" w:cs="Times New Roman"/>
      <w:b/>
      <w:bCs/>
      <w:spacing w:val="3"/>
      <w:sz w:val="17"/>
      <w:szCs w:val="17"/>
      <w:shd w:val="clear" w:color="auto" w:fill="FFFFFF"/>
    </w:rPr>
  </w:style>
  <w:style w:type="character" w:customStyle="1" w:styleId="63">
    <w:name w:val="Основной текст (6)_"/>
    <w:link w:val="64"/>
    <w:rsid w:val="00C40624"/>
    <w:rPr>
      <w:rFonts w:ascii="Times New Roman" w:eastAsia="Times New Roman" w:hAnsi="Times New Roman" w:cs="Times New Roman"/>
      <w:spacing w:val="-2"/>
      <w:sz w:val="9"/>
      <w:szCs w:val="9"/>
      <w:shd w:val="clear" w:color="auto" w:fill="FFFFFF"/>
    </w:rPr>
  </w:style>
  <w:style w:type="paragraph" w:customStyle="1" w:styleId="37">
    <w:name w:val="Заголовок №3"/>
    <w:basedOn w:val="a"/>
    <w:link w:val="36"/>
    <w:rsid w:val="00C40624"/>
    <w:pPr>
      <w:widowControl w:val="0"/>
      <w:shd w:val="clear" w:color="auto" w:fill="FFFFFF"/>
      <w:spacing w:before="600" w:after="300" w:line="0" w:lineRule="atLeast"/>
      <w:outlineLvl w:val="2"/>
    </w:pPr>
    <w:rPr>
      <w:rFonts w:ascii="Times New Roman" w:eastAsia="Times New Roman" w:hAnsi="Times New Roman" w:cs="Times New Roman"/>
      <w:b/>
      <w:bCs/>
      <w:color w:val="auto"/>
      <w:spacing w:val="3"/>
      <w:sz w:val="17"/>
      <w:szCs w:val="17"/>
      <w:lang w:eastAsia="en-US"/>
    </w:rPr>
  </w:style>
  <w:style w:type="paragraph" w:customStyle="1" w:styleId="64">
    <w:name w:val="Основной текст (6)"/>
    <w:basedOn w:val="a"/>
    <w:link w:val="63"/>
    <w:rsid w:val="00C40624"/>
    <w:pPr>
      <w:widowControl w:val="0"/>
      <w:shd w:val="clear" w:color="auto" w:fill="FFFFFF"/>
      <w:spacing w:before="60" w:after="180" w:line="0" w:lineRule="atLeast"/>
    </w:pPr>
    <w:rPr>
      <w:rFonts w:ascii="Times New Roman" w:eastAsia="Times New Roman" w:hAnsi="Times New Roman" w:cs="Times New Roman"/>
      <w:color w:val="auto"/>
      <w:spacing w:val="-2"/>
      <w:sz w:val="9"/>
      <w:szCs w:val="9"/>
      <w:lang w:eastAsia="en-US"/>
    </w:rPr>
  </w:style>
  <w:style w:type="paragraph" w:styleId="af0">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
    <w:link w:val="af1"/>
    <w:uiPriority w:val="99"/>
    <w:unhideWhenUsed/>
    <w:rsid w:val="00C40624"/>
    <w:pPr>
      <w:spacing w:after="120"/>
      <w:ind w:left="283"/>
    </w:pPr>
  </w:style>
  <w:style w:type="character" w:customStyle="1" w:styleId="af1">
    <w:name w:val="Основной текст с отступом Знак"/>
    <w:aliases w:val="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Основной текст с отступом Знак2 Знак Знак"/>
    <w:link w:val="af0"/>
    <w:uiPriority w:val="99"/>
    <w:rsid w:val="00C40624"/>
    <w:rPr>
      <w:rFonts w:ascii="Arial Unicode MS" w:eastAsia="Arial Unicode MS" w:hAnsi="Arial Unicode MS" w:cs="Arial Unicode MS"/>
      <w:color w:val="000000"/>
      <w:sz w:val="24"/>
      <w:szCs w:val="24"/>
      <w:lang w:eastAsia="ru-RU"/>
    </w:rPr>
  </w:style>
  <w:style w:type="paragraph" w:styleId="38">
    <w:name w:val="Body Text 3"/>
    <w:basedOn w:val="a"/>
    <w:link w:val="39"/>
    <w:uiPriority w:val="99"/>
    <w:rsid w:val="00A96DCE"/>
    <w:pPr>
      <w:widowControl w:val="0"/>
      <w:autoSpaceDE w:val="0"/>
      <w:autoSpaceDN w:val="0"/>
      <w:adjustRightInd w:val="0"/>
      <w:spacing w:after="120"/>
    </w:pPr>
    <w:rPr>
      <w:rFonts w:ascii="Times New Roman" w:eastAsia="Times New Roman" w:hAnsi="Times New Roman" w:cs="Times New Roman"/>
      <w:sz w:val="16"/>
      <w:szCs w:val="16"/>
    </w:rPr>
  </w:style>
  <w:style w:type="character" w:customStyle="1" w:styleId="39">
    <w:name w:val="Основной текст 3 Знак"/>
    <w:link w:val="38"/>
    <w:uiPriority w:val="99"/>
    <w:rsid w:val="00A96DCE"/>
    <w:rPr>
      <w:rFonts w:ascii="Times New Roman" w:eastAsia="Times New Roman" w:hAnsi="Times New Roman" w:cs="Times New Roman"/>
      <w:color w:val="000000"/>
      <w:sz w:val="16"/>
      <w:szCs w:val="16"/>
      <w:lang w:eastAsia="ru-RU"/>
    </w:rPr>
  </w:style>
  <w:style w:type="character" w:customStyle="1" w:styleId="postbody">
    <w:name w:val="postbody"/>
    <w:basedOn w:val="a0"/>
    <w:rsid w:val="005A0E59"/>
  </w:style>
  <w:style w:type="paragraph" w:customStyle="1" w:styleId="af2">
    <w:name w:val="Обычный таблица"/>
    <w:basedOn w:val="a"/>
    <w:link w:val="af3"/>
    <w:uiPriority w:val="99"/>
    <w:rsid w:val="00AA03E8"/>
    <w:rPr>
      <w:rFonts w:ascii="Times New Roman" w:eastAsia="Times New Roman" w:hAnsi="Times New Roman" w:cs="Times New Roman"/>
      <w:color w:val="auto"/>
      <w:sz w:val="18"/>
      <w:szCs w:val="18"/>
    </w:rPr>
  </w:style>
  <w:style w:type="character" w:customStyle="1" w:styleId="af3">
    <w:name w:val="Обычный таблица Знак"/>
    <w:link w:val="af2"/>
    <w:uiPriority w:val="99"/>
    <w:locked/>
    <w:rsid w:val="00AA03E8"/>
    <w:rPr>
      <w:rFonts w:ascii="Times New Roman" w:eastAsia="Times New Roman" w:hAnsi="Times New Roman" w:cs="Times New Roman"/>
      <w:sz w:val="18"/>
      <w:szCs w:val="18"/>
      <w:lang w:eastAsia="ru-RU"/>
    </w:rPr>
  </w:style>
  <w:style w:type="paragraph" w:styleId="af4">
    <w:name w:val="Balloon Text"/>
    <w:basedOn w:val="a"/>
    <w:link w:val="af5"/>
    <w:uiPriority w:val="99"/>
    <w:unhideWhenUsed/>
    <w:rsid w:val="00AA03E8"/>
    <w:rPr>
      <w:rFonts w:ascii="Tahoma" w:hAnsi="Tahoma" w:cs="Tahoma"/>
      <w:sz w:val="16"/>
      <w:szCs w:val="16"/>
    </w:rPr>
  </w:style>
  <w:style w:type="character" w:customStyle="1" w:styleId="af5">
    <w:name w:val="Текст выноски Знак"/>
    <w:link w:val="af4"/>
    <w:uiPriority w:val="99"/>
    <w:rsid w:val="00AA03E8"/>
    <w:rPr>
      <w:rFonts w:ascii="Tahoma" w:eastAsia="Arial Unicode MS" w:hAnsi="Tahoma" w:cs="Tahoma"/>
      <w:color w:val="000000"/>
      <w:sz w:val="16"/>
      <w:szCs w:val="16"/>
      <w:lang w:eastAsia="ru-RU"/>
    </w:rPr>
  </w:style>
  <w:style w:type="character" w:customStyle="1" w:styleId="50">
    <w:name w:val="Заголовок 5 Знак"/>
    <w:link w:val="5"/>
    <w:uiPriority w:val="9"/>
    <w:rsid w:val="00E64985"/>
    <w:rPr>
      <w:rFonts w:ascii="Calibri" w:eastAsia="Times New Roman" w:hAnsi="Calibri" w:cs="Times New Roman"/>
      <w:b/>
      <w:bCs/>
      <w:i/>
      <w:iCs/>
      <w:sz w:val="26"/>
      <w:szCs w:val="26"/>
      <w:lang w:eastAsia="ru-RU"/>
    </w:rPr>
  </w:style>
  <w:style w:type="paragraph" w:styleId="af6">
    <w:name w:val="Title"/>
    <w:basedOn w:val="a"/>
    <w:link w:val="af7"/>
    <w:uiPriority w:val="10"/>
    <w:qFormat/>
    <w:rsid w:val="00E64985"/>
    <w:pPr>
      <w:jc w:val="center"/>
    </w:pPr>
    <w:rPr>
      <w:rFonts w:ascii="Times New Roman" w:eastAsia="Times New Roman" w:hAnsi="Times New Roman" w:cs="Times New Roman"/>
      <w:b/>
      <w:color w:val="auto"/>
      <w:sz w:val="28"/>
      <w:szCs w:val="20"/>
    </w:rPr>
  </w:style>
  <w:style w:type="character" w:customStyle="1" w:styleId="af7">
    <w:name w:val="Название Знак"/>
    <w:link w:val="af6"/>
    <w:uiPriority w:val="10"/>
    <w:rsid w:val="00E64985"/>
    <w:rPr>
      <w:rFonts w:ascii="Times New Roman" w:eastAsia="Times New Roman" w:hAnsi="Times New Roman" w:cs="Times New Roman"/>
      <w:b/>
      <w:sz w:val="28"/>
      <w:szCs w:val="20"/>
      <w:lang w:eastAsia="ru-RU"/>
    </w:rPr>
  </w:style>
  <w:style w:type="paragraph" w:customStyle="1" w:styleId="ConsNonformat">
    <w:name w:val="ConsNonformat"/>
    <w:rsid w:val="00E64985"/>
    <w:pPr>
      <w:suppressAutoHyphens/>
      <w:autoSpaceDE w:val="0"/>
    </w:pPr>
    <w:rPr>
      <w:rFonts w:ascii="Courier New" w:eastAsia="Times New Roman" w:hAnsi="Courier New" w:cs="Courier New"/>
      <w:lang w:eastAsia="ar-SA"/>
    </w:rPr>
  </w:style>
  <w:style w:type="paragraph" w:styleId="af8">
    <w:name w:val="Normal (Web)"/>
    <w:aliases w:val="Обычный (Web)"/>
    <w:basedOn w:val="a"/>
    <w:rsid w:val="00E64985"/>
    <w:pPr>
      <w:spacing w:before="100" w:beforeAutospacing="1" w:after="100" w:afterAutospacing="1"/>
    </w:pPr>
    <w:rPr>
      <w:rFonts w:ascii="Times New Roman" w:eastAsia="Times New Roman" w:hAnsi="Times New Roman" w:cs="Times New Roman"/>
      <w:color w:val="auto"/>
    </w:rPr>
  </w:style>
  <w:style w:type="paragraph" w:customStyle="1" w:styleId="210">
    <w:name w:val="Основной текст 21"/>
    <w:basedOn w:val="a"/>
    <w:rsid w:val="00E64985"/>
    <w:pPr>
      <w:suppressAutoHyphens/>
    </w:pPr>
    <w:rPr>
      <w:rFonts w:ascii="Times New Roman" w:eastAsia="Times New Roman" w:hAnsi="Times New Roman" w:cs="Times New Roman"/>
      <w:b/>
      <w:bCs/>
      <w:color w:val="auto"/>
      <w:sz w:val="36"/>
      <w:szCs w:val="36"/>
      <w:lang w:eastAsia="ar-SA"/>
    </w:rPr>
  </w:style>
  <w:style w:type="paragraph" w:customStyle="1" w:styleId="ConsCell">
    <w:name w:val="ConsCell"/>
    <w:rsid w:val="00E64985"/>
    <w:pPr>
      <w:widowControl w:val="0"/>
    </w:pPr>
    <w:rPr>
      <w:rFonts w:ascii="Arial" w:eastAsia="Times New Roman" w:hAnsi="Arial" w:cs="Arial"/>
    </w:rPr>
  </w:style>
  <w:style w:type="paragraph" w:styleId="2e">
    <w:name w:val="Body Text 2"/>
    <w:basedOn w:val="a"/>
    <w:link w:val="2f"/>
    <w:uiPriority w:val="99"/>
    <w:rsid w:val="00E64985"/>
    <w:pPr>
      <w:spacing w:after="120" w:line="480" w:lineRule="auto"/>
    </w:pPr>
    <w:rPr>
      <w:rFonts w:ascii="Times New Roman" w:eastAsia="Times New Roman" w:hAnsi="Times New Roman" w:cs="Times New Roman"/>
      <w:color w:val="auto"/>
    </w:rPr>
  </w:style>
  <w:style w:type="character" w:customStyle="1" w:styleId="2f">
    <w:name w:val="Основной текст 2 Знак"/>
    <w:link w:val="2e"/>
    <w:uiPriority w:val="99"/>
    <w:rsid w:val="00E64985"/>
    <w:rPr>
      <w:rFonts w:ascii="Times New Roman" w:eastAsia="Times New Roman" w:hAnsi="Times New Roman" w:cs="Times New Roman"/>
      <w:sz w:val="24"/>
      <w:szCs w:val="24"/>
      <w:lang w:eastAsia="ru-RU"/>
    </w:rPr>
  </w:style>
  <w:style w:type="paragraph" w:customStyle="1" w:styleId="ConsPlusCell">
    <w:name w:val="ConsPlusCell"/>
    <w:uiPriority w:val="99"/>
    <w:rsid w:val="00E64985"/>
    <w:pPr>
      <w:widowControl w:val="0"/>
      <w:autoSpaceDE w:val="0"/>
      <w:autoSpaceDN w:val="0"/>
      <w:adjustRightInd w:val="0"/>
    </w:pPr>
    <w:rPr>
      <w:rFonts w:ascii="Arial" w:eastAsia="Times New Roman" w:hAnsi="Arial" w:cs="Arial"/>
    </w:rPr>
  </w:style>
  <w:style w:type="table" w:styleId="af9">
    <w:name w:val="Table Grid"/>
    <w:basedOn w:val="a1"/>
    <w:rsid w:val="00E6498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
    <w:name w:val="Normal Знак Знак"/>
    <w:rsid w:val="00E64985"/>
    <w:pPr>
      <w:widowControl w:val="0"/>
      <w:snapToGrid w:val="0"/>
    </w:pPr>
    <w:rPr>
      <w:rFonts w:ascii="Arial" w:eastAsia="Times New Roman" w:hAnsi="Arial" w:cs="Arial"/>
      <w:sz w:val="24"/>
      <w:szCs w:val="24"/>
    </w:rPr>
  </w:style>
  <w:style w:type="paragraph" w:customStyle="1" w:styleId="afa">
    <w:name w:val="Стиль"/>
    <w:uiPriority w:val="99"/>
    <w:rsid w:val="00E64985"/>
    <w:pPr>
      <w:ind w:firstLine="720"/>
      <w:jc w:val="both"/>
    </w:pPr>
    <w:rPr>
      <w:rFonts w:ascii="Arial" w:eastAsia="Times New Roman" w:hAnsi="Arial" w:cs="Arial"/>
    </w:rPr>
  </w:style>
  <w:style w:type="paragraph" w:customStyle="1" w:styleId="xl28">
    <w:name w:val="xl28"/>
    <w:basedOn w:val="a"/>
    <w:uiPriority w:val="99"/>
    <w:rsid w:val="00E64985"/>
    <w:pPr>
      <w:pBdr>
        <w:left w:val="single" w:sz="4" w:space="0" w:color="auto"/>
        <w:bottom w:val="single" w:sz="4" w:space="0" w:color="auto"/>
        <w:right w:val="single" w:sz="4" w:space="0" w:color="auto"/>
      </w:pBdr>
      <w:spacing w:before="100" w:beforeAutospacing="1" w:after="100" w:afterAutospacing="1"/>
      <w:jc w:val="both"/>
    </w:pPr>
    <w:rPr>
      <w:rFonts w:ascii="Courier New" w:eastAsia="Times New Roman" w:hAnsi="Courier New" w:cs="Courier New"/>
      <w:color w:val="auto"/>
    </w:rPr>
  </w:style>
  <w:style w:type="paragraph" w:styleId="afb">
    <w:name w:val="Plain Text"/>
    <w:basedOn w:val="a"/>
    <w:link w:val="afc"/>
    <w:uiPriority w:val="99"/>
    <w:rsid w:val="00E64985"/>
    <w:rPr>
      <w:rFonts w:ascii="Courier New" w:eastAsia="Times New Roman" w:hAnsi="Courier New" w:cs="Courier New"/>
      <w:color w:val="auto"/>
      <w:sz w:val="20"/>
      <w:szCs w:val="20"/>
    </w:rPr>
  </w:style>
  <w:style w:type="character" w:customStyle="1" w:styleId="afc">
    <w:name w:val="Текст Знак"/>
    <w:link w:val="afb"/>
    <w:uiPriority w:val="99"/>
    <w:rsid w:val="00E64985"/>
    <w:rPr>
      <w:rFonts w:ascii="Courier New" w:eastAsia="Times New Roman" w:hAnsi="Courier New" w:cs="Courier New"/>
      <w:sz w:val="20"/>
      <w:szCs w:val="20"/>
      <w:lang w:eastAsia="ru-RU"/>
    </w:rPr>
  </w:style>
  <w:style w:type="paragraph" w:customStyle="1" w:styleId="110">
    <w:name w:val="заголовок 11"/>
    <w:basedOn w:val="a"/>
    <w:next w:val="a"/>
    <w:uiPriority w:val="99"/>
    <w:rsid w:val="00E64985"/>
    <w:pPr>
      <w:keepNext/>
      <w:jc w:val="center"/>
    </w:pPr>
    <w:rPr>
      <w:rFonts w:ascii="Times New Roman" w:eastAsia="Times New Roman" w:hAnsi="Times New Roman" w:cs="Times New Roman"/>
      <w:color w:val="auto"/>
    </w:rPr>
  </w:style>
  <w:style w:type="paragraph" w:customStyle="1" w:styleId="2f0">
    <w:name w:val="заголовок 2"/>
    <w:basedOn w:val="a"/>
    <w:next w:val="a"/>
    <w:uiPriority w:val="99"/>
    <w:rsid w:val="00E64985"/>
    <w:pPr>
      <w:keepNext/>
      <w:ind w:firstLine="426"/>
      <w:jc w:val="both"/>
    </w:pPr>
    <w:rPr>
      <w:rFonts w:ascii="Times New Roman" w:eastAsia="Times New Roman" w:hAnsi="Times New Roman" w:cs="Times New Roman"/>
      <w:color w:val="auto"/>
    </w:rPr>
  </w:style>
  <w:style w:type="character" w:customStyle="1" w:styleId="afd">
    <w:name w:val="Гипертекстовая ссылка"/>
    <w:uiPriority w:val="99"/>
    <w:rsid w:val="00E64985"/>
    <w:rPr>
      <w:rFonts w:cs="Times New Roman"/>
      <w:color w:val="008000"/>
    </w:rPr>
  </w:style>
  <w:style w:type="character" w:customStyle="1" w:styleId="links8">
    <w:name w:val="link s_8"/>
    <w:basedOn w:val="a0"/>
    <w:rsid w:val="00E64985"/>
  </w:style>
  <w:style w:type="paragraph" w:customStyle="1" w:styleId="Normal0">
    <w:name w:val="Normal Знак"/>
    <w:uiPriority w:val="99"/>
    <w:rsid w:val="00E64985"/>
    <w:pPr>
      <w:widowControl w:val="0"/>
      <w:snapToGrid w:val="0"/>
      <w:spacing w:before="440" w:line="336" w:lineRule="auto"/>
      <w:ind w:left="400" w:firstLine="540"/>
      <w:jc w:val="both"/>
    </w:pPr>
    <w:rPr>
      <w:rFonts w:ascii="Times New Roman" w:eastAsia="Times New Roman" w:hAnsi="Times New Roman"/>
      <w:color w:val="000000"/>
    </w:rPr>
  </w:style>
  <w:style w:type="character" w:customStyle="1" w:styleId="afe">
    <w:name w:val="Цветовое выделение"/>
    <w:uiPriority w:val="99"/>
    <w:rsid w:val="003863EC"/>
    <w:rPr>
      <w:b/>
      <w:bCs/>
      <w:color w:val="26282F"/>
      <w:sz w:val="26"/>
      <w:szCs w:val="26"/>
    </w:rPr>
  </w:style>
  <w:style w:type="character" w:customStyle="1" w:styleId="330">
    <w:name w:val="Знак Знак33"/>
    <w:rsid w:val="003863EC"/>
    <w:rPr>
      <w:sz w:val="24"/>
      <w:szCs w:val="24"/>
      <w:lang w:val="ru-RU" w:eastAsia="ru-RU" w:bidi="ar-SA"/>
    </w:rPr>
  </w:style>
  <w:style w:type="character" w:customStyle="1" w:styleId="320">
    <w:name w:val="Знак Знак32"/>
    <w:rsid w:val="00040FE4"/>
    <w:rPr>
      <w:sz w:val="24"/>
      <w:szCs w:val="24"/>
      <w:lang w:val="ru-RU" w:eastAsia="ru-RU" w:bidi="ar-SA"/>
    </w:rPr>
  </w:style>
  <w:style w:type="paragraph" w:styleId="3a">
    <w:name w:val="Body Text Indent 3"/>
    <w:basedOn w:val="a"/>
    <w:link w:val="3b"/>
    <w:uiPriority w:val="99"/>
    <w:rsid w:val="003F391A"/>
    <w:pPr>
      <w:suppressAutoHyphens/>
      <w:spacing w:after="120"/>
      <w:ind w:left="283"/>
    </w:pPr>
    <w:rPr>
      <w:rFonts w:ascii="Times New Roman" w:eastAsia="Times New Roman" w:hAnsi="Times New Roman" w:cs="Times New Roman"/>
      <w:color w:val="auto"/>
      <w:sz w:val="16"/>
      <w:szCs w:val="16"/>
      <w:lang w:eastAsia="ar-SA"/>
    </w:rPr>
  </w:style>
  <w:style w:type="character" w:customStyle="1" w:styleId="3b">
    <w:name w:val="Основной текст с отступом 3 Знак"/>
    <w:link w:val="3a"/>
    <w:uiPriority w:val="99"/>
    <w:rsid w:val="003F391A"/>
    <w:rPr>
      <w:rFonts w:ascii="Times New Roman" w:eastAsia="Times New Roman" w:hAnsi="Times New Roman"/>
      <w:sz w:val="16"/>
      <w:szCs w:val="16"/>
      <w:lang w:eastAsia="ar-SA"/>
    </w:rPr>
  </w:style>
  <w:style w:type="paragraph" w:customStyle="1" w:styleId="CharChar">
    <w:name w:val="Char Char"/>
    <w:basedOn w:val="a"/>
    <w:uiPriority w:val="99"/>
    <w:rsid w:val="003F391A"/>
    <w:pPr>
      <w:spacing w:after="160" w:line="240" w:lineRule="exact"/>
    </w:pPr>
    <w:rPr>
      <w:rFonts w:ascii="Verdana" w:eastAsia="Times New Roman" w:hAnsi="Verdana" w:cs="Verdana"/>
      <w:color w:val="auto"/>
      <w:sz w:val="20"/>
      <w:szCs w:val="20"/>
      <w:lang w:val="en-US" w:eastAsia="en-US"/>
    </w:rPr>
  </w:style>
  <w:style w:type="paragraph" w:customStyle="1" w:styleId="CharChar2">
    <w:name w:val="Char Char2"/>
    <w:basedOn w:val="a"/>
    <w:uiPriority w:val="99"/>
    <w:rsid w:val="003F391A"/>
    <w:pPr>
      <w:spacing w:after="160" w:line="240" w:lineRule="exact"/>
    </w:pPr>
    <w:rPr>
      <w:rFonts w:ascii="Verdana" w:eastAsia="Times New Roman" w:hAnsi="Verdana" w:cs="Verdana"/>
      <w:color w:val="auto"/>
      <w:sz w:val="20"/>
      <w:szCs w:val="20"/>
      <w:lang w:val="en-US" w:eastAsia="en-US"/>
    </w:rPr>
  </w:style>
  <w:style w:type="paragraph" w:customStyle="1" w:styleId="CharChar1">
    <w:name w:val="Char Char1"/>
    <w:basedOn w:val="a"/>
    <w:uiPriority w:val="99"/>
    <w:rsid w:val="003F391A"/>
    <w:pPr>
      <w:spacing w:after="160" w:line="240" w:lineRule="exact"/>
    </w:pPr>
    <w:rPr>
      <w:rFonts w:ascii="Verdana" w:eastAsia="Times New Roman" w:hAnsi="Verdana" w:cs="Verdana"/>
      <w:color w:val="auto"/>
      <w:sz w:val="20"/>
      <w:szCs w:val="20"/>
      <w:lang w:val="en-US" w:eastAsia="en-US"/>
    </w:rPr>
  </w:style>
  <w:style w:type="character" w:customStyle="1" w:styleId="DocumentHeader1">
    <w:name w:val="Document Header1 Знак Знак Знак"/>
    <w:uiPriority w:val="99"/>
    <w:locked/>
    <w:rsid w:val="003F391A"/>
    <w:rPr>
      <w:rFonts w:ascii="Arial" w:hAnsi="Arial" w:cs="Arial"/>
      <w:color w:val="000000"/>
      <w:kern w:val="32"/>
      <w:sz w:val="32"/>
      <w:szCs w:val="32"/>
      <w:lang w:val="ru-RU" w:eastAsia="ru-RU"/>
    </w:rPr>
  </w:style>
  <w:style w:type="paragraph" w:customStyle="1" w:styleId="3c">
    <w:name w:val="Стиль3 Знак Знак"/>
    <w:basedOn w:val="27"/>
    <w:uiPriority w:val="99"/>
    <w:rsid w:val="003F391A"/>
    <w:pPr>
      <w:widowControl w:val="0"/>
      <w:tabs>
        <w:tab w:val="num" w:pos="227"/>
      </w:tabs>
      <w:adjustRightInd w:val="0"/>
      <w:spacing w:after="0" w:line="240" w:lineRule="auto"/>
      <w:ind w:left="0"/>
      <w:jc w:val="both"/>
    </w:pPr>
    <w:rPr>
      <w:rFonts w:ascii="Times New Roman" w:eastAsia="Times New Roman" w:hAnsi="Times New Roman" w:cs="Times New Roman"/>
      <w:color w:val="auto"/>
    </w:rPr>
  </w:style>
  <w:style w:type="paragraph" w:customStyle="1" w:styleId="CharChar6">
    <w:name w:val="Char Char6"/>
    <w:basedOn w:val="a"/>
    <w:uiPriority w:val="99"/>
    <w:rsid w:val="003F391A"/>
    <w:pPr>
      <w:spacing w:after="160" w:line="240" w:lineRule="exact"/>
    </w:pPr>
    <w:rPr>
      <w:rFonts w:ascii="Verdana" w:eastAsia="Times New Roman" w:hAnsi="Verdana" w:cs="Verdana"/>
      <w:color w:val="auto"/>
      <w:sz w:val="20"/>
      <w:szCs w:val="20"/>
      <w:lang w:val="en-US" w:eastAsia="en-US"/>
    </w:rPr>
  </w:style>
  <w:style w:type="paragraph" w:customStyle="1" w:styleId="CharChar3">
    <w:name w:val="Char Char3"/>
    <w:basedOn w:val="a"/>
    <w:uiPriority w:val="99"/>
    <w:rsid w:val="003F391A"/>
    <w:pPr>
      <w:spacing w:after="160" w:line="240" w:lineRule="exact"/>
    </w:pPr>
    <w:rPr>
      <w:rFonts w:ascii="Verdana" w:eastAsia="Times New Roman" w:hAnsi="Verdana" w:cs="Verdana"/>
      <w:color w:val="auto"/>
      <w:sz w:val="20"/>
      <w:szCs w:val="20"/>
      <w:lang w:val="en-US" w:eastAsia="en-US"/>
    </w:rPr>
  </w:style>
  <w:style w:type="character" w:customStyle="1" w:styleId="aff">
    <w:name w:val="Сравнение редакций. Добавленный фрагмент"/>
    <w:uiPriority w:val="99"/>
    <w:rsid w:val="003F391A"/>
    <w:rPr>
      <w:b/>
      <w:color w:val="0000FF"/>
    </w:rPr>
  </w:style>
  <w:style w:type="paragraph" w:customStyle="1" w:styleId="aff0">
    <w:name w:val="Моноширинный"/>
    <w:basedOn w:val="a"/>
    <w:next w:val="a"/>
    <w:uiPriority w:val="99"/>
    <w:rsid w:val="003F391A"/>
    <w:pPr>
      <w:autoSpaceDE w:val="0"/>
      <w:autoSpaceDN w:val="0"/>
      <w:adjustRightInd w:val="0"/>
      <w:jc w:val="both"/>
    </w:pPr>
    <w:rPr>
      <w:rFonts w:ascii="Courier New" w:eastAsia="Times New Roman" w:hAnsi="Courier New" w:cs="Courier New"/>
      <w:color w:val="auto"/>
    </w:rPr>
  </w:style>
  <w:style w:type="paragraph" w:customStyle="1" w:styleId="CharChar4">
    <w:name w:val="Char Char4"/>
    <w:basedOn w:val="a"/>
    <w:uiPriority w:val="99"/>
    <w:rsid w:val="003F391A"/>
    <w:pPr>
      <w:spacing w:after="160" w:line="240" w:lineRule="exact"/>
    </w:pPr>
    <w:rPr>
      <w:rFonts w:ascii="Verdana" w:eastAsia="Times New Roman" w:hAnsi="Verdana" w:cs="Verdana"/>
      <w:color w:val="auto"/>
      <w:sz w:val="20"/>
      <w:szCs w:val="20"/>
      <w:lang w:val="en-US" w:eastAsia="en-US"/>
    </w:rPr>
  </w:style>
  <w:style w:type="paragraph" w:customStyle="1" w:styleId="CharChar5">
    <w:name w:val="Char Char5"/>
    <w:basedOn w:val="a"/>
    <w:uiPriority w:val="99"/>
    <w:rsid w:val="003F391A"/>
    <w:pPr>
      <w:spacing w:after="160" w:line="240" w:lineRule="exact"/>
    </w:pPr>
    <w:rPr>
      <w:rFonts w:ascii="Verdana" w:eastAsia="Times New Roman" w:hAnsi="Verdana" w:cs="Verdana"/>
      <w:color w:val="auto"/>
      <w:sz w:val="20"/>
      <w:szCs w:val="20"/>
      <w:lang w:val="en-US" w:eastAsia="en-US"/>
    </w:rPr>
  </w:style>
  <w:style w:type="character" w:customStyle="1" w:styleId="2f1">
    <w:name w:val="Знак2"/>
    <w:uiPriority w:val="99"/>
    <w:rsid w:val="003F391A"/>
    <w:rPr>
      <w:rFonts w:cs="Times New Roman"/>
      <w:color w:val="000000"/>
      <w:sz w:val="24"/>
      <w:szCs w:val="24"/>
      <w:lang w:val="ru-RU" w:eastAsia="ru-RU"/>
    </w:rPr>
  </w:style>
  <w:style w:type="paragraph" w:customStyle="1" w:styleId="CharChar7">
    <w:name w:val="Char Char7"/>
    <w:basedOn w:val="a"/>
    <w:uiPriority w:val="99"/>
    <w:rsid w:val="003F391A"/>
    <w:pPr>
      <w:spacing w:after="160" w:line="240" w:lineRule="exact"/>
    </w:pPr>
    <w:rPr>
      <w:rFonts w:ascii="Verdana" w:eastAsia="Times New Roman" w:hAnsi="Verdana" w:cs="Verdana"/>
      <w:color w:val="auto"/>
      <w:sz w:val="20"/>
      <w:szCs w:val="20"/>
      <w:lang w:val="en-US" w:eastAsia="en-US"/>
    </w:rPr>
  </w:style>
  <w:style w:type="character" w:customStyle="1" w:styleId="labeltextlot21">
    <w:name w:val="label_text_lot_21"/>
    <w:rsid w:val="003F391A"/>
    <w:rPr>
      <w:color w:val="0000FF"/>
      <w:sz w:val="20"/>
      <w:szCs w:val="20"/>
    </w:rPr>
  </w:style>
  <w:style w:type="character" w:styleId="aff1">
    <w:name w:val="Strong"/>
    <w:uiPriority w:val="22"/>
    <w:qFormat/>
    <w:rsid w:val="003F391A"/>
    <w:rPr>
      <w:b/>
      <w:bCs/>
    </w:rPr>
  </w:style>
  <w:style w:type="character" w:styleId="aff2">
    <w:name w:val="Emphasis"/>
    <w:uiPriority w:val="20"/>
    <w:qFormat/>
    <w:rsid w:val="003F391A"/>
    <w:rPr>
      <w:i/>
      <w:iCs/>
    </w:rPr>
  </w:style>
  <w:style w:type="paragraph" w:customStyle="1" w:styleId="aff3">
    <w:name w:val="Таблица шапка"/>
    <w:basedOn w:val="a"/>
    <w:rsid w:val="003F391A"/>
    <w:pPr>
      <w:keepNext/>
      <w:spacing w:before="40" w:after="40"/>
      <w:ind w:left="57" w:right="57"/>
    </w:pPr>
    <w:rPr>
      <w:rFonts w:ascii="Times New Roman" w:eastAsia="Times New Roman" w:hAnsi="Times New Roman" w:cs="Times New Roman"/>
      <w:color w:val="auto"/>
      <w:sz w:val="18"/>
      <w:szCs w:val="18"/>
    </w:rPr>
  </w:style>
  <w:style w:type="paragraph" w:customStyle="1" w:styleId="aff4">
    <w:name w:val="Таблица текст"/>
    <w:basedOn w:val="a"/>
    <w:rsid w:val="003F391A"/>
    <w:pPr>
      <w:spacing w:before="40" w:after="40"/>
      <w:ind w:left="57" w:right="57"/>
    </w:pPr>
    <w:rPr>
      <w:rFonts w:ascii="Times New Roman" w:eastAsia="Times New Roman" w:hAnsi="Times New Roman" w:cs="Times New Roman"/>
      <w:color w:val="auto"/>
      <w:sz w:val="22"/>
      <w:szCs w:val="22"/>
    </w:rPr>
  </w:style>
  <w:style w:type="paragraph" w:customStyle="1" w:styleId="310">
    <w:name w:val="Основной текст 31"/>
    <w:basedOn w:val="a"/>
    <w:rsid w:val="003F391A"/>
    <w:pPr>
      <w:jc w:val="both"/>
    </w:pPr>
    <w:rPr>
      <w:rFonts w:ascii="Times New Roman" w:eastAsia="Times New Roman" w:hAnsi="Times New Roman" w:cs="Times New Roman"/>
      <w:color w:val="auto"/>
      <w:szCs w:val="20"/>
    </w:rPr>
  </w:style>
  <w:style w:type="paragraph" w:customStyle="1" w:styleId="111">
    <w:name w:val="Знак11"/>
    <w:basedOn w:val="a"/>
    <w:rsid w:val="003F391A"/>
    <w:pPr>
      <w:spacing w:after="160" w:line="240" w:lineRule="exact"/>
    </w:pPr>
    <w:rPr>
      <w:rFonts w:ascii="Verdana" w:eastAsia="Times New Roman" w:hAnsi="Verdana" w:cs="Verdana"/>
      <w:color w:val="auto"/>
      <w:sz w:val="20"/>
      <w:szCs w:val="20"/>
      <w:lang w:val="en-US" w:eastAsia="en-US"/>
    </w:rPr>
  </w:style>
  <w:style w:type="paragraph" w:customStyle="1" w:styleId="aff5">
    <w:name w:val="Текст основной"/>
    <w:basedOn w:val="a"/>
    <w:rsid w:val="003F391A"/>
    <w:pPr>
      <w:ind w:firstLine="851"/>
      <w:jc w:val="both"/>
    </w:pPr>
    <w:rPr>
      <w:rFonts w:ascii="Times New Roman" w:eastAsia="Times New Roman" w:hAnsi="Times New Roman" w:cs="Times New Roman"/>
      <w:snapToGrid w:val="0"/>
      <w:color w:val="auto"/>
      <w:szCs w:val="20"/>
      <w:lang w:val="en-US"/>
    </w:rPr>
  </w:style>
  <w:style w:type="paragraph" w:customStyle="1" w:styleId="aff6">
    <w:name w:val="Перечисление"/>
    <w:basedOn w:val="a"/>
    <w:autoRedefine/>
    <w:rsid w:val="003F391A"/>
    <w:pPr>
      <w:jc w:val="both"/>
    </w:pPr>
    <w:rPr>
      <w:rFonts w:ascii="Times New Roman" w:eastAsia="Times New Roman" w:hAnsi="Times New Roman" w:cs="Times New Roman"/>
      <w:snapToGrid w:val="0"/>
      <w:color w:val="auto"/>
      <w:szCs w:val="20"/>
      <w:lang w:val="en-US"/>
    </w:rPr>
  </w:style>
  <w:style w:type="paragraph" w:customStyle="1" w:styleId="3d">
    <w:name w:val="Знак3 Знак Знак Знак Знак Знак Знак Знак Знак Знак"/>
    <w:basedOn w:val="a"/>
    <w:rsid w:val="003F391A"/>
    <w:pPr>
      <w:spacing w:after="160" w:line="240" w:lineRule="exact"/>
    </w:pPr>
    <w:rPr>
      <w:rFonts w:ascii="Times New Roman" w:eastAsia="Calibri" w:hAnsi="Times New Roman" w:cs="Times New Roman"/>
      <w:color w:val="auto"/>
      <w:lang w:eastAsia="zh-CN"/>
    </w:rPr>
  </w:style>
  <w:style w:type="character" w:customStyle="1" w:styleId="labelbodytext11">
    <w:name w:val="label_body_text_11"/>
    <w:rsid w:val="003F391A"/>
    <w:rPr>
      <w:color w:val="0000FF"/>
      <w:sz w:val="20"/>
      <w:szCs w:val="20"/>
    </w:rPr>
  </w:style>
  <w:style w:type="character" w:customStyle="1" w:styleId="text">
    <w:name w:val="text"/>
    <w:basedOn w:val="a0"/>
    <w:rsid w:val="003F391A"/>
  </w:style>
  <w:style w:type="paragraph" w:styleId="aff7">
    <w:name w:val="Subtitle"/>
    <w:basedOn w:val="a"/>
    <w:next w:val="a"/>
    <w:link w:val="aff8"/>
    <w:uiPriority w:val="11"/>
    <w:qFormat/>
    <w:rsid w:val="003F391A"/>
    <w:pPr>
      <w:spacing w:after="60" w:line="360" w:lineRule="auto"/>
      <w:ind w:firstLine="709"/>
      <w:jc w:val="center"/>
      <w:outlineLvl w:val="1"/>
    </w:pPr>
    <w:rPr>
      <w:rFonts w:ascii="Cambria" w:eastAsia="Times New Roman" w:hAnsi="Cambria" w:cs="Times New Roman"/>
      <w:color w:val="auto"/>
      <w:lang w:eastAsia="en-US"/>
    </w:rPr>
  </w:style>
  <w:style w:type="character" w:customStyle="1" w:styleId="aff8">
    <w:name w:val="Подзаголовок Знак"/>
    <w:link w:val="aff7"/>
    <w:uiPriority w:val="11"/>
    <w:rsid w:val="003F391A"/>
    <w:rPr>
      <w:rFonts w:ascii="Cambria" w:eastAsia="Times New Roman" w:hAnsi="Cambria"/>
      <w:sz w:val="24"/>
      <w:szCs w:val="24"/>
      <w:lang w:eastAsia="en-US"/>
    </w:rPr>
  </w:style>
  <w:style w:type="numbering" w:customStyle="1" w:styleId="15">
    <w:name w:val="Нет списка1"/>
    <w:next w:val="a2"/>
    <w:semiHidden/>
    <w:unhideWhenUsed/>
    <w:rsid w:val="003F391A"/>
  </w:style>
  <w:style w:type="numbering" w:customStyle="1" w:styleId="112">
    <w:name w:val="Нет списка11"/>
    <w:next w:val="a2"/>
    <w:semiHidden/>
    <w:rsid w:val="003F391A"/>
  </w:style>
  <w:style w:type="character" w:customStyle="1" w:styleId="311">
    <w:name w:val="Знак Знак31"/>
    <w:rsid w:val="003F391A"/>
    <w:rPr>
      <w:sz w:val="24"/>
      <w:szCs w:val="24"/>
      <w:lang w:val="ru-RU" w:eastAsia="ru-RU" w:bidi="ar-SA"/>
    </w:rPr>
  </w:style>
  <w:style w:type="character" w:customStyle="1" w:styleId="apple-converted-space">
    <w:name w:val="apple-converted-space"/>
    <w:basedOn w:val="a0"/>
    <w:rsid w:val="003F391A"/>
  </w:style>
  <w:style w:type="character" w:customStyle="1" w:styleId="b-item-descriptiontxtinitem">
    <w:name w:val="b-item-description__txt__in__item"/>
    <w:basedOn w:val="a0"/>
    <w:rsid w:val="003F391A"/>
  </w:style>
  <w:style w:type="paragraph" w:customStyle="1" w:styleId="txt">
    <w:name w:val="txt"/>
    <w:basedOn w:val="a"/>
    <w:rsid w:val="003F391A"/>
    <w:pPr>
      <w:spacing w:before="100" w:beforeAutospacing="1" w:after="100" w:afterAutospacing="1"/>
    </w:pPr>
    <w:rPr>
      <w:rFonts w:ascii="Times New Roman" w:eastAsia="Times New Roman" w:hAnsi="Times New Roman" w:cs="Times New Roman"/>
      <w:color w:val="auto"/>
    </w:rPr>
  </w:style>
  <w:style w:type="character" w:customStyle="1" w:styleId="haspopover">
    <w:name w:val="haspopover"/>
    <w:basedOn w:val="a0"/>
    <w:rsid w:val="003F391A"/>
  </w:style>
  <w:style w:type="character" w:customStyle="1" w:styleId="apple-tab-span">
    <w:name w:val="apple-tab-span"/>
    <w:basedOn w:val="a0"/>
    <w:rsid w:val="003F391A"/>
  </w:style>
  <w:style w:type="paragraph" w:styleId="aff9">
    <w:name w:val="TOC Heading"/>
    <w:basedOn w:val="1"/>
    <w:next w:val="a"/>
    <w:uiPriority w:val="39"/>
    <w:semiHidden/>
    <w:unhideWhenUsed/>
    <w:qFormat/>
    <w:rsid w:val="003F391A"/>
    <w:pPr>
      <w:numPr>
        <w:numId w:val="0"/>
      </w:numPr>
      <w:jc w:val="left"/>
      <w:outlineLvl w:val="9"/>
    </w:pPr>
    <w:rPr>
      <w:bCs/>
      <w:kern w:val="32"/>
      <w:sz w:val="32"/>
      <w:szCs w:val="32"/>
    </w:rPr>
  </w:style>
  <w:style w:type="paragraph" w:styleId="2f2">
    <w:name w:val="Quote"/>
    <w:basedOn w:val="a"/>
    <w:next w:val="a"/>
    <w:link w:val="2f3"/>
    <w:uiPriority w:val="29"/>
    <w:qFormat/>
    <w:rsid w:val="003F391A"/>
    <w:rPr>
      <w:rFonts w:ascii="Times New Roman" w:eastAsia="Times New Roman" w:hAnsi="Times New Roman" w:cs="Times New Roman"/>
      <w:i/>
      <w:color w:val="auto"/>
    </w:rPr>
  </w:style>
  <w:style w:type="character" w:customStyle="1" w:styleId="2f3">
    <w:name w:val="Цитата 2 Знак"/>
    <w:link w:val="2f2"/>
    <w:uiPriority w:val="29"/>
    <w:rsid w:val="003F391A"/>
    <w:rPr>
      <w:rFonts w:ascii="Times New Roman" w:eastAsia="Times New Roman" w:hAnsi="Times New Roman"/>
      <w:i/>
      <w:sz w:val="24"/>
      <w:szCs w:val="24"/>
    </w:rPr>
  </w:style>
  <w:style w:type="paragraph" w:styleId="affa">
    <w:name w:val="Intense Quote"/>
    <w:basedOn w:val="a"/>
    <w:next w:val="a"/>
    <w:link w:val="affb"/>
    <w:uiPriority w:val="30"/>
    <w:qFormat/>
    <w:rsid w:val="003F391A"/>
    <w:pPr>
      <w:ind w:left="720" w:right="720"/>
    </w:pPr>
    <w:rPr>
      <w:rFonts w:ascii="Times New Roman" w:eastAsia="Times New Roman" w:hAnsi="Times New Roman" w:cs="Times New Roman"/>
      <w:b/>
      <w:i/>
      <w:color w:val="auto"/>
      <w:szCs w:val="20"/>
    </w:rPr>
  </w:style>
  <w:style w:type="character" w:customStyle="1" w:styleId="affb">
    <w:name w:val="Выделенная цитата Знак"/>
    <w:link w:val="affa"/>
    <w:uiPriority w:val="30"/>
    <w:rsid w:val="003F391A"/>
    <w:rPr>
      <w:rFonts w:ascii="Times New Roman" w:eastAsia="Times New Roman" w:hAnsi="Times New Roman"/>
      <w:b/>
      <w:i/>
      <w:sz w:val="24"/>
    </w:rPr>
  </w:style>
  <w:style w:type="character" w:styleId="affc">
    <w:name w:val="Subtle Emphasis"/>
    <w:uiPriority w:val="19"/>
    <w:qFormat/>
    <w:rsid w:val="003F391A"/>
    <w:rPr>
      <w:i/>
      <w:color w:val="5A5A5A"/>
    </w:rPr>
  </w:style>
  <w:style w:type="character" w:styleId="affd">
    <w:name w:val="Intense Emphasis"/>
    <w:uiPriority w:val="21"/>
    <w:qFormat/>
    <w:rsid w:val="003F391A"/>
    <w:rPr>
      <w:b/>
      <w:i/>
      <w:sz w:val="24"/>
      <w:szCs w:val="24"/>
      <w:u w:val="single"/>
    </w:rPr>
  </w:style>
  <w:style w:type="character" w:styleId="affe">
    <w:name w:val="Subtle Reference"/>
    <w:uiPriority w:val="31"/>
    <w:qFormat/>
    <w:rsid w:val="003F391A"/>
    <w:rPr>
      <w:sz w:val="24"/>
      <w:szCs w:val="24"/>
      <w:u w:val="single"/>
    </w:rPr>
  </w:style>
  <w:style w:type="character" w:styleId="afff">
    <w:name w:val="Intense Reference"/>
    <w:uiPriority w:val="32"/>
    <w:qFormat/>
    <w:rsid w:val="003F391A"/>
    <w:rPr>
      <w:b/>
      <w:sz w:val="24"/>
      <w:u w:val="single"/>
    </w:rPr>
  </w:style>
  <w:style w:type="character" w:styleId="afff0">
    <w:name w:val="Book Title"/>
    <w:uiPriority w:val="33"/>
    <w:qFormat/>
    <w:rsid w:val="003F391A"/>
    <w:rPr>
      <w:rFonts w:ascii="Times New Roman" w:eastAsia="Times New Roman" w:hAnsi="Times New Roman"/>
      <w:b/>
      <w:i/>
      <w:sz w:val="24"/>
      <w:szCs w:val="24"/>
    </w:rPr>
  </w:style>
  <w:style w:type="character" w:customStyle="1" w:styleId="54">
    <w:name w:val="Основной текст5"/>
    <w:rsid w:val="003F391A"/>
    <w:rPr>
      <w:rFonts w:ascii="Times New Roman" w:hAnsi="Times New Roman"/>
      <w:sz w:val="21"/>
      <w:szCs w:val="21"/>
      <w:shd w:val="clear" w:color="auto" w:fill="FFFFFF"/>
    </w:rPr>
  </w:style>
  <w:style w:type="character" w:customStyle="1" w:styleId="420">
    <w:name w:val="Основной текст (4) + Не полужирный2"/>
    <w:rsid w:val="003F391A"/>
    <w:rPr>
      <w:rFonts w:ascii="Times New Roman" w:hAnsi="Times New Roman" w:cs="Times New Roman"/>
      <w:b/>
      <w:bCs/>
      <w:spacing w:val="0"/>
      <w:sz w:val="21"/>
      <w:szCs w:val="21"/>
    </w:rPr>
  </w:style>
  <w:style w:type="character" w:customStyle="1" w:styleId="16">
    <w:name w:val="Основной текст + Полужирный1"/>
    <w:rsid w:val="003F391A"/>
    <w:rPr>
      <w:rFonts w:ascii="Times New Roman" w:hAnsi="Times New Roman" w:cs="Times New Roman"/>
      <w:b/>
      <w:bCs/>
      <w:spacing w:val="0"/>
      <w:sz w:val="21"/>
      <w:szCs w:val="21"/>
    </w:rPr>
  </w:style>
  <w:style w:type="character" w:customStyle="1" w:styleId="113">
    <w:name w:val="Заголовок 1 Знак1"/>
    <w:rsid w:val="003F391A"/>
    <w:rPr>
      <w:rFonts w:ascii="Times New Roman" w:eastAsia="Times New Roman" w:hAnsi="Times New Roman" w:cs="Times New Roman"/>
      <w:b/>
      <w:bCs/>
      <w:color w:val="000000"/>
      <w:kern w:val="32"/>
      <w:sz w:val="28"/>
      <w:szCs w:val="32"/>
    </w:rPr>
  </w:style>
  <w:style w:type="character" w:customStyle="1" w:styleId="u">
    <w:name w:val="u"/>
    <w:basedOn w:val="a0"/>
    <w:rsid w:val="003F391A"/>
  </w:style>
  <w:style w:type="character" w:customStyle="1" w:styleId="FontStyle12">
    <w:name w:val="Font Style12"/>
    <w:rsid w:val="003F391A"/>
    <w:rPr>
      <w:rFonts w:ascii="Times New Roman" w:hAnsi="Times New Roman" w:cs="Times New Roman"/>
      <w:b/>
      <w:bCs/>
      <w:sz w:val="26"/>
      <w:szCs w:val="26"/>
    </w:rPr>
  </w:style>
  <w:style w:type="paragraph" w:styleId="afff1">
    <w:name w:val="Block Text"/>
    <w:basedOn w:val="a"/>
    <w:uiPriority w:val="99"/>
    <w:rsid w:val="003F391A"/>
    <w:pPr>
      <w:widowControl w:val="0"/>
      <w:autoSpaceDE w:val="0"/>
      <w:autoSpaceDN w:val="0"/>
      <w:spacing w:before="20" w:after="20"/>
      <w:ind w:left="30" w:right="30"/>
    </w:pPr>
    <w:rPr>
      <w:rFonts w:ascii="Verdana" w:eastAsia="Times New Roman" w:hAnsi="Verdana" w:cs="Verdana"/>
      <w:b/>
      <w:bCs/>
      <w:color w:val="auto"/>
      <w:sz w:val="16"/>
      <w:szCs w:val="16"/>
    </w:rPr>
  </w:style>
  <w:style w:type="character" w:customStyle="1" w:styleId="FontStyle15">
    <w:name w:val="Font Style15"/>
    <w:rsid w:val="003F391A"/>
    <w:rPr>
      <w:rFonts w:ascii="Times New Roman" w:hAnsi="Times New Roman" w:cs="Times New Roman"/>
      <w:sz w:val="20"/>
      <w:szCs w:val="20"/>
    </w:rPr>
  </w:style>
  <w:style w:type="paragraph" w:customStyle="1" w:styleId="Style2">
    <w:name w:val="Style2"/>
    <w:basedOn w:val="a"/>
    <w:rsid w:val="003F391A"/>
    <w:pPr>
      <w:widowControl w:val="0"/>
      <w:autoSpaceDE w:val="0"/>
      <w:autoSpaceDN w:val="0"/>
      <w:adjustRightInd w:val="0"/>
      <w:spacing w:line="288" w:lineRule="exact"/>
      <w:jc w:val="both"/>
    </w:pPr>
    <w:rPr>
      <w:rFonts w:ascii="Arial" w:eastAsia="Times New Roman" w:hAnsi="Arial" w:cs="Arial"/>
      <w:color w:val="auto"/>
    </w:rPr>
  </w:style>
  <w:style w:type="character" w:customStyle="1" w:styleId="FontStyle16">
    <w:name w:val="Font Style16"/>
    <w:rsid w:val="003F391A"/>
    <w:rPr>
      <w:rFonts w:ascii="Arial" w:hAnsi="Arial" w:cs="Arial"/>
      <w:sz w:val="22"/>
      <w:szCs w:val="22"/>
    </w:rPr>
  </w:style>
  <w:style w:type="character" w:styleId="afff2">
    <w:name w:val="FollowedHyperlink"/>
    <w:uiPriority w:val="99"/>
    <w:unhideWhenUsed/>
    <w:rsid w:val="003F391A"/>
    <w:rPr>
      <w:color w:val="800080"/>
      <w:u w:val="single"/>
    </w:rPr>
  </w:style>
  <w:style w:type="paragraph" w:customStyle="1" w:styleId="xl65">
    <w:name w:val="xl65"/>
    <w:basedOn w:val="a"/>
    <w:rsid w:val="003F391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66">
    <w:name w:val="xl66"/>
    <w:basedOn w:val="a"/>
    <w:rsid w:val="003F391A"/>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67">
    <w:name w:val="xl67"/>
    <w:basedOn w:val="a"/>
    <w:rsid w:val="003F391A"/>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68">
    <w:name w:val="xl68"/>
    <w:basedOn w:val="a"/>
    <w:rsid w:val="003F391A"/>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69">
    <w:name w:val="xl69"/>
    <w:basedOn w:val="a"/>
    <w:rsid w:val="003F391A"/>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0">
    <w:name w:val="xl70"/>
    <w:basedOn w:val="a"/>
    <w:rsid w:val="003F391A"/>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1">
    <w:name w:val="xl71"/>
    <w:basedOn w:val="a"/>
    <w:rsid w:val="003F391A"/>
    <w:pPr>
      <w:pBdr>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2">
    <w:name w:val="xl72"/>
    <w:basedOn w:val="a"/>
    <w:rsid w:val="003F391A"/>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3">
    <w:name w:val="xl73"/>
    <w:basedOn w:val="a"/>
    <w:rsid w:val="003F391A"/>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4">
    <w:name w:val="xl74"/>
    <w:basedOn w:val="a"/>
    <w:rsid w:val="003F391A"/>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5">
    <w:name w:val="xl75"/>
    <w:basedOn w:val="a"/>
    <w:rsid w:val="003F391A"/>
    <w:pPr>
      <w:pBdr>
        <w:top w:val="single" w:sz="4" w:space="0" w:color="auto"/>
        <w:left w:val="single" w:sz="4" w:space="0" w:color="auto"/>
        <w:right w:val="single" w:sz="8" w:space="0" w:color="auto"/>
      </w:pBdr>
      <w:spacing w:before="100" w:beforeAutospacing="1" w:after="100" w:afterAutospacing="1"/>
    </w:pPr>
    <w:rPr>
      <w:rFonts w:ascii="Times New Roman" w:eastAsia="Times New Roman" w:hAnsi="Times New Roman" w:cs="Times New Roman"/>
      <w:color w:val="auto"/>
    </w:rPr>
  </w:style>
  <w:style w:type="paragraph" w:customStyle="1" w:styleId="xl76">
    <w:name w:val="xl76"/>
    <w:basedOn w:val="a"/>
    <w:rsid w:val="003F391A"/>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7">
    <w:name w:val="xl77"/>
    <w:basedOn w:val="a"/>
    <w:rsid w:val="003F391A"/>
    <w:pPr>
      <w:pBdr>
        <w:top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8">
    <w:name w:val="xl78"/>
    <w:basedOn w:val="a"/>
    <w:rsid w:val="003F391A"/>
    <w:pPr>
      <w:pBdr>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79">
    <w:name w:val="xl79"/>
    <w:basedOn w:val="a"/>
    <w:rsid w:val="003F391A"/>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80">
    <w:name w:val="xl80"/>
    <w:basedOn w:val="a"/>
    <w:rsid w:val="003F391A"/>
    <w:pPr>
      <w:pBdr>
        <w:top w:val="single" w:sz="4"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paragraph" w:customStyle="1" w:styleId="xl81">
    <w:name w:val="xl81"/>
    <w:basedOn w:val="a"/>
    <w:rsid w:val="003F391A"/>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rPr>
  </w:style>
  <w:style w:type="character" w:customStyle="1" w:styleId="iceouttxt5">
    <w:name w:val="iceouttxt5"/>
    <w:rsid w:val="003F391A"/>
    <w:rPr>
      <w:rFonts w:ascii="Arial" w:hAnsi="Arial" w:cs="Arial" w:hint="default"/>
      <w:color w:val="666666"/>
      <w:sz w:val="15"/>
      <w:szCs w:val="15"/>
    </w:rPr>
  </w:style>
  <w:style w:type="numbering" w:customStyle="1" w:styleId="2f4">
    <w:name w:val="Нет списка2"/>
    <w:next w:val="a2"/>
    <w:semiHidden/>
    <w:rsid w:val="003F391A"/>
  </w:style>
  <w:style w:type="paragraph" w:customStyle="1" w:styleId="3110">
    <w:name w:val="Основной текст 311"/>
    <w:basedOn w:val="a"/>
    <w:rsid w:val="003F391A"/>
    <w:pPr>
      <w:jc w:val="both"/>
    </w:pPr>
    <w:rPr>
      <w:rFonts w:ascii="Times New Roman" w:eastAsia="Times New Roman" w:hAnsi="Times New Roman" w:cs="Times New Roman"/>
      <w:color w:val="auto"/>
      <w:szCs w:val="20"/>
    </w:rPr>
  </w:style>
  <w:style w:type="numbering" w:customStyle="1" w:styleId="1110">
    <w:name w:val="Нет списка111"/>
    <w:next w:val="a2"/>
    <w:semiHidden/>
    <w:rsid w:val="003F391A"/>
  </w:style>
  <w:style w:type="paragraph" w:customStyle="1" w:styleId="321">
    <w:name w:val="Основной текст 32"/>
    <w:basedOn w:val="a"/>
    <w:rsid w:val="003F391A"/>
    <w:pPr>
      <w:jc w:val="both"/>
    </w:pPr>
    <w:rPr>
      <w:rFonts w:ascii="Times New Roman" w:eastAsia="Times New Roman" w:hAnsi="Times New Roman" w:cs="Times New Roman"/>
      <w:color w:val="auto"/>
      <w:szCs w:val="20"/>
    </w:rPr>
  </w:style>
  <w:style w:type="paragraph" w:customStyle="1" w:styleId="afff3">
    <w:name w:val="Прижатый влево"/>
    <w:basedOn w:val="a"/>
    <w:next w:val="a"/>
    <w:rsid w:val="007E54A7"/>
    <w:pPr>
      <w:widowControl w:val="0"/>
      <w:autoSpaceDE w:val="0"/>
      <w:autoSpaceDN w:val="0"/>
      <w:adjustRightInd w:val="0"/>
    </w:pPr>
    <w:rPr>
      <w:rFonts w:ascii="Times New Roman" w:eastAsia="Calibri" w:hAnsi="Times New Roman" w:cs="Arial"/>
      <w:color w:val="auto"/>
    </w:rPr>
  </w:style>
  <w:style w:type="character" w:customStyle="1" w:styleId="17">
    <w:name w:val="Основной шрифт абзаца1"/>
    <w:rsid w:val="00BE2D1E"/>
  </w:style>
  <w:style w:type="paragraph" w:customStyle="1" w:styleId="afff4">
    <w:name w:val="Заголовок"/>
    <w:basedOn w:val="a"/>
    <w:next w:val="ac"/>
    <w:rsid w:val="00BE2D1E"/>
    <w:pPr>
      <w:keepNext/>
      <w:suppressAutoHyphens/>
      <w:spacing w:before="240" w:after="120"/>
    </w:pPr>
    <w:rPr>
      <w:rFonts w:ascii="Arial" w:eastAsia="Microsoft YaHei" w:hAnsi="Arial" w:cs="Mangal"/>
      <w:color w:val="auto"/>
      <w:sz w:val="28"/>
      <w:szCs w:val="28"/>
      <w:lang w:eastAsia="ar-SA"/>
    </w:rPr>
  </w:style>
  <w:style w:type="paragraph" w:styleId="afff5">
    <w:name w:val="List"/>
    <w:basedOn w:val="ac"/>
    <w:rsid w:val="00BE2D1E"/>
    <w:pPr>
      <w:suppressAutoHyphens/>
      <w:jc w:val="left"/>
    </w:pPr>
    <w:rPr>
      <w:rFonts w:ascii="Times New Roman" w:eastAsia="Times New Roman" w:hAnsi="Times New Roman" w:cs="Mangal"/>
      <w:szCs w:val="24"/>
      <w:lang w:eastAsia="ar-SA"/>
    </w:rPr>
  </w:style>
  <w:style w:type="paragraph" w:customStyle="1" w:styleId="18">
    <w:name w:val="Название1"/>
    <w:basedOn w:val="a"/>
    <w:rsid w:val="00BE2D1E"/>
    <w:pPr>
      <w:suppressLineNumbers/>
      <w:suppressAutoHyphens/>
      <w:spacing w:before="120" w:after="120"/>
    </w:pPr>
    <w:rPr>
      <w:rFonts w:ascii="Times New Roman" w:eastAsia="Times New Roman" w:hAnsi="Times New Roman" w:cs="Mangal"/>
      <w:i/>
      <w:iCs/>
      <w:color w:val="auto"/>
      <w:lang w:eastAsia="ar-SA"/>
    </w:rPr>
  </w:style>
  <w:style w:type="paragraph" w:customStyle="1" w:styleId="19">
    <w:name w:val="Указатель1"/>
    <w:basedOn w:val="a"/>
    <w:rsid w:val="00BE2D1E"/>
    <w:pPr>
      <w:suppressLineNumbers/>
      <w:suppressAutoHyphens/>
    </w:pPr>
    <w:rPr>
      <w:rFonts w:ascii="Times New Roman" w:eastAsia="Times New Roman" w:hAnsi="Times New Roman" w:cs="Mangal"/>
      <w:color w:val="auto"/>
      <w:lang w:eastAsia="ar-SA"/>
    </w:rPr>
  </w:style>
  <w:style w:type="paragraph" w:customStyle="1" w:styleId="afff6">
    <w:name w:val="Содержимое таблицы"/>
    <w:basedOn w:val="a"/>
    <w:rsid w:val="00BE2D1E"/>
    <w:pPr>
      <w:suppressLineNumbers/>
      <w:suppressAutoHyphens/>
    </w:pPr>
    <w:rPr>
      <w:rFonts w:ascii="Times New Roman" w:eastAsia="Times New Roman" w:hAnsi="Times New Roman" w:cs="Times New Roman"/>
      <w:color w:val="auto"/>
      <w:lang w:eastAsia="ar-SA"/>
    </w:rPr>
  </w:style>
  <w:style w:type="paragraph" w:customStyle="1" w:styleId="afff7">
    <w:name w:val="Заголовок таблицы"/>
    <w:basedOn w:val="afff6"/>
    <w:rsid w:val="00BE2D1E"/>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355134">
      <w:bodyDiv w:val="1"/>
      <w:marLeft w:val="0"/>
      <w:marRight w:val="0"/>
      <w:marTop w:val="0"/>
      <w:marBottom w:val="0"/>
      <w:divBdr>
        <w:top w:val="none" w:sz="0" w:space="0" w:color="auto"/>
        <w:left w:val="none" w:sz="0" w:space="0" w:color="auto"/>
        <w:bottom w:val="none" w:sz="0" w:space="0" w:color="auto"/>
        <w:right w:val="none" w:sz="0" w:space="0" w:color="auto"/>
      </w:divBdr>
    </w:div>
    <w:div w:id="257063894">
      <w:bodyDiv w:val="1"/>
      <w:marLeft w:val="0"/>
      <w:marRight w:val="0"/>
      <w:marTop w:val="0"/>
      <w:marBottom w:val="0"/>
      <w:divBdr>
        <w:top w:val="none" w:sz="0" w:space="0" w:color="auto"/>
        <w:left w:val="none" w:sz="0" w:space="0" w:color="auto"/>
        <w:bottom w:val="none" w:sz="0" w:space="0" w:color="auto"/>
        <w:right w:val="none" w:sz="0" w:space="0" w:color="auto"/>
      </w:divBdr>
    </w:div>
    <w:div w:id="981233313">
      <w:bodyDiv w:val="1"/>
      <w:marLeft w:val="0"/>
      <w:marRight w:val="0"/>
      <w:marTop w:val="0"/>
      <w:marBottom w:val="0"/>
      <w:divBdr>
        <w:top w:val="none" w:sz="0" w:space="0" w:color="auto"/>
        <w:left w:val="none" w:sz="0" w:space="0" w:color="auto"/>
        <w:bottom w:val="none" w:sz="0" w:space="0" w:color="auto"/>
        <w:right w:val="none" w:sz="0" w:space="0" w:color="auto"/>
      </w:divBdr>
    </w:div>
    <w:div w:id="1180268564">
      <w:bodyDiv w:val="1"/>
      <w:marLeft w:val="0"/>
      <w:marRight w:val="0"/>
      <w:marTop w:val="0"/>
      <w:marBottom w:val="0"/>
      <w:divBdr>
        <w:top w:val="none" w:sz="0" w:space="0" w:color="auto"/>
        <w:left w:val="none" w:sz="0" w:space="0" w:color="auto"/>
        <w:bottom w:val="none" w:sz="0" w:space="0" w:color="auto"/>
        <w:right w:val="none" w:sz="0" w:space="0" w:color="auto"/>
      </w:divBdr>
    </w:div>
    <w:div w:id="1381857239">
      <w:bodyDiv w:val="1"/>
      <w:marLeft w:val="0"/>
      <w:marRight w:val="0"/>
      <w:marTop w:val="0"/>
      <w:marBottom w:val="0"/>
      <w:divBdr>
        <w:top w:val="none" w:sz="0" w:space="0" w:color="auto"/>
        <w:left w:val="none" w:sz="0" w:space="0" w:color="auto"/>
        <w:bottom w:val="none" w:sz="0" w:space="0" w:color="auto"/>
        <w:right w:val="none" w:sz="0" w:space="0" w:color="auto"/>
      </w:divBdr>
    </w:div>
    <w:div w:id="180145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0064072.450" TargetMode="External"/><Relationship Id="rId18" Type="http://schemas.openxmlformats.org/officeDocument/2006/relationships/hyperlink" Target="consultantplus://offline/ref=2410C5F28FF19E516C832BDA62C2EFDEA5529B5CD16CAEA0C9DF167A89869FBB17363C5644A85048f1w3M" TargetMode="External"/><Relationship Id="rId26" Type="http://schemas.openxmlformats.org/officeDocument/2006/relationships/image" Target="media/image7.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hyperlink" Target="http://home.garant.ru/document?id=10080094&amp;sub=0" TargetMode="External"/><Relationship Id="rId7" Type="http://schemas.openxmlformats.org/officeDocument/2006/relationships/footnotes" Target="footnotes.xml"/><Relationship Id="rId12" Type="http://schemas.openxmlformats.org/officeDocument/2006/relationships/hyperlink" Target="garantF1://12012604.2" TargetMode="External"/><Relationship Id="rId17" Type="http://schemas.openxmlformats.org/officeDocument/2006/relationships/hyperlink" Target="consultantplus://offline/ref=9DA624105BD9FE1D8520AD42234B742A7DBE60D80728F376F65A61DBCD4F4DBEBB1FFFE8F707NEj5M" TargetMode="External"/><Relationship Id="rId25" Type="http://schemas.openxmlformats.org/officeDocument/2006/relationships/image" Target="media/image6.png"/><Relationship Id="rId33" Type="http://schemas.openxmlformats.org/officeDocument/2006/relationships/hyperlink" Target="http://home.garant.ru/document?id=10080094&amp;sub=0"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garantF1://10800200.1" TargetMode="External"/><Relationship Id="rId20" Type="http://schemas.openxmlformats.org/officeDocument/2006/relationships/image" Target="media/image1.png"/><Relationship Id="rId29" Type="http://schemas.openxmlformats.org/officeDocument/2006/relationships/image" Target="media/image1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70422314.3000"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garantF1://12025267.3012"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5.emf"/><Relationship Id="rId10" Type="http://schemas.openxmlformats.org/officeDocument/2006/relationships/hyperlink" Target="http://zakupki.gov.ru" TargetMode="External"/><Relationship Id="rId19" Type="http://schemas.openxmlformats.org/officeDocument/2006/relationships/hyperlink" Target="consultantplus://offline/ref=89ABC332B2537BE3228FAE0CF2DCC56F8D6ED00B45B5D3695B7E66E8C71E9CA2FC381C0F3653C4E1d3k5M" TargetMode="External"/><Relationship Id="rId31" Type="http://schemas.openxmlformats.org/officeDocument/2006/relationships/image" Target="media/image12.png"/><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garantF1://10064072.450"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19DAF-40FB-46E5-B744-018B203E0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3219</TotalTime>
  <Pages>158</Pages>
  <Words>58882</Words>
  <Characters>335632</Characters>
  <Application>Microsoft Office Word</Application>
  <DocSecurity>0</DocSecurity>
  <Lines>2796</Lines>
  <Paragraphs>787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393727</CharactersWithSpaces>
  <SharedDoc>false</SharedDoc>
  <HLinks>
    <vt:vector size="294" baseType="variant">
      <vt:variant>
        <vt:i4>5963802</vt:i4>
      </vt:variant>
      <vt:variant>
        <vt:i4>144</vt:i4>
      </vt:variant>
      <vt:variant>
        <vt:i4>0</vt:i4>
      </vt:variant>
      <vt:variant>
        <vt:i4>5</vt:i4>
      </vt:variant>
      <vt:variant>
        <vt:lpwstr>http://home.garant.ru/document?id=10080094&amp;sub=0</vt:lpwstr>
      </vt:variant>
      <vt:variant>
        <vt:lpwstr/>
      </vt:variant>
      <vt:variant>
        <vt:i4>5963802</vt:i4>
      </vt:variant>
      <vt:variant>
        <vt:i4>141</vt:i4>
      </vt:variant>
      <vt:variant>
        <vt:i4>0</vt:i4>
      </vt:variant>
      <vt:variant>
        <vt:i4>5</vt:i4>
      </vt:variant>
      <vt:variant>
        <vt:lpwstr>http://home.garant.ru/document?id=10080094&amp;sub=0</vt:lpwstr>
      </vt:variant>
      <vt:variant>
        <vt:lpwstr/>
      </vt:variant>
      <vt:variant>
        <vt:i4>7798832</vt:i4>
      </vt:variant>
      <vt:variant>
        <vt:i4>138</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135</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132</vt:i4>
      </vt:variant>
      <vt:variant>
        <vt:i4>0</vt:i4>
      </vt:variant>
      <vt:variant>
        <vt:i4>5</vt:i4>
      </vt:variant>
      <vt:variant>
        <vt:lpwstr>consultantplus://offline/ref=9DA624105BD9FE1D8520AD42234B742A7DBE60D80728F376F65A61DBCD4F4DBEBB1FFFE8F707NEj5M</vt:lpwstr>
      </vt:variant>
      <vt:variant>
        <vt:lpwstr/>
      </vt:variant>
      <vt:variant>
        <vt:i4>1966112</vt:i4>
      </vt:variant>
      <vt:variant>
        <vt:i4>129</vt:i4>
      </vt:variant>
      <vt:variant>
        <vt:i4>0</vt:i4>
      </vt:variant>
      <vt:variant>
        <vt:i4>5</vt:i4>
      </vt:variant>
      <vt:variant>
        <vt:lpwstr/>
      </vt:variant>
      <vt:variant>
        <vt:lpwstr>sub_14</vt:lpwstr>
      </vt:variant>
      <vt:variant>
        <vt:i4>2621459</vt:i4>
      </vt:variant>
      <vt:variant>
        <vt:i4>126</vt:i4>
      </vt:variant>
      <vt:variant>
        <vt:i4>0</vt:i4>
      </vt:variant>
      <vt:variant>
        <vt:i4>5</vt:i4>
      </vt:variant>
      <vt:variant>
        <vt:lpwstr/>
      </vt:variant>
      <vt:variant>
        <vt:lpwstr>sub_3113</vt:lpwstr>
      </vt:variant>
      <vt:variant>
        <vt:i4>6422587</vt:i4>
      </vt:variant>
      <vt:variant>
        <vt:i4>123</vt:i4>
      </vt:variant>
      <vt:variant>
        <vt:i4>0</vt:i4>
      </vt:variant>
      <vt:variant>
        <vt:i4>5</vt:i4>
      </vt:variant>
      <vt:variant>
        <vt:lpwstr>garantf1://10800200.1/</vt:lpwstr>
      </vt:variant>
      <vt:variant>
        <vt:lpwstr/>
      </vt:variant>
      <vt:variant>
        <vt:i4>4456463</vt:i4>
      </vt:variant>
      <vt:variant>
        <vt:i4>120</vt:i4>
      </vt:variant>
      <vt:variant>
        <vt:i4>0</vt:i4>
      </vt:variant>
      <vt:variant>
        <vt:i4>5</vt:i4>
      </vt:variant>
      <vt:variant>
        <vt:lpwstr>garantf1://12025267.3012/</vt:lpwstr>
      </vt:variant>
      <vt:variant>
        <vt:lpwstr/>
      </vt:variant>
      <vt:variant>
        <vt:i4>2818051</vt:i4>
      </vt:variant>
      <vt:variant>
        <vt:i4>117</vt:i4>
      </vt:variant>
      <vt:variant>
        <vt:i4>0</vt:i4>
      </vt:variant>
      <vt:variant>
        <vt:i4>5</vt:i4>
      </vt:variant>
      <vt:variant>
        <vt:lpwstr>mailto:sc43sar@edurm.ru</vt:lpwstr>
      </vt:variant>
      <vt:variant>
        <vt:lpwstr/>
      </vt:variant>
      <vt:variant>
        <vt:i4>3276825</vt:i4>
      </vt:variant>
      <vt:variant>
        <vt:i4>114</vt:i4>
      </vt:variant>
      <vt:variant>
        <vt:i4>0</vt:i4>
      </vt:variant>
      <vt:variant>
        <vt:i4>5</vt:i4>
      </vt:variant>
      <vt:variant>
        <vt:lpwstr>mailto:lic43sar@edurm.ru</vt:lpwstr>
      </vt:variant>
      <vt:variant>
        <vt:lpwstr/>
      </vt:variant>
      <vt:variant>
        <vt:i4>4194402</vt:i4>
      </vt:variant>
      <vt:variant>
        <vt:i4>111</vt:i4>
      </vt:variant>
      <vt:variant>
        <vt:i4>0</vt:i4>
      </vt:variant>
      <vt:variant>
        <vt:i4>5</vt:i4>
      </vt:variant>
      <vt:variant>
        <vt:lpwstr>mailto:icey43@inbox.ru</vt:lpwstr>
      </vt:variant>
      <vt:variant>
        <vt:lpwstr/>
      </vt:variant>
      <vt:variant>
        <vt:i4>3932190</vt:i4>
      </vt:variant>
      <vt:variant>
        <vt:i4>108</vt:i4>
      </vt:variant>
      <vt:variant>
        <vt:i4>0</vt:i4>
      </vt:variant>
      <vt:variant>
        <vt:i4>5</vt:i4>
      </vt:variant>
      <vt:variant>
        <vt:lpwstr>mailto:it39@edurn.ru;%20ckola3958@mail.ru;%20radajkina@mail.ru</vt:lpwstr>
      </vt:variant>
      <vt:variant>
        <vt:lpwstr/>
      </vt:variant>
      <vt:variant>
        <vt:i4>2883593</vt:i4>
      </vt:variant>
      <vt:variant>
        <vt:i4>105</vt:i4>
      </vt:variant>
      <vt:variant>
        <vt:i4>0</vt:i4>
      </vt:variant>
      <vt:variant>
        <vt:i4>5</vt:i4>
      </vt:variant>
      <vt:variant>
        <vt:lpwstr>mailto:sc39sar@edurm.ru</vt:lpwstr>
      </vt:variant>
      <vt:variant>
        <vt:lpwstr/>
      </vt:variant>
      <vt:variant>
        <vt:i4>1703989</vt:i4>
      </vt:variant>
      <vt:variant>
        <vt:i4>102</vt:i4>
      </vt:variant>
      <vt:variant>
        <vt:i4>0</vt:i4>
      </vt:variant>
      <vt:variant>
        <vt:i4>5</vt:i4>
      </vt:variant>
      <vt:variant>
        <vt:lpwstr>mailto:shkola33@mail.ru</vt:lpwstr>
      </vt:variant>
      <vt:variant>
        <vt:lpwstr/>
      </vt:variant>
      <vt:variant>
        <vt:i4>2949126</vt:i4>
      </vt:variant>
      <vt:variant>
        <vt:i4>99</vt:i4>
      </vt:variant>
      <vt:variant>
        <vt:i4>0</vt:i4>
      </vt:variant>
      <vt:variant>
        <vt:i4>5</vt:i4>
      </vt:variant>
      <vt:variant>
        <vt:lpwstr>mailto:sc26sar@edurm.ru</vt:lpwstr>
      </vt:variant>
      <vt:variant>
        <vt:lpwstr/>
      </vt:variant>
      <vt:variant>
        <vt:i4>3604511</vt:i4>
      </vt:variant>
      <vt:variant>
        <vt:i4>96</vt:i4>
      </vt:variant>
      <vt:variant>
        <vt:i4>0</vt:i4>
      </vt:variant>
      <vt:variant>
        <vt:i4>5</vt:i4>
      </vt:variant>
      <vt:variant>
        <vt:lpwstr>mailto:lic26sar@edurm.ru</vt:lpwstr>
      </vt:variant>
      <vt:variant>
        <vt:lpwstr/>
      </vt:variant>
      <vt:variant>
        <vt:i4>2949123</vt:i4>
      </vt:variant>
      <vt:variant>
        <vt:i4>93</vt:i4>
      </vt:variant>
      <vt:variant>
        <vt:i4>0</vt:i4>
      </vt:variant>
      <vt:variant>
        <vt:i4>5</vt:i4>
      </vt:variant>
      <vt:variant>
        <vt:lpwstr>mailto:sc23sar@edurm.ru</vt:lpwstr>
      </vt:variant>
      <vt:variant>
        <vt:lpwstr/>
      </vt:variant>
      <vt:variant>
        <vt:i4>5505129</vt:i4>
      </vt:variant>
      <vt:variant>
        <vt:i4>90</vt:i4>
      </vt:variant>
      <vt:variant>
        <vt:i4>0</vt:i4>
      </vt:variant>
      <vt:variant>
        <vt:i4>5</vt:i4>
      </vt:variant>
      <vt:variant>
        <vt:lpwstr>mailto:gim23@edurm.ru</vt:lpwstr>
      </vt:variant>
      <vt:variant>
        <vt:lpwstr/>
      </vt:variant>
      <vt:variant>
        <vt:i4>5111850</vt:i4>
      </vt:variant>
      <vt:variant>
        <vt:i4>87</vt:i4>
      </vt:variant>
      <vt:variant>
        <vt:i4>0</vt:i4>
      </vt:variant>
      <vt:variant>
        <vt:i4>5</vt:i4>
      </vt:variant>
      <vt:variant>
        <vt:lpwstr>mailto:Renat1ayupov@mail.ru</vt:lpwstr>
      </vt:variant>
      <vt:variant>
        <vt:lpwstr/>
      </vt:variant>
      <vt:variant>
        <vt:i4>6815748</vt:i4>
      </vt:variant>
      <vt:variant>
        <vt:i4>84</vt:i4>
      </vt:variant>
      <vt:variant>
        <vt:i4>0</vt:i4>
      </vt:variant>
      <vt:variant>
        <vt:i4>5</vt:i4>
      </vt:variant>
      <vt:variant>
        <vt:lpwstr>mailto:Saransk.19@mail.ru</vt:lpwstr>
      </vt:variant>
      <vt:variant>
        <vt:lpwstr/>
      </vt:variant>
      <vt:variant>
        <vt:i4>3014662</vt:i4>
      </vt:variant>
      <vt:variant>
        <vt:i4>81</vt:i4>
      </vt:variant>
      <vt:variant>
        <vt:i4>0</vt:i4>
      </vt:variant>
      <vt:variant>
        <vt:i4>5</vt:i4>
      </vt:variant>
      <vt:variant>
        <vt:lpwstr>mailto:sc16sar@edurm.ru</vt:lpwstr>
      </vt:variant>
      <vt:variant>
        <vt:lpwstr/>
      </vt:variant>
      <vt:variant>
        <vt:i4>5570666</vt:i4>
      </vt:variant>
      <vt:variant>
        <vt:i4>78</vt:i4>
      </vt:variant>
      <vt:variant>
        <vt:i4>0</vt:i4>
      </vt:variant>
      <vt:variant>
        <vt:i4>5</vt:i4>
      </vt:variant>
      <vt:variant>
        <vt:lpwstr>mailto:gim12@edurm.ru</vt:lpwstr>
      </vt:variant>
      <vt:variant>
        <vt:lpwstr/>
      </vt:variant>
      <vt:variant>
        <vt:i4>2162796</vt:i4>
      </vt:variant>
      <vt:variant>
        <vt:i4>75</vt:i4>
      </vt:variant>
      <vt:variant>
        <vt:i4>0</vt:i4>
      </vt:variant>
      <vt:variant>
        <vt:i4>5</vt:i4>
      </vt:variant>
      <vt:variant>
        <vt:lpwstr>mailto:school9_13@mail.ru</vt:lpwstr>
      </vt:variant>
      <vt:variant>
        <vt:lpwstr/>
      </vt:variant>
      <vt:variant>
        <vt:i4>1245257</vt:i4>
      </vt:variant>
      <vt:variant>
        <vt:i4>72</vt:i4>
      </vt:variant>
      <vt:variant>
        <vt:i4>0</vt:i4>
      </vt:variant>
      <vt:variant>
        <vt:i4>5</vt:i4>
      </vt:variant>
      <vt:variant>
        <vt:lpwstr>mailto:school9_13@edurm.ru</vt:lpwstr>
      </vt:variant>
      <vt:variant>
        <vt:lpwstr/>
      </vt:variant>
      <vt:variant>
        <vt:i4>2097247</vt:i4>
      </vt:variant>
      <vt:variant>
        <vt:i4>69</vt:i4>
      </vt:variant>
      <vt:variant>
        <vt:i4>0</vt:i4>
      </vt:variant>
      <vt:variant>
        <vt:i4>5</vt:i4>
      </vt:variant>
      <vt:variant>
        <vt:lpwstr>mailto:skola8@mail.ru</vt:lpwstr>
      </vt:variant>
      <vt:variant>
        <vt:lpwstr/>
      </vt:variant>
      <vt:variant>
        <vt:i4>4522023</vt:i4>
      </vt:variant>
      <vt:variant>
        <vt:i4>66</vt:i4>
      </vt:variant>
      <vt:variant>
        <vt:i4>0</vt:i4>
      </vt:variant>
      <vt:variant>
        <vt:i4>5</vt:i4>
      </vt:variant>
      <vt:variant>
        <vt:lpwstr>mailto:sc8sar@edurm.ru</vt:lpwstr>
      </vt:variant>
      <vt:variant>
        <vt:lpwstr/>
      </vt:variant>
      <vt:variant>
        <vt:i4>4784167</vt:i4>
      </vt:variant>
      <vt:variant>
        <vt:i4>63</vt:i4>
      </vt:variant>
      <vt:variant>
        <vt:i4>0</vt:i4>
      </vt:variant>
      <vt:variant>
        <vt:i4>5</vt:i4>
      </vt:variant>
      <vt:variant>
        <vt:lpwstr>mailto:sc4sar@edurm.ru</vt:lpwstr>
      </vt:variant>
      <vt:variant>
        <vt:lpwstr/>
      </vt:variant>
      <vt:variant>
        <vt:i4>7274579</vt:i4>
      </vt:variant>
      <vt:variant>
        <vt:i4>60</vt:i4>
      </vt:variant>
      <vt:variant>
        <vt:i4>0</vt:i4>
      </vt:variant>
      <vt:variant>
        <vt:i4>5</vt:i4>
      </vt:variant>
      <vt:variant>
        <vt:lpwstr>mailto:torgi.mku@adm-saransk.ru</vt:lpwstr>
      </vt:variant>
      <vt:variant>
        <vt:lpwstr/>
      </vt:variant>
      <vt:variant>
        <vt:i4>6029320</vt:i4>
      </vt:variant>
      <vt:variant>
        <vt:i4>57</vt:i4>
      </vt:variant>
      <vt:variant>
        <vt:i4>0</vt:i4>
      </vt:variant>
      <vt:variant>
        <vt:i4>5</vt:i4>
      </vt:variant>
      <vt:variant>
        <vt:lpwstr>garantf1://10064072.450/</vt:lpwstr>
      </vt:variant>
      <vt:variant>
        <vt:lpwstr/>
      </vt:variant>
      <vt:variant>
        <vt:i4>6029320</vt:i4>
      </vt:variant>
      <vt:variant>
        <vt:i4>54</vt:i4>
      </vt:variant>
      <vt:variant>
        <vt:i4>0</vt:i4>
      </vt:variant>
      <vt:variant>
        <vt:i4>5</vt:i4>
      </vt:variant>
      <vt:variant>
        <vt:lpwstr>garantf1://10064072.450/</vt:lpwstr>
      </vt:variant>
      <vt:variant>
        <vt:lpwstr/>
      </vt:variant>
      <vt:variant>
        <vt:i4>6815803</vt:i4>
      </vt:variant>
      <vt:variant>
        <vt:i4>51</vt:i4>
      </vt:variant>
      <vt:variant>
        <vt:i4>0</vt:i4>
      </vt:variant>
      <vt:variant>
        <vt:i4>5</vt:i4>
      </vt:variant>
      <vt:variant>
        <vt:lpwstr>garantf1://12012604.2/</vt:lpwstr>
      </vt:variant>
      <vt:variant>
        <vt:lpwstr/>
      </vt:variant>
      <vt:variant>
        <vt:i4>1966116</vt:i4>
      </vt:variant>
      <vt:variant>
        <vt:i4>48</vt:i4>
      </vt:variant>
      <vt:variant>
        <vt:i4>0</vt:i4>
      </vt:variant>
      <vt:variant>
        <vt:i4>5</vt:i4>
      </vt:variant>
      <vt:variant>
        <vt:lpwstr/>
      </vt:variant>
      <vt:variant>
        <vt:lpwstr>sub_543</vt:lpwstr>
      </vt:variant>
      <vt:variant>
        <vt:i4>1966116</vt:i4>
      </vt:variant>
      <vt:variant>
        <vt:i4>45</vt:i4>
      </vt:variant>
      <vt:variant>
        <vt:i4>0</vt:i4>
      </vt:variant>
      <vt:variant>
        <vt:i4>5</vt:i4>
      </vt:variant>
      <vt:variant>
        <vt:lpwstr/>
      </vt:variant>
      <vt:variant>
        <vt:lpwstr>sub_543</vt:lpwstr>
      </vt:variant>
      <vt:variant>
        <vt:i4>3014675</vt:i4>
      </vt:variant>
      <vt:variant>
        <vt:i4>42</vt:i4>
      </vt:variant>
      <vt:variant>
        <vt:i4>0</vt:i4>
      </vt:variant>
      <vt:variant>
        <vt:i4>5</vt:i4>
      </vt:variant>
      <vt:variant>
        <vt:lpwstr/>
      </vt:variant>
      <vt:variant>
        <vt:lpwstr>sub_3410</vt:lpwstr>
      </vt:variant>
      <vt:variant>
        <vt:i4>2818067</vt:i4>
      </vt:variant>
      <vt:variant>
        <vt:i4>39</vt:i4>
      </vt:variant>
      <vt:variant>
        <vt:i4>0</vt:i4>
      </vt:variant>
      <vt:variant>
        <vt:i4>5</vt:i4>
      </vt:variant>
      <vt:variant>
        <vt:lpwstr/>
      </vt:variant>
      <vt:variant>
        <vt:lpwstr>sub_31100</vt:lpwstr>
      </vt:variant>
      <vt:variant>
        <vt:i4>1769506</vt:i4>
      </vt:variant>
      <vt:variant>
        <vt:i4>36</vt:i4>
      </vt:variant>
      <vt:variant>
        <vt:i4>0</vt:i4>
      </vt:variant>
      <vt:variant>
        <vt:i4>5</vt:i4>
      </vt:variant>
      <vt:variant>
        <vt:lpwstr/>
      </vt:variant>
      <vt:variant>
        <vt:lpwstr>sub_319</vt:lpwstr>
      </vt:variant>
      <vt:variant>
        <vt:i4>2031653</vt:i4>
      </vt:variant>
      <vt:variant>
        <vt:i4>33</vt:i4>
      </vt:variant>
      <vt:variant>
        <vt:i4>0</vt:i4>
      </vt:variant>
      <vt:variant>
        <vt:i4>5</vt:i4>
      </vt:variant>
      <vt:variant>
        <vt:lpwstr/>
      </vt:variant>
      <vt:variant>
        <vt:lpwstr>sub_45</vt:lpwstr>
      </vt:variant>
      <vt:variant>
        <vt:i4>4456462</vt:i4>
      </vt:variant>
      <vt:variant>
        <vt:i4>30</vt:i4>
      </vt:variant>
      <vt:variant>
        <vt:i4>0</vt:i4>
      </vt:variant>
      <vt:variant>
        <vt:i4>5</vt:i4>
      </vt:variant>
      <vt:variant>
        <vt:lpwstr>garantf1://70422314.3000/</vt:lpwstr>
      </vt:variant>
      <vt:variant>
        <vt:lpwstr/>
      </vt:variant>
      <vt:variant>
        <vt:i4>1900578</vt:i4>
      </vt:variant>
      <vt:variant>
        <vt:i4>27</vt:i4>
      </vt:variant>
      <vt:variant>
        <vt:i4>0</vt:i4>
      </vt:variant>
      <vt:variant>
        <vt:i4>5</vt:i4>
      </vt:variant>
      <vt:variant>
        <vt:lpwstr/>
      </vt:variant>
      <vt:variant>
        <vt:lpwstr>sub_372</vt:lpwstr>
      </vt:variant>
      <vt:variant>
        <vt:i4>1966112</vt:i4>
      </vt:variant>
      <vt:variant>
        <vt:i4>24</vt:i4>
      </vt:variant>
      <vt:variant>
        <vt:i4>0</vt:i4>
      </vt:variant>
      <vt:variant>
        <vt:i4>5</vt:i4>
      </vt:variant>
      <vt:variant>
        <vt:lpwstr/>
      </vt:variant>
      <vt:variant>
        <vt:lpwstr>sub_14</vt:lpwstr>
      </vt:variant>
      <vt:variant>
        <vt:i4>1179683</vt:i4>
      </vt:variant>
      <vt:variant>
        <vt:i4>21</vt:i4>
      </vt:variant>
      <vt:variant>
        <vt:i4>0</vt:i4>
      </vt:variant>
      <vt:variant>
        <vt:i4>5</vt:i4>
      </vt:variant>
      <vt:variant>
        <vt:lpwstr/>
      </vt:variant>
      <vt:variant>
        <vt:lpwstr>sub_28</vt:lpwstr>
      </vt:variant>
      <vt:variant>
        <vt:i4>2621459</vt:i4>
      </vt:variant>
      <vt:variant>
        <vt:i4>18</vt:i4>
      </vt:variant>
      <vt:variant>
        <vt:i4>0</vt:i4>
      </vt:variant>
      <vt:variant>
        <vt:i4>5</vt:i4>
      </vt:variant>
      <vt:variant>
        <vt:lpwstr/>
      </vt:variant>
      <vt:variant>
        <vt:lpwstr>sub_3113</vt:lpwstr>
      </vt:variant>
      <vt:variant>
        <vt:i4>2686995</vt:i4>
      </vt:variant>
      <vt:variant>
        <vt:i4>15</vt:i4>
      </vt:variant>
      <vt:variant>
        <vt:i4>0</vt:i4>
      </vt:variant>
      <vt:variant>
        <vt:i4>5</vt:i4>
      </vt:variant>
      <vt:variant>
        <vt:lpwstr/>
      </vt:variant>
      <vt:variant>
        <vt:lpwstr>sub_3112</vt:lpwstr>
      </vt:variant>
      <vt:variant>
        <vt:i4>2752531</vt:i4>
      </vt:variant>
      <vt:variant>
        <vt:i4>12</vt:i4>
      </vt:variant>
      <vt:variant>
        <vt:i4>0</vt:i4>
      </vt:variant>
      <vt:variant>
        <vt:i4>5</vt:i4>
      </vt:variant>
      <vt:variant>
        <vt:lpwstr/>
      </vt:variant>
      <vt:variant>
        <vt:lpwstr>sub_3111</vt:lpwstr>
      </vt:variant>
      <vt:variant>
        <vt:i4>7274604</vt:i4>
      </vt:variant>
      <vt:variant>
        <vt:i4>9</vt:i4>
      </vt:variant>
      <vt:variant>
        <vt:i4>0</vt:i4>
      </vt:variant>
      <vt:variant>
        <vt:i4>5</vt:i4>
      </vt:variant>
      <vt:variant>
        <vt:lpwstr>http://zakupki.gov.ru/</vt:lpwstr>
      </vt:variant>
      <vt:variant>
        <vt:lpwstr/>
      </vt:variant>
      <vt:variant>
        <vt:i4>1900578</vt:i4>
      </vt:variant>
      <vt:variant>
        <vt:i4>6</vt:i4>
      </vt:variant>
      <vt:variant>
        <vt:i4>0</vt:i4>
      </vt:variant>
      <vt:variant>
        <vt:i4>5</vt:i4>
      </vt:variant>
      <vt:variant>
        <vt:lpwstr/>
      </vt:variant>
      <vt:variant>
        <vt:lpwstr>sub_373</vt:lpwstr>
      </vt:variant>
      <vt:variant>
        <vt:i4>1900578</vt:i4>
      </vt:variant>
      <vt:variant>
        <vt:i4>3</vt:i4>
      </vt:variant>
      <vt:variant>
        <vt:i4>0</vt:i4>
      </vt:variant>
      <vt:variant>
        <vt:i4>5</vt:i4>
      </vt:variant>
      <vt:variant>
        <vt:lpwstr/>
      </vt:variant>
      <vt:variant>
        <vt:lpwstr>sub_371</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user</cp:lastModifiedBy>
  <cp:revision>7</cp:revision>
  <cp:lastPrinted>2015-10-27T07:30:00Z</cp:lastPrinted>
  <dcterms:created xsi:type="dcterms:W3CDTF">2014-04-30T18:56:00Z</dcterms:created>
  <dcterms:modified xsi:type="dcterms:W3CDTF">2015-11-18T07:47:00Z</dcterms:modified>
</cp:coreProperties>
</file>