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1E3" w:rsidRDefault="005241E3" w:rsidP="005241E3">
      <w:pPr>
        <w:jc w:val="right"/>
        <w:rPr>
          <w:rFonts w:ascii="Times New Roman" w:hAnsi="Times New Roman" w:cs="Times New Roman"/>
          <w:sz w:val="28"/>
          <w:szCs w:val="28"/>
        </w:rPr>
      </w:pPr>
      <w:r>
        <w:rPr>
          <w:rFonts w:ascii="Times New Roman" w:hAnsi="Times New Roman" w:cs="Times New Roman"/>
          <w:sz w:val="28"/>
          <w:szCs w:val="28"/>
        </w:rPr>
        <w:t>Приложение № 2</w:t>
      </w:r>
    </w:p>
    <w:p w:rsidR="006D3C95" w:rsidRDefault="005241E3" w:rsidP="005241E3">
      <w:pPr>
        <w:jc w:val="center"/>
        <w:rPr>
          <w:rFonts w:ascii="Times New Roman" w:hAnsi="Times New Roman" w:cs="Times New Roman"/>
          <w:sz w:val="28"/>
          <w:szCs w:val="28"/>
        </w:rPr>
      </w:pPr>
      <w:r w:rsidRPr="005241E3">
        <w:rPr>
          <w:rFonts w:ascii="Times New Roman" w:hAnsi="Times New Roman" w:cs="Times New Roman"/>
          <w:sz w:val="28"/>
          <w:szCs w:val="28"/>
        </w:rPr>
        <w:t>ОПИСАНИЕ ОБЪЕКТА ЗАКУПКИ</w:t>
      </w:r>
    </w:p>
    <w:p w:rsidR="00B46654" w:rsidRDefault="00CF444C" w:rsidP="00B4665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на поставку </w:t>
      </w:r>
      <w:r w:rsidR="00B46654">
        <w:rPr>
          <w:rFonts w:ascii="Times New Roman" w:hAnsi="Times New Roman" w:cs="Times New Roman"/>
          <w:sz w:val="28"/>
          <w:szCs w:val="28"/>
        </w:rPr>
        <w:t>медицинских изделий из латекса и силикона</w:t>
      </w:r>
      <w:r w:rsidR="00F2093A">
        <w:rPr>
          <w:rFonts w:ascii="Times New Roman" w:hAnsi="Times New Roman" w:cs="Times New Roman"/>
          <w:sz w:val="28"/>
          <w:szCs w:val="28"/>
        </w:rPr>
        <w:t xml:space="preserve"> </w:t>
      </w:r>
    </w:p>
    <w:p w:rsidR="00CF444C" w:rsidRDefault="00F2093A" w:rsidP="00B4665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для медико-санитарной части УФСБ России по Краснодарскому краю</w:t>
      </w:r>
    </w:p>
    <w:p w:rsidR="00B46654" w:rsidRDefault="00B46654" w:rsidP="00B46654">
      <w:pPr>
        <w:spacing w:after="0" w:line="240" w:lineRule="auto"/>
        <w:jc w:val="center"/>
        <w:rPr>
          <w:rFonts w:ascii="Times New Roman" w:hAnsi="Times New Roman" w:cs="Times New Roman"/>
          <w:sz w:val="28"/>
          <w:szCs w:val="28"/>
        </w:rPr>
      </w:pPr>
    </w:p>
    <w:tbl>
      <w:tblPr>
        <w:tblW w:w="14747" w:type="dxa"/>
        <w:tblInd w:w="103" w:type="dxa"/>
        <w:tblLook w:val="04A0" w:firstRow="1" w:lastRow="0" w:firstColumn="1" w:lastColumn="0" w:noHBand="0" w:noVBand="1"/>
      </w:tblPr>
      <w:tblGrid>
        <w:gridCol w:w="860"/>
        <w:gridCol w:w="3440"/>
        <w:gridCol w:w="8463"/>
        <w:gridCol w:w="992"/>
        <w:gridCol w:w="992"/>
      </w:tblGrid>
      <w:tr w:rsidR="00B46654" w:rsidRPr="00B46654" w:rsidTr="00B46654">
        <w:trPr>
          <w:trHeight w:val="552"/>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 п/п</w:t>
            </w:r>
          </w:p>
        </w:tc>
        <w:tc>
          <w:tcPr>
            <w:tcW w:w="3440" w:type="dxa"/>
            <w:tcBorders>
              <w:top w:val="single" w:sz="4" w:space="0" w:color="auto"/>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Наименование поставляемой продукции</w:t>
            </w:r>
          </w:p>
        </w:tc>
        <w:tc>
          <w:tcPr>
            <w:tcW w:w="8463" w:type="dxa"/>
            <w:tcBorders>
              <w:top w:val="single" w:sz="4" w:space="0" w:color="auto"/>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Техническое описание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Ед. изм.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Кол-во</w:t>
            </w:r>
          </w:p>
        </w:tc>
      </w:tr>
      <w:tr w:rsidR="00B46654" w:rsidRPr="00B46654" w:rsidTr="00B46654">
        <w:trPr>
          <w:trHeight w:val="1152"/>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1</w:t>
            </w:r>
          </w:p>
        </w:tc>
        <w:tc>
          <w:tcPr>
            <w:tcW w:w="3440" w:type="dxa"/>
            <w:tcBorders>
              <w:top w:val="nil"/>
              <w:left w:val="nil"/>
              <w:bottom w:val="single" w:sz="4" w:space="0" w:color="auto"/>
              <w:right w:val="single" w:sz="4" w:space="0" w:color="auto"/>
            </w:tcBorders>
            <w:shd w:val="clear" w:color="auto" w:fill="auto"/>
            <w:vAlign w:val="center"/>
            <w:hideMark/>
          </w:tcPr>
          <w:p w:rsidR="00B46654" w:rsidRPr="0031379C" w:rsidRDefault="00B46654" w:rsidP="00B46654">
            <w:pPr>
              <w:spacing w:after="0" w:line="240" w:lineRule="auto"/>
              <w:rPr>
                <w:rFonts w:ascii="Times New Roman" w:eastAsia="Times New Roman" w:hAnsi="Times New Roman" w:cs="Times New Roman"/>
                <w:color w:val="000000"/>
              </w:rPr>
            </w:pPr>
            <w:r w:rsidRPr="00B46654">
              <w:rPr>
                <w:rFonts w:ascii="Times New Roman" w:eastAsia="Times New Roman" w:hAnsi="Times New Roman" w:cs="Times New Roman"/>
                <w:color w:val="000000"/>
              </w:rPr>
              <w:t>Перчатки латексные хирургические нестерильные анатомические текстурированные (М)</w:t>
            </w:r>
            <w:r w:rsidR="0031379C" w:rsidRPr="0031379C">
              <w:rPr>
                <w:rFonts w:ascii="Times New Roman" w:eastAsia="Times New Roman" w:hAnsi="Times New Roman" w:cs="Times New Roman"/>
                <w:color w:val="000000"/>
              </w:rPr>
              <w:t xml:space="preserve"> </w:t>
            </w:r>
            <w:r w:rsidR="0031379C">
              <w:rPr>
                <w:rFonts w:ascii="Times New Roman" w:eastAsia="Times New Roman" w:hAnsi="Times New Roman" w:cs="Times New Roman"/>
                <w:color w:val="000000"/>
              </w:rPr>
              <w:t>Производитель: «</w:t>
            </w:r>
            <w:r w:rsidR="0031379C">
              <w:rPr>
                <w:rFonts w:ascii="Times New Roman" w:eastAsia="Times New Roman" w:hAnsi="Times New Roman" w:cs="Times New Roman"/>
                <w:color w:val="000000"/>
                <w:lang w:val="en-US"/>
              </w:rPr>
              <w:t>Global</w:t>
            </w:r>
            <w:r w:rsidR="0031379C">
              <w:rPr>
                <w:rFonts w:ascii="Times New Roman" w:eastAsia="Times New Roman" w:hAnsi="Times New Roman" w:cs="Times New Roman"/>
                <w:color w:val="000000"/>
              </w:rPr>
              <w:t>»</w:t>
            </w:r>
            <w:r w:rsidR="0031379C" w:rsidRPr="0031379C">
              <w:rPr>
                <w:rFonts w:ascii="Times New Roman" w:eastAsia="Times New Roman" w:hAnsi="Times New Roman" w:cs="Times New Roman"/>
                <w:color w:val="000000"/>
              </w:rPr>
              <w:t xml:space="preserve"> </w:t>
            </w:r>
            <w:r w:rsidR="0031379C">
              <w:rPr>
                <w:rFonts w:ascii="Times New Roman" w:eastAsia="Times New Roman" w:hAnsi="Times New Roman" w:cs="Times New Roman"/>
                <w:color w:val="000000"/>
              </w:rPr>
              <w:t>Малайзия</w:t>
            </w:r>
          </w:p>
        </w:tc>
        <w:tc>
          <w:tcPr>
            <w:tcW w:w="8463"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6E3B7D">
            <w:pPr>
              <w:spacing w:after="0" w:line="240" w:lineRule="auto"/>
              <w:rPr>
                <w:rFonts w:ascii="Times New Roman" w:eastAsia="Times New Roman" w:hAnsi="Times New Roman" w:cs="Times New Roman"/>
                <w:color w:val="000000"/>
              </w:rPr>
            </w:pPr>
            <w:r w:rsidRPr="00B46654">
              <w:rPr>
                <w:rFonts w:ascii="Times New Roman" w:eastAsia="Times New Roman" w:hAnsi="Times New Roman" w:cs="Times New Roman"/>
                <w:color w:val="000000"/>
              </w:rPr>
              <w:t xml:space="preserve">Перчатки хирургические из латекса, нестерильные, текстурированные, анатомической формы. Коэффициент прочности: AQL-1,0. Манжета с </w:t>
            </w:r>
            <w:r w:rsidR="006E3B7D">
              <w:rPr>
                <w:rFonts w:ascii="Times New Roman" w:eastAsia="Times New Roman" w:hAnsi="Times New Roman" w:cs="Times New Roman"/>
                <w:color w:val="000000"/>
              </w:rPr>
              <w:t xml:space="preserve">валиком. Длина перчатки </w:t>
            </w:r>
            <w:r w:rsidRPr="00B46654">
              <w:rPr>
                <w:rFonts w:ascii="Times New Roman" w:eastAsia="Times New Roman" w:hAnsi="Times New Roman" w:cs="Times New Roman"/>
                <w:color w:val="000000"/>
              </w:rPr>
              <w:t xml:space="preserve"> 280 мм.  Размер №7 (М). О</w:t>
            </w:r>
            <w:r w:rsidR="006E3B7D">
              <w:rPr>
                <w:rFonts w:ascii="Times New Roman" w:eastAsia="Times New Roman" w:hAnsi="Times New Roman" w:cs="Times New Roman"/>
                <w:color w:val="000000"/>
              </w:rPr>
              <w:t>статочный срок годности</w:t>
            </w:r>
            <w:r w:rsidRPr="00B46654">
              <w:rPr>
                <w:rFonts w:ascii="Times New Roman" w:eastAsia="Times New Roman" w:hAnsi="Times New Roman" w:cs="Times New Roman"/>
                <w:color w:val="000000"/>
              </w:rPr>
              <w:t xml:space="preserve"> 36 месяцев.</w:t>
            </w:r>
          </w:p>
        </w:tc>
        <w:tc>
          <w:tcPr>
            <w:tcW w:w="992"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пар</w:t>
            </w:r>
          </w:p>
        </w:tc>
        <w:tc>
          <w:tcPr>
            <w:tcW w:w="992"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2000</w:t>
            </w:r>
          </w:p>
        </w:tc>
      </w:tr>
      <w:tr w:rsidR="00B46654" w:rsidRPr="00B46654" w:rsidTr="00B46654">
        <w:trPr>
          <w:trHeight w:val="1112"/>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2</w:t>
            </w:r>
          </w:p>
        </w:tc>
        <w:tc>
          <w:tcPr>
            <w:tcW w:w="3440"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rPr>
                <w:rFonts w:ascii="Times New Roman" w:eastAsia="Times New Roman" w:hAnsi="Times New Roman" w:cs="Times New Roman"/>
                <w:color w:val="000000"/>
              </w:rPr>
            </w:pPr>
            <w:r w:rsidRPr="00B46654">
              <w:rPr>
                <w:rFonts w:ascii="Times New Roman" w:eastAsia="Times New Roman" w:hAnsi="Times New Roman" w:cs="Times New Roman"/>
                <w:color w:val="000000"/>
              </w:rPr>
              <w:t>Перчатки латексные хирургические стерильные анатомические текстурированные опудренные (М)</w:t>
            </w:r>
            <w:r w:rsidR="0031379C">
              <w:rPr>
                <w:rFonts w:ascii="Times New Roman" w:eastAsia="Times New Roman" w:hAnsi="Times New Roman" w:cs="Times New Roman"/>
                <w:color w:val="000000"/>
              </w:rPr>
              <w:t xml:space="preserve"> </w:t>
            </w:r>
            <w:r w:rsidR="0031379C">
              <w:rPr>
                <w:rFonts w:ascii="Times New Roman" w:eastAsia="Times New Roman" w:hAnsi="Times New Roman" w:cs="Times New Roman"/>
                <w:color w:val="000000"/>
              </w:rPr>
              <w:t>Производитель: «</w:t>
            </w:r>
            <w:r w:rsidR="0031379C">
              <w:rPr>
                <w:rFonts w:ascii="Times New Roman" w:eastAsia="Times New Roman" w:hAnsi="Times New Roman" w:cs="Times New Roman"/>
                <w:color w:val="000000"/>
                <w:lang w:val="en-US"/>
              </w:rPr>
              <w:t>Global</w:t>
            </w:r>
            <w:r w:rsidR="0031379C">
              <w:rPr>
                <w:rFonts w:ascii="Times New Roman" w:eastAsia="Times New Roman" w:hAnsi="Times New Roman" w:cs="Times New Roman"/>
                <w:color w:val="000000"/>
              </w:rPr>
              <w:t>»</w:t>
            </w:r>
            <w:r w:rsidR="0031379C" w:rsidRPr="0031379C">
              <w:rPr>
                <w:rFonts w:ascii="Times New Roman" w:eastAsia="Times New Roman" w:hAnsi="Times New Roman" w:cs="Times New Roman"/>
                <w:color w:val="000000"/>
              </w:rPr>
              <w:t xml:space="preserve"> </w:t>
            </w:r>
            <w:r w:rsidR="0031379C">
              <w:rPr>
                <w:rFonts w:ascii="Times New Roman" w:eastAsia="Times New Roman" w:hAnsi="Times New Roman" w:cs="Times New Roman"/>
                <w:color w:val="000000"/>
              </w:rPr>
              <w:t>Малайзия</w:t>
            </w:r>
          </w:p>
        </w:tc>
        <w:tc>
          <w:tcPr>
            <w:tcW w:w="8463"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6E3B7D">
            <w:pPr>
              <w:spacing w:after="0" w:line="240" w:lineRule="auto"/>
              <w:rPr>
                <w:rFonts w:ascii="Times New Roman" w:eastAsia="Times New Roman" w:hAnsi="Times New Roman" w:cs="Times New Roman"/>
                <w:color w:val="000000"/>
              </w:rPr>
            </w:pPr>
            <w:r w:rsidRPr="00B46654">
              <w:rPr>
                <w:rFonts w:ascii="Times New Roman" w:eastAsia="Times New Roman" w:hAnsi="Times New Roman" w:cs="Times New Roman"/>
                <w:color w:val="000000"/>
              </w:rPr>
              <w:t>Перчатки хирургические из латекса, стерильные, опудренные, текстурированные, анатомической формы. Коэффициент прочности: AQL-1,0. Манжета с валиком. Длина перчатки 280 мм. Размер №7 (М). О</w:t>
            </w:r>
            <w:r w:rsidR="006E3B7D">
              <w:rPr>
                <w:rFonts w:ascii="Times New Roman" w:eastAsia="Times New Roman" w:hAnsi="Times New Roman" w:cs="Times New Roman"/>
                <w:color w:val="000000"/>
              </w:rPr>
              <w:t xml:space="preserve">статочный срок годности </w:t>
            </w:r>
            <w:r w:rsidRPr="00B46654">
              <w:rPr>
                <w:rFonts w:ascii="Times New Roman" w:eastAsia="Times New Roman" w:hAnsi="Times New Roman" w:cs="Times New Roman"/>
                <w:color w:val="000000"/>
              </w:rPr>
              <w:t xml:space="preserve"> 36 месяцев.</w:t>
            </w:r>
          </w:p>
        </w:tc>
        <w:tc>
          <w:tcPr>
            <w:tcW w:w="992"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пар</w:t>
            </w:r>
          </w:p>
        </w:tc>
        <w:tc>
          <w:tcPr>
            <w:tcW w:w="992"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1000</w:t>
            </w:r>
          </w:p>
        </w:tc>
      </w:tr>
      <w:tr w:rsidR="00B46654" w:rsidRPr="00B46654" w:rsidTr="00B46654">
        <w:trPr>
          <w:trHeight w:val="1143"/>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3</w:t>
            </w:r>
          </w:p>
        </w:tc>
        <w:tc>
          <w:tcPr>
            <w:tcW w:w="3440" w:type="dxa"/>
            <w:tcBorders>
              <w:top w:val="nil"/>
              <w:left w:val="nil"/>
              <w:bottom w:val="single" w:sz="4" w:space="0" w:color="auto"/>
              <w:right w:val="single" w:sz="4" w:space="0" w:color="auto"/>
            </w:tcBorders>
            <w:shd w:val="clear" w:color="auto" w:fill="auto"/>
            <w:vAlign w:val="center"/>
            <w:hideMark/>
          </w:tcPr>
          <w:p w:rsidR="00B46654" w:rsidRPr="0031379C" w:rsidRDefault="00B46654" w:rsidP="00B46654">
            <w:pPr>
              <w:spacing w:after="0" w:line="240" w:lineRule="auto"/>
              <w:rPr>
                <w:rFonts w:ascii="Times New Roman" w:eastAsia="Times New Roman" w:hAnsi="Times New Roman" w:cs="Times New Roman"/>
                <w:color w:val="000000"/>
              </w:rPr>
            </w:pPr>
            <w:r w:rsidRPr="00B46654">
              <w:rPr>
                <w:rFonts w:ascii="Times New Roman" w:eastAsia="Times New Roman" w:hAnsi="Times New Roman" w:cs="Times New Roman"/>
                <w:color w:val="000000"/>
              </w:rPr>
              <w:t>Перчатки не стерильные  гипоаллергенные нитриловые не опудренные (М)</w:t>
            </w:r>
            <w:r w:rsidR="0031379C">
              <w:rPr>
                <w:rFonts w:ascii="Times New Roman" w:eastAsia="Times New Roman" w:hAnsi="Times New Roman" w:cs="Times New Roman"/>
                <w:color w:val="000000"/>
              </w:rPr>
              <w:t xml:space="preserve"> Производитель: «</w:t>
            </w:r>
            <w:r w:rsidR="0031379C">
              <w:rPr>
                <w:rFonts w:ascii="Times New Roman" w:eastAsia="Times New Roman" w:hAnsi="Times New Roman" w:cs="Times New Roman"/>
                <w:color w:val="000000"/>
                <w:lang w:val="en-US"/>
              </w:rPr>
              <w:t>Basic</w:t>
            </w:r>
            <w:r w:rsidR="0031379C" w:rsidRPr="0031379C">
              <w:rPr>
                <w:rFonts w:ascii="Times New Roman" w:eastAsia="Times New Roman" w:hAnsi="Times New Roman" w:cs="Times New Roman"/>
                <w:color w:val="000000"/>
              </w:rPr>
              <w:t xml:space="preserve"> </w:t>
            </w:r>
            <w:r w:rsidR="0031379C">
              <w:rPr>
                <w:rFonts w:ascii="Times New Roman" w:eastAsia="Times New Roman" w:hAnsi="Times New Roman" w:cs="Times New Roman"/>
                <w:color w:val="000000"/>
                <w:lang w:val="en-US"/>
              </w:rPr>
              <w:t>Medical</w:t>
            </w:r>
            <w:r w:rsidR="0031379C">
              <w:rPr>
                <w:rFonts w:ascii="Times New Roman" w:eastAsia="Times New Roman" w:hAnsi="Times New Roman" w:cs="Times New Roman"/>
                <w:color w:val="000000"/>
              </w:rPr>
              <w:t>» Китай</w:t>
            </w:r>
          </w:p>
        </w:tc>
        <w:tc>
          <w:tcPr>
            <w:tcW w:w="8463"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rPr>
                <w:rFonts w:ascii="Times New Roman" w:eastAsia="Times New Roman" w:hAnsi="Times New Roman" w:cs="Times New Roman"/>
                <w:color w:val="000000"/>
              </w:rPr>
            </w:pPr>
            <w:r w:rsidRPr="00B46654">
              <w:rPr>
                <w:rFonts w:ascii="Times New Roman" w:eastAsia="Times New Roman" w:hAnsi="Times New Roman" w:cs="Times New Roman"/>
                <w:color w:val="000000"/>
              </w:rPr>
              <w:t>Перчатки изготовлены из нитрила, эластичные, прочные, текстурированные по всей поверхности, нестерильные, неопудренные. Манжета с валиком обеспечивает полное прилегание, но исключает сдав</w:t>
            </w:r>
            <w:r w:rsidR="006E3B7D">
              <w:rPr>
                <w:rFonts w:ascii="Times New Roman" w:eastAsia="Times New Roman" w:hAnsi="Times New Roman" w:cs="Times New Roman"/>
                <w:color w:val="000000"/>
              </w:rPr>
              <w:t>ливание. Длина перчатки</w:t>
            </w:r>
            <w:r w:rsidRPr="00B46654">
              <w:rPr>
                <w:rFonts w:ascii="Times New Roman" w:eastAsia="Times New Roman" w:hAnsi="Times New Roman" w:cs="Times New Roman"/>
                <w:color w:val="000000"/>
              </w:rPr>
              <w:t xml:space="preserve"> 220 мм. Размер №7 (М). Остаточный срок годно</w:t>
            </w:r>
            <w:r w:rsidR="006E3B7D">
              <w:rPr>
                <w:rFonts w:ascii="Times New Roman" w:eastAsia="Times New Roman" w:hAnsi="Times New Roman" w:cs="Times New Roman"/>
                <w:color w:val="000000"/>
              </w:rPr>
              <w:t>сти</w:t>
            </w:r>
            <w:r w:rsidRPr="00B46654">
              <w:rPr>
                <w:rFonts w:ascii="Times New Roman" w:eastAsia="Times New Roman" w:hAnsi="Times New Roman" w:cs="Times New Roman"/>
                <w:color w:val="000000"/>
              </w:rPr>
              <w:t xml:space="preserve"> 36 месяцев.</w:t>
            </w:r>
          </w:p>
        </w:tc>
        <w:tc>
          <w:tcPr>
            <w:tcW w:w="992"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пар</w:t>
            </w:r>
          </w:p>
        </w:tc>
        <w:tc>
          <w:tcPr>
            <w:tcW w:w="992"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2500</w:t>
            </w:r>
          </w:p>
        </w:tc>
      </w:tr>
      <w:tr w:rsidR="00B46654" w:rsidRPr="00B46654" w:rsidTr="00B46654">
        <w:trPr>
          <w:trHeight w:val="2393"/>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4</w:t>
            </w:r>
          </w:p>
        </w:tc>
        <w:tc>
          <w:tcPr>
            <w:tcW w:w="3440" w:type="dxa"/>
            <w:tcBorders>
              <w:top w:val="nil"/>
              <w:left w:val="nil"/>
              <w:bottom w:val="single" w:sz="4" w:space="0" w:color="auto"/>
              <w:right w:val="single" w:sz="4" w:space="0" w:color="auto"/>
            </w:tcBorders>
            <w:shd w:val="clear" w:color="000000" w:fill="FFFFFF"/>
            <w:vAlign w:val="center"/>
            <w:hideMark/>
          </w:tcPr>
          <w:p w:rsidR="00B46654" w:rsidRPr="00B46654" w:rsidRDefault="00B46654" w:rsidP="00B46654">
            <w:pPr>
              <w:spacing w:after="0" w:line="240" w:lineRule="auto"/>
              <w:rPr>
                <w:rFonts w:ascii="Times New Roman" w:eastAsia="Times New Roman" w:hAnsi="Times New Roman" w:cs="Times New Roman"/>
                <w:color w:val="000000"/>
              </w:rPr>
            </w:pPr>
            <w:r w:rsidRPr="00B46654">
              <w:rPr>
                <w:rFonts w:ascii="Times New Roman" w:eastAsia="Times New Roman" w:hAnsi="Times New Roman" w:cs="Times New Roman"/>
                <w:color w:val="000000"/>
              </w:rPr>
              <w:t>Перчатки смотровые латексные, не стерильные М</w:t>
            </w:r>
            <w:r w:rsidR="0031379C">
              <w:rPr>
                <w:rFonts w:ascii="Times New Roman" w:eastAsia="Times New Roman" w:hAnsi="Times New Roman" w:cs="Times New Roman"/>
                <w:color w:val="000000"/>
              </w:rPr>
              <w:t xml:space="preserve"> Производитель: </w:t>
            </w:r>
            <w:r w:rsidR="0031379C" w:rsidRPr="0031379C">
              <w:rPr>
                <w:rFonts w:ascii="Times New Roman" w:hAnsi="Times New Roman" w:cs="Times New Roman"/>
                <w:color w:val="000000"/>
                <w:shd w:val="clear" w:color="auto" w:fill="FFFFFF"/>
              </w:rPr>
              <w:t>"Siam Sempermed Co. Ltd.", Тайланд</w:t>
            </w:r>
          </w:p>
        </w:tc>
        <w:tc>
          <w:tcPr>
            <w:tcW w:w="8463"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6E3B7D">
            <w:pPr>
              <w:spacing w:after="0" w:line="240" w:lineRule="auto"/>
              <w:rPr>
                <w:rFonts w:ascii="Times New Roman" w:eastAsia="Times New Roman" w:hAnsi="Times New Roman" w:cs="Times New Roman"/>
                <w:color w:val="000000"/>
              </w:rPr>
            </w:pPr>
            <w:r w:rsidRPr="00B46654">
              <w:rPr>
                <w:rFonts w:ascii="Times New Roman" w:eastAsia="Times New Roman" w:hAnsi="Times New Roman" w:cs="Times New Roman"/>
                <w:color w:val="000000"/>
              </w:rPr>
              <w:t>Перчатки изготовлены  из латекса, эластичные, прочные, нестерильные, неопудренные, гипоаллергенные, поверхность текстурированная. Двойная хлоринация. Манжета с валиком обеспечивает полное прилегание, но исключает сдавливание. Для выполнения работ в стоматологии и амбулаторных отделениях: осмотр, забор крови, лабораторные исследования и малые операции, стоматологи</w:t>
            </w:r>
            <w:r w:rsidR="006E3B7D">
              <w:rPr>
                <w:rFonts w:ascii="Times New Roman" w:eastAsia="Times New Roman" w:hAnsi="Times New Roman" w:cs="Times New Roman"/>
                <w:color w:val="000000"/>
              </w:rPr>
              <w:t>ческое лечение. Длина -</w:t>
            </w:r>
            <w:r w:rsidRPr="00B46654">
              <w:rPr>
                <w:rFonts w:ascii="Times New Roman" w:eastAsia="Times New Roman" w:hAnsi="Times New Roman" w:cs="Times New Roman"/>
                <w:color w:val="000000"/>
              </w:rPr>
              <w:t xml:space="preserve"> 240 мм, </w:t>
            </w:r>
            <w:r w:rsidR="006E3B7D">
              <w:rPr>
                <w:rFonts w:ascii="Times New Roman" w:eastAsia="Times New Roman" w:hAnsi="Times New Roman" w:cs="Times New Roman"/>
                <w:color w:val="000000"/>
              </w:rPr>
              <w:t>толщина на  пальце 0,18 мм, ладони</w:t>
            </w:r>
            <w:r w:rsidRPr="00B46654">
              <w:rPr>
                <w:rFonts w:ascii="Times New Roman" w:eastAsia="Times New Roman" w:hAnsi="Times New Roman" w:cs="Times New Roman"/>
                <w:color w:val="000000"/>
              </w:rPr>
              <w:t xml:space="preserve"> 0,16 мм. Требуемые характеристики   подтверждаются информацией на упаковке и официальным техническим паспортом на продукцию. Размер №7 (М). О</w:t>
            </w:r>
            <w:r w:rsidR="006E3B7D">
              <w:rPr>
                <w:rFonts w:ascii="Times New Roman" w:eastAsia="Times New Roman" w:hAnsi="Times New Roman" w:cs="Times New Roman"/>
                <w:color w:val="000000"/>
              </w:rPr>
              <w:t>статочный срок годности</w:t>
            </w:r>
            <w:r w:rsidRPr="00B46654">
              <w:rPr>
                <w:rFonts w:ascii="Times New Roman" w:eastAsia="Times New Roman" w:hAnsi="Times New Roman" w:cs="Times New Roman"/>
                <w:color w:val="000000"/>
              </w:rPr>
              <w:t xml:space="preserve"> 36 месяцев.</w:t>
            </w:r>
          </w:p>
        </w:tc>
        <w:tc>
          <w:tcPr>
            <w:tcW w:w="992"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пар</w:t>
            </w:r>
          </w:p>
        </w:tc>
        <w:tc>
          <w:tcPr>
            <w:tcW w:w="992"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3500</w:t>
            </w:r>
          </w:p>
        </w:tc>
      </w:tr>
      <w:tr w:rsidR="00B46654" w:rsidRPr="00B46654" w:rsidTr="00B46654">
        <w:trPr>
          <w:trHeight w:val="1554"/>
        </w:trPr>
        <w:tc>
          <w:tcPr>
            <w:tcW w:w="860" w:type="dxa"/>
            <w:tcBorders>
              <w:top w:val="nil"/>
              <w:left w:val="single" w:sz="4" w:space="0" w:color="auto"/>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5</w:t>
            </w:r>
          </w:p>
        </w:tc>
        <w:tc>
          <w:tcPr>
            <w:tcW w:w="3440" w:type="dxa"/>
            <w:tcBorders>
              <w:top w:val="nil"/>
              <w:left w:val="nil"/>
              <w:bottom w:val="single" w:sz="4" w:space="0" w:color="auto"/>
              <w:right w:val="single" w:sz="4" w:space="0" w:color="auto"/>
            </w:tcBorders>
            <w:shd w:val="clear" w:color="000000" w:fill="FFFFFF"/>
            <w:vAlign w:val="center"/>
            <w:hideMark/>
          </w:tcPr>
          <w:p w:rsidR="00B46654" w:rsidRPr="00B46654" w:rsidRDefault="00B46654" w:rsidP="00B46654">
            <w:pPr>
              <w:spacing w:after="0" w:line="240" w:lineRule="auto"/>
              <w:rPr>
                <w:rFonts w:ascii="Times New Roman" w:eastAsia="Times New Roman" w:hAnsi="Times New Roman" w:cs="Times New Roman"/>
                <w:color w:val="000000"/>
              </w:rPr>
            </w:pPr>
            <w:r w:rsidRPr="00B46654">
              <w:rPr>
                <w:rFonts w:ascii="Times New Roman" w:eastAsia="Times New Roman" w:hAnsi="Times New Roman" w:cs="Times New Roman"/>
                <w:color w:val="000000"/>
              </w:rPr>
              <w:t>Презервативы для УЗИ (для ректо-вагинальных датчиков аппаратов ультразвукового исследования)</w:t>
            </w:r>
            <w:r w:rsidR="0031379C">
              <w:rPr>
                <w:rFonts w:ascii="Times New Roman" w:eastAsia="Times New Roman" w:hAnsi="Times New Roman" w:cs="Times New Roman"/>
                <w:color w:val="000000"/>
              </w:rPr>
              <w:t xml:space="preserve"> Производитель: ООО «АЗРИ» Россия</w:t>
            </w:r>
          </w:p>
        </w:tc>
        <w:tc>
          <w:tcPr>
            <w:tcW w:w="8463"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rPr>
                <w:rFonts w:ascii="Times New Roman" w:eastAsia="Times New Roman" w:hAnsi="Times New Roman" w:cs="Times New Roman"/>
                <w:color w:val="000000"/>
              </w:rPr>
            </w:pPr>
            <w:r w:rsidRPr="00B46654">
              <w:rPr>
                <w:rFonts w:ascii="Times New Roman" w:eastAsia="Times New Roman" w:hAnsi="Times New Roman" w:cs="Times New Roman"/>
                <w:color w:val="000000"/>
              </w:rPr>
              <w:t>Презервативы для ректо-вагинального датчика аппарата ультразвукового исследования. Без смазки, без накопителя для более плотного облегания датчика аппарата УЗИ. Прозрачные, легко одеваются на датчик, не соскальзывают, не образуют складок. Рекомендованы для использования со всеми видами датчиков аппарата УЗИ. Упаковка индивидуальная по 1 шт. О</w:t>
            </w:r>
            <w:r w:rsidR="006E3B7D">
              <w:rPr>
                <w:rFonts w:ascii="Times New Roman" w:eastAsia="Times New Roman" w:hAnsi="Times New Roman" w:cs="Times New Roman"/>
                <w:color w:val="000000"/>
              </w:rPr>
              <w:t>статочный срок годности</w:t>
            </w:r>
            <w:bookmarkStart w:id="0" w:name="_GoBack"/>
            <w:bookmarkEnd w:id="0"/>
            <w:r w:rsidRPr="00B46654">
              <w:rPr>
                <w:rFonts w:ascii="Times New Roman" w:eastAsia="Times New Roman" w:hAnsi="Times New Roman" w:cs="Times New Roman"/>
                <w:color w:val="000000"/>
              </w:rPr>
              <w:t xml:space="preserve"> 36 месяцев.</w:t>
            </w:r>
          </w:p>
        </w:tc>
        <w:tc>
          <w:tcPr>
            <w:tcW w:w="992"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шт.</w:t>
            </w:r>
          </w:p>
        </w:tc>
        <w:tc>
          <w:tcPr>
            <w:tcW w:w="992" w:type="dxa"/>
            <w:tcBorders>
              <w:top w:val="nil"/>
              <w:left w:val="nil"/>
              <w:bottom w:val="single" w:sz="4" w:space="0" w:color="auto"/>
              <w:right w:val="single" w:sz="4" w:space="0" w:color="auto"/>
            </w:tcBorders>
            <w:shd w:val="clear" w:color="auto" w:fill="auto"/>
            <w:vAlign w:val="center"/>
            <w:hideMark/>
          </w:tcPr>
          <w:p w:rsidR="00B46654" w:rsidRPr="00B46654" w:rsidRDefault="00B46654" w:rsidP="00B46654">
            <w:pPr>
              <w:spacing w:after="0" w:line="240" w:lineRule="auto"/>
              <w:jc w:val="center"/>
              <w:rPr>
                <w:rFonts w:ascii="Times New Roman" w:eastAsia="Times New Roman" w:hAnsi="Times New Roman" w:cs="Times New Roman"/>
                <w:color w:val="000000"/>
              </w:rPr>
            </w:pPr>
            <w:r w:rsidRPr="00B46654">
              <w:rPr>
                <w:rFonts w:ascii="Times New Roman" w:eastAsia="Times New Roman" w:hAnsi="Times New Roman" w:cs="Times New Roman"/>
                <w:color w:val="000000"/>
              </w:rPr>
              <w:t>100</w:t>
            </w:r>
          </w:p>
        </w:tc>
      </w:tr>
    </w:tbl>
    <w:p w:rsidR="005241E3" w:rsidRDefault="005241E3" w:rsidP="00B46654">
      <w:pPr>
        <w:tabs>
          <w:tab w:val="left" w:pos="8647"/>
        </w:tabs>
        <w:jc w:val="both"/>
        <w:rPr>
          <w:rFonts w:ascii="Times New Roman" w:hAnsi="Times New Roman" w:cs="Times New Roman"/>
          <w:sz w:val="28"/>
          <w:szCs w:val="28"/>
        </w:rPr>
      </w:pPr>
    </w:p>
    <w:sectPr w:rsidR="005241E3" w:rsidSect="00B46654">
      <w:pgSz w:w="16838" w:h="11906" w:orient="landscape"/>
      <w:pgMar w:top="737" w:right="737" w:bottom="73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A78" w:rsidRDefault="008A3A78" w:rsidP="006D3C95">
      <w:pPr>
        <w:spacing w:after="0" w:line="240" w:lineRule="auto"/>
      </w:pPr>
      <w:r>
        <w:separator/>
      </w:r>
    </w:p>
  </w:endnote>
  <w:endnote w:type="continuationSeparator" w:id="0">
    <w:p w:rsidR="008A3A78" w:rsidRDefault="008A3A78" w:rsidP="006D3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A78" w:rsidRDefault="008A3A78" w:rsidP="006D3C95">
      <w:pPr>
        <w:spacing w:after="0" w:line="240" w:lineRule="auto"/>
      </w:pPr>
      <w:r>
        <w:separator/>
      </w:r>
    </w:p>
  </w:footnote>
  <w:footnote w:type="continuationSeparator" w:id="0">
    <w:p w:rsidR="008A3A78" w:rsidRDefault="008A3A78" w:rsidP="006D3C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20033"/>
    <w:multiLevelType w:val="hybridMultilevel"/>
    <w:tmpl w:val="B85E7438"/>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D3C95"/>
    <w:rsid w:val="000063D7"/>
    <w:rsid w:val="000164AD"/>
    <w:rsid w:val="00036B85"/>
    <w:rsid w:val="000423CC"/>
    <w:rsid w:val="0005278E"/>
    <w:rsid w:val="000645E1"/>
    <w:rsid w:val="000A5928"/>
    <w:rsid w:val="000B5E48"/>
    <w:rsid w:val="00125CCB"/>
    <w:rsid w:val="001477BD"/>
    <w:rsid w:val="001762E9"/>
    <w:rsid w:val="001A5244"/>
    <w:rsid w:val="002441A5"/>
    <w:rsid w:val="0025324A"/>
    <w:rsid w:val="0025517D"/>
    <w:rsid w:val="002C79E0"/>
    <w:rsid w:val="0031379C"/>
    <w:rsid w:val="00353754"/>
    <w:rsid w:val="00416819"/>
    <w:rsid w:val="0044006B"/>
    <w:rsid w:val="004537A8"/>
    <w:rsid w:val="00474FFD"/>
    <w:rsid w:val="004877A0"/>
    <w:rsid w:val="0049788F"/>
    <w:rsid w:val="00502EB2"/>
    <w:rsid w:val="005241E3"/>
    <w:rsid w:val="005A382F"/>
    <w:rsid w:val="005B24A1"/>
    <w:rsid w:val="005D0F93"/>
    <w:rsid w:val="005F51AC"/>
    <w:rsid w:val="00606085"/>
    <w:rsid w:val="0061719F"/>
    <w:rsid w:val="0068399B"/>
    <w:rsid w:val="006A5A96"/>
    <w:rsid w:val="006D3C95"/>
    <w:rsid w:val="006E3B7D"/>
    <w:rsid w:val="006E5CD7"/>
    <w:rsid w:val="006F51A0"/>
    <w:rsid w:val="007204D2"/>
    <w:rsid w:val="00727CF8"/>
    <w:rsid w:val="007B77D1"/>
    <w:rsid w:val="007D402E"/>
    <w:rsid w:val="007F11CB"/>
    <w:rsid w:val="00802619"/>
    <w:rsid w:val="00855CA4"/>
    <w:rsid w:val="00862BA6"/>
    <w:rsid w:val="008730FF"/>
    <w:rsid w:val="008A3A78"/>
    <w:rsid w:val="008B4EAC"/>
    <w:rsid w:val="008D476C"/>
    <w:rsid w:val="00917514"/>
    <w:rsid w:val="0098247F"/>
    <w:rsid w:val="009C10B5"/>
    <w:rsid w:val="009C79F6"/>
    <w:rsid w:val="00A66387"/>
    <w:rsid w:val="00AA2824"/>
    <w:rsid w:val="00B01525"/>
    <w:rsid w:val="00B36EED"/>
    <w:rsid w:val="00B46654"/>
    <w:rsid w:val="00B8796B"/>
    <w:rsid w:val="00BE2625"/>
    <w:rsid w:val="00BF35DA"/>
    <w:rsid w:val="00C0004E"/>
    <w:rsid w:val="00C237ED"/>
    <w:rsid w:val="00C47308"/>
    <w:rsid w:val="00C55F6F"/>
    <w:rsid w:val="00C97288"/>
    <w:rsid w:val="00CF444C"/>
    <w:rsid w:val="00CF648C"/>
    <w:rsid w:val="00D343AF"/>
    <w:rsid w:val="00D65B27"/>
    <w:rsid w:val="00E43D36"/>
    <w:rsid w:val="00F04E22"/>
    <w:rsid w:val="00F2093A"/>
    <w:rsid w:val="00F661DB"/>
    <w:rsid w:val="00F67236"/>
    <w:rsid w:val="00F803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C23C92-EDE9-4DAB-B210-CDC428B6C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638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D3C9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6D3C95"/>
  </w:style>
  <w:style w:type="paragraph" w:styleId="a5">
    <w:name w:val="footer"/>
    <w:basedOn w:val="a"/>
    <w:link w:val="a6"/>
    <w:uiPriority w:val="99"/>
    <w:semiHidden/>
    <w:unhideWhenUsed/>
    <w:rsid w:val="006D3C9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6D3C95"/>
  </w:style>
  <w:style w:type="table" w:styleId="a7">
    <w:name w:val="Table Grid"/>
    <w:basedOn w:val="a1"/>
    <w:uiPriority w:val="59"/>
    <w:rsid w:val="006D3C9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List Paragraph"/>
    <w:basedOn w:val="a"/>
    <w:uiPriority w:val="34"/>
    <w:qFormat/>
    <w:rsid w:val="008026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170243">
      <w:bodyDiv w:val="1"/>
      <w:marLeft w:val="0"/>
      <w:marRight w:val="0"/>
      <w:marTop w:val="0"/>
      <w:marBottom w:val="0"/>
      <w:divBdr>
        <w:top w:val="none" w:sz="0" w:space="0" w:color="auto"/>
        <w:left w:val="none" w:sz="0" w:space="0" w:color="auto"/>
        <w:bottom w:val="none" w:sz="0" w:space="0" w:color="auto"/>
        <w:right w:val="none" w:sz="0" w:space="0" w:color="auto"/>
      </w:divBdr>
    </w:div>
    <w:div w:id="447159388">
      <w:bodyDiv w:val="1"/>
      <w:marLeft w:val="0"/>
      <w:marRight w:val="0"/>
      <w:marTop w:val="0"/>
      <w:marBottom w:val="0"/>
      <w:divBdr>
        <w:top w:val="none" w:sz="0" w:space="0" w:color="auto"/>
        <w:left w:val="none" w:sz="0" w:space="0" w:color="auto"/>
        <w:bottom w:val="none" w:sz="0" w:space="0" w:color="auto"/>
        <w:right w:val="none" w:sz="0" w:space="0" w:color="auto"/>
      </w:divBdr>
    </w:div>
    <w:div w:id="522787838">
      <w:bodyDiv w:val="1"/>
      <w:marLeft w:val="0"/>
      <w:marRight w:val="0"/>
      <w:marTop w:val="0"/>
      <w:marBottom w:val="0"/>
      <w:divBdr>
        <w:top w:val="none" w:sz="0" w:space="0" w:color="auto"/>
        <w:left w:val="none" w:sz="0" w:space="0" w:color="auto"/>
        <w:bottom w:val="none" w:sz="0" w:space="0" w:color="auto"/>
        <w:right w:val="none" w:sz="0" w:space="0" w:color="auto"/>
      </w:divBdr>
    </w:div>
    <w:div w:id="596981855">
      <w:bodyDiv w:val="1"/>
      <w:marLeft w:val="0"/>
      <w:marRight w:val="0"/>
      <w:marTop w:val="0"/>
      <w:marBottom w:val="0"/>
      <w:divBdr>
        <w:top w:val="none" w:sz="0" w:space="0" w:color="auto"/>
        <w:left w:val="none" w:sz="0" w:space="0" w:color="auto"/>
        <w:bottom w:val="none" w:sz="0" w:space="0" w:color="auto"/>
        <w:right w:val="none" w:sz="0" w:space="0" w:color="auto"/>
      </w:divBdr>
    </w:div>
    <w:div w:id="655451274">
      <w:bodyDiv w:val="1"/>
      <w:marLeft w:val="0"/>
      <w:marRight w:val="0"/>
      <w:marTop w:val="0"/>
      <w:marBottom w:val="0"/>
      <w:divBdr>
        <w:top w:val="none" w:sz="0" w:space="0" w:color="auto"/>
        <w:left w:val="none" w:sz="0" w:space="0" w:color="auto"/>
        <w:bottom w:val="none" w:sz="0" w:space="0" w:color="auto"/>
        <w:right w:val="none" w:sz="0" w:space="0" w:color="auto"/>
      </w:divBdr>
    </w:div>
    <w:div w:id="659507869">
      <w:bodyDiv w:val="1"/>
      <w:marLeft w:val="0"/>
      <w:marRight w:val="0"/>
      <w:marTop w:val="0"/>
      <w:marBottom w:val="0"/>
      <w:divBdr>
        <w:top w:val="none" w:sz="0" w:space="0" w:color="auto"/>
        <w:left w:val="none" w:sz="0" w:space="0" w:color="auto"/>
        <w:bottom w:val="none" w:sz="0" w:space="0" w:color="auto"/>
        <w:right w:val="none" w:sz="0" w:space="0" w:color="auto"/>
      </w:divBdr>
    </w:div>
    <w:div w:id="875578961">
      <w:bodyDiv w:val="1"/>
      <w:marLeft w:val="0"/>
      <w:marRight w:val="0"/>
      <w:marTop w:val="0"/>
      <w:marBottom w:val="0"/>
      <w:divBdr>
        <w:top w:val="none" w:sz="0" w:space="0" w:color="auto"/>
        <w:left w:val="none" w:sz="0" w:space="0" w:color="auto"/>
        <w:bottom w:val="none" w:sz="0" w:space="0" w:color="auto"/>
        <w:right w:val="none" w:sz="0" w:space="0" w:color="auto"/>
      </w:divBdr>
    </w:div>
    <w:div w:id="955408141">
      <w:bodyDiv w:val="1"/>
      <w:marLeft w:val="0"/>
      <w:marRight w:val="0"/>
      <w:marTop w:val="0"/>
      <w:marBottom w:val="0"/>
      <w:divBdr>
        <w:top w:val="none" w:sz="0" w:space="0" w:color="auto"/>
        <w:left w:val="none" w:sz="0" w:space="0" w:color="auto"/>
        <w:bottom w:val="none" w:sz="0" w:space="0" w:color="auto"/>
        <w:right w:val="none" w:sz="0" w:space="0" w:color="auto"/>
      </w:divBdr>
    </w:div>
    <w:div w:id="1311255217">
      <w:bodyDiv w:val="1"/>
      <w:marLeft w:val="0"/>
      <w:marRight w:val="0"/>
      <w:marTop w:val="0"/>
      <w:marBottom w:val="0"/>
      <w:divBdr>
        <w:top w:val="none" w:sz="0" w:space="0" w:color="auto"/>
        <w:left w:val="none" w:sz="0" w:space="0" w:color="auto"/>
        <w:bottom w:val="none" w:sz="0" w:space="0" w:color="auto"/>
        <w:right w:val="none" w:sz="0" w:space="0" w:color="auto"/>
      </w:divBdr>
    </w:div>
    <w:div w:id="1373994331">
      <w:bodyDiv w:val="1"/>
      <w:marLeft w:val="0"/>
      <w:marRight w:val="0"/>
      <w:marTop w:val="0"/>
      <w:marBottom w:val="0"/>
      <w:divBdr>
        <w:top w:val="none" w:sz="0" w:space="0" w:color="auto"/>
        <w:left w:val="none" w:sz="0" w:space="0" w:color="auto"/>
        <w:bottom w:val="none" w:sz="0" w:space="0" w:color="auto"/>
        <w:right w:val="none" w:sz="0" w:space="0" w:color="auto"/>
      </w:divBdr>
    </w:div>
    <w:div w:id="1463109138">
      <w:bodyDiv w:val="1"/>
      <w:marLeft w:val="0"/>
      <w:marRight w:val="0"/>
      <w:marTop w:val="0"/>
      <w:marBottom w:val="0"/>
      <w:divBdr>
        <w:top w:val="none" w:sz="0" w:space="0" w:color="auto"/>
        <w:left w:val="none" w:sz="0" w:space="0" w:color="auto"/>
        <w:bottom w:val="none" w:sz="0" w:space="0" w:color="auto"/>
        <w:right w:val="none" w:sz="0" w:space="0" w:color="auto"/>
      </w:divBdr>
    </w:div>
    <w:div w:id="1646083165">
      <w:bodyDiv w:val="1"/>
      <w:marLeft w:val="0"/>
      <w:marRight w:val="0"/>
      <w:marTop w:val="0"/>
      <w:marBottom w:val="0"/>
      <w:divBdr>
        <w:top w:val="none" w:sz="0" w:space="0" w:color="auto"/>
        <w:left w:val="none" w:sz="0" w:space="0" w:color="auto"/>
        <w:bottom w:val="none" w:sz="0" w:space="0" w:color="auto"/>
        <w:right w:val="none" w:sz="0" w:space="0" w:color="auto"/>
      </w:divBdr>
    </w:div>
    <w:div w:id="1972859328">
      <w:bodyDiv w:val="1"/>
      <w:marLeft w:val="0"/>
      <w:marRight w:val="0"/>
      <w:marTop w:val="0"/>
      <w:marBottom w:val="0"/>
      <w:divBdr>
        <w:top w:val="none" w:sz="0" w:space="0" w:color="auto"/>
        <w:left w:val="none" w:sz="0" w:space="0" w:color="auto"/>
        <w:bottom w:val="none" w:sz="0" w:space="0" w:color="auto"/>
        <w:right w:val="none" w:sz="0" w:space="0" w:color="auto"/>
      </w:divBdr>
    </w:div>
    <w:div w:id="209270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22F42-A6D6-4ACA-A5B5-7854CAC1B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2</Pages>
  <Words>382</Words>
  <Characters>2183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Инна Алексеева</cp:lastModifiedBy>
  <cp:revision>17</cp:revision>
  <cp:lastPrinted>2015-10-09T11:22:00Z</cp:lastPrinted>
  <dcterms:created xsi:type="dcterms:W3CDTF">2015-02-10T13:28:00Z</dcterms:created>
  <dcterms:modified xsi:type="dcterms:W3CDTF">2015-10-22T09:57:00Z</dcterms:modified>
</cp:coreProperties>
</file>