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4895" w:rsidRDefault="00A64895" w:rsidP="00955EE7"/>
    <w:p w:rsidR="00A64895" w:rsidRDefault="00A64895" w:rsidP="00955EE7"/>
    <w:tbl>
      <w:tblPr>
        <w:tblpPr w:leftFromText="180" w:rightFromText="180" w:vertAnchor="text" w:horzAnchor="page" w:tblpX="6471" w:tblpY="-17"/>
        <w:tblOverlap w:val="never"/>
        <w:tblW w:w="0" w:type="auto"/>
        <w:tblCellMar>
          <w:left w:w="70" w:type="dxa"/>
          <w:right w:w="70" w:type="dxa"/>
        </w:tblCellMar>
        <w:tblLook w:val="0000" w:firstRow="0" w:lastRow="0" w:firstColumn="0" w:lastColumn="0" w:noHBand="0" w:noVBand="0"/>
      </w:tblPr>
      <w:tblGrid>
        <w:gridCol w:w="4748"/>
      </w:tblGrid>
      <w:tr w:rsidR="00955EE7" w:rsidTr="00955EE7">
        <w:trPr>
          <w:trHeight w:val="2410"/>
        </w:trPr>
        <w:tc>
          <w:tcPr>
            <w:tcW w:w="4748" w:type="dxa"/>
          </w:tcPr>
          <w:p w:rsidR="00955EE7" w:rsidRDefault="00955EE7" w:rsidP="00955EE7">
            <w:pPr>
              <w:contextualSpacing/>
              <w:rPr>
                <w:sz w:val="28"/>
              </w:rPr>
            </w:pPr>
            <w:r>
              <w:rPr>
                <w:sz w:val="28"/>
              </w:rPr>
              <w:t>Утверждаю</w:t>
            </w:r>
          </w:p>
          <w:p w:rsidR="00955EE7" w:rsidRDefault="00955EE7" w:rsidP="00955EE7">
            <w:pPr>
              <w:contextualSpacing/>
              <w:rPr>
                <w:sz w:val="28"/>
              </w:rPr>
            </w:pPr>
            <w:r>
              <w:rPr>
                <w:sz w:val="28"/>
              </w:rPr>
              <w:t>Главный врач</w:t>
            </w:r>
          </w:p>
          <w:p w:rsidR="00955EE7" w:rsidRDefault="00177EAC" w:rsidP="00955EE7">
            <w:pPr>
              <w:contextualSpacing/>
              <w:rPr>
                <w:sz w:val="28"/>
              </w:rPr>
            </w:pPr>
            <w:r>
              <w:rPr>
                <w:sz w:val="28"/>
              </w:rPr>
              <w:t>ГБУЗ</w:t>
            </w:r>
            <w:r w:rsidR="00955EE7">
              <w:rPr>
                <w:sz w:val="28"/>
              </w:rPr>
              <w:t xml:space="preserve"> МО «Луховицкая ЦРБ»</w:t>
            </w:r>
          </w:p>
          <w:p w:rsidR="00955EE7" w:rsidRDefault="00955EE7" w:rsidP="00955EE7">
            <w:pPr>
              <w:contextualSpacing/>
              <w:rPr>
                <w:sz w:val="28"/>
              </w:rPr>
            </w:pPr>
          </w:p>
          <w:p w:rsidR="00955EE7" w:rsidRDefault="00955EE7" w:rsidP="00955EE7">
            <w:pPr>
              <w:contextualSpacing/>
              <w:rPr>
                <w:sz w:val="28"/>
              </w:rPr>
            </w:pPr>
            <w:r>
              <w:rPr>
                <w:sz w:val="28"/>
              </w:rPr>
              <w:t>_____________ Г. В. Пончакова</w:t>
            </w:r>
          </w:p>
          <w:p w:rsidR="00955EE7" w:rsidRDefault="00955EE7" w:rsidP="00955EE7">
            <w:pPr>
              <w:contextualSpacing/>
              <w:rPr>
                <w:sz w:val="28"/>
              </w:rPr>
            </w:pPr>
          </w:p>
          <w:p w:rsidR="00955EE7" w:rsidRDefault="00955EE7" w:rsidP="00CE0753">
            <w:pPr>
              <w:contextualSpacing/>
              <w:rPr>
                <w:sz w:val="26"/>
              </w:rPr>
            </w:pPr>
            <w:r>
              <w:rPr>
                <w:sz w:val="28"/>
                <w:u w:val="single"/>
              </w:rPr>
              <w:t xml:space="preserve">  </w:t>
            </w:r>
            <w:r w:rsidR="00CE0753">
              <w:rPr>
                <w:sz w:val="28"/>
                <w:u w:val="single"/>
              </w:rPr>
              <w:t>30</w:t>
            </w:r>
            <w:r>
              <w:rPr>
                <w:sz w:val="28"/>
                <w:u w:val="single"/>
              </w:rPr>
              <w:t xml:space="preserve">    </w:t>
            </w:r>
            <w:r w:rsidR="00BE62CF">
              <w:rPr>
                <w:sz w:val="28"/>
                <w:u w:val="single"/>
              </w:rPr>
              <w:t>сентября</w:t>
            </w:r>
            <w:r>
              <w:rPr>
                <w:sz w:val="28"/>
                <w:u w:val="single"/>
              </w:rPr>
              <w:t xml:space="preserve">        </w:t>
            </w:r>
            <w:r w:rsidR="008D7966">
              <w:rPr>
                <w:sz w:val="28"/>
              </w:rPr>
              <w:t xml:space="preserve"> 2015</w:t>
            </w:r>
            <w:r>
              <w:rPr>
                <w:sz w:val="28"/>
              </w:rPr>
              <w:t>г.</w:t>
            </w:r>
          </w:p>
        </w:tc>
      </w:tr>
    </w:tbl>
    <w:p w:rsidR="00955EE7" w:rsidRDefault="00955EE7" w:rsidP="00955EE7"/>
    <w:tbl>
      <w:tblPr>
        <w:tblW w:w="9747" w:type="dxa"/>
        <w:tblLook w:val="04A0" w:firstRow="1" w:lastRow="0" w:firstColumn="1" w:lastColumn="0" w:noHBand="0" w:noVBand="1"/>
      </w:tblPr>
      <w:tblGrid>
        <w:gridCol w:w="4244"/>
        <w:gridCol w:w="684"/>
        <w:gridCol w:w="4819"/>
      </w:tblGrid>
      <w:tr w:rsidR="00955EE7" w:rsidTr="00727991">
        <w:tc>
          <w:tcPr>
            <w:tcW w:w="4244" w:type="dxa"/>
          </w:tcPr>
          <w:p w:rsidR="00955EE7" w:rsidRDefault="00955EE7" w:rsidP="00727991">
            <w:pPr>
              <w:spacing w:line="276" w:lineRule="auto"/>
            </w:pPr>
          </w:p>
        </w:tc>
        <w:tc>
          <w:tcPr>
            <w:tcW w:w="684" w:type="dxa"/>
          </w:tcPr>
          <w:p w:rsidR="00955EE7" w:rsidRDefault="00955EE7" w:rsidP="00727991">
            <w:pPr>
              <w:spacing w:line="276" w:lineRule="auto"/>
            </w:pPr>
          </w:p>
        </w:tc>
        <w:tc>
          <w:tcPr>
            <w:tcW w:w="4819" w:type="dxa"/>
          </w:tcPr>
          <w:p w:rsidR="00955EE7" w:rsidRDefault="00955EE7" w:rsidP="00727991">
            <w:pPr>
              <w:spacing w:line="276" w:lineRule="auto"/>
            </w:pPr>
          </w:p>
        </w:tc>
      </w:tr>
    </w:tbl>
    <w:p w:rsidR="00955EE7" w:rsidRDefault="00955EE7" w:rsidP="00955EE7"/>
    <w:p w:rsidR="00955EE7" w:rsidRDefault="00955EE7" w:rsidP="00955EE7"/>
    <w:p w:rsidR="00955EE7" w:rsidRDefault="00955EE7" w:rsidP="00955EE7"/>
    <w:p w:rsidR="00955EE7" w:rsidRDefault="00955EE7" w:rsidP="00955EE7">
      <w:pPr>
        <w:jc w:val="center"/>
        <w:rPr>
          <w:b/>
          <w:caps/>
        </w:rPr>
      </w:pPr>
    </w:p>
    <w:p w:rsidR="00955EE7" w:rsidRDefault="00955EE7" w:rsidP="00955EE7">
      <w:pPr>
        <w:rPr>
          <w:b/>
          <w:caps/>
          <w:sz w:val="36"/>
          <w:szCs w:val="36"/>
        </w:rPr>
      </w:pPr>
    </w:p>
    <w:p w:rsidR="00955EE7" w:rsidRDefault="00955EE7" w:rsidP="00955EE7">
      <w:pPr>
        <w:rPr>
          <w:b/>
          <w:caps/>
          <w:sz w:val="36"/>
          <w:szCs w:val="36"/>
        </w:rPr>
      </w:pPr>
    </w:p>
    <w:p w:rsidR="00955EE7" w:rsidRPr="00154C81" w:rsidRDefault="00BA1299" w:rsidP="009F2C9F">
      <w:pPr>
        <w:jc w:val="center"/>
        <w:rPr>
          <w:b/>
          <w:caps/>
          <w:sz w:val="32"/>
          <w:szCs w:val="32"/>
        </w:rPr>
      </w:pPr>
      <w:r w:rsidRPr="00154C81">
        <w:rPr>
          <w:b/>
          <w:sz w:val="32"/>
          <w:szCs w:val="32"/>
        </w:rPr>
        <w:t xml:space="preserve">ДОКУМЕНТАЦИЯ ОБ </w:t>
      </w:r>
      <w:r>
        <w:rPr>
          <w:b/>
          <w:sz w:val="32"/>
          <w:szCs w:val="32"/>
        </w:rPr>
        <w:t xml:space="preserve">ЭЛЕКТРОННОМ </w:t>
      </w:r>
      <w:r w:rsidRPr="00154C81">
        <w:rPr>
          <w:b/>
          <w:sz w:val="32"/>
          <w:szCs w:val="32"/>
        </w:rPr>
        <w:t>АУКЦИОНЕ</w:t>
      </w:r>
    </w:p>
    <w:p w:rsidR="00955EE7" w:rsidRPr="00206285" w:rsidRDefault="00BA1299" w:rsidP="009F2C9F">
      <w:pPr>
        <w:pStyle w:val="26"/>
        <w:shd w:val="clear" w:color="auto" w:fill="FFFFFF"/>
        <w:ind w:firstLine="720"/>
        <w:jc w:val="center"/>
        <w:rPr>
          <w:b/>
          <w:sz w:val="32"/>
          <w:szCs w:val="32"/>
        </w:rPr>
      </w:pPr>
      <w:r w:rsidRPr="00154C81">
        <w:rPr>
          <w:b/>
          <w:bCs/>
          <w:sz w:val="32"/>
          <w:szCs w:val="32"/>
        </w:rPr>
        <w:t>НА</w:t>
      </w:r>
      <w:r w:rsidR="006602C0">
        <w:rPr>
          <w:b/>
          <w:bCs/>
          <w:sz w:val="32"/>
          <w:szCs w:val="32"/>
        </w:rPr>
        <w:t xml:space="preserve"> ПОСТАВКУ</w:t>
      </w:r>
      <w:r w:rsidR="006B17EF">
        <w:rPr>
          <w:b/>
          <w:bCs/>
          <w:sz w:val="32"/>
          <w:szCs w:val="32"/>
        </w:rPr>
        <w:t xml:space="preserve"> </w:t>
      </w:r>
      <w:r w:rsidRPr="00154C81">
        <w:rPr>
          <w:b/>
          <w:bCs/>
          <w:sz w:val="32"/>
          <w:szCs w:val="32"/>
        </w:rPr>
        <w:t xml:space="preserve"> </w:t>
      </w:r>
      <w:r w:rsidR="000F0A79">
        <w:rPr>
          <w:b/>
          <w:bCs/>
          <w:sz w:val="32"/>
          <w:szCs w:val="32"/>
        </w:rPr>
        <w:t>ПРОДУКТОВ ПИТАНИЯ (</w:t>
      </w:r>
      <w:r w:rsidR="00CE0753">
        <w:rPr>
          <w:b/>
          <w:bCs/>
          <w:sz w:val="32"/>
          <w:szCs w:val="32"/>
        </w:rPr>
        <w:t>ОВОЩИ, ФРУКТЫ И ПРОДУКТЫ ИХ ПЕРЕРАБОТКИ</w:t>
      </w:r>
      <w:r w:rsidR="000F0A79">
        <w:rPr>
          <w:b/>
          <w:bCs/>
          <w:sz w:val="32"/>
          <w:szCs w:val="32"/>
        </w:rPr>
        <w:t>) НА 4 КВАРТАЛ</w:t>
      </w:r>
      <w:r w:rsidR="000F0A79">
        <w:rPr>
          <w:b/>
          <w:sz w:val="32"/>
          <w:szCs w:val="32"/>
        </w:rPr>
        <w:t xml:space="preserve"> </w:t>
      </w:r>
      <w:r w:rsidR="00C67842">
        <w:rPr>
          <w:b/>
          <w:bCs/>
          <w:sz w:val="32"/>
          <w:szCs w:val="32"/>
        </w:rPr>
        <w:t>201</w:t>
      </w:r>
      <w:r w:rsidR="00681D32">
        <w:rPr>
          <w:b/>
          <w:bCs/>
          <w:sz w:val="32"/>
          <w:szCs w:val="32"/>
        </w:rPr>
        <w:t>5</w:t>
      </w:r>
      <w:r w:rsidR="00C67842">
        <w:rPr>
          <w:b/>
          <w:bCs/>
          <w:sz w:val="32"/>
          <w:szCs w:val="32"/>
        </w:rPr>
        <w:t>г.</w:t>
      </w:r>
      <w:r w:rsidR="0037249B" w:rsidRPr="00DD3C10">
        <w:rPr>
          <w:b/>
          <w:bCs/>
          <w:sz w:val="32"/>
          <w:szCs w:val="32"/>
        </w:rPr>
        <w:t xml:space="preserve"> </w:t>
      </w:r>
      <w:r w:rsidR="00970406">
        <w:rPr>
          <w:b/>
          <w:bCs/>
          <w:sz w:val="32"/>
          <w:szCs w:val="32"/>
        </w:rPr>
        <w:t xml:space="preserve">ДЛЯ </w:t>
      </w:r>
      <w:r w:rsidR="000F4058">
        <w:rPr>
          <w:b/>
          <w:bCs/>
          <w:sz w:val="32"/>
          <w:szCs w:val="32"/>
        </w:rPr>
        <w:t>ГБУЗ</w:t>
      </w:r>
      <w:r w:rsidR="00206285" w:rsidRPr="00206285">
        <w:rPr>
          <w:b/>
          <w:sz w:val="32"/>
          <w:szCs w:val="32"/>
        </w:rPr>
        <w:t xml:space="preserve"> </w:t>
      </w:r>
      <w:r w:rsidR="003B5410">
        <w:rPr>
          <w:b/>
          <w:sz w:val="32"/>
          <w:szCs w:val="32"/>
        </w:rPr>
        <w:t xml:space="preserve">МО </w:t>
      </w:r>
      <w:r w:rsidR="00206285" w:rsidRPr="00206285">
        <w:rPr>
          <w:b/>
          <w:sz w:val="32"/>
          <w:szCs w:val="32"/>
        </w:rPr>
        <w:t>«ЛУХОВИЦКАЯ ЦРБ</w:t>
      </w:r>
      <w:r w:rsidR="00194C95">
        <w:rPr>
          <w:b/>
          <w:sz w:val="32"/>
          <w:szCs w:val="32"/>
        </w:rPr>
        <w:t xml:space="preserve"> и БЕЛООМУТСКОЙ ГОРОДСКОЙ БОЛЬНИЦЫ</w:t>
      </w:r>
      <w:r w:rsidR="00206285" w:rsidRPr="00206285">
        <w:rPr>
          <w:b/>
          <w:sz w:val="32"/>
          <w:szCs w:val="32"/>
        </w:rPr>
        <w:t>»</w:t>
      </w:r>
    </w:p>
    <w:p w:rsidR="00955EE7" w:rsidRPr="00206285" w:rsidRDefault="00955EE7" w:rsidP="00955EE7">
      <w:pPr>
        <w:jc w:val="left"/>
        <w:rPr>
          <w:b/>
          <w:kern w:val="28"/>
          <w:sz w:val="32"/>
          <w:szCs w:val="32"/>
        </w:rPr>
      </w:pPr>
    </w:p>
    <w:p w:rsidR="00955EE7" w:rsidRDefault="00955EE7" w:rsidP="00955EE7">
      <w:pPr>
        <w:jc w:val="left"/>
        <w:rPr>
          <w:b/>
          <w:kern w:val="28"/>
          <w:sz w:val="36"/>
          <w:szCs w:val="20"/>
        </w:rPr>
      </w:pPr>
    </w:p>
    <w:p w:rsidR="00955EE7" w:rsidRDefault="00955EE7" w:rsidP="00955EE7">
      <w:pPr>
        <w:jc w:val="center"/>
        <w:rPr>
          <w:b/>
          <w:kern w:val="28"/>
          <w:sz w:val="36"/>
          <w:szCs w:val="20"/>
        </w:rPr>
      </w:pPr>
    </w:p>
    <w:p w:rsidR="00277E1D" w:rsidRDefault="00277E1D" w:rsidP="00955EE7">
      <w:pPr>
        <w:jc w:val="center"/>
        <w:rPr>
          <w:b/>
          <w:kern w:val="28"/>
          <w:sz w:val="36"/>
          <w:szCs w:val="20"/>
        </w:rPr>
      </w:pPr>
    </w:p>
    <w:p w:rsidR="00955EE7" w:rsidRDefault="00955EE7" w:rsidP="00955EE7">
      <w:pPr>
        <w:jc w:val="center"/>
        <w:rPr>
          <w:b/>
          <w:kern w:val="28"/>
          <w:sz w:val="36"/>
          <w:szCs w:val="20"/>
        </w:rPr>
      </w:pPr>
    </w:p>
    <w:p w:rsidR="00955EE7" w:rsidRDefault="00955EE7" w:rsidP="00955EE7">
      <w:pPr>
        <w:jc w:val="center"/>
      </w:pPr>
    </w:p>
    <w:p w:rsidR="00277E1D" w:rsidRDefault="00277E1D" w:rsidP="00955EE7">
      <w:pPr>
        <w:jc w:val="center"/>
      </w:pPr>
    </w:p>
    <w:p w:rsidR="00277E1D" w:rsidRDefault="00277E1D" w:rsidP="00955EE7">
      <w:pPr>
        <w:jc w:val="center"/>
      </w:pPr>
    </w:p>
    <w:p w:rsidR="00277E1D" w:rsidRDefault="00277E1D" w:rsidP="00731496"/>
    <w:p w:rsidR="001D7BF3" w:rsidRDefault="001D7BF3" w:rsidP="00731496"/>
    <w:p w:rsidR="001D7BF3" w:rsidRDefault="001D7BF3" w:rsidP="00731496"/>
    <w:p w:rsidR="0037249B" w:rsidRDefault="0037249B" w:rsidP="00731496"/>
    <w:p w:rsidR="0037249B" w:rsidRDefault="0037249B" w:rsidP="00731496"/>
    <w:p w:rsidR="00955EE7" w:rsidRDefault="00955EE7" w:rsidP="00955EE7">
      <w:pPr>
        <w:jc w:val="center"/>
      </w:pPr>
      <w:r>
        <w:t>г. Луховицы</w:t>
      </w:r>
    </w:p>
    <w:p w:rsidR="00CF546E" w:rsidRDefault="008D7966" w:rsidP="00CF546E">
      <w:pPr>
        <w:jc w:val="center"/>
        <w:rPr>
          <w:b/>
          <w:sz w:val="28"/>
          <w:szCs w:val="28"/>
        </w:rPr>
      </w:pPr>
      <w:r>
        <w:t>2015</w:t>
      </w:r>
      <w:r w:rsidR="00955EE7">
        <w:t>г.</w:t>
      </w:r>
      <w:bookmarkStart w:id="0" w:name="_Toc15890873"/>
      <w:r w:rsidR="00A865E9" w:rsidRPr="007F483F">
        <w:tab/>
      </w:r>
      <w:r w:rsidR="00C252A4">
        <w:rPr>
          <w:b/>
          <w:sz w:val="28"/>
          <w:szCs w:val="28"/>
        </w:rPr>
        <w:t xml:space="preserve">       </w:t>
      </w:r>
    </w:p>
    <w:p w:rsidR="00A435D6" w:rsidRDefault="00A435D6" w:rsidP="00A435D6">
      <w:pPr>
        <w:rPr>
          <w:b/>
          <w:sz w:val="28"/>
          <w:szCs w:val="28"/>
        </w:rPr>
      </w:pPr>
    </w:p>
    <w:p w:rsidR="00970406" w:rsidRPr="00CF546E" w:rsidRDefault="00970406" w:rsidP="00A435D6">
      <w:pPr>
        <w:rPr>
          <w:b/>
          <w:sz w:val="28"/>
          <w:szCs w:val="28"/>
        </w:rPr>
      </w:pPr>
    </w:p>
    <w:p w:rsidR="007C2804" w:rsidRPr="0016228B" w:rsidRDefault="007C2804" w:rsidP="007C2804">
      <w:pPr>
        <w:pStyle w:val="2c"/>
        <w:shd w:val="clear" w:color="auto" w:fill="auto"/>
        <w:spacing w:after="0" w:line="240" w:lineRule="auto"/>
        <w:ind w:left="120"/>
        <w:jc w:val="center"/>
        <w:rPr>
          <w:sz w:val="28"/>
          <w:szCs w:val="28"/>
        </w:rPr>
      </w:pPr>
      <w:bookmarkStart w:id="1" w:name="bookmark51"/>
      <w:bookmarkStart w:id="2" w:name="_Toc376103851"/>
      <w:bookmarkStart w:id="3" w:name="_Toc376103947"/>
      <w:bookmarkStart w:id="4" w:name="_Toc376104104"/>
      <w:bookmarkStart w:id="5" w:name="_Toc376104230"/>
      <w:r w:rsidRPr="0016228B">
        <w:rPr>
          <w:sz w:val="28"/>
          <w:szCs w:val="28"/>
        </w:rPr>
        <w:t>СОДЕРЖАНИЕ</w:t>
      </w:r>
      <w:bookmarkEnd w:id="1"/>
      <w:bookmarkEnd w:id="2"/>
      <w:bookmarkEnd w:id="3"/>
      <w:bookmarkEnd w:id="4"/>
      <w:bookmarkEnd w:id="5"/>
    </w:p>
    <w:p w:rsidR="007C2804" w:rsidRPr="0016228B" w:rsidRDefault="00FB60BD" w:rsidP="007C2804">
      <w:pPr>
        <w:pStyle w:val="11"/>
        <w:spacing w:after="0"/>
        <w:ind w:right="0"/>
      </w:pPr>
      <w:r w:rsidRPr="0016228B">
        <w:fldChar w:fldCharType="begin"/>
      </w:r>
      <w:r w:rsidR="007C2804" w:rsidRPr="0016228B">
        <w:instrText xml:space="preserve"> TOC \o "1-3" \h \z \u </w:instrText>
      </w:r>
      <w:r w:rsidRPr="0016228B">
        <w:fldChar w:fldCharType="separate"/>
      </w:r>
      <w:hyperlink w:anchor="_Toc384051947" w:history="1">
        <w:r w:rsidR="007C2804" w:rsidRPr="0016228B">
          <w:rPr>
            <w:rStyle w:val="a6"/>
          </w:rPr>
          <w:t>I.ОБЩИЕ ПОЛОЖЕНИЯ</w:t>
        </w:r>
        <w:r w:rsidR="007C2804" w:rsidRPr="0016228B">
          <w:rPr>
            <w:webHidden/>
          </w:rPr>
          <w:tab/>
        </w:r>
        <w:r w:rsidRPr="0016228B">
          <w:rPr>
            <w:webHidden/>
          </w:rPr>
          <w:fldChar w:fldCharType="begin"/>
        </w:r>
        <w:r w:rsidR="007C2804" w:rsidRPr="0016228B">
          <w:rPr>
            <w:webHidden/>
          </w:rPr>
          <w:instrText xml:space="preserve"> PAGEREF _Toc384051947 \h </w:instrText>
        </w:r>
        <w:r w:rsidRPr="0016228B">
          <w:rPr>
            <w:webHidden/>
          </w:rPr>
        </w:r>
        <w:r w:rsidRPr="0016228B">
          <w:rPr>
            <w:webHidden/>
          </w:rPr>
          <w:fldChar w:fldCharType="separate"/>
        </w:r>
        <w:r w:rsidR="00C04015">
          <w:rPr>
            <w:webHidden/>
          </w:rPr>
          <w:t>3</w:t>
        </w:r>
        <w:r w:rsidRPr="0016228B">
          <w:rPr>
            <w:webHidden/>
          </w:rPr>
          <w:fldChar w:fldCharType="end"/>
        </w:r>
      </w:hyperlink>
    </w:p>
    <w:p w:rsidR="007C2804" w:rsidRPr="0016228B" w:rsidRDefault="004327C2" w:rsidP="007C2804">
      <w:pPr>
        <w:pStyle w:val="27"/>
        <w:tabs>
          <w:tab w:val="right" w:leader="dot" w:pos="9366"/>
        </w:tabs>
        <w:spacing w:before="0" w:after="0"/>
        <w:ind w:left="0"/>
        <w:rPr>
          <w:b/>
          <w:bCs/>
          <w:noProof/>
        </w:rPr>
      </w:pPr>
      <w:hyperlink w:anchor="_Toc384051948" w:history="1">
        <w:r w:rsidR="007C2804" w:rsidRPr="0016228B">
          <w:rPr>
            <w:rStyle w:val="a6"/>
            <w:b/>
            <w:noProof/>
          </w:rPr>
          <w:t>1. Законодательное регулирование.</w:t>
        </w:r>
        <w:r w:rsidR="007C2804" w:rsidRPr="0016228B">
          <w:rPr>
            <w:b/>
            <w:noProof/>
            <w:webHidden/>
          </w:rPr>
          <w:tab/>
        </w:r>
        <w:r w:rsidR="00FB60BD" w:rsidRPr="0016228B">
          <w:rPr>
            <w:b/>
            <w:noProof/>
            <w:webHidden/>
          </w:rPr>
          <w:fldChar w:fldCharType="begin"/>
        </w:r>
        <w:r w:rsidR="007C2804" w:rsidRPr="0016228B">
          <w:rPr>
            <w:b/>
            <w:noProof/>
            <w:webHidden/>
          </w:rPr>
          <w:instrText xml:space="preserve"> PAGEREF _Toc384051948 \h </w:instrText>
        </w:r>
        <w:r w:rsidR="00FB60BD" w:rsidRPr="0016228B">
          <w:rPr>
            <w:b/>
            <w:noProof/>
            <w:webHidden/>
          </w:rPr>
        </w:r>
        <w:r w:rsidR="00FB60BD" w:rsidRPr="0016228B">
          <w:rPr>
            <w:b/>
            <w:noProof/>
            <w:webHidden/>
          </w:rPr>
          <w:fldChar w:fldCharType="separate"/>
        </w:r>
        <w:r w:rsidR="00C04015">
          <w:rPr>
            <w:b/>
            <w:noProof/>
            <w:webHidden/>
          </w:rPr>
          <w:t>3</w:t>
        </w:r>
        <w:r w:rsidR="00FB60BD" w:rsidRPr="0016228B">
          <w:rPr>
            <w:b/>
            <w:noProof/>
            <w:webHidden/>
          </w:rPr>
          <w:fldChar w:fldCharType="end"/>
        </w:r>
      </w:hyperlink>
    </w:p>
    <w:p w:rsidR="007C2804" w:rsidRPr="0016228B" w:rsidRDefault="004327C2" w:rsidP="007C2804">
      <w:pPr>
        <w:pStyle w:val="27"/>
        <w:tabs>
          <w:tab w:val="left" w:pos="480"/>
          <w:tab w:val="right" w:leader="dot" w:pos="9366"/>
        </w:tabs>
        <w:spacing w:before="0" w:after="0"/>
        <w:ind w:left="0"/>
        <w:rPr>
          <w:b/>
          <w:bCs/>
          <w:noProof/>
        </w:rPr>
      </w:pPr>
      <w:hyperlink w:anchor="_Toc384051949" w:history="1">
        <w:r w:rsidR="007C2804" w:rsidRPr="0016228B">
          <w:rPr>
            <w:rStyle w:val="a6"/>
            <w:b/>
            <w:noProof/>
          </w:rPr>
          <w:t>2.</w:t>
        </w:r>
        <w:r w:rsidR="007C2804" w:rsidRPr="0016228B">
          <w:rPr>
            <w:b/>
            <w:bCs/>
            <w:noProof/>
          </w:rPr>
          <w:tab/>
        </w:r>
        <w:r w:rsidR="007C2804" w:rsidRPr="0016228B">
          <w:rPr>
            <w:rStyle w:val="a6"/>
            <w:b/>
            <w:noProof/>
          </w:rPr>
          <w:t xml:space="preserve">Заказчик, уполномоченный орган, оператор электронной торговой площадки, </w:t>
        </w:r>
        <w:r w:rsidR="007C2804" w:rsidRPr="0016228B">
          <w:rPr>
            <w:rStyle w:val="a6"/>
            <w:b/>
            <w:noProof/>
            <w:spacing w:val="-2"/>
          </w:rPr>
          <w:t>специализированная организация</w:t>
        </w:r>
        <w:r w:rsidR="007C2804" w:rsidRPr="0016228B">
          <w:rPr>
            <w:rStyle w:val="a6"/>
            <w:b/>
            <w:noProof/>
          </w:rPr>
          <w:t>.</w:t>
        </w:r>
        <w:r w:rsidR="007C2804" w:rsidRPr="0016228B">
          <w:rPr>
            <w:b/>
            <w:noProof/>
            <w:webHidden/>
          </w:rPr>
          <w:tab/>
        </w:r>
        <w:r w:rsidR="00FB60BD" w:rsidRPr="0016228B">
          <w:rPr>
            <w:b/>
            <w:noProof/>
            <w:webHidden/>
          </w:rPr>
          <w:fldChar w:fldCharType="begin"/>
        </w:r>
        <w:r w:rsidR="007C2804" w:rsidRPr="0016228B">
          <w:rPr>
            <w:b/>
            <w:noProof/>
            <w:webHidden/>
          </w:rPr>
          <w:instrText xml:space="preserve"> PAGEREF _Toc384051949 \h </w:instrText>
        </w:r>
        <w:r w:rsidR="00FB60BD" w:rsidRPr="0016228B">
          <w:rPr>
            <w:b/>
            <w:noProof/>
            <w:webHidden/>
          </w:rPr>
        </w:r>
        <w:r w:rsidR="00FB60BD" w:rsidRPr="0016228B">
          <w:rPr>
            <w:b/>
            <w:noProof/>
            <w:webHidden/>
          </w:rPr>
          <w:fldChar w:fldCharType="separate"/>
        </w:r>
        <w:r w:rsidR="00C04015">
          <w:rPr>
            <w:b/>
            <w:noProof/>
            <w:webHidden/>
          </w:rPr>
          <w:t>3</w:t>
        </w:r>
        <w:r w:rsidR="00FB60BD" w:rsidRPr="0016228B">
          <w:rPr>
            <w:b/>
            <w:noProof/>
            <w:webHidden/>
          </w:rPr>
          <w:fldChar w:fldCharType="end"/>
        </w:r>
      </w:hyperlink>
    </w:p>
    <w:p w:rsidR="007C2804" w:rsidRPr="0016228B" w:rsidRDefault="004327C2" w:rsidP="007C2804">
      <w:pPr>
        <w:pStyle w:val="27"/>
        <w:tabs>
          <w:tab w:val="left" w:pos="480"/>
          <w:tab w:val="right" w:leader="dot" w:pos="9366"/>
        </w:tabs>
        <w:spacing w:before="0" w:after="0"/>
        <w:ind w:left="0"/>
        <w:rPr>
          <w:b/>
          <w:bCs/>
          <w:noProof/>
        </w:rPr>
      </w:pPr>
      <w:hyperlink w:anchor="_Toc384051950" w:history="1">
        <w:r w:rsidR="007C2804" w:rsidRPr="0016228B">
          <w:rPr>
            <w:rStyle w:val="a6"/>
            <w:b/>
            <w:noProof/>
          </w:rPr>
          <w:t>3.</w:t>
        </w:r>
        <w:r w:rsidR="007C2804" w:rsidRPr="0016228B">
          <w:rPr>
            <w:b/>
            <w:bCs/>
            <w:noProof/>
          </w:rPr>
          <w:tab/>
        </w:r>
        <w:r w:rsidR="007C2804" w:rsidRPr="0016228B">
          <w:rPr>
            <w:rStyle w:val="a6"/>
            <w:b/>
            <w:noProof/>
          </w:rPr>
          <w:t>Информационное обеспечение аукциона.</w:t>
        </w:r>
        <w:r w:rsidR="007C2804" w:rsidRPr="0016228B">
          <w:rPr>
            <w:b/>
            <w:noProof/>
            <w:webHidden/>
          </w:rPr>
          <w:tab/>
        </w:r>
        <w:r w:rsidR="00FB60BD" w:rsidRPr="0016228B">
          <w:rPr>
            <w:b/>
            <w:noProof/>
            <w:webHidden/>
          </w:rPr>
          <w:fldChar w:fldCharType="begin"/>
        </w:r>
        <w:r w:rsidR="007C2804" w:rsidRPr="0016228B">
          <w:rPr>
            <w:b/>
            <w:noProof/>
            <w:webHidden/>
          </w:rPr>
          <w:instrText xml:space="preserve"> PAGEREF _Toc384051950 \h </w:instrText>
        </w:r>
        <w:r w:rsidR="00FB60BD" w:rsidRPr="0016228B">
          <w:rPr>
            <w:b/>
            <w:noProof/>
            <w:webHidden/>
          </w:rPr>
        </w:r>
        <w:r w:rsidR="00FB60BD" w:rsidRPr="0016228B">
          <w:rPr>
            <w:b/>
            <w:noProof/>
            <w:webHidden/>
          </w:rPr>
          <w:fldChar w:fldCharType="separate"/>
        </w:r>
        <w:r w:rsidR="00C04015">
          <w:rPr>
            <w:b/>
            <w:noProof/>
            <w:webHidden/>
          </w:rPr>
          <w:t>3</w:t>
        </w:r>
        <w:r w:rsidR="00FB60BD" w:rsidRPr="0016228B">
          <w:rPr>
            <w:b/>
            <w:noProof/>
            <w:webHidden/>
          </w:rPr>
          <w:fldChar w:fldCharType="end"/>
        </w:r>
      </w:hyperlink>
    </w:p>
    <w:p w:rsidR="007C2804" w:rsidRPr="0016228B" w:rsidRDefault="004327C2" w:rsidP="007C2804">
      <w:pPr>
        <w:pStyle w:val="27"/>
        <w:tabs>
          <w:tab w:val="right" w:leader="dot" w:pos="9366"/>
        </w:tabs>
        <w:spacing w:before="0" w:after="0"/>
        <w:ind w:left="0"/>
        <w:rPr>
          <w:b/>
          <w:bCs/>
          <w:noProof/>
        </w:rPr>
      </w:pPr>
      <w:hyperlink w:anchor="_Toc384051951" w:history="1">
        <w:r w:rsidR="007C2804" w:rsidRPr="0016228B">
          <w:rPr>
            <w:rStyle w:val="a6"/>
            <w:b/>
            <w:noProof/>
          </w:rPr>
          <w:t>4. Требования к участникам закупки.</w:t>
        </w:r>
        <w:r w:rsidR="007C2804" w:rsidRPr="0016228B">
          <w:rPr>
            <w:b/>
            <w:noProof/>
            <w:webHidden/>
          </w:rPr>
          <w:tab/>
        </w:r>
        <w:r w:rsidR="00FB60BD" w:rsidRPr="0016228B">
          <w:rPr>
            <w:b/>
            <w:noProof/>
            <w:webHidden/>
          </w:rPr>
          <w:fldChar w:fldCharType="begin"/>
        </w:r>
        <w:r w:rsidR="007C2804" w:rsidRPr="0016228B">
          <w:rPr>
            <w:b/>
            <w:noProof/>
            <w:webHidden/>
          </w:rPr>
          <w:instrText xml:space="preserve"> PAGEREF _Toc384051951 \h </w:instrText>
        </w:r>
        <w:r w:rsidR="00FB60BD" w:rsidRPr="0016228B">
          <w:rPr>
            <w:b/>
            <w:noProof/>
            <w:webHidden/>
          </w:rPr>
        </w:r>
        <w:r w:rsidR="00FB60BD" w:rsidRPr="0016228B">
          <w:rPr>
            <w:b/>
            <w:noProof/>
            <w:webHidden/>
          </w:rPr>
          <w:fldChar w:fldCharType="separate"/>
        </w:r>
        <w:r w:rsidR="00C04015">
          <w:rPr>
            <w:b/>
            <w:noProof/>
            <w:webHidden/>
          </w:rPr>
          <w:t>4</w:t>
        </w:r>
        <w:r w:rsidR="00FB60BD" w:rsidRPr="0016228B">
          <w:rPr>
            <w:b/>
            <w:noProof/>
            <w:webHidden/>
          </w:rPr>
          <w:fldChar w:fldCharType="end"/>
        </w:r>
      </w:hyperlink>
    </w:p>
    <w:p w:rsidR="007C2804" w:rsidRPr="0016228B" w:rsidRDefault="004327C2" w:rsidP="007C2804">
      <w:pPr>
        <w:pStyle w:val="27"/>
        <w:tabs>
          <w:tab w:val="left" w:pos="480"/>
          <w:tab w:val="right" w:leader="dot" w:pos="9366"/>
        </w:tabs>
        <w:spacing w:before="0" w:after="0"/>
        <w:ind w:left="0"/>
        <w:rPr>
          <w:b/>
          <w:bCs/>
          <w:noProof/>
        </w:rPr>
      </w:pPr>
      <w:hyperlink w:anchor="_Toc384051952" w:history="1">
        <w:r w:rsidR="007C2804" w:rsidRPr="0016228B">
          <w:rPr>
            <w:rStyle w:val="a6"/>
            <w:b/>
            <w:noProof/>
          </w:rPr>
          <w:t>5.</w:t>
        </w:r>
        <w:r w:rsidR="007C2804" w:rsidRPr="0016228B">
          <w:rPr>
            <w:b/>
            <w:bCs/>
            <w:noProof/>
          </w:rPr>
          <w:tab/>
        </w:r>
        <w:r w:rsidR="007C2804" w:rsidRPr="0016228B">
          <w:rPr>
            <w:rStyle w:val="a6"/>
            <w:b/>
            <w:noProof/>
          </w:rPr>
          <w:t>Отстранение от участия в электронном аукционе.</w:t>
        </w:r>
        <w:r w:rsidR="007C2804" w:rsidRPr="0016228B">
          <w:rPr>
            <w:b/>
            <w:noProof/>
            <w:webHidden/>
          </w:rPr>
          <w:tab/>
        </w:r>
        <w:r w:rsidR="00FB60BD" w:rsidRPr="0016228B">
          <w:rPr>
            <w:b/>
            <w:noProof/>
            <w:webHidden/>
          </w:rPr>
          <w:fldChar w:fldCharType="begin"/>
        </w:r>
        <w:r w:rsidR="007C2804" w:rsidRPr="0016228B">
          <w:rPr>
            <w:b/>
            <w:noProof/>
            <w:webHidden/>
          </w:rPr>
          <w:instrText xml:space="preserve"> PAGEREF _Toc384051952 \h </w:instrText>
        </w:r>
        <w:r w:rsidR="00FB60BD" w:rsidRPr="0016228B">
          <w:rPr>
            <w:b/>
            <w:noProof/>
            <w:webHidden/>
          </w:rPr>
        </w:r>
        <w:r w:rsidR="00FB60BD" w:rsidRPr="0016228B">
          <w:rPr>
            <w:b/>
            <w:noProof/>
            <w:webHidden/>
          </w:rPr>
          <w:fldChar w:fldCharType="separate"/>
        </w:r>
        <w:r w:rsidR="00C04015">
          <w:rPr>
            <w:b/>
            <w:noProof/>
            <w:webHidden/>
          </w:rPr>
          <w:t>6</w:t>
        </w:r>
        <w:r w:rsidR="00FB60BD" w:rsidRPr="0016228B">
          <w:rPr>
            <w:b/>
            <w:noProof/>
            <w:webHidden/>
          </w:rPr>
          <w:fldChar w:fldCharType="end"/>
        </w:r>
      </w:hyperlink>
    </w:p>
    <w:p w:rsidR="007C2804" w:rsidRPr="0016228B" w:rsidRDefault="004327C2" w:rsidP="007C2804">
      <w:pPr>
        <w:pStyle w:val="27"/>
        <w:tabs>
          <w:tab w:val="left" w:pos="480"/>
          <w:tab w:val="right" w:leader="dot" w:pos="9366"/>
        </w:tabs>
        <w:spacing w:before="0" w:after="0"/>
        <w:ind w:left="0"/>
        <w:rPr>
          <w:b/>
          <w:bCs/>
          <w:noProof/>
        </w:rPr>
      </w:pPr>
      <w:hyperlink w:anchor="_Toc384051953" w:history="1">
        <w:r w:rsidR="007C2804" w:rsidRPr="0016228B">
          <w:rPr>
            <w:rStyle w:val="a6"/>
            <w:b/>
            <w:noProof/>
          </w:rPr>
          <w:t>6.</w:t>
        </w:r>
        <w:r w:rsidR="007C2804" w:rsidRPr="0016228B">
          <w:rPr>
            <w:b/>
            <w:bCs/>
            <w:noProof/>
          </w:rPr>
          <w:tab/>
        </w:r>
        <w:r w:rsidR="007C2804" w:rsidRPr="0016228B">
          <w:rPr>
            <w:rStyle w:val="a6"/>
            <w:b/>
            <w:noProof/>
          </w:rPr>
          <w:t>Затраты на участие в электронном аукционе.</w:t>
        </w:r>
        <w:r w:rsidR="007C2804" w:rsidRPr="0016228B">
          <w:rPr>
            <w:b/>
            <w:noProof/>
            <w:webHidden/>
          </w:rPr>
          <w:tab/>
        </w:r>
        <w:r w:rsidR="00FB60BD" w:rsidRPr="0016228B">
          <w:rPr>
            <w:b/>
            <w:noProof/>
            <w:webHidden/>
          </w:rPr>
          <w:fldChar w:fldCharType="begin"/>
        </w:r>
        <w:r w:rsidR="007C2804" w:rsidRPr="0016228B">
          <w:rPr>
            <w:b/>
            <w:noProof/>
            <w:webHidden/>
          </w:rPr>
          <w:instrText xml:space="preserve"> PAGEREF _Toc384051953 \h </w:instrText>
        </w:r>
        <w:r w:rsidR="00FB60BD" w:rsidRPr="0016228B">
          <w:rPr>
            <w:b/>
            <w:noProof/>
            <w:webHidden/>
          </w:rPr>
        </w:r>
        <w:r w:rsidR="00FB60BD" w:rsidRPr="0016228B">
          <w:rPr>
            <w:b/>
            <w:noProof/>
            <w:webHidden/>
          </w:rPr>
          <w:fldChar w:fldCharType="separate"/>
        </w:r>
        <w:r w:rsidR="00C04015">
          <w:rPr>
            <w:b/>
            <w:noProof/>
            <w:webHidden/>
          </w:rPr>
          <w:t>6</w:t>
        </w:r>
        <w:r w:rsidR="00FB60BD" w:rsidRPr="0016228B">
          <w:rPr>
            <w:b/>
            <w:noProof/>
            <w:webHidden/>
          </w:rPr>
          <w:fldChar w:fldCharType="end"/>
        </w:r>
      </w:hyperlink>
    </w:p>
    <w:p w:rsidR="007C2804" w:rsidRPr="0016228B" w:rsidRDefault="004327C2" w:rsidP="007C2804">
      <w:pPr>
        <w:pStyle w:val="27"/>
        <w:tabs>
          <w:tab w:val="left" w:pos="480"/>
          <w:tab w:val="right" w:leader="dot" w:pos="9366"/>
        </w:tabs>
        <w:spacing w:before="0" w:after="0"/>
        <w:ind w:left="0"/>
        <w:rPr>
          <w:b/>
          <w:bCs/>
          <w:noProof/>
        </w:rPr>
      </w:pPr>
      <w:hyperlink w:anchor="_Toc384051954" w:history="1">
        <w:r w:rsidR="007C2804" w:rsidRPr="0016228B">
          <w:rPr>
            <w:rStyle w:val="a6"/>
            <w:b/>
            <w:noProof/>
          </w:rPr>
          <w:t>7.</w:t>
        </w:r>
        <w:r w:rsidR="007C2804" w:rsidRPr="0016228B">
          <w:rPr>
            <w:b/>
            <w:bCs/>
            <w:noProof/>
          </w:rPr>
          <w:tab/>
        </w:r>
        <w:r w:rsidR="007C2804" w:rsidRPr="0016228B">
          <w:rPr>
            <w:rStyle w:val="a6"/>
            <w:b/>
            <w:noProof/>
          </w:rPr>
          <w:t>Отмена определения поставщика (подрядчика, исполнителя)</w:t>
        </w:r>
        <w:r w:rsidR="007C2804" w:rsidRPr="0016228B">
          <w:rPr>
            <w:b/>
            <w:noProof/>
            <w:webHidden/>
          </w:rPr>
          <w:tab/>
        </w:r>
        <w:r w:rsidR="00FB60BD" w:rsidRPr="0016228B">
          <w:rPr>
            <w:b/>
            <w:noProof/>
            <w:webHidden/>
          </w:rPr>
          <w:fldChar w:fldCharType="begin"/>
        </w:r>
        <w:r w:rsidR="007C2804" w:rsidRPr="0016228B">
          <w:rPr>
            <w:b/>
            <w:noProof/>
            <w:webHidden/>
          </w:rPr>
          <w:instrText xml:space="preserve"> PAGEREF _Toc384051954 \h </w:instrText>
        </w:r>
        <w:r w:rsidR="00FB60BD" w:rsidRPr="0016228B">
          <w:rPr>
            <w:b/>
            <w:noProof/>
            <w:webHidden/>
          </w:rPr>
        </w:r>
        <w:r w:rsidR="00FB60BD" w:rsidRPr="0016228B">
          <w:rPr>
            <w:b/>
            <w:noProof/>
            <w:webHidden/>
          </w:rPr>
          <w:fldChar w:fldCharType="separate"/>
        </w:r>
        <w:r w:rsidR="00C04015">
          <w:rPr>
            <w:b/>
            <w:noProof/>
            <w:webHidden/>
          </w:rPr>
          <w:t>7</w:t>
        </w:r>
        <w:r w:rsidR="00FB60BD" w:rsidRPr="0016228B">
          <w:rPr>
            <w:b/>
            <w:noProof/>
            <w:webHidden/>
          </w:rPr>
          <w:fldChar w:fldCharType="end"/>
        </w:r>
      </w:hyperlink>
    </w:p>
    <w:p w:rsidR="007C2804" w:rsidRPr="0016228B" w:rsidRDefault="004327C2" w:rsidP="007C2804">
      <w:pPr>
        <w:pStyle w:val="11"/>
        <w:spacing w:after="0"/>
        <w:ind w:right="0"/>
      </w:pPr>
      <w:hyperlink w:anchor="_Toc384051955" w:history="1">
        <w:r w:rsidR="007C2804" w:rsidRPr="0016228B">
          <w:rPr>
            <w:rStyle w:val="a6"/>
          </w:rPr>
          <w:t>II.ДОКУМЕНТАЦИЯ ОБ ЭЛЕКТРОННОМ АУКЦИОНЕ</w:t>
        </w:r>
        <w:r w:rsidR="007C2804" w:rsidRPr="0016228B">
          <w:rPr>
            <w:webHidden/>
          </w:rPr>
          <w:tab/>
        </w:r>
        <w:r w:rsidR="00FB60BD" w:rsidRPr="0016228B">
          <w:rPr>
            <w:webHidden/>
          </w:rPr>
          <w:fldChar w:fldCharType="begin"/>
        </w:r>
        <w:r w:rsidR="007C2804" w:rsidRPr="0016228B">
          <w:rPr>
            <w:webHidden/>
          </w:rPr>
          <w:instrText xml:space="preserve"> PAGEREF _Toc384051955 \h </w:instrText>
        </w:r>
        <w:r w:rsidR="00FB60BD" w:rsidRPr="0016228B">
          <w:rPr>
            <w:webHidden/>
          </w:rPr>
        </w:r>
        <w:r w:rsidR="00FB60BD" w:rsidRPr="0016228B">
          <w:rPr>
            <w:webHidden/>
          </w:rPr>
          <w:fldChar w:fldCharType="separate"/>
        </w:r>
        <w:r w:rsidR="00C04015">
          <w:rPr>
            <w:webHidden/>
          </w:rPr>
          <w:t>8</w:t>
        </w:r>
        <w:r w:rsidR="00FB60BD" w:rsidRPr="0016228B">
          <w:rPr>
            <w:webHidden/>
          </w:rPr>
          <w:fldChar w:fldCharType="end"/>
        </w:r>
      </w:hyperlink>
    </w:p>
    <w:p w:rsidR="007C2804" w:rsidRPr="0016228B" w:rsidRDefault="004327C2" w:rsidP="007C2804">
      <w:pPr>
        <w:pStyle w:val="27"/>
        <w:tabs>
          <w:tab w:val="left" w:pos="480"/>
          <w:tab w:val="right" w:leader="dot" w:pos="9366"/>
        </w:tabs>
        <w:spacing w:before="0" w:after="0"/>
        <w:ind w:left="0"/>
        <w:rPr>
          <w:b/>
          <w:bCs/>
          <w:noProof/>
        </w:rPr>
      </w:pPr>
      <w:hyperlink w:anchor="_Toc384051956" w:history="1">
        <w:r w:rsidR="007C2804" w:rsidRPr="0016228B">
          <w:rPr>
            <w:rStyle w:val="a6"/>
            <w:b/>
            <w:noProof/>
          </w:rPr>
          <w:t>8.</w:t>
        </w:r>
        <w:r w:rsidR="007C2804" w:rsidRPr="0016228B">
          <w:rPr>
            <w:b/>
            <w:bCs/>
            <w:noProof/>
          </w:rPr>
          <w:tab/>
        </w:r>
        <w:r w:rsidR="007C2804" w:rsidRPr="0016228B">
          <w:rPr>
            <w:rStyle w:val="a6"/>
            <w:b/>
            <w:noProof/>
          </w:rPr>
          <w:t>Порядок предоставления документации.</w:t>
        </w:r>
        <w:r w:rsidR="007C2804" w:rsidRPr="0016228B">
          <w:rPr>
            <w:b/>
            <w:noProof/>
            <w:webHidden/>
          </w:rPr>
          <w:tab/>
        </w:r>
        <w:r w:rsidR="00FB60BD" w:rsidRPr="0016228B">
          <w:rPr>
            <w:b/>
            <w:noProof/>
            <w:webHidden/>
          </w:rPr>
          <w:fldChar w:fldCharType="begin"/>
        </w:r>
        <w:r w:rsidR="007C2804" w:rsidRPr="0016228B">
          <w:rPr>
            <w:b/>
            <w:noProof/>
            <w:webHidden/>
          </w:rPr>
          <w:instrText xml:space="preserve"> PAGEREF _Toc384051956 \h </w:instrText>
        </w:r>
        <w:r w:rsidR="00FB60BD" w:rsidRPr="0016228B">
          <w:rPr>
            <w:b/>
            <w:noProof/>
            <w:webHidden/>
          </w:rPr>
        </w:r>
        <w:r w:rsidR="00FB60BD" w:rsidRPr="0016228B">
          <w:rPr>
            <w:b/>
            <w:noProof/>
            <w:webHidden/>
          </w:rPr>
          <w:fldChar w:fldCharType="separate"/>
        </w:r>
        <w:r w:rsidR="00C04015">
          <w:rPr>
            <w:b/>
            <w:noProof/>
            <w:webHidden/>
          </w:rPr>
          <w:t>8</w:t>
        </w:r>
        <w:r w:rsidR="00FB60BD" w:rsidRPr="0016228B">
          <w:rPr>
            <w:b/>
            <w:noProof/>
            <w:webHidden/>
          </w:rPr>
          <w:fldChar w:fldCharType="end"/>
        </w:r>
      </w:hyperlink>
    </w:p>
    <w:p w:rsidR="007C2804" w:rsidRPr="0016228B" w:rsidRDefault="004327C2" w:rsidP="007C2804">
      <w:pPr>
        <w:pStyle w:val="27"/>
        <w:tabs>
          <w:tab w:val="left" w:pos="480"/>
          <w:tab w:val="right" w:leader="dot" w:pos="9366"/>
        </w:tabs>
        <w:spacing w:before="0" w:after="0"/>
        <w:ind w:left="0"/>
        <w:rPr>
          <w:b/>
          <w:bCs/>
          <w:noProof/>
        </w:rPr>
      </w:pPr>
      <w:hyperlink w:anchor="_Toc384051957" w:history="1">
        <w:r w:rsidR="007C2804" w:rsidRPr="0016228B">
          <w:rPr>
            <w:rStyle w:val="a6"/>
            <w:b/>
            <w:noProof/>
          </w:rPr>
          <w:t>9.</w:t>
        </w:r>
        <w:r w:rsidR="007C2804" w:rsidRPr="0016228B">
          <w:rPr>
            <w:b/>
            <w:bCs/>
            <w:noProof/>
          </w:rPr>
          <w:tab/>
        </w:r>
        <w:r w:rsidR="007C2804" w:rsidRPr="0016228B">
          <w:rPr>
            <w:rStyle w:val="a6"/>
            <w:b/>
            <w:noProof/>
          </w:rPr>
          <w:t>Запрет на проведение переговоров с участником закупки.</w:t>
        </w:r>
        <w:r w:rsidR="007C2804" w:rsidRPr="0016228B">
          <w:rPr>
            <w:b/>
            <w:noProof/>
            <w:webHidden/>
          </w:rPr>
          <w:tab/>
        </w:r>
        <w:r w:rsidR="00FB60BD" w:rsidRPr="0016228B">
          <w:rPr>
            <w:b/>
            <w:noProof/>
            <w:webHidden/>
          </w:rPr>
          <w:fldChar w:fldCharType="begin"/>
        </w:r>
        <w:r w:rsidR="007C2804" w:rsidRPr="0016228B">
          <w:rPr>
            <w:b/>
            <w:noProof/>
            <w:webHidden/>
          </w:rPr>
          <w:instrText xml:space="preserve"> PAGEREF _Toc384051957 \h </w:instrText>
        </w:r>
        <w:r w:rsidR="00FB60BD" w:rsidRPr="0016228B">
          <w:rPr>
            <w:b/>
            <w:noProof/>
            <w:webHidden/>
          </w:rPr>
        </w:r>
        <w:r w:rsidR="00FB60BD" w:rsidRPr="0016228B">
          <w:rPr>
            <w:b/>
            <w:noProof/>
            <w:webHidden/>
          </w:rPr>
          <w:fldChar w:fldCharType="separate"/>
        </w:r>
        <w:r w:rsidR="00C04015">
          <w:rPr>
            <w:b/>
            <w:noProof/>
            <w:webHidden/>
          </w:rPr>
          <w:t>8</w:t>
        </w:r>
        <w:r w:rsidR="00FB60BD" w:rsidRPr="0016228B">
          <w:rPr>
            <w:b/>
            <w:noProof/>
            <w:webHidden/>
          </w:rPr>
          <w:fldChar w:fldCharType="end"/>
        </w:r>
      </w:hyperlink>
    </w:p>
    <w:p w:rsidR="007C2804" w:rsidRPr="0016228B" w:rsidRDefault="004327C2" w:rsidP="007C2804">
      <w:pPr>
        <w:pStyle w:val="27"/>
        <w:tabs>
          <w:tab w:val="left" w:pos="480"/>
          <w:tab w:val="right" w:leader="dot" w:pos="9366"/>
        </w:tabs>
        <w:spacing w:before="0" w:after="0"/>
        <w:ind w:left="0"/>
        <w:rPr>
          <w:b/>
          <w:bCs/>
          <w:noProof/>
        </w:rPr>
      </w:pPr>
      <w:hyperlink w:anchor="_Toc384051958" w:history="1">
        <w:r w:rsidR="007C2804" w:rsidRPr="0016228B">
          <w:rPr>
            <w:rStyle w:val="a6"/>
            <w:b/>
            <w:noProof/>
          </w:rPr>
          <w:t>10.</w:t>
        </w:r>
        <w:r w:rsidR="007C2804" w:rsidRPr="0016228B">
          <w:rPr>
            <w:b/>
            <w:bCs/>
            <w:noProof/>
          </w:rPr>
          <w:tab/>
        </w:r>
        <w:r w:rsidR="007C2804" w:rsidRPr="0016228B">
          <w:rPr>
            <w:rStyle w:val="a6"/>
            <w:b/>
            <w:noProof/>
          </w:rPr>
          <w:t>Разъяснение положений документации.</w:t>
        </w:r>
        <w:r w:rsidR="007C2804" w:rsidRPr="0016228B">
          <w:rPr>
            <w:b/>
            <w:noProof/>
            <w:webHidden/>
          </w:rPr>
          <w:tab/>
        </w:r>
        <w:r w:rsidR="00FB60BD" w:rsidRPr="0016228B">
          <w:rPr>
            <w:b/>
            <w:noProof/>
            <w:webHidden/>
          </w:rPr>
          <w:fldChar w:fldCharType="begin"/>
        </w:r>
        <w:r w:rsidR="007C2804" w:rsidRPr="0016228B">
          <w:rPr>
            <w:b/>
            <w:noProof/>
            <w:webHidden/>
          </w:rPr>
          <w:instrText xml:space="preserve"> PAGEREF _Toc384051958 \h </w:instrText>
        </w:r>
        <w:r w:rsidR="00FB60BD" w:rsidRPr="0016228B">
          <w:rPr>
            <w:b/>
            <w:noProof/>
            <w:webHidden/>
          </w:rPr>
        </w:r>
        <w:r w:rsidR="00FB60BD" w:rsidRPr="0016228B">
          <w:rPr>
            <w:b/>
            <w:noProof/>
            <w:webHidden/>
          </w:rPr>
          <w:fldChar w:fldCharType="separate"/>
        </w:r>
        <w:r w:rsidR="00C04015">
          <w:rPr>
            <w:b/>
            <w:noProof/>
            <w:webHidden/>
          </w:rPr>
          <w:t>8</w:t>
        </w:r>
        <w:r w:rsidR="00FB60BD" w:rsidRPr="0016228B">
          <w:rPr>
            <w:b/>
            <w:noProof/>
            <w:webHidden/>
          </w:rPr>
          <w:fldChar w:fldCharType="end"/>
        </w:r>
      </w:hyperlink>
    </w:p>
    <w:p w:rsidR="007C2804" w:rsidRPr="0016228B" w:rsidRDefault="004327C2" w:rsidP="007C2804">
      <w:pPr>
        <w:pStyle w:val="27"/>
        <w:tabs>
          <w:tab w:val="left" w:pos="480"/>
          <w:tab w:val="right" w:leader="dot" w:pos="9366"/>
        </w:tabs>
        <w:spacing w:before="0" w:after="0"/>
        <w:ind w:left="0"/>
        <w:rPr>
          <w:b/>
          <w:bCs/>
          <w:noProof/>
        </w:rPr>
      </w:pPr>
      <w:hyperlink w:anchor="_Toc384051959" w:history="1">
        <w:r w:rsidR="007C2804" w:rsidRPr="0016228B">
          <w:rPr>
            <w:rStyle w:val="a6"/>
            <w:b/>
            <w:noProof/>
          </w:rPr>
          <w:t>11.</w:t>
        </w:r>
        <w:r w:rsidR="007C2804" w:rsidRPr="0016228B">
          <w:rPr>
            <w:b/>
            <w:bCs/>
            <w:noProof/>
          </w:rPr>
          <w:tab/>
        </w:r>
        <w:r w:rsidR="007C2804" w:rsidRPr="0016228B">
          <w:rPr>
            <w:rStyle w:val="a6"/>
            <w:b/>
            <w:noProof/>
          </w:rPr>
          <w:t>Внесение изменений в документацию.</w:t>
        </w:r>
        <w:r w:rsidR="007C2804" w:rsidRPr="0016228B">
          <w:rPr>
            <w:b/>
            <w:noProof/>
            <w:webHidden/>
          </w:rPr>
          <w:tab/>
        </w:r>
        <w:r w:rsidR="00FB60BD" w:rsidRPr="0016228B">
          <w:rPr>
            <w:b/>
            <w:noProof/>
            <w:webHidden/>
          </w:rPr>
          <w:fldChar w:fldCharType="begin"/>
        </w:r>
        <w:r w:rsidR="007C2804" w:rsidRPr="0016228B">
          <w:rPr>
            <w:b/>
            <w:noProof/>
            <w:webHidden/>
          </w:rPr>
          <w:instrText xml:space="preserve"> PAGEREF _Toc384051959 \h </w:instrText>
        </w:r>
        <w:r w:rsidR="00FB60BD" w:rsidRPr="0016228B">
          <w:rPr>
            <w:b/>
            <w:noProof/>
            <w:webHidden/>
          </w:rPr>
        </w:r>
        <w:r w:rsidR="00FB60BD" w:rsidRPr="0016228B">
          <w:rPr>
            <w:b/>
            <w:noProof/>
            <w:webHidden/>
          </w:rPr>
          <w:fldChar w:fldCharType="separate"/>
        </w:r>
        <w:r w:rsidR="00C04015">
          <w:rPr>
            <w:b/>
            <w:noProof/>
            <w:webHidden/>
          </w:rPr>
          <w:t>9</w:t>
        </w:r>
        <w:r w:rsidR="00FB60BD" w:rsidRPr="0016228B">
          <w:rPr>
            <w:b/>
            <w:noProof/>
            <w:webHidden/>
          </w:rPr>
          <w:fldChar w:fldCharType="end"/>
        </w:r>
      </w:hyperlink>
    </w:p>
    <w:p w:rsidR="007C2804" w:rsidRPr="0016228B" w:rsidRDefault="004327C2" w:rsidP="007C2804">
      <w:pPr>
        <w:pStyle w:val="11"/>
        <w:spacing w:after="0"/>
        <w:ind w:right="0"/>
      </w:pPr>
      <w:hyperlink w:anchor="_Toc384051960" w:history="1">
        <w:r w:rsidR="007C2804" w:rsidRPr="0016228B">
          <w:rPr>
            <w:rStyle w:val="a6"/>
            <w:lang w:val="en-US"/>
          </w:rPr>
          <w:t>III</w:t>
        </w:r>
        <w:r w:rsidR="007C2804" w:rsidRPr="0016228B">
          <w:rPr>
            <w:rStyle w:val="a6"/>
          </w:rPr>
          <w:t>. ПОДГОТОВКА ЗАЯВКИ НА УЧАСТИЕ В ЭЛЕКТРОННОМ АУКЦИОНЕ</w:t>
        </w:r>
        <w:r w:rsidR="007C2804" w:rsidRPr="0016228B">
          <w:rPr>
            <w:webHidden/>
          </w:rPr>
          <w:tab/>
        </w:r>
        <w:r w:rsidR="00FB60BD" w:rsidRPr="0016228B">
          <w:rPr>
            <w:webHidden/>
          </w:rPr>
          <w:fldChar w:fldCharType="begin"/>
        </w:r>
        <w:r w:rsidR="007C2804" w:rsidRPr="0016228B">
          <w:rPr>
            <w:webHidden/>
          </w:rPr>
          <w:instrText xml:space="preserve"> PAGEREF _Toc384051960 \h </w:instrText>
        </w:r>
        <w:r w:rsidR="00FB60BD" w:rsidRPr="0016228B">
          <w:rPr>
            <w:webHidden/>
          </w:rPr>
        </w:r>
        <w:r w:rsidR="00FB60BD" w:rsidRPr="0016228B">
          <w:rPr>
            <w:webHidden/>
          </w:rPr>
          <w:fldChar w:fldCharType="separate"/>
        </w:r>
        <w:r w:rsidR="00C04015">
          <w:rPr>
            <w:webHidden/>
          </w:rPr>
          <w:t>9</w:t>
        </w:r>
        <w:r w:rsidR="00FB60BD" w:rsidRPr="0016228B">
          <w:rPr>
            <w:webHidden/>
          </w:rPr>
          <w:fldChar w:fldCharType="end"/>
        </w:r>
      </w:hyperlink>
    </w:p>
    <w:p w:rsidR="007C2804" w:rsidRPr="0016228B" w:rsidRDefault="004327C2" w:rsidP="007C2804">
      <w:pPr>
        <w:pStyle w:val="27"/>
        <w:tabs>
          <w:tab w:val="left" w:pos="480"/>
          <w:tab w:val="right" w:leader="dot" w:pos="9366"/>
        </w:tabs>
        <w:spacing w:before="0" w:after="0"/>
        <w:ind w:left="0"/>
        <w:rPr>
          <w:b/>
          <w:bCs/>
          <w:noProof/>
        </w:rPr>
      </w:pPr>
      <w:hyperlink w:anchor="_Toc384051961" w:history="1">
        <w:r w:rsidR="007C2804" w:rsidRPr="0016228B">
          <w:rPr>
            <w:rStyle w:val="a6"/>
            <w:b/>
            <w:noProof/>
          </w:rPr>
          <w:t>12.</w:t>
        </w:r>
        <w:r w:rsidR="007C2804" w:rsidRPr="0016228B">
          <w:rPr>
            <w:b/>
            <w:bCs/>
            <w:noProof/>
          </w:rPr>
          <w:tab/>
        </w:r>
        <w:r w:rsidR="007C2804" w:rsidRPr="0016228B">
          <w:rPr>
            <w:rStyle w:val="a6"/>
            <w:b/>
            <w:noProof/>
          </w:rPr>
          <w:t>Требования к содержанию и составу заявки на участие в электронном аукционе.</w:t>
        </w:r>
        <w:r w:rsidR="007C2804" w:rsidRPr="0016228B">
          <w:rPr>
            <w:b/>
            <w:noProof/>
            <w:webHidden/>
          </w:rPr>
          <w:tab/>
        </w:r>
        <w:r w:rsidR="00FB60BD" w:rsidRPr="0016228B">
          <w:rPr>
            <w:b/>
            <w:noProof/>
            <w:webHidden/>
          </w:rPr>
          <w:fldChar w:fldCharType="begin"/>
        </w:r>
        <w:r w:rsidR="007C2804" w:rsidRPr="0016228B">
          <w:rPr>
            <w:b/>
            <w:noProof/>
            <w:webHidden/>
          </w:rPr>
          <w:instrText xml:space="preserve"> PAGEREF _Toc384051961 \h </w:instrText>
        </w:r>
        <w:r w:rsidR="00FB60BD" w:rsidRPr="0016228B">
          <w:rPr>
            <w:b/>
            <w:noProof/>
            <w:webHidden/>
          </w:rPr>
        </w:r>
        <w:r w:rsidR="00FB60BD" w:rsidRPr="0016228B">
          <w:rPr>
            <w:b/>
            <w:noProof/>
            <w:webHidden/>
          </w:rPr>
          <w:fldChar w:fldCharType="separate"/>
        </w:r>
        <w:r w:rsidR="00C04015">
          <w:rPr>
            <w:b/>
            <w:noProof/>
            <w:webHidden/>
          </w:rPr>
          <w:t>9</w:t>
        </w:r>
        <w:r w:rsidR="00FB60BD" w:rsidRPr="0016228B">
          <w:rPr>
            <w:b/>
            <w:noProof/>
            <w:webHidden/>
          </w:rPr>
          <w:fldChar w:fldCharType="end"/>
        </w:r>
      </w:hyperlink>
    </w:p>
    <w:p w:rsidR="007C2804" w:rsidRPr="0016228B" w:rsidRDefault="004327C2" w:rsidP="007C2804">
      <w:pPr>
        <w:pStyle w:val="27"/>
        <w:tabs>
          <w:tab w:val="left" w:pos="480"/>
          <w:tab w:val="right" w:leader="dot" w:pos="9366"/>
        </w:tabs>
        <w:spacing w:before="0" w:after="0"/>
        <w:ind w:left="0"/>
        <w:rPr>
          <w:b/>
          <w:bCs/>
          <w:noProof/>
        </w:rPr>
      </w:pPr>
      <w:hyperlink w:anchor="_Toc384051962" w:history="1">
        <w:r w:rsidR="007C2804" w:rsidRPr="0016228B">
          <w:rPr>
            <w:rStyle w:val="a6"/>
            <w:b/>
            <w:noProof/>
          </w:rPr>
          <w:t>13.</w:t>
        </w:r>
        <w:r w:rsidR="007C2804" w:rsidRPr="0016228B">
          <w:rPr>
            <w:b/>
            <w:bCs/>
            <w:noProof/>
          </w:rPr>
          <w:tab/>
        </w:r>
        <w:r w:rsidR="007C2804" w:rsidRPr="0016228B">
          <w:rPr>
            <w:rStyle w:val="a6"/>
            <w:b/>
            <w:noProof/>
          </w:rPr>
          <w:t>Требования к предложениям о цене контракта (цене лота).</w:t>
        </w:r>
        <w:r w:rsidR="007C2804" w:rsidRPr="0016228B">
          <w:rPr>
            <w:b/>
            <w:noProof/>
            <w:webHidden/>
          </w:rPr>
          <w:tab/>
        </w:r>
        <w:r w:rsidR="00FB60BD" w:rsidRPr="0016228B">
          <w:rPr>
            <w:b/>
            <w:noProof/>
            <w:webHidden/>
          </w:rPr>
          <w:fldChar w:fldCharType="begin"/>
        </w:r>
        <w:r w:rsidR="007C2804" w:rsidRPr="0016228B">
          <w:rPr>
            <w:b/>
            <w:noProof/>
            <w:webHidden/>
          </w:rPr>
          <w:instrText xml:space="preserve"> PAGEREF _Toc384051962 \h </w:instrText>
        </w:r>
        <w:r w:rsidR="00FB60BD" w:rsidRPr="0016228B">
          <w:rPr>
            <w:b/>
            <w:noProof/>
            <w:webHidden/>
          </w:rPr>
        </w:r>
        <w:r w:rsidR="00FB60BD" w:rsidRPr="0016228B">
          <w:rPr>
            <w:b/>
            <w:noProof/>
            <w:webHidden/>
          </w:rPr>
          <w:fldChar w:fldCharType="separate"/>
        </w:r>
        <w:r w:rsidR="00C04015">
          <w:rPr>
            <w:b/>
            <w:noProof/>
            <w:webHidden/>
          </w:rPr>
          <w:t>12</w:t>
        </w:r>
        <w:r w:rsidR="00FB60BD" w:rsidRPr="0016228B">
          <w:rPr>
            <w:b/>
            <w:noProof/>
            <w:webHidden/>
          </w:rPr>
          <w:fldChar w:fldCharType="end"/>
        </w:r>
      </w:hyperlink>
    </w:p>
    <w:p w:rsidR="007C2804" w:rsidRPr="0016228B" w:rsidRDefault="004327C2" w:rsidP="007C2804">
      <w:pPr>
        <w:pStyle w:val="27"/>
        <w:tabs>
          <w:tab w:val="left" w:pos="480"/>
          <w:tab w:val="right" w:leader="dot" w:pos="9366"/>
        </w:tabs>
        <w:spacing w:before="0" w:after="0"/>
        <w:ind w:left="0"/>
        <w:rPr>
          <w:b/>
          <w:bCs/>
          <w:noProof/>
        </w:rPr>
      </w:pPr>
      <w:hyperlink w:anchor="_Toc384051963" w:history="1">
        <w:r w:rsidR="007C2804" w:rsidRPr="0016228B">
          <w:rPr>
            <w:rStyle w:val="a6"/>
            <w:b/>
            <w:noProof/>
          </w:rPr>
          <w:t>14.</w:t>
        </w:r>
        <w:r w:rsidR="007C2804" w:rsidRPr="0016228B">
          <w:rPr>
            <w:b/>
            <w:bCs/>
            <w:noProof/>
          </w:rPr>
          <w:tab/>
        </w:r>
        <w:r w:rsidR="007C2804" w:rsidRPr="0016228B">
          <w:rPr>
            <w:rStyle w:val="a6"/>
            <w:b/>
            <w:noProof/>
          </w:rPr>
          <w:t>Требования к описанию объекта закупки.</w:t>
        </w:r>
        <w:r w:rsidR="007C2804" w:rsidRPr="0016228B">
          <w:rPr>
            <w:b/>
            <w:noProof/>
            <w:webHidden/>
          </w:rPr>
          <w:tab/>
        </w:r>
        <w:r w:rsidR="00FB60BD" w:rsidRPr="0016228B">
          <w:rPr>
            <w:b/>
            <w:noProof/>
            <w:webHidden/>
          </w:rPr>
          <w:fldChar w:fldCharType="begin"/>
        </w:r>
        <w:r w:rsidR="007C2804" w:rsidRPr="0016228B">
          <w:rPr>
            <w:b/>
            <w:noProof/>
            <w:webHidden/>
          </w:rPr>
          <w:instrText xml:space="preserve"> PAGEREF _Toc384051963 \h </w:instrText>
        </w:r>
        <w:r w:rsidR="00FB60BD" w:rsidRPr="0016228B">
          <w:rPr>
            <w:b/>
            <w:noProof/>
            <w:webHidden/>
          </w:rPr>
        </w:r>
        <w:r w:rsidR="00FB60BD" w:rsidRPr="0016228B">
          <w:rPr>
            <w:b/>
            <w:noProof/>
            <w:webHidden/>
          </w:rPr>
          <w:fldChar w:fldCharType="separate"/>
        </w:r>
        <w:r w:rsidR="00C04015">
          <w:rPr>
            <w:b/>
            <w:noProof/>
            <w:webHidden/>
          </w:rPr>
          <w:t>12</w:t>
        </w:r>
        <w:r w:rsidR="00FB60BD" w:rsidRPr="0016228B">
          <w:rPr>
            <w:b/>
            <w:noProof/>
            <w:webHidden/>
          </w:rPr>
          <w:fldChar w:fldCharType="end"/>
        </w:r>
      </w:hyperlink>
    </w:p>
    <w:p w:rsidR="007C2804" w:rsidRPr="0016228B" w:rsidRDefault="004327C2" w:rsidP="007C2804">
      <w:pPr>
        <w:pStyle w:val="27"/>
        <w:tabs>
          <w:tab w:val="left" w:pos="480"/>
          <w:tab w:val="right" w:leader="dot" w:pos="9366"/>
        </w:tabs>
        <w:spacing w:before="0" w:after="0"/>
        <w:ind w:left="0"/>
        <w:rPr>
          <w:b/>
          <w:bCs/>
          <w:noProof/>
        </w:rPr>
      </w:pPr>
      <w:hyperlink w:anchor="_Toc384051964" w:history="1">
        <w:r w:rsidR="007C2804" w:rsidRPr="0016228B">
          <w:rPr>
            <w:rStyle w:val="a6"/>
            <w:b/>
            <w:noProof/>
          </w:rPr>
          <w:t>15.</w:t>
        </w:r>
        <w:r w:rsidR="007C2804" w:rsidRPr="0016228B">
          <w:rPr>
            <w:b/>
            <w:bCs/>
            <w:noProof/>
          </w:rPr>
          <w:tab/>
        </w:r>
        <w:r w:rsidR="007C2804" w:rsidRPr="0016228B">
          <w:rPr>
            <w:rStyle w:val="a6"/>
            <w:b/>
            <w:noProof/>
          </w:rPr>
          <w:t>Инструкция по заполнению заявки на участие в электронном аукционе.</w:t>
        </w:r>
        <w:r w:rsidR="007C2804" w:rsidRPr="0016228B">
          <w:rPr>
            <w:b/>
            <w:noProof/>
            <w:webHidden/>
          </w:rPr>
          <w:tab/>
        </w:r>
        <w:r w:rsidR="00FB60BD" w:rsidRPr="0016228B">
          <w:rPr>
            <w:b/>
            <w:noProof/>
            <w:webHidden/>
          </w:rPr>
          <w:fldChar w:fldCharType="begin"/>
        </w:r>
        <w:r w:rsidR="007C2804" w:rsidRPr="0016228B">
          <w:rPr>
            <w:b/>
            <w:noProof/>
            <w:webHidden/>
          </w:rPr>
          <w:instrText xml:space="preserve"> PAGEREF _Toc384051964 \h </w:instrText>
        </w:r>
        <w:r w:rsidR="00FB60BD" w:rsidRPr="0016228B">
          <w:rPr>
            <w:b/>
            <w:noProof/>
            <w:webHidden/>
          </w:rPr>
        </w:r>
        <w:r w:rsidR="00FB60BD" w:rsidRPr="0016228B">
          <w:rPr>
            <w:b/>
            <w:noProof/>
            <w:webHidden/>
          </w:rPr>
          <w:fldChar w:fldCharType="separate"/>
        </w:r>
        <w:r w:rsidR="00C04015">
          <w:rPr>
            <w:b/>
            <w:noProof/>
            <w:webHidden/>
          </w:rPr>
          <w:t>13</w:t>
        </w:r>
        <w:r w:rsidR="00FB60BD" w:rsidRPr="0016228B">
          <w:rPr>
            <w:b/>
            <w:noProof/>
            <w:webHidden/>
          </w:rPr>
          <w:fldChar w:fldCharType="end"/>
        </w:r>
      </w:hyperlink>
    </w:p>
    <w:p w:rsidR="007C2804" w:rsidRPr="0016228B" w:rsidRDefault="004327C2" w:rsidP="007C2804">
      <w:pPr>
        <w:pStyle w:val="11"/>
        <w:spacing w:after="0"/>
        <w:ind w:right="0"/>
      </w:pPr>
      <w:hyperlink w:anchor="_Toc384051965" w:history="1">
        <w:r w:rsidR="007C2804" w:rsidRPr="0016228B">
          <w:rPr>
            <w:rStyle w:val="a6"/>
            <w:lang w:val="en-US"/>
          </w:rPr>
          <w:t>IV</w:t>
        </w:r>
        <w:r w:rsidR="007C2804" w:rsidRPr="0016228B">
          <w:rPr>
            <w:rStyle w:val="a6"/>
          </w:rPr>
          <w:t>. ПОДАЧА ЗАЯВОК НА УЧАСТИЕ В ЭЛЕКТРОННОМ АУКЦИОНЕ</w:t>
        </w:r>
        <w:r w:rsidR="007C2804" w:rsidRPr="0016228B">
          <w:rPr>
            <w:webHidden/>
          </w:rPr>
          <w:tab/>
        </w:r>
        <w:r w:rsidR="00FB60BD" w:rsidRPr="0016228B">
          <w:rPr>
            <w:webHidden/>
          </w:rPr>
          <w:fldChar w:fldCharType="begin"/>
        </w:r>
        <w:r w:rsidR="007C2804" w:rsidRPr="0016228B">
          <w:rPr>
            <w:webHidden/>
          </w:rPr>
          <w:instrText xml:space="preserve"> PAGEREF _Toc384051965 \h </w:instrText>
        </w:r>
        <w:r w:rsidR="00FB60BD" w:rsidRPr="0016228B">
          <w:rPr>
            <w:webHidden/>
          </w:rPr>
        </w:r>
        <w:r w:rsidR="00FB60BD" w:rsidRPr="0016228B">
          <w:rPr>
            <w:webHidden/>
          </w:rPr>
          <w:fldChar w:fldCharType="separate"/>
        </w:r>
        <w:r w:rsidR="00C04015">
          <w:rPr>
            <w:webHidden/>
          </w:rPr>
          <w:t>13</w:t>
        </w:r>
        <w:r w:rsidR="00FB60BD" w:rsidRPr="0016228B">
          <w:rPr>
            <w:webHidden/>
          </w:rPr>
          <w:fldChar w:fldCharType="end"/>
        </w:r>
      </w:hyperlink>
    </w:p>
    <w:p w:rsidR="007C2804" w:rsidRPr="0016228B" w:rsidRDefault="004327C2" w:rsidP="007C2804">
      <w:pPr>
        <w:pStyle w:val="27"/>
        <w:tabs>
          <w:tab w:val="left" w:pos="480"/>
          <w:tab w:val="right" w:leader="dot" w:pos="9366"/>
        </w:tabs>
        <w:spacing w:before="0" w:after="0"/>
        <w:ind w:left="0"/>
        <w:rPr>
          <w:b/>
          <w:bCs/>
          <w:noProof/>
        </w:rPr>
      </w:pPr>
      <w:hyperlink w:anchor="_Toc384051966" w:history="1">
        <w:r w:rsidR="007C2804" w:rsidRPr="0016228B">
          <w:rPr>
            <w:rStyle w:val="a6"/>
            <w:b/>
            <w:noProof/>
          </w:rPr>
          <w:t>16.</w:t>
        </w:r>
        <w:r w:rsidR="007C2804" w:rsidRPr="0016228B">
          <w:rPr>
            <w:b/>
            <w:bCs/>
            <w:noProof/>
          </w:rPr>
          <w:tab/>
        </w:r>
        <w:r w:rsidR="007C2804" w:rsidRPr="0016228B">
          <w:rPr>
            <w:rStyle w:val="a6"/>
            <w:b/>
            <w:noProof/>
          </w:rPr>
          <w:t>Срок и порядок подачи и регистрации заявок на участие в электронном аукционе.</w:t>
        </w:r>
        <w:r w:rsidR="007C2804" w:rsidRPr="0016228B">
          <w:rPr>
            <w:b/>
            <w:noProof/>
            <w:webHidden/>
          </w:rPr>
          <w:tab/>
        </w:r>
        <w:r w:rsidR="00FB60BD" w:rsidRPr="0016228B">
          <w:rPr>
            <w:b/>
            <w:noProof/>
            <w:webHidden/>
          </w:rPr>
          <w:fldChar w:fldCharType="begin"/>
        </w:r>
        <w:r w:rsidR="007C2804" w:rsidRPr="0016228B">
          <w:rPr>
            <w:b/>
            <w:noProof/>
            <w:webHidden/>
          </w:rPr>
          <w:instrText xml:space="preserve"> PAGEREF _Toc384051966 \h </w:instrText>
        </w:r>
        <w:r w:rsidR="00FB60BD" w:rsidRPr="0016228B">
          <w:rPr>
            <w:b/>
            <w:noProof/>
            <w:webHidden/>
          </w:rPr>
        </w:r>
        <w:r w:rsidR="00FB60BD" w:rsidRPr="0016228B">
          <w:rPr>
            <w:b/>
            <w:noProof/>
            <w:webHidden/>
          </w:rPr>
          <w:fldChar w:fldCharType="separate"/>
        </w:r>
        <w:r w:rsidR="00C04015">
          <w:rPr>
            <w:b/>
            <w:noProof/>
            <w:webHidden/>
          </w:rPr>
          <w:t>13</w:t>
        </w:r>
        <w:r w:rsidR="00FB60BD" w:rsidRPr="0016228B">
          <w:rPr>
            <w:b/>
            <w:noProof/>
            <w:webHidden/>
          </w:rPr>
          <w:fldChar w:fldCharType="end"/>
        </w:r>
      </w:hyperlink>
    </w:p>
    <w:p w:rsidR="007C2804" w:rsidRPr="0016228B" w:rsidRDefault="004327C2" w:rsidP="007C2804">
      <w:pPr>
        <w:pStyle w:val="27"/>
        <w:tabs>
          <w:tab w:val="left" w:pos="480"/>
          <w:tab w:val="right" w:leader="dot" w:pos="9366"/>
        </w:tabs>
        <w:spacing w:before="0" w:after="0"/>
        <w:ind w:left="0"/>
        <w:rPr>
          <w:b/>
          <w:bCs/>
          <w:noProof/>
        </w:rPr>
      </w:pPr>
      <w:hyperlink w:anchor="_Toc384051967" w:history="1">
        <w:r w:rsidR="007C2804" w:rsidRPr="0016228B">
          <w:rPr>
            <w:rStyle w:val="a6"/>
            <w:b/>
            <w:noProof/>
          </w:rPr>
          <w:t>17.</w:t>
        </w:r>
        <w:r w:rsidR="007C2804" w:rsidRPr="0016228B">
          <w:rPr>
            <w:b/>
            <w:bCs/>
            <w:noProof/>
          </w:rPr>
          <w:tab/>
        </w:r>
        <w:r w:rsidR="007C2804" w:rsidRPr="0016228B">
          <w:rPr>
            <w:rStyle w:val="a6"/>
            <w:b/>
            <w:noProof/>
          </w:rPr>
          <w:t>Возврат заявок на участие в электронном аукционе оператором электронной площадки.</w:t>
        </w:r>
        <w:r w:rsidR="007C2804" w:rsidRPr="0016228B">
          <w:rPr>
            <w:b/>
            <w:noProof/>
            <w:webHidden/>
          </w:rPr>
          <w:tab/>
        </w:r>
        <w:r w:rsidR="00FB60BD" w:rsidRPr="0016228B">
          <w:rPr>
            <w:b/>
            <w:noProof/>
            <w:webHidden/>
          </w:rPr>
          <w:fldChar w:fldCharType="begin"/>
        </w:r>
        <w:r w:rsidR="007C2804" w:rsidRPr="0016228B">
          <w:rPr>
            <w:b/>
            <w:noProof/>
            <w:webHidden/>
          </w:rPr>
          <w:instrText xml:space="preserve"> PAGEREF _Toc384051967 \h </w:instrText>
        </w:r>
        <w:r w:rsidR="00FB60BD" w:rsidRPr="0016228B">
          <w:rPr>
            <w:b/>
            <w:noProof/>
            <w:webHidden/>
          </w:rPr>
        </w:r>
        <w:r w:rsidR="00FB60BD" w:rsidRPr="0016228B">
          <w:rPr>
            <w:b/>
            <w:noProof/>
            <w:webHidden/>
          </w:rPr>
          <w:fldChar w:fldCharType="separate"/>
        </w:r>
        <w:r w:rsidR="00C04015">
          <w:rPr>
            <w:b/>
            <w:noProof/>
            <w:webHidden/>
          </w:rPr>
          <w:t>14</w:t>
        </w:r>
        <w:r w:rsidR="00FB60BD" w:rsidRPr="0016228B">
          <w:rPr>
            <w:b/>
            <w:noProof/>
            <w:webHidden/>
          </w:rPr>
          <w:fldChar w:fldCharType="end"/>
        </w:r>
      </w:hyperlink>
    </w:p>
    <w:p w:rsidR="007C2804" w:rsidRPr="0016228B" w:rsidRDefault="004327C2" w:rsidP="007C2804">
      <w:pPr>
        <w:pStyle w:val="27"/>
        <w:tabs>
          <w:tab w:val="left" w:pos="480"/>
          <w:tab w:val="right" w:leader="dot" w:pos="9366"/>
        </w:tabs>
        <w:spacing w:before="0" w:after="0"/>
        <w:ind w:left="0"/>
        <w:rPr>
          <w:b/>
          <w:bCs/>
          <w:noProof/>
        </w:rPr>
      </w:pPr>
      <w:hyperlink w:anchor="_Toc384051968" w:history="1">
        <w:r w:rsidR="007C2804" w:rsidRPr="0016228B">
          <w:rPr>
            <w:rStyle w:val="a6"/>
            <w:b/>
            <w:noProof/>
          </w:rPr>
          <w:t>18.</w:t>
        </w:r>
        <w:r w:rsidR="007C2804" w:rsidRPr="0016228B">
          <w:rPr>
            <w:b/>
            <w:bCs/>
            <w:noProof/>
          </w:rPr>
          <w:tab/>
        </w:r>
        <w:r w:rsidR="007C2804" w:rsidRPr="0016228B">
          <w:rPr>
            <w:rStyle w:val="a6"/>
            <w:b/>
            <w:noProof/>
          </w:rPr>
          <w:t>Отзыв заявок на участие в электронном аукционе.</w:t>
        </w:r>
        <w:r w:rsidR="007C2804" w:rsidRPr="0016228B">
          <w:rPr>
            <w:b/>
            <w:noProof/>
            <w:webHidden/>
          </w:rPr>
          <w:tab/>
        </w:r>
        <w:r w:rsidR="00FB60BD" w:rsidRPr="0016228B">
          <w:rPr>
            <w:b/>
            <w:noProof/>
            <w:webHidden/>
          </w:rPr>
          <w:fldChar w:fldCharType="begin"/>
        </w:r>
        <w:r w:rsidR="007C2804" w:rsidRPr="0016228B">
          <w:rPr>
            <w:b/>
            <w:noProof/>
            <w:webHidden/>
          </w:rPr>
          <w:instrText xml:space="preserve"> PAGEREF _Toc384051968 \h </w:instrText>
        </w:r>
        <w:r w:rsidR="00FB60BD" w:rsidRPr="0016228B">
          <w:rPr>
            <w:b/>
            <w:noProof/>
            <w:webHidden/>
          </w:rPr>
        </w:r>
        <w:r w:rsidR="00FB60BD" w:rsidRPr="0016228B">
          <w:rPr>
            <w:b/>
            <w:noProof/>
            <w:webHidden/>
          </w:rPr>
          <w:fldChar w:fldCharType="separate"/>
        </w:r>
        <w:r w:rsidR="00C04015">
          <w:rPr>
            <w:b/>
            <w:noProof/>
            <w:webHidden/>
          </w:rPr>
          <w:t>14</w:t>
        </w:r>
        <w:r w:rsidR="00FB60BD" w:rsidRPr="0016228B">
          <w:rPr>
            <w:b/>
            <w:noProof/>
            <w:webHidden/>
          </w:rPr>
          <w:fldChar w:fldCharType="end"/>
        </w:r>
      </w:hyperlink>
    </w:p>
    <w:p w:rsidR="007C2804" w:rsidRPr="0016228B" w:rsidRDefault="004327C2" w:rsidP="007C2804">
      <w:pPr>
        <w:pStyle w:val="27"/>
        <w:tabs>
          <w:tab w:val="left" w:pos="480"/>
          <w:tab w:val="right" w:leader="dot" w:pos="9366"/>
        </w:tabs>
        <w:spacing w:before="0" w:after="0"/>
        <w:ind w:left="0"/>
        <w:rPr>
          <w:b/>
          <w:bCs/>
          <w:noProof/>
        </w:rPr>
      </w:pPr>
      <w:hyperlink w:anchor="_Toc384051969" w:history="1">
        <w:r w:rsidR="007C2804" w:rsidRPr="0016228B">
          <w:rPr>
            <w:rStyle w:val="a6"/>
            <w:b/>
            <w:noProof/>
          </w:rPr>
          <w:t>19.</w:t>
        </w:r>
        <w:r w:rsidR="007C2804" w:rsidRPr="0016228B">
          <w:rPr>
            <w:b/>
            <w:bCs/>
            <w:noProof/>
          </w:rPr>
          <w:tab/>
        </w:r>
        <w:r w:rsidR="007C2804" w:rsidRPr="0016228B">
          <w:rPr>
            <w:rStyle w:val="a6"/>
            <w:b/>
            <w:noProof/>
          </w:rPr>
          <w:t>Заявки на участие в электронном аукционе, поданные с опозданием.</w:t>
        </w:r>
        <w:r w:rsidR="007C2804" w:rsidRPr="0016228B">
          <w:rPr>
            <w:b/>
            <w:noProof/>
            <w:webHidden/>
          </w:rPr>
          <w:tab/>
        </w:r>
        <w:r w:rsidR="00FB60BD" w:rsidRPr="0016228B">
          <w:rPr>
            <w:b/>
            <w:noProof/>
            <w:webHidden/>
          </w:rPr>
          <w:fldChar w:fldCharType="begin"/>
        </w:r>
        <w:r w:rsidR="007C2804" w:rsidRPr="0016228B">
          <w:rPr>
            <w:b/>
            <w:noProof/>
            <w:webHidden/>
          </w:rPr>
          <w:instrText xml:space="preserve"> PAGEREF _Toc384051969 \h </w:instrText>
        </w:r>
        <w:r w:rsidR="00FB60BD" w:rsidRPr="0016228B">
          <w:rPr>
            <w:b/>
            <w:noProof/>
            <w:webHidden/>
          </w:rPr>
        </w:r>
        <w:r w:rsidR="00FB60BD" w:rsidRPr="0016228B">
          <w:rPr>
            <w:b/>
            <w:noProof/>
            <w:webHidden/>
          </w:rPr>
          <w:fldChar w:fldCharType="separate"/>
        </w:r>
        <w:r w:rsidR="00C04015">
          <w:rPr>
            <w:b/>
            <w:noProof/>
            <w:webHidden/>
          </w:rPr>
          <w:t>15</w:t>
        </w:r>
        <w:r w:rsidR="00FB60BD" w:rsidRPr="0016228B">
          <w:rPr>
            <w:b/>
            <w:noProof/>
            <w:webHidden/>
          </w:rPr>
          <w:fldChar w:fldCharType="end"/>
        </w:r>
      </w:hyperlink>
    </w:p>
    <w:p w:rsidR="007C2804" w:rsidRPr="0016228B" w:rsidRDefault="004327C2" w:rsidP="007C2804">
      <w:pPr>
        <w:pStyle w:val="11"/>
        <w:spacing w:after="0"/>
        <w:ind w:right="0"/>
      </w:pPr>
      <w:hyperlink w:anchor="_Toc384051970" w:history="1">
        <w:r w:rsidR="007C2804" w:rsidRPr="0016228B">
          <w:rPr>
            <w:rStyle w:val="a6"/>
            <w:lang w:val="en-US"/>
          </w:rPr>
          <w:t>V</w:t>
        </w:r>
        <w:r w:rsidR="007C2804" w:rsidRPr="0016228B">
          <w:rPr>
            <w:rStyle w:val="a6"/>
          </w:rPr>
          <w:t>. ОБЕСПЕЧЕНИЕ ЗАЯВОК НА УЧАСТИЕ В ЭЛЕКТРОННОМ АУКЦИОНЕ</w:t>
        </w:r>
        <w:r w:rsidR="007C2804" w:rsidRPr="0016228B">
          <w:rPr>
            <w:webHidden/>
          </w:rPr>
          <w:tab/>
        </w:r>
        <w:r w:rsidR="00FB60BD" w:rsidRPr="0016228B">
          <w:rPr>
            <w:webHidden/>
          </w:rPr>
          <w:fldChar w:fldCharType="begin"/>
        </w:r>
        <w:r w:rsidR="007C2804" w:rsidRPr="0016228B">
          <w:rPr>
            <w:webHidden/>
          </w:rPr>
          <w:instrText xml:space="preserve"> PAGEREF _Toc384051970 \h </w:instrText>
        </w:r>
        <w:r w:rsidR="00FB60BD" w:rsidRPr="0016228B">
          <w:rPr>
            <w:webHidden/>
          </w:rPr>
        </w:r>
        <w:r w:rsidR="00FB60BD" w:rsidRPr="0016228B">
          <w:rPr>
            <w:webHidden/>
          </w:rPr>
          <w:fldChar w:fldCharType="separate"/>
        </w:r>
        <w:r w:rsidR="00C04015">
          <w:rPr>
            <w:webHidden/>
          </w:rPr>
          <w:t>15</w:t>
        </w:r>
        <w:r w:rsidR="00FB60BD" w:rsidRPr="0016228B">
          <w:rPr>
            <w:webHidden/>
          </w:rPr>
          <w:fldChar w:fldCharType="end"/>
        </w:r>
      </w:hyperlink>
    </w:p>
    <w:p w:rsidR="007C2804" w:rsidRPr="0016228B" w:rsidRDefault="004327C2" w:rsidP="007C2804">
      <w:pPr>
        <w:pStyle w:val="27"/>
        <w:tabs>
          <w:tab w:val="left" w:pos="480"/>
          <w:tab w:val="right" w:leader="dot" w:pos="9366"/>
        </w:tabs>
        <w:spacing w:before="0" w:after="0"/>
        <w:ind w:left="0"/>
        <w:rPr>
          <w:b/>
          <w:bCs/>
          <w:noProof/>
        </w:rPr>
      </w:pPr>
      <w:hyperlink w:anchor="_Toc384051971" w:history="1">
        <w:r w:rsidR="007C2804" w:rsidRPr="0016228B">
          <w:rPr>
            <w:rStyle w:val="a6"/>
            <w:b/>
            <w:noProof/>
          </w:rPr>
          <w:t>20.</w:t>
        </w:r>
        <w:r w:rsidR="007C2804" w:rsidRPr="0016228B">
          <w:rPr>
            <w:b/>
            <w:bCs/>
            <w:noProof/>
          </w:rPr>
          <w:tab/>
        </w:r>
        <w:r w:rsidR="007C2804" w:rsidRPr="0016228B">
          <w:rPr>
            <w:rStyle w:val="a6"/>
            <w:b/>
            <w:noProof/>
          </w:rPr>
          <w:t>Порядок обеспечения заявок на участие в электронном аукционе.</w:t>
        </w:r>
        <w:r w:rsidR="007C2804" w:rsidRPr="0016228B">
          <w:rPr>
            <w:b/>
            <w:noProof/>
            <w:webHidden/>
          </w:rPr>
          <w:tab/>
        </w:r>
        <w:r w:rsidR="00FB60BD" w:rsidRPr="0016228B">
          <w:rPr>
            <w:b/>
            <w:noProof/>
            <w:webHidden/>
          </w:rPr>
          <w:fldChar w:fldCharType="begin"/>
        </w:r>
        <w:r w:rsidR="007C2804" w:rsidRPr="0016228B">
          <w:rPr>
            <w:b/>
            <w:noProof/>
            <w:webHidden/>
          </w:rPr>
          <w:instrText xml:space="preserve"> PAGEREF _Toc384051971 \h </w:instrText>
        </w:r>
        <w:r w:rsidR="00FB60BD" w:rsidRPr="0016228B">
          <w:rPr>
            <w:b/>
            <w:noProof/>
            <w:webHidden/>
          </w:rPr>
        </w:r>
        <w:r w:rsidR="00FB60BD" w:rsidRPr="0016228B">
          <w:rPr>
            <w:b/>
            <w:noProof/>
            <w:webHidden/>
          </w:rPr>
          <w:fldChar w:fldCharType="separate"/>
        </w:r>
        <w:r w:rsidR="00C04015">
          <w:rPr>
            <w:b/>
            <w:noProof/>
            <w:webHidden/>
          </w:rPr>
          <w:t>15</w:t>
        </w:r>
        <w:r w:rsidR="00FB60BD" w:rsidRPr="0016228B">
          <w:rPr>
            <w:b/>
            <w:noProof/>
            <w:webHidden/>
          </w:rPr>
          <w:fldChar w:fldCharType="end"/>
        </w:r>
      </w:hyperlink>
    </w:p>
    <w:p w:rsidR="007C2804" w:rsidRPr="0016228B" w:rsidRDefault="004327C2" w:rsidP="007C2804">
      <w:pPr>
        <w:pStyle w:val="11"/>
        <w:spacing w:after="0"/>
        <w:ind w:right="0"/>
      </w:pPr>
      <w:hyperlink w:anchor="_Toc384051972" w:history="1">
        <w:r w:rsidR="007C2804" w:rsidRPr="0016228B">
          <w:rPr>
            <w:rStyle w:val="a6"/>
            <w:lang w:val="en-US"/>
          </w:rPr>
          <w:t>VI</w:t>
        </w:r>
        <w:r w:rsidR="007C2804" w:rsidRPr="0016228B">
          <w:rPr>
            <w:rStyle w:val="a6"/>
          </w:rPr>
          <w:t>. ПОРЯДОК РАССМОТРЕНИЯ ПЕРВЫХ ЧАСТЕЙ ЗАЯВОК НА УЧАСТИЕ В ЭЛЕКТРОННОМ АУКЦИОНЕ</w:t>
        </w:r>
        <w:r w:rsidR="007C2804" w:rsidRPr="0016228B">
          <w:rPr>
            <w:webHidden/>
          </w:rPr>
          <w:tab/>
        </w:r>
        <w:r w:rsidR="00FB60BD" w:rsidRPr="0016228B">
          <w:rPr>
            <w:webHidden/>
          </w:rPr>
          <w:fldChar w:fldCharType="begin"/>
        </w:r>
        <w:r w:rsidR="007C2804" w:rsidRPr="0016228B">
          <w:rPr>
            <w:webHidden/>
          </w:rPr>
          <w:instrText xml:space="preserve"> PAGEREF _Toc384051972 \h </w:instrText>
        </w:r>
        <w:r w:rsidR="00FB60BD" w:rsidRPr="0016228B">
          <w:rPr>
            <w:webHidden/>
          </w:rPr>
        </w:r>
        <w:r w:rsidR="00FB60BD" w:rsidRPr="0016228B">
          <w:rPr>
            <w:webHidden/>
          </w:rPr>
          <w:fldChar w:fldCharType="separate"/>
        </w:r>
        <w:r w:rsidR="00C04015">
          <w:rPr>
            <w:webHidden/>
          </w:rPr>
          <w:t>15</w:t>
        </w:r>
        <w:r w:rsidR="00FB60BD" w:rsidRPr="0016228B">
          <w:rPr>
            <w:webHidden/>
          </w:rPr>
          <w:fldChar w:fldCharType="end"/>
        </w:r>
      </w:hyperlink>
    </w:p>
    <w:p w:rsidR="007C2804" w:rsidRPr="0016228B" w:rsidRDefault="004327C2" w:rsidP="007C2804">
      <w:pPr>
        <w:pStyle w:val="27"/>
        <w:tabs>
          <w:tab w:val="left" w:pos="480"/>
          <w:tab w:val="right" w:leader="dot" w:pos="9366"/>
        </w:tabs>
        <w:spacing w:before="0" w:after="0"/>
        <w:ind w:left="0"/>
        <w:rPr>
          <w:b/>
          <w:bCs/>
          <w:noProof/>
        </w:rPr>
      </w:pPr>
      <w:hyperlink w:anchor="_Toc384051973" w:history="1">
        <w:r w:rsidR="007C2804" w:rsidRPr="0016228B">
          <w:rPr>
            <w:rStyle w:val="a6"/>
            <w:b/>
            <w:noProof/>
          </w:rPr>
          <w:t>21.</w:t>
        </w:r>
        <w:r w:rsidR="007C2804" w:rsidRPr="0016228B">
          <w:rPr>
            <w:b/>
            <w:bCs/>
            <w:noProof/>
          </w:rPr>
          <w:tab/>
        </w:r>
        <w:r w:rsidR="007C2804" w:rsidRPr="0016228B">
          <w:rPr>
            <w:rStyle w:val="a6"/>
            <w:b/>
            <w:noProof/>
          </w:rPr>
          <w:t>Рассмотрение первых частей заявок на участие в электронном аукционе.</w:t>
        </w:r>
        <w:r w:rsidR="007C2804" w:rsidRPr="0016228B">
          <w:rPr>
            <w:b/>
            <w:noProof/>
            <w:webHidden/>
          </w:rPr>
          <w:tab/>
        </w:r>
        <w:r w:rsidR="00FB60BD" w:rsidRPr="0016228B">
          <w:rPr>
            <w:b/>
            <w:noProof/>
            <w:webHidden/>
          </w:rPr>
          <w:fldChar w:fldCharType="begin"/>
        </w:r>
        <w:r w:rsidR="007C2804" w:rsidRPr="0016228B">
          <w:rPr>
            <w:b/>
            <w:noProof/>
            <w:webHidden/>
          </w:rPr>
          <w:instrText xml:space="preserve"> PAGEREF _Toc384051973 \h </w:instrText>
        </w:r>
        <w:r w:rsidR="00FB60BD" w:rsidRPr="0016228B">
          <w:rPr>
            <w:b/>
            <w:noProof/>
            <w:webHidden/>
          </w:rPr>
        </w:r>
        <w:r w:rsidR="00FB60BD" w:rsidRPr="0016228B">
          <w:rPr>
            <w:b/>
            <w:noProof/>
            <w:webHidden/>
          </w:rPr>
          <w:fldChar w:fldCharType="separate"/>
        </w:r>
        <w:r w:rsidR="00C04015">
          <w:rPr>
            <w:b/>
            <w:noProof/>
            <w:webHidden/>
          </w:rPr>
          <w:t>15</w:t>
        </w:r>
        <w:r w:rsidR="00FB60BD" w:rsidRPr="0016228B">
          <w:rPr>
            <w:b/>
            <w:noProof/>
            <w:webHidden/>
          </w:rPr>
          <w:fldChar w:fldCharType="end"/>
        </w:r>
      </w:hyperlink>
    </w:p>
    <w:p w:rsidR="007C2804" w:rsidRPr="0016228B" w:rsidRDefault="004327C2" w:rsidP="007C2804">
      <w:pPr>
        <w:pStyle w:val="27"/>
        <w:tabs>
          <w:tab w:val="left" w:pos="480"/>
          <w:tab w:val="right" w:leader="dot" w:pos="9366"/>
        </w:tabs>
        <w:spacing w:before="0" w:after="0"/>
        <w:ind w:left="0"/>
        <w:rPr>
          <w:b/>
          <w:bCs/>
          <w:noProof/>
        </w:rPr>
      </w:pPr>
      <w:hyperlink w:anchor="_Toc384051974" w:history="1">
        <w:r w:rsidR="007C2804" w:rsidRPr="0016228B">
          <w:rPr>
            <w:rStyle w:val="a6"/>
            <w:b/>
            <w:noProof/>
          </w:rPr>
          <w:t>22.</w:t>
        </w:r>
        <w:r w:rsidR="007C2804" w:rsidRPr="0016228B">
          <w:rPr>
            <w:b/>
            <w:bCs/>
            <w:noProof/>
          </w:rPr>
          <w:tab/>
        </w:r>
        <w:r w:rsidR="007C2804" w:rsidRPr="0016228B">
          <w:rPr>
            <w:rStyle w:val="a6"/>
            <w:b/>
            <w:noProof/>
          </w:rPr>
          <w:t>Допуск к участию в электронном аукционе.</w:t>
        </w:r>
        <w:r w:rsidR="007C2804" w:rsidRPr="0016228B">
          <w:rPr>
            <w:b/>
            <w:noProof/>
            <w:webHidden/>
          </w:rPr>
          <w:tab/>
        </w:r>
        <w:r w:rsidR="00FB60BD" w:rsidRPr="0016228B">
          <w:rPr>
            <w:b/>
            <w:noProof/>
            <w:webHidden/>
          </w:rPr>
          <w:fldChar w:fldCharType="begin"/>
        </w:r>
        <w:r w:rsidR="007C2804" w:rsidRPr="0016228B">
          <w:rPr>
            <w:b/>
            <w:noProof/>
            <w:webHidden/>
          </w:rPr>
          <w:instrText xml:space="preserve"> PAGEREF _Toc384051974 \h </w:instrText>
        </w:r>
        <w:r w:rsidR="00FB60BD" w:rsidRPr="0016228B">
          <w:rPr>
            <w:b/>
            <w:noProof/>
            <w:webHidden/>
          </w:rPr>
        </w:r>
        <w:r w:rsidR="00FB60BD" w:rsidRPr="0016228B">
          <w:rPr>
            <w:b/>
            <w:noProof/>
            <w:webHidden/>
          </w:rPr>
          <w:fldChar w:fldCharType="separate"/>
        </w:r>
        <w:r w:rsidR="00C04015">
          <w:rPr>
            <w:b/>
            <w:noProof/>
            <w:webHidden/>
          </w:rPr>
          <w:t>16</w:t>
        </w:r>
        <w:r w:rsidR="00FB60BD" w:rsidRPr="0016228B">
          <w:rPr>
            <w:b/>
            <w:noProof/>
            <w:webHidden/>
          </w:rPr>
          <w:fldChar w:fldCharType="end"/>
        </w:r>
      </w:hyperlink>
    </w:p>
    <w:p w:rsidR="007C2804" w:rsidRPr="0016228B" w:rsidRDefault="004327C2" w:rsidP="007C2804">
      <w:pPr>
        <w:pStyle w:val="27"/>
        <w:tabs>
          <w:tab w:val="left" w:pos="480"/>
          <w:tab w:val="right" w:leader="dot" w:pos="9366"/>
        </w:tabs>
        <w:spacing w:before="0" w:after="0"/>
        <w:ind w:left="0"/>
        <w:rPr>
          <w:b/>
          <w:bCs/>
          <w:noProof/>
        </w:rPr>
      </w:pPr>
      <w:hyperlink w:anchor="_Toc384051975" w:history="1">
        <w:r w:rsidR="007C2804" w:rsidRPr="0016228B">
          <w:rPr>
            <w:rStyle w:val="a6"/>
            <w:b/>
            <w:noProof/>
          </w:rPr>
          <w:t>23.</w:t>
        </w:r>
        <w:r w:rsidR="007C2804" w:rsidRPr="0016228B">
          <w:rPr>
            <w:b/>
            <w:bCs/>
            <w:noProof/>
          </w:rPr>
          <w:tab/>
        </w:r>
        <w:r w:rsidR="007C2804" w:rsidRPr="0016228B">
          <w:rPr>
            <w:rStyle w:val="a6"/>
            <w:b/>
            <w:noProof/>
          </w:rPr>
          <w:t>Признание электронного аукциона несостоявшимся.</w:t>
        </w:r>
        <w:r w:rsidR="007C2804" w:rsidRPr="0016228B">
          <w:rPr>
            <w:b/>
            <w:noProof/>
            <w:webHidden/>
          </w:rPr>
          <w:tab/>
        </w:r>
        <w:r w:rsidR="00FB60BD" w:rsidRPr="0016228B">
          <w:rPr>
            <w:b/>
            <w:noProof/>
            <w:webHidden/>
          </w:rPr>
          <w:fldChar w:fldCharType="begin"/>
        </w:r>
        <w:r w:rsidR="007C2804" w:rsidRPr="0016228B">
          <w:rPr>
            <w:b/>
            <w:noProof/>
            <w:webHidden/>
          </w:rPr>
          <w:instrText xml:space="preserve"> PAGEREF _Toc384051975 \h </w:instrText>
        </w:r>
        <w:r w:rsidR="00FB60BD" w:rsidRPr="0016228B">
          <w:rPr>
            <w:b/>
            <w:noProof/>
            <w:webHidden/>
          </w:rPr>
        </w:r>
        <w:r w:rsidR="00FB60BD" w:rsidRPr="0016228B">
          <w:rPr>
            <w:b/>
            <w:noProof/>
            <w:webHidden/>
          </w:rPr>
          <w:fldChar w:fldCharType="separate"/>
        </w:r>
        <w:r w:rsidR="00C04015">
          <w:rPr>
            <w:b/>
            <w:noProof/>
            <w:webHidden/>
          </w:rPr>
          <w:t>16</w:t>
        </w:r>
        <w:r w:rsidR="00FB60BD" w:rsidRPr="0016228B">
          <w:rPr>
            <w:b/>
            <w:noProof/>
            <w:webHidden/>
          </w:rPr>
          <w:fldChar w:fldCharType="end"/>
        </w:r>
      </w:hyperlink>
    </w:p>
    <w:p w:rsidR="007C2804" w:rsidRPr="0016228B" w:rsidRDefault="004327C2" w:rsidP="007C2804">
      <w:pPr>
        <w:pStyle w:val="27"/>
        <w:tabs>
          <w:tab w:val="left" w:pos="480"/>
          <w:tab w:val="right" w:leader="dot" w:pos="9366"/>
        </w:tabs>
        <w:spacing w:before="0" w:after="0"/>
        <w:ind w:left="0"/>
        <w:rPr>
          <w:b/>
          <w:bCs/>
          <w:noProof/>
        </w:rPr>
      </w:pPr>
      <w:hyperlink w:anchor="_Toc384051976" w:history="1">
        <w:r w:rsidR="007C2804" w:rsidRPr="0016228B">
          <w:rPr>
            <w:rStyle w:val="a6"/>
            <w:b/>
            <w:noProof/>
          </w:rPr>
          <w:t>24.</w:t>
        </w:r>
        <w:r w:rsidR="007C2804" w:rsidRPr="0016228B">
          <w:rPr>
            <w:b/>
            <w:bCs/>
            <w:noProof/>
          </w:rPr>
          <w:tab/>
        </w:r>
        <w:r w:rsidR="007C2804" w:rsidRPr="0016228B">
          <w:rPr>
            <w:rStyle w:val="a6"/>
            <w:b/>
            <w:noProof/>
          </w:rPr>
          <w:t>Последствия признания электронного аукциона несостоявшимся при рассмотрении первых частей заявок.</w:t>
        </w:r>
        <w:r w:rsidR="007C2804" w:rsidRPr="0016228B">
          <w:rPr>
            <w:b/>
            <w:noProof/>
            <w:webHidden/>
          </w:rPr>
          <w:tab/>
        </w:r>
        <w:r w:rsidR="00FB60BD" w:rsidRPr="0016228B">
          <w:rPr>
            <w:b/>
            <w:noProof/>
            <w:webHidden/>
          </w:rPr>
          <w:fldChar w:fldCharType="begin"/>
        </w:r>
        <w:r w:rsidR="007C2804" w:rsidRPr="0016228B">
          <w:rPr>
            <w:b/>
            <w:noProof/>
            <w:webHidden/>
          </w:rPr>
          <w:instrText xml:space="preserve"> PAGEREF _Toc384051976 \h </w:instrText>
        </w:r>
        <w:r w:rsidR="00FB60BD" w:rsidRPr="0016228B">
          <w:rPr>
            <w:b/>
            <w:noProof/>
            <w:webHidden/>
          </w:rPr>
        </w:r>
        <w:r w:rsidR="00FB60BD" w:rsidRPr="0016228B">
          <w:rPr>
            <w:b/>
            <w:noProof/>
            <w:webHidden/>
          </w:rPr>
          <w:fldChar w:fldCharType="separate"/>
        </w:r>
        <w:r w:rsidR="00C04015">
          <w:rPr>
            <w:b/>
            <w:noProof/>
            <w:webHidden/>
          </w:rPr>
          <w:t>17</w:t>
        </w:r>
        <w:r w:rsidR="00FB60BD" w:rsidRPr="0016228B">
          <w:rPr>
            <w:b/>
            <w:noProof/>
            <w:webHidden/>
          </w:rPr>
          <w:fldChar w:fldCharType="end"/>
        </w:r>
      </w:hyperlink>
    </w:p>
    <w:p w:rsidR="007C2804" w:rsidRPr="0016228B" w:rsidRDefault="004327C2" w:rsidP="007C2804">
      <w:pPr>
        <w:pStyle w:val="11"/>
        <w:spacing w:after="0"/>
        <w:ind w:right="0"/>
      </w:pPr>
      <w:hyperlink w:anchor="_Toc384051977" w:history="1">
        <w:r w:rsidR="007C2804" w:rsidRPr="0016228B">
          <w:rPr>
            <w:rStyle w:val="a6"/>
            <w:lang w:val="en-US"/>
          </w:rPr>
          <w:t>VII</w:t>
        </w:r>
        <w:r w:rsidR="007C2804" w:rsidRPr="0016228B">
          <w:rPr>
            <w:rStyle w:val="a6"/>
          </w:rPr>
          <w:t>. ПОРЯДОК ПРОВЕДЕНИЯ ЭЛЕКТРОННОГО АУКЦИОНА</w:t>
        </w:r>
        <w:r w:rsidR="007C2804" w:rsidRPr="0016228B">
          <w:rPr>
            <w:webHidden/>
          </w:rPr>
          <w:tab/>
        </w:r>
        <w:r w:rsidR="00FB60BD" w:rsidRPr="0016228B">
          <w:rPr>
            <w:webHidden/>
          </w:rPr>
          <w:fldChar w:fldCharType="begin"/>
        </w:r>
        <w:r w:rsidR="007C2804" w:rsidRPr="0016228B">
          <w:rPr>
            <w:webHidden/>
          </w:rPr>
          <w:instrText xml:space="preserve"> PAGEREF _Toc384051977 \h </w:instrText>
        </w:r>
        <w:r w:rsidR="00FB60BD" w:rsidRPr="0016228B">
          <w:rPr>
            <w:webHidden/>
          </w:rPr>
        </w:r>
        <w:r w:rsidR="00FB60BD" w:rsidRPr="0016228B">
          <w:rPr>
            <w:webHidden/>
          </w:rPr>
          <w:fldChar w:fldCharType="separate"/>
        </w:r>
        <w:r w:rsidR="00C04015">
          <w:rPr>
            <w:webHidden/>
          </w:rPr>
          <w:t>17</w:t>
        </w:r>
        <w:r w:rsidR="00FB60BD" w:rsidRPr="0016228B">
          <w:rPr>
            <w:webHidden/>
          </w:rPr>
          <w:fldChar w:fldCharType="end"/>
        </w:r>
      </w:hyperlink>
    </w:p>
    <w:p w:rsidR="007C2804" w:rsidRPr="0016228B" w:rsidRDefault="004327C2" w:rsidP="007C2804">
      <w:pPr>
        <w:pStyle w:val="27"/>
        <w:tabs>
          <w:tab w:val="right" w:leader="dot" w:pos="9366"/>
        </w:tabs>
        <w:spacing w:before="0" w:after="0"/>
        <w:ind w:left="0"/>
        <w:rPr>
          <w:b/>
          <w:bCs/>
          <w:noProof/>
        </w:rPr>
      </w:pPr>
      <w:hyperlink w:anchor="_Toc384051978" w:history="1">
        <w:r w:rsidR="007C2804" w:rsidRPr="0016228B">
          <w:rPr>
            <w:rStyle w:val="a6"/>
            <w:b/>
            <w:noProof/>
          </w:rPr>
          <w:t>25. Условия участия.</w:t>
        </w:r>
        <w:r w:rsidR="007C2804" w:rsidRPr="0016228B">
          <w:rPr>
            <w:b/>
            <w:noProof/>
            <w:webHidden/>
          </w:rPr>
          <w:tab/>
        </w:r>
        <w:r w:rsidR="00FB60BD" w:rsidRPr="0016228B">
          <w:rPr>
            <w:b/>
            <w:noProof/>
            <w:webHidden/>
          </w:rPr>
          <w:fldChar w:fldCharType="begin"/>
        </w:r>
        <w:r w:rsidR="007C2804" w:rsidRPr="0016228B">
          <w:rPr>
            <w:b/>
            <w:noProof/>
            <w:webHidden/>
          </w:rPr>
          <w:instrText xml:space="preserve"> PAGEREF _Toc384051978 \h </w:instrText>
        </w:r>
        <w:r w:rsidR="00FB60BD" w:rsidRPr="0016228B">
          <w:rPr>
            <w:b/>
            <w:noProof/>
            <w:webHidden/>
          </w:rPr>
        </w:r>
        <w:r w:rsidR="00FB60BD" w:rsidRPr="0016228B">
          <w:rPr>
            <w:b/>
            <w:noProof/>
            <w:webHidden/>
          </w:rPr>
          <w:fldChar w:fldCharType="separate"/>
        </w:r>
        <w:r w:rsidR="00C04015">
          <w:rPr>
            <w:b/>
            <w:noProof/>
            <w:webHidden/>
          </w:rPr>
          <w:t>17</w:t>
        </w:r>
        <w:r w:rsidR="00FB60BD" w:rsidRPr="0016228B">
          <w:rPr>
            <w:b/>
            <w:noProof/>
            <w:webHidden/>
          </w:rPr>
          <w:fldChar w:fldCharType="end"/>
        </w:r>
      </w:hyperlink>
    </w:p>
    <w:p w:rsidR="007C2804" w:rsidRPr="0016228B" w:rsidRDefault="004327C2" w:rsidP="007C2804">
      <w:pPr>
        <w:pStyle w:val="27"/>
        <w:tabs>
          <w:tab w:val="left" w:pos="480"/>
          <w:tab w:val="right" w:leader="dot" w:pos="9366"/>
        </w:tabs>
        <w:spacing w:before="0" w:after="0"/>
        <w:ind w:left="0"/>
        <w:rPr>
          <w:b/>
          <w:bCs/>
          <w:noProof/>
        </w:rPr>
      </w:pPr>
      <w:hyperlink w:anchor="_Toc384051979" w:history="1">
        <w:r w:rsidR="007C2804" w:rsidRPr="0016228B">
          <w:rPr>
            <w:rStyle w:val="a6"/>
            <w:b/>
            <w:noProof/>
          </w:rPr>
          <w:t>26.</w:t>
        </w:r>
        <w:r w:rsidR="007C2804" w:rsidRPr="0016228B">
          <w:rPr>
            <w:b/>
            <w:bCs/>
            <w:noProof/>
          </w:rPr>
          <w:tab/>
        </w:r>
        <w:r w:rsidR="007C2804" w:rsidRPr="0016228B">
          <w:rPr>
            <w:rStyle w:val="a6"/>
            <w:b/>
            <w:noProof/>
          </w:rPr>
          <w:t>Дата и время проведения электронного аукциона.</w:t>
        </w:r>
        <w:r w:rsidR="007C2804" w:rsidRPr="0016228B">
          <w:rPr>
            <w:b/>
            <w:noProof/>
            <w:webHidden/>
          </w:rPr>
          <w:tab/>
        </w:r>
        <w:r w:rsidR="00FB60BD" w:rsidRPr="0016228B">
          <w:rPr>
            <w:b/>
            <w:noProof/>
            <w:webHidden/>
          </w:rPr>
          <w:fldChar w:fldCharType="begin"/>
        </w:r>
        <w:r w:rsidR="007C2804" w:rsidRPr="0016228B">
          <w:rPr>
            <w:b/>
            <w:noProof/>
            <w:webHidden/>
          </w:rPr>
          <w:instrText xml:space="preserve"> PAGEREF _Toc384051979 \h </w:instrText>
        </w:r>
        <w:r w:rsidR="00FB60BD" w:rsidRPr="0016228B">
          <w:rPr>
            <w:b/>
            <w:noProof/>
            <w:webHidden/>
          </w:rPr>
        </w:r>
        <w:r w:rsidR="00FB60BD" w:rsidRPr="0016228B">
          <w:rPr>
            <w:b/>
            <w:noProof/>
            <w:webHidden/>
          </w:rPr>
          <w:fldChar w:fldCharType="separate"/>
        </w:r>
        <w:r w:rsidR="00C04015">
          <w:rPr>
            <w:b/>
            <w:noProof/>
            <w:webHidden/>
          </w:rPr>
          <w:t>18</w:t>
        </w:r>
        <w:r w:rsidR="00FB60BD" w:rsidRPr="0016228B">
          <w:rPr>
            <w:b/>
            <w:noProof/>
            <w:webHidden/>
          </w:rPr>
          <w:fldChar w:fldCharType="end"/>
        </w:r>
      </w:hyperlink>
    </w:p>
    <w:p w:rsidR="007C2804" w:rsidRPr="0016228B" w:rsidRDefault="004327C2" w:rsidP="007C2804">
      <w:pPr>
        <w:pStyle w:val="27"/>
        <w:tabs>
          <w:tab w:val="right" w:leader="dot" w:pos="9366"/>
        </w:tabs>
        <w:spacing w:before="0" w:after="0"/>
        <w:ind w:left="0"/>
        <w:rPr>
          <w:b/>
          <w:bCs/>
          <w:noProof/>
        </w:rPr>
      </w:pPr>
      <w:hyperlink w:anchor="_Toc384051980" w:history="1">
        <w:r w:rsidR="007C2804" w:rsidRPr="0016228B">
          <w:rPr>
            <w:rStyle w:val="a6"/>
            <w:b/>
            <w:noProof/>
          </w:rPr>
          <w:t>27. Проведение электронного аукциона.</w:t>
        </w:r>
        <w:r w:rsidR="007C2804" w:rsidRPr="0016228B">
          <w:rPr>
            <w:b/>
            <w:noProof/>
            <w:webHidden/>
          </w:rPr>
          <w:tab/>
        </w:r>
        <w:r w:rsidR="00FB60BD" w:rsidRPr="0016228B">
          <w:rPr>
            <w:b/>
            <w:noProof/>
            <w:webHidden/>
          </w:rPr>
          <w:fldChar w:fldCharType="begin"/>
        </w:r>
        <w:r w:rsidR="007C2804" w:rsidRPr="0016228B">
          <w:rPr>
            <w:b/>
            <w:noProof/>
            <w:webHidden/>
          </w:rPr>
          <w:instrText xml:space="preserve"> PAGEREF _Toc384051980 \h </w:instrText>
        </w:r>
        <w:r w:rsidR="00FB60BD" w:rsidRPr="0016228B">
          <w:rPr>
            <w:b/>
            <w:noProof/>
            <w:webHidden/>
          </w:rPr>
        </w:r>
        <w:r w:rsidR="00FB60BD" w:rsidRPr="0016228B">
          <w:rPr>
            <w:b/>
            <w:noProof/>
            <w:webHidden/>
          </w:rPr>
          <w:fldChar w:fldCharType="separate"/>
        </w:r>
        <w:r w:rsidR="00C04015">
          <w:rPr>
            <w:b/>
            <w:noProof/>
            <w:webHidden/>
          </w:rPr>
          <w:t>18</w:t>
        </w:r>
        <w:r w:rsidR="00FB60BD" w:rsidRPr="0016228B">
          <w:rPr>
            <w:b/>
            <w:noProof/>
            <w:webHidden/>
          </w:rPr>
          <w:fldChar w:fldCharType="end"/>
        </w:r>
      </w:hyperlink>
    </w:p>
    <w:p w:rsidR="007C2804" w:rsidRPr="0016228B" w:rsidRDefault="004327C2" w:rsidP="007C2804">
      <w:pPr>
        <w:pStyle w:val="27"/>
        <w:tabs>
          <w:tab w:val="left" w:pos="480"/>
          <w:tab w:val="right" w:leader="dot" w:pos="9366"/>
        </w:tabs>
        <w:spacing w:before="0" w:after="0"/>
        <w:ind w:left="0"/>
        <w:rPr>
          <w:b/>
          <w:bCs/>
          <w:noProof/>
        </w:rPr>
      </w:pPr>
      <w:hyperlink w:anchor="_Toc384051981" w:history="1">
        <w:r w:rsidR="007C2804" w:rsidRPr="0016228B">
          <w:rPr>
            <w:rStyle w:val="a6"/>
            <w:b/>
            <w:noProof/>
          </w:rPr>
          <w:t>28.</w:t>
        </w:r>
        <w:r w:rsidR="007C2804" w:rsidRPr="0016228B">
          <w:rPr>
            <w:b/>
            <w:bCs/>
            <w:noProof/>
          </w:rPr>
          <w:tab/>
        </w:r>
        <w:r w:rsidR="007C2804" w:rsidRPr="0016228B">
          <w:rPr>
            <w:rStyle w:val="a6"/>
            <w:b/>
            <w:noProof/>
          </w:rPr>
          <w:t>Признание электронного аукциона несостоявшимся.</w:t>
        </w:r>
        <w:r w:rsidR="007C2804" w:rsidRPr="0016228B">
          <w:rPr>
            <w:b/>
            <w:noProof/>
            <w:webHidden/>
          </w:rPr>
          <w:tab/>
        </w:r>
        <w:r w:rsidR="00FB60BD" w:rsidRPr="0016228B">
          <w:rPr>
            <w:b/>
            <w:noProof/>
            <w:webHidden/>
          </w:rPr>
          <w:fldChar w:fldCharType="begin"/>
        </w:r>
        <w:r w:rsidR="007C2804" w:rsidRPr="0016228B">
          <w:rPr>
            <w:b/>
            <w:noProof/>
            <w:webHidden/>
          </w:rPr>
          <w:instrText xml:space="preserve"> PAGEREF _Toc384051981 \h </w:instrText>
        </w:r>
        <w:r w:rsidR="00FB60BD" w:rsidRPr="0016228B">
          <w:rPr>
            <w:b/>
            <w:noProof/>
            <w:webHidden/>
          </w:rPr>
        </w:r>
        <w:r w:rsidR="00FB60BD" w:rsidRPr="0016228B">
          <w:rPr>
            <w:b/>
            <w:noProof/>
            <w:webHidden/>
          </w:rPr>
          <w:fldChar w:fldCharType="separate"/>
        </w:r>
        <w:r w:rsidR="00C04015">
          <w:rPr>
            <w:b/>
            <w:noProof/>
            <w:webHidden/>
          </w:rPr>
          <w:t>19</w:t>
        </w:r>
        <w:r w:rsidR="00FB60BD" w:rsidRPr="0016228B">
          <w:rPr>
            <w:b/>
            <w:noProof/>
            <w:webHidden/>
          </w:rPr>
          <w:fldChar w:fldCharType="end"/>
        </w:r>
      </w:hyperlink>
    </w:p>
    <w:p w:rsidR="007C2804" w:rsidRPr="0016228B" w:rsidRDefault="004327C2" w:rsidP="007C2804">
      <w:pPr>
        <w:pStyle w:val="11"/>
        <w:spacing w:after="0"/>
        <w:ind w:right="0"/>
      </w:pPr>
      <w:hyperlink w:anchor="_Toc384051982" w:history="1">
        <w:r w:rsidR="007C2804" w:rsidRPr="0016228B">
          <w:rPr>
            <w:rStyle w:val="a6"/>
            <w:lang w:val="en-US"/>
          </w:rPr>
          <w:t>VIII</w:t>
        </w:r>
        <w:r w:rsidR="007C2804" w:rsidRPr="0016228B">
          <w:rPr>
            <w:rStyle w:val="a6"/>
          </w:rPr>
          <w:t>. ПОРЯДОК РАССМОТРЕНИЯ ВТОРЫХ ЧАСТЕЙ ЗАЯВОК НА УЧАСТИЕ В ЭЛЕКТРОННОМ АУКЦИОНЕ</w:t>
        </w:r>
        <w:r w:rsidR="007C2804" w:rsidRPr="0016228B">
          <w:rPr>
            <w:webHidden/>
          </w:rPr>
          <w:tab/>
        </w:r>
        <w:r w:rsidR="00FB60BD" w:rsidRPr="0016228B">
          <w:rPr>
            <w:webHidden/>
          </w:rPr>
          <w:fldChar w:fldCharType="begin"/>
        </w:r>
        <w:r w:rsidR="007C2804" w:rsidRPr="0016228B">
          <w:rPr>
            <w:webHidden/>
          </w:rPr>
          <w:instrText xml:space="preserve"> PAGEREF _Toc384051982 \h </w:instrText>
        </w:r>
        <w:r w:rsidR="00FB60BD" w:rsidRPr="0016228B">
          <w:rPr>
            <w:webHidden/>
          </w:rPr>
        </w:r>
        <w:r w:rsidR="00FB60BD" w:rsidRPr="0016228B">
          <w:rPr>
            <w:webHidden/>
          </w:rPr>
          <w:fldChar w:fldCharType="separate"/>
        </w:r>
        <w:r w:rsidR="00C04015">
          <w:rPr>
            <w:webHidden/>
          </w:rPr>
          <w:t>19</w:t>
        </w:r>
        <w:r w:rsidR="00FB60BD" w:rsidRPr="0016228B">
          <w:rPr>
            <w:webHidden/>
          </w:rPr>
          <w:fldChar w:fldCharType="end"/>
        </w:r>
      </w:hyperlink>
    </w:p>
    <w:p w:rsidR="007C2804" w:rsidRPr="0016228B" w:rsidRDefault="004327C2" w:rsidP="007C2804">
      <w:pPr>
        <w:pStyle w:val="27"/>
        <w:tabs>
          <w:tab w:val="left" w:pos="480"/>
          <w:tab w:val="right" w:leader="dot" w:pos="9366"/>
        </w:tabs>
        <w:spacing w:before="0" w:after="0"/>
        <w:ind w:left="0"/>
        <w:rPr>
          <w:b/>
          <w:bCs/>
          <w:noProof/>
        </w:rPr>
      </w:pPr>
      <w:hyperlink w:anchor="_Toc384051983" w:history="1">
        <w:r w:rsidR="007C2804" w:rsidRPr="0016228B">
          <w:rPr>
            <w:rStyle w:val="a6"/>
            <w:b/>
            <w:noProof/>
          </w:rPr>
          <w:t>29.</w:t>
        </w:r>
        <w:r w:rsidR="007C2804" w:rsidRPr="0016228B">
          <w:rPr>
            <w:b/>
            <w:bCs/>
            <w:noProof/>
          </w:rPr>
          <w:tab/>
        </w:r>
        <w:r w:rsidR="007C2804" w:rsidRPr="0016228B">
          <w:rPr>
            <w:rStyle w:val="a6"/>
            <w:b/>
            <w:noProof/>
          </w:rPr>
          <w:t>Рассмотрение вторых частей заявок на участие в электронном аукционе.</w:t>
        </w:r>
        <w:r w:rsidR="007C2804" w:rsidRPr="0016228B">
          <w:rPr>
            <w:b/>
            <w:noProof/>
            <w:webHidden/>
          </w:rPr>
          <w:tab/>
        </w:r>
        <w:r w:rsidR="00FB60BD" w:rsidRPr="0016228B">
          <w:rPr>
            <w:b/>
            <w:noProof/>
            <w:webHidden/>
          </w:rPr>
          <w:fldChar w:fldCharType="begin"/>
        </w:r>
        <w:r w:rsidR="007C2804" w:rsidRPr="0016228B">
          <w:rPr>
            <w:b/>
            <w:noProof/>
            <w:webHidden/>
          </w:rPr>
          <w:instrText xml:space="preserve"> PAGEREF _Toc384051983 \h </w:instrText>
        </w:r>
        <w:r w:rsidR="00FB60BD" w:rsidRPr="0016228B">
          <w:rPr>
            <w:b/>
            <w:noProof/>
            <w:webHidden/>
          </w:rPr>
        </w:r>
        <w:r w:rsidR="00FB60BD" w:rsidRPr="0016228B">
          <w:rPr>
            <w:b/>
            <w:noProof/>
            <w:webHidden/>
          </w:rPr>
          <w:fldChar w:fldCharType="separate"/>
        </w:r>
        <w:r w:rsidR="00C04015">
          <w:rPr>
            <w:b/>
            <w:noProof/>
            <w:webHidden/>
          </w:rPr>
          <w:t>19</w:t>
        </w:r>
        <w:r w:rsidR="00FB60BD" w:rsidRPr="0016228B">
          <w:rPr>
            <w:b/>
            <w:noProof/>
            <w:webHidden/>
          </w:rPr>
          <w:fldChar w:fldCharType="end"/>
        </w:r>
      </w:hyperlink>
    </w:p>
    <w:p w:rsidR="007C2804" w:rsidRPr="0016228B" w:rsidRDefault="004327C2" w:rsidP="007C2804">
      <w:pPr>
        <w:pStyle w:val="27"/>
        <w:tabs>
          <w:tab w:val="left" w:pos="480"/>
          <w:tab w:val="right" w:leader="dot" w:pos="9366"/>
        </w:tabs>
        <w:spacing w:before="0" w:after="0"/>
        <w:ind w:left="0"/>
        <w:rPr>
          <w:b/>
          <w:bCs/>
          <w:noProof/>
        </w:rPr>
      </w:pPr>
      <w:hyperlink w:anchor="_Toc384051984" w:history="1">
        <w:r w:rsidR="007C2804" w:rsidRPr="0016228B">
          <w:rPr>
            <w:rStyle w:val="a6"/>
            <w:b/>
            <w:noProof/>
          </w:rPr>
          <w:t>30.</w:t>
        </w:r>
        <w:r w:rsidR="007C2804" w:rsidRPr="0016228B">
          <w:rPr>
            <w:rStyle w:val="a6"/>
            <w:noProof/>
          </w:rPr>
          <w:tab/>
        </w:r>
        <w:r w:rsidR="007C2804" w:rsidRPr="0016228B">
          <w:rPr>
            <w:rStyle w:val="a6"/>
            <w:b/>
            <w:noProof/>
          </w:rPr>
          <w:t>Признание заявок, не соответствующими требованиям документации</w:t>
        </w:r>
        <w:r w:rsidR="007C2804" w:rsidRPr="0016228B">
          <w:rPr>
            <w:b/>
            <w:noProof/>
            <w:webHidden/>
          </w:rPr>
          <w:tab/>
        </w:r>
        <w:r w:rsidR="00FB60BD" w:rsidRPr="0016228B">
          <w:rPr>
            <w:b/>
            <w:noProof/>
            <w:webHidden/>
          </w:rPr>
          <w:fldChar w:fldCharType="begin"/>
        </w:r>
        <w:r w:rsidR="007C2804" w:rsidRPr="0016228B">
          <w:rPr>
            <w:b/>
            <w:noProof/>
            <w:webHidden/>
          </w:rPr>
          <w:instrText xml:space="preserve"> PAGEREF _Toc384051984 \h </w:instrText>
        </w:r>
        <w:r w:rsidR="00FB60BD" w:rsidRPr="0016228B">
          <w:rPr>
            <w:b/>
            <w:noProof/>
            <w:webHidden/>
          </w:rPr>
        </w:r>
        <w:r w:rsidR="00FB60BD" w:rsidRPr="0016228B">
          <w:rPr>
            <w:b/>
            <w:noProof/>
            <w:webHidden/>
          </w:rPr>
          <w:fldChar w:fldCharType="separate"/>
        </w:r>
        <w:r w:rsidR="00C04015">
          <w:rPr>
            <w:b/>
            <w:noProof/>
            <w:webHidden/>
          </w:rPr>
          <w:t>20</w:t>
        </w:r>
        <w:r w:rsidR="00FB60BD" w:rsidRPr="0016228B">
          <w:rPr>
            <w:b/>
            <w:noProof/>
            <w:webHidden/>
          </w:rPr>
          <w:fldChar w:fldCharType="end"/>
        </w:r>
      </w:hyperlink>
    </w:p>
    <w:p w:rsidR="007C2804" w:rsidRPr="0016228B" w:rsidRDefault="004327C2" w:rsidP="007C2804">
      <w:pPr>
        <w:pStyle w:val="27"/>
        <w:tabs>
          <w:tab w:val="left" w:pos="480"/>
          <w:tab w:val="right" w:leader="dot" w:pos="9366"/>
        </w:tabs>
        <w:spacing w:before="0" w:after="0"/>
        <w:ind w:left="0"/>
        <w:rPr>
          <w:b/>
          <w:bCs/>
          <w:noProof/>
        </w:rPr>
      </w:pPr>
      <w:hyperlink w:anchor="_Toc384051985" w:history="1">
        <w:r w:rsidR="007C2804" w:rsidRPr="0016228B">
          <w:rPr>
            <w:rStyle w:val="a6"/>
            <w:b/>
            <w:noProof/>
          </w:rPr>
          <w:t>31.</w:t>
        </w:r>
        <w:r w:rsidR="007C2804" w:rsidRPr="0016228B">
          <w:rPr>
            <w:b/>
            <w:bCs/>
            <w:noProof/>
          </w:rPr>
          <w:tab/>
        </w:r>
        <w:r w:rsidR="007C2804" w:rsidRPr="0016228B">
          <w:rPr>
            <w:rStyle w:val="a6"/>
            <w:b/>
            <w:noProof/>
          </w:rPr>
          <w:t>Подведение итогов электронного аукциона.</w:t>
        </w:r>
        <w:r w:rsidR="007C2804" w:rsidRPr="0016228B">
          <w:rPr>
            <w:b/>
            <w:noProof/>
            <w:webHidden/>
          </w:rPr>
          <w:tab/>
        </w:r>
        <w:r w:rsidR="00FB60BD" w:rsidRPr="0016228B">
          <w:rPr>
            <w:b/>
            <w:noProof/>
            <w:webHidden/>
          </w:rPr>
          <w:fldChar w:fldCharType="begin"/>
        </w:r>
        <w:r w:rsidR="007C2804" w:rsidRPr="0016228B">
          <w:rPr>
            <w:b/>
            <w:noProof/>
            <w:webHidden/>
          </w:rPr>
          <w:instrText xml:space="preserve"> PAGEREF _Toc384051985 \h </w:instrText>
        </w:r>
        <w:r w:rsidR="00FB60BD" w:rsidRPr="0016228B">
          <w:rPr>
            <w:b/>
            <w:noProof/>
            <w:webHidden/>
          </w:rPr>
        </w:r>
        <w:r w:rsidR="00FB60BD" w:rsidRPr="0016228B">
          <w:rPr>
            <w:b/>
            <w:noProof/>
            <w:webHidden/>
          </w:rPr>
          <w:fldChar w:fldCharType="separate"/>
        </w:r>
        <w:r w:rsidR="00C04015">
          <w:rPr>
            <w:b/>
            <w:noProof/>
            <w:webHidden/>
          </w:rPr>
          <w:t>21</w:t>
        </w:r>
        <w:r w:rsidR="00FB60BD" w:rsidRPr="0016228B">
          <w:rPr>
            <w:b/>
            <w:noProof/>
            <w:webHidden/>
          </w:rPr>
          <w:fldChar w:fldCharType="end"/>
        </w:r>
      </w:hyperlink>
    </w:p>
    <w:p w:rsidR="007C2804" w:rsidRPr="0016228B" w:rsidRDefault="004327C2" w:rsidP="007C2804">
      <w:pPr>
        <w:pStyle w:val="27"/>
        <w:tabs>
          <w:tab w:val="left" w:pos="480"/>
          <w:tab w:val="right" w:leader="dot" w:pos="9366"/>
        </w:tabs>
        <w:spacing w:before="0" w:after="0"/>
        <w:ind w:left="0"/>
        <w:rPr>
          <w:b/>
          <w:bCs/>
          <w:noProof/>
        </w:rPr>
      </w:pPr>
      <w:hyperlink w:anchor="_Toc384051986" w:history="1">
        <w:r w:rsidR="007C2804" w:rsidRPr="0016228B">
          <w:rPr>
            <w:rStyle w:val="a6"/>
            <w:b/>
            <w:noProof/>
          </w:rPr>
          <w:t>32.</w:t>
        </w:r>
        <w:r w:rsidR="007C2804" w:rsidRPr="0016228B">
          <w:rPr>
            <w:b/>
            <w:bCs/>
            <w:noProof/>
          </w:rPr>
          <w:tab/>
        </w:r>
        <w:r w:rsidR="007C2804" w:rsidRPr="0016228B">
          <w:rPr>
            <w:rStyle w:val="a6"/>
            <w:b/>
            <w:noProof/>
          </w:rPr>
          <w:t>Признание электронного аукциона несостоявшимся</w:t>
        </w:r>
        <w:r w:rsidR="007C2804" w:rsidRPr="0016228B">
          <w:rPr>
            <w:b/>
            <w:noProof/>
            <w:webHidden/>
          </w:rPr>
          <w:tab/>
        </w:r>
        <w:r w:rsidR="00FB60BD" w:rsidRPr="0016228B">
          <w:rPr>
            <w:b/>
            <w:noProof/>
            <w:webHidden/>
          </w:rPr>
          <w:fldChar w:fldCharType="begin"/>
        </w:r>
        <w:r w:rsidR="007C2804" w:rsidRPr="0016228B">
          <w:rPr>
            <w:b/>
            <w:noProof/>
            <w:webHidden/>
          </w:rPr>
          <w:instrText xml:space="preserve"> PAGEREF _Toc384051986 \h </w:instrText>
        </w:r>
        <w:r w:rsidR="00FB60BD" w:rsidRPr="0016228B">
          <w:rPr>
            <w:b/>
            <w:noProof/>
            <w:webHidden/>
          </w:rPr>
        </w:r>
        <w:r w:rsidR="00FB60BD" w:rsidRPr="0016228B">
          <w:rPr>
            <w:b/>
            <w:noProof/>
            <w:webHidden/>
          </w:rPr>
          <w:fldChar w:fldCharType="separate"/>
        </w:r>
        <w:r w:rsidR="00C04015">
          <w:rPr>
            <w:b/>
            <w:noProof/>
            <w:webHidden/>
          </w:rPr>
          <w:t>21</w:t>
        </w:r>
        <w:r w:rsidR="00FB60BD" w:rsidRPr="0016228B">
          <w:rPr>
            <w:b/>
            <w:noProof/>
            <w:webHidden/>
          </w:rPr>
          <w:fldChar w:fldCharType="end"/>
        </w:r>
      </w:hyperlink>
    </w:p>
    <w:p w:rsidR="007C2804" w:rsidRPr="0016228B" w:rsidRDefault="004327C2" w:rsidP="007C2804">
      <w:pPr>
        <w:pStyle w:val="11"/>
        <w:spacing w:after="0"/>
        <w:ind w:right="0"/>
      </w:pPr>
      <w:hyperlink w:anchor="_Toc384051987" w:history="1">
        <w:r w:rsidR="007C2804" w:rsidRPr="0016228B">
          <w:rPr>
            <w:rStyle w:val="a6"/>
            <w:lang w:val="en-US"/>
          </w:rPr>
          <w:t>IX</w:t>
        </w:r>
        <w:r w:rsidR="007C2804" w:rsidRPr="0016228B">
          <w:rPr>
            <w:rStyle w:val="a6"/>
          </w:rPr>
          <w:t>. ЗАКЛЮЧЕНИЕ КОНТРАКТА ПО РЕЗУЛЬТАТАМ ЭЛЕКТРОННОГО АУКЦИОНА</w:t>
        </w:r>
        <w:r w:rsidR="007C2804" w:rsidRPr="0016228B">
          <w:rPr>
            <w:webHidden/>
          </w:rPr>
          <w:tab/>
        </w:r>
        <w:r w:rsidR="00FB60BD" w:rsidRPr="0016228B">
          <w:rPr>
            <w:webHidden/>
          </w:rPr>
          <w:fldChar w:fldCharType="begin"/>
        </w:r>
        <w:r w:rsidR="007C2804" w:rsidRPr="0016228B">
          <w:rPr>
            <w:webHidden/>
          </w:rPr>
          <w:instrText xml:space="preserve"> PAGEREF _Toc384051987 \h </w:instrText>
        </w:r>
        <w:r w:rsidR="00FB60BD" w:rsidRPr="0016228B">
          <w:rPr>
            <w:webHidden/>
          </w:rPr>
        </w:r>
        <w:r w:rsidR="00FB60BD" w:rsidRPr="0016228B">
          <w:rPr>
            <w:webHidden/>
          </w:rPr>
          <w:fldChar w:fldCharType="separate"/>
        </w:r>
        <w:r w:rsidR="00C04015">
          <w:rPr>
            <w:webHidden/>
          </w:rPr>
          <w:t>22</w:t>
        </w:r>
        <w:r w:rsidR="00FB60BD" w:rsidRPr="0016228B">
          <w:rPr>
            <w:webHidden/>
          </w:rPr>
          <w:fldChar w:fldCharType="end"/>
        </w:r>
      </w:hyperlink>
    </w:p>
    <w:p w:rsidR="007C2804" w:rsidRPr="0016228B" w:rsidRDefault="004327C2" w:rsidP="007C2804">
      <w:pPr>
        <w:pStyle w:val="27"/>
        <w:tabs>
          <w:tab w:val="left" w:pos="480"/>
          <w:tab w:val="right" w:leader="dot" w:pos="9366"/>
        </w:tabs>
        <w:spacing w:before="0" w:after="0"/>
        <w:ind w:left="0"/>
        <w:rPr>
          <w:b/>
          <w:bCs/>
          <w:noProof/>
        </w:rPr>
      </w:pPr>
      <w:hyperlink w:anchor="_Toc384051988" w:history="1">
        <w:r w:rsidR="007C2804" w:rsidRPr="0016228B">
          <w:rPr>
            <w:rStyle w:val="a6"/>
            <w:b/>
            <w:noProof/>
          </w:rPr>
          <w:t>33.</w:t>
        </w:r>
        <w:r w:rsidR="007C2804" w:rsidRPr="0016228B">
          <w:rPr>
            <w:b/>
            <w:bCs/>
            <w:noProof/>
          </w:rPr>
          <w:tab/>
        </w:r>
        <w:r w:rsidR="007C2804" w:rsidRPr="0016228B">
          <w:rPr>
            <w:rStyle w:val="a6"/>
            <w:b/>
            <w:noProof/>
          </w:rPr>
          <w:t>Сроки и порядок заключения контракта.</w:t>
        </w:r>
        <w:r w:rsidR="007C2804" w:rsidRPr="0016228B">
          <w:rPr>
            <w:b/>
            <w:noProof/>
            <w:webHidden/>
          </w:rPr>
          <w:tab/>
        </w:r>
        <w:r w:rsidR="00FB60BD" w:rsidRPr="0016228B">
          <w:rPr>
            <w:b/>
            <w:noProof/>
            <w:webHidden/>
          </w:rPr>
          <w:fldChar w:fldCharType="begin"/>
        </w:r>
        <w:r w:rsidR="007C2804" w:rsidRPr="0016228B">
          <w:rPr>
            <w:b/>
            <w:noProof/>
            <w:webHidden/>
          </w:rPr>
          <w:instrText xml:space="preserve"> PAGEREF _Toc384051988 \h </w:instrText>
        </w:r>
        <w:r w:rsidR="00FB60BD" w:rsidRPr="0016228B">
          <w:rPr>
            <w:b/>
            <w:noProof/>
            <w:webHidden/>
          </w:rPr>
        </w:r>
        <w:r w:rsidR="00FB60BD" w:rsidRPr="0016228B">
          <w:rPr>
            <w:b/>
            <w:noProof/>
            <w:webHidden/>
          </w:rPr>
          <w:fldChar w:fldCharType="separate"/>
        </w:r>
        <w:r w:rsidR="00C04015">
          <w:rPr>
            <w:b/>
            <w:noProof/>
            <w:webHidden/>
          </w:rPr>
          <w:t>22</w:t>
        </w:r>
        <w:r w:rsidR="00FB60BD" w:rsidRPr="0016228B">
          <w:rPr>
            <w:b/>
            <w:noProof/>
            <w:webHidden/>
          </w:rPr>
          <w:fldChar w:fldCharType="end"/>
        </w:r>
      </w:hyperlink>
    </w:p>
    <w:p w:rsidR="007C2804" w:rsidRPr="0016228B" w:rsidRDefault="004327C2" w:rsidP="007C2804">
      <w:pPr>
        <w:pStyle w:val="27"/>
        <w:tabs>
          <w:tab w:val="left" w:pos="480"/>
          <w:tab w:val="right" w:leader="dot" w:pos="9366"/>
        </w:tabs>
        <w:spacing w:before="0" w:after="0"/>
        <w:ind w:left="0"/>
        <w:rPr>
          <w:b/>
          <w:bCs/>
          <w:noProof/>
        </w:rPr>
      </w:pPr>
      <w:hyperlink w:anchor="_Toc384051989" w:history="1">
        <w:r w:rsidR="007C2804" w:rsidRPr="0016228B">
          <w:rPr>
            <w:rStyle w:val="a6"/>
            <w:b/>
            <w:noProof/>
          </w:rPr>
          <w:t>34.</w:t>
        </w:r>
        <w:r w:rsidR="007C2804" w:rsidRPr="0016228B">
          <w:rPr>
            <w:b/>
            <w:bCs/>
            <w:noProof/>
          </w:rPr>
          <w:tab/>
        </w:r>
        <w:r w:rsidR="007C2804" w:rsidRPr="0016228B">
          <w:rPr>
            <w:rStyle w:val="a6"/>
            <w:b/>
            <w:noProof/>
          </w:rPr>
          <w:t>Обеспечение исполнения контракта.</w:t>
        </w:r>
        <w:r w:rsidR="007C2804" w:rsidRPr="0016228B">
          <w:rPr>
            <w:b/>
            <w:noProof/>
            <w:webHidden/>
          </w:rPr>
          <w:tab/>
        </w:r>
        <w:r w:rsidR="00FB60BD" w:rsidRPr="0016228B">
          <w:rPr>
            <w:b/>
            <w:noProof/>
            <w:webHidden/>
          </w:rPr>
          <w:fldChar w:fldCharType="begin"/>
        </w:r>
        <w:r w:rsidR="007C2804" w:rsidRPr="0016228B">
          <w:rPr>
            <w:b/>
            <w:noProof/>
            <w:webHidden/>
          </w:rPr>
          <w:instrText xml:space="preserve"> PAGEREF _Toc384051989 \h </w:instrText>
        </w:r>
        <w:r w:rsidR="00FB60BD" w:rsidRPr="0016228B">
          <w:rPr>
            <w:b/>
            <w:noProof/>
            <w:webHidden/>
          </w:rPr>
        </w:r>
        <w:r w:rsidR="00FB60BD" w:rsidRPr="0016228B">
          <w:rPr>
            <w:b/>
            <w:noProof/>
            <w:webHidden/>
          </w:rPr>
          <w:fldChar w:fldCharType="separate"/>
        </w:r>
        <w:r w:rsidR="00C04015">
          <w:rPr>
            <w:b/>
            <w:noProof/>
            <w:webHidden/>
          </w:rPr>
          <w:t>24</w:t>
        </w:r>
        <w:r w:rsidR="00FB60BD" w:rsidRPr="0016228B">
          <w:rPr>
            <w:b/>
            <w:noProof/>
            <w:webHidden/>
          </w:rPr>
          <w:fldChar w:fldCharType="end"/>
        </w:r>
      </w:hyperlink>
    </w:p>
    <w:p w:rsidR="007C2804" w:rsidRPr="0016228B" w:rsidRDefault="004327C2" w:rsidP="007C2804">
      <w:pPr>
        <w:pStyle w:val="27"/>
        <w:tabs>
          <w:tab w:val="left" w:pos="480"/>
          <w:tab w:val="right" w:leader="dot" w:pos="9366"/>
        </w:tabs>
        <w:spacing w:before="0" w:after="0"/>
        <w:ind w:left="0"/>
        <w:rPr>
          <w:b/>
          <w:bCs/>
          <w:noProof/>
        </w:rPr>
      </w:pPr>
      <w:hyperlink w:anchor="_Toc384051990" w:history="1">
        <w:r w:rsidR="007C2804" w:rsidRPr="0016228B">
          <w:rPr>
            <w:rStyle w:val="a6"/>
            <w:b/>
            <w:noProof/>
          </w:rPr>
          <w:t>35.</w:t>
        </w:r>
        <w:r w:rsidR="007C2804" w:rsidRPr="0016228B">
          <w:rPr>
            <w:b/>
            <w:bCs/>
            <w:noProof/>
          </w:rPr>
          <w:tab/>
        </w:r>
        <w:r w:rsidR="007C2804" w:rsidRPr="0016228B">
          <w:rPr>
            <w:rStyle w:val="a6"/>
            <w:b/>
            <w:noProof/>
          </w:rPr>
          <w:t>Права и обязанности заказчика.</w:t>
        </w:r>
        <w:r w:rsidR="007C2804" w:rsidRPr="0016228B">
          <w:rPr>
            <w:b/>
            <w:noProof/>
            <w:webHidden/>
          </w:rPr>
          <w:tab/>
        </w:r>
        <w:r w:rsidR="00FB60BD" w:rsidRPr="0016228B">
          <w:rPr>
            <w:b/>
            <w:noProof/>
            <w:webHidden/>
          </w:rPr>
          <w:fldChar w:fldCharType="begin"/>
        </w:r>
        <w:r w:rsidR="007C2804" w:rsidRPr="0016228B">
          <w:rPr>
            <w:b/>
            <w:noProof/>
            <w:webHidden/>
          </w:rPr>
          <w:instrText xml:space="preserve"> PAGEREF _Toc384051990 \h </w:instrText>
        </w:r>
        <w:r w:rsidR="00FB60BD" w:rsidRPr="0016228B">
          <w:rPr>
            <w:b/>
            <w:noProof/>
            <w:webHidden/>
          </w:rPr>
        </w:r>
        <w:r w:rsidR="00FB60BD" w:rsidRPr="0016228B">
          <w:rPr>
            <w:b/>
            <w:noProof/>
            <w:webHidden/>
          </w:rPr>
          <w:fldChar w:fldCharType="separate"/>
        </w:r>
        <w:r w:rsidR="00C04015">
          <w:rPr>
            <w:b/>
            <w:noProof/>
            <w:webHidden/>
          </w:rPr>
          <w:t>26</w:t>
        </w:r>
        <w:r w:rsidR="00FB60BD" w:rsidRPr="0016228B">
          <w:rPr>
            <w:b/>
            <w:noProof/>
            <w:webHidden/>
          </w:rPr>
          <w:fldChar w:fldCharType="end"/>
        </w:r>
      </w:hyperlink>
    </w:p>
    <w:p w:rsidR="007C2804" w:rsidRPr="0016228B" w:rsidRDefault="004327C2" w:rsidP="007C2804">
      <w:pPr>
        <w:pStyle w:val="11"/>
        <w:spacing w:after="0"/>
        <w:ind w:right="0"/>
      </w:pPr>
      <w:hyperlink w:anchor="_Toc384051991" w:history="1">
        <w:r w:rsidR="007C2804" w:rsidRPr="0016228B">
          <w:rPr>
            <w:rStyle w:val="a6"/>
            <w:kern w:val="28"/>
            <w:lang w:val="en-US"/>
          </w:rPr>
          <w:t>X</w:t>
        </w:r>
        <w:r w:rsidR="007C2804" w:rsidRPr="0016228B">
          <w:rPr>
            <w:rStyle w:val="a6"/>
            <w:kern w:val="28"/>
          </w:rPr>
          <w:t>. ИНФОРМАЦИОННАЯ КАРТА АУКЦИОНА В ЭЛЕКТРОННОЙ ФОРМЕ</w:t>
        </w:r>
        <w:r w:rsidR="007C2804" w:rsidRPr="0016228B">
          <w:rPr>
            <w:webHidden/>
          </w:rPr>
          <w:tab/>
        </w:r>
      </w:hyperlink>
    </w:p>
    <w:p w:rsidR="007C2804" w:rsidRPr="0016228B" w:rsidRDefault="004327C2" w:rsidP="00021448">
      <w:pPr>
        <w:pStyle w:val="11"/>
        <w:spacing w:after="0"/>
        <w:ind w:right="0"/>
      </w:pPr>
      <w:hyperlink w:anchor="_Toc384051992" w:history="1">
        <w:r w:rsidR="007C2804" w:rsidRPr="0016228B">
          <w:rPr>
            <w:webHidden/>
          </w:rPr>
          <w:tab/>
        </w:r>
      </w:hyperlink>
      <w:r w:rsidR="00FB60BD" w:rsidRPr="0016228B">
        <w:rPr>
          <w:b w:val="0"/>
          <w:bCs/>
        </w:rPr>
        <w:fldChar w:fldCharType="end"/>
      </w:r>
    </w:p>
    <w:p w:rsidR="007C2804" w:rsidRPr="007C2804" w:rsidRDefault="007C2804" w:rsidP="00E7621E">
      <w:pPr>
        <w:pStyle w:val="1"/>
        <w:numPr>
          <w:ilvl w:val="0"/>
          <w:numId w:val="27"/>
        </w:numPr>
        <w:jc w:val="center"/>
        <w:rPr>
          <w:rFonts w:ascii="Times New Roman" w:hAnsi="Times New Roman" w:cs="Times New Roman"/>
          <w:sz w:val="28"/>
          <w:szCs w:val="28"/>
        </w:rPr>
      </w:pPr>
      <w:bookmarkStart w:id="6" w:name="bookmark53"/>
      <w:bookmarkStart w:id="7" w:name="_Toc376103852"/>
      <w:bookmarkStart w:id="8" w:name="_Toc376103948"/>
      <w:bookmarkStart w:id="9" w:name="_Toc376104105"/>
      <w:bookmarkStart w:id="10" w:name="_Toc376104231"/>
      <w:bookmarkStart w:id="11" w:name="_Toc376104378"/>
      <w:bookmarkStart w:id="12" w:name="_Toc376104456"/>
      <w:bookmarkStart w:id="13" w:name="_Toc376104504"/>
      <w:bookmarkStart w:id="14" w:name="_Toc376104569"/>
      <w:bookmarkStart w:id="15" w:name="_Toc376187076"/>
      <w:bookmarkStart w:id="16" w:name="_Toc376187172"/>
      <w:bookmarkStart w:id="17" w:name="_Toc384051947"/>
      <w:r w:rsidRPr="007C2804">
        <w:rPr>
          <w:rFonts w:ascii="Times New Roman" w:hAnsi="Times New Roman" w:cs="Times New Roman"/>
          <w:sz w:val="28"/>
          <w:szCs w:val="28"/>
        </w:rPr>
        <w:t>ОБЩИЕ ПОЛОЖЕНИЯ</w:t>
      </w:r>
      <w:bookmarkEnd w:id="6"/>
      <w:bookmarkEnd w:id="7"/>
      <w:bookmarkEnd w:id="8"/>
      <w:bookmarkEnd w:id="9"/>
      <w:bookmarkEnd w:id="10"/>
      <w:bookmarkEnd w:id="11"/>
      <w:bookmarkEnd w:id="12"/>
      <w:bookmarkEnd w:id="13"/>
      <w:bookmarkEnd w:id="14"/>
      <w:bookmarkEnd w:id="15"/>
      <w:bookmarkEnd w:id="16"/>
      <w:bookmarkEnd w:id="17"/>
    </w:p>
    <w:p w:rsidR="007C2804" w:rsidRPr="007C2804" w:rsidRDefault="007C2804" w:rsidP="007C2804">
      <w:pPr>
        <w:pStyle w:val="21"/>
        <w:rPr>
          <w:rFonts w:ascii="Times New Roman" w:hAnsi="Times New Roman" w:cs="Times New Roman"/>
        </w:rPr>
      </w:pPr>
      <w:bookmarkStart w:id="18" w:name="_Toc376103853"/>
      <w:bookmarkStart w:id="19" w:name="_Toc376103949"/>
      <w:bookmarkStart w:id="20" w:name="_Toc376104106"/>
      <w:bookmarkStart w:id="21" w:name="_Toc376104232"/>
      <w:bookmarkStart w:id="22" w:name="_Toc376104379"/>
      <w:bookmarkStart w:id="23" w:name="_Toc376104457"/>
      <w:bookmarkStart w:id="24" w:name="_Toc376104505"/>
      <w:bookmarkStart w:id="25" w:name="_Toc376104570"/>
      <w:bookmarkStart w:id="26" w:name="_Toc376187077"/>
      <w:bookmarkStart w:id="27" w:name="_Toc384051948"/>
      <w:r w:rsidRPr="007C2804">
        <w:rPr>
          <w:rFonts w:ascii="Times New Roman" w:hAnsi="Times New Roman" w:cs="Times New Roman"/>
        </w:rPr>
        <w:t>1. Законодательное регулирование.</w:t>
      </w:r>
      <w:bookmarkEnd w:id="18"/>
      <w:bookmarkEnd w:id="19"/>
      <w:bookmarkEnd w:id="20"/>
      <w:bookmarkEnd w:id="21"/>
      <w:bookmarkEnd w:id="22"/>
      <w:bookmarkEnd w:id="23"/>
      <w:bookmarkEnd w:id="24"/>
      <w:bookmarkEnd w:id="25"/>
      <w:bookmarkEnd w:id="26"/>
      <w:bookmarkEnd w:id="27"/>
    </w:p>
    <w:p w:rsidR="007C2804" w:rsidRPr="007C2804" w:rsidRDefault="007C2804" w:rsidP="007C2804">
      <w:pPr>
        <w:autoSpaceDE w:val="0"/>
        <w:autoSpaceDN w:val="0"/>
        <w:adjustRightInd w:val="0"/>
        <w:ind w:firstLine="540"/>
        <w:rPr>
          <w:sz w:val="28"/>
          <w:szCs w:val="28"/>
        </w:rPr>
      </w:pPr>
      <w:r w:rsidRPr="007C2804">
        <w:rPr>
          <w:sz w:val="28"/>
          <w:szCs w:val="28"/>
        </w:rPr>
        <w:t xml:space="preserve">1.1. Настоящая документация об </w:t>
      </w:r>
      <w:r w:rsidRPr="007C2804">
        <w:rPr>
          <w:bCs/>
          <w:sz w:val="28"/>
          <w:szCs w:val="28"/>
        </w:rPr>
        <w:t xml:space="preserve">аукционе в электронной форме (далее - </w:t>
      </w:r>
      <w:r w:rsidRPr="007C2804">
        <w:rPr>
          <w:sz w:val="28"/>
          <w:szCs w:val="28"/>
        </w:rPr>
        <w:t xml:space="preserve">электронный аукцион) (далее - документация) подготовлена в соответствии с положениями Гражданского кодекса Российской Федерации, Федерального закона от 05 апреля </w:t>
      </w:r>
      <w:smartTag w:uri="urn:schemas-microsoft-com:office:smarttags" w:element="metricconverter">
        <w:smartTagPr>
          <w:attr w:name="ProductID" w:val="2013 г"/>
        </w:smartTagPr>
        <w:r w:rsidRPr="007C2804">
          <w:rPr>
            <w:sz w:val="28"/>
            <w:szCs w:val="28"/>
          </w:rPr>
          <w:t>2013 г</w:t>
        </w:r>
      </w:smartTag>
      <w:r w:rsidRPr="007C2804">
        <w:rPr>
          <w:sz w:val="28"/>
          <w:szCs w:val="28"/>
        </w:rPr>
        <w:t>. № 44-ФЗ «О контрактной системе в сфере закупок товаров, работ, услуг для обеспечения государственных и муниципальных нужд» (далее также - Федеральный закон), а также иным законодательством о контрактной системе.</w:t>
      </w:r>
    </w:p>
    <w:p w:rsidR="007C2804" w:rsidRPr="007C2804" w:rsidRDefault="007C2804" w:rsidP="007C2804">
      <w:pPr>
        <w:pStyle w:val="7"/>
        <w:shd w:val="clear" w:color="auto" w:fill="auto"/>
        <w:spacing w:before="0" w:line="240" w:lineRule="auto"/>
        <w:ind w:left="23" w:right="23" w:firstLine="580"/>
        <w:jc w:val="both"/>
        <w:rPr>
          <w:sz w:val="28"/>
          <w:szCs w:val="28"/>
        </w:rPr>
      </w:pPr>
      <w:r w:rsidRPr="007C2804">
        <w:rPr>
          <w:sz w:val="28"/>
          <w:szCs w:val="28"/>
        </w:rPr>
        <w:t>В части, прямо не урегулированной законодательством Российской Федерации, проведение электронного аукциона на право заключить государственный контракт (далее - контракт) регулируется настоящей документацией.</w:t>
      </w:r>
    </w:p>
    <w:p w:rsidR="007C2804" w:rsidRPr="007C2804" w:rsidRDefault="007C2804" w:rsidP="007C2804">
      <w:pPr>
        <w:pStyle w:val="7"/>
        <w:shd w:val="clear" w:color="auto" w:fill="auto"/>
        <w:spacing w:before="0" w:line="240" w:lineRule="auto"/>
        <w:ind w:left="23" w:right="23" w:firstLine="580"/>
        <w:jc w:val="both"/>
        <w:rPr>
          <w:sz w:val="28"/>
          <w:szCs w:val="28"/>
        </w:rPr>
      </w:pPr>
    </w:p>
    <w:p w:rsidR="007C2804" w:rsidRPr="007C2804" w:rsidRDefault="007C2804" w:rsidP="00E7621E">
      <w:pPr>
        <w:pStyle w:val="21"/>
        <w:numPr>
          <w:ilvl w:val="0"/>
          <w:numId w:val="14"/>
        </w:numPr>
        <w:jc w:val="center"/>
        <w:rPr>
          <w:rFonts w:ascii="Times New Roman" w:hAnsi="Times New Roman" w:cs="Times New Roman"/>
        </w:rPr>
      </w:pPr>
      <w:bookmarkStart w:id="28" w:name="bookmark55"/>
      <w:bookmarkStart w:id="29" w:name="_Toc376103854"/>
      <w:bookmarkStart w:id="30" w:name="_Toc376103950"/>
      <w:bookmarkStart w:id="31" w:name="_Toc376104107"/>
      <w:bookmarkStart w:id="32" w:name="_Toc376104233"/>
      <w:bookmarkStart w:id="33" w:name="_Toc376104380"/>
      <w:bookmarkStart w:id="34" w:name="_Toc376104458"/>
      <w:bookmarkStart w:id="35" w:name="_Toc376104506"/>
      <w:bookmarkStart w:id="36" w:name="_Toc376104571"/>
      <w:bookmarkStart w:id="37" w:name="_Toc376187078"/>
      <w:bookmarkStart w:id="38" w:name="_Toc384051949"/>
      <w:r w:rsidRPr="007C2804">
        <w:rPr>
          <w:rFonts w:ascii="Times New Roman" w:hAnsi="Times New Roman" w:cs="Times New Roman"/>
        </w:rPr>
        <w:t xml:space="preserve">Заказчик, уполномоченный орган, оператор электронной торговой площадки, </w:t>
      </w:r>
      <w:r w:rsidRPr="007C2804">
        <w:rPr>
          <w:rFonts w:ascii="Times New Roman" w:hAnsi="Times New Roman" w:cs="Times New Roman"/>
          <w:spacing w:val="-2"/>
        </w:rPr>
        <w:t>специализированная организация</w:t>
      </w:r>
      <w:r w:rsidRPr="007C2804">
        <w:rPr>
          <w:rFonts w:ascii="Times New Roman" w:hAnsi="Times New Roman" w:cs="Times New Roman"/>
        </w:rPr>
        <w:t>.</w:t>
      </w:r>
      <w:bookmarkEnd w:id="28"/>
      <w:bookmarkEnd w:id="29"/>
      <w:bookmarkEnd w:id="30"/>
      <w:bookmarkEnd w:id="31"/>
      <w:bookmarkEnd w:id="32"/>
      <w:bookmarkEnd w:id="33"/>
      <w:bookmarkEnd w:id="34"/>
      <w:bookmarkEnd w:id="35"/>
      <w:bookmarkEnd w:id="36"/>
      <w:bookmarkEnd w:id="37"/>
      <w:bookmarkEnd w:id="38"/>
    </w:p>
    <w:p w:rsidR="007C2804" w:rsidRPr="007C2804" w:rsidRDefault="007C2804" w:rsidP="00E7621E">
      <w:pPr>
        <w:pStyle w:val="7"/>
        <w:numPr>
          <w:ilvl w:val="1"/>
          <w:numId w:val="14"/>
        </w:numPr>
        <w:shd w:val="clear" w:color="auto" w:fill="auto"/>
        <w:tabs>
          <w:tab w:val="left" w:pos="1028"/>
        </w:tabs>
        <w:spacing w:before="0" w:line="240" w:lineRule="auto"/>
        <w:ind w:left="0" w:right="23" w:firstLine="709"/>
        <w:jc w:val="both"/>
        <w:rPr>
          <w:sz w:val="28"/>
          <w:szCs w:val="28"/>
        </w:rPr>
      </w:pPr>
      <w:r w:rsidRPr="007C2804">
        <w:rPr>
          <w:sz w:val="28"/>
          <w:szCs w:val="28"/>
        </w:rPr>
        <w:t>Заказчик, уполномоченный орган, указанные в Информационной карте электронного аукциона, проводят электронный аукцион, объект закупки и условия контракта которого указаны в Информационной карте электронного аукциона и в требованиях к объекту закупки, в соответствии с процедурами, условиями и положениями настоящей документации.</w:t>
      </w:r>
    </w:p>
    <w:p w:rsidR="007C2804" w:rsidRPr="007C2804" w:rsidRDefault="007C2804" w:rsidP="00E7621E">
      <w:pPr>
        <w:pStyle w:val="7"/>
        <w:numPr>
          <w:ilvl w:val="1"/>
          <w:numId w:val="14"/>
        </w:numPr>
        <w:shd w:val="clear" w:color="auto" w:fill="auto"/>
        <w:tabs>
          <w:tab w:val="left" w:pos="1134"/>
        </w:tabs>
        <w:spacing w:before="0" w:line="240" w:lineRule="auto"/>
        <w:ind w:left="0" w:right="23" w:firstLine="709"/>
        <w:jc w:val="both"/>
        <w:rPr>
          <w:b/>
          <w:sz w:val="28"/>
          <w:szCs w:val="28"/>
        </w:rPr>
      </w:pPr>
      <w:r w:rsidRPr="007C2804">
        <w:rPr>
          <w:sz w:val="28"/>
          <w:szCs w:val="28"/>
        </w:rPr>
        <w:t xml:space="preserve"> Уполномоченный орган, указанный в Информационной карте электронного аукциона, осуществляет полномочия на определение поставщиков (подрядчиков, исполнителей) при проведении электронного аукциона в соответствии с порядком взаимодействия заказчиков с уполномоченным органом.</w:t>
      </w:r>
    </w:p>
    <w:p w:rsidR="007C2804" w:rsidRPr="007C2804" w:rsidRDefault="007C2804" w:rsidP="00E7621E">
      <w:pPr>
        <w:pStyle w:val="7"/>
        <w:numPr>
          <w:ilvl w:val="1"/>
          <w:numId w:val="14"/>
        </w:numPr>
        <w:shd w:val="clear" w:color="auto" w:fill="auto"/>
        <w:tabs>
          <w:tab w:val="left" w:pos="1086"/>
          <w:tab w:val="left" w:pos="1134"/>
        </w:tabs>
        <w:spacing w:before="0" w:line="240" w:lineRule="auto"/>
        <w:ind w:left="0" w:right="23" w:firstLine="709"/>
        <w:jc w:val="both"/>
        <w:rPr>
          <w:sz w:val="28"/>
          <w:szCs w:val="28"/>
        </w:rPr>
      </w:pPr>
      <w:r w:rsidRPr="007C2804">
        <w:rPr>
          <w:sz w:val="28"/>
          <w:szCs w:val="28"/>
        </w:rPr>
        <w:t xml:space="preserve"> Оператор электронной торговой площадки, указанный в Информационной карте электронного аукциона, обеспечивает проведение электронного аукциона в информационно-телекоммуникационной сети «Интернет» в порядке, установленном Федеральным законом.</w:t>
      </w:r>
    </w:p>
    <w:p w:rsidR="007C2804" w:rsidRPr="007C2804" w:rsidRDefault="007C2804" w:rsidP="00E7621E">
      <w:pPr>
        <w:numPr>
          <w:ilvl w:val="1"/>
          <w:numId w:val="14"/>
        </w:numPr>
        <w:spacing w:before="0"/>
        <w:ind w:left="-142" w:firstLine="851"/>
        <w:rPr>
          <w:spacing w:val="-2"/>
          <w:sz w:val="28"/>
          <w:szCs w:val="28"/>
        </w:rPr>
      </w:pPr>
      <w:r w:rsidRPr="007C2804">
        <w:rPr>
          <w:spacing w:val="-2"/>
          <w:sz w:val="28"/>
          <w:szCs w:val="28"/>
        </w:rPr>
        <w:t xml:space="preserve">Специализированная организация, привлеченная заказчиком, уполномоченным органом и указанная в </w:t>
      </w:r>
      <w:r w:rsidRPr="007C2804">
        <w:rPr>
          <w:sz w:val="28"/>
          <w:szCs w:val="28"/>
        </w:rPr>
        <w:t>Информационной карте электронного аукциона</w:t>
      </w:r>
      <w:r w:rsidRPr="007C2804">
        <w:rPr>
          <w:spacing w:val="-2"/>
          <w:sz w:val="28"/>
          <w:szCs w:val="28"/>
        </w:rPr>
        <w:t>, выполняет часть функций по определению поставщика (подрядчика, исполнителя).</w:t>
      </w:r>
    </w:p>
    <w:p w:rsidR="007C2804" w:rsidRPr="007C2804" w:rsidRDefault="007C2804" w:rsidP="007C2804">
      <w:pPr>
        <w:pStyle w:val="7"/>
        <w:shd w:val="clear" w:color="auto" w:fill="auto"/>
        <w:tabs>
          <w:tab w:val="left" w:pos="1086"/>
          <w:tab w:val="left" w:pos="1134"/>
        </w:tabs>
        <w:spacing w:before="0" w:line="240" w:lineRule="auto"/>
        <w:ind w:left="709" w:right="23"/>
        <w:jc w:val="both"/>
        <w:rPr>
          <w:sz w:val="28"/>
          <w:szCs w:val="28"/>
        </w:rPr>
      </w:pPr>
    </w:p>
    <w:p w:rsidR="007C2804" w:rsidRPr="007C2804" w:rsidRDefault="007C2804" w:rsidP="00E7621E">
      <w:pPr>
        <w:pStyle w:val="21"/>
        <w:numPr>
          <w:ilvl w:val="0"/>
          <w:numId w:val="14"/>
        </w:numPr>
        <w:jc w:val="center"/>
        <w:rPr>
          <w:rFonts w:ascii="Times New Roman" w:hAnsi="Times New Roman" w:cs="Times New Roman"/>
        </w:rPr>
      </w:pPr>
      <w:bookmarkStart w:id="39" w:name="bookmark57"/>
      <w:bookmarkStart w:id="40" w:name="_Toc376103856"/>
      <w:bookmarkStart w:id="41" w:name="_Toc376103952"/>
      <w:bookmarkStart w:id="42" w:name="_Toc376104109"/>
      <w:bookmarkStart w:id="43" w:name="_Toc376104235"/>
      <w:bookmarkStart w:id="44" w:name="_Toc376104382"/>
      <w:bookmarkStart w:id="45" w:name="_Toc376104460"/>
      <w:bookmarkStart w:id="46" w:name="_Toc376104508"/>
      <w:bookmarkStart w:id="47" w:name="_Toc376104573"/>
      <w:bookmarkStart w:id="48" w:name="_Toc376187080"/>
      <w:bookmarkStart w:id="49" w:name="_Toc384051950"/>
      <w:r w:rsidRPr="007C2804">
        <w:rPr>
          <w:rFonts w:ascii="Times New Roman" w:hAnsi="Times New Roman" w:cs="Times New Roman"/>
        </w:rPr>
        <w:t>Информационное обеспечение аукциона.</w:t>
      </w:r>
      <w:bookmarkEnd w:id="39"/>
      <w:bookmarkEnd w:id="40"/>
      <w:bookmarkEnd w:id="41"/>
      <w:bookmarkEnd w:id="42"/>
      <w:bookmarkEnd w:id="43"/>
      <w:bookmarkEnd w:id="44"/>
      <w:bookmarkEnd w:id="45"/>
      <w:bookmarkEnd w:id="46"/>
      <w:bookmarkEnd w:id="47"/>
      <w:bookmarkEnd w:id="48"/>
      <w:bookmarkEnd w:id="49"/>
    </w:p>
    <w:p w:rsidR="007C2804" w:rsidRPr="007C2804" w:rsidRDefault="007C2804" w:rsidP="00E7621E">
      <w:pPr>
        <w:pStyle w:val="7"/>
        <w:numPr>
          <w:ilvl w:val="1"/>
          <w:numId w:val="14"/>
        </w:numPr>
        <w:shd w:val="clear" w:color="auto" w:fill="auto"/>
        <w:tabs>
          <w:tab w:val="left" w:pos="1134"/>
        </w:tabs>
        <w:spacing w:before="0" w:line="240" w:lineRule="auto"/>
        <w:ind w:left="0" w:right="20" w:firstLine="709"/>
        <w:jc w:val="both"/>
        <w:rPr>
          <w:sz w:val="28"/>
          <w:szCs w:val="28"/>
        </w:rPr>
      </w:pPr>
      <w:r w:rsidRPr="007C2804">
        <w:rPr>
          <w:sz w:val="28"/>
          <w:szCs w:val="28"/>
        </w:rPr>
        <w:t xml:space="preserve"> До ввода в эксплуатацию единой информационной системы информация, подлежащая размещению в единой информационной системе, размещается в порядке, установленном Правительством Российской Федерации, на официальном сайте Российской Федерации в информационно 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7C2804">
          <w:rPr>
            <w:rStyle w:val="a6"/>
            <w:sz w:val="28"/>
            <w:szCs w:val="28"/>
            <w:lang w:val="en-US"/>
          </w:rPr>
          <w:t>www</w:t>
        </w:r>
        <w:r w:rsidRPr="007C2804">
          <w:rPr>
            <w:rStyle w:val="a6"/>
            <w:sz w:val="28"/>
            <w:szCs w:val="28"/>
          </w:rPr>
          <w:t>.</w:t>
        </w:r>
        <w:r w:rsidRPr="007C2804">
          <w:rPr>
            <w:rStyle w:val="a6"/>
            <w:sz w:val="28"/>
            <w:szCs w:val="28"/>
            <w:lang w:val="en-US"/>
          </w:rPr>
          <w:t>zakupki</w:t>
        </w:r>
        <w:r w:rsidRPr="007C2804">
          <w:rPr>
            <w:rStyle w:val="a6"/>
            <w:sz w:val="28"/>
            <w:szCs w:val="28"/>
          </w:rPr>
          <w:t>.</w:t>
        </w:r>
        <w:r w:rsidRPr="007C2804">
          <w:rPr>
            <w:rStyle w:val="a6"/>
            <w:sz w:val="28"/>
            <w:szCs w:val="28"/>
            <w:lang w:val="en-US"/>
          </w:rPr>
          <w:t>gov</w:t>
        </w:r>
        <w:r w:rsidRPr="007C2804">
          <w:rPr>
            <w:rStyle w:val="a6"/>
            <w:sz w:val="28"/>
            <w:szCs w:val="28"/>
          </w:rPr>
          <w:t>.</w:t>
        </w:r>
        <w:r w:rsidRPr="007C2804">
          <w:rPr>
            <w:rStyle w:val="a6"/>
            <w:sz w:val="28"/>
            <w:szCs w:val="28"/>
            <w:lang w:val="en-US"/>
          </w:rPr>
          <w:t>ru</w:t>
        </w:r>
      </w:hyperlink>
      <w:r w:rsidRPr="007C2804">
        <w:rPr>
          <w:rStyle w:val="47"/>
          <w:sz w:val="28"/>
          <w:szCs w:val="28"/>
          <w:lang w:val="ru-RU"/>
        </w:rPr>
        <w:t xml:space="preserve"> </w:t>
      </w:r>
      <w:r w:rsidRPr="007C2804">
        <w:rPr>
          <w:sz w:val="28"/>
          <w:szCs w:val="28"/>
        </w:rPr>
        <w:t>(далее - официальный сайт, единая информационная система) через Единую информационную систему управления закупками Московской области (далее-  ЕАСУЗ).</w:t>
      </w:r>
    </w:p>
    <w:p w:rsidR="007C2804" w:rsidRPr="007C2804" w:rsidRDefault="007C2804" w:rsidP="00E7621E">
      <w:pPr>
        <w:pStyle w:val="7"/>
        <w:numPr>
          <w:ilvl w:val="1"/>
          <w:numId w:val="14"/>
        </w:numPr>
        <w:shd w:val="clear" w:color="auto" w:fill="auto"/>
        <w:tabs>
          <w:tab w:val="left" w:pos="1090"/>
          <w:tab w:val="left" w:pos="1134"/>
        </w:tabs>
        <w:spacing w:before="0" w:line="240" w:lineRule="auto"/>
        <w:ind w:left="0" w:right="20" w:firstLine="709"/>
        <w:jc w:val="both"/>
        <w:rPr>
          <w:sz w:val="28"/>
          <w:szCs w:val="28"/>
        </w:rPr>
      </w:pPr>
      <w:r w:rsidRPr="007C2804">
        <w:rPr>
          <w:sz w:val="28"/>
          <w:szCs w:val="28"/>
        </w:rPr>
        <w:t xml:space="preserve"> Извещение о проведении электронного аукциона размещается уполномоченным органом (заказчиком, специализированной организацией) в порядке (о взаимодействии), утвержденном Правительством Московской области в следующие сроки:</w:t>
      </w:r>
    </w:p>
    <w:p w:rsidR="007C2804" w:rsidRPr="007C2804" w:rsidRDefault="007C2804" w:rsidP="00E7621E">
      <w:pPr>
        <w:pStyle w:val="7"/>
        <w:numPr>
          <w:ilvl w:val="0"/>
          <w:numId w:val="8"/>
        </w:numPr>
        <w:shd w:val="clear" w:color="auto" w:fill="auto"/>
        <w:tabs>
          <w:tab w:val="left" w:pos="788"/>
          <w:tab w:val="left" w:pos="1134"/>
        </w:tabs>
        <w:spacing w:before="0" w:line="240" w:lineRule="auto"/>
        <w:ind w:right="20" w:firstLine="709"/>
        <w:jc w:val="both"/>
        <w:rPr>
          <w:sz w:val="28"/>
          <w:szCs w:val="28"/>
        </w:rPr>
      </w:pPr>
      <w:r w:rsidRPr="007C2804">
        <w:rPr>
          <w:sz w:val="28"/>
          <w:szCs w:val="28"/>
        </w:rPr>
        <w:t>не менее чем за семь дней до даты окончания подачи заявок на участие в электронном аукционе, если начальная (максимальная) цена контракта (цена) лота не превышает три миллиона рублей;</w:t>
      </w:r>
    </w:p>
    <w:p w:rsidR="007C2804" w:rsidRPr="007C2804" w:rsidRDefault="007C2804" w:rsidP="00E7621E">
      <w:pPr>
        <w:pStyle w:val="7"/>
        <w:numPr>
          <w:ilvl w:val="0"/>
          <w:numId w:val="8"/>
        </w:numPr>
        <w:shd w:val="clear" w:color="auto" w:fill="auto"/>
        <w:tabs>
          <w:tab w:val="left" w:pos="836"/>
          <w:tab w:val="left" w:pos="1134"/>
        </w:tabs>
        <w:spacing w:before="0" w:line="240" w:lineRule="auto"/>
        <w:ind w:right="20" w:firstLine="709"/>
        <w:jc w:val="both"/>
        <w:rPr>
          <w:sz w:val="28"/>
          <w:szCs w:val="28"/>
        </w:rPr>
      </w:pPr>
      <w:r w:rsidRPr="007C2804">
        <w:rPr>
          <w:sz w:val="28"/>
          <w:szCs w:val="28"/>
        </w:rPr>
        <w:t xml:space="preserve">не менее чем за пятнадцать </w:t>
      </w:r>
      <w:r w:rsidRPr="007C2804">
        <w:rPr>
          <w:rStyle w:val="55"/>
          <w:sz w:val="28"/>
          <w:szCs w:val="28"/>
        </w:rPr>
        <w:t xml:space="preserve">дней </w:t>
      </w:r>
      <w:r w:rsidRPr="007C2804">
        <w:rPr>
          <w:sz w:val="28"/>
          <w:szCs w:val="28"/>
        </w:rPr>
        <w:t>до даты окончания подачи заявок на участие в электронном аукционе, если начальная (максимальная) цена контракта (цена) лота превышает три миллиона рублей.</w:t>
      </w:r>
    </w:p>
    <w:p w:rsidR="007C2804" w:rsidRPr="007C2804" w:rsidRDefault="007C2804" w:rsidP="007C2804">
      <w:pPr>
        <w:pStyle w:val="21"/>
        <w:rPr>
          <w:rFonts w:ascii="Times New Roman" w:hAnsi="Times New Roman" w:cs="Times New Roman"/>
        </w:rPr>
      </w:pPr>
      <w:bookmarkStart w:id="50" w:name="bookmark58"/>
      <w:bookmarkStart w:id="51" w:name="_Toc376103857"/>
      <w:bookmarkStart w:id="52" w:name="_Toc376103953"/>
      <w:bookmarkStart w:id="53" w:name="_Toc376104110"/>
      <w:bookmarkStart w:id="54" w:name="_Toc376104236"/>
      <w:bookmarkStart w:id="55" w:name="_Toc376104383"/>
      <w:bookmarkStart w:id="56" w:name="_Toc376104461"/>
      <w:bookmarkStart w:id="57" w:name="_Toc376104509"/>
      <w:bookmarkStart w:id="58" w:name="_Toc376104574"/>
      <w:bookmarkStart w:id="59" w:name="_Toc376187081"/>
      <w:bookmarkStart w:id="60" w:name="_Toc384051951"/>
      <w:r w:rsidRPr="007C2804">
        <w:rPr>
          <w:rFonts w:ascii="Times New Roman" w:hAnsi="Times New Roman" w:cs="Times New Roman"/>
        </w:rPr>
        <w:t>4. Требования к участникам закупки.</w:t>
      </w:r>
      <w:bookmarkEnd w:id="50"/>
      <w:bookmarkEnd w:id="51"/>
      <w:bookmarkEnd w:id="52"/>
      <w:bookmarkEnd w:id="53"/>
      <w:bookmarkEnd w:id="54"/>
      <w:bookmarkEnd w:id="55"/>
      <w:bookmarkEnd w:id="56"/>
      <w:bookmarkEnd w:id="57"/>
      <w:bookmarkEnd w:id="58"/>
      <w:bookmarkEnd w:id="59"/>
      <w:bookmarkEnd w:id="60"/>
    </w:p>
    <w:p w:rsidR="007C2804" w:rsidRPr="007C2804" w:rsidRDefault="007C2804" w:rsidP="007C2804">
      <w:pPr>
        <w:pStyle w:val="7"/>
        <w:shd w:val="clear" w:color="auto" w:fill="auto"/>
        <w:spacing w:before="0" w:line="240" w:lineRule="auto"/>
        <w:ind w:left="20" w:right="20" w:firstLine="689"/>
        <w:jc w:val="both"/>
        <w:rPr>
          <w:sz w:val="28"/>
          <w:szCs w:val="28"/>
        </w:rPr>
      </w:pPr>
      <w:r w:rsidRPr="007C2804">
        <w:rPr>
          <w:sz w:val="28"/>
          <w:szCs w:val="28"/>
        </w:rPr>
        <w:t>4.1. В настоящем электронном аукционе может принять участие любое юридическое лицо независимо от его организационно-правовой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 получившее аккредитацию на электронной площадке и предоставившее обеспечение заявки на участие в таком аукционе.</w:t>
      </w:r>
    </w:p>
    <w:p w:rsidR="007C2804" w:rsidRPr="007C2804" w:rsidRDefault="007C2804" w:rsidP="007C2804">
      <w:pPr>
        <w:pStyle w:val="7"/>
        <w:shd w:val="clear" w:color="auto" w:fill="auto"/>
        <w:spacing w:before="0" w:line="240" w:lineRule="auto"/>
        <w:ind w:left="20" w:firstLine="689"/>
        <w:jc w:val="both"/>
        <w:rPr>
          <w:sz w:val="28"/>
          <w:szCs w:val="28"/>
        </w:rPr>
      </w:pPr>
      <w:r w:rsidRPr="007C2804">
        <w:rPr>
          <w:sz w:val="28"/>
          <w:szCs w:val="28"/>
        </w:rPr>
        <w:t>4.2. Участник закупки должен соответствовать следующим требованиям:</w:t>
      </w:r>
    </w:p>
    <w:p w:rsidR="007C2804" w:rsidRPr="007C2804" w:rsidRDefault="007C2804" w:rsidP="007C2804">
      <w:pPr>
        <w:pStyle w:val="7"/>
        <w:shd w:val="clear" w:color="auto" w:fill="auto"/>
        <w:tabs>
          <w:tab w:val="left" w:pos="931"/>
        </w:tabs>
        <w:spacing w:before="0" w:line="240" w:lineRule="auto"/>
        <w:ind w:left="20" w:right="20" w:firstLine="689"/>
        <w:jc w:val="both"/>
        <w:rPr>
          <w:sz w:val="28"/>
          <w:szCs w:val="28"/>
        </w:rPr>
      </w:pPr>
      <w:r w:rsidRPr="007C2804">
        <w:rPr>
          <w:sz w:val="28"/>
          <w:szCs w:val="28"/>
        </w:rPr>
        <w:t>1)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в том числе требованиям, установленным в Информационной карте электронного аукциона;</w:t>
      </w:r>
    </w:p>
    <w:p w:rsidR="007C2804" w:rsidRPr="007C2804" w:rsidRDefault="007C2804" w:rsidP="007C2804">
      <w:pPr>
        <w:pStyle w:val="7"/>
        <w:shd w:val="clear" w:color="auto" w:fill="auto"/>
        <w:tabs>
          <w:tab w:val="left" w:pos="907"/>
        </w:tabs>
        <w:spacing w:before="0" w:line="240" w:lineRule="auto"/>
        <w:ind w:left="20" w:right="20" w:firstLine="689"/>
        <w:jc w:val="both"/>
        <w:rPr>
          <w:sz w:val="28"/>
          <w:szCs w:val="28"/>
        </w:rPr>
      </w:pPr>
      <w:r w:rsidRPr="007C2804">
        <w:rPr>
          <w:sz w:val="28"/>
          <w:szCs w:val="28"/>
        </w:rPr>
        <w:t>2) в отношении участника закупки - юридического лица не проводится процедура ликвидации и отсутствует решение арбитражного суда о признании данного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7C2804" w:rsidRPr="007C2804" w:rsidRDefault="007C2804" w:rsidP="007C2804">
      <w:pPr>
        <w:pStyle w:val="7"/>
        <w:shd w:val="clear" w:color="auto" w:fill="auto"/>
        <w:tabs>
          <w:tab w:val="left" w:pos="902"/>
        </w:tabs>
        <w:spacing w:before="0" w:line="240" w:lineRule="auto"/>
        <w:ind w:left="20" w:right="20" w:firstLine="689"/>
        <w:jc w:val="both"/>
        <w:rPr>
          <w:sz w:val="28"/>
          <w:szCs w:val="28"/>
        </w:rPr>
      </w:pPr>
      <w:r w:rsidRPr="007C2804">
        <w:rPr>
          <w:sz w:val="28"/>
          <w:szCs w:val="28"/>
        </w:rPr>
        <w:t>3) деятельность участника закупки не приостановлена в порядке, предусмотренном Кодексом Российской Федерации об административных правонарушениях, на дату подачи заявки на участие в электронном аукционе;</w:t>
      </w:r>
    </w:p>
    <w:p w:rsidR="007C2804" w:rsidRPr="007C2804" w:rsidRDefault="007C2804" w:rsidP="007C2804">
      <w:pPr>
        <w:pStyle w:val="7"/>
        <w:shd w:val="clear" w:color="auto" w:fill="auto"/>
        <w:spacing w:before="0" w:line="240" w:lineRule="atLeast"/>
        <w:ind w:left="20" w:right="20" w:firstLine="689"/>
        <w:contextualSpacing/>
        <w:jc w:val="both"/>
        <w:rPr>
          <w:sz w:val="28"/>
          <w:szCs w:val="28"/>
        </w:rPr>
      </w:pPr>
      <w:r w:rsidRPr="007C2804">
        <w:rPr>
          <w:sz w:val="28"/>
          <w:szCs w:val="28"/>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w:t>
      </w:r>
      <w:r w:rsidRPr="007C2804">
        <w:rPr>
          <w:sz w:val="28"/>
          <w:szCs w:val="28"/>
        </w:rPr>
        <w:lastRenderedPageBreak/>
        <w:t>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7C2804" w:rsidRPr="007C2804" w:rsidRDefault="007C2804" w:rsidP="007C2804">
      <w:pPr>
        <w:pStyle w:val="7"/>
        <w:shd w:val="clear" w:color="auto" w:fill="auto"/>
        <w:spacing w:before="0" w:line="240" w:lineRule="auto"/>
        <w:ind w:left="20" w:right="20" w:firstLine="689"/>
        <w:jc w:val="both"/>
        <w:rPr>
          <w:sz w:val="28"/>
          <w:szCs w:val="28"/>
        </w:rPr>
      </w:pPr>
      <w:r w:rsidRPr="007C2804">
        <w:rPr>
          <w:sz w:val="28"/>
          <w:szCs w:val="28"/>
        </w:rPr>
        <w:t>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7C2804" w:rsidRPr="007C2804" w:rsidRDefault="007C2804" w:rsidP="007C2804">
      <w:pPr>
        <w:pStyle w:val="ConsPlusNormal"/>
        <w:ind w:firstLine="689"/>
        <w:jc w:val="both"/>
        <w:rPr>
          <w:rFonts w:ascii="Times New Roman" w:hAnsi="Times New Roman" w:cs="Times New Roman"/>
          <w:sz w:val="28"/>
          <w:szCs w:val="28"/>
        </w:rPr>
      </w:pPr>
      <w:r w:rsidRPr="007C2804">
        <w:rPr>
          <w:rFonts w:ascii="Times New Roman" w:hAnsi="Times New Roman" w:cs="Times New Roman"/>
          <w:sz w:val="28"/>
          <w:szCs w:val="28"/>
        </w:rPr>
        <w:t xml:space="preserve">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w:t>
      </w:r>
    </w:p>
    <w:p w:rsidR="007C2804" w:rsidRPr="007C2804" w:rsidRDefault="007C2804" w:rsidP="007C2804">
      <w:pPr>
        <w:pStyle w:val="ConsPlusNormal"/>
        <w:ind w:firstLine="689"/>
        <w:jc w:val="both"/>
        <w:rPr>
          <w:rFonts w:ascii="Times New Roman" w:eastAsia="Arial Unicode MS" w:hAnsi="Times New Roman" w:cs="Times New Roman"/>
          <w:sz w:val="28"/>
          <w:szCs w:val="28"/>
        </w:rPr>
      </w:pPr>
      <w:r w:rsidRPr="007C2804">
        <w:rPr>
          <w:rFonts w:ascii="Times New Roman" w:eastAsia="Arial Unicode MS" w:hAnsi="Times New Roman" w:cs="Times New Roman"/>
          <w:sz w:val="28"/>
          <w:szCs w:val="28"/>
        </w:rPr>
        <w:t>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настоящего пункта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7C2804" w:rsidRPr="007C2804" w:rsidRDefault="007C2804" w:rsidP="007C2804">
      <w:pPr>
        <w:pStyle w:val="7"/>
        <w:shd w:val="clear" w:color="auto" w:fill="auto"/>
        <w:spacing w:before="0" w:line="240" w:lineRule="atLeast"/>
        <w:ind w:left="20" w:right="20" w:firstLine="689"/>
        <w:contextualSpacing/>
        <w:jc w:val="both"/>
        <w:rPr>
          <w:sz w:val="28"/>
          <w:szCs w:val="28"/>
        </w:rPr>
      </w:pPr>
      <w:r w:rsidRPr="007C2804">
        <w:rPr>
          <w:sz w:val="28"/>
          <w:szCs w:val="28"/>
        </w:rPr>
        <w:lastRenderedPageBreak/>
        <w:t xml:space="preserve">8) отсутствие в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w:t>
      </w:r>
      <w:r w:rsidRPr="007C2804">
        <w:rPr>
          <w:b/>
          <w:sz w:val="28"/>
          <w:szCs w:val="28"/>
        </w:rPr>
        <w:t xml:space="preserve">- </w:t>
      </w:r>
      <w:r w:rsidRPr="007C2804">
        <w:rPr>
          <w:sz w:val="28"/>
          <w:szCs w:val="28"/>
        </w:rPr>
        <w:t>юридического лица</w:t>
      </w:r>
      <w:r w:rsidRPr="007C2804">
        <w:rPr>
          <w:rStyle w:val="aff"/>
          <w:sz w:val="28"/>
          <w:szCs w:val="28"/>
        </w:rPr>
        <w:footnoteReference w:id="1"/>
      </w:r>
      <w:r w:rsidRPr="007C2804">
        <w:rPr>
          <w:sz w:val="28"/>
          <w:szCs w:val="28"/>
        </w:rPr>
        <w:t>;</w:t>
      </w:r>
    </w:p>
    <w:p w:rsidR="007C2804" w:rsidRPr="007C2804" w:rsidRDefault="007C2804" w:rsidP="007C2804">
      <w:pPr>
        <w:autoSpaceDE w:val="0"/>
        <w:autoSpaceDN w:val="0"/>
        <w:adjustRightInd w:val="0"/>
        <w:ind w:firstLine="709"/>
        <w:rPr>
          <w:b/>
          <w:bCs/>
          <w:sz w:val="28"/>
          <w:szCs w:val="28"/>
        </w:rPr>
      </w:pPr>
      <w:r w:rsidRPr="007C2804">
        <w:rPr>
          <w:sz w:val="28"/>
          <w:szCs w:val="28"/>
        </w:rPr>
        <w:t xml:space="preserve">9) В случае установления Правительством Российской Федерации дополнительных требований к участникам закупок отдельных видов товаров, работ, услуг, заказчиком могут быть установлены </w:t>
      </w:r>
      <w:hyperlink r:id="rId10" w:history="1">
        <w:r w:rsidRPr="007C2804">
          <w:rPr>
            <w:sz w:val="28"/>
            <w:szCs w:val="28"/>
          </w:rPr>
          <w:t>дополнительные требования</w:t>
        </w:r>
      </w:hyperlink>
      <w:r w:rsidRPr="007C2804">
        <w:rPr>
          <w:bCs/>
          <w:sz w:val="28"/>
          <w:szCs w:val="28"/>
        </w:rPr>
        <w:t>.</w:t>
      </w:r>
    </w:p>
    <w:p w:rsidR="007C2804" w:rsidRPr="007C2804" w:rsidRDefault="007C2804" w:rsidP="007C2804">
      <w:pPr>
        <w:pStyle w:val="7"/>
        <w:shd w:val="clear" w:color="auto" w:fill="auto"/>
        <w:tabs>
          <w:tab w:val="left" w:pos="931"/>
        </w:tabs>
        <w:spacing w:before="0" w:line="240" w:lineRule="auto"/>
        <w:ind w:left="20" w:right="20" w:firstLine="689"/>
        <w:jc w:val="both"/>
        <w:rPr>
          <w:sz w:val="28"/>
          <w:szCs w:val="28"/>
        </w:rPr>
      </w:pPr>
    </w:p>
    <w:p w:rsidR="007C2804" w:rsidRPr="007C2804" w:rsidRDefault="007C2804" w:rsidP="00E7621E">
      <w:pPr>
        <w:pStyle w:val="21"/>
        <w:numPr>
          <w:ilvl w:val="0"/>
          <w:numId w:val="18"/>
        </w:numPr>
        <w:jc w:val="center"/>
        <w:rPr>
          <w:rFonts w:ascii="Times New Roman" w:hAnsi="Times New Roman" w:cs="Times New Roman"/>
        </w:rPr>
      </w:pPr>
      <w:bookmarkStart w:id="61" w:name="bookmark59"/>
      <w:bookmarkStart w:id="62" w:name="_Toc376103858"/>
      <w:bookmarkStart w:id="63" w:name="_Toc376103954"/>
      <w:bookmarkStart w:id="64" w:name="_Toc376104111"/>
      <w:bookmarkStart w:id="65" w:name="_Toc376104237"/>
      <w:bookmarkStart w:id="66" w:name="_Toc376104384"/>
      <w:bookmarkStart w:id="67" w:name="_Toc376104462"/>
      <w:bookmarkStart w:id="68" w:name="_Toc376104510"/>
      <w:bookmarkStart w:id="69" w:name="_Toc376104575"/>
      <w:bookmarkStart w:id="70" w:name="_Toc376187082"/>
      <w:bookmarkStart w:id="71" w:name="_Toc384051952"/>
      <w:r w:rsidRPr="007C2804">
        <w:rPr>
          <w:rFonts w:ascii="Times New Roman" w:hAnsi="Times New Roman" w:cs="Times New Roman"/>
        </w:rPr>
        <w:t>Отстранение от участия в электронном аукционе.</w:t>
      </w:r>
      <w:bookmarkEnd w:id="61"/>
      <w:bookmarkEnd w:id="62"/>
      <w:bookmarkEnd w:id="63"/>
      <w:bookmarkEnd w:id="64"/>
      <w:bookmarkEnd w:id="65"/>
      <w:bookmarkEnd w:id="66"/>
      <w:bookmarkEnd w:id="67"/>
      <w:bookmarkEnd w:id="68"/>
      <w:bookmarkEnd w:id="69"/>
      <w:bookmarkEnd w:id="70"/>
      <w:bookmarkEnd w:id="71"/>
    </w:p>
    <w:p w:rsidR="007C2804" w:rsidRPr="007C2804" w:rsidRDefault="007C2804" w:rsidP="00E7621E">
      <w:pPr>
        <w:pStyle w:val="7"/>
        <w:numPr>
          <w:ilvl w:val="1"/>
          <w:numId w:val="18"/>
        </w:numPr>
        <w:shd w:val="clear" w:color="auto" w:fill="auto"/>
        <w:tabs>
          <w:tab w:val="left" w:pos="1037"/>
        </w:tabs>
        <w:spacing w:before="0" w:line="240" w:lineRule="auto"/>
        <w:ind w:left="0" w:right="20" w:firstLine="567"/>
        <w:jc w:val="both"/>
        <w:rPr>
          <w:sz w:val="28"/>
          <w:szCs w:val="28"/>
        </w:rPr>
      </w:pPr>
      <w:r w:rsidRPr="007C2804">
        <w:rPr>
          <w:rStyle w:val="103"/>
          <w:b w:val="0"/>
          <w:sz w:val="28"/>
          <w:szCs w:val="28"/>
        </w:rPr>
        <w:t>Комиссия</w:t>
      </w:r>
      <w:r w:rsidRPr="007C2804">
        <w:rPr>
          <w:sz w:val="28"/>
          <w:szCs w:val="28"/>
        </w:rPr>
        <w:t xml:space="preserve"> по осуществлению закупок проверяет соответствие участников закупок требованиям, указанным в пункте 4.2 настоящей документации.</w:t>
      </w:r>
    </w:p>
    <w:p w:rsidR="007C2804" w:rsidRPr="007C2804" w:rsidRDefault="007C2804" w:rsidP="00E7621E">
      <w:pPr>
        <w:pStyle w:val="7"/>
        <w:numPr>
          <w:ilvl w:val="1"/>
          <w:numId w:val="18"/>
        </w:numPr>
        <w:shd w:val="clear" w:color="auto" w:fill="auto"/>
        <w:tabs>
          <w:tab w:val="left" w:pos="994"/>
          <w:tab w:val="left" w:pos="1037"/>
        </w:tabs>
        <w:spacing w:before="0" w:line="240" w:lineRule="auto"/>
        <w:ind w:left="0" w:right="20" w:firstLine="567"/>
        <w:jc w:val="both"/>
        <w:rPr>
          <w:sz w:val="28"/>
          <w:szCs w:val="28"/>
        </w:rPr>
      </w:pPr>
      <w:r w:rsidRPr="007C2804">
        <w:rPr>
          <w:sz w:val="28"/>
          <w:szCs w:val="28"/>
        </w:rPr>
        <w:t xml:space="preserve">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w:t>
      </w:r>
      <w:r w:rsidRPr="007C2804">
        <w:rPr>
          <w:rStyle w:val="103"/>
          <w:b w:val="0"/>
          <w:sz w:val="28"/>
          <w:szCs w:val="28"/>
        </w:rPr>
        <w:t>заказчик или комиссия</w:t>
      </w:r>
      <w:r w:rsidRPr="007C2804">
        <w:rPr>
          <w:sz w:val="28"/>
          <w:szCs w:val="28"/>
        </w:rPr>
        <w:t xml:space="preserve"> по осуществлению закупок обнаружит, что участник закупки не соответствует требованиям, указанным в пункте 4.2 настоящей документации, или предоставил </w:t>
      </w:r>
      <w:r w:rsidRPr="007C2804">
        <w:rPr>
          <w:rStyle w:val="91"/>
          <w:b w:val="0"/>
          <w:sz w:val="28"/>
          <w:szCs w:val="28"/>
        </w:rPr>
        <w:t>недостоверную информацию</w:t>
      </w:r>
      <w:r w:rsidRPr="007C2804">
        <w:rPr>
          <w:sz w:val="28"/>
          <w:szCs w:val="28"/>
        </w:rPr>
        <w:t xml:space="preserve"> в отношении своего соответствия указанным требованиям.</w:t>
      </w:r>
    </w:p>
    <w:p w:rsidR="007C2804" w:rsidRPr="007C2804" w:rsidRDefault="007C2804" w:rsidP="007C2804">
      <w:pPr>
        <w:pStyle w:val="7"/>
        <w:shd w:val="clear" w:color="auto" w:fill="auto"/>
        <w:tabs>
          <w:tab w:val="left" w:pos="1037"/>
        </w:tabs>
        <w:spacing w:before="0" w:line="240" w:lineRule="auto"/>
        <w:ind w:right="20" w:firstLine="567"/>
        <w:jc w:val="both"/>
        <w:rPr>
          <w:sz w:val="28"/>
          <w:szCs w:val="28"/>
        </w:rPr>
      </w:pPr>
      <w:r w:rsidRPr="007C2804">
        <w:rPr>
          <w:sz w:val="28"/>
          <w:szCs w:val="28"/>
        </w:rPr>
        <w:t xml:space="preserve">5.3.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при осуществлении закупок </w:t>
      </w:r>
      <w:r w:rsidR="00B0058F">
        <w:rPr>
          <w:sz w:val="28"/>
          <w:szCs w:val="28"/>
        </w:rPr>
        <w:t>лекарственных</w:t>
      </w:r>
      <w:r w:rsidRPr="007C2804">
        <w:rPr>
          <w:sz w:val="28"/>
          <w:szCs w:val="28"/>
        </w:rPr>
        <w:t xml:space="preserve"> препаратов, которые включены в перечень жизненно необходимых и важнейших лекарственных препаратов, осуществляется в любой момент до заключения контракта, если</w:t>
      </w:r>
      <w:r w:rsidRPr="007C2804">
        <w:rPr>
          <w:rStyle w:val="91"/>
          <w:b w:val="0"/>
          <w:sz w:val="28"/>
          <w:szCs w:val="28"/>
        </w:rPr>
        <w:t xml:space="preserve"> заказчик или комиссия</w:t>
      </w:r>
      <w:r w:rsidRPr="007C2804">
        <w:rPr>
          <w:sz w:val="28"/>
          <w:szCs w:val="28"/>
        </w:rPr>
        <w:t xml:space="preserve"> по осуществлению закупок обнаружит, что:</w:t>
      </w:r>
    </w:p>
    <w:p w:rsidR="007C2804" w:rsidRPr="007C2804" w:rsidRDefault="007C2804" w:rsidP="007C2804">
      <w:pPr>
        <w:pStyle w:val="410"/>
        <w:shd w:val="clear" w:color="auto" w:fill="auto"/>
        <w:tabs>
          <w:tab w:val="left" w:pos="926"/>
        </w:tabs>
        <w:spacing w:before="0" w:after="0" w:line="240" w:lineRule="auto"/>
        <w:ind w:right="20" w:firstLine="720"/>
        <w:rPr>
          <w:sz w:val="28"/>
          <w:szCs w:val="28"/>
        </w:rPr>
      </w:pPr>
      <w:r w:rsidRPr="007C2804">
        <w:rPr>
          <w:sz w:val="28"/>
          <w:szCs w:val="28"/>
        </w:rPr>
        <w:t xml:space="preserve">1) предельная отпускная цена </w:t>
      </w:r>
      <w:r w:rsidR="00B0058F">
        <w:rPr>
          <w:sz w:val="28"/>
          <w:szCs w:val="28"/>
        </w:rPr>
        <w:t>лекарственных</w:t>
      </w:r>
      <w:r w:rsidRPr="007C2804">
        <w:rPr>
          <w:sz w:val="28"/>
          <w:szCs w:val="28"/>
        </w:rPr>
        <w:t xml:space="preserve"> препаратов,</w:t>
      </w:r>
      <w:r w:rsidRPr="007C2804">
        <w:rPr>
          <w:rStyle w:val="422"/>
          <w:sz w:val="28"/>
          <w:szCs w:val="28"/>
        </w:rPr>
        <w:t xml:space="preserve"> </w:t>
      </w:r>
      <w:r w:rsidRPr="007C2804">
        <w:rPr>
          <w:rStyle w:val="422"/>
          <w:b w:val="0"/>
          <w:sz w:val="28"/>
          <w:szCs w:val="28"/>
        </w:rPr>
        <w:t>предлагаемых таким участником закупки,</w:t>
      </w:r>
      <w:r w:rsidRPr="007C2804">
        <w:rPr>
          <w:sz w:val="28"/>
          <w:szCs w:val="28"/>
        </w:rPr>
        <w:t xml:space="preserve"> не зарегистрирована;</w:t>
      </w:r>
    </w:p>
    <w:p w:rsidR="007C2804" w:rsidRPr="007C2804" w:rsidRDefault="007C2804" w:rsidP="007C2804">
      <w:pPr>
        <w:pStyle w:val="410"/>
        <w:shd w:val="clear" w:color="auto" w:fill="auto"/>
        <w:tabs>
          <w:tab w:val="left" w:pos="931"/>
        </w:tabs>
        <w:spacing w:before="0" w:after="0" w:line="240" w:lineRule="auto"/>
        <w:ind w:right="20" w:firstLine="720"/>
        <w:rPr>
          <w:sz w:val="28"/>
          <w:szCs w:val="28"/>
        </w:rPr>
      </w:pPr>
      <w:r w:rsidRPr="007C2804">
        <w:rPr>
          <w:sz w:val="28"/>
          <w:szCs w:val="28"/>
        </w:rPr>
        <w:t xml:space="preserve">2) предлагаемая таким участником закупки цена закупаемых </w:t>
      </w:r>
      <w:r w:rsidR="00B0058F">
        <w:rPr>
          <w:sz w:val="28"/>
          <w:szCs w:val="28"/>
        </w:rPr>
        <w:t>лекарственных</w:t>
      </w:r>
      <w:r w:rsidRPr="007C2804">
        <w:rPr>
          <w:sz w:val="28"/>
          <w:szCs w:val="28"/>
        </w:rPr>
        <w:t xml:space="preserve"> препаратов превышает</w:t>
      </w:r>
      <w:r w:rsidRPr="007C2804">
        <w:rPr>
          <w:rStyle w:val="422"/>
          <w:sz w:val="28"/>
          <w:szCs w:val="28"/>
        </w:rPr>
        <w:t xml:space="preserve"> </w:t>
      </w:r>
      <w:r w:rsidRPr="007C2804">
        <w:rPr>
          <w:rStyle w:val="422"/>
          <w:b w:val="0"/>
          <w:sz w:val="28"/>
          <w:szCs w:val="28"/>
        </w:rPr>
        <w:t>их предельную отпускную цену</w:t>
      </w:r>
      <w:r w:rsidRPr="007C2804">
        <w:rPr>
          <w:sz w:val="28"/>
          <w:szCs w:val="28"/>
        </w:rPr>
        <w:t xml:space="preserve"> и от снижения</w:t>
      </w:r>
      <w:r w:rsidRPr="007C2804">
        <w:rPr>
          <w:rStyle w:val="422"/>
          <w:sz w:val="28"/>
          <w:szCs w:val="28"/>
        </w:rPr>
        <w:t xml:space="preserve"> </w:t>
      </w:r>
      <w:r w:rsidRPr="007C2804">
        <w:rPr>
          <w:rStyle w:val="422"/>
          <w:b w:val="0"/>
          <w:sz w:val="28"/>
          <w:szCs w:val="28"/>
        </w:rPr>
        <w:t>предлагаемой цены при заключении контракта</w:t>
      </w:r>
      <w:r w:rsidRPr="007C2804">
        <w:rPr>
          <w:sz w:val="28"/>
          <w:szCs w:val="28"/>
        </w:rPr>
        <w:t xml:space="preserve"> участник закупки отказывается.</w:t>
      </w:r>
    </w:p>
    <w:p w:rsidR="007C2804" w:rsidRPr="007C2804" w:rsidRDefault="007C2804" w:rsidP="00E7621E">
      <w:pPr>
        <w:pStyle w:val="21"/>
        <w:numPr>
          <w:ilvl w:val="0"/>
          <w:numId w:val="18"/>
        </w:numPr>
        <w:jc w:val="center"/>
        <w:rPr>
          <w:rFonts w:ascii="Times New Roman" w:hAnsi="Times New Roman" w:cs="Times New Roman"/>
        </w:rPr>
      </w:pPr>
      <w:bookmarkStart w:id="72" w:name="_Toc376103859"/>
      <w:bookmarkStart w:id="73" w:name="_Toc376103955"/>
      <w:bookmarkStart w:id="74" w:name="_Toc376104112"/>
      <w:bookmarkStart w:id="75" w:name="_Toc376104238"/>
      <w:bookmarkStart w:id="76" w:name="_Toc376104385"/>
      <w:bookmarkStart w:id="77" w:name="_Toc376104463"/>
      <w:bookmarkStart w:id="78" w:name="_Toc376104511"/>
      <w:bookmarkStart w:id="79" w:name="_Toc376104576"/>
      <w:bookmarkStart w:id="80" w:name="_Toc376187083"/>
      <w:bookmarkStart w:id="81" w:name="_Toc384051953"/>
      <w:r w:rsidRPr="007C2804">
        <w:rPr>
          <w:rFonts w:ascii="Times New Roman" w:hAnsi="Times New Roman" w:cs="Times New Roman"/>
        </w:rPr>
        <w:t>Затраты на участие в электронном аукционе.</w:t>
      </w:r>
      <w:bookmarkEnd w:id="72"/>
      <w:bookmarkEnd w:id="73"/>
      <w:bookmarkEnd w:id="74"/>
      <w:bookmarkEnd w:id="75"/>
      <w:bookmarkEnd w:id="76"/>
      <w:bookmarkEnd w:id="77"/>
      <w:bookmarkEnd w:id="78"/>
      <w:bookmarkEnd w:id="79"/>
      <w:bookmarkEnd w:id="80"/>
      <w:bookmarkEnd w:id="81"/>
    </w:p>
    <w:p w:rsidR="007C2804" w:rsidRPr="007C2804" w:rsidRDefault="007C2804" w:rsidP="00E7621E">
      <w:pPr>
        <w:pStyle w:val="7"/>
        <w:numPr>
          <w:ilvl w:val="1"/>
          <w:numId w:val="18"/>
        </w:numPr>
        <w:shd w:val="clear" w:color="auto" w:fill="auto"/>
        <w:tabs>
          <w:tab w:val="left" w:pos="1013"/>
        </w:tabs>
        <w:spacing w:before="0" w:line="240" w:lineRule="auto"/>
        <w:ind w:left="0" w:right="20" w:firstLine="709"/>
        <w:jc w:val="both"/>
        <w:rPr>
          <w:sz w:val="28"/>
          <w:szCs w:val="28"/>
        </w:rPr>
      </w:pPr>
      <w:r w:rsidRPr="007C2804">
        <w:rPr>
          <w:sz w:val="28"/>
          <w:szCs w:val="28"/>
        </w:rPr>
        <w:t>Участник закупки несет все расходы, связанные с подготовкой, подачей заявки на участие и участием в электронном аукционе и заключением контракта.</w:t>
      </w:r>
    </w:p>
    <w:p w:rsidR="007C2804" w:rsidRPr="007C2804" w:rsidRDefault="007C2804" w:rsidP="00E7621E">
      <w:pPr>
        <w:pStyle w:val="7"/>
        <w:numPr>
          <w:ilvl w:val="1"/>
          <w:numId w:val="18"/>
        </w:numPr>
        <w:shd w:val="clear" w:color="auto" w:fill="auto"/>
        <w:tabs>
          <w:tab w:val="left" w:pos="0"/>
          <w:tab w:val="left" w:pos="1037"/>
        </w:tabs>
        <w:spacing w:before="0" w:line="240" w:lineRule="auto"/>
        <w:ind w:left="0" w:right="20" w:firstLine="709"/>
        <w:jc w:val="both"/>
        <w:rPr>
          <w:sz w:val="28"/>
          <w:szCs w:val="28"/>
        </w:rPr>
      </w:pPr>
      <w:r w:rsidRPr="007C2804">
        <w:rPr>
          <w:sz w:val="28"/>
          <w:szCs w:val="28"/>
        </w:rPr>
        <w:t>Заказчик, уполномоченный орган, специализированная организация не отвечают и не имеют обязательств по этим расходам независимо от характера проведения и результатов электронного аукциона.</w:t>
      </w:r>
    </w:p>
    <w:p w:rsidR="007C2804" w:rsidRPr="007C2804" w:rsidRDefault="007C2804" w:rsidP="007C2804">
      <w:pPr>
        <w:pStyle w:val="7"/>
        <w:shd w:val="clear" w:color="auto" w:fill="auto"/>
        <w:tabs>
          <w:tab w:val="left" w:pos="1037"/>
        </w:tabs>
        <w:spacing w:before="0" w:line="240" w:lineRule="auto"/>
        <w:ind w:left="560" w:right="20"/>
        <w:jc w:val="both"/>
        <w:rPr>
          <w:sz w:val="28"/>
          <w:szCs w:val="28"/>
        </w:rPr>
      </w:pPr>
    </w:p>
    <w:p w:rsidR="007C2804" w:rsidRPr="007C2804" w:rsidRDefault="007C2804" w:rsidP="00E7621E">
      <w:pPr>
        <w:pStyle w:val="21"/>
        <w:numPr>
          <w:ilvl w:val="0"/>
          <w:numId w:val="18"/>
        </w:numPr>
        <w:jc w:val="center"/>
        <w:rPr>
          <w:rFonts w:ascii="Times New Roman" w:hAnsi="Times New Roman" w:cs="Times New Roman"/>
        </w:rPr>
      </w:pPr>
      <w:bookmarkStart w:id="82" w:name="_Toc376103860"/>
      <w:bookmarkStart w:id="83" w:name="_Toc376103956"/>
      <w:bookmarkStart w:id="84" w:name="_Toc376104113"/>
      <w:bookmarkStart w:id="85" w:name="_Toc376104239"/>
      <w:bookmarkStart w:id="86" w:name="_Toc376104386"/>
      <w:bookmarkStart w:id="87" w:name="_Toc376104464"/>
      <w:bookmarkStart w:id="88" w:name="_Toc376104512"/>
      <w:bookmarkStart w:id="89" w:name="_Toc376104577"/>
      <w:bookmarkStart w:id="90" w:name="_Toc376187084"/>
      <w:bookmarkStart w:id="91" w:name="_Toc384051954"/>
      <w:r w:rsidRPr="007C2804">
        <w:rPr>
          <w:rFonts w:ascii="Times New Roman" w:hAnsi="Times New Roman" w:cs="Times New Roman"/>
        </w:rPr>
        <w:lastRenderedPageBreak/>
        <w:t>Отмена определения поставщика (подрядчика, исполнителя)</w:t>
      </w:r>
      <w:bookmarkEnd w:id="82"/>
      <w:bookmarkEnd w:id="83"/>
      <w:bookmarkEnd w:id="84"/>
      <w:bookmarkEnd w:id="85"/>
      <w:bookmarkEnd w:id="86"/>
      <w:bookmarkEnd w:id="87"/>
      <w:bookmarkEnd w:id="88"/>
      <w:bookmarkEnd w:id="89"/>
      <w:bookmarkEnd w:id="90"/>
      <w:bookmarkEnd w:id="91"/>
    </w:p>
    <w:p w:rsidR="007C2804" w:rsidRPr="007C2804" w:rsidRDefault="007C2804" w:rsidP="00E7621E">
      <w:pPr>
        <w:pStyle w:val="7"/>
        <w:numPr>
          <w:ilvl w:val="1"/>
          <w:numId w:val="18"/>
        </w:numPr>
        <w:shd w:val="clear" w:color="auto" w:fill="auto"/>
        <w:tabs>
          <w:tab w:val="left" w:pos="1003"/>
        </w:tabs>
        <w:spacing w:before="0" w:line="240" w:lineRule="auto"/>
        <w:ind w:left="0" w:right="20" w:firstLine="709"/>
        <w:jc w:val="both"/>
        <w:rPr>
          <w:sz w:val="28"/>
          <w:szCs w:val="28"/>
        </w:rPr>
      </w:pPr>
      <w:r w:rsidRPr="007C2804">
        <w:rPr>
          <w:sz w:val="28"/>
          <w:szCs w:val="28"/>
        </w:rPr>
        <w:t>Заказчик, уполномоченный орган вправе отменить определение поставщика (подрядчика, исполнителя) не позднее чем за</w:t>
      </w:r>
      <w:r w:rsidRPr="007C2804">
        <w:rPr>
          <w:rStyle w:val="91"/>
          <w:b w:val="0"/>
          <w:sz w:val="28"/>
          <w:szCs w:val="28"/>
        </w:rPr>
        <w:t xml:space="preserve"> пять дней</w:t>
      </w:r>
      <w:r w:rsidRPr="007C2804">
        <w:rPr>
          <w:sz w:val="28"/>
          <w:szCs w:val="28"/>
        </w:rPr>
        <w:t xml:space="preserve"> до даты окончания срока подачи заявок на участие в аукционе. </w:t>
      </w:r>
    </w:p>
    <w:p w:rsidR="007C2804" w:rsidRPr="007C2804" w:rsidRDefault="007C2804" w:rsidP="00E7621E">
      <w:pPr>
        <w:pStyle w:val="7"/>
        <w:numPr>
          <w:ilvl w:val="1"/>
          <w:numId w:val="18"/>
        </w:numPr>
        <w:shd w:val="clear" w:color="auto" w:fill="auto"/>
        <w:tabs>
          <w:tab w:val="left" w:pos="1003"/>
        </w:tabs>
        <w:spacing w:before="0" w:line="240" w:lineRule="auto"/>
        <w:ind w:left="0" w:right="20" w:firstLine="709"/>
        <w:jc w:val="both"/>
        <w:rPr>
          <w:sz w:val="28"/>
          <w:szCs w:val="28"/>
        </w:rPr>
      </w:pPr>
      <w:r w:rsidRPr="007C2804">
        <w:rPr>
          <w:sz w:val="28"/>
          <w:szCs w:val="28"/>
        </w:rPr>
        <w:t>После размещения на официальном сайте извещения об отмене определения поставщика (подрядчика, исполнителя) заказчик, уполномоченный орган не вправе открывать доступ к поданным в форме электронных документов заявкам. В этом случае заказчик не позднее следующего рабочего дня после даты принятия решения об отмене определения поставщика (подрядчика, исполнителя) обязан внести соответствующие изменения в план-график.</w:t>
      </w:r>
    </w:p>
    <w:p w:rsidR="007C2804" w:rsidRPr="007C2804" w:rsidRDefault="007C2804" w:rsidP="00E7621E">
      <w:pPr>
        <w:pStyle w:val="7"/>
        <w:numPr>
          <w:ilvl w:val="1"/>
          <w:numId w:val="18"/>
        </w:numPr>
        <w:shd w:val="clear" w:color="auto" w:fill="auto"/>
        <w:tabs>
          <w:tab w:val="left" w:pos="998"/>
        </w:tabs>
        <w:spacing w:before="0" w:line="240" w:lineRule="auto"/>
        <w:ind w:left="0" w:right="20" w:firstLine="709"/>
        <w:jc w:val="both"/>
        <w:rPr>
          <w:sz w:val="28"/>
          <w:szCs w:val="28"/>
        </w:rPr>
      </w:pPr>
      <w:r w:rsidRPr="007C2804">
        <w:rPr>
          <w:sz w:val="28"/>
          <w:szCs w:val="28"/>
        </w:rPr>
        <w:t>По истечении срока отмены определения поставщика (подрядчика, исполнителя) в соответствии с пунктом 7.1. настоящей документации и до заключения контракта заказчик, уполномоченный орган вправе отменить определение поставщика (подрядчика, исполнителя) только в случае возникновения обстоятельств непреодолимой силы в соответствии с гражданским законодательством.</w:t>
      </w:r>
    </w:p>
    <w:p w:rsidR="007C2804" w:rsidRPr="007C2804" w:rsidRDefault="007C2804" w:rsidP="00E7621E">
      <w:pPr>
        <w:pStyle w:val="7"/>
        <w:numPr>
          <w:ilvl w:val="1"/>
          <w:numId w:val="18"/>
        </w:numPr>
        <w:shd w:val="clear" w:color="auto" w:fill="auto"/>
        <w:tabs>
          <w:tab w:val="left" w:pos="1104"/>
        </w:tabs>
        <w:spacing w:before="0" w:line="240" w:lineRule="auto"/>
        <w:ind w:left="0" w:right="20" w:firstLine="709"/>
        <w:jc w:val="both"/>
        <w:rPr>
          <w:sz w:val="28"/>
          <w:szCs w:val="28"/>
        </w:rPr>
      </w:pPr>
      <w:r w:rsidRPr="007C2804">
        <w:rPr>
          <w:rStyle w:val="91"/>
          <w:b w:val="0"/>
          <w:sz w:val="28"/>
          <w:szCs w:val="28"/>
        </w:rPr>
        <w:t>Решение об отмене определения поставщика (подрядчика, исполнителя) размещается посредством ЕАСУЗ и на официальном сайте в день принятия этого решения,</w:t>
      </w:r>
      <w:r w:rsidRPr="007C2804">
        <w:rPr>
          <w:sz w:val="28"/>
          <w:szCs w:val="28"/>
        </w:rPr>
        <w:t xml:space="preserve"> а также незамедлительно доводится до сведения участников закупки, подавших заявки (при наличии у заказчика информации для осуществления связи с данными участниками). Определение поставщика (подрядчика, исполнителя) считается отмененным с момента размещения решения о его отмене на официальном сайте.</w:t>
      </w:r>
    </w:p>
    <w:p w:rsidR="007C2804" w:rsidRPr="007C2804" w:rsidRDefault="007C2804" w:rsidP="00E7621E">
      <w:pPr>
        <w:pStyle w:val="7"/>
        <w:numPr>
          <w:ilvl w:val="1"/>
          <w:numId w:val="18"/>
        </w:numPr>
        <w:shd w:val="clear" w:color="auto" w:fill="auto"/>
        <w:tabs>
          <w:tab w:val="left" w:pos="1070"/>
        </w:tabs>
        <w:spacing w:before="0" w:line="240" w:lineRule="auto"/>
        <w:ind w:left="0" w:right="20" w:firstLine="709"/>
        <w:jc w:val="both"/>
        <w:rPr>
          <w:sz w:val="28"/>
          <w:szCs w:val="28"/>
        </w:rPr>
      </w:pPr>
      <w:r w:rsidRPr="007C2804">
        <w:rPr>
          <w:sz w:val="28"/>
          <w:szCs w:val="28"/>
        </w:rPr>
        <w:t>Извещение об отмене определения поставщика (подрядчика, исполнителя) при проведении электронного аукциона размещается заказчиком, уполномоченным органом, специализированной организацией в ЕАСУЗ и на официальном сайте в день принятия решения об отмене определения поставщика (подрядчика, исполнителя).</w:t>
      </w:r>
    </w:p>
    <w:p w:rsidR="007C2804" w:rsidRPr="007C2804" w:rsidRDefault="007C2804" w:rsidP="00E7621E">
      <w:pPr>
        <w:pStyle w:val="7"/>
        <w:numPr>
          <w:ilvl w:val="1"/>
          <w:numId w:val="18"/>
        </w:numPr>
        <w:shd w:val="clear" w:color="auto" w:fill="auto"/>
        <w:tabs>
          <w:tab w:val="left" w:pos="1013"/>
        </w:tabs>
        <w:spacing w:before="0" w:line="240" w:lineRule="auto"/>
        <w:ind w:left="0" w:right="20" w:firstLine="709"/>
        <w:jc w:val="both"/>
        <w:rPr>
          <w:sz w:val="28"/>
          <w:szCs w:val="28"/>
        </w:rPr>
      </w:pPr>
      <w:r w:rsidRPr="007C2804">
        <w:rPr>
          <w:sz w:val="28"/>
          <w:szCs w:val="28"/>
        </w:rPr>
        <w:t>В течение одного часа с момента размещения на официальном сайте извещения об отказе от проведения электронного аукциона оператор электронной торговой площадки размещает указанную информацию на своем сайте, а также направляет уведомление об указанном извещении всем участникам такого аукциона, подавшим заявки на участие в нем по адресам электронной почты, указанным этими участниками при аккредитации на электронной площадке и в течение одного рабочего дня с этого момента прекращает блокирование операций по счету участника закупки для проведения операций по обеспечению участия в электронных аукционах (далее - блокирование операций по счету участника закупки) в отношении денежных средств в размере обеспечения заявки на участие в электронном аукционе.</w:t>
      </w:r>
    </w:p>
    <w:p w:rsidR="007C2804" w:rsidRPr="007C2804" w:rsidRDefault="007C2804" w:rsidP="007C2804">
      <w:pPr>
        <w:pStyle w:val="7"/>
        <w:shd w:val="clear" w:color="auto" w:fill="auto"/>
        <w:tabs>
          <w:tab w:val="left" w:pos="1013"/>
        </w:tabs>
        <w:spacing w:before="0" w:line="240" w:lineRule="auto"/>
        <w:ind w:left="560" w:right="20"/>
        <w:jc w:val="both"/>
        <w:rPr>
          <w:sz w:val="28"/>
          <w:szCs w:val="28"/>
        </w:rPr>
      </w:pPr>
    </w:p>
    <w:p w:rsidR="007C2804" w:rsidRPr="007C2804" w:rsidRDefault="007C2804" w:rsidP="00E7621E">
      <w:pPr>
        <w:pStyle w:val="1"/>
        <w:numPr>
          <w:ilvl w:val="0"/>
          <w:numId w:val="27"/>
        </w:numPr>
        <w:jc w:val="center"/>
        <w:rPr>
          <w:rFonts w:ascii="Times New Roman" w:hAnsi="Times New Roman" w:cs="Times New Roman"/>
          <w:sz w:val="28"/>
          <w:szCs w:val="28"/>
        </w:rPr>
      </w:pPr>
      <w:bookmarkStart w:id="92" w:name="bookmark60"/>
      <w:bookmarkStart w:id="93" w:name="_Toc376103861"/>
      <w:bookmarkStart w:id="94" w:name="_Toc376103957"/>
      <w:bookmarkStart w:id="95" w:name="_Toc376104114"/>
      <w:bookmarkStart w:id="96" w:name="_Toc376104240"/>
      <w:bookmarkStart w:id="97" w:name="_Toc376104387"/>
      <w:bookmarkStart w:id="98" w:name="_Toc376104465"/>
      <w:bookmarkStart w:id="99" w:name="_Toc376104513"/>
      <w:bookmarkStart w:id="100" w:name="_Toc376104578"/>
      <w:bookmarkStart w:id="101" w:name="_Toc376187085"/>
      <w:bookmarkStart w:id="102" w:name="_Toc376187173"/>
      <w:bookmarkStart w:id="103" w:name="_Toc384051955"/>
      <w:r w:rsidRPr="007C2804">
        <w:rPr>
          <w:rFonts w:ascii="Times New Roman" w:hAnsi="Times New Roman" w:cs="Times New Roman"/>
          <w:sz w:val="28"/>
          <w:szCs w:val="28"/>
        </w:rPr>
        <w:lastRenderedPageBreak/>
        <w:t>ДОКУМЕНТАЦИЯ ОБ ЭЛЕКТРОННОМ АУКЦИОНЕ</w:t>
      </w:r>
      <w:bookmarkEnd w:id="92"/>
      <w:bookmarkEnd w:id="93"/>
      <w:bookmarkEnd w:id="94"/>
      <w:bookmarkEnd w:id="95"/>
      <w:bookmarkEnd w:id="96"/>
      <w:bookmarkEnd w:id="97"/>
      <w:bookmarkEnd w:id="98"/>
      <w:bookmarkEnd w:id="99"/>
      <w:bookmarkEnd w:id="100"/>
      <w:bookmarkEnd w:id="101"/>
      <w:bookmarkEnd w:id="102"/>
      <w:bookmarkEnd w:id="103"/>
    </w:p>
    <w:p w:rsidR="007C2804" w:rsidRPr="007C2804" w:rsidRDefault="007C2804" w:rsidP="00E7621E">
      <w:pPr>
        <w:pStyle w:val="21"/>
        <w:numPr>
          <w:ilvl w:val="0"/>
          <w:numId w:val="18"/>
        </w:numPr>
        <w:jc w:val="center"/>
        <w:rPr>
          <w:rFonts w:ascii="Times New Roman" w:hAnsi="Times New Roman" w:cs="Times New Roman"/>
        </w:rPr>
      </w:pPr>
      <w:bookmarkStart w:id="104" w:name="bookmark61"/>
      <w:bookmarkStart w:id="105" w:name="_Toc376103862"/>
      <w:bookmarkStart w:id="106" w:name="_Toc376103958"/>
      <w:bookmarkStart w:id="107" w:name="_Toc376104115"/>
      <w:bookmarkStart w:id="108" w:name="_Toc376104241"/>
      <w:bookmarkStart w:id="109" w:name="_Toc376104388"/>
      <w:bookmarkStart w:id="110" w:name="_Toc376104466"/>
      <w:bookmarkStart w:id="111" w:name="_Toc376104514"/>
      <w:bookmarkStart w:id="112" w:name="_Toc376104579"/>
      <w:bookmarkStart w:id="113" w:name="_Toc376187086"/>
      <w:bookmarkStart w:id="114" w:name="_Toc384051956"/>
      <w:r w:rsidRPr="007C2804">
        <w:rPr>
          <w:rFonts w:ascii="Times New Roman" w:hAnsi="Times New Roman" w:cs="Times New Roman"/>
        </w:rPr>
        <w:t>Порядок предоставления документации.</w:t>
      </w:r>
      <w:bookmarkEnd w:id="104"/>
      <w:bookmarkEnd w:id="105"/>
      <w:bookmarkEnd w:id="106"/>
      <w:bookmarkEnd w:id="107"/>
      <w:bookmarkEnd w:id="108"/>
      <w:bookmarkEnd w:id="109"/>
      <w:bookmarkEnd w:id="110"/>
      <w:bookmarkEnd w:id="111"/>
      <w:bookmarkEnd w:id="112"/>
      <w:bookmarkEnd w:id="113"/>
      <w:bookmarkEnd w:id="114"/>
    </w:p>
    <w:p w:rsidR="007C2804" w:rsidRPr="007C2804" w:rsidRDefault="007C2804" w:rsidP="007C2804">
      <w:pPr>
        <w:pStyle w:val="7"/>
        <w:shd w:val="clear" w:color="auto" w:fill="auto"/>
        <w:spacing w:before="0" w:line="240" w:lineRule="auto"/>
        <w:ind w:right="20" w:firstLine="560"/>
        <w:jc w:val="both"/>
        <w:rPr>
          <w:sz w:val="28"/>
          <w:szCs w:val="28"/>
        </w:rPr>
      </w:pPr>
      <w:r w:rsidRPr="007C2804">
        <w:rPr>
          <w:sz w:val="28"/>
          <w:szCs w:val="28"/>
        </w:rPr>
        <w:t>8.1. Одновременно с размещением извещения о проведении электронного аукциона уполномоченный орган/заказчик/специализированная организация обеспечивает размещение на официальном сайте документации об электронном аукционе.</w:t>
      </w:r>
    </w:p>
    <w:p w:rsidR="007C2804" w:rsidRPr="007C2804" w:rsidRDefault="007C2804" w:rsidP="007C2804">
      <w:pPr>
        <w:pStyle w:val="7"/>
        <w:shd w:val="clear" w:color="auto" w:fill="auto"/>
        <w:spacing w:before="0" w:line="240" w:lineRule="auto"/>
        <w:ind w:right="20" w:firstLine="580"/>
        <w:jc w:val="both"/>
        <w:rPr>
          <w:sz w:val="28"/>
          <w:szCs w:val="28"/>
        </w:rPr>
      </w:pPr>
      <w:r w:rsidRPr="007C2804">
        <w:rPr>
          <w:sz w:val="28"/>
          <w:szCs w:val="28"/>
        </w:rPr>
        <w:t>8.2. Документация об электронном аукционе доступна для ознакомления на официальном сайте без взимания платы.</w:t>
      </w:r>
    </w:p>
    <w:p w:rsidR="007C2804" w:rsidRPr="007C2804" w:rsidRDefault="007C2804" w:rsidP="00E7621E">
      <w:pPr>
        <w:pStyle w:val="21"/>
        <w:numPr>
          <w:ilvl w:val="0"/>
          <w:numId w:val="18"/>
        </w:numPr>
        <w:jc w:val="center"/>
        <w:rPr>
          <w:rFonts w:ascii="Times New Roman" w:hAnsi="Times New Roman" w:cs="Times New Roman"/>
        </w:rPr>
      </w:pPr>
      <w:bookmarkStart w:id="115" w:name="bookmark62"/>
      <w:bookmarkStart w:id="116" w:name="_Toc376103863"/>
      <w:bookmarkStart w:id="117" w:name="_Toc376103959"/>
      <w:bookmarkStart w:id="118" w:name="_Toc376104116"/>
      <w:bookmarkStart w:id="119" w:name="_Toc376104242"/>
      <w:bookmarkStart w:id="120" w:name="_Toc376104389"/>
      <w:bookmarkStart w:id="121" w:name="_Toc376104467"/>
      <w:bookmarkStart w:id="122" w:name="_Toc376104515"/>
      <w:bookmarkStart w:id="123" w:name="_Toc376104580"/>
      <w:bookmarkStart w:id="124" w:name="_Toc376187087"/>
      <w:bookmarkStart w:id="125" w:name="_Toc384051957"/>
      <w:r w:rsidRPr="007C2804">
        <w:rPr>
          <w:rFonts w:ascii="Times New Roman" w:hAnsi="Times New Roman" w:cs="Times New Roman"/>
        </w:rPr>
        <w:t>Запрет на проведение переговоров с участником закупки.</w:t>
      </w:r>
      <w:bookmarkEnd w:id="115"/>
      <w:bookmarkEnd w:id="116"/>
      <w:bookmarkEnd w:id="117"/>
      <w:bookmarkEnd w:id="118"/>
      <w:bookmarkEnd w:id="119"/>
      <w:bookmarkEnd w:id="120"/>
      <w:bookmarkEnd w:id="121"/>
      <w:bookmarkEnd w:id="122"/>
      <w:bookmarkEnd w:id="123"/>
      <w:bookmarkEnd w:id="124"/>
      <w:bookmarkEnd w:id="125"/>
    </w:p>
    <w:p w:rsidR="007C2804" w:rsidRPr="007C2804" w:rsidRDefault="007C2804" w:rsidP="00E7621E">
      <w:pPr>
        <w:pStyle w:val="7"/>
        <w:numPr>
          <w:ilvl w:val="1"/>
          <w:numId w:val="18"/>
        </w:numPr>
        <w:shd w:val="clear" w:color="auto" w:fill="auto"/>
        <w:tabs>
          <w:tab w:val="left" w:pos="1109"/>
        </w:tabs>
        <w:spacing w:before="0" w:line="240" w:lineRule="auto"/>
        <w:ind w:left="0" w:right="20" w:firstLine="709"/>
        <w:jc w:val="both"/>
        <w:rPr>
          <w:sz w:val="28"/>
          <w:szCs w:val="28"/>
        </w:rPr>
      </w:pPr>
      <w:r w:rsidRPr="007C2804">
        <w:rPr>
          <w:sz w:val="28"/>
          <w:szCs w:val="28"/>
        </w:rPr>
        <w:t>При проведении электронного аукциона какие-либо переговоры заказчика, уполномоченного органа, членами комиссий по осуществлению закупок с участником закупки в отношении заявок на участие в определении поставщика (подрядчика, исполнителя), в том числе заявки, поданной таким участником, не допускается до выявления победителя электронного аукциона.</w:t>
      </w:r>
    </w:p>
    <w:p w:rsidR="007C2804" w:rsidRPr="007C2804" w:rsidRDefault="007C2804" w:rsidP="00E7621E">
      <w:pPr>
        <w:pStyle w:val="7"/>
        <w:numPr>
          <w:ilvl w:val="1"/>
          <w:numId w:val="18"/>
        </w:numPr>
        <w:shd w:val="clear" w:color="auto" w:fill="auto"/>
        <w:tabs>
          <w:tab w:val="left" w:pos="1171"/>
        </w:tabs>
        <w:spacing w:before="0" w:line="240" w:lineRule="auto"/>
        <w:ind w:left="0" w:right="20" w:firstLine="709"/>
        <w:jc w:val="both"/>
        <w:rPr>
          <w:sz w:val="28"/>
          <w:szCs w:val="28"/>
        </w:rPr>
      </w:pPr>
      <w:r w:rsidRPr="007C2804">
        <w:rPr>
          <w:sz w:val="28"/>
          <w:szCs w:val="28"/>
        </w:rPr>
        <w:t>При проведении электронного аукциона проведение переговоров заказчика,</w:t>
      </w:r>
      <w:r w:rsidRPr="007C2804">
        <w:rPr>
          <w:b/>
          <w:sz w:val="28"/>
          <w:szCs w:val="28"/>
        </w:rPr>
        <w:t xml:space="preserve"> </w:t>
      </w:r>
      <w:r w:rsidRPr="007C2804">
        <w:rPr>
          <w:sz w:val="28"/>
          <w:szCs w:val="28"/>
        </w:rPr>
        <w:t>уполномоченного</w:t>
      </w:r>
      <w:r w:rsidRPr="007C2804">
        <w:rPr>
          <w:b/>
          <w:sz w:val="28"/>
          <w:szCs w:val="28"/>
        </w:rPr>
        <w:t xml:space="preserve"> </w:t>
      </w:r>
      <w:r w:rsidRPr="007C2804">
        <w:rPr>
          <w:sz w:val="28"/>
          <w:szCs w:val="28"/>
        </w:rPr>
        <w:t>органа с оператором электронной площадки и оператора электронной площадки с участником электронного аукциона не допускается в случае, если в результате этих переговоров создаются преимущественные условия для участия в электронном аукционе и (или) условия для разглашения конфиденциальной информации.</w:t>
      </w:r>
    </w:p>
    <w:p w:rsidR="007C2804" w:rsidRPr="007C2804" w:rsidRDefault="007C2804" w:rsidP="00E7621E">
      <w:pPr>
        <w:pStyle w:val="7"/>
        <w:numPr>
          <w:ilvl w:val="1"/>
          <w:numId w:val="18"/>
        </w:numPr>
        <w:shd w:val="clear" w:color="auto" w:fill="auto"/>
        <w:tabs>
          <w:tab w:val="left" w:pos="1075"/>
        </w:tabs>
        <w:spacing w:before="0" w:line="240" w:lineRule="auto"/>
        <w:ind w:left="0" w:right="20" w:firstLine="709"/>
        <w:jc w:val="both"/>
        <w:rPr>
          <w:sz w:val="28"/>
          <w:szCs w:val="28"/>
        </w:rPr>
      </w:pPr>
      <w:r w:rsidRPr="007C2804">
        <w:rPr>
          <w:sz w:val="28"/>
          <w:szCs w:val="28"/>
        </w:rPr>
        <w:t>В случае нарушения указанного положения электронный аукцион может быть признан недействительным по иску заинтересованного лица в порядке, установленном законодательством Российской Федерации.</w:t>
      </w:r>
    </w:p>
    <w:p w:rsidR="007C2804" w:rsidRPr="007C2804" w:rsidRDefault="007C2804" w:rsidP="00E7621E">
      <w:pPr>
        <w:pStyle w:val="21"/>
        <w:numPr>
          <w:ilvl w:val="0"/>
          <w:numId w:val="18"/>
        </w:numPr>
        <w:jc w:val="center"/>
        <w:rPr>
          <w:rFonts w:ascii="Times New Roman" w:hAnsi="Times New Roman" w:cs="Times New Roman"/>
        </w:rPr>
      </w:pPr>
      <w:bookmarkStart w:id="126" w:name="bookmark63"/>
      <w:bookmarkStart w:id="127" w:name="_Toc376103864"/>
      <w:bookmarkStart w:id="128" w:name="_Toc376103960"/>
      <w:bookmarkStart w:id="129" w:name="_Toc376104117"/>
      <w:bookmarkStart w:id="130" w:name="_Toc376104243"/>
      <w:bookmarkStart w:id="131" w:name="_Toc376104390"/>
      <w:bookmarkStart w:id="132" w:name="_Toc376104468"/>
      <w:bookmarkStart w:id="133" w:name="_Toc376104516"/>
      <w:bookmarkStart w:id="134" w:name="_Toc376104581"/>
      <w:bookmarkStart w:id="135" w:name="_Toc376187088"/>
      <w:bookmarkStart w:id="136" w:name="_Toc384051958"/>
      <w:r w:rsidRPr="007C2804">
        <w:rPr>
          <w:rFonts w:ascii="Times New Roman" w:hAnsi="Times New Roman" w:cs="Times New Roman"/>
        </w:rPr>
        <w:t>Разъяснение положений документации.</w:t>
      </w:r>
      <w:bookmarkEnd w:id="126"/>
      <w:bookmarkEnd w:id="127"/>
      <w:bookmarkEnd w:id="128"/>
      <w:bookmarkEnd w:id="129"/>
      <w:bookmarkEnd w:id="130"/>
      <w:bookmarkEnd w:id="131"/>
      <w:bookmarkEnd w:id="132"/>
      <w:bookmarkEnd w:id="133"/>
      <w:bookmarkEnd w:id="134"/>
      <w:bookmarkEnd w:id="135"/>
      <w:bookmarkEnd w:id="136"/>
    </w:p>
    <w:p w:rsidR="007C2804" w:rsidRPr="007C2804" w:rsidRDefault="007C2804" w:rsidP="007C2804">
      <w:pPr>
        <w:autoSpaceDE w:val="0"/>
        <w:autoSpaceDN w:val="0"/>
        <w:adjustRightInd w:val="0"/>
        <w:ind w:firstLine="540"/>
        <w:rPr>
          <w:sz w:val="28"/>
          <w:szCs w:val="28"/>
        </w:rPr>
      </w:pPr>
      <w:r w:rsidRPr="007C2804">
        <w:rPr>
          <w:sz w:val="28"/>
          <w:szCs w:val="28"/>
        </w:rPr>
        <w:t xml:space="preserve">10.1. </w:t>
      </w:r>
      <w:r w:rsidRPr="007C2804">
        <w:rPr>
          <w:bCs/>
          <w:sz w:val="28"/>
          <w:szCs w:val="28"/>
        </w:rPr>
        <w:t>Любой участник закупки,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 уполномоченному органу.</w:t>
      </w:r>
    </w:p>
    <w:p w:rsidR="007C2804" w:rsidRPr="007C2804" w:rsidRDefault="007C2804" w:rsidP="007C2804">
      <w:pPr>
        <w:autoSpaceDE w:val="0"/>
        <w:autoSpaceDN w:val="0"/>
        <w:adjustRightInd w:val="0"/>
        <w:ind w:firstLine="540"/>
        <w:rPr>
          <w:bCs/>
          <w:sz w:val="28"/>
          <w:szCs w:val="28"/>
        </w:rPr>
      </w:pPr>
      <w:r w:rsidRPr="007C2804">
        <w:rPr>
          <w:bCs/>
          <w:sz w:val="28"/>
          <w:szCs w:val="28"/>
        </w:rPr>
        <w:t>10.2. В течение двух дней с даты поступления от оператора электронной площадки указанного в пункте 10.1 настоящей документации запроса заказчик/уполномоченный орган/специализированная организация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7C2804" w:rsidRPr="007C2804" w:rsidRDefault="007C2804" w:rsidP="007C2804">
      <w:pPr>
        <w:autoSpaceDE w:val="0"/>
        <w:autoSpaceDN w:val="0"/>
        <w:adjustRightInd w:val="0"/>
        <w:ind w:firstLine="540"/>
        <w:rPr>
          <w:b/>
          <w:bCs/>
          <w:sz w:val="28"/>
          <w:szCs w:val="28"/>
        </w:rPr>
      </w:pPr>
      <w:r w:rsidRPr="007C2804">
        <w:rPr>
          <w:sz w:val="28"/>
          <w:szCs w:val="28"/>
        </w:rPr>
        <w:t>Разъяснение положений документации не должно изменять ее суть.</w:t>
      </w:r>
    </w:p>
    <w:p w:rsidR="007C2804" w:rsidRPr="007C2804" w:rsidRDefault="007C2804" w:rsidP="00E7621E">
      <w:pPr>
        <w:pStyle w:val="21"/>
        <w:numPr>
          <w:ilvl w:val="0"/>
          <w:numId w:val="18"/>
        </w:numPr>
        <w:jc w:val="center"/>
        <w:rPr>
          <w:rFonts w:ascii="Times New Roman" w:hAnsi="Times New Roman" w:cs="Times New Roman"/>
        </w:rPr>
      </w:pPr>
      <w:bookmarkStart w:id="137" w:name="bookmark64"/>
      <w:bookmarkStart w:id="138" w:name="_Toc376103865"/>
      <w:bookmarkStart w:id="139" w:name="_Toc376103961"/>
      <w:bookmarkStart w:id="140" w:name="_Toc376104118"/>
      <w:bookmarkStart w:id="141" w:name="_Toc376104244"/>
      <w:bookmarkStart w:id="142" w:name="_Toc376104391"/>
      <w:bookmarkStart w:id="143" w:name="_Toc376104469"/>
      <w:bookmarkStart w:id="144" w:name="_Toc376104517"/>
      <w:bookmarkStart w:id="145" w:name="_Toc376104582"/>
      <w:bookmarkStart w:id="146" w:name="_Toc376187089"/>
      <w:bookmarkStart w:id="147" w:name="_Toc384051959"/>
      <w:r w:rsidRPr="007C2804">
        <w:rPr>
          <w:rFonts w:ascii="Times New Roman" w:hAnsi="Times New Roman" w:cs="Times New Roman"/>
        </w:rPr>
        <w:lastRenderedPageBreak/>
        <w:t>Внесение изменений в документацию.</w:t>
      </w:r>
      <w:bookmarkEnd w:id="137"/>
      <w:bookmarkEnd w:id="138"/>
      <w:bookmarkEnd w:id="139"/>
      <w:bookmarkEnd w:id="140"/>
      <w:bookmarkEnd w:id="141"/>
      <w:bookmarkEnd w:id="142"/>
      <w:bookmarkEnd w:id="143"/>
      <w:bookmarkEnd w:id="144"/>
      <w:bookmarkEnd w:id="145"/>
      <w:bookmarkEnd w:id="146"/>
      <w:bookmarkEnd w:id="147"/>
    </w:p>
    <w:p w:rsidR="007C2804" w:rsidRPr="007C2804" w:rsidRDefault="007C2804" w:rsidP="00E7621E">
      <w:pPr>
        <w:pStyle w:val="7"/>
        <w:numPr>
          <w:ilvl w:val="1"/>
          <w:numId w:val="18"/>
        </w:numPr>
        <w:shd w:val="clear" w:color="auto" w:fill="auto"/>
        <w:tabs>
          <w:tab w:val="left" w:pos="1080"/>
        </w:tabs>
        <w:spacing w:before="0" w:line="240" w:lineRule="auto"/>
        <w:ind w:left="0" w:right="20" w:firstLine="709"/>
        <w:jc w:val="both"/>
        <w:rPr>
          <w:b/>
          <w:sz w:val="28"/>
          <w:szCs w:val="28"/>
        </w:rPr>
      </w:pPr>
      <w:r w:rsidRPr="007C2804">
        <w:rPr>
          <w:sz w:val="28"/>
          <w:szCs w:val="28"/>
        </w:rPr>
        <w:t>Заказчик/уполномоченный орган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позднее чем за</w:t>
      </w:r>
      <w:r w:rsidRPr="007C2804">
        <w:rPr>
          <w:rStyle w:val="81"/>
          <w:sz w:val="28"/>
          <w:szCs w:val="28"/>
        </w:rPr>
        <w:t xml:space="preserve"> </w:t>
      </w:r>
      <w:r w:rsidRPr="007C2804">
        <w:rPr>
          <w:rStyle w:val="81"/>
          <w:b w:val="0"/>
          <w:sz w:val="28"/>
          <w:szCs w:val="28"/>
        </w:rPr>
        <w:t>два дня до даты окончания срока подачи заявок</w:t>
      </w:r>
      <w:r w:rsidRPr="007C2804">
        <w:rPr>
          <w:b/>
          <w:sz w:val="28"/>
          <w:szCs w:val="28"/>
        </w:rPr>
        <w:t xml:space="preserve"> </w:t>
      </w:r>
      <w:r w:rsidRPr="007C2804">
        <w:rPr>
          <w:sz w:val="28"/>
          <w:szCs w:val="28"/>
        </w:rPr>
        <w:t>на участие в таком аукционе.</w:t>
      </w:r>
    </w:p>
    <w:p w:rsidR="007C2804" w:rsidRPr="007C2804" w:rsidRDefault="007C2804" w:rsidP="007C2804">
      <w:pPr>
        <w:pStyle w:val="7"/>
        <w:shd w:val="clear" w:color="auto" w:fill="auto"/>
        <w:spacing w:before="0" w:line="240" w:lineRule="auto"/>
        <w:ind w:right="20" w:firstLine="709"/>
        <w:jc w:val="both"/>
        <w:rPr>
          <w:sz w:val="28"/>
          <w:szCs w:val="28"/>
        </w:rPr>
      </w:pPr>
      <w:r w:rsidRPr="007C2804">
        <w:rPr>
          <w:sz w:val="28"/>
          <w:szCs w:val="28"/>
        </w:rPr>
        <w:t>Изменение объекта закупки и увеличение размера обеспечения заявок, поданных участниками закупок, не допускаются.</w:t>
      </w:r>
    </w:p>
    <w:p w:rsidR="007C2804" w:rsidRPr="007C2804" w:rsidRDefault="007C2804" w:rsidP="007C2804">
      <w:pPr>
        <w:pStyle w:val="7"/>
        <w:shd w:val="clear" w:color="auto" w:fill="auto"/>
        <w:spacing w:before="0" w:line="240" w:lineRule="auto"/>
        <w:ind w:right="20" w:firstLine="709"/>
        <w:jc w:val="both"/>
        <w:rPr>
          <w:sz w:val="28"/>
          <w:szCs w:val="28"/>
        </w:rPr>
      </w:pPr>
      <w:r w:rsidRPr="007C2804">
        <w:rPr>
          <w:sz w:val="28"/>
          <w:szCs w:val="28"/>
        </w:rPr>
        <w:t>В течение</w:t>
      </w:r>
      <w:r w:rsidRPr="007C2804">
        <w:rPr>
          <w:rStyle w:val="81"/>
          <w:sz w:val="28"/>
          <w:szCs w:val="28"/>
        </w:rPr>
        <w:t xml:space="preserve"> </w:t>
      </w:r>
      <w:r w:rsidRPr="007C2804">
        <w:rPr>
          <w:rStyle w:val="81"/>
          <w:b w:val="0"/>
          <w:sz w:val="28"/>
          <w:szCs w:val="28"/>
        </w:rPr>
        <w:t>одного дня</w:t>
      </w:r>
      <w:r w:rsidRPr="007C2804">
        <w:rPr>
          <w:sz w:val="28"/>
          <w:szCs w:val="28"/>
        </w:rPr>
        <w:t xml:space="preserve"> с даты принятия заказчиком указанного решения изменения, внесенные в документацию о таком аукционе, размещаются заказчиком/уполномоченным органом/специализированной организацией на официальном сайте.</w:t>
      </w:r>
    </w:p>
    <w:p w:rsidR="007C2804" w:rsidRPr="007C2804" w:rsidRDefault="007C2804" w:rsidP="00E7621E">
      <w:pPr>
        <w:pStyle w:val="7"/>
        <w:numPr>
          <w:ilvl w:val="1"/>
          <w:numId w:val="18"/>
        </w:numPr>
        <w:shd w:val="clear" w:color="auto" w:fill="auto"/>
        <w:tabs>
          <w:tab w:val="left" w:pos="1138"/>
        </w:tabs>
        <w:spacing w:before="0" w:line="240" w:lineRule="auto"/>
        <w:ind w:left="0" w:right="20" w:firstLine="709"/>
        <w:jc w:val="both"/>
        <w:rPr>
          <w:sz w:val="28"/>
          <w:szCs w:val="28"/>
        </w:rPr>
      </w:pPr>
      <w:r w:rsidRPr="007C2804">
        <w:rPr>
          <w:sz w:val="28"/>
          <w:szCs w:val="28"/>
        </w:rPr>
        <w:t>В случае внесения изменений в документацию срок подачи заявок на участие в электронном аукционе продлевается и со дня размещения на официальном сайте изменений, внесенных в документацию, до даты окончания срока подачи заявок на участие в таком аукционе такой срок должен составлять не менее чем пятнадцать дней или, если начальная (максимальная) цена контракта (цена лота) не превышает три миллиона рублей, не менее чем семь дней.</w:t>
      </w:r>
    </w:p>
    <w:p w:rsidR="007C2804" w:rsidRPr="007C2804" w:rsidRDefault="007C2804" w:rsidP="00E7621E">
      <w:pPr>
        <w:pStyle w:val="7"/>
        <w:numPr>
          <w:ilvl w:val="1"/>
          <w:numId w:val="18"/>
        </w:numPr>
        <w:shd w:val="clear" w:color="auto" w:fill="auto"/>
        <w:tabs>
          <w:tab w:val="left" w:pos="1114"/>
        </w:tabs>
        <w:spacing w:before="0" w:line="240" w:lineRule="auto"/>
        <w:ind w:left="0" w:right="20" w:firstLine="709"/>
        <w:jc w:val="both"/>
        <w:rPr>
          <w:sz w:val="28"/>
          <w:szCs w:val="28"/>
        </w:rPr>
      </w:pPr>
      <w:r w:rsidRPr="007C2804">
        <w:rPr>
          <w:sz w:val="28"/>
          <w:szCs w:val="28"/>
        </w:rPr>
        <w:t>Участники закупки самостоятельно отслеживают возможные изменения, внесенные в данную документацию.</w:t>
      </w:r>
    </w:p>
    <w:p w:rsidR="007C2804" w:rsidRPr="007C2804" w:rsidRDefault="007C2804" w:rsidP="00E7621E">
      <w:pPr>
        <w:pStyle w:val="7"/>
        <w:numPr>
          <w:ilvl w:val="1"/>
          <w:numId w:val="18"/>
        </w:numPr>
        <w:shd w:val="clear" w:color="auto" w:fill="auto"/>
        <w:tabs>
          <w:tab w:val="left" w:pos="1109"/>
        </w:tabs>
        <w:spacing w:before="0" w:line="240" w:lineRule="auto"/>
        <w:ind w:left="0" w:right="20" w:firstLine="709"/>
        <w:jc w:val="both"/>
        <w:rPr>
          <w:sz w:val="28"/>
          <w:szCs w:val="28"/>
        </w:rPr>
      </w:pPr>
      <w:r w:rsidRPr="007C2804">
        <w:rPr>
          <w:sz w:val="28"/>
          <w:szCs w:val="28"/>
        </w:rPr>
        <w:t>Заказчик, уполномоченный орган не несут ответственности в случае, если участник закупки не ознакомился с изменениями, внесенными в документацию и размещенными надлежащим образом.</w:t>
      </w:r>
    </w:p>
    <w:p w:rsidR="007C2804" w:rsidRPr="007C2804" w:rsidRDefault="007C2804" w:rsidP="007C2804">
      <w:pPr>
        <w:pStyle w:val="1"/>
        <w:rPr>
          <w:rFonts w:ascii="Times New Roman" w:hAnsi="Times New Roman" w:cs="Times New Roman"/>
          <w:sz w:val="28"/>
          <w:szCs w:val="28"/>
        </w:rPr>
      </w:pPr>
      <w:bookmarkStart w:id="148" w:name="bookmark65"/>
      <w:bookmarkStart w:id="149" w:name="_Toc376103866"/>
      <w:bookmarkStart w:id="150" w:name="_Toc376103962"/>
      <w:bookmarkStart w:id="151" w:name="_Toc376104119"/>
      <w:bookmarkStart w:id="152" w:name="_Toc376104245"/>
      <w:bookmarkStart w:id="153" w:name="_Toc376104392"/>
      <w:bookmarkStart w:id="154" w:name="_Toc376104470"/>
      <w:bookmarkStart w:id="155" w:name="_Toc376104518"/>
      <w:bookmarkStart w:id="156" w:name="_Toc376104583"/>
      <w:bookmarkStart w:id="157" w:name="_Toc376187090"/>
      <w:bookmarkStart w:id="158" w:name="_Toc376187174"/>
      <w:bookmarkStart w:id="159" w:name="_Toc384051960"/>
      <w:r w:rsidRPr="007C2804">
        <w:rPr>
          <w:rFonts w:ascii="Times New Roman" w:hAnsi="Times New Roman" w:cs="Times New Roman"/>
          <w:sz w:val="28"/>
          <w:szCs w:val="28"/>
          <w:lang w:val="en-US"/>
        </w:rPr>
        <w:t>III</w:t>
      </w:r>
      <w:r w:rsidRPr="007C2804">
        <w:rPr>
          <w:rFonts w:ascii="Times New Roman" w:hAnsi="Times New Roman" w:cs="Times New Roman"/>
          <w:sz w:val="28"/>
          <w:szCs w:val="28"/>
        </w:rPr>
        <w:t>. ПОДГОТОВКА ЗАЯВКИ НА УЧАСТИЕ В ЭЛЕКТРОННОМ АУКЦИОНЕ</w:t>
      </w:r>
      <w:bookmarkEnd w:id="148"/>
      <w:bookmarkEnd w:id="149"/>
      <w:bookmarkEnd w:id="150"/>
      <w:bookmarkEnd w:id="151"/>
      <w:bookmarkEnd w:id="152"/>
      <w:bookmarkEnd w:id="153"/>
      <w:bookmarkEnd w:id="154"/>
      <w:bookmarkEnd w:id="155"/>
      <w:bookmarkEnd w:id="156"/>
      <w:bookmarkEnd w:id="157"/>
      <w:bookmarkEnd w:id="158"/>
      <w:bookmarkEnd w:id="159"/>
    </w:p>
    <w:p w:rsidR="007C2804" w:rsidRPr="007C2804" w:rsidRDefault="007C2804" w:rsidP="00E7621E">
      <w:pPr>
        <w:pStyle w:val="21"/>
        <w:numPr>
          <w:ilvl w:val="0"/>
          <w:numId w:val="18"/>
        </w:numPr>
        <w:jc w:val="center"/>
        <w:rPr>
          <w:rFonts w:ascii="Times New Roman" w:hAnsi="Times New Roman" w:cs="Times New Roman"/>
        </w:rPr>
      </w:pPr>
      <w:bookmarkStart w:id="160" w:name="_Toc376103867"/>
      <w:bookmarkStart w:id="161" w:name="_Toc376103963"/>
      <w:bookmarkStart w:id="162" w:name="_Toc376104120"/>
      <w:bookmarkStart w:id="163" w:name="_Toc376104246"/>
      <w:bookmarkStart w:id="164" w:name="_Toc376104393"/>
      <w:bookmarkStart w:id="165" w:name="_Toc376104471"/>
      <w:bookmarkStart w:id="166" w:name="_Toc376104519"/>
      <w:bookmarkStart w:id="167" w:name="_Toc376104584"/>
      <w:bookmarkStart w:id="168" w:name="_Toc376187091"/>
      <w:bookmarkStart w:id="169" w:name="_Toc384051961"/>
      <w:r w:rsidRPr="007C2804">
        <w:rPr>
          <w:rFonts w:ascii="Times New Roman" w:hAnsi="Times New Roman" w:cs="Times New Roman"/>
        </w:rPr>
        <w:t>Требования к содержанию и составу заявки на участие в электронном аукционе.</w:t>
      </w:r>
      <w:bookmarkEnd w:id="160"/>
      <w:bookmarkEnd w:id="161"/>
      <w:bookmarkEnd w:id="162"/>
      <w:bookmarkEnd w:id="163"/>
      <w:bookmarkEnd w:id="164"/>
      <w:bookmarkEnd w:id="165"/>
      <w:bookmarkEnd w:id="166"/>
      <w:bookmarkEnd w:id="167"/>
      <w:bookmarkEnd w:id="168"/>
      <w:bookmarkEnd w:id="169"/>
    </w:p>
    <w:p w:rsidR="007C2804" w:rsidRPr="007C2804" w:rsidRDefault="007C2804" w:rsidP="00E7621E">
      <w:pPr>
        <w:pStyle w:val="7"/>
        <w:numPr>
          <w:ilvl w:val="1"/>
          <w:numId w:val="18"/>
        </w:numPr>
        <w:shd w:val="clear" w:color="auto" w:fill="auto"/>
        <w:tabs>
          <w:tab w:val="left" w:pos="1055"/>
        </w:tabs>
        <w:spacing w:before="0" w:line="240" w:lineRule="auto"/>
        <w:ind w:left="0" w:firstLine="709"/>
        <w:jc w:val="both"/>
        <w:rPr>
          <w:sz w:val="28"/>
          <w:szCs w:val="28"/>
        </w:rPr>
      </w:pPr>
      <w:r w:rsidRPr="007C2804">
        <w:rPr>
          <w:sz w:val="28"/>
          <w:szCs w:val="28"/>
        </w:rPr>
        <w:t>Заявка на участие в электронном аукционе состоит из двух частей.</w:t>
      </w:r>
    </w:p>
    <w:p w:rsidR="007C2804" w:rsidRPr="007C2804" w:rsidRDefault="007C2804" w:rsidP="00E7621E">
      <w:pPr>
        <w:pStyle w:val="7"/>
        <w:numPr>
          <w:ilvl w:val="1"/>
          <w:numId w:val="18"/>
        </w:numPr>
        <w:shd w:val="clear" w:color="auto" w:fill="auto"/>
        <w:tabs>
          <w:tab w:val="left" w:pos="1057"/>
        </w:tabs>
        <w:spacing w:before="0" w:line="240" w:lineRule="auto"/>
        <w:ind w:left="0" w:right="20" w:firstLine="709"/>
        <w:jc w:val="both"/>
        <w:rPr>
          <w:sz w:val="28"/>
          <w:szCs w:val="28"/>
        </w:rPr>
      </w:pPr>
      <w:r w:rsidRPr="007C2804">
        <w:rPr>
          <w:sz w:val="28"/>
          <w:szCs w:val="28"/>
        </w:rPr>
        <w:t>Первая часть заявки на участие в электронном аукционе должна содержать указанную в одном из следующих подпунктов информацию:</w:t>
      </w:r>
    </w:p>
    <w:p w:rsidR="007C2804" w:rsidRPr="007C2804" w:rsidRDefault="007C2804" w:rsidP="00E7621E">
      <w:pPr>
        <w:pStyle w:val="7"/>
        <w:numPr>
          <w:ilvl w:val="0"/>
          <w:numId w:val="19"/>
        </w:numPr>
        <w:shd w:val="clear" w:color="auto" w:fill="auto"/>
        <w:tabs>
          <w:tab w:val="left" w:pos="796"/>
        </w:tabs>
        <w:spacing w:before="0" w:line="240" w:lineRule="auto"/>
        <w:ind w:left="0" w:firstLine="709"/>
        <w:jc w:val="both"/>
        <w:rPr>
          <w:sz w:val="28"/>
          <w:szCs w:val="28"/>
        </w:rPr>
      </w:pPr>
      <w:r w:rsidRPr="007C2804">
        <w:rPr>
          <w:sz w:val="28"/>
          <w:szCs w:val="28"/>
        </w:rPr>
        <w:t>при заключении контракта на поставку товара:</w:t>
      </w:r>
    </w:p>
    <w:p w:rsidR="007C2804" w:rsidRPr="007C2804" w:rsidRDefault="007C2804" w:rsidP="007C2804">
      <w:pPr>
        <w:autoSpaceDE w:val="0"/>
        <w:autoSpaceDN w:val="0"/>
        <w:adjustRightInd w:val="0"/>
        <w:ind w:firstLine="709"/>
        <w:rPr>
          <w:bCs/>
          <w:sz w:val="28"/>
          <w:szCs w:val="28"/>
        </w:rPr>
      </w:pPr>
      <w:r w:rsidRPr="007C2804">
        <w:rPr>
          <w:bCs/>
          <w:sz w:val="28"/>
          <w:szCs w:val="28"/>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7C2804" w:rsidRPr="007C2804" w:rsidRDefault="007C2804" w:rsidP="007C2804">
      <w:pPr>
        <w:autoSpaceDE w:val="0"/>
        <w:autoSpaceDN w:val="0"/>
        <w:adjustRightInd w:val="0"/>
        <w:ind w:firstLine="709"/>
        <w:rPr>
          <w:bCs/>
          <w:sz w:val="28"/>
          <w:szCs w:val="28"/>
        </w:rPr>
      </w:pPr>
      <w:r w:rsidRPr="007C2804">
        <w:rPr>
          <w:bCs/>
          <w:sz w:val="28"/>
          <w:szCs w:val="28"/>
        </w:rPr>
        <w:lastRenderedPageBreak/>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предлагаемого для поставки товара при условии отсутствия в данной документации указания на товарный знак,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w:t>
      </w:r>
    </w:p>
    <w:p w:rsidR="007C2804" w:rsidRPr="007C2804" w:rsidRDefault="007C2804" w:rsidP="00E7621E">
      <w:pPr>
        <w:numPr>
          <w:ilvl w:val="0"/>
          <w:numId w:val="19"/>
        </w:numPr>
        <w:tabs>
          <w:tab w:val="left" w:pos="850"/>
        </w:tabs>
        <w:autoSpaceDE w:val="0"/>
        <w:autoSpaceDN w:val="0"/>
        <w:adjustRightInd w:val="0"/>
        <w:spacing w:before="0"/>
        <w:ind w:left="0" w:right="20" w:firstLine="709"/>
        <w:rPr>
          <w:sz w:val="28"/>
          <w:szCs w:val="28"/>
        </w:rPr>
      </w:pPr>
      <w:r w:rsidRPr="007C2804">
        <w:rPr>
          <w:sz w:val="28"/>
          <w:szCs w:val="28"/>
        </w:rPr>
        <w:t>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w:t>
      </w:r>
      <w:r w:rsidRPr="007C2804">
        <w:rPr>
          <w:rStyle w:val="73"/>
          <w:b w:val="0"/>
          <w:sz w:val="28"/>
          <w:szCs w:val="28"/>
        </w:rPr>
        <w:t>;</w:t>
      </w:r>
    </w:p>
    <w:p w:rsidR="007C2804" w:rsidRPr="007C2804" w:rsidRDefault="007C2804" w:rsidP="00E7621E">
      <w:pPr>
        <w:pStyle w:val="7"/>
        <w:numPr>
          <w:ilvl w:val="0"/>
          <w:numId w:val="19"/>
        </w:numPr>
        <w:shd w:val="clear" w:color="auto" w:fill="auto"/>
        <w:tabs>
          <w:tab w:val="left" w:pos="807"/>
        </w:tabs>
        <w:spacing w:before="0" w:line="240" w:lineRule="auto"/>
        <w:ind w:left="0" w:right="20" w:firstLine="709"/>
        <w:jc w:val="both"/>
        <w:rPr>
          <w:sz w:val="28"/>
          <w:szCs w:val="28"/>
        </w:rPr>
      </w:pPr>
      <w:r w:rsidRPr="007C2804">
        <w:rPr>
          <w:sz w:val="28"/>
          <w:szCs w:val="28"/>
        </w:rPr>
        <w:t>при заключении контракта на выполнение работы или оказание услуги,</w:t>
      </w:r>
      <w:r w:rsidRPr="007C2804">
        <w:rPr>
          <w:rStyle w:val="73"/>
          <w:sz w:val="28"/>
          <w:szCs w:val="28"/>
        </w:rPr>
        <w:t xml:space="preserve"> </w:t>
      </w:r>
      <w:r w:rsidRPr="007C2804">
        <w:rPr>
          <w:rStyle w:val="73"/>
          <w:b w:val="0"/>
          <w:sz w:val="28"/>
          <w:szCs w:val="28"/>
        </w:rPr>
        <w:t>для выполнения или оказания которых используется товар:</w:t>
      </w:r>
    </w:p>
    <w:p w:rsidR="007C2804" w:rsidRPr="007C2804" w:rsidRDefault="007C2804" w:rsidP="007C2804">
      <w:pPr>
        <w:tabs>
          <w:tab w:val="left" w:pos="1134"/>
        </w:tabs>
        <w:autoSpaceDE w:val="0"/>
        <w:autoSpaceDN w:val="0"/>
        <w:adjustRightInd w:val="0"/>
        <w:ind w:firstLine="709"/>
        <w:rPr>
          <w:sz w:val="28"/>
          <w:szCs w:val="28"/>
        </w:rPr>
      </w:pPr>
      <w:r w:rsidRPr="007C2804">
        <w:rPr>
          <w:sz w:val="28"/>
          <w:szCs w:val="28"/>
        </w:rPr>
        <w:t>а)</w:t>
      </w:r>
      <w:r w:rsidRPr="007C2804">
        <w:rPr>
          <w:sz w:val="28"/>
          <w:szCs w:val="28"/>
        </w:rPr>
        <w:tab/>
      </w:r>
      <w:r w:rsidRPr="007C2804">
        <w:rPr>
          <w:rStyle w:val="73"/>
          <w:b w:val="0"/>
          <w:sz w:val="28"/>
          <w:szCs w:val="28"/>
        </w:rPr>
        <w:t>согласие,</w:t>
      </w:r>
      <w:r w:rsidRPr="007C2804">
        <w:rPr>
          <w:sz w:val="28"/>
          <w:szCs w:val="28"/>
        </w:rPr>
        <w:t xml:space="preserve"> предусмотренное подпунктом 2 пункта 12.2 настоящей документации</w:t>
      </w:r>
      <w:r w:rsidRPr="007C2804">
        <w:rPr>
          <w:b/>
          <w:sz w:val="28"/>
          <w:szCs w:val="28"/>
        </w:rPr>
        <w:t>,</w:t>
      </w:r>
      <w:r w:rsidRPr="007C2804">
        <w:rPr>
          <w:rStyle w:val="73"/>
          <w:b w:val="0"/>
          <w:sz w:val="28"/>
          <w:szCs w:val="28"/>
        </w:rPr>
        <w:t xml:space="preserve"> </w:t>
      </w:r>
      <w:r w:rsidRPr="007C2804">
        <w:rPr>
          <w:sz w:val="28"/>
          <w:szCs w:val="28"/>
        </w:rPr>
        <w:t>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либо согласие, предусмотренное подпунктом 2 пункта 12.2 настоящей документации,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w:t>
      </w:r>
    </w:p>
    <w:p w:rsidR="007C2804" w:rsidRPr="007C2804" w:rsidRDefault="007C2804" w:rsidP="007C2804">
      <w:pPr>
        <w:tabs>
          <w:tab w:val="left" w:pos="1134"/>
        </w:tabs>
        <w:autoSpaceDE w:val="0"/>
        <w:autoSpaceDN w:val="0"/>
        <w:adjustRightInd w:val="0"/>
        <w:ind w:firstLine="709"/>
        <w:rPr>
          <w:bCs/>
          <w:sz w:val="28"/>
          <w:szCs w:val="28"/>
        </w:rPr>
      </w:pPr>
      <w:r w:rsidRPr="007C2804">
        <w:rPr>
          <w:sz w:val="28"/>
          <w:szCs w:val="28"/>
        </w:rPr>
        <w:t>б)</w:t>
      </w:r>
      <w:r w:rsidRPr="007C2804">
        <w:rPr>
          <w:sz w:val="28"/>
          <w:szCs w:val="28"/>
        </w:rPr>
        <w:tab/>
      </w:r>
      <w:r w:rsidRPr="007C2804">
        <w:rPr>
          <w:rStyle w:val="73"/>
          <w:b w:val="0"/>
          <w:sz w:val="28"/>
          <w:szCs w:val="28"/>
        </w:rPr>
        <w:t>согласие,</w:t>
      </w:r>
      <w:r w:rsidRPr="007C2804">
        <w:rPr>
          <w:sz w:val="28"/>
          <w:szCs w:val="28"/>
        </w:rPr>
        <w:t xml:space="preserve"> предусмотренное подпунктом 2 пункта 12.2 настоящей документации,</w:t>
      </w:r>
      <w:r w:rsidRPr="007C2804">
        <w:rPr>
          <w:rStyle w:val="73"/>
          <w:sz w:val="28"/>
          <w:szCs w:val="28"/>
        </w:rPr>
        <w:t xml:space="preserve"> </w:t>
      </w:r>
      <w:r w:rsidRPr="007C2804">
        <w:rPr>
          <w:bCs/>
          <w:sz w:val="28"/>
          <w:szCs w:val="28"/>
        </w:rPr>
        <w:t xml:space="preserve">а также конкретные показатели используемого товара, </w:t>
      </w:r>
      <w:r w:rsidRPr="007C2804">
        <w:rPr>
          <w:bCs/>
          <w:sz w:val="28"/>
          <w:szCs w:val="28"/>
        </w:rPr>
        <w:lastRenderedPageBreak/>
        <w:t>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при условии отсутствия в данной документации указания на товарный знак,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w:t>
      </w:r>
    </w:p>
    <w:p w:rsidR="007C2804" w:rsidRPr="007C2804" w:rsidRDefault="007C2804" w:rsidP="00E7621E">
      <w:pPr>
        <w:pStyle w:val="7"/>
        <w:numPr>
          <w:ilvl w:val="1"/>
          <w:numId w:val="18"/>
        </w:numPr>
        <w:shd w:val="clear" w:color="auto" w:fill="auto"/>
        <w:tabs>
          <w:tab w:val="left" w:pos="1086"/>
        </w:tabs>
        <w:spacing w:before="0" w:line="240" w:lineRule="auto"/>
        <w:ind w:left="0" w:right="20" w:firstLine="709"/>
        <w:jc w:val="both"/>
        <w:rPr>
          <w:sz w:val="28"/>
          <w:szCs w:val="28"/>
        </w:rPr>
      </w:pPr>
      <w:r w:rsidRPr="007C2804">
        <w:rPr>
          <w:sz w:val="28"/>
          <w:szCs w:val="28"/>
        </w:rPr>
        <w:t>Первая часть заявки на участие в электронном аукционе, предусмотренная пунктом 12.2 настоящей документации, может содержать эскиз, рисунок, чертеж, фотографию, иное изображение товара, на поставку которого заключается контракт.</w:t>
      </w:r>
    </w:p>
    <w:p w:rsidR="007C2804" w:rsidRPr="007C2804" w:rsidRDefault="007C2804" w:rsidP="00E7621E">
      <w:pPr>
        <w:pStyle w:val="7"/>
        <w:numPr>
          <w:ilvl w:val="1"/>
          <w:numId w:val="18"/>
        </w:numPr>
        <w:shd w:val="clear" w:color="auto" w:fill="auto"/>
        <w:tabs>
          <w:tab w:val="left" w:pos="1071"/>
        </w:tabs>
        <w:spacing w:before="0" w:line="240" w:lineRule="auto"/>
        <w:ind w:left="0" w:right="20" w:firstLine="710"/>
        <w:jc w:val="both"/>
        <w:rPr>
          <w:sz w:val="28"/>
          <w:szCs w:val="28"/>
        </w:rPr>
      </w:pPr>
      <w:r w:rsidRPr="007C2804">
        <w:rPr>
          <w:sz w:val="28"/>
          <w:szCs w:val="28"/>
        </w:rPr>
        <w:t>Вторая часть заявки на участие в электронном аукционе должна содержать</w:t>
      </w:r>
      <w:r w:rsidRPr="007C2804">
        <w:rPr>
          <w:rStyle w:val="73"/>
          <w:sz w:val="28"/>
          <w:szCs w:val="28"/>
        </w:rPr>
        <w:t xml:space="preserve"> </w:t>
      </w:r>
      <w:r w:rsidRPr="007C2804">
        <w:rPr>
          <w:rStyle w:val="73"/>
          <w:b w:val="0"/>
          <w:sz w:val="28"/>
          <w:szCs w:val="28"/>
        </w:rPr>
        <w:t>следующие документы и информацию:</w:t>
      </w:r>
    </w:p>
    <w:p w:rsidR="007C2804" w:rsidRPr="007C2804" w:rsidRDefault="007C2804" w:rsidP="00E7621E">
      <w:pPr>
        <w:pStyle w:val="7"/>
        <w:numPr>
          <w:ilvl w:val="0"/>
          <w:numId w:val="20"/>
        </w:numPr>
        <w:shd w:val="clear" w:color="auto" w:fill="auto"/>
        <w:tabs>
          <w:tab w:val="left" w:pos="1134"/>
        </w:tabs>
        <w:spacing w:before="0" w:line="240" w:lineRule="auto"/>
        <w:ind w:left="0" w:right="20" w:firstLine="710"/>
        <w:jc w:val="both"/>
        <w:rPr>
          <w:sz w:val="28"/>
          <w:szCs w:val="28"/>
        </w:rPr>
      </w:pPr>
      <w:r w:rsidRPr="007C2804">
        <w:rPr>
          <w:sz w:val="28"/>
          <w:szCs w:val="28"/>
        </w:rPr>
        <w:t xml:space="preserve">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7C2804" w:rsidRPr="007C2804" w:rsidRDefault="007C2804" w:rsidP="00E7621E">
      <w:pPr>
        <w:pStyle w:val="7"/>
        <w:numPr>
          <w:ilvl w:val="0"/>
          <w:numId w:val="20"/>
        </w:numPr>
        <w:shd w:val="clear" w:color="auto" w:fill="auto"/>
        <w:tabs>
          <w:tab w:val="left" w:pos="1134"/>
          <w:tab w:val="left" w:pos="1176"/>
        </w:tabs>
        <w:spacing w:before="0" w:line="240" w:lineRule="auto"/>
        <w:ind w:left="0" w:right="20" w:firstLine="710"/>
        <w:jc w:val="both"/>
        <w:rPr>
          <w:sz w:val="28"/>
          <w:szCs w:val="28"/>
        </w:rPr>
      </w:pPr>
      <w:r w:rsidRPr="007C2804">
        <w:rPr>
          <w:sz w:val="28"/>
          <w:szCs w:val="28"/>
        </w:rPr>
        <w:t>документы, подтверждающие соответствие участника аукциона требованиям, установленным подпунктом 1 пункта 4.2 настоящей документации, или копии этих документов, а также декларация о соответствии участника такого аукциона требованиям, установленным подпунктами 2</w:t>
      </w:r>
      <w:r w:rsidRPr="007C2804">
        <w:rPr>
          <w:b/>
          <w:sz w:val="28"/>
          <w:szCs w:val="28"/>
        </w:rPr>
        <w:t>-</w:t>
      </w:r>
      <w:r w:rsidRPr="007C2804">
        <w:rPr>
          <w:sz w:val="28"/>
          <w:szCs w:val="28"/>
        </w:rPr>
        <w:t>7 пункта 4.2 настоящей документации;</w:t>
      </w:r>
    </w:p>
    <w:p w:rsidR="007C2804" w:rsidRPr="007C2804" w:rsidRDefault="007C2804" w:rsidP="00E7621E">
      <w:pPr>
        <w:pStyle w:val="7"/>
        <w:numPr>
          <w:ilvl w:val="0"/>
          <w:numId w:val="20"/>
        </w:numPr>
        <w:shd w:val="clear" w:color="auto" w:fill="auto"/>
        <w:tabs>
          <w:tab w:val="left" w:pos="941"/>
          <w:tab w:val="left" w:pos="1134"/>
        </w:tabs>
        <w:spacing w:before="0" w:line="240" w:lineRule="auto"/>
        <w:ind w:left="0" w:right="20" w:firstLine="710"/>
        <w:jc w:val="both"/>
        <w:rPr>
          <w:sz w:val="28"/>
          <w:szCs w:val="28"/>
        </w:rPr>
      </w:pPr>
      <w:r w:rsidRPr="007C2804">
        <w:rPr>
          <w:sz w:val="28"/>
          <w:szCs w:val="28"/>
        </w:rPr>
        <w:t>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настоящей документацией. Представление указанных документов не требуется, если в соответствии с законодательством Российской Федерации они передаются вместе с товаром;</w:t>
      </w:r>
    </w:p>
    <w:p w:rsidR="007C2804" w:rsidRPr="007C2804" w:rsidRDefault="007C2804" w:rsidP="00E7621E">
      <w:pPr>
        <w:pStyle w:val="7"/>
        <w:numPr>
          <w:ilvl w:val="0"/>
          <w:numId w:val="20"/>
        </w:numPr>
        <w:shd w:val="clear" w:color="auto" w:fill="auto"/>
        <w:tabs>
          <w:tab w:val="left" w:pos="1134"/>
        </w:tabs>
        <w:spacing w:before="0" w:line="240" w:lineRule="auto"/>
        <w:ind w:left="0" w:right="20" w:firstLine="710"/>
        <w:jc w:val="both"/>
        <w:rPr>
          <w:sz w:val="28"/>
          <w:szCs w:val="28"/>
        </w:rPr>
      </w:pPr>
      <w:r w:rsidRPr="007C2804">
        <w:rPr>
          <w:sz w:val="28"/>
          <w:szCs w:val="28"/>
        </w:rPr>
        <w:t xml:space="preserve">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w:t>
      </w:r>
      <w:r w:rsidRPr="007C2804">
        <w:rPr>
          <w:sz w:val="28"/>
          <w:szCs w:val="28"/>
        </w:rPr>
        <w:lastRenderedPageBreak/>
        <w:t>предоставление обеспечения заявки на участие в таком аукционе, обеспечения исполнения контракта является крупной сделкой;</w:t>
      </w:r>
    </w:p>
    <w:p w:rsidR="007C2804" w:rsidRPr="007C2804" w:rsidRDefault="007C2804" w:rsidP="00E7621E">
      <w:pPr>
        <w:pStyle w:val="7"/>
        <w:numPr>
          <w:ilvl w:val="0"/>
          <w:numId w:val="20"/>
        </w:numPr>
        <w:shd w:val="clear" w:color="auto" w:fill="auto"/>
        <w:tabs>
          <w:tab w:val="left" w:pos="1134"/>
        </w:tabs>
        <w:spacing w:before="0" w:line="240" w:lineRule="auto"/>
        <w:ind w:left="0" w:right="20" w:firstLine="710"/>
        <w:jc w:val="both"/>
        <w:rPr>
          <w:sz w:val="28"/>
          <w:szCs w:val="28"/>
        </w:rPr>
      </w:pPr>
      <w:r w:rsidRPr="007C2804">
        <w:rPr>
          <w:sz w:val="28"/>
          <w:szCs w:val="28"/>
        </w:rPr>
        <w:t>документы, подтверждающие право участника аукциона на получение преимущества в соответствии со статьями 28 и 29 Федерального закона, или копии этих документов;</w:t>
      </w:r>
    </w:p>
    <w:p w:rsidR="007C2804" w:rsidRPr="007C2804" w:rsidRDefault="007C2804" w:rsidP="00E7621E">
      <w:pPr>
        <w:pStyle w:val="7"/>
        <w:numPr>
          <w:ilvl w:val="0"/>
          <w:numId w:val="20"/>
        </w:numPr>
        <w:shd w:val="clear" w:color="auto" w:fill="auto"/>
        <w:tabs>
          <w:tab w:val="left" w:pos="926"/>
          <w:tab w:val="left" w:pos="1134"/>
        </w:tabs>
        <w:spacing w:before="0" w:line="240" w:lineRule="auto"/>
        <w:ind w:left="0" w:right="20" w:firstLine="710"/>
        <w:jc w:val="both"/>
        <w:rPr>
          <w:sz w:val="28"/>
          <w:szCs w:val="28"/>
        </w:rPr>
      </w:pPr>
      <w:r w:rsidRPr="007C2804">
        <w:rPr>
          <w:sz w:val="28"/>
          <w:szCs w:val="28"/>
        </w:rPr>
        <w:t>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статьей 14 Федерального закона, или копии этих документов;</w:t>
      </w:r>
    </w:p>
    <w:p w:rsidR="007C2804" w:rsidRPr="007C2804" w:rsidRDefault="007C2804" w:rsidP="00E7621E">
      <w:pPr>
        <w:pStyle w:val="7"/>
        <w:numPr>
          <w:ilvl w:val="0"/>
          <w:numId w:val="20"/>
        </w:numPr>
        <w:shd w:val="clear" w:color="auto" w:fill="auto"/>
        <w:tabs>
          <w:tab w:val="left" w:pos="926"/>
          <w:tab w:val="left" w:pos="1134"/>
        </w:tabs>
        <w:spacing w:before="0" w:line="240" w:lineRule="auto"/>
        <w:ind w:left="0" w:right="20" w:firstLine="710"/>
        <w:jc w:val="both"/>
        <w:rPr>
          <w:sz w:val="28"/>
          <w:szCs w:val="28"/>
        </w:rPr>
      </w:pPr>
      <w:r w:rsidRPr="007C2804">
        <w:rPr>
          <w:sz w:val="28"/>
          <w:szCs w:val="28"/>
        </w:rPr>
        <w:t>декларацию о принадлежности участника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Федерального закона.</w:t>
      </w:r>
    </w:p>
    <w:p w:rsidR="007C2804" w:rsidRPr="007C2804" w:rsidRDefault="007C2804" w:rsidP="007C2804">
      <w:pPr>
        <w:pStyle w:val="7"/>
        <w:shd w:val="clear" w:color="auto" w:fill="auto"/>
        <w:spacing w:before="0" w:line="240" w:lineRule="auto"/>
        <w:ind w:right="20" w:firstLine="580"/>
        <w:jc w:val="both"/>
        <w:rPr>
          <w:sz w:val="28"/>
          <w:szCs w:val="28"/>
        </w:rPr>
      </w:pPr>
      <w:r w:rsidRPr="007C2804">
        <w:rPr>
          <w:sz w:val="28"/>
          <w:szCs w:val="28"/>
        </w:rPr>
        <w:t>13.5. Все документы, входящие в состав заявки на участие в электронном аукционе, должны быть составлены на русском языке. Подача документов, входящих в состав заявки на иностранном языке, должна сопровождаться предоставлением надлежащим образом заверенного перевода соответствующих документов на русский язык.</w:t>
      </w:r>
    </w:p>
    <w:p w:rsidR="007C2804" w:rsidRPr="007C2804" w:rsidRDefault="007C2804" w:rsidP="007C2804">
      <w:pPr>
        <w:pStyle w:val="7"/>
        <w:shd w:val="clear" w:color="auto" w:fill="auto"/>
        <w:spacing w:before="0" w:line="240" w:lineRule="auto"/>
        <w:ind w:right="20" w:firstLine="580"/>
        <w:jc w:val="both"/>
        <w:rPr>
          <w:sz w:val="28"/>
          <w:szCs w:val="28"/>
        </w:rPr>
      </w:pPr>
    </w:p>
    <w:p w:rsidR="007C2804" w:rsidRPr="007C2804" w:rsidRDefault="007C2804" w:rsidP="00E7621E">
      <w:pPr>
        <w:pStyle w:val="21"/>
        <w:numPr>
          <w:ilvl w:val="0"/>
          <w:numId w:val="18"/>
        </w:numPr>
        <w:jc w:val="center"/>
        <w:rPr>
          <w:rFonts w:ascii="Times New Roman" w:hAnsi="Times New Roman" w:cs="Times New Roman"/>
        </w:rPr>
      </w:pPr>
      <w:bookmarkStart w:id="170" w:name="bookmark66"/>
      <w:bookmarkStart w:id="171" w:name="_Toc376103868"/>
      <w:bookmarkStart w:id="172" w:name="_Toc376103964"/>
      <w:bookmarkStart w:id="173" w:name="_Toc376104121"/>
      <w:bookmarkStart w:id="174" w:name="_Toc376104247"/>
      <w:bookmarkStart w:id="175" w:name="_Toc376104394"/>
      <w:bookmarkStart w:id="176" w:name="_Toc376104472"/>
      <w:bookmarkStart w:id="177" w:name="_Toc376104520"/>
      <w:bookmarkStart w:id="178" w:name="_Toc376104585"/>
      <w:bookmarkStart w:id="179" w:name="_Toc376187092"/>
      <w:bookmarkStart w:id="180" w:name="_Toc384051962"/>
      <w:r w:rsidRPr="007C2804">
        <w:rPr>
          <w:rFonts w:ascii="Times New Roman" w:hAnsi="Times New Roman" w:cs="Times New Roman"/>
        </w:rPr>
        <w:t>Требования к предложениям о цене контракта (цене лота).</w:t>
      </w:r>
      <w:bookmarkEnd w:id="170"/>
      <w:bookmarkEnd w:id="171"/>
      <w:bookmarkEnd w:id="172"/>
      <w:bookmarkEnd w:id="173"/>
      <w:bookmarkEnd w:id="174"/>
      <w:bookmarkEnd w:id="175"/>
      <w:bookmarkEnd w:id="176"/>
      <w:bookmarkEnd w:id="177"/>
      <w:bookmarkEnd w:id="178"/>
      <w:bookmarkEnd w:id="179"/>
      <w:bookmarkEnd w:id="180"/>
    </w:p>
    <w:p w:rsidR="007C2804" w:rsidRPr="007C2804" w:rsidRDefault="007C2804" w:rsidP="00E7621E">
      <w:pPr>
        <w:pStyle w:val="7"/>
        <w:numPr>
          <w:ilvl w:val="1"/>
          <w:numId w:val="21"/>
        </w:numPr>
        <w:shd w:val="clear" w:color="auto" w:fill="auto"/>
        <w:tabs>
          <w:tab w:val="left" w:pos="1128"/>
        </w:tabs>
        <w:spacing w:before="0" w:line="240" w:lineRule="auto"/>
        <w:ind w:left="0" w:right="20" w:firstLine="709"/>
        <w:jc w:val="both"/>
        <w:rPr>
          <w:sz w:val="28"/>
          <w:szCs w:val="28"/>
        </w:rPr>
      </w:pPr>
      <w:r w:rsidRPr="007C2804">
        <w:rPr>
          <w:sz w:val="28"/>
          <w:szCs w:val="28"/>
        </w:rPr>
        <w:t>Направляя заявку, участник закупки заявляет о своем согласии поставить товары (выполнить работы, оказать услуги), являющиеся предметом электронного аукциона, в пределах стоимости, не превышающей начальную (максимальную) цену контракта (цену лота).</w:t>
      </w:r>
    </w:p>
    <w:p w:rsidR="007C2804" w:rsidRPr="007C2804" w:rsidRDefault="007C2804" w:rsidP="00E7621E">
      <w:pPr>
        <w:pStyle w:val="7"/>
        <w:numPr>
          <w:ilvl w:val="1"/>
          <w:numId w:val="22"/>
        </w:numPr>
        <w:shd w:val="clear" w:color="auto" w:fill="auto"/>
        <w:tabs>
          <w:tab w:val="left" w:pos="1075"/>
        </w:tabs>
        <w:spacing w:before="0" w:line="240" w:lineRule="auto"/>
        <w:ind w:left="0" w:right="20" w:firstLine="709"/>
        <w:jc w:val="both"/>
        <w:rPr>
          <w:sz w:val="28"/>
          <w:szCs w:val="28"/>
        </w:rPr>
      </w:pPr>
      <w:r w:rsidRPr="007C2804">
        <w:rPr>
          <w:sz w:val="28"/>
          <w:szCs w:val="28"/>
        </w:rPr>
        <w:t>Все расходы на перевозку, страхование, уплату таможенных пошлин, налогов и других обязательных платежей, которые поставщик (подрядчик, исполнитель) по контракту должен оплачивать в соответствии с условиями настоящей документации, контракта или на иных основаниях, должны быть включены в цену контракта (цену лота), предлагаемую участником электронного аукциона.</w:t>
      </w:r>
    </w:p>
    <w:p w:rsidR="007C2804" w:rsidRPr="007C2804" w:rsidRDefault="007C2804" w:rsidP="00E7621E">
      <w:pPr>
        <w:pStyle w:val="7"/>
        <w:numPr>
          <w:ilvl w:val="1"/>
          <w:numId w:val="22"/>
        </w:numPr>
        <w:shd w:val="clear" w:color="auto" w:fill="auto"/>
        <w:tabs>
          <w:tab w:val="left" w:pos="1070"/>
        </w:tabs>
        <w:spacing w:before="0" w:line="240" w:lineRule="auto"/>
        <w:ind w:left="0" w:right="20" w:firstLine="709"/>
        <w:jc w:val="both"/>
        <w:rPr>
          <w:sz w:val="28"/>
          <w:szCs w:val="28"/>
        </w:rPr>
      </w:pPr>
      <w:r w:rsidRPr="007C2804">
        <w:rPr>
          <w:sz w:val="28"/>
          <w:szCs w:val="28"/>
        </w:rPr>
        <w:t>Неучтенные затраты поставщика (подрядчика, исполнителя) по контракту, связанные с исполнением контракта, но не включенные в предлагаемую цену контракта, не подлежат оплате заказчиком.</w:t>
      </w:r>
    </w:p>
    <w:p w:rsidR="007C2804" w:rsidRPr="007C2804" w:rsidRDefault="007C2804" w:rsidP="00E7621E">
      <w:pPr>
        <w:pStyle w:val="7"/>
        <w:numPr>
          <w:ilvl w:val="1"/>
          <w:numId w:val="22"/>
        </w:numPr>
        <w:shd w:val="clear" w:color="auto" w:fill="auto"/>
        <w:tabs>
          <w:tab w:val="left" w:pos="1090"/>
        </w:tabs>
        <w:spacing w:before="0" w:line="240" w:lineRule="auto"/>
        <w:ind w:left="0" w:right="20" w:firstLine="709"/>
        <w:jc w:val="both"/>
        <w:rPr>
          <w:sz w:val="28"/>
          <w:szCs w:val="28"/>
        </w:rPr>
      </w:pPr>
      <w:r w:rsidRPr="007C2804">
        <w:rPr>
          <w:sz w:val="28"/>
          <w:szCs w:val="28"/>
        </w:rPr>
        <w:t>Цена контракта (цена лота) должна быть выражена в валюте Российской Федерации, если иное не предусмотрено в Информационной карте электронного аукциона.</w:t>
      </w:r>
    </w:p>
    <w:p w:rsidR="007C2804" w:rsidRPr="007C2804" w:rsidRDefault="007C2804" w:rsidP="00E7621E">
      <w:pPr>
        <w:pStyle w:val="21"/>
        <w:numPr>
          <w:ilvl w:val="0"/>
          <w:numId w:val="22"/>
        </w:numPr>
        <w:jc w:val="center"/>
        <w:rPr>
          <w:rFonts w:ascii="Times New Roman" w:hAnsi="Times New Roman" w:cs="Times New Roman"/>
        </w:rPr>
      </w:pPr>
      <w:bookmarkStart w:id="181" w:name="bookmark67"/>
      <w:bookmarkStart w:id="182" w:name="_Toc376103869"/>
      <w:bookmarkStart w:id="183" w:name="_Toc376103965"/>
      <w:bookmarkStart w:id="184" w:name="_Toc376104122"/>
      <w:bookmarkStart w:id="185" w:name="_Toc376104248"/>
      <w:bookmarkStart w:id="186" w:name="_Toc376104395"/>
      <w:bookmarkStart w:id="187" w:name="_Toc376104473"/>
      <w:bookmarkStart w:id="188" w:name="_Toc376104521"/>
      <w:bookmarkStart w:id="189" w:name="_Toc376104586"/>
      <w:bookmarkStart w:id="190" w:name="_Toc376187093"/>
      <w:bookmarkStart w:id="191" w:name="_Toc384051963"/>
      <w:r w:rsidRPr="007C2804">
        <w:rPr>
          <w:rFonts w:ascii="Times New Roman" w:hAnsi="Times New Roman" w:cs="Times New Roman"/>
        </w:rPr>
        <w:t>Требования к описанию объекта закупки.</w:t>
      </w:r>
      <w:bookmarkEnd w:id="181"/>
      <w:bookmarkEnd w:id="182"/>
      <w:bookmarkEnd w:id="183"/>
      <w:bookmarkEnd w:id="184"/>
      <w:bookmarkEnd w:id="185"/>
      <w:bookmarkEnd w:id="186"/>
      <w:bookmarkEnd w:id="187"/>
      <w:bookmarkEnd w:id="188"/>
      <w:bookmarkEnd w:id="189"/>
      <w:bookmarkEnd w:id="190"/>
      <w:bookmarkEnd w:id="191"/>
    </w:p>
    <w:p w:rsidR="007C2804" w:rsidRPr="007C2804" w:rsidRDefault="007C2804" w:rsidP="00E7621E">
      <w:pPr>
        <w:pStyle w:val="7"/>
        <w:numPr>
          <w:ilvl w:val="1"/>
          <w:numId w:val="22"/>
        </w:numPr>
        <w:shd w:val="clear" w:color="auto" w:fill="auto"/>
        <w:tabs>
          <w:tab w:val="left" w:pos="1094"/>
        </w:tabs>
        <w:spacing w:before="0" w:line="240" w:lineRule="auto"/>
        <w:ind w:left="0" w:right="20" w:firstLine="709"/>
        <w:jc w:val="both"/>
        <w:rPr>
          <w:sz w:val="28"/>
          <w:szCs w:val="28"/>
        </w:rPr>
      </w:pPr>
      <w:r w:rsidRPr="007C2804">
        <w:rPr>
          <w:sz w:val="28"/>
          <w:szCs w:val="28"/>
        </w:rPr>
        <w:t>Описание участниками закупки объекта закупки (предмета аукциона), в том числе: функциональных, технических и качественных характеристик, эксплуатационных характеристик объекта закупки (при необходимости), размеров, требований к упаковке и отгрузке товара и иных показателей, связанных с определением соответствия товара (работ, услуг) потребностям заказчика, осуществляется в соответствии с требованиями к предмету контракта, указанными в настоящей документации.</w:t>
      </w:r>
    </w:p>
    <w:p w:rsidR="007C2804" w:rsidRPr="007C2804" w:rsidRDefault="007C2804" w:rsidP="00E7621E">
      <w:pPr>
        <w:pStyle w:val="7"/>
        <w:numPr>
          <w:ilvl w:val="1"/>
          <w:numId w:val="22"/>
        </w:numPr>
        <w:shd w:val="clear" w:color="auto" w:fill="auto"/>
        <w:tabs>
          <w:tab w:val="left" w:pos="1075"/>
        </w:tabs>
        <w:spacing w:before="0" w:line="240" w:lineRule="auto"/>
        <w:ind w:left="0" w:right="20" w:firstLine="709"/>
        <w:jc w:val="both"/>
        <w:rPr>
          <w:sz w:val="28"/>
          <w:szCs w:val="28"/>
        </w:rPr>
      </w:pPr>
      <w:r w:rsidRPr="007C2804">
        <w:rPr>
          <w:sz w:val="28"/>
          <w:szCs w:val="28"/>
        </w:rPr>
        <w:lastRenderedPageBreak/>
        <w:t>При описании цифровых показателей характеристик товара (работ, услуг), в том числе условий гарантийного обслуживания, не допускается применение понятий «не более», «не менее», за исключением случаев, если заказчиком при описании показателей товара предусмотрены в соответствующем разделе позиции, которые не имеют конкретных значений и указание их допустимо в сопровождении словами «не более», «не менее».</w:t>
      </w:r>
    </w:p>
    <w:p w:rsidR="007C2804" w:rsidRPr="007C2804" w:rsidRDefault="007C2804" w:rsidP="007C2804">
      <w:pPr>
        <w:pStyle w:val="43"/>
        <w:keepNext/>
        <w:keepLines/>
        <w:shd w:val="clear" w:color="auto" w:fill="auto"/>
        <w:spacing w:after="0" w:line="240" w:lineRule="auto"/>
        <w:ind w:firstLine="580"/>
        <w:jc w:val="both"/>
        <w:rPr>
          <w:sz w:val="28"/>
          <w:szCs w:val="28"/>
        </w:rPr>
      </w:pPr>
      <w:bookmarkStart w:id="192" w:name="bookmark69"/>
      <w:r w:rsidRPr="007C2804">
        <w:rPr>
          <w:sz w:val="28"/>
          <w:szCs w:val="28"/>
        </w:rPr>
        <w:t xml:space="preserve"> </w:t>
      </w:r>
    </w:p>
    <w:p w:rsidR="007C2804" w:rsidRPr="007C2804" w:rsidRDefault="007C2804" w:rsidP="00E7621E">
      <w:pPr>
        <w:pStyle w:val="21"/>
        <w:numPr>
          <w:ilvl w:val="0"/>
          <w:numId w:val="22"/>
        </w:numPr>
        <w:ind w:left="0" w:firstLine="0"/>
        <w:jc w:val="center"/>
        <w:rPr>
          <w:rFonts w:ascii="Times New Roman" w:hAnsi="Times New Roman" w:cs="Times New Roman"/>
        </w:rPr>
      </w:pPr>
      <w:bookmarkStart w:id="193" w:name="_Toc376103870"/>
      <w:bookmarkStart w:id="194" w:name="_Toc376103966"/>
      <w:bookmarkStart w:id="195" w:name="_Toc376104123"/>
      <w:bookmarkStart w:id="196" w:name="_Toc376104249"/>
      <w:bookmarkStart w:id="197" w:name="_Toc376104396"/>
      <w:bookmarkStart w:id="198" w:name="_Toc376104474"/>
      <w:bookmarkStart w:id="199" w:name="_Toc376104522"/>
      <w:bookmarkStart w:id="200" w:name="_Toc376104587"/>
      <w:bookmarkStart w:id="201" w:name="_Toc376187094"/>
      <w:bookmarkStart w:id="202" w:name="_Toc384051964"/>
      <w:r w:rsidRPr="007C2804">
        <w:rPr>
          <w:rFonts w:ascii="Times New Roman" w:hAnsi="Times New Roman" w:cs="Times New Roman"/>
        </w:rPr>
        <w:t>Инструкция по заполнению заявки на участие в электронном аукционе.</w:t>
      </w:r>
      <w:bookmarkEnd w:id="192"/>
      <w:bookmarkEnd w:id="193"/>
      <w:bookmarkEnd w:id="194"/>
      <w:bookmarkEnd w:id="195"/>
      <w:bookmarkEnd w:id="196"/>
      <w:bookmarkEnd w:id="197"/>
      <w:bookmarkEnd w:id="198"/>
      <w:bookmarkEnd w:id="199"/>
      <w:bookmarkEnd w:id="200"/>
      <w:bookmarkEnd w:id="201"/>
      <w:bookmarkEnd w:id="202"/>
    </w:p>
    <w:p w:rsidR="007C2804" w:rsidRPr="007C2804" w:rsidRDefault="007C2804" w:rsidP="00E7621E">
      <w:pPr>
        <w:pStyle w:val="7"/>
        <w:numPr>
          <w:ilvl w:val="1"/>
          <w:numId w:val="22"/>
        </w:numPr>
        <w:shd w:val="clear" w:color="auto" w:fill="auto"/>
        <w:tabs>
          <w:tab w:val="left" w:pos="1418"/>
        </w:tabs>
        <w:spacing w:before="0" w:line="240" w:lineRule="auto"/>
        <w:ind w:left="0" w:right="20" w:firstLine="709"/>
        <w:jc w:val="both"/>
        <w:rPr>
          <w:sz w:val="28"/>
          <w:szCs w:val="28"/>
        </w:rPr>
      </w:pPr>
      <w:r w:rsidRPr="007C2804">
        <w:rPr>
          <w:sz w:val="28"/>
          <w:szCs w:val="28"/>
        </w:rPr>
        <w:t>При подготовке заявки участниками закупок должны применяться общепринятые обозначения и наименования в соответствии с требованиями действующих нормативных актов.</w:t>
      </w:r>
    </w:p>
    <w:p w:rsidR="007C2804" w:rsidRPr="007C2804" w:rsidRDefault="007C2804" w:rsidP="00E7621E">
      <w:pPr>
        <w:pStyle w:val="7"/>
        <w:numPr>
          <w:ilvl w:val="1"/>
          <w:numId w:val="22"/>
        </w:numPr>
        <w:shd w:val="clear" w:color="auto" w:fill="auto"/>
        <w:tabs>
          <w:tab w:val="left" w:pos="1114"/>
        </w:tabs>
        <w:spacing w:before="0" w:line="240" w:lineRule="auto"/>
        <w:ind w:left="0" w:right="20" w:firstLine="709"/>
        <w:jc w:val="both"/>
        <w:rPr>
          <w:sz w:val="28"/>
          <w:szCs w:val="28"/>
        </w:rPr>
      </w:pPr>
      <w:r w:rsidRPr="007C2804">
        <w:rPr>
          <w:sz w:val="28"/>
          <w:szCs w:val="28"/>
        </w:rPr>
        <w:t>Сведения, которые содержатся в заявках участников закупок, не должны допускать двусмысленных (неоднозначных) толкований.</w:t>
      </w:r>
    </w:p>
    <w:p w:rsidR="007C2804" w:rsidRPr="007C2804" w:rsidRDefault="007C2804" w:rsidP="00E7621E">
      <w:pPr>
        <w:pStyle w:val="7"/>
        <w:numPr>
          <w:ilvl w:val="1"/>
          <w:numId w:val="22"/>
        </w:numPr>
        <w:shd w:val="clear" w:color="auto" w:fill="auto"/>
        <w:tabs>
          <w:tab w:val="left" w:pos="1162"/>
        </w:tabs>
        <w:spacing w:before="0" w:line="240" w:lineRule="auto"/>
        <w:ind w:left="0" w:right="20" w:firstLine="709"/>
        <w:jc w:val="both"/>
        <w:rPr>
          <w:sz w:val="28"/>
          <w:szCs w:val="28"/>
        </w:rPr>
      </w:pPr>
      <w:r w:rsidRPr="007C2804">
        <w:rPr>
          <w:sz w:val="28"/>
          <w:szCs w:val="28"/>
        </w:rPr>
        <w:t>Заявка на участие в электронном аукционе заполняется участником закупки в соответствии с инструкцией оператора электронной площадки, размещенной на его сайте, и настоящей инструкцией.</w:t>
      </w:r>
    </w:p>
    <w:p w:rsidR="007C2804" w:rsidRPr="007C2804" w:rsidRDefault="007C2804" w:rsidP="00E7621E">
      <w:pPr>
        <w:pStyle w:val="7"/>
        <w:numPr>
          <w:ilvl w:val="1"/>
          <w:numId w:val="22"/>
        </w:numPr>
        <w:shd w:val="clear" w:color="auto" w:fill="auto"/>
        <w:tabs>
          <w:tab w:val="left" w:pos="1138"/>
        </w:tabs>
        <w:spacing w:before="0" w:line="240" w:lineRule="auto"/>
        <w:ind w:left="0" w:right="20" w:firstLine="709"/>
        <w:jc w:val="both"/>
        <w:rPr>
          <w:sz w:val="28"/>
          <w:szCs w:val="28"/>
        </w:rPr>
      </w:pPr>
      <w:bookmarkStart w:id="203" w:name="bookmark70"/>
      <w:r w:rsidRPr="007C2804">
        <w:rPr>
          <w:sz w:val="28"/>
          <w:szCs w:val="28"/>
        </w:rPr>
        <w:t xml:space="preserve">Первая части заявки должна содержать информацию, предусмотренную пунктом 12.2 документации. </w:t>
      </w:r>
    </w:p>
    <w:p w:rsidR="007C2804" w:rsidRPr="007C2804" w:rsidRDefault="007C2804" w:rsidP="007C2804">
      <w:pPr>
        <w:rPr>
          <w:sz w:val="28"/>
          <w:szCs w:val="28"/>
        </w:rPr>
      </w:pPr>
    </w:p>
    <w:p w:rsidR="007C2804" w:rsidRPr="007C2804" w:rsidRDefault="007C2804" w:rsidP="007C2804">
      <w:pPr>
        <w:pStyle w:val="1"/>
        <w:rPr>
          <w:rFonts w:ascii="Times New Roman" w:hAnsi="Times New Roman" w:cs="Times New Roman"/>
          <w:sz w:val="28"/>
          <w:szCs w:val="28"/>
        </w:rPr>
      </w:pPr>
      <w:bookmarkStart w:id="204" w:name="_Toc376103871"/>
      <w:bookmarkStart w:id="205" w:name="_Toc376103967"/>
      <w:bookmarkStart w:id="206" w:name="_Toc376104124"/>
      <w:bookmarkStart w:id="207" w:name="_Toc376104250"/>
      <w:bookmarkStart w:id="208" w:name="_Toc376104397"/>
      <w:bookmarkStart w:id="209" w:name="_Toc376104475"/>
      <w:bookmarkStart w:id="210" w:name="_Toc376104523"/>
      <w:bookmarkStart w:id="211" w:name="_Toc376104588"/>
      <w:bookmarkStart w:id="212" w:name="_Toc376187095"/>
      <w:bookmarkStart w:id="213" w:name="_Toc376187175"/>
      <w:bookmarkStart w:id="214" w:name="_Toc384051965"/>
      <w:r w:rsidRPr="007C2804">
        <w:rPr>
          <w:rFonts w:ascii="Times New Roman" w:hAnsi="Times New Roman" w:cs="Times New Roman"/>
          <w:sz w:val="28"/>
          <w:szCs w:val="28"/>
          <w:lang w:val="en-US"/>
        </w:rPr>
        <w:t>IV</w:t>
      </w:r>
      <w:r w:rsidRPr="007C2804">
        <w:rPr>
          <w:rFonts w:ascii="Times New Roman" w:hAnsi="Times New Roman" w:cs="Times New Roman"/>
          <w:sz w:val="28"/>
          <w:szCs w:val="28"/>
        </w:rPr>
        <w:t>. ПОДАЧА ЗАЯВОК НА УЧАСТИЕ В ЭЛЕКТРОННОМ АУКЦИОНЕ</w:t>
      </w:r>
      <w:bookmarkEnd w:id="203"/>
      <w:bookmarkEnd w:id="204"/>
      <w:bookmarkEnd w:id="205"/>
      <w:bookmarkEnd w:id="206"/>
      <w:bookmarkEnd w:id="207"/>
      <w:bookmarkEnd w:id="208"/>
      <w:bookmarkEnd w:id="209"/>
      <w:bookmarkEnd w:id="210"/>
      <w:bookmarkEnd w:id="211"/>
      <w:bookmarkEnd w:id="212"/>
      <w:bookmarkEnd w:id="213"/>
      <w:bookmarkEnd w:id="214"/>
    </w:p>
    <w:p w:rsidR="007C2804" w:rsidRPr="007C2804" w:rsidRDefault="007C2804" w:rsidP="00E7621E">
      <w:pPr>
        <w:pStyle w:val="21"/>
        <w:numPr>
          <w:ilvl w:val="0"/>
          <w:numId w:val="15"/>
        </w:numPr>
        <w:jc w:val="center"/>
        <w:rPr>
          <w:rFonts w:ascii="Times New Roman" w:hAnsi="Times New Roman" w:cs="Times New Roman"/>
        </w:rPr>
      </w:pPr>
      <w:bookmarkStart w:id="215" w:name="bookmark71"/>
      <w:bookmarkStart w:id="216" w:name="_Toc376103872"/>
      <w:bookmarkStart w:id="217" w:name="_Toc376103968"/>
      <w:bookmarkStart w:id="218" w:name="_Toc376104125"/>
      <w:bookmarkStart w:id="219" w:name="_Toc376104251"/>
      <w:bookmarkStart w:id="220" w:name="_Toc376104398"/>
      <w:bookmarkStart w:id="221" w:name="_Toc376104476"/>
      <w:bookmarkStart w:id="222" w:name="_Toc376104524"/>
      <w:bookmarkStart w:id="223" w:name="_Toc376104589"/>
      <w:bookmarkStart w:id="224" w:name="_Toc376187096"/>
      <w:bookmarkStart w:id="225" w:name="_Toc384051966"/>
      <w:r w:rsidRPr="007C2804">
        <w:rPr>
          <w:rFonts w:ascii="Times New Roman" w:hAnsi="Times New Roman" w:cs="Times New Roman"/>
        </w:rPr>
        <w:t>Срок и порядок подачи и регистрации заявок на участие в электронном аукционе.</w:t>
      </w:r>
      <w:bookmarkEnd w:id="215"/>
      <w:bookmarkEnd w:id="216"/>
      <w:bookmarkEnd w:id="217"/>
      <w:bookmarkEnd w:id="218"/>
      <w:bookmarkEnd w:id="219"/>
      <w:bookmarkEnd w:id="220"/>
      <w:bookmarkEnd w:id="221"/>
      <w:bookmarkEnd w:id="222"/>
      <w:bookmarkEnd w:id="223"/>
      <w:bookmarkEnd w:id="224"/>
      <w:bookmarkEnd w:id="225"/>
    </w:p>
    <w:p w:rsidR="007C2804" w:rsidRPr="007C2804" w:rsidRDefault="007C2804" w:rsidP="00E7621E">
      <w:pPr>
        <w:pStyle w:val="7"/>
        <w:numPr>
          <w:ilvl w:val="1"/>
          <w:numId w:val="15"/>
        </w:numPr>
        <w:shd w:val="clear" w:color="auto" w:fill="auto"/>
        <w:tabs>
          <w:tab w:val="left" w:pos="1080"/>
        </w:tabs>
        <w:spacing w:before="0" w:line="240" w:lineRule="auto"/>
        <w:ind w:left="0" w:right="20" w:firstLine="709"/>
        <w:jc w:val="both"/>
        <w:rPr>
          <w:sz w:val="28"/>
          <w:szCs w:val="28"/>
        </w:rPr>
      </w:pPr>
      <w:r w:rsidRPr="007C2804">
        <w:rPr>
          <w:sz w:val="28"/>
          <w:szCs w:val="28"/>
        </w:rPr>
        <w:t>Лица, получившие аккредитацию на электронной площадке, вправе подать заявку на участие в аукционе в любой момент с момента размещения на официальном сайте извещения о проведении электронного аукциона до указанных в Информационной карте электронного аукциона даты и времени окончания срока подачи заявок на участие в электронном аукционе.</w:t>
      </w:r>
    </w:p>
    <w:p w:rsidR="007C2804" w:rsidRPr="007C2804" w:rsidRDefault="007C2804" w:rsidP="00E7621E">
      <w:pPr>
        <w:pStyle w:val="7"/>
        <w:numPr>
          <w:ilvl w:val="1"/>
          <w:numId w:val="15"/>
        </w:numPr>
        <w:shd w:val="clear" w:color="auto" w:fill="auto"/>
        <w:tabs>
          <w:tab w:val="left" w:pos="1181"/>
        </w:tabs>
        <w:spacing w:before="0" w:line="240" w:lineRule="auto"/>
        <w:ind w:left="0" w:right="20" w:firstLine="709"/>
        <w:jc w:val="both"/>
        <w:rPr>
          <w:sz w:val="28"/>
          <w:szCs w:val="28"/>
        </w:rPr>
      </w:pPr>
      <w:r w:rsidRPr="007C2804">
        <w:rPr>
          <w:sz w:val="28"/>
          <w:szCs w:val="28"/>
        </w:rPr>
        <w:t>Заявка на участие в электронном аукционе направляется участником закупки оператору электронной площадки в форме двух электронных документов, содержащих первые и вторые части заявки, предусмотренные пунктами 12.2 и 12.4 настоящей документации. Указанные электронные документы подаются одновременно.</w:t>
      </w:r>
    </w:p>
    <w:p w:rsidR="007C2804" w:rsidRPr="007C2804" w:rsidRDefault="007C2804" w:rsidP="00E7621E">
      <w:pPr>
        <w:pStyle w:val="7"/>
        <w:numPr>
          <w:ilvl w:val="1"/>
          <w:numId w:val="15"/>
        </w:numPr>
        <w:shd w:val="clear" w:color="auto" w:fill="auto"/>
        <w:tabs>
          <w:tab w:val="left" w:pos="1075"/>
        </w:tabs>
        <w:spacing w:before="0" w:line="240" w:lineRule="auto"/>
        <w:ind w:left="0" w:right="20" w:firstLine="709"/>
        <w:jc w:val="both"/>
        <w:rPr>
          <w:sz w:val="28"/>
          <w:szCs w:val="28"/>
        </w:rPr>
      </w:pPr>
      <w:r w:rsidRPr="007C2804">
        <w:rPr>
          <w:sz w:val="28"/>
          <w:szCs w:val="28"/>
        </w:rPr>
        <w:t>В течение одного часа с момента получения заявки на участие в электронном аукционе оператор электронной площадки обязан присвоить ей порядковый номер и подтвердить в форме электронного документа, направляемого участнику закупки, подавшему заявку на участие в электронном аукционе, ее получение с указанием присвоенного ей порядкового номера.</w:t>
      </w:r>
    </w:p>
    <w:p w:rsidR="007C2804" w:rsidRPr="007C2804" w:rsidRDefault="007C2804" w:rsidP="00E7621E">
      <w:pPr>
        <w:pStyle w:val="7"/>
        <w:numPr>
          <w:ilvl w:val="1"/>
          <w:numId w:val="15"/>
        </w:numPr>
        <w:shd w:val="clear" w:color="auto" w:fill="auto"/>
        <w:spacing w:before="0" w:line="240" w:lineRule="auto"/>
        <w:ind w:left="0" w:right="20" w:firstLine="709"/>
        <w:jc w:val="both"/>
        <w:rPr>
          <w:sz w:val="28"/>
          <w:szCs w:val="28"/>
        </w:rPr>
      </w:pPr>
      <w:r w:rsidRPr="007C2804">
        <w:rPr>
          <w:sz w:val="28"/>
          <w:szCs w:val="28"/>
        </w:rPr>
        <w:t>Участник закупки вправе подать только одну заявку на участие в электронном аукционе в отношении каждого объекта закупки.</w:t>
      </w:r>
    </w:p>
    <w:p w:rsidR="007C2804" w:rsidRPr="007C2804" w:rsidRDefault="007C2804" w:rsidP="007C2804">
      <w:pPr>
        <w:pStyle w:val="7"/>
        <w:shd w:val="clear" w:color="auto" w:fill="auto"/>
        <w:spacing w:before="0" w:line="240" w:lineRule="auto"/>
        <w:ind w:left="709" w:right="20"/>
        <w:jc w:val="both"/>
        <w:rPr>
          <w:sz w:val="28"/>
          <w:szCs w:val="28"/>
        </w:rPr>
      </w:pPr>
    </w:p>
    <w:p w:rsidR="007C2804" w:rsidRPr="007C2804" w:rsidRDefault="007C2804" w:rsidP="00E7621E">
      <w:pPr>
        <w:pStyle w:val="21"/>
        <w:numPr>
          <w:ilvl w:val="0"/>
          <w:numId w:val="15"/>
        </w:numPr>
        <w:jc w:val="center"/>
        <w:rPr>
          <w:rFonts w:ascii="Times New Roman" w:hAnsi="Times New Roman" w:cs="Times New Roman"/>
        </w:rPr>
      </w:pPr>
      <w:bookmarkStart w:id="226" w:name="bookmark72"/>
      <w:bookmarkStart w:id="227" w:name="_Toc376103873"/>
      <w:bookmarkStart w:id="228" w:name="_Toc376103969"/>
      <w:bookmarkStart w:id="229" w:name="_Toc376104126"/>
      <w:bookmarkStart w:id="230" w:name="_Toc376104252"/>
      <w:bookmarkStart w:id="231" w:name="_Toc376104399"/>
      <w:bookmarkStart w:id="232" w:name="_Toc376104477"/>
      <w:bookmarkStart w:id="233" w:name="_Toc376104525"/>
      <w:bookmarkStart w:id="234" w:name="_Toc376104590"/>
      <w:bookmarkStart w:id="235" w:name="_Toc376187097"/>
      <w:bookmarkStart w:id="236" w:name="_Toc384051967"/>
      <w:r w:rsidRPr="007C2804">
        <w:rPr>
          <w:rFonts w:ascii="Times New Roman" w:hAnsi="Times New Roman" w:cs="Times New Roman"/>
        </w:rPr>
        <w:lastRenderedPageBreak/>
        <w:t>Возврат заявок на участие в электронном аукционе оператором электронной площадки.</w:t>
      </w:r>
      <w:bookmarkEnd w:id="226"/>
      <w:bookmarkEnd w:id="227"/>
      <w:bookmarkEnd w:id="228"/>
      <w:bookmarkEnd w:id="229"/>
      <w:bookmarkEnd w:id="230"/>
      <w:bookmarkEnd w:id="231"/>
      <w:bookmarkEnd w:id="232"/>
      <w:bookmarkEnd w:id="233"/>
      <w:bookmarkEnd w:id="234"/>
      <w:bookmarkEnd w:id="235"/>
      <w:bookmarkEnd w:id="236"/>
    </w:p>
    <w:p w:rsidR="007C2804" w:rsidRPr="007C2804" w:rsidRDefault="007C2804" w:rsidP="00E7621E">
      <w:pPr>
        <w:pStyle w:val="7"/>
        <w:numPr>
          <w:ilvl w:val="1"/>
          <w:numId w:val="15"/>
        </w:numPr>
        <w:shd w:val="clear" w:color="auto" w:fill="auto"/>
        <w:tabs>
          <w:tab w:val="left" w:pos="1560"/>
        </w:tabs>
        <w:spacing w:before="0" w:line="240" w:lineRule="auto"/>
        <w:ind w:left="0" w:right="20" w:firstLine="709"/>
        <w:jc w:val="both"/>
        <w:rPr>
          <w:sz w:val="28"/>
          <w:szCs w:val="28"/>
        </w:rPr>
      </w:pPr>
      <w:r w:rsidRPr="007C2804">
        <w:rPr>
          <w:sz w:val="28"/>
          <w:szCs w:val="28"/>
        </w:rPr>
        <w:t>Оператор электронной площадки возвращает заявку подавшему ее участнику аукциона в течение одного часа с момента получения заявки на участие в электронном аукционе в случае:</w:t>
      </w:r>
    </w:p>
    <w:p w:rsidR="007C2804" w:rsidRPr="007C2804" w:rsidRDefault="007C2804" w:rsidP="00E7621E">
      <w:pPr>
        <w:pStyle w:val="7"/>
        <w:numPr>
          <w:ilvl w:val="2"/>
          <w:numId w:val="15"/>
        </w:numPr>
        <w:shd w:val="clear" w:color="auto" w:fill="auto"/>
        <w:tabs>
          <w:tab w:val="left" w:pos="845"/>
          <w:tab w:val="left" w:pos="1560"/>
        </w:tabs>
        <w:spacing w:before="0" w:line="240" w:lineRule="auto"/>
        <w:ind w:left="0" w:right="20" w:firstLine="709"/>
        <w:jc w:val="both"/>
        <w:rPr>
          <w:sz w:val="28"/>
          <w:szCs w:val="28"/>
        </w:rPr>
      </w:pPr>
      <w:r w:rsidRPr="007C2804">
        <w:rPr>
          <w:sz w:val="28"/>
          <w:szCs w:val="28"/>
        </w:rPr>
        <w:t>предоставления заявки на участие в электронном аукционе с нарушением требований, предусмотренных частью 2 статьи 60 Федерального закона, а именно если представленная заявка на участие в электронном аукционе не подписана усиленной электронной подписью лица, имеющего право действовать от имени участника аукциона;</w:t>
      </w:r>
    </w:p>
    <w:p w:rsidR="007C2804" w:rsidRPr="007C2804" w:rsidRDefault="007C2804" w:rsidP="00E7621E">
      <w:pPr>
        <w:pStyle w:val="7"/>
        <w:numPr>
          <w:ilvl w:val="2"/>
          <w:numId w:val="15"/>
        </w:numPr>
        <w:shd w:val="clear" w:color="auto" w:fill="auto"/>
        <w:tabs>
          <w:tab w:val="left" w:pos="874"/>
          <w:tab w:val="left" w:pos="1560"/>
        </w:tabs>
        <w:spacing w:before="0" w:line="240" w:lineRule="auto"/>
        <w:ind w:left="0" w:right="20" w:firstLine="709"/>
        <w:jc w:val="both"/>
        <w:rPr>
          <w:sz w:val="28"/>
          <w:szCs w:val="28"/>
        </w:rPr>
      </w:pPr>
      <w:r w:rsidRPr="007C2804">
        <w:rPr>
          <w:sz w:val="28"/>
          <w:szCs w:val="28"/>
        </w:rPr>
        <w:t>отсутствия на лицевом</w:t>
      </w:r>
      <w:r w:rsidRPr="007C2804">
        <w:rPr>
          <w:b/>
          <w:sz w:val="28"/>
          <w:szCs w:val="28"/>
        </w:rPr>
        <w:t xml:space="preserve"> </w:t>
      </w:r>
      <w:r w:rsidRPr="007C2804">
        <w:rPr>
          <w:sz w:val="28"/>
          <w:szCs w:val="28"/>
        </w:rPr>
        <w:t>счете, открытом для проведения операций по обеспечению участия в электронном аукционе, участника закупок (аукциона), подавшего заявку на участие в электронном аукционе, денежных средств в размере обеспечения заявки на участие в электронном аукционе, в отношении которых не осуществлено блокирование в соответствии с Федеральным законом;</w:t>
      </w:r>
    </w:p>
    <w:p w:rsidR="007C2804" w:rsidRPr="007C2804" w:rsidRDefault="007C2804" w:rsidP="00E7621E">
      <w:pPr>
        <w:pStyle w:val="7"/>
        <w:numPr>
          <w:ilvl w:val="2"/>
          <w:numId w:val="15"/>
        </w:numPr>
        <w:shd w:val="clear" w:color="auto" w:fill="auto"/>
        <w:tabs>
          <w:tab w:val="left" w:pos="874"/>
          <w:tab w:val="left" w:pos="1560"/>
        </w:tabs>
        <w:spacing w:before="0" w:line="240" w:lineRule="auto"/>
        <w:ind w:left="0" w:right="20" w:firstLine="709"/>
        <w:jc w:val="both"/>
        <w:rPr>
          <w:sz w:val="28"/>
          <w:szCs w:val="28"/>
        </w:rPr>
      </w:pPr>
      <w:r w:rsidRPr="007C2804">
        <w:rPr>
          <w:sz w:val="28"/>
          <w:szCs w:val="28"/>
        </w:rPr>
        <w:t>подачи одним участником аукциона двух и более заявок на участие в электронном аукционе при условии, что поданные ранее заявки таким участником не отозваны. В этом случае такому участнику возвращаются все заявки на участие в электронном аукционе, поданные на участие в аукционе;</w:t>
      </w:r>
    </w:p>
    <w:p w:rsidR="007C2804" w:rsidRPr="007C2804" w:rsidRDefault="007C2804" w:rsidP="00E7621E">
      <w:pPr>
        <w:pStyle w:val="7"/>
        <w:numPr>
          <w:ilvl w:val="2"/>
          <w:numId w:val="15"/>
        </w:numPr>
        <w:shd w:val="clear" w:color="auto" w:fill="auto"/>
        <w:tabs>
          <w:tab w:val="left" w:pos="830"/>
          <w:tab w:val="left" w:pos="1560"/>
        </w:tabs>
        <w:spacing w:before="0" w:line="240" w:lineRule="auto"/>
        <w:ind w:left="0" w:right="20" w:firstLine="709"/>
        <w:jc w:val="both"/>
        <w:rPr>
          <w:sz w:val="28"/>
          <w:szCs w:val="28"/>
        </w:rPr>
      </w:pPr>
      <w:r w:rsidRPr="007C2804">
        <w:rPr>
          <w:sz w:val="28"/>
          <w:szCs w:val="28"/>
        </w:rPr>
        <w:t>получения заявки на участие в электронном аукционе после даты и времени окончания срока подачи заявок;</w:t>
      </w:r>
    </w:p>
    <w:p w:rsidR="007C2804" w:rsidRPr="007C2804" w:rsidRDefault="007C2804" w:rsidP="00E7621E">
      <w:pPr>
        <w:pStyle w:val="7"/>
        <w:numPr>
          <w:ilvl w:val="2"/>
          <w:numId w:val="15"/>
        </w:numPr>
        <w:shd w:val="clear" w:color="auto" w:fill="auto"/>
        <w:tabs>
          <w:tab w:val="left" w:pos="830"/>
          <w:tab w:val="left" w:pos="1560"/>
        </w:tabs>
        <w:spacing w:before="0" w:line="240" w:lineRule="auto"/>
        <w:ind w:left="0" w:right="20" w:firstLine="709"/>
        <w:jc w:val="both"/>
        <w:rPr>
          <w:sz w:val="28"/>
          <w:szCs w:val="28"/>
        </w:rPr>
      </w:pPr>
      <w:r w:rsidRPr="007C2804">
        <w:rPr>
          <w:sz w:val="28"/>
          <w:szCs w:val="28"/>
        </w:rPr>
        <w:t>получения заявки на участие в электронном аукционе от участника закупки</w:t>
      </w:r>
      <w:r w:rsidRPr="007C2804">
        <w:rPr>
          <w:b/>
          <w:sz w:val="28"/>
          <w:szCs w:val="28"/>
        </w:rPr>
        <w:t xml:space="preserve"> </w:t>
      </w:r>
      <w:r w:rsidRPr="007C2804">
        <w:rPr>
          <w:sz w:val="28"/>
          <w:szCs w:val="28"/>
        </w:rPr>
        <w:t>с нарушением положений части 14 статьи 61 Федерального закона, а именно если заявка на участие в электронном аукционе подана менее чем за три месяца до окончания срока аккредитации участника закупки.</w:t>
      </w:r>
    </w:p>
    <w:p w:rsidR="007C2804" w:rsidRPr="007C2804" w:rsidRDefault="007C2804" w:rsidP="00E7621E">
      <w:pPr>
        <w:pStyle w:val="7"/>
        <w:numPr>
          <w:ilvl w:val="1"/>
          <w:numId w:val="15"/>
        </w:numPr>
        <w:shd w:val="clear" w:color="auto" w:fill="auto"/>
        <w:tabs>
          <w:tab w:val="left" w:pos="1418"/>
        </w:tabs>
        <w:spacing w:before="0" w:line="240" w:lineRule="auto"/>
        <w:ind w:left="0" w:right="20" w:firstLine="709"/>
        <w:jc w:val="both"/>
        <w:rPr>
          <w:sz w:val="28"/>
          <w:szCs w:val="28"/>
        </w:rPr>
      </w:pPr>
      <w:r w:rsidRPr="007C2804">
        <w:rPr>
          <w:sz w:val="28"/>
          <w:szCs w:val="28"/>
        </w:rPr>
        <w:t>Оператор электронной площадки одновременно с возвратом заявки на участие в электронном аукционе обязан уведомить в форме электронного документа участника закупки, подавшего заявку на участие в электронном аукционе, об основаниях такого возврата с указанием положений Федерального закона, которые были нарушены.</w:t>
      </w:r>
    </w:p>
    <w:p w:rsidR="007C2804" w:rsidRPr="007C2804" w:rsidRDefault="007C2804" w:rsidP="007C2804">
      <w:pPr>
        <w:pStyle w:val="7"/>
        <w:shd w:val="clear" w:color="auto" w:fill="auto"/>
        <w:tabs>
          <w:tab w:val="left" w:pos="1418"/>
        </w:tabs>
        <w:spacing w:before="0" w:line="240" w:lineRule="auto"/>
        <w:ind w:left="709" w:right="20"/>
        <w:jc w:val="both"/>
        <w:rPr>
          <w:sz w:val="28"/>
          <w:szCs w:val="28"/>
        </w:rPr>
      </w:pPr>
    </w:p>
    <w:p w:rsidR="007C2804" w:rsidRPr="007C2804" w:rsidRDefault="007C2804" w:rsidP="00E7621E">
      <w:pPr>
        <w:pStyle w:val="21"/>
        <w:numPr>
          <w:ilvl w:val="1"/>
          <w:numId w:val="9"/>
        </w:numPr>
        <w:jc w:val="center"/>
        <w:rPr>
          <w:rFonts w:ascii="Times New Roman" w:hAnsi="Times New Roman" w:cs="Times New Roman"/>
        </w:rPr>
      </w:pPr>
      <w:bookmarkStart w:id="237" w:name="bookmark73"/>
      <w:bookmarkStart w:id="238" w:name="_Toc376103874"/>
      <w:bookmarkStart w:id="239" w:name="_Toc376103970"/>
      <w:bookmarkStart w:id="240" w:name="_Toc376104127"/>
      <w:bookmarkStart w:id="241" w:name="_Toc376104253"/>
      <w:bookmarkStart w:id="242" w:name="_Toc376104400"/>
      <w:bookmarkStart w:id="243" w:name="_Toc376104478"/>
      <w:bookmarkStart w:id="244" w:name="_Toc376104526"/>
      <w:bookmarkStart w:id="245" w:name="_Toc376104591"/>
      <w:bookmarkStart w:id="246" w:name="_Toc376187098"/>
      <w:bookmarkStart w:id="247" w:name="_Toc384051968"/>
      <w:r w:rsidRPr="007C2804">
        <w:rPr>
          <w:rFonts w:ascii="Times New Roman" w:hAnsi="Times New Roman" w:cs="Times New Roman"/>
        </w:rPr>
        <w:t>Отзыв заявок на участие в электронном аукционе.</w:t>
      </w:r>
      <w:bookmarkEnd w:id="237"/>
      <w:bookmarkEnd w:id="238"/>
      <w:bookmarkEnd w:id="239"/>
      <w:bookmarkEnd w:id="240"/>
      <w:bookmarkEnd w:id="241"/>
      <w:bookmarkEnd w:id="242"/>
      <w:bookmarkEnd w:id="243"/>
      <w:bookmarkEnd w:id="244"/>
      <w:bookmarkEnd w:id="245"/>
      <w:bookmarkEnd w:id="246"/>
      <w:bookmarkEnd w:id="247"/>
    </w:p>
    <w:p w:rsidR="007C2804" w:rsidRPr="007C2804" w:rsidRDefault="007C2804" w:rsidP="00E7621E">
      <w:pPr>
        <w:pStyle w:val="7"/>
        <w:numPr>
          <w:ilvl w:val="2"/>
          <w:numId w:val="9"/>
        </w:numPr>
        <w:shd w:val="clear" w:color="auto" w:fill="auto"/>
        <w:tabs>
          <w:tab w:val="left" w:pos="1118"/>
        </w:tabs>
        <w:spacing w:before="0" w:line="240" w:lineRule="auto"/>
        <w:ind w:right="20" w:firstLine="580"/>
        <w:jc w:val="both"/>
        <w:rPr>
          <w:sz w:val="28"/>
          <w:szCs w:val="28"/>
        </w:rPr>
      </w:pPr>
      <w:r w:rsidRPr="007C2804">
        <w:rPr>
          <w:sz w:val="28"/>
          <w:szCs w:val="28"/>
        </w:rPr>
        <w:t>Участник аукциона, подавший заявку на участие в электронном аукционе, вправе отозвать заявку на участие в электронном аукционе не позднее даты окончания срока подачи заявок, направив об этом уведомление оператору электронной площадки.</w:t>
      </w:r>
    </w:p>
    <w:p w:rsidR="007C2804" w:rsidRPr="007C2804" w:rsidRDefault="007C2804" w:rsidP="00E7621E">
      <w:pPr>
        <w:pStyle w:val="7"/>
        <w:numPr>
          <w:ilvl w:val="2"/>
          <w:numId w:val="9"/>
        </w:numPr>
        <w:shd w:val="clear" w:color="auto" w:fill="auto"/>
        <w:tabs>
          <w:tab w:val="left" w:pos="1114"/>
        </w:tabs>
        <w:spacing w:before="0" w:line="240" w:lineRule="auto"/>
        <w:ind w:right="20" w:firstLine="580"/>
        <w:jc w:val="both"/>
        <w:rPr>
          <w:sz w:val="28"/>
          <w:szCs w:val="28"/>
        </w:rPr>
      </w:pPr>
      <w:r w:rsidRPr="007C2804">
        <w:rPr>
          <w:sz w:val="28"/>
          <w:szCs w:val="28"/>
        </w:rPr>
        <w:t>В течение одного рабочего дня со дня поступления уведомления об отзыве заявки оператор электронной площадки прекращает блокирование операций по счету участника закупки в отношении денежных средств в размере обеспечения заявки на участие в электронном аукционе.</w:t>
      </w:r>
    </w:p>
    <w:p w:rsidR="007C2804" w:rsidRPr="007C2804" w:rsidRDefault="007C2804" w:rsidP="007C2804">
      <w:pPr>
        <w:pStyle w:val="7"/>
        <w:shd w:val="clear" w:color="auto" w:fill="auto"/>
        <w:tabs>
          <w:tab w:val="left" w:pos="1114"/>
        </w:tabs>
        <w:spacing w:before="0" w:line="240" w:lineRule="auto"/>
        <w:ind w:left="580" w:right="20"/>
        <w:jc w:val="both"/>
        <w:rPr>
          <w:sz w:val="28"/>
          <w:szCs w:val="28"/>
        </w:rPr>
      </w:pPr>
    </w:p>
    <w:p w:rsidR="007C2804" w:rsidRPr="007C2804" w:rsidRDefault="007C2804" w:rsidP="00E7621E">
      <w:pPr>
        <w:pStyle w:val="21"/>
        <w:numPr>
          <w:ilvl w:val="1"/>
          <w:numId w:val="9"/>
        </w:numPr>
        <w:jc w:val="center"/>
        <w:rPr>
          <w:rFonts w:ascii="Times New Roman" w:hAnsi="Times New Roman" w:cs="Times New Roman"/>
        </w:rPr>
      </w:pPr>
      <w:bookmarkStart w:id="248" w:name="bookmark74"/>
      <w:bookmarkStart w:id="249" w:name="_Toc376103875"/>
      <w:bookmarkStart w:id="250" w:name="_Toc376103971"/>
      <w:bookmarkStart w:id="251" w:name="_Toc376104128"/>
      <w:bookmarkStart w:id="252" w:name="_Toc376104254"/>
      <w:bookmarkStart w:id="253" w:name="_Toc376104401"/>
      <w:bookmarkStart w:id="254" w:name="_Toc376104479"/>
      <w:bookmarkStart w:id="255" w:name="_Toc376104527"/>
      <w:bookmarkStart w:id="256" w:name="_Toc376104592"/>
      <w:bookmarkStart w:id="257" w:name="_Toc376187099"/>
      <w:bookmarkStart w:id="258" w:name="_Toc384051969"/>
      <w:r w:rsidRPr="007C2804">
        <w:rPr>
          <w:rFonts w:ascii="Times New Roman" w:hAnsi="Times New Roman" w:cs="Times New Roman"/>
        </w:rPr>
        <w:lastRenderedPageBreak/>
        <w:t>Заявки на участие в электронном аукционе, поданные с опозданием.</w:t>
      </w:r>
      <w:bookmarkEnd w:id="248"/>
      <w:bookmarkEnd w:id="249"/>
      <w:bookmarkEnd w:id="250"/>
      <w:bookmarkEnd w:id="251"/>
      <w:bookmarkEnd w:id="252"/>
      <w:bookmarkEnd w:id="253"/>
      <w:bookmarkEnd w:id="254"/>
      <w:bookmarkEnd w:id="255"/>
      <w:bookmarkEnd w:id="256"/>
      <w:bookmarkEnd w:id="257"/>
      <w:bookmarkEnd w:id="258"/>
    </w:p>
    <w:p w:rsidR="007C2804" w:rsidRPr="007C2804" w:rsidRDefault="007C2804" w:rsidP="00E7621E">
      <w:pPr>
        <w:pStyle w:val="7"/>
        <w:numPr>
          <w:ilvl w:val="2"/>
          <w:numId w:val="9"/>
        </w:numPr>
        <w:shd w:val="clear" w:color="auto" w:fill="auto"/>
        <w:tabs>
          <w:tab w:val="left" w:pos="1133"/>
        </w:tabs>
        <w:spacing w:before="0" w:line="240" w:lineRule="auto"/>
        <w:ind w:right="20" w:firstLine="580"/>
        <w:jc w:val="both"/>
        <w:rPr>
          <w:sz w:val="28"/>
          <w:szCs w:val="28"/>
        </w:rPr>
      </w:pPr>
      <w:r w:rsidRPr="007C2804">
        <w:rPr>
          <w:sz w:val="28"/>
          <w:szCs w:val="28"/>
        </w:rPr>
        <w:t>В случае получения заявки на участие в электронном аукционе после даты или времени окончания срока подачи заявок на участие в аукционе оператор электронной площадки в течение одного часа с момента получения такой заявки возвращает эту заявку подавшему ее участнику.</w:t>
      </w:r>
    </w:p>
    <w:p w:rsidR="007C2804" w:rsidRPr="007C2804" w:rsidRDefault="007C2804" w:rsidP="007C2804">
      <w:pPr>
        <w:pStyle w:val="1"/>
        <w:rPr>
          <w:rFonts w:ascii="Times New Roman" w:hAnsi="Times New Roman" w:cs="Times New Roman"/>
          <w:sz w:val="28"/>
          <w:szCs w:val="28"/>
        </w:rPr>
      </w:pPr>
      <w:bookmarkStart w:id="259" w:name="bookmark75"/>
      <w:bookmarkStart w:id="260" w:name="_Toc376103876"/>
      <w:bookmarkStart w:id="261" w:name="_Toc376103972"/>
      <w:bookmarkStart w:id="262" w:name="_Toc376104129"/>
      <w:bookmarkStart w:id="263" w:name="_Toc376104255"/>
      <w:bookmarkStart w:id="264" w:name="_Toc376104402"/>
      <w:bookmarkStart w:id="265" w:name="_Toc376104480"/>
      <w:bookmarkStart w:id="266" w:name="_Toc376104528"/>
      <w:bookmarkStart w:id="267" w:name="_Toc376104593"/>
      <w:bookmarkStart w:id="268" w:name="_Toc376187100"/>
      <w:bookmarkStart w:id="269" w:name="_Toc376187176"/>
      <w:bookmarkStart w:id="270" w:name="_Toc384051970"/>
      <w:r w:rsidRPr="007C2804">
        <w:rPr>
          <w:rFonts w:ascii="Times New Roman" w:hAnsi="Times New Roman" w:cs="Times New Roman"/>
          <w:sz w:val="28"/>
          <w:szCs w:val="28"/>
          <w:lang w:val="en-US"/>
        </w:rPr>
        <w:t>V</w:t>
      </w:r>
      <w:r w:rsidRPr="007C2804">
        <w:rPr>
          <w:rFonts w:ascii="Times New Roman" w:hAnsi="Times New Roman" w:cs="Times New Roman"/>
          <w:sz w:val="28"/>
          <w:szCs w:val="28"/>
        </w:rPr>
        <w:t>. ОБЕСПЕЧЕНИЕ ЗАЯВОК НА УЧАСТИЕ В ЭЛЕКТРОННОМ АУКЦИОНЕ</w:t>
      </w:r>
      <w:bookmarkEnd w:id="259"/>
      <w:bookmarkEnd w:id="260"/>
      <w:bookmarkEnd w:id="261"/>
      <w:bookmarkEnd w:id="262"/>
      <w:bookmarkEnd w:id="263"/>
      <w:bookmarkEnd w:id="264"/>
      <w:bookmarkEnd w:id="265"/>
      <w:bookmarkEnd w:id="266"/>
      <w:bookmarkEnd w:id="267"/>
      <w:bookmarkEnd w:id="268"/>
      <w:bookmarkEnd w:id="269"/>
      <w:bookmarkEnd w:id="270"/>
    </w:p>
    <w:p w:rsidR="007C2804" w:rsidRPr="007C2804" w:rsidRDefault="007C2804" w:rsidP="00E7621E">
      <w:pPr>
        <w:pStyle w:val="21"/>
        <w:numPr>
          <w:ilvl w:val="1"/>
          <w:numId w:val="9"/>
        </w:numPr>
        <w:jc w:val="center"/>
        <w:rPr>
          <w:rFonts w:ascii="Times New Roman" w:hAnsi="Times New Roman" w:cs="Times New Roman"/>
        </w:rPr>
      </w:pPr>
      <w:bookmarkStart w:id="271" w:name="bookmark76"/>
      <w:bookmarkStart w:id="272" w:name="_Toc376103877"/>
      <w:bookmarkStart w:id="273" w:name="_Toc376103973"/>
      <w:bookmarkStart w:id="274" w:name="_Toc376104130"/>
      <w:bookmarkStart w:id="275" w:name="_Toc376104256"/>
      <w:bookmarkStart w:id="276" w:name="_Toc376104403"/>
      <w:bookmarkStart w:id="277" w:name="_Toc376104481"/>
      <w:bookmarkStart w:id="278" w:name="_Toc376104529"/>
      <w:bookmarkStart w:id="279" w:name="_Toc376104594"/>
      <w:bookmarkStart w:id="280" w:name="_Toc376187101"/>
      <w:bookmarkStart w:id="281" w:name="_Toc384051971"/>
      <w:r w:rsidRPr="007C2804">
        <w:rPr>
          <w:rFonts w:ascii="Times New Roman" w:hAnsi="Times New Roman" w:cs="Times New Roman"/>
        </w:rPr>
        <w:t>Порядок обеспечения заявок на участие в электронном аукционе.</w:t>
      </w:r>
      <w:bookmarkEnd w:id="271"/>
      <w:bookmarkEnd w:id="272"/>
      <w:bookmarkEnd w:id="273"/>
      <w:bookmarkEnd w:id="274"/>
      <w:bookmarkEnd w:id="275"/>
      <w:bookmarkEnd w:id="276"/>
      <w:bookmarkEnd w:id="277"/>
      <w:bookmarkEnd w:id="278"/>
      <w:bookmarkEnd w:id="279"/>
      <w:bookmarkEnd w:id="280"/>
      <w:bookmarkEnd w:id="281"/>
    </w:p>
    <w:p w:rsidR="007C2804" w:rsidRPr="007C2804" w:rsidRDefault="007C2804" w:rsidP="00E7621E">
      <w:pPr>
        <w:pStyle w:val="7"/>
        <w:numPr>
          <w:ilvl w:val="2"/>
          <w:numId w:val="9"/>
        </w:numPr>
        <w:shd w:val="clear" w:color="auto" w:fill="auto"/>
        <w:spacing w:before="0" w:line="240" w:lineRule="auto"/>
        <w:ind w:right="20" w:firstLine="580"/>
        <w:jc w:val="both"/>
        <w:rPr>
          <w:sz w:val="28"/>
          <w:szCs w:val="28"/>
        </w:rPr>
      </w:pPr>
      <w:r w:rsidRPr="007C2804">
        <w:rPr>
          <w:sz w:val="28"/>
          <w:szCs w:val="28"/>
        </w:rPr>
        <w:t>Участник электронного аукциона, получивший аккредитацию на электронной площадке и предоставивший обеспечение заявки на участие в таком аукционе, вправе участвовать в электронном аукционе, проводимом на этой электронной площадке.</w:t>
      </w:r>
    </w:p>
    <w:p w:rsidR="007C2804" w:rsidRPr="007C2804" w:rsidRDefault="007C2804" w:rsidP="00E7621E">
      <w:pPr>
        <w:pStyle w:val="7"/>
        <w:numPr>
          <w:ilvl w:val="2"/>
          <w:numId w:val="9"/>
        </w:numPr>
        <w:shd w:val="clear" w:color="auto" w:fill="auto"/>
        <w:tabs>
          <w:tab w:val="left" w:pos="1061"/>
        </w:tabs>
        <w:spacing w:before="0" w:line="240" w:lineRule="auto"/>
        <w:ind w:right="20" w:firstLine="580"/>
        <w:jc w:val="both"/>
        <w:rPr>
          <w:sz w:val="28"/>
          <w:szCs w:val="28"/>
        </w:rPr>
      </w:pPr>
      <w:r w:rsidRPr="007C2804">
        <w:rPr>
          <w:sz w:val="28"/>
          <w:szCs w:val="28"/>
        </w:rPr>
        <w:t>Обеспечение заявки на участие в электронных аукционах предоставляется участником закупки только путем внесения денежных средств.</w:t>
      </w:r>
    </w:p>
    <w:p w:rsidR="007C2804" w:rsidRPr="007C2804" w:rsidRDefault="007C2804" w:rsidP="00E7621E">
      <w:pPr>
        <w:pStyle w:val="7"/>
        <w:numPr>
          <w:ilvl w:val="2"/>
          <w:numId w:val="9"/>
        </w:numPr>
        <w:shd w:val="clear" w:color="auto" w:fill="auto"/>
        <w:tabs>
          <w:tab w:val="left" w:pos="1061"/>
        </w:tabs>
        <w:spacing w:before="0" w:line="240" w:lineRule="auto"/>
        <w:ind w:right="20" w:firstLine="580"/>
        <w:jc w:val="both"/>
        <w:rPr>
          <w:sz w:val="28"/>
          <w:szCs w:val="28"/>
        </w:rPr>
      </w:pPr>
      <w:r w:rsidRPr="007C2804">
        <w:rPr>
          <w:sz w:val="28"/>
          <w:szCs w:val="28"/>
        </w:rPr>
        <w:t>Участие в электронном аукционе возможно при наличии на лицевом счете участника закупки, открытом для проведения операций по обеспечению участия в таком аукционе на счете оператора электронной площадки, денежных средств, в отношении которых не осуществлено блокирование операций по лицевому счету, в размере не менее чем размер обеспечения заявки на участие в аукционе, указанный в Информационной карте электронного аукциона.</w:t>
      </w:r>
    </w:p>
    <w:p w:rsidR="007C2804" w:rsidRPr="007C2804" w:rsidRDefault="007C2804" w:rsidP="00E7621E">
      <w:pPr>
        <w:pStyle w:val="7"/>
        <w:numPr>
          <w:ilvl w:val="2"/>
          <w:numId w:val="9"/>
        </w:numPr>
        <w:shd w:val="clear" w:color="auto" w:fill="auto"/>
        <w:tabs>
          <w:tab w:val="left" w:pos="1418"/>
        </w:tabs>
        <w:spacing w:before="0" w:line="240" w:lineRule="auto"/>
        <w:ind w:right="20" w:firstLine="560"/>
        <w:jc w:val="both"/>
        <w:rPr>
          <w:sz w:val="28"/>
          <w:szCs w:val="28"/>
        </w:rPr>
      </w:pPr>
      <w:r w:rsidRPr="007C2804">
        <w:rPr>
          <w:sz w:val="28"/>
          <w:szCs w:val="28"/>
        </w:rPr>
        <w:t>Поступление заявки на участие в электронном аукционе является поручением участника закупки оператору электронной площадки блокировать операции по лицевому счету этого участника, открытому для проведения операций по обеспечению участия в таком аукционе, в отношении денежных средств в размере обеспечения указанной заявки, указанном в Информационной карте электронного аукциона.</w:t>
      </w:r>
    </w:p>
    <w:p w:rsidR="007C2804" w:rsidRPr="007C2804" w:rsidRDefault="007C2804" w:rsidP="00E7621E">
      <w:pPr>
        <w:pStyle w:val="7"/>
        <w:numPr>
          <w:ilvl w:val="2"/>
          <w:numId w:val="9"/>
        </w:numPr>
        <w:shd w:val="clear" w:color="auto" w:fill="auto"/>
        <w:tabs>
          <w:tab w:val="left" w:pos="1056"/>
        </w:tabs>
        <w:spacing w:before="0" w:line="240" w:lineRule="auto"/>
        <w:ind w:right="20" w:firstLine="560"/>
        <w:jc w:val="both"/>
        <w:rPr>
          <w:sz w:val="28"/>
          <w:szCs w:val="28"/>
        </w:rPr>
      </w:pPr>
      <w:r w:rsidRPr="007C2804">
        <w:rPr>
          <w:sz w:val="28"/>
          <w:szCs w:val="28"/>
        </w:rPr>
        <w:t>В течение одного часа с момента получения заявки на участие в электронном аукционе оператор электронной площадки обязан осуществить блокирование операций по лицевому счету, открытому для проведения операций по обеспечению участия в таком аукционе данного участника, подавшего указанную заявку, в отношении денежных средств в размере обеспечения указанной заявки.</w:t>
      </w:r>
    </w:p>
    <w:p w:rsidR="007C2804" w:rsidRPr="007C2804" w:rsidRDefault="007C2804" w:rsidP="007C2804">
      <w:pPr>
        <w:pStyle w:val="7"/>
        <w:shd w:val="clear" w:color="auto" w:fill="auto"/>
        <w:tabs>
          <w:tab w:val="left" w:pos="1056"/>
        </w:tabs>
        <w:spacing w:before="0" w:line="240" w:lineRule="auto"/>
        <w:ind w:left="560" w:right="20"/>
        <w:jc w:val="both"/>
        <w:rPr>
          <w:sz w:val="28"/>
          <w:szCs w:val="28"/>
        </w:rPr>
      </w:pPr>
    </w:p>
    <w:p w:rsidR="007C2804" w:rsidRPr="007C2804" w:rsidRDefault="007C2804" w:rsidP="007C2804">
      <w:pPr>
        <w:pStyle w:val="1"/>
        <w:rPr>
          <w:rFonts w:ascii="Times New Roman" w:hAnsi="Times New Roman" w:cs="Times New Roman"/>
          <w:sz w:val="28"/>
          <w:szCs w:val="28"/>
        </w:rPr>
      </w:pPr>
      <w:bookmarkStart w:id="282" w:name="bookmark77"/>
      <w:bookmarkStart w:id="283" w:name="_Toc376103878"/>
      <w:bookmarkStart w:id="284" w:name="_Toc376103974"/>
      <w:bookmarkStart w:id="285" w:name="_Toc376104131"/>
      <w:bookmarkStart w:id="286" w:name="_Toc376104257"/>
      <w:bookmarkStart w:id="287" w:name="_Toc376104404"/>
      <w:bookmarkStart w:id="288" w:name="_Toc376104482"/>
      <w:bookmarkStart w:id="289" w:name="_Toc376104530"/>
      <w:bookmarkStart w:id="290" w:name="_Toc376104595"/>
      <w:bookmarkStart w:id="291" w:name="_Toc376187102"/>
      <w:bookmarkStart w:id="292" w:name="_Toc376187177"/>
      <w:bookmarkStart w:id="293" w:name="_Toc384051972"/>
      <w:r w:rsidRPr="007C2804">
        <w:rPr>
          <w:rFonts w:ascii="Times New Roman" w:hAnsi="Times New Roman" w:cs="Times New Roman"/>
          <w:sz w:val="28"/>
          <w:szCs w:val="28"/>
          <w:lang w:val="en-US"/>
        </w:rPr>
        <w:t>VI</w:t>
      </w:r>
      <w:r w:rsidRPr="007C2804">
        <w:rPr>
          <w:rFonts w:ascii="Times New Roman" w:hAnsi="Times New Roman" w:cs="Times New Roman"/>
          <w:sz w:val="28"/>
          <w:szCs w:val="28"/>
        </w:rPr>
        <w:t>. ПОРЯДОК РАССМОТРЕНИЯ ПЕРВЫХ ЧАСТЕЙ ЗАЯВОК НА УЧАСТИЕ В ЭЛЕКТРОННОМ АУКЦИОНЕ</w:t>
      </w:r>
      <w:bookmarkEnd w:id="282"/>
      <w:bookmarkEnd w:id="283"/>
      <w:bookmarkEnd w:id="284"/>
      <w:bookmarkEnd w:id="285"/>
      <w:bookmarkEnd w:id="286"/>
      <w:bookmarkEnd w:id="287"/>
      <w:bookmarkEnd w:id="288"/>
      <w:bookmarkEnd w:id="289"/>
      <w:bookmarkEnd w:id="290"/>
      <w:bookmarkEnd w:id="291"/>
      <w:bookmarkEnd w:id="292"/>
      <w:bookmarkEnd w:id="293"/>
    </w:p>
    <w:p w:rsidR="007C2804" w:rsidRPr="007C2804" w:rsidRDefault="007C2804" w:rsidP="00E7621E">
      <w:pPr>
        <w:pStyle w:val="21"/>
        <w:numPr>
          <w:ilvl w:val="1"/>
          <w:numId w:val="9"/>
        </w:numPr>
        <w:jc w:val="center"/>
        <w:rPr>
          <w:rFonts w:ascii="Times New Roman" w:hAnsi="Times New Roman" w:cs="Times New Roman"/>
        </w:rPr>
      </w:pPr>
      <w:bookmarkStart w:id="294" w:name="bookmark78"/>
      <w:bookmarkStart w:id="295" w:name="_Toc376103879"/>
      <w:bookmarkStart w:id="296" w:name="_Toc376103975"/>
      <w:bookmarkStart w:id="297" w:name="_Toc376104132"/>
      <w:bookmarkStart w:id="298" w:name="_Toc376104258"/>
      <w:bookmarkStart w:id="299" w:name="_Toc376104405"/>
      <w:bookmarkStart w:id="300" w:name="_Toc376104483"/>
      <w:bookmarkStart w:id="301" w:name="_Toc376104531"/>
      <w:bookmarkStart w:id="302" w:name="_Toc376104596"/>
      <w:bookmarkStart w:id="303" w:name="_Toc376187103"/>
      <w:bookmarkStart w:id="304" w:name="_Toc384051973"/>
      <w:r w:rsidRPr="007C2804">
        <w:rPr>
          <w:rFonts w:ascii="Times New Roman" w:hAnsi="Times New Roman" w:cs="Times New Roman"/>
        </w:rPr>
        <w:t>Рассмотрение первых частей заявок на участие в электронном аукционе.</w:t>
      </w:r>
      <w:bookmarkEnd w:id="294"/>
      <w:bookmarkEnd w:id="295"/>
      <w:bookmarkEnd w:id="296"/>
      <w:bookmarkEnd w:id="297"/>
      <w:bookmarkEnd w:id="298"/>
      <w:bookmarkEnd w:id="299"/>
      <w:bookmarkEnd w:id="300"/>
      <w:bookmarkEnd w:id="301"/>
      <w:bookmarkEnd w:id="302"/>
      <w:bookmarkEnd w:id="303"/>
      <w:bookmarkEnd w:id="304"/>
    </w:p>
    <w:p w:rsidR="007C2804" w:rsidRPr="007C2804" w:rsidRDefault="007C2804" w:rsidP="00E7621E">
      <w:pPr>
        <w:pStyle w:val="7"/>
        <w:numPr>
          <w:ilvl w:val="2"/>
          <w:numId w:val="9"/>
        </w:numPr>
        <w:shd w:val="clear" w:color="auto" w:fill="auto"/>
        <w:tabs>
          <w:tab w:val="left" w:pos="1162"/>
        </w:tabs>
        <w:spacing w:before="0" w:line="240" w:lineRule="auto"/>
        <w:ind w:right="20" w:firstLine="560"/>
        <w:jc w:val="both"/>
        <w:rPr>
          <w:sz w:val="28"/>
          <w:szCs w:val="28"/>
        </w:rPr>
      </w:pPr>
      <w:r w:rsidRPr="007C2804">
        <w:rPr>
          <w:sz w:val="28"/>
          <w:szCs w:val="28"/>
        </w:rPr>
        <w:t>Комиссия проверяет первые части заявок на участие в электронном аукционе, содержащие предусмотренные пунктом 12.2 документации информацию, на соответствие требованиям, установленным настоящей документацией в отношении закупаемых товаров, работ, услуг.</w:t>
      </w:r>
    </w:p>
    <w:p w:rsidR="007C2804" w:rsidRPr="007C2804" w:rsidRDefault="007C2804" w:rsidP="00E7621E">
      <w:pPr>
        <w:pStyle w:val="7"/>
        <w:numPr>
          <w:ilvl w:val="2"/>
          <w:numId w:val="9"/>
        </w:numPr>
        <w:shd w:val="clear" w:color="auto" w:fill="auto"/>
        <w:tabs>
          <w:tab w:val="left" w:pos="1075"/>
        </w:tabs>
        <w:spacing w:before="0" w:line="240" w:lineRule="auto"/>
        <w:ind w:right="20" w:firstLine="560"/>
        <w:jc w:val="both"/>
        <w:rPr>
          <w:sz w:val="28"/>
          <w:szCs w:val="28"/>
        </w:rPr>
      </w:pPr>
      <w:r w:rsidRPr="007C2804">
        <w:rPr>
          <w:sz w:val="28"/>
          <w:szCs w:val="28"/>
        </w:rPr>
        <w:lastRenderedPageBreak/>
        <w:t>Срок рассмотрения первых частей заявок на участие в электронном аукционе не может превышать семь дней с даты окончания срока подачи заявок на участие в электронном аукционе.</w:t>
      </w:r>
    </w:p>
    <w:p w:rsidR="007C2804" w:rsidRPr="007C2804" w:rsidRDefault="007C2804" w:rsidP="00E7621E">
      <w:pPr>
        <w:pStyle w:val="21"/>
        <w:numPr>
          <w:ilvl w:val="1"/>
          <w:numId w:val="9"/>
        </w:numPr>
        <w:jc w:val="center"/>
        <w:rPr>
          <w:rFonts w:ascii="Times New Roman" w:hAnsi="Times New Roman" w:cs="Times New Roman"/>
        </w:rPr>
      </w:pPr>
      <w:bookmarkStart w:id="305" w:name="bookmark79"/>
      <w:bookmarkStart w:id="306" w:name="_Toc376103880"/>
      <w:bookmarkStart w:id="307" w:name="_Toc376103976"/>
      <w:bookmarkStart w:id="308" w:name="_Toc376104133"/>
      <w:bookmarkStart w:id="309" w:name="_Toc376104259"/>
      <w:bookmarkStart w:id="310" w:name="_Toc376104406"/>
      <w:bookmarkStart w:id="311" w:name="_Toc376104484"/>
      <w:bookmarkStart w:id="312" w:name="_Toc376104532"/>
      <w:bookmarkStart w:id="313" w:name="_Toc376104597"/>
      <w:bookmarkStart w:id="314" w:name="_Toc376187104"/>
      <w:bookmarkStart w:id="315" w:name="_Toc384051974"/>
      <w:r w:rsidRPr="007C2804">
        <w:rPr>
          <w:rFonts w:ascii="Times New Roman" w:hAnsi="Times New Roman" w:cs="Times New Roman"/>
        </w:rPr>
        <w:t>Допуск к участию в электронном аукционе.</w:t>
      </w:r>
      <w:bookmarkEnd w:id="305"/>
      <w:bookmarkEnd w:id="306"/>
      <w:bookmarkEnd w:id="307"/>
      <w:bookmarkEnd w:id="308"/>
      <w:bookmarkEnd w:id="309"/>
      <w:bookmarkEnd w:id="310"/>
      <w:bookmarkEnd w:id="311"/>
      <w:bookmarkEnd w:id="312"/>
      <w:bookmarkEnd w:id="313"/>
      <w:bookmarkEnd w:id="314"/>
      <w:bookmarkEnd w:id="315"/>
    </w:p>
    <w:p w:rsidR="007C2804" w:rsidRPr="007C2804" w:rsidRDefault="007C2804" w:rsidP="00E7621E">
      <w:pPr>
        <w:pStyle w:val="7"/>
        <w:numPr>
          <w:ilvl w:val="2"/>
          <w:numId w:val="9"/>
        </w:numPr>
        <w:shd w:val="clear" w:color="auto" w:fill="auto"/>
        <w:tabs>
          <w:tab w:val="left" w:pos="1157"/>
        </w:tabs>
        <w:spacing w:before="0" w:line="240" w:lineRule="auto"/>
        <w:ind w:right="20" w:firstLine="560"/>
        <w:jc w:val="both"/>
        <w:rPr>
          <w:sz w:val="28"/>
          <w:szCs w:val="28"/>
        </w:rPr>
      </w:pPr>
      <w:r w:rsidRPr="007C2804">
        <w:rPr>
          <w:sz w:val="28"/>
          <w:szCs w:val="28"/>
        </w:rPr>
        <w:t>На основании результатов</w:t>
      </w:r>
      <w:r w:rsidRPr="007C2804">
        <w:rPr>
          <w:rStyle w:val="56"/>
          <w:sz w:val="28"/>
          <w:szCs w:val="28"/>
        </w:rPr>
        <w:t xml:space="preserve"> </w:t>
      </w:r>
      <w:r w:rsidRPr="007C2804">
        <w:rPr>
          <w:rStyle w:val="56"/>
          <w:b w:val="0"/>
          <w:sz w:val="28"/>
          <w:szCs w:val="28"/>
        </w:rPr>
        <w:t>рассмотрения первых частей заявок</w:t>
      </w:r>
      <w:r w:rsidRPr="007C2804">
        <w:rPr>
          <w:sz w:val="28"/>
          <w:szCs w:val="28"/>
        </w:rPr>
        <w:t xml:space="preserve"> на участие в электронном аукционе комиссией принимается одно из следующих решений:</w:t>
      </w:r>
    </w:p>
    <w:p w:rsidR="007C2804" w:rsidRPr="007C2804" w:rsidRDefault="007C2804" w:rsidP="00E7621E">
      <w:pPr>
        <w:pStyle w:val="7"/>
        <w:numPr>
          <w:ilvl w:val="0"/>
          <w:numId w:val="10"/>
        </w:numPr>
        <w:shd w:val="clear" w:color="auto" w:fill="auto"/>
        <w:tabs>
          <w:tab w:val="left" w:pos="782"/>
        </w:tabs>
        <w:spacing w:before="0" w:line="240" w:lineRule="auto"/>
        <w:ind w:right="20" w:firstLine="560"/>
        <w:jc w:val="both"/>
        <w:rPr>
          <w:sz w:val="28"/>
          <w:szCs w:val="28"/>
        </w:rPr>
      </w:pPr>
      <w:r w:rsidRPr="007C2804">
        <w:rPr>
          <w:sz w:val="28"/>
          <w:szCs w:val="28"/>
        </w:rPr>
        <w:t>о допуске участника закупки на участие, подавшего заявку на участие в электронном аукционе, к участию в нем и о признании этого участника закупки участником такого аукциона;</w:t>
      </w:r>
    </w:p>
    <w:p w:rsidR="007C2804" w:rsidRPr="007C2804" w:rsidRDefault="007C2804" w:rsidP="00E7621E">
      <w:pPr>
        <w:pStyle w:val="7"/>
        <w:numPr>
          <w:ilvl w:val="0"/>
          <w:numId w:val="10"/>
        </w:numPr>
        <w:shd w:val="clear" w:color="auto" w:fill="auto"/>
        <w:tabs>
          <w:tab w:val="left" w:pos="733"/>
        </w:tabs>
        <w:spacing w:before="0" w:line="240" w:lineRule="auto"/>
        <w:ind w:firstLine="560"/>
        <w:jc w:val="both"/>
        <w:rPr>
          <w:sz w:val="28"/>
          <w:szCs w:val="28"/>
        </w:rPr>
      </w:pPr>
      <w:r w:rsidRPr="007C2804">
        <w:rPr>
          <w:sz w:val="28"/>
          <w:szCs w:val="28"/>
        </w:rPr>
        <w:t>об отказе в допуске к участию в таком аукционе.</w:t>
      </w:r>
    </w:p>
    <w:p w:rsidR="007C2804" w:rsidRPr="007C2804" w:rsidRDefault="007C2804" w:rsidP="00E7621E">
      <w:pPr>
        <w:pStyle w:val="7"/>
        <w:numPr>
          <w:ilvl w:val="2"/>
          <w:numId w:val="9"/>
        </w:numPr>
        <w:shd w:val="clear" w:color="auto" w:fill="auto"/>
        <w:tabs>
          <w:tab w:val="left" w:pos="1114"/>
        </w:tabs>
        <w:spacing w:before="0" w:line="240" w:lineRule="auto"/>
        <w:ind w:right="20" w:firstLine="560"/>
        <w:jc w:val="both"/>
        <w:rPr>
          <w:sz w:val="28"/>
          <w:szCs w:val="28"/>
        </w:rPr>
      </w:pPr>
      <w:r w:rsidRPr="007C2804">
        <w:rPr>
          <w:sz w:val="28"/>
          <w:szCs w:val="28"/>
        </w:rPr>
        <w:t>Участник закупки не допускается к участию в электронном аукционе в случае:</w:t>
      </w:r>
    </w:p>
    <w:p w:rsidR="007C2804" w:rsidRPr="007C2804" w:rsidRDefault="007C2804" w:rsidP="00E7621E">
      <w:pPr>
        <w:pStyle w:val="7"/>
        <w:numPr>
          <w:ilvl w:val="0"/>
          <w:numId w:val="10"/>
        </w:numPr>
        <w:shd w:val="clear" w:color="auto" w:fill="auto"/>
        <w:tabs>
          <w:tab w:val="left" w:pos="749"/>
        </w:tabs>
        <w:spacing w:before="0" w:line="240" w:lineRule="auto"/>
        <w:ind w:right="20" w:firstLine="560"/>
        <w:jc w:val="both"/>
        <w:rPr>
          <w:sz w:val="28"/>
          <w:szCs w:val="28"/>
        </w:rPr>
      </w:pPr>
      <w:r w:rsidRPr="007C2804">
        <w:rPr>
          <w:sz w:val="28"/>
          <w:szCs w:val="28"/>
        </w:rPr>
        <w:t>непредоставления информации, предусмотренной пунктом 12.2 настоящей документации или предоставления недостоверной информации;</w:t>
      </w:r>
    </w:p>
    <w:p w:rsidR="007C2804" w:rsidRPr="007C2804" w:rsidRDefault="007C2804" w:rsidP="00E7621E">
      <w:pPr>
        <w:pStyle w:val="7"/>
        <w:numPr>
          <w:ilvl w:val="0"/>
          <w:numId w:val="10"/>
        </w:numPr>
        <w:shd w:val="clear" w:color="auto" w:fill="auto"/>
        <w:tabs>
          <w:tab w:val="left" w:pos="782"/>
        </w:tabs>
        <w:spacing w:before="0" w:line="240" w:lineRule="auto"/>
        <w:ind w:right="20" w:firstLine="560"/>
        <w:jc w:val="both"/>
        <w:rPr>
          <w:sz w:val="28"/>
          <w:szCs w:val="28"/>
        </w:rPr>
      </w:pPr>
      <w:r w:rsidRPr="007C2804">
        <w:rPr>
          <w:sz w:val="28"/>
          <w:szCs w:val="28"/>
        </w:rPr>
        <w:t>несоответствия информации, предусмотренной пунктом 12.2 настоящей документации, требованиям документации.</w:t>
      </w:r>
    </w:p>
    <w:p w:rsidR="007C2804" w:rsidRPr="007C2804" w:rsidRDefault="007C2804" w:rsidP="00E7621E">
      <w:pPr>
        <w:pStyle w:val="7"/>
        <w:numPr>
          <w:ilvl w:val="2"/>
          <w:numId w:val="9"/>
        </w:numPr>
        <w:shd w:val="clear" w:color="auto" w:fill="auto"/>
        <w:tabs>
          <w:tab w:val="left" w:pos="1152"/>
        </w:tabs>
        <w:spacing w:before="0" w:line="240" w:lineRule="auto"/>
        <w:ind w:right="20" w:firstLine="560"/>
        <w:jc w:val="both"/>
        <w:rPr>
          <w:sz w:val="28"/>
          <w:szCs w:val="28"/>
        </w:rPr>
      </w:pPr>
      <w:r w:rsidRPr="007C2804">
        <w:rPr>
          <w:sz w:val="28"/>
          <w:szCs w:val="28"/>
        </w:rPr>
        <w:t>По результатам рассмотрения первых частей заявок на участие в электронном аукционе комиссия оформляет Протокол рассмотрения заявок на участие в электронном аукционе, подписываемый всеми присутствующими на заседании членами комиссии не позднее даты окончания срока рассмотрения данных заявок.</w:t>
      </w:r>
    </w:p>
    <w:p w:rsidR="007C2804" w:rsidRPr="007C2804" w:rsidRDefault="007C2804" w:rsidP="00E7621E">
      <w:pPr>
        <w:pStyle w:val="7"/>
        <w:numPr>
          <w:ilvl w:val="2"/>
          <w:numId w:val="9"/>
        </w:numPr>
        <w:shd w:val="clear" w:color="auto" w:fill="auto"/>
        <w:tabs>
          <w:tab w:val="left" w:pos="1138"/>
        </w:tabs>
        <w:spacing w:before="0" w:line="240" w:lineRule="auto"/>
        <w:ind w:right="20" w:firstLine="560"/>
        <w:jc w:val="both"/>
        <w:rPr>
          <w:sz w:val="28"/>
          <w:szCs w:val="28"/>
        </w:rPr>
      </w:pPr>
      <w:r w:rsidRPr="007C2804">
        <w:rPr>
          <w:sz w:val="28"/>
          <w:szCs w:val="28"/>
        </w:rPr>
        <w:t>В течение одного часа с момента поступления оператору электронной площадки указанного в пункте 22.3 настоящей документации протокола настоящей документации оператор электронной площадки обязан направить участникам электронного аукциона, подавшим заявки на участие в нем, уведомление о решении, принятом в отношении поданной им заявки.</w:t>
      </w:r>
    </w:p>
    <w:p w:rsidR="007C2804" w:rsidRPr="007C2804" w:rsidRDefault="007C2804" w:rsidP="007C2804">
      <w:pPr>
        <w:pStyle w:val="7"/>
        <w:shd w:val="clear" w:color="auto" w:fill="auto"/>
        <w:tabs>
          <w:tab w:val="left" w:pos="1138"/>
        </w:tabs>
        <w:spacing w:before="0" w:line="240" w:lineRule="auto"/>
        <w:ind w:left="560" w:right="20"/>
        <w:jc w:val="both"/>
        <w:rPr>
          <w:sz w:val="28"/>
          <w:szCs w:val="28"/>
        </w:rPr>
      </w:pPr>
    </w:p>
    <w:p w:rsidR="007C2804" w:rsidRPr="007C2804" w:rsidRDefault="007C2804" w:rsidP="00E7621E">
      <w:pPr>
        <w:pStyle w:val="21"/>
        <w:numPr>
          <w:ilvl w:val="1"/>
          <w:numId w:val="9"/>
        </w:numPr>
        <w:jc w:val="center"/>
        <w:rPr>
          <w:rFonts w:ascii="Times New Roman" w:hAnsi="Times New Roman" w:cs="Times New Roman"/>
        </w:rPr>
      </w:pPr>
      <w:bookmarkStart w:id="316" w:name="bookmark80"/>
      <w:bookmarkStart w:id="317" w:name="_Toc376103881"/>
      <w:bookmarkStart w:id="318" w:name="_Toc376103977"/>
      <w:bookmarkStart w:id="319" w:name="_Toc376104134"/>
      <w:bookmarkStart w:id="320" w:name="_Toc376104260"/>
      <w:bookmarkStart w:id="321" w:name="_Toc376104407"/>
      <w:bookmarkStart w:id="322" w:name="_Toc376104485"/>
      <w:bookmarkStart w:id="323" w:name="_Toc376104533"/>
      <w:bookmarkStart w:id="324" w:name="_Toc376104598"/>
      <w:bookmarkStart w:id="325" w:name="_Toc376187105"/>
      <w:bookmarkStart w:id="326" w:name="_Toc384051975"/>
      <w:r w:rsidRPr="007C2804">
        <w:rPr>
          <w:rFonts w:ascii="Times New Roman" w:hAnsi="Times New Roman" w:cs="Times New Roman"/>
        </w:rPr>
        <w:t>Признание электронного аукциона несостоявшимся.</w:t>
      </w:r>
      <w:bookmarkEnd w:id="316"/>
      <w:bookmarkEnd w:id="317"/>
      <w:bookmarkEnd w:id="318"/>
      <w:bookmarkEnd w:id="319"/>
      <w:bookmarkEnd w:id="320"/>
      <w:bookmarkEnd w:id="321"/>
      <w:bookmarkEnd w:id="322"/>
      <w:bookmarkEnd w:id="323"/>
      <w:bookmarkEnd w:id="324"/>
      <w:bookmarkEnd w:id="325"/>
      <w:bookmarkEnd w:id="326"/>
    </w:p>
    <w:p w:rsidR="007C2804" w:rsidRPr="007C2804" w:rsidRDefault="007C2804" w:rsidP="007C2804">
      <w:pPr>
        <w:pStyle w:val="7"/>
        <w:shd w:val="clear" w:color="auto" w:fill="auto"/>
        <w:tabs>
          <w:tab w:val="left" w:pos="993"/>
        </w:tabs>
        <w:spacing w:before="0" w:line="240" w:lineRule="auto"/>
        <w:ind w:right="20" w:firstLine="709"/>
        <w:jc w:val="both"/>
        <w:rPr>
          <w:sz w:val="28"/>
          <w:szCs w:val="28"/>
        </w:rPr>
      </w:pPr>
      <w:r w:rsidRPr="007C2804">
        <w:rPr>
          <w:sz w:val="28"/>
          <w:szCs w:val="28"/>
        </w:rPr>
        <w:t>23.1. Электронный аукцион признается несостоявшимся в случае, если по окончании срока подачи заявок на участие в электронном аукционе:</w:t>
      </w:r>
    </w:p>
    <w:p w:rsidR="007C2804" w:rsidRPr="007C2804" w:rsidRDefault="007C2804" w:rsidP="00E7621E">
      <w:pPr>
        <w:pStyle w:val="7"/>
        <w:numPr>
          <w:ilvl w:val="0"/>
          <w:numId w:val="10"/>
        </w:numPr>
        <w:shd w:val="clear" w:color="auto" w:fill="auto"/>
        <w:tabs>
          <w:tab w:val="left" w:pos="733"/>
          <w:tab w:val="left" w:pos="993"/>
        </w:tabs>
        <w:spacing w:before="0" w:line="240" w:lineRule="auto"/>
        <w:ind w:firstLine="709"/>
        <w:jc w:val="both"/>
        <w:rPr>
          <w:sz w:val="28"/>
          <w:szCs w:val="28"/>
        </w:rPr>
      </w:pPr>
      <w:r w:rsidRPr="007C2804">
        <w:rPr>
          <w:sz w:val="28"/>
          <w:szCs w:val="28"/>
        </w:rPr>
        <w:t>подана только одна заявка на участие в электронном аукционе</w:t>
      </w:r>
    </w:p>
    <w:p w:rsidR="007C2804" w:rsidRPr="007C2804" w:rsidRDefault="007C2804" w:rsidP="00E7621E">
      <w:pPr>
        <w:pStyle w:val="7"/>
        <w:numPr>
          <w:ilvl w:val="0"/>
          <w:numId w:val="10"/>
        </w:numPr>
        <w:shd w:val="clear" w:color="auto" w:fill="auto"/>
        <w:tabs>
          <w:tab w:val="left" w:pos="733"/>
          <w:tab w:val="left" w:pos="993"/>
        </w:tabs>
        <w:spacing w:before="0" w:line="240" w:lineRule="auto"/>
        <w:ind w:firstLine="709"/>
        <w:jc w:val="both"/>
        <w:rPr>
          <w:sz w:val="28"/>
          <w:szCs w:val="28"/>
        </w:rPr>
      </w:pPr>
      <w:r w:rsidRPr="007C2804">
        <w:rPr>
          <w:sz w:val="28"/>
          <w:szCs w:val="28"/>
        </w:rPr>
        <w:t>не подана ни одна заявка на участие в электронном аукционе;</w:t>
      </w:r>
    </w:p>
    <w:p w:rsidR="007C2804" w:rsidRPr="007C2804" w:rsidRDefault="007C2804" w:rsidP="00E7621E">
      <w:pPr>
        <w:pStyle w:val="7"/>
        <w:numPr>
          <w:ilvl w:val="0"/>
          <w:numId w:val="10"/>
        </w:numPr>
        <w:shd w:val="clear" w:color="auto" w:fill="auto"/>
        <w:tabs>
          <w:tab w:val="left" w:pos="763"/>
          <w:tab w:val="left" w:pos="993"/>
        </w:tabs>
        <w:spacing w:before="0" w:line="240" w:lineRule="auto"/>
        <w:ind w:right="20" w:firstLine="709"/>
        <w:jc w:val="both"/>
        <w:rPr>
          <w:sz w:val="28"/>
          <w:szCs w:val="28"/>
        </w:rPr>
      </w:pPr>
      <w:r w:rsidRPr="007C2804">
        <w:rPr>
          <w:sz w:val="28"/>
          <w:szCs w:val="28"/>
        </w:rPr>
        <w:t>на основании результатов рассмотрения первых частей заявок на участие в электронном аукционе принято решение об отказе в допуске к участию в электронном аукционе всех участников аукциона, подавших заявки на участие в электронном аукционе;</w:t>
      </w:r>
    </w:p>
    <w:p w:rsidR="007C2804" w:rsidRPr="007C2804" w:rsidRDefault="007C2804" w:rsidP="007C2804">
      <w:pPr>
        <w:pStyle w:val="7"/>
        <w:shd w:val="clear" w:color="auto" w:fill="auto"/>
        <w:tabs>
          <w:tab w:val="left" w:pos="993"/>
        </w:tabs>
        <w:spacing w:before="0" w:line="240" w:lineRule="auto"/>
        <w:ind w:right="20" w:firstLine="709"/>
        <w:jc w:val="both"/>
        <w:rPr>
          <w:sz w:val="28"/>
          <w:szCs w:val="28"/>
        </w:rPr>
      </w:pPr>
      <w:r w:rsidRPr="007C2804">
        <w:rPr>
          <w:sz w:val="28"/>
          <w:szCs w:val="28"/>
        </w:rPr>
        <w:t>- на основании результатов рассмотрения первых частей заявок на участие в электронном аукционе принято решение о признании только одного участника аукциона, подавшего заявку на участие в электронном аукционе, участником электронного аукциона.</w:t>
      </w:r>
    </w:p>
    <w:p w:rsidR="007C2804" w:rsidRPr="007C2804" w:rsidRDefault="007C2804" w:rsidP="00E7621E">
      <w:pPr>
        <w:pStyle w:val="7"/>
        <w:numPr>
          <w:ilvl w:val="1"/>
          <w:numId w:val="23"/>
        </w:numPr>
        <w:shd w:val="clear" w:color="auto" w:fill="auto"/>
        <w:tabs>
          <w:tab w:val="left" w:pos="993"/>
          <w:tab w:val="left" w:pos="1085"/>
        </w:tabs>
        <w:spacing w:before="0" w:line="240" w:lineRule="auto"/>
        <w:ind w:left="0" w:right="20" w:firstLine="709"/>
        <w:jc w:val="both"/>
        <w:rPr>
          <w:sz w:val="28"/>
          <w:szCs w:val="28"/>
        </w:rPr>
      </w:pPr>
      <w:r w:rsidRPr="007C2804">
        <w:rPr>
          <w:sz w:val="28"/>
          <w:szCs w:val="28"/>
        </w:rPr>
        <w:t>В случае</w:t>
      </w:r>
      <w:r w:rsidRPr="007C2804">
        <w:rPr>
          <w:rStyle w:val="49"/>
          <w:sz w:val="28"/>
          <w:szCs w:val="28"/>
        </w:rPr>
        <w:t xml:space="preserve"> </w:t>
      </w:r>
      <w:r w:rsidRPr="007C2804">
        <w:rPr>
          <w:rStyle w:val="49"/>
          <w:b w:val="0"/>
          <w:sz w:val="28"/>
          <w:szCs w:val="28"/>
        </w:rPr>
        <w:t>признания аукциона несостоявшимся</w:t>
      </w:r>
      <w:r w:rsidRPr="007C2804">
        <w:rPr>
          <w:sz w:val="28"/>
          <w:szCs w:val="28"/>
        </w:rPr>
        <w:t xml:space="preserve"> по основаниям, указанным в пункте 23.1 настоящей документации, в Протокол рассмотрения заявок на участие в электронном аукционе вносится информация о признании электронного аукциона несостоявшимся. Указанный протокол </w:t>
      </w:r>
      <w:r w:rsidRPr="007C2804">
        <w:rPr>
          <w:sz w:val="28"/>
          <w:szCs w:val="28"/>
        </w:rPr>
        <w:lastRenderedPageBreak/>
        <w:t>размещается заказчиком, уполномоченным органом, специализированной организацией на электронной площадке.</w:t>
      </w:r>
    </w:p>
    <w:p w:rsidR="007C2804" w:rsidRPr="007C2804" w:rsidRDefault="007C2804" w:rsidP="007C2804">
      <w:pPr>
        <w:pStyle w:val="7"/>
        <w:shd w:val="clear" w:color="auto" w:fill="auto"/>
        <w:tabs>
          <w:tab w:val="left" w:pos="1085"/>
        </w:tabs>
        <w:spacing w:before="0" w:line="240" w:lineRule="auto"/>
        <w:ind w:left="709" w:right="20"/>
        <w:jc w:val="both"/>
        <w:rPr>
          <w:sz w:val="28"/>
          <w:szCs w:val="28"/>
        </w:rPr>
      </w:pPr>
    </w:p>
    <w:p w:rsidR="007C2804" w:rsidRPr="007C2804" w:rsidRDefault="007C2804" w:rsidP="00E7621E">
      <w:pPr>
        <w:pStyle w:val="21"/>
        <w:numPr>
          <w:ilvl w:val="0"/>
          <w:numId w:val="16"/>
        </w:numPr>
        <w:jc w:val="center"/>
        <w:rPr>
          <w:rFonts w:ascii="Times New Roman" w:hAnsi="Times New Roman" w:cs="Times New Roman"/>
        </w:rPr>
      </w:pPr>
      <w:bookmarkStart w:id="327" w:name="bookmark81"/>
      <w:bookmarkStart w:id="328" w:name="_Toc376103882"/>
      <w:bookmarkStart w:id="329" w:name="_Toc376103978"/>
      <w:bookmarkStart w:id="330" w:name="_Toc376104135"/>
      <w:bookmarkStart w:id="331" w:name="_Toc376104261"/>
      <w:bookmarkStart w:id="332" w:name="_Toc376104408"/>
      <w:bookmarkStart w:id="333" w:name="_Toc376104486"/>
      <w:bookmarkStart w:id="334" w:name="_Toc376104534"/>
      <w:bookmarkStart w:id="335" w:name="_Toc376104599"/>
      <w:bookmarkStart w:id="336" w:name="_Toc376187106"/>
      <w:bookmarkStart w:id="337" w:name="_Toc384051976"/>
      <w:r w:rsidRPr="007C2804">
        <w:rPr>
          <w:rFonts w:ascii="Times New Roman" w:hAnsi="Times New Roman" w:cs="Times New Roman"/>
        </w:rPr>
        <w:t>Последствия признания электронного аукциона несостоявшимся при рассмотрении первых частей заявок.</w:t>
      </w:r>
      <w:bookmarkEnd w:id="327"/>
      <w:bookmarkEnd w:id="328"/>
      <w:bookmarkEnd w:id="329"/>
      <w:bookmarkEnd w:id="330"/>
      <w:bookmarkEnd w:id="331"/>
      <w:bookmarkEnd w:id="332"/>
      <w:bookmarkEnd w:id="333"/>
      <w:bookmarkEnd w:id="334"/>
      <w:bookmarkEnd w:id="335"/>
      <w:bookmarkEnd w:id="336"/>
      <w:bookmarkEnd w:id="337"/>
    </w:p>
    <w:p w:rsidR="007C2804" w:rsidRPr="007C2804" w:rsidRDefault="007C2804" w:rsidP="007C2804">
      <w:pPr>
        <w:autoSpaceDE w:val="0"/>
        <w:autoSpaceDN w:val="0"/>
        <w:adjustRightInd w:val="0"/>
        <w:ind w:firstLine="709"/>
        <w:rPr>
          <w:sz w:val="28"/>
          <w:szCs w:val="28"/>
        </w:rPr>
      </w:pPr>
      <w:r w:rsidRPr="007C2804">
        <w:rPr>
          <w:sz w:val="28"/>
          <w:szCs w:val="28"/>
        </w:rPr>
        <w:t>24.1. В случае, если электронный аукцион</w:t>
      </w:r>
      <w:r w:rsidRPr="007C2804">
        <w:rPr>
          <w:rStyle w:val="49"/>
          <w:sz w:val="28"/>
          <w:szCs w:val="28"/>
        </w:rPr>
        <w:t xml:space="preserve"> </w:t>
      </w:r>
      <w:r w:rsidRPr="007C2804">
        <w:rPr>
          <w:rStyle w:val="49"/>
          <w:b w:val="0"/>
          <w:sz w:val="28"/>
          <w:szCs w:val="28"/>
        </w:rPr>
        <w:t>признан несостоявшимся</w:t>
      </w:r>
      <w:r w:rsidRPr="007C2804">
        <w:rPr>
          <w:sz w:val="28"/>
          <w:szCs w:val="28"/>
        </w:rPr>
        <w:t xml:space="preserve"> и только один участник закупки, подавший заявку на участие в электронном аукционе, признан участником электронного аукциона, оператор электронной площадки в течение одного часа после размещения на электронной площадке протокола, указанного в пункте 22.3</w:t>
      </w:r>
      <w:hyperlink r:id="rId11" w:history="1"/>
      <w:r w:rsidRPr="007C2804">
        <w:rPr>
          <w:sz w:val="28"/>
          <w:szCs w:val="28"/>
        </w:rPr>
        <w:t xml:space="preserve"> настоящей документации, обязан направить заказчику вторую часть заявки на участие в таком аукционе, поданной данным участником, а также документы данного участника, предусмотренные </w:t>
      </w:r>
      <w:hyperlink r:id="rId12" w:history="1">
        <w:r w:rsidRPr="007C2804">
          <w:rPr>
            <w:sz w:val="28"/>
            <w:szCs w:val="28"/>
          </w:rPr>
          <w:t>пунктами 2</w:t>
        </w:r>
      </w:hyperlink>
      <w:r w:rsidRPr="007C2804">
        <w:rPr>
          <w:sz w:val="28"/>
          <w:szCs w:val="28"/>
        </w:rPr>
        <w:t xml:space="preserve"> - </w:t>
      </w:r>
      <w:hyperlink r:id="rId13" w:history="1">
        <w:r w:rsidRPr="007C2804">
          <w:rPr>
            <w:sz w:val="28"/>
            <w:szCs w:val="28"/>
          </w:rPr>
          <w:t>6</w:t>
        </w:r>
      </w:hyperlink>
      <w:r w:rsidRPr="007C2804">
        <w:rPr>
          <w:sz w:val="28"/>
          <w:szCs w:val="28"/>
        </w:rPr>
        <w:t xml:space="preserve"> и </w:t>
      </w:r>
      <w:hyperlink r:id="rId14" w:history="1">
        <w:r w:rsidRPr="007C2804">
          <w:rPr>
            <w:sz w:val="28"/>
            <w:szCs w:val="28"/>
          </w:rPr>
          <w:t>8 части 2 статьи 61</w:t>
        </w:r>
      </w:hyperlink>
      <w:r w:rsidRPr="007C2804">
        <w:rPr>
          <w:sz w:val="28"/>
          <w:szCs w:val="28"/>
        </w:rPr>
        <w:t xml:space="preserve"> Федерального закона и содержащиеся на дату и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p>
    <w:p w:rsidR="007C2804" w:rsidRPr="007C2804" w:rsidRDefault="007C2804" w:rsidP="007C2804">
      <w:pPr>
        <w:pStyle w:val="7"/>
        <w:shd w:val="clear" w:color="auto" w:fill="auto"/>
        <w:spacing w:before="0" w:line="240" w:lineRule="auto"/>
        <w:ind w:right="20" w:firstLine="709"/>
        <w:jc w:val="both"/>
        <w:rPr>
          <w:sz w:val="28"/>
          <w:szCs w:val="28"/>
        </w:rPr>
      </w:pPr>
      <w:r w:rsidRPr="007C2804">
        <w:rPr>
          <w:sz w:val="28"/>
          <w:szCs w:val="28"/>
        </w:rPr>
        <w:t>24.2. В течение трех рабочих дней с момента поступления второй части заявки на участие в электронном аукционе комиссия рассматривает эту заявку и эти документы на предмет соответствие участника электронного аукциона требованиям, предусмотренным Федеральным законом и документацией по данному аукциону и направляет оператору электронной площадки</w:t>
      </w:r>
      <w:r w:rsidRPr="007C2804">
        <w:rPr>
          <w:rStyle w:val="49"/>
          <w:sz w:val="28"/>
          <w:szCs w:val="28"/>
        </w:rPr>
        <w:t xml:space="preserve"> </w:t>
      </w:r>
      <w:r w:rsidRPr="007C2804">
        <w:rPr>
          <w:rStyle w:val="49"/>
          <w:b w:val="0"/>
          <w:sz w:val="28"/>
          <w:szCs w:val="28"/>
        </w:rPr>
        <w:t xml:space="preserve">протокол рассмотрения единственной заявки на участие в данном аукционе, </w:t>
      </w:r>
      <w:r w:rsidRPr="007C2804">
        <w:rPr>
          <w:sz w:val="28"/>
          <w:szCs w:val="28"/>
        </w:rPr>
        <w:t>подписанный членами комиссии.</w:t>
      </w:r>
    </w:p>
    <w:p w:rsidR="007C2804" w:rsidRPr="007C2804" w:rsidRDefault="007C2804" w:rsidP="00E7621E">
      <w:pPr>
        <w:pStyle w:val="7"/>
        <w:numPr>
          <w:ilvl w:val="1"/>
          <w:numId w:val="24"/>
        </w:numPr>
        <w:shd w:val="clear" w:color="auto" w:fill="auto"/>
        <w:tabs>
          <w:tab w:val="left" w:pos="1051"/>
        </w:tabs>
        <w:spacing w:before="0" w:line="240" w:lineRule="auto"/>
        <w:ind w:left="0" w:right="20" w:firstLine="709"/>
        <w:jc w:val="both"/>
        <w:rPr>
          <w:sz w:val="28"/>
          <w:szCs w:val="28"/>
        </w:rPr>
      </w:pPr>
      <w:r w:rsidRPr="007C2804">
        <w:rPr>
          <w:sz w:val="28"/>
          <w:szCs w:val="28"/>
        </w:rPr>
        <w:t>Контракт с единственным участником такого аукциона, если этот участник и поданная им заявка на участие в таком аукционе признаны соответствующими требованиям Федерального закона и документации о таком аукционе, заключается в соответствии с пунктом 25 части 1 статьи 93 Федерального закона в порядке, установленном статьей 70 Федерального закона.</w:t>
      </w:r>
    </w:p>
    <w:p w:rsidR="007C2804" w:rsidRPr="007C2804" w:rsidRDefault="007C2804" w:rsidP="00E7621E">
      <w:pPr>
        <w:pStyle w:val="7"/>
        <w:numPr>
          <w:ilvl w:val="1"/>
          <w:numId w:val="24"/>
        </w:numPr>
        <w:shd w:val="clear" w:color="auto" w:fill="auto"/>
        <w:tabs>
          <w:tab w:val="left" w:pos="1090"/>
        </w:tabs>
        <w:spacing w:before="0" w:line="240" w:lineRule="auto"/>
        <w:ind w:left="0" w:right="20" w:firstLine="709"/>
        <w:jc w:val="both"/>
        <w:rPr>
          <w:sz w:val="28"/>
          <w:szCs w:val="28"/>
        </w:rPr>
      </w:pPr>
      <w:r w:rsidRPr="007C2804">
        <w:rPr>
          <w:sz w:val="28"/>
          <w:szCs w:val="28"/>
        </w:rPr>
        <w:t>Заключение контракта с единственным поставщиком (подрядчиком, исполнителем) осуществляется на условиях, предусмотренных документацией о закупке, по цене, предложенной участником закупки, с которым заключается контракт, но не выше начальной (максимальной) цены контракта, или по начальной (максимальной) цене контракта при проведении электронного аукциона.</w:t>
      </w:r>
    </w:p>
    <w:p w:rsidR="007C2804" w:rsidRPr="007C2804" w:rsidRDefault="007C2804" w:rsidP="00E7621E">
      <w:pPr>
        <w:pStyle w:val="7"/>
        <w:numPr>
          <w:ilvl w:val="1"/>
          <w:numId w:val="24"/>
        </w:numPr>
        <w:shd w:val="clear" w:color="auto" w:fill="auto"/>
        <w:tabs>
          <w:tab w:val="left" w:pos="1066"/>
        </w:tabs>
        <w:spacing w:before="0" w:line="240" w:lineRule="auto"/>
        <w:ind w:left="0" w:right="20" w:firstLine="709"/>
        <w:jc w:val="both"/>
        <w:rPr>
          <w:sz w:val="28"/>
          <w:szCs w:val="28"/>
        </w:rPr>
      </w:pPr>
      <w:r w:rsidRPr="007C2804">
        <w:rPr>
          <w:sz w:val="28"/>
          <w:szCs w:val="28"/>
        </w:rPr>
        <w:t>Участник аукциона, признанный единственным участником электронного аукциона, не вправе отказаться от заключения контракта.</w:t>
      </w:r>
    </w:p>
    <w:p w:rsidR="007C2804" w:rsidRPr="007C2804" w:rsidRDefault="007C2804" w:rsidP="007C2804">
      <w:pPr>
        <w:pStyle w:val="7"/>
        <w:shd w:val="clear" w:color="auto" w:fill="auto"/>
        <w:tabs>
          <w:tab w:val="left" w:pos="1066"/>
        </w:tabs>
        <w:spacing w:before="0" w:line="240" w:lineRule="auto"/>
        <w:ind w:left="709" w:right="20"/>
        <w:jc w:val="both"/>
        <w:rPr>
          <w:sz w:val="28"/>
          <w:szCs w:val="28"/>
        </w:rPr>
      </w:pPr>
    </w:p>
    <w:p w:rsidR="007C2804" w:rsidRPr="007C2804" w:rsidRDefault="007C2804" w:rsidP="007C2804">
      <w:pPr>
        <w:pStyle w:val="1"/>
        <w:rPr>
          <w:rFonts w:ascii="Times New Roman" w:hAnsi="Times New Roman" w:cs="Times New Roman"/>
          <w:sz w:val="28"/>
          <w:szCs w:val="28"/>
        </w:rPr>
      </w:pPr>
      <w:bookmarkStart w:id="338" w:name="bookmark82"/>
      <w:bookmarkStart w:id="339" w:name="_Toc376103883"/>
      <w:bookmarkStart w:id="340" w:name="_Toc376103979"/>
      <w:bookmarkStart w:id="341" w:name="_Toc376104136"/>
      <w:bookmarkStart w:id="342" w:name="_Toc376104262"/>
      <w:bookmarkStart w:id="343" w:name="_Toc376104409"/>
      <w:bookmarkStart w:id="344" w:name="_Toc376104487"/>
      <w:bookmarkStart w:id="345" w:name="_Toc376104535"/>
      <w:bookmarkStart w:id="346" w:name="_Toc376104600"/>
      <w:bookmarkStart w:id="347" w:name="_Toc376187107"/>
      <w:bookmarkStart w:id="348" w:name="_Toc376187178"/>
      <w:bookmarkStart w:id="349" w:name="_Toc384051977"/>
      <w:r w:rsidRPr="007C2804">
        <w:rPr>
          <w:rFonts w:ascii="Times New Roman" w:hAnsi="Times New Roman" w:cs="Times New Roman"/>
          <w:sz w:val="28"/>
          <w:szCs w:val="28"/>
          <w:lang w:val="en-US"/>
        </w:rPr>
        <w:t>VII</w:t>
      </w:r>
      <w:r w:rsidRPr="007C2804">
        <w:rPr>
          <w:rFonts w:ascii="Times New Roman" w:hAnsi="Times New Roman" w:cs="Times New Roman"/>
          <w:sz w:val="28"/>
          <w:szCs w:val="28"/>
        </w:rPr>
        <w:t>. ПОРЯДОК ПРОВЕДЕНИЯ ЭЛЕКТРОННОГО АУКЦИОНА</w:t>
      </w:r>
      <w:bookmarkEnd w:id="338"/>
      <w:bookmarkEnd w:id="339"/>
      <w:bookmarkEnd w:id="340"/>
      <w:bookmarkEnd w:id="341"/>
      <w:bookmarkEnd w:id="342"/>
      <w:bookmarkEnd w:id="343"/>
      <w:bookmarkEnd w:id="344"/>
      <w:bookmarkEnd w:id="345"/>
      <w:bookmarkEnd w:id="346"/>
      <w:bookmarkEnd w:id="347"/>
      <w:bookmarkEnd w:id="348"/>
      <w:bookmarkEnd w:id="349"/>
    </w:p>
    <w:p w:rsidR="007C2804" w:rsidRPr="007C2804" w:rsidRDefault="007C2804" w:rsidP="007C2804">
      <w:pPr>
        <w:pStyle w:val="21"/>
        <w:rPr>
          <w:rFonts w:ascii="Times New Roman" w:hAnsi="Times New Roman" w:cs="Times New Roman"/>
        </w:rPr>
      </w:pPr>
      <w:bookmarkStart w:id="350" w:name="bookmark83"/>
      <w:bookmarkStart w:id="351" w:name="_Toc376103884"/>
      <w:bookmarkStart w:id="352" w:name="_Toc376103980"/>
      <w:bookmarkStart w:id="353" w:name="_Toc376104137"/>
      <w:bookmarkStart w:id="354" w:name="_Toc376104263"/>
      <w:bookmarkStart w:id="355" w:name="_Toc376104410"/>
      <w:bookmarkStart w:id="356" w:name="_Toc376104488"/>
      <w:bookmarkStart w:id="357" w:name="_Toc376104536"/>
      <w:bookmarkStart w:id="358" w:name="_Toc376104601"/>
      <w:bookmarkStart w:id="359" w:name="_Toc376187108"/>
      <w:bookmarkStart w:id="360" w:name="_Toc384051978"/>
      <w:r w:rsidRPr="007C2804">
        <w:rPr>
          <w:rFonts w:ascii="Times New Roman" w:hAnsi="Times New Roman" w:cs="Times New Roman"/>
        </w:rPr>
        <w:t>25. Условия участия.</w:t>
      </w:r>
      <w:bookmarkEnd w:id="350"/>
      <w:bookmarkEnd w:id="351"/>
      <w:bookmarkEnd w:id="352"/>
      <w:bookmarkEnd w:id="353"/>
      <w:bookmarkEnd w:id="354"/>
      <w:bookmarkEnd w:id="355"/>
      <w:bookmarkEnd w:id="356"/>
      <w:bookmarkEnd w:id="357"/>
      <w:bookmarkEnd w:id="358"/>
      <w:bookmarkEnd w:id="359"/>
      <w:bookmarkEnd w:id="360"/>
    </w:p>
    <w:p w:rsidR="007C2804" w:rsidRPr="007C2804" w:rsidRDefault="007C2804" w:rsidP="007C2804">
      <w:pPr>
        <w:pStyle w:val="7"/>
        <w:shd w:val="clear" w:color="auto" w:fill="auto"/>
        <w:spacing w:before="0" w:line="240" w:lineRule="auto"/>
        <w:ind w:right="20" w:firstLine="709"/>
        <w:jc w:val="both"/>
        <w:rPr>
          <w:sz w:val="28"/>
          <w:szCs w:val="28"/>
        </w:rPr>
      </w:pPr>
      <w:r w:rsidRPr="007C2804">
        <w:rPr>
          <w:sz w:val="28"/>
          <w:szCs w:val="28"/>
        </w:rPr>
        <w:t>25.1. В электронном аукционе могут участвовать только участники электронного аукциона, включенные в реестр участников электронного аукциона, получившие аккредитацию на электронной площадке и допущенные к участию в таком аукционе.</w:t>
      </w:r>
    </w:p>
    <w:p w:rsidR="007C2804" w:rsidRPr="007C2804" w:rsidRDefault="007C2804" w:rsidP="007C2804">
      <w:pPr>
        <w:pStyle w:val="7"/>
        <w:shd w:val="clear" w:color="auto" w:fill="auto"/>
        <w:spacing w:before="0" w:line="240" w:lineRule="auto"/>
        <w:ind w:right="20" w:firstLine="560"/>
        <w:jc w:val="both"/>
        <w:rPr>
          <w:sz w:val="28"/>
          <w:szCs w:val="28"/>
        </w:rPr>
      </w:pPr>
    </w:p>
    <w:p w:rsidR="007C2804" w:rsidRPr="007C2804" w:rsidRDefault="007C2804" w:rsidP="00E7621E">
      <w:pPr>
        <w:pStyle w:val="21"/>
        <w:numPr>
          <w:ilvl w:val="0"/>
          <w:numId w:val="17"/>
        </w:numPr>
        <w:jc w:val="center"/>
        <w:rPr>
          <w:rFonts w:ascii="Times New Roman" w:hAnsi="Times New Roman" w:cs="Times New Roman"/>
        </w:rPr>
      </w:pPr>
      <w:bookmarkStart w:id="361" w:name="bookmark84"/>
      <w:bookmarkStart w:id="362" w:name="_Toc376103981"/>
      <w:bookmarkStart w:id="363" w:name="_Toc376104138"/>
      <w:bookmarkStart w:id="364" w:name="_Toc376104264"/>
      <w:bookmarkStart w:id="365" w:name="_Toc376104411"/>
      <w:bookmarkStart w:id="366" w:name="_Toc376104489"/>
      <w:bookmarkStart w:id="367" w:name="_Toc376104537"/>
      <w:bookmarkStart w:id="368" w:name="_Toc376104602"/>
      <w:bookmarkStart w:id="369" w:name="_Toc376187109"/>
      <w:bookmarkStart w:id="370" w:name="_Toc384051979"/>
      <w:r w:rsidRPr="007C2804">
        <w:rPr>
          <w:rFonts w:ascii="Times New Roman" w:hAnsi="Times New Roman" w:cs="Times New Roman"/>
        </w:rPr>
        <w:t>Дата и время проведения электронного аукциона.</w:t>
      </w:r>
      <w:bookmarkEnd w:id="361"/>
      <w:bookmarkEnd w:id="362"/>
      <w:bookmarkEnd w:id="363"/>
      <w:bookmarkEnd w:id="364"/>
      <w:bookmarkEnd w:id="365"/>
      <w:bookmarkEnd w:id="366"/>
      <w:bookmarkEnd w:id="367"/>
      <w:bookmarkEnd w:id="368"/>
      <w:bookmarkEnd w:id="369"/>
      <w:bookmarkEnd w:id="370"/>
    </w:p>
    <w:p w:rsidR="007C2804" w:rsidRPr="007C2804" w:rsidRDefault="007C2804" w:rsidP="00E7621E">
      <w:pPr>
        <w:pStyle w:val="7"/>
        <w:numPr>
          <w:ilvl w:val="1"/>
          <w:numId w:val="17"/>
        </w:numPr>
        <w:shd w:val="clear" w:color="auto" w:fill="auto"/>
        <w:tabs>
          <w:tab w:val="left" w:pos="1133"/>
        </w:tabs>
        <w:spacing w:before="0" w:line="240" w:lineRule="auto"/>
        <w:ind w:left="0" w:right="20" w:firstLine="709"/>
        <w:jc w:val="both"/>
        <w:rPr>
          <w:sz w:val="28"/>
          <w:szCs w:val="28"/>
        </w:rPr>
      </w:pPr>
      <w:r w:rsidRPr="007C2804">
        <w:rPr>
          <w:sz w:val="28"/>
          <w:szCs w:val="28"/>
        </w:rPr>
        <w:t>Электронный аукцион проводится на электронной площадке в день, указанный в извещении о проведении электронного аукциона. Время начала проведения электронного аукциона устанавливается оператором электронной площадки.</w:t>
      </w:r>
    </w:p>
    <w:p w:rsidR="007C2804" w:rsidRPr="007C2804" w:rsidRDefault="007C2804" w:rsidP="00E7621E">
      <w:pPr>
        <w:pStyle w:val="7"/>
        <w:numPr>
          <w:ilvl w:val="1"/>
          <w:numId w:val="17"/>
        </w:numPr>
        <w:shd w:val="clear" w:color="auto" w:fill="auto"/>
        <w:tabs>
          <w:tab w:val="left" w:pos="1118"/>
        </w:tabs>
        <w:spacing w:before="0" w:line="240" w:lineRule="auto"/>
        <w:ind w:left="0" w:right="20" w:firstLine="709"/>
        <w:jc w:val="both"/>
        <w:rPr>
          <w:sz w:val="28"/>
          <w:szCs w:val="28"/>
        </w:rPr>
      </w:pPr>
      <w:r w:rsidRPr="007C2804">
        <w:rPr>
          <w:sz w:val="28"/>
          <w:szCs w:val="28"/>
        </w:rPr>
        <w:t>Днем проведения электронного аукциона является рабочий день, следующий после истечения двух дней с даты окончания срока рассмотрения первых частей заявок на участие в электронном аукционе.</w:t>
      </w:r>
    </w:p>
    <w:p w:rsidR="007C2804" w:rsidRPr="007C2804" w:rsidRDefault="007C2804" w:rsidP="007C2804">
      <w:pPr>
        <w:pStyle w:val="7"/>
        <w:shd w:val="clear" w:color="auto" w:fill="auto"/>
        <w:tabs>
          <w:tab w:val="left" w:pos="1118"/>
        </w:tabs>
        <w:spacing w:before="0" w:line="240" w:lineRule="auto"/>
        <w:ind w:left="709" w:right="20"/>
        <w:jc w:val="both"/>
        <w:rPr>
          <w:sz w:val="28"/>
          <w:szCs w:val="28"/>
        </w:rPr>
      </w:pPr>
    </w:p>
    <w:p w:rsidR="007C2804" w:rsidRPr="007C2804" w:rsidRDefault="007C2804" w:rsidP="007C2804">
      <w:pPr>
        <w:pStyle w:val="21"/>
        <w:rPr>
          <w:rFonts w:ascii="Times New Roman" w:hAnsi="Times New Roman" w:cs="Times New Roman"/>
        </w:rPr>
      </w:pPr>
      <w:bookmarkStart w:id="371" w:name="bookmark85"/>
      <w:bookmarkStart w:id="372" w:name="_Toc376103885"/>
      <w:bookmarkStart w:id="373" w:name="_Toc376103982"/>
      <w:bookmarkStart w:id="374" w:name="_Toc376104139"/>
      <w:bookmarkStart w:id="375" w:name="_Toc376104265"/>
      <w:bookmarkStart w:id="376" w:name="_Toc376104412"/>
      <w:bookmarkStart w:id="377" w:name="_Toc376104490"/>
      <w:bookmarkStart w:id="378" w:name="_Toc376104538"/>
      <w:bookmarkStart w:id="379" w:name="_Toc376104603"/>
      <w:bookmarkStart w:id="380" w:name="_Toc376187110"/>
      <w:bookmarkStart w:id="381" w:name="_Toc384051980"/>
      <w:r w:rsidRPr="007C2804">
        <w:rPr>
          <w:rFonts w:ascii="Times New Roman" w:hAnsi="Times New Roman" w:cs="Times New Roman"/>
        </w:rPr>
        <w:t>27. Проведение электронного аукциона.</w:t>
      </w:r>
      <w:bookmarkEnd w:id="371"/>
      <w:bookmarkEnd w:id="372"/>
      <w:bookmarkEnd w:id="373"/>
      <w:bookmarkEnd w:id="374"/>
      <w:bookmarkEnd w:id="375"/>
      <w:bookmarkEnd w:id="376"/>
      <w:bookmarkEnd w:id="377"/>
      <w:bookmarkEnd w:id="378"/>
      <w:bookmarkEnd w:id="379"/>
      <w:bookmarkEnd w:id="380"/>
      <w:bookmarkEnd w:id="381"/>
    </w:p>
    <w:p w:rsidR="007C2804" w:rsidRPr="007C2804" w:rsidRDefault="007C2804" w:rsidP="007C2804">
      <w:pPr>
        <w:pStyle w:val="7"/>
        <w:shd w:val="clear" w:color="auto" w:fill="auto"/>
        <w:spacing w:before="0" w:line="240" w:lineRule="auto"/>
        <w:ind w:firstLine="709"/>
        <w:jc w:val="both"/>
        <w:rPr>
          <w:sz w:val="28"/>
          <w:szCs w:val="28"/>
        </w:rPr>
      </w:pPr>
      <w:r w:rsidRPr="007C2804">
        <w:rPr>
          <w:sz w:val="28"/>
          <w:szCs w:val="28"/>
        </w:rPr>
        <w:t>27.1. Электронный аукцион проводится путем снижения начальной (максимальной) цены контракта, указанной в извещении о проведении электронного аукциона, в порядке, установленном статьей 68 Федерального закона.</w:t>
      </w:r>
    </w:p>
    <w:p w:rsidR="007C2804" w:rsidRPr="007C2804" w:rsidRDefault="007C2804" w:rsidP="00E7621E">
      <w:pPr>
        <w:pStyle w:val="7"/>
        <w:numPr>
          <w:ilvl w:val="1"/>
          <w:numId w:val="25"/>
        </w:numPr>
        <w:shd w:val="clear" w:color="auto" w:fill="auto"/>
        <w:tabs>
          <w:tab w:val="left" w:pos="1090"/>
        </w:tabs>
        <w:spacing w:before="0" w:line="240" w:lineRule="auto"/>
        <w:ind w:left="0" w:right="20" w:firstLine="709"/>
        <w:jc w:val="both"/>
        <w:rPr>
          <w:sz w:val="28"/>
          <w:szCs w:val="28"/>
        </w:rPr>
      </w:pPr>
      <w:r w:rsidRPr="007C2804">
        <w:rPr>
          <w:sz w:val="28"/>
          <w:szCs w:val="28"/>
        </w:rPr>
        <w:t>В случае, если при проведении электронного аукциона цена контракта снижена до половины процента начальной (максимальной) цены контракта или ниже, такой аукцион проводится на право заключить контракт. При этом такой аукцион проводится путем повышения цены контракта с учетом следующих особенностей:</w:t>
      </w:r>
    </w:p>
    <w:p w:rsidR="007C2804" w:rsidRPr="007C2804" w:rsidRDefault="007C2804" w:rsidP="00E7621E">
      <w:pPr>
        <w:pStyle w:val="7"/>
        <w:numPr>
          <w:ilvl w:val="2"/>
          <w:numId w:val="25"/>
        </w:numPr>
        <w:shd w:val="clear" w:color="auto" w:fill="auto"/>
        <w:tabs>
          <w:tab w:val="left" w:pos="1090"/>
          <w:tab w:val="left" w:pos="1701"/>
        </w:tabs>
        <w:spacing w:before="0" w:line="240" w:lineRule="auto"/>
        <w:ind w:left="0" w:right="20" w:firstLine="709"/>
        <w:jc w:val="both"/>
        <w:rPr>
          <w:sz w:val="28"/>
          <w:szCs w:val="28"/>
        </w:rPr>
      </w:pPr>
      <w:r w:rsidRPr="007C2804">
        <w:rPr>
          <w:sz w:val="28"/>
          <w:szCs w:val="28"/>
        </w:rPr>
        <w:t>такой аукцион проводится до достижения цены контракта не более чем сто миллионов рублей;</w:t>
      </w:r>
    </w:p>
    <w:p w:rsidR="007C2804" w:rsidRPr="007C2804" w:rsidRDefault="007C2804" w:rsidP="00E7621E">
      <w:pPr>
        <w:pStyle w:val="7"/>
        <w:numPr>
          <w:ilvl w:val="2"/>
          <w:numId w:val="25"/>
        </w:numPr>
        <w:shd w:val="clear" w:color="auto" w:fill="auto"/>
        <w:tabs>
          <w:tab w:val="left" w:pos="845"/>
          <w:tab w:val="left" w:pos="1090"/>
          <w:tab w:val="left" w:pos="1701"/>
        </w:tabs>
        <w:spacing w:before="0" w:line="240" w:lineRule="auto"/>
        <w:ind w:left="0" w:right="20" w:firstLine="709"/>
        <w:jc w:val="both"/>
        <w:rPr>
          <w:sz w:val="28"/>
          <w:szCs w:val="28"/>
        </w:rPr>
      </w:pPr>
      <w:r w:rsidRPr="007C2804">
        <w:rPr>
          <w:sz w:val="28"/>
          <w:szCs w:val="28"/>
        </w:rPr>
        <w:t>участник такого аукциона не вправе подавать предложения о цене контракта выше максимальной суммы сделки для этого участника, указанной в решении об одобрении или о совершении по результатам такого аукциона сделок от имени участника закупки, которое содержится в реестре участников такого аукциона, получивших аккредитацию на электронной площадке;</w:t>
      </w:r>
    </w:p>
    <w:p w:rsidR="007C2804" w:rsidRPr="007C2804" w:rsidRDefault="007C2804" w:rsidP="00E7621E">
      <w:pPr>
        <w:pStyle w:val="7"/>
        <w:numPr>
          <w:ilvl w:val="2"/>
          <w:numId w:val="25"/>
        </w:numPr>
        <w:shd w:val="clear" w:color="auto" w:fill="auto"/>
        <w:tabs>
          <w:tab w:val="left" w:pos="1701"/>
        </w:tabs>
        <w:spacing w:before="0" w:line="240" w:lineRule="auto"/>
        <w:ind w:left="0" w:right="20" w:firstLine="720"/>
        <w:jc w:val="both"/>
        <w:rPr>
          <w:sz w:val="28"/>
          <w:szCs w:val="28"/>
        </w:rPr>
      </w:pPr>
      <w:r w:rsidRPr="007C2804">
        <w:rPr>
          <w:sz w:val="28"/>
          <w:szCs w:val="28"/>
        </w:rPr>
        <w:t>размер обеспечения исполнения контракта рассчитывается исходя из начальной (максимальной) цены контракта, указанной в извещении о проведении такого аукциона.</w:t>
      </w:r>
    </w:p>
    <w:p w:rsidR="007C2804" w:rsidRPr="007C2804" w:rsidRDefault="007C2804" w:rsidP="00E7621E">
      <w:pPr>
        <w:pStyle w:val="7"/>
        <w:numPr>
          <w:ilvl w:val="1"/>
          <w:numId w:val="25"/>
        </w:numPr>
        <w:shd w:val="clear" w:color="auto" w:fill="auto"/>
        <w:tabs>
          <w:tab w:val="left" w:pos="1090"/>
        </w:tabs>
        <w:spacing w:before="0" w:line="240" w:lineRule="auto"/>
        <w:ind w:left="0" w:right="20" w:firstLine="720"/>
        <w:jc w:val="both"/>
        <w:rPr>
          <w:sz w:val="28"/>
          <w:szCs w:val="28"/>
        </w:rPr>
      </w:pPr>
      <w:r w:rsidRPr="007C2804">
        <w:rPr>
          <w:sz w:val="28"/>
          <w:szCs w:val="28"/>
        </w:rPr>
        <w:t>На основании результатов проведения электронного аукциона составляется Протокол проведения электронного аукциона, который размещается оператором электронной площадки на электронной площадке в течение тридцати минут после окончания электронного аукциона.</w:t>
      </w:r>
    </w:p>
    <w:p w:rsidR="007C2804" w:rsidRPr="007C2804" w:rsidRDefault="007C2804" w:rsidP="00E7621E">
      <w:pPr>
        <w:pStyle w:val="7"/>
        <w:numPr>
          <w:ilvl w:val="1"/>
          <w:numId w:val="25"/>
        </w:numPr>
        <w:shd w:val="clear" w:color="auto" w:fill="auto"/>
        <w:tabs>
          <w:tab w:val="left" w:pos="1090"/>
        </w:tabs>
        <w:spacing w:before="0" w:line="240" w:lineRule="auto"/>
        <w:ind w:left="0" w:right="20" w:firstLine="720"/>
        <w:jc w:val="both"/>
        <w:rPr>
          <w:sz w:val="28"/>
          <w:szCs w:val="28"/>
        </w:rPr>
      </w:pPr>
      <w:r w:rsidRPr="007C2804">
        <w:rPr>
          <w:sz w:val="28"/>
          <w:szCs w:val="28"/>
        </w:rPr>
        <w:t>Любой участник электронного аукциона после размещения на электронной площадке, указанного в пункте 27.3 настоящей документации, протокола вправе направить оператору электронной площадки запрос о разъяснении результатов такого аукциона. Оператор электронной площадки в течение двух рабочих дней с даты поступления данного запроса обязан предоставить такому участнику соответствующие разъяснения.</w:t>
      </w:r>
    </w:p>
    <w:p w:rsidR="007C2804" w:rsidRPr="007C2804" w:rsidRDefault="007C2804" w:rsidP="00E7621E">
      <w:pPr>
        <w:pStyle w:val="7"/>
        <w:numPr>
          <w:ilvl w:val="1"/>
          <w:numId w:val="25"/>
        </w:numPr>
        <w:shd w:val="clear" w:color="auto" w:fill="auto"/>
        <w:tabs>
          <w:tab w:val="left" w:pos="1090"/>
          <w:tab w:val="left" w:pos="1157"/>
        </w:tabs>
        <w:spacing w:before="0" w:line="240" w:lineRule="auto"/>
        <w:ind w:left="0" w:right="20" w:firstLine="720"/>
        <w:jc w:val="both"/>
        <w:rPr>
          <w:sz w:val="28"/>
          <w:szCs w:val="28"/>
        </w:rPr>
      </w:pPr>
      <w:r w:rsidRPr="007C2804">
        <w:rPr>
          <w:sz w:val="28"/>
          <w:szCs w:val="28"/>
        </w:rPr>
        <w:t xml:space="preserve">В течение одного часа после размещения на электронной площадке протокола, указанного в пункте 27.3 настоящей документации, оператор электронной площадки обязан направить в уполномоченный орган такой протокол и вторые части заявок на участие в электронном аукционе, </w:t>
      </w:r>
      <w:r w:rsidRPr="007C2804">
        <w:rPr>
          <w:sz w:val="28"/>
          <w:szCs w:val="28"/>
        </w:rPr>
        <w:lastRenderedPageBreak/>
        <w:t>поданных его участниками, предложения о цене контракта которых при ранжировании получили первые десять порядковых номеров, или в случае, если в электронном аукционе принимали участие менее десяти участников электронного аукциона, вторые части заявок на участие в электронном аукционе, поданных такими участниками электронного аукциона, а также документы указанных участников, предусмотренные пунктами 2-6 и 8 части 2 статьи 61 Федерального закона и содержащиеся на дату и время окончания срока подачи заявок на участие в таком аукционе в реестре его участников, получивших аккредитацию на электронной площадке. В течение этого же срока оператор электронной площадки обязан направить также уведомление указанным участникам электронного аукциона.</w:t>
      </w:r>
    </w:p>
    <w:p w:rsidR="007C2804" w:rsidRPr="007C2804" w:rsidRDefault="007C2804" w:rsidP="007C2804">
      <w:pPr>
        <w:pStyle w:val="7"/>
        <w:shd w:val="clear" w:color="auto" w:fill="auto"/>
        <w:tabs>
          <w:tab w:val="left" w:pos="1090"/>
          <w:tab w:val="left" w:pos="1157"/>
        </w:tabs>
        <w:spacing w:before="0" w:line="240" w:lineRule="auto"/>
        <w:ind w:left="720" w:right="20"/>
        <w:jc w:val="both"/>
        <w:rPr>
          <w:sz w:val="28"/>
          <w:szCs w:val="28"/>
        </w:rPr>
      </w:pPr>
    </w:p>
    <w:p w:rsidR="007C2804" w:rsidRPr="007C2804" w:rsidRDefault="007C2804" w:rsidP="00E7621E">
      <w:pPr>
        <w:pStyle w:val="21"/>
        <w:numPr>
          <w:ilvl w:val="1"/>
          <w:numId w:val="11"/>
        </w:numPr>
        <w:jc w:val="center"/>
        <w:rPr>
          <w:rFonts w:ascii="Times New Roman" w:hAnsi="Times New Roman" w:cs="Times New Roman"/>
        </w:rPr>
      </w:pPr>
      <w:bookmarkStart w:id="382" w:name="bookmark86"/>
      <w:bookmarkStart w:id="383" w:name="_Toc376104140"/>
      <w:bookmarkStart w:id="384" w:name="_Toc376104266"/>
      <w:bookmarkStart w:id="385" w:name="_Toc376104413"/>
      <w:bookmarkStart w:id="386" w:name="_Toc376104491"/>
      <w:bookmarkStart w:id="387" w:name="_Toc376104539"/>
      <w:bookmarkStart w:id="388" w:name="_Toc376104604"/>
      <w:bookmarkStart w:id="389" w:name="_Toc376187111"/>
      <w:bookmarkStart w:id="390" w:name="_Toc384051981"/>
      <w:r w:rsidRPr="007C2804">
        <w:rPr>
          <w:rFonts w:ascii="Times New Roman" w:hAnsi="Times New Roman" w:cs="Times New Roman"/>
        </w:rPr>
        <w:t>Признание электронного аукциона несостоявшимся.</w:t>
      </w:r>
      <w:bookmarkEnd w:id="382"/>
      <w:bookmarkEnd w:id="383"/>
      <w:bookmarkEnd w:id="384"/>
      <w:bookmarkEnd w:id="385"/>
      <w:bookmarkEnd w:id="386"/>
      <w:bookmarkEnd w:id="387"/>
      <w:bookmarkEnd w:id="388"/>
      <w:bookmarkEnd w:id="389"/>
      <w:bookmarkEnd w:id="390"/>
    </w:p>
    <w:p w:rsidR="007C2804" w:rsidRPr="007C2804" w:rsidRDefault="007C2804" w:rsidP="00E7621E">
      <w:pPr>
        <w:pStyle w:val="7"/>
        <w:numPr>
          <w:ilvl w:val="2"/>
          <w:numId w:val="11"/>
        </w:numPr>
        <w:shd w:val="clear" w:color="auto" w:fill="auto"/>
        <w:tabs>
          <w:tab w:val="left" w:pos="1070"/>
        </w:tabs>
        <w:spacing w:before="0" w:line="240" w:lineRule="auto"/>
        <w:ind w:right="20" w:firstLine="709"/>
        <w:jc w:val="both"/>
        <w:rPr>
          <w:sz w:val="28"/>
          <w:szCs w:val="28"/>
        </w:rPr>
      </w:pPr>
      <w:r w:rsidRPr="007C2804">
        <w:rPr>
          <w:sz w:val="28"/>
          <w:szCs w:val="28"/>
        </w:rPr>
        <w:t>В случае, если в течение десяти минут после начала проведения электронного аукциона ни один из его участников не подал предложение о цене контракта, предусматривающее снижение текущего минимального предложения о цене контракта на величину в пределах «шага аукциона», данный аукцион признается несостоявшимся.</w:t>
      </w:r>
    </w:p>
    <w:p w:rsidR="007C2804" w:rsidRPr="007C2804" w:rsidRDefault="007C2804" w:rsidP="00E7621E">
      <w:pPr>
        <w:pStyle w:val="7"/>
        <w:numPr>
          <w:ilvl w:val="2"/>
          <w:numId w:val="11"/>
        </w:numPr>
        <w:shd w:val="clear" w:color="auto" w:fill="auto"/>
        <w:tabs>
          <w:tab w:val="left" w:pos="1075"/>
        </w:tabs>
        <w:spacing w:before="0" w:line="240" w:lineRule="auto"/>
        <w:ind w:right="20" w:firstLine="709"/>
        <w:jc w:val="both"/>
        <w:rPr>
          <w:sz w:val="28"/>
          <w:szCs w:val="28"/>
        </w:rPr>
      </w:pPr>
      <w:r w:rsidRPr="007C2804">
        <w:rPr>
          <w:sz w:val="28"/>
          <w:szCs w:val="28"/>
        </w:rPr>
        <w:t>В течение тридцати минут после окончания указанного времени оператор электронной площадки размещает на электронной площадке Протокол о признании электронного аукциона несостоявшимся.</w:t>
      </w:r>
    </w:p>
    <w:p w:rsidR="007C2804" w:rsidRPr="007C2804" w:rsidRDefault="007C2804" w:rsidP="007C2804">
      <w:pPr>
        <w:pStyle w:val="7"/>
        <w:shd w:val="clear" w:color="auto" w:fill="auto"/>
        <w:tabs>
          <w:tab w:val="left" w:pos="1075"/>
        </w:tabs>
        <w:spacing w:before="0" w:line="240" w:lineRule="auto"/>
        <w:ind w:left="709" w:right="20"/>
        <w:jc w:val="both"/>
        <w:rPr>
          <w:sz w:val="28"/>
          <w:szCs w:val="28"/>
        </w:rPr>
      </w:pPr>
    </w:p>
    <w:p w:rsidR="007C2804" w:rsidRPr="007C2804" w:rsidRDefault="007C2804" w:rsidP="007C2804">
      <w:pPr>
        <w:pStyle w:val="1"/>
        <w:rPr>
          <w:rFonts w:ascii="Times New Roman" w:hAnsi="Times New Roman" w:cs="Times New Roman"/>
          <w:sz w:val="28"/>
          <w:szCs w:val="28"/>
        </w:rPr>
      </w:pPr>
      <w:bookmarkStart w:id="391" w:name="bookmark87"/>
      <w:bookmarkStart w:id="392" w:name="_Toc376103886"/>
      <w:bookmarkStart w:id="393" w:name="_Toc376103983"/>
      <w:bookmarkStart w:id="394" w:name="_Toc376104141"/>
      <w:bookmarkStart w:id="395" w:name="_Toc376104267"/>
      <w:bookmarkStart w:id="396" w:name="_Toc376104414"/>
      <w:bookmarkStart w:id="397" w:name="_Toc376104492"/>
      <w:bookmarkStart w:id="398" w:name="_Toc376104540"/>
      <w:bookmarkStart w:id="399" w:name="_Toc376104605"/>
      <w:bookmarkStart w:id="400" w:name="_Toc376187112"/>
      <w:bookmarkStart w:id="401" w:name="_Toc376187179"/>
      <w:bookmarkStart w:id="402" w:name="_Toc384051982"/>
      <w:r w:rsidRPr="007C2804">
        <w:rPr>
          <w:rFonts w:ascii="Times New Roman" w:hAnsi="Times New Roman" w:cs="Times New Roman"/>
          <w:sz w:val="28"/>
          <w:szCs w:val="28"/>
          <w:lang w:val="en-US"/>
        </w:rPr>
        <w:t>VIII</w:t>
      </w:r>
      <w:r w:rsidRPr="007C2804">
        <w:rPr>
          <w:rFonts w:ascii="Times New Roman" w:hAnsi="Times New Roman" w:cs="Times New Roman"/>
          <w:sz w:val="28"/>
          <w:szCs w:val="28"/>
        </w:rPr>
        <w:t>. ПОРЯДОК РАССМОТРЕНИЯ ВТОРЫХ ЧАСТЕЙ ЗАЯВОК НА УЧАСТИЕ В ЭЛЕКТРОННОМ АУКЦИОНЕ</w:t>
      </w:r>
      <w:bookmarkEnd w:id="391"/>
      <w:bookmarkEnd w:id="392"/>
      <w:bookmarkEnd w:id="393"/>
      <w:bookmarkEnd w:id="394"/>
      <w:bookmarkEnd w:id="395"/>
      <w:bookmarkEnd w:id="396"/>
      <w:bookmarkEnd w:id="397"/>
      <w:bookmarkEnd w:id="398"/>
      <w:bookmarkEnd w:id="399"/>
      <w:bookmarkEnd w:id="400"/>
      <w:bookmarkEnd w:id="401"/>
      <w:bookmarkEnd w:id="402"/>
    </w:p>
    <w:p w:rsidR="007C2804" w:rsidRPr="007C2804" w:rsidRDefault="007C2804" w:rsidP="00E7621E">
      <w:pPr>
        <w:pStyle w:val="21"/>
        <w:numPr>
          <w:ilvl w:val="1"/>
          <w:numId w:val="11"/>
        </w:numPr>
        <w:jc w:val="center"/>
        <w:rPr>
          <w:rFonts w:ascii="Times New Roman" w:hAnsi="Times New Roman" w:cs="Times New Roman"/>
        </w:rPr>
      </w:pPr>
      <w:bookmarkStart w:id="403" w:name="bookmark88"/>
      <w:bookmarkStart w:id="404" w:name="_Toc376103887"/>
      <w:bookmarkStart w:id="405" w:name="_Toc376103984"/>
      <w:bookmarkStart w:id="406" w:name="_Toc376104142"/>
      <w:bookmarkStart w:id="407" w:name="_Toc376104268"/>
      <w:bookmarkStart w:id="408" w:name="_Toc376104415"/>
      <w:bookmarkStart w:id="409" w:name="_Toc376104493"/>
      <w:bookmarkStart w:id="410" w:name="_Toc376104541"/>
      <w:bookmarkStart w:id="411" w:name="_Toc376104606"/>
      <w:bookmarkStart w:id="412" w:name="_Toc376187113"/>
      <w:bookmarkStart w:id="413" w:name="_Toc384051983"/>
      <w:r w:rsidRPr="007C2804">
        <w:rPr>
          <w:rFonts w:ascii="Times New Roman" w:hAnsi="Times New Roman" w:cs="Times New Roman"/>
        </w:rPr>
        <w:t>Рассмотрение вторых частей заявок на участие в электронном аукционе.</w:t>
      </w:r>
      <w:bookmarkEnd w:id="403"/>
      <w:bookmarkEnd w:id="404"/>
      <w:bookmarkEnd w:id="405"/>
      <w:bookmarkEnd w:id="406"/>
      <w:bookmarkEnd w:id="407"/>
      <w:bookmarkEnd w:id="408"/>
      <w:bookmarkEnd w:id="409"/>
      <w:bookmarkEnd w:id="410"/>
      <w:bookmarkEnd w:id="411"/>
      <w:bookmarkEnd w:id="412"/>
      <w:bookmarkEnd w:id="413"/>
    </w:p>
    <w:p w:rsidR="007C2804" w:rsidRPr="007C2804" w:rsidRDefault="007C2804" w:rsidP="00E7621E">
      <w:pPr>
        <w:pStyle w:val="7"/>
        <w:numPr>
          <w:ilvl w:val="2"/>
          <w:numId w:val="11"/>
        </w:numPr>
        <w:shd w:val="clear" w:color="auto" w:fill="auto"/>
        <w:tabs>
          <w:tab w:val="left" w:pos="1109"/>
        </w:tabs>
        <w:spacing w:before="0" w:line="240" w:lineRule="auto"/>
        <w:ind w:right="20" w:firstLine="560"/>
        <w:jc w:val="both"/>
        <w:rPr>
          <w:sz w:val="28"/>
          <w:szCs w:val="28"/>
        </w:rPr>
      </w:pPr>
      <w:r w:rsidRPr="007C2804">
        <w:rPr>
          <w:sz w:val="28"/>
          <w:szCs w:val="28"/>
        </w:rPr>
        <w:t>Комиссия рассматривает вторые части заявок на участие в электронном аукционе и документы, направленные заказчику/уполномоченному органу оператором электронной площадки, на соответствие их требованиям, установленным настоящей документацией.</w:t>
      </w:r>
    </w:p>
    <w:p w:rsidR="007C2804" w:rsidRPr="007C2804" w:rsidRDefault="007C2804" w:rsidP="00E7621E">
      <w:pPr>
        <w:pStyle w:val="7"/>
        <w:numPr>
          <w:ilvl w:val="2"/>
          <w:numId w:val="11"/>
        </w:numPr>
        <w:shd w:val="clear" w:color="auto" w:fill="auto"/>
        <w:tabs>
          <w:tab w:val="left" w:pos="1080"/>
        </w:tabs>
        <w:spacing w:before="0" w:line="240" w:lineRule="auto"/>
        <w:ind w:right="20" w:firstLine="560"/>
        <w:jc w:val="both"/>
        <w:rPr>
          <w:sz w:val="28"/>
          <w:szCs w:val="28"/>
        </w:rPr>
      </w:pPr>
      <w:r w:rsidRPr="007C2804">
        <w:rPr>
          <w:sz w:val="28"/>
          <w:szCs w:val="28"/>
        </w:rPr>
        <w:t>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электронном аукционе требованиям, установленным настоящей документацией. Для принятия указанного решения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7C2804" w:rsidRPr="007C2804" w:rsidRDefault="007C2804" w:rsidP="00E7621E">
      <w:pPr>
        <w:pStyle w:val="7"/>
        <w:numPr>
          <w:ilvl w:val="2"/>
          <w:numId w:val="11"/>
        </w:numPr>
        <w:shd w:val="clear" w:color="auto" w:fill="auto"/>
        <w:tabs>
          <w:tab w:val="left" w:pos="1119"/>
        </w:tabs>
        <w:spacing w:before="0" w:line="240" w:lineRule="auto"/>
        <w:ind w:left="20" w:right="20" w:firstLine="560"/>
        <w:jc w:val="both"/>
        <w:rPr>
          <w:sz w:val="28"/>
          <w:szCs w:val="28"/>
        </w:rPr>
      </w:pPr>
      <w:r w:rsidRPr="007C2804">
        <w:rPr>
          <w:sz w:val="28"/>
          <w:szCs w:val="28"/>
        </w:rPr>
        <w:t xml:space="preserve">Комиссия рассматривает вторые части заявок на участие в электронном аукционе, направленных до принятия решения о соответствии пяти заявок на участие в электронном аукционе требованиям, предусмотренным настоящей документацией. В случае, если в электронном аукционе принимали участие менее десяти участников электронного аукциона и менее пяти заявок на участие в таком аукционе соответствуют </w:t>
      </w:r>
      <w:r w:rsidRPr="007C2804">
        <w:rPr>
          <w:sz w:val="28"/>
          <w:szCs w:val="28"/>
        </w:rPr>
        <w:lastRenderedPageBreak/>
        <w:t>указанным требованиям, комиссия рассматривает вторые части заявок на участие в электронном аукционе, поданных всеми участниками электронного аукциона, принявшими участие в электронном аукционе.</w:t>
      </w:r>
    </w:p>
    <w:p w:rsidR="007C2804" w:rsidRPr="007C2804" w:rsidRDefault="007C2804" w:rsidP="00E7621E">
      <w:pPr>
        <w:pStyle w:val="7"/>
        <w:numPr>
          <w:ilvl w:val="2"/>
          <w:numId w:val="11"/>
        </w:numPr>
        <w:shd w:val="clear" w:color="auto" w:fill="auto"/>
        <w:tabs>
          <w:tab w:val="left" w:pos="1153"/>
        </w:tabs>
        <w:spacing w:before="0" w:line="240" w:lineRule="auto"/>
        <w:ind w:left="20" w:right="20" w:firstLine="560"/>
        <w:jc w:val="both"/>
        <w:rPr>
          <w:sz w:val="28"/>
          <w:szCs w:val="28"/>
        </w:rPr>
      </w:pPr>
      <w:r w:rsidRPr="007C2804">
        <w:rPr>
          <w:sz w:val="28"/>
          <w:szCs w:val="28"/>
        </w:rPr>
        <w:t>Рассмотрение заявок на участие в электронном аукционе начинается с заявки на участие в электронном аукционе, поданной его участником, предложившим наиболее низкую цену контракта (в случае, предусмотренном пунктом 27.2 настоящей документации, - наиболее высокую цену контракта), и осуществляется с учетом ранжирования заявок на участие в электронном аукционе.</w:t>
      </w:r>
    </w:p>
    <w:p w:rsidR="007C2804" w:rsidRPr="007C2804" w:rsidRDefault="007C2804" w:rsidP="00E7621E">
      <w:pPr>
        <w:pStyle w:val="7"/>
        <w:numPr>
          <w:ilvl w:val="2"/>
          <w:numId w:val="11"/>
        </w:numPr>
        <w:shd w:val="clear" w:color="auto" w:fill="auto"/>
        <w:tabs>
          <w:tab w:val="left" w:pos="1119"/>
        </w:tabs>
        <w:spacing w:before="0" w:line="240" w:lineRule="auto"/>
        <w:ind w:left="20" w:right="20" w:firstLine="560"/>
        <w:jc w:val="both"/>
        <w:rPr>
          <w:sz w:val="28"/>
          <w:szCs w:val="28"/>
        </w:rPr>
      </w:pPr>
      <w:r w:rsidRPr="007C2804">
        <w:rPr>
          <w:sz w:val="28"/>
          <w:szCs w:val="28"/>
        </w:rPr>
        <w:t>В случае, если в соответствии с пунктом 29.3 настоящей документации не выявлены пять заявок на участие в электронном аукционе, соответствующих требованиям, установленным документацией, из десяти заявок на участие в электронном аукционе, направленных ранее заказчику</w:t>
      </w:r>
      <w:r w:rsidRPr="007C2804">
        <w:rPr>
          <w:b/>
          <w:sz w:val="28"/>
          <w:szCs w:val="28"/>
        </w:rPr>
        <w:t>/</w:t>
      </w:r>
      <w:r w:rsidRPr="007C2804">
        <w:rPr>
          <w:sz w:val="28"/>
          <w:szCs w:val="28"/>
        </w:rPr>
        <w:t>уполномоченному органу по результатам ранжирования, в течение одного часа с момента поступления соответствующего уведомления заказчика</w:t>
      </w:r>
      <w:r w:rsidRPr="007C2804">
        <w:rPr>
          <w:b/>
          <w:sz w:val="28"/>
          <w:szCs w:val="28"/>
        </w:rPr>
        <w:t>/</w:t>
      </w:r>
      <w:r w:rsidRPr="007C2804">
        <w:rPr>
          <w:sz w:val="28"/>
          <w:szCs w:val="28"/>
        </w:rPr>
        <w:t>уполномоченного органа оператор электронной площадки обязан направить заказчику, в уполномоченный орган все вторые части заявок на участие в электронном аукционе его участников для выявления пяти заявок на участие в электронном аукционе, соответствующих требованиям, установленным настоящей документацией.</w:t>
      </w:r>
    </w:p>
    <w:p w:rsidR="007C2804" w:rsidRPr="007C2804" w:rsidRDefault="007C2804" w:rsidP="00E7621E">
      <w:pPr>
        <w:pStyle w:val="7"/>
        <w:numPr>
          <w:ilvl w:val="2"/>
          <w:numId w:val="11"/>
        </w:numPr>
        <w:shd w:val="clear" w:color="auto" w:fill="auto"/>
        <w:tabs>
          <w:tab w:val="left" w:pos="1095"/>
        </w:tabs>
        <w:spacing w:before="0" w:line="240" w:lineRule="auto"/>
        <w:ind w:left="20" w:right="20" w:firstLine="560"/>
        <w:jc w:val="both"/>
        <w:rPr>
          <w:sz w:val="28"/>
          <w:szCs w:val="28"/>
        </w:rPr>
      </w:pPr>
      <w:r w:rsidRPr="007C2804">
        <w:rPr>
          <w:sz w:val="28"/>
          <w:szCs w:val="28"/>
        </w:rPr>
        <w:t>Общий срок рассмотрения вторых частей заявок на участие в электронном аукционе не может превышать три рабочих дня с даты размещения на электронной площадке Протокола проведения электронного аукциона.</w:t>
      </w:r>
    </w:p>
    <w:p w:rsidR="007C2804" w:rsidRPr="007C2804" w:rsidRDefault="007C2804" w:rsidP="007C2804">
      <w:pPr>
        <w:pStyle w:val="7"/>
        <w:shd w:val="clear" w:color="auto" w:fill="auto"/>
        <w:tabs>
          <w:tab w:val="left" w:pos="1095"/>
        </w:tabs>
        <w:spacing w:before="0" w:line="240" w:lineRule="auto"/>
        <w:ind w:left="580" w:right="20"/>
        <w:jc w:val="both"/>
        <w:rPr>
          <w:sz w:val="28"/>
          <w:szCs w:val="28"/>
        </w:rPr>
      </w:pPr>
    </w:p>
    <w:p w:rsidR="007C2804" w:rsidRPr="007C2804" w:rsidRDefault="007C2804" w:rsidP="00E7621E">
      <w:pPr>
        <w:pStyle w:val="21"/>
        <w:numPr>
          <w:ilvl w:val="1"/>
          <w:numId w:val="11"/>
        </w:numPr>
        <w:jc w:val="center"/>
        <w:rPr>
          <w:rFonts w:ascii="Times New Roman" w:hAnsi="Times New Roman" w:cs="Times New Roman"/>
        </w:rPr>
      </w:pPr>
      <w:bookmarkStart w:id="414" w:name="bookmark89"/>
      <w:bookmarkStart w:id="415" w:name="_Toc376103888"/>
      <w:bookmarkStart w:id="416" w:name="_Toc376103985"/>
      <w:bookmarkStart w:id="417" w:name="_Toc376104143"/>
      <w:bookmarkStart w:id="418" w:name="_Toc376104269"/>
      <w:bookmarkStart w:id="419" w:name="_Toc376104416"/>
      <w:bookmarkStart w:id="420" w:name="_Toc376104494"/>
      <w:bookmarkStart w:id="421" w:name="_Toc376104542"/>
      <w:bookmarkStart w:id="422" w:name="_Toc376104607"/>
      <w:bookmarkStart w:id="423" w:name="_Toc376187114"/>
      <w:bookmarkStart w:id="424" w:name="_Toc384051984"/>
      <w:r w:rsidRPr="007C2804">
        <w:rPr>
          <w:rFonts w:ascii="Times New Roman" w:hAnsi="Times New Roman" w:cs="Times New Roman"/>
        </w:rPr>
        <w:t>Признание заявок, не соответствующими требованиям документации.</w:t>
      </w:r>
      <w:bookmarkEnd w:id="414"/>
      <w:bookmarkEnd w:id="415"/>
      <w:bookmarkEnd w:id="416"/>
      <w:bookmarkEnd w:id="417"/>
      <w:bookmarkEnd w:id="418"/>
      <w:bookmarkEnd w:id="419"/>
      <w:bookmarkEnd w:id="420"/>
      <w:bookmarkEnd w:id="421"/>
      <w:bookmarkEnd w:id="422"/>
      <w:bookmarkEnd w:id="423"/>
      <w:bookmarkEnd w:id="424"/>
    </w:p>
    <w:p w:rsidR="007C2804" w:rsidRPr="007C2804" w:rsidRDefault="007C2804" w:rsidP="007C2804">
      <w:pPr>
        <w:pStyle w:val="7"/>
        <w:shd w:val="clear" w:color="auto" w:fill="auto"/>
        <w:spacing w:before="0" w:line="240" w:lineRule="auto"/>
        <w:ind w:left="20" w:right="20" w:firstLine="560"/>
        <w:jc w:val="both"/>
        <w:rPr>
          <w:sz w:val="28"/>
          <w:szCs w:val="28"/>
        </w:rPr>
      </w:pPr>
      <w:r w:rsidRPr="007C2804">
        <w:rPr>
          <w:sz w:val="28"/>
          <w:szCs w:val="28"/>
        </w:rPr>
        <w:t>30.1. Заявка на участие в электронном аукционе признается не соответствующей требованиям, установленным настоящей документацией, в случае:</w:t>
      </w:r>
    </w:p>
    <w:p w:rsidR="007C2804" w:rsidRPr="007C2804" w:rsidRDefault="007C2804" w:rsidP="00E7621E">
      <w:pPr>
        <w:pStyle w:val="7"/>
        <w:numPr>
          <w:ilvl w:val="0"/>
          <w:numId w:val="12"/>
        </w:numPr>
        <w:shd w:val="clear" w:color="auto" w:fill="auto"/>
        <w:tabs>
          <w:tab w:val="left" w:pos="807"/>
        </w:tabs>
        <w:spacing w:before="0" w:line="240" w:lineRule="auto"/>
        <w:ind w:left="20" w:right="20" w:firstLine="560"/>
        <w:jc w:val="both"/>
        <w:rPr>
          <w:sz w:val="28"/>
          <w:szCs w:val="28"/>
        </w:rPr>
      </w:pPr>
      <w:r w:rsidRPr="007C2804">
        <w:rPr>
          <w:sz w:val="28"/>
          <w:szCs w:val="28"/>
        </w:rPr>
        <w:t>непредставления документов и информации, которые предусмотрены пунктами 1,3-5,7 и 8 части 2 статьи 62, частями 3 и 5 статьи 66 Федерального закона, несоответствия указанных документов и информации требованиям, установленным настоящей документацией, наличия в указанных документах недостоверной информации об участнике аукциона на дату и время окончания срока подачи заявок на участие в данном аукционе;</w:t>
      </w:r>
    </w:p>
    <w:p w:rsidR="007C2804" w:rsidRPr="007C2804" w:rsidRDefault="007C2804" w:rsidP="007C2804">
      <w:pPr>
        <w:pStyle w:val="7"/>
        <w:shd w:val="clear" w:color="auto" w:fill="auto"/>
        <w:spacing w:before="0" w:line="240" w:lineRule="auto"/>
        <w:ind w:left="20" w:right="20" w:firstLine="560"/>
        <w:jc w:val="both"/>
        <w:rPr>
          <w:sz w:val="28"/>
          <w:szCs w:val="28"/>
        </w:rPr>
      </w:pPr>
      <w:r w:rsidRPr="007C2804">
        <w:rPr>
          <w:sz w:val="28"/>
          <w:szCs w:val="28"/>
        </w:rPr>
        <w:t xml:space="preserve">Отсутствие документов, предусмотренных пунктами 1,3-5,7 и 8 части 2 статьи 62 Федерального закона, или несоответствие документов и информации требованиям настоящей документации, а также наличие в таких документах и информации недостоверных информации об участнике аукциона определяется на дату и время окончания срока подачи заявок на участие в электронном аукционе. При этом заявка на участие в электронном аукционе не может быть признана не соответствующей требованиям, установленным документацией, на основании получения документов, предусмотренных пунктом 4 части 2 статьи 61 Федерального закона, не </w:t>
      </w:r>
      <w:r w:rsidRPr="007C2804">
        <w:rPr>
          <w:sz w:val="28"/>
          <w:szCs w:val="28"/>
        </w:rPr>
        <w:lastRenderedPageBreak/>
        <w:t>ранее чем за шесть месяцев до даты обращения участника такого аукциона с заявлением об аккредитации.</w:t>
      </w:r>
    </w:p>
    <w:p w:rsidR="007C2804" w:rsidRPr="007C2804" w:rsidRDefault="007C2804" w:rsidP="00E7621E">
      <w:pPr>
        <w:pStyle w:val="7"/>
        <w:numPr>
          <w:ilvl w:val="0"/>
          <w:numId w:val="12"/>
        </w:numPr>
        <w:shd w:val="clear" w:color="auto" w:fill="auto"/>
        <w:tabs>
          <w:tab w:val="left" w:pos="879"/>
        </w:tabs>
        <w:spacing w:before="0" w:line="240" w:lineRule="auto"/>
        <w:ind w:left="20" w:right="20" w:firstLine="560"/>
        <w:jc w:val="both"/>
        <w:rPr>
          <w:sz w:val="28"/>
          <w:szCs w:val="28"/>
        </w:rPr>
      </w:pPr>
      <w:r w:rsidRPr="007C2804">
        <w:rPr>
          <w:sz w:val="28"/>
          <w:szCs w:val="28"/>
        </w:rPr>
        <w:t>несоответствия участника аукциона требованиям, установленным в соответствии с частью 1, частями 1.1 и 2 (при наличии таких требований) статьи 31 Федерального закона.</w:t>
      </w:r>
    </w:p>
    <w:p w:rsidR="007C2804" w:rsidRPr="007C2804" w:rsidRDefault="007C2804" w:rsidP="007C2804">
      <w:pPr>
        <w:pStyle w:val="7"/>
        <w:shd w:val="clear" w:color="auto" w:fill="auto"/>
        <w:tabs>
          <w:tab w:val="left" w:pos="879"/>
        </w:tabs>
        <w:spacing w:before="0" w:line="240" w:lineRule="auto"/>
        <w:ind w:left="580" w:right="20"/>
        <w:jc w:val="both"/>
        <w:rPr>
          <w:sz w:val="28"/>
          <w:szCs w:val="28"/>
        </w:rPr>
      </w:pPr>
    </w:p>
    <w:p w:rsidR="007C2804" w:rsidRPr="007C2804" w:rsidRDefault="007C2804" w:rsidP="00E7621E">
      <w:pPr>
        <w:pStyle w:val="21"/>
        <w:numPr>
          <w:ilvl w:val="1"/>
          <w:numId w:val="11"/>
        </w:numPr>
        <w:jc w:val="center"/>
        <w:rPr>
          <w:rFonts w:ascii="Times New Roman" w:hAnsi="Times New Roman" w:cs="Times New Roman"/>
        </w:rPr>
      </w:pPr>
      <w:bookmarkStart w:id="425" w:name="bookmark90"/>
      <w:bookmarkStart w:id="426" w:name="_Toc376103889"/>
      <w:bookmarkStart w:id="427" w:name="_Toc376103986"/>
      <w:bookmarkStart w:id="428" w:name="_Toc376104144"/>
      <w:bookmarkStart w:id="429" w:name="_Toc376104270"/>
      <w:bookmarkStart w:id="430" w:name="_Toc376104417"/>
      <w:bookmarkStart w:id="431" w:name="_Toc376104495"/>
      <w:bookmarkStart w:id="432" w:name="_Toc376104543"/>
      <w:bookmarkStart w:id="433" w:name="_Toc376104608"/>
      <w:bookmarkStart w:id="434" w:name="_Toc376187115"/>
      <w:bookmarkStart w:id="435" w:name="_Toc384051985"/>
      <w:r w:rsidRPr="007C2804">
        <w:rPr>
          <w:rFonts w:ascii="Times New Roman" w:hAnsi="Times New Roman" w:cs="Times New Roman"/>
        </w:rPr>
        <w:t>Подведение итогов электронного аукциона.</w:t>
      </w:r>
      <w:bookmarkEnd w:id="425"/>
      <w:bookmarkEnd w:id="426"/>
      <w:bookmarkEnd w:id="427"/>
      <w:bookmarkEnd w:id="428"/>
      <w:bookmarkEnd w:id="429"/>
      <w:bookmarkEnd w:id="430"/>
      <w:bookmarkEnd w:id="431"/>
      <w:bookmarkEnd w:id="432"/>
      <w:bookmarkEnd w:id="433"/>
      <w:bookmarkEnd w:id="434"/>
      <w:bookmarkEnd w:id="435"/>
    </w:p>
    <w:p w:rsidR="007C2804" w:rsidRPr="007C2804" w:rsidRDefault="007C2804" w:rsidP="00E7621E">
      <w:pPr>
        <w:pStyle w:val="7"/>
        <w:numPr>
          <w:ilvl w:val="2"/>
          <w:numId w:val="11"/>
        </w:numPr>
        <w:shd w:val="clear" w:color="auto" w:fill="auto"/>
        <w:tabs>
          <w:tab w:val="left" w:pos="1345"/>
        </w:tabs>
        <w:spacing w:before="0" w:line="240" w:lineRule="auto"/>
        <w:ind w:left="20" w:right="20" w:firstLine="560"/>
        <w:jc w:val="both"/>
        <w:rPr>
          <w:sz w:val="28"/>
          <w:szCs w:val="28"/>
        </w:rPr>
      </w:pPr>
      <w:r w:rsidRPr="007C2804">
        <w:rPr>
          <w:sz w:val="28"/>
          <w:szCs w:val="28"/>
        </w:rPr>
        <w:t>Участник электронного аукциона, который предложил наиболее низкую цену контракта и заявка на участие в данном аукционе соответствует требованиям, установленным документацией о нем, признается победителем такого аукциона.</w:t>
      </w:r>
    </w:p>
    <w:p w:rsidR="007C2804" w:rsidRPr="007C2804" w:rsidRDefault="007C2804" w:rsidP="00E7621E">
      <w:pPr>
        <w:pStyle w:val="7"/>
        <w:numPr>
          <w:ilvl w:val="2"/>
          <w:numId w:val="11"/>
        </w:numPr>
        <w:shd w:val="clear" w:color="auto" w:fill="auto"/>
        <w:tabs>
          <w:tab w:val="left" w:pos="1143"/>
        </w:tabs>
        <w:spacing w:before="0" w:line="240" w:lineRule="auto"/>
        <w:ind w:left="20" w:right="20" w:firstLine="560"/>
        <w:jc w:val="both"/>
        <w:rPr>
          <w:sz w:val="28"/>
          <w:szCs w:val="28"/>
        </w:rPr>
      </w:pPr>
      <w:r w:rsidRPr="007C2804">
        <w:rPr>
          <w:sz w:val="28"/>
          <w:szCs w:val="28"/>
        </w:rPr>
        <w:t xml:space="preserve"> В случае, предусмотренном пунктом 27.2 настоящей документации, победителем электронного аукциона признается его участник, который предложил наиболее высокую цену за право заключения контракта и заявка на участие в таком аукционе которого соответствует требованиям, установленным документацией о таком аукционе.</w:t>
      </w:r>
    </w:p>
    <w:p w:rsidR="007C2804" w:rsidRPr="007C2804" w:rsidRDefault="007C2804" w:rsidP="00E7621E">
      <w:pPr>
        <w:pStyle w:val="7"/>
        <w:numPr>
          <w:ilvl w:val="2"/>
          <w:numId w:val="11"/>
        </w:numPr>
        <w:shd w:val="clear" w:color="auto" w:fill="auto"/>
        <w:tabs>
          <w:tab w:val="left" w:pos="1075"/>
        </w:tabs>
        <w:spacing w:before="0" w:line="240" w:lineRule="auto"/>
        <w:ind w:right="20" w:firstLine="560"/>
        <w:jc w:val="both"/>
        <w:rPr>
          <w:sz w:val="28"/>
          <w:szCs w:val="28"/>
        </w:rPr>
      </w:pPr>
      <w:r w:rsidRPr="007C2804">
        <w:rPr>
          <w:sz w:val="28"/>
          <w:szCs w:val="28"/>
        </w:rPr>
        <w:t>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комиссии, и не позднее рабочего дня, следующего за датой подписания указанного протокола, размещаются уполномоченным органом на электронной площадке и на официальном сайте.</w:t>
      </w:r>
    </w:p>
    <w:p w:rsidR="007C2804" w:rsidRPr="007C2804" w:rsidRDefault="007C2804" w:rsidP="00E7621E">
      <w:pPr>
        <w:pStyle w:val="7"/>
        <w:numPr>
          <w:ilvl w:val="2"/>
          <w:numId w:val="11"/>
        </w:numPr>
        <w:shd w:val="clear" w:color="auto" w:fill="auto"/>
        <w:tabs>
          <w:tab w:val="left" w:pos="1418"/>
        </w:tabs>
        <w:spacing w:before="0" w:line="240" w:lineRule="auto"/>
        <w:ind w:right="20" w:firstLine="560"/>
        <w:jc w:val="both"/>
        <w:rPr>
          <w:sz w:val="28"/>
          <w:szCs w:val="28"/>
        </w:rPr>
      </w:pPr>
      <w:r w:rsidRPr="007C2804">
        <w:rPr>
          <w:sz w:val="28"/>
          <w:szCs w:val="28"/>
        </w:rPr>
        <w:t>В течение одного часа с момента размещения на электронной площадке и на официальном сайте указанного в пункте 31.3 настоящей документации протокола подведения итогов электронного аукциона оператор электронной площадки направляет участникам такого аукциона, вторые части заявок которых на участие в нем рассматривались и в отношении заявок которых на участие в таком аукционе принято решение о соответствии или о несоответствии требованиям, установленным документацией о таком аукционе, уведомления о принятых решениях.</w:t>
      </w:r>
    </w:p>
    <w:p w:rsidR="007C2804" w:rsidRPr="007C2804" w:rsidRDefault="007C2804" w:rsidP="00E7621E">
      <w:pPr>
        <w:pStyle w:val="7"/>
        <w:numPr>
          <w:ilvl w:val="2"/>
          <w:numId w:val="11"/>
        </w:numPr>
        <w:shd w:val="clear" w:color="auto" w:fill="auto"/>
        <w:tabs>
          <w:tab w:val="left" w:pos="1418"/>
        </w:tabs>
        <w:spacing w:before="0" w:line="240" w:lineRule="auto"/>
        <w:ind w:right="20" w:firstLine="560"/>
        <w:jc w:val="both"/>
        <w:rPr>
          <w:sz w:val="28"/>
          <w:szCs w:val="28"/>
        </w:rPr>
      </w:pPr>
      <w:r w:rsidRPr="007C2804">
        <w:rPr>
          <w:sz w:val="28"/>
          <w:szCs w:val="28"/>
        </w:rPr>
        <w:t>Любой участник электронного аукциона, за исключением участников, заявки на участие в электронном аукционе которых получили первые три порядковых номера в соответствии с Протоколом подведения итогов электронного аукциона, вправе отозвать заявку на участие в электронном аукционе, направив уведомление об этом оператору электронной площадки, с момента опубликования указанного протокола.</w:t>
      </w:r>
    </w:p>
    <w:p w:rsidR="007C2804" w:rsidRPr="007C2804" w:rsidRDefault="007C2804" w:rsidP="007C2804">
      <w:pPr>
        <w:pStyle w:val="7"/>
        <w:shd w:val="clear" w:color="auto" w:fill="auto"/>
        <w:tabs>
          <w:tab w:val="left" w:pos="1418"/>
        </w:tabs>
        <w:spacing w:before="0" w:line="240" w:lineRule="auto"/>
        <w:ind w:left="560" w:right="20"/>
        <w:jc w:val="both"/>
        <w:rPr>
          <w:sz w:val="28"/>
          <w:szCs w:val="28"/>
        </w:rPr>
      </w:pPr>
    </w:p>
    <w:p w:rsidR="007C2804" w:rsidRPr="007C2804" w:rsidRDefault="007C2804" w:rsidP="00E7621E">
      <w:pPr>
        <w:pStyle w:val="21"/>
        <w:numPr>
          <w:ilvl w:val="1"/>
          <w:numId w:val="11"/>
        </w:numPr>
        <w:jc w:val="center"/>
        <w:rPr>
          <w:rFonts w:ascii="Times New Roman" w:hAnsi="Times New Roman" w:cs="Times New Roman"/>
        </w:rPr>
      </w:pPr>
      <w:bookmarkStart w:id="436" w:name="bookmark91"/>
      <w:bookmarkStart w:id="437" w:name="_Toc376103890"/>
      <w:bookmarkStart w:id="438" w:name="_Toc376103987"/>
      <w:bookmarkStart w:id="439" w:name="_Toc376104145"/>
      <w:bookmarkStart w:id="440" w:name="_Toc376104271"/>
      <w:bookmarkStart w:id="441" w:name="_Toc376104418"/>
      <w:bookmarkStart w:id="442" w:name="_Toc376104496"/>
      <w:bookmarkStart w:id="443" w:name="_Toc376104544"/>
      <w:bookmarkStart w:id="444" w:name="_Toc376104609"/>
      <w:bookmarkStart w:id="445" w:name="_Toc376187116"/>
      <w:bookmarkStart w:id="446" w:name="_Toc384051986"/>
      <w:r w:rsidRPr="007C2804">
        <w:rPr>
          <w:rFonts w:ascii="Times New Roman" w:hAnsi="Times New Roman" w:cs="Times New Roman"/>
        </w:rPr>
        <w:t>Признание электронного аукциона несостоявшимся</w:t>
      </w:r>
      <w:bookmarkEnd w:id="436"/>
      <w:bookmarkEnd w:id="437"/>
      <w:bookmarkEnd w:id="438"/>
      <w:bookmarkEnd w:id="439"/>
      <w:bookmarkEnd w:id="440"/>
      <w:bookmarkEnd w:id="441"/>
      <w:bookmarkEnd w:id="442"/>
      <w:bookmarkEnd w:id="443"/>
      <w:bookmarkEnd w:id="444"/>
      <w:bookmarkEnd w:id="445"/>
      <w:bookmarkEnd w:id="446"/>
    </w:p>
    <w:p w:rsidR="007C2804" w:rsidRPr="007C2804" w:rsidRDefault="007C2804" w:rsidP="00E7621E">
      <w:pPr>
        <w:pStyle w:val="7"/>
        <w:numPr>
          <w:ilvl w:val="2"/>
          <w:numId w:val="11"/>
        </w:numPr>
        <w:shd w:val="clear" w:color="auto" w:fill="auto"/>
        <w:spacing w:before="0" w:line="240" w:lineRule="auto"/>
        <w:ind w:right="20" w:firstLine="560"/>
        <w:jc w:val="both"/>
        <w:rPr>
          <w:sz w:val="28"/>
          <w:szCs w:val="28"/>
        </w:rPr>
      </w:pPr>
      <w:r w:rsidRPr="007C2804">
        <w:rPr>
          <w:sz w:val="28"/>
          <w:szCs w:val="28"/>
        </w:rPr>
        <w:t>В случае, если комиссией принято решение о несоответствии требованиям, установленным документацией об электронном аукционе,</w:t>
      </w:r>
      <w:r w:rsidRPr="007C2804">
        <w:rPr>
          <w:rStyle w:val="3f0"/>
          <w:sz w:val="28"/>
          <w:szCs w:val="28"/>
        </w:rPr>
        <w:t xml:space="preserve"> </w:t>
      </w:r>
      <w:r w:rsidRPr="007C2804">
        <w:rPr>
          <w:rStyle w:val="3f0"/>
          <w:b w:val="0"/>
          <w:sz w:val="28"/>
          <w:szCs w:val="28"/>
        </w:rPr>
        <w:t>всех вторых частей заявок</w:t>
      </w:r>
      <w:r w:rsidRPr="007C2804">
        <w:rPr>
          <w:sz w:val="28"/>
          <w:szCs w:val="28"/>
        </w:rPr>
        <w:t xml:space="preserve">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rsidR="007C2804" w:rsidRPr="007C2804" w:rsidRDefault="007C2804" w:rsidP="007C2804">
      <w:pPr>
        <w:pStyle w:val="7"/>
        <w:shd w:val="clear" w:color="auto" w:fill="auto"/>
        <w:spacing w:before="0" w:line="240" w:lineRule="auto"/>
        <w:ind w:left="560" w:right="20"/>
        <w:jc w:val="both"/>
        <w:rPr>
          <w:sz w:val="28"/>
          <w:szCs w:val="28"/>
        </w:rPr>
      </w:pPr>
    </w:p>
    <w:p w:rsidR="007C2804" w:rsidRPr="007C2804" w:rsidRDefault="007C2804" w:rsidP="007C2804">
      <w:pPr>
        <w:pStyle w:val="1"/>
        <w:rPr>
          <w:rFonts w:ascii="Times New Roman" w:hAnsi="Times New Roman" w:cs="Times New Roman"/>
          <w:sz w:val="28"/>
          <w:szCs w:val="28"/>
        </w:rPr>
      </w:pPr>
      <w:bookmarkStart w:id="447" w:name="bookmark92"/>
      <w:bookmarkStart w:id="448" w:name="_Toc376103891"/>
      <w:bookmarkStart w:id="449" w:name="_Toc376103988"/>
      <w:bookmarkStart w:id="450" w:name="_Toc376104146"/>
      <w:bookmarkStart w:id="451" w:name="_Toc376104272"/>
      <w:bookmarkStart w:id="452" w:name="_Toc376104419"/>
      <w:bookmarkStart w:id="453" w:name="_Toc376104497"/>
      <w:bookmarkStart w:id="454" w:name="_Toc376104545"/>
      <w:bookmarkStart w:id="455" w:name="_Toc376104610"/>
      <w:bookmarkStart w:id="456" w:name="_Toc376187117"/>
      <w:bookmarkStart w:id="457" w:name="_Toc376187180"/>
      <w:bookmarkStart w:id="458" w:name="_Toc384051987"/>
      <w:r w:rsidRPr="007C2804">
        <w:rPr>
          <w:rFonts w:ascii="Times New Roman" w:hAnsi="Times New Roman" w:cs="Times New Roman"/>
          <w:sz w:val="28"/>
          <w:szCs w:val="28"/>
          <w:lang w:val="en-US"/>
        </w:rPr>
        <w:lastRenderedPageBreak/>
        <w:t>IX</w:t>
      </w:r>
      <w:r w:rsidRPr="007C2804">
        <w:rPr>
          <w:rFonts w:ascii="Times New Roman" w:hAnsi="Times New Roman" w:cs="Times New Roman"/>
          <w:sz w:val="28"/>
          <w:szCs w:val="28"/>
        </w:rPr>
        <w:t>. ЗАКЛЮЧЕНИЕ КОНТРАКТА ПО РЕЗУЛЬТАТАМ ЭЛЕКТРОННОГО</w:t>
      </w:r>
      <w:bookmarkEnd w:id="447"/>
      <w:r w:rsidRPr="007C2804">
        <w:rPr>
          <w:rFonts w:ascii="Times New Roman" w:hAnsi="Times New Roman" w:cs="Times New Roman"/>
          <w:sz w:val="28"/>
          <w:szCs w:val="28"/>
        </w:rPr>
        <w:t xml:space="preserve"> </w:t>
      </w:r>
      <w:bookmarkStart w:id="459" w:name="bookmark93"/>
      <w:r w:rsidRPr="007C2804">
        <w:rPr>
          <w:rFonts w:ascii="Times New Roman" w:hAnsi="Times New Roman" w:cs="Times New Roman"/>
          <w:sz w:val="28"/>
          <w:szCs w:val="28"/>
        </w:rPr>
        <w:t>АУКЦИОНА</w:t>
      </w:r>
      <w:bookmarkEnd w:id="448"/>
      <w:bookmarkEnd w:id="449"/>
      <w:bookmarkEnd w:id="450"/>
      <w:bookmarkEnd w:id="451"/>
      <w:bookmarkEnd w:id="452"/>
      <w:bookmarkEnd w:id="453"/>
      <w:bookmarkEnd w:id="454"/>
      <w:bookmarkEnd w:id="455"/>
      <w:bookmarkEnd w:id="456"/>
      <w:bookmarkEnd w:id="457"/>
      <w:bookmarkEnd w:id="458"/>
      <w:bookmarkEnd w:id="459"/>
    </w:p>
    <w:p w:rsidR="007C2804" w:rsidRPr="007C2804" w:rsidRDefault="007C2804" w:rsidP="00E7621E">
      <w:pPr>
        <w:pStyle w:val="21"/>
        <w:numPr>
          <w:ilvl w:val="1"/>
          <w:numId w:val="11"/>
        </w:numPr>
        <w:jc w:val="center"/>
        <w:rPr>
          <w:rFonts w:ascii="Times New Roman" w:hAnsi="Times New Roman" w:cs="Times New Roman"/>
        </w:rPr>
      </w:pPr>
      <w:bookmarkStart w:id="460" w:name="bookmark94"/>
      <w:bookmarkStart w:id="461" w:name="_Toc376103892"/>
      <w:bookmarkStart w:id="462" w:name="_Toc376103989"/>
      <w:bookmarkStart w:id="463" w:name="_Toc376104147"/>
      <w:bookmarkStart w:id="464" w:name="_Toc376104273"/>
      <w:bookmarkStart w:id="465" w:name="_Toc376104420"/>
      <w:bookmarkStart w:id="466" w:name="_Toc376104498"/>
      <w:bookmarkStart w:id="467" w:name="_Toc376104546"/>
      <w:bookmarkStart w:id="468" w:name="_Toc376104611"/>
      <w:bookmarkStart w:id="469" w:name="_Toc376187118"/>
      <w:bookmarkStart w:id="470" w:name="_Toc384051988"/>
      <w:r w:rsidRPr="007C2804">
        <w:rPr>
          <w:rFonts w:ascii="Times New Roman" w:hAnsi="Times New Roman" w:cs="Times New Roman"/>
        </w:rPr>
        <w:t>Сроки и порядок заключения контракта.</w:t>
      </w:r>
      <w:bookmarkEnd w:id="460"/>
      <w:bookmarkEnd w:id="461"/>
      <w:bookmarkEnd w:id="462"/>
      <w:bookmarkEnd w:id="463"/>
      <w:bookmarkEnd w:id="464"/>
      <w:bookmarkEnd w:id="465"/>
      <w:bookmarkEnd w:id="466"/>
      <w:bookmarkEnd w:id="467"/>
      <w:bookmarkEnd w:id="468"/>
      <w:bookmarkEnd w:id="469"/>
      <w:bookmarkEnd w:id="470"/>
    </w:p>
    <w:p w:rsidR="007C2804" w:rsidRPr="007C2804" w:rsidRDefault="007C2804" w:rsidP="00E7621E">
      <w:pPr>
        <w:pStyle w:val="7"/>
        <w:numPr>
          <w:ilvl w:val="2"/>
          <w:numId w:val="11"/>
        </w:numPr>
        <w:shd w:val="clear" w:color="auto" w:fill="auto"/>
        <w:tabs>
          <w:tab w:val="left" w:pos="1094"/>
        </w:tabs>
        <w:spacing w:before="0" w:line="240" w:lineRule="auto"/>
        <w:ind w:right="20" w:firstLine="560"/>
        <w:jc w:val="both"/>
        <w:rPr>
          <w:sz w:val="28"/>
          <w:szCs w:val="28"/>
        </w:rPr>
      </w:pPr>
      <w:r w:rsidRPr="007C2804">
        <w:rPr>
          <w:sz w:val="28"/>
          <w:szCs w:val="28"/>
        </w:rPr>
        <w:t>Заказчик в течение пяти дней со дня размещения на официальном сайте Протокола подведения итогов электронного аукциона размещает на официальном сайте без подписи заказчика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электронном аукционе такого участника, в проект контракта, прилагаемый к настоящей документации.</w:t>
      </w:r>
    </w:p>
    <w:p w:rsidR="007C2804" w:rsidRPr="007C2804" w:rsidRDefault="007C2804" w:rsidP="00E7621E">
      <w:pPr>
        <w:pStyle w:val="7"/>
        <w:numPr>
          <w:ilvl w:val="2"/>
          <w:numId w:val="11"/>
        </w:numPr>
        <w:shd w:val="clear" w:color="auto" w:fill="auto"/>
        <w:tabs>
          <w:tab w:val="left" w:pos="1085"/>
        </w:tabs>
        <w:spacing w:before="0" w:line="240" w:lineRule="auto"/>
        <w:ind w:right="20" w:firstLine="560"/>
        <w:jc w:val="both"/>
        <w:rPr>
          <w:sz w:val="28"/>
          <w:szCs w:val="28"/>
        </w:rPr>
      </w:pPr>
      <w:r w:rsidRPr="007C2804">
        <w:rPr>
          <w:sz w:val="28"/>
          <w:szCs w:val="28"/>
        </w:rPr>
        <w:t>В течение пяти дней с даты размещения заказчиком на официальном сайте проекта контракта победитель электронного аукциона размещает на официальном сайте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w:t>
      </w:r>
    </w:p>
    <w:p w:rsidR="007C2804" w:rsidRPr="007C2804" w:rsidRDefault="007C2804" w:rsidP="00E7621E">
      <w:pPr>
        <w:pStyle w:val="7"/>
        <w:numPr>
          <w:ilvl w:val="2"/>
          <w:numId w:val="11"/>
        </w:numPr>
        <w:shd w:val="clear" w:color="auto" w:fill="auto"/>
        <w:tabs>
          <w:tab w:val="left" w:pos="1075"/>
        </w:tabs>
        <w:spacing w:before="0" w:line="240" w:lineRule="auto"/>
        <w:ind w:right="20" w:firstLine="560"/>
        <w:jc w:val="both"/>
        <w:rPr>
          <w:sz w:val="28"/>
          <w:szCs w:val="28"/>
        </w:rPr>
      </w:pPr>
      <w:r w:rsidRPr="007C2804">
        <w:rPr>
          <w:sz w:val="28"/>
          <w:szCs w:val="28"/>
        </w:rPr>
        <w:t>В случае, если при проведении аукциона цена контракта снижена на 25% и более от начальной (максимальной) цены контракта, победитель такого аукциона предоставляет обеспечение исполнения контракта в соответствии с частью 1 статьи 37 Федерального закона, обеспечение исполнения контракта или информацию, предусмотренные частью 2 статьи 37 Федерального закона и настоящей документацией, а также обоснование цены контракта в соответствии с частью 9 статьи 37 Федерального закона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7C2804" w:rsidRPr="007C2804" w:rsidRDefault="007C2804" w:rsidP="00E7621E">
      <w:pPr>
        <w:pStyle w:val="7"/>
        <w:numPr>
          <w:ilvl w:val="2"/>
          <w:numId w:val="11"/>
        </w:numPr>
        <w:shd w:val="clear" w:color="auto" w:fill="auto"/>
        <w:tabs>
          <w:tab w:val="left" w:pos="1046"/>
        </w:tabs>
        <w:spacing w:before="0" w:line="240" w:lineRule="auto"/>
        <w:ind w:right="20" w:firstLine="560"/>
        <w:jc w:val="both"/>
        <w:rPr>
          <w:sz w:val="28"/>
          <w:szCs w:val="28"/>
        </w:rPr>
      </w:pPr>
      <w:r w:rsidRPr="007C2804">
        <w:rPr>
          <w:sz w:val="28"/>
          <w:szCs w:val="28"/>
        </w:rPr>
        <w:t>Победитель электронного аукциона, с которым заключается контракт, в случае наличия разногласий по проекту контракта, размещенному в соответствии с пунктом 33.2 настоящей документации, размещает на официальном сайте протокол разногласий, подписанный усиленной электронной подписью лица, имеющего право действовать от имени победителя такого аукциона.</w:t>
      </w:r>
    </w:p>
    <w:p w:rsidR="007C2804" w:rsidRPr="007C2804" w:rsidRDefault="007C2804" w:rsidP="007C2804">
      <w:pPr>
        <w:pStyle w:val="7"/>
        <w:shd w:val="clear" w:color="auto" w:fill="auto"/>
        <w:spacing w:before="0" w:line="240" w:lineRule="auto"/>
        <w:ind w:left="20" w:right="20" w:firstLine="689"/>
        <w:jc w:val="both"/>
        <w:rPr>
          <w:sz w:val="28"/>
          <w:szCs w:val="28"/>
        </w:rPr>
      </w:pPr>
      <w:r w:rsidRPr="007C2804">
        <w:rPr>
          <w:sz w:val="28"/>
          <w:szCs w:val="28"/>
        </w:rPr>
        <w:t>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такого аукциона, документации о нем и своей заявке на участие в таком аукционе, с указанием соответствующих положений данных документов.</w:t>
      </w:r>
    </w:p>
    <w:p w:rsidR="007C2804" w:rsidRPr="007C2804" w:rsidRDefault="007C2804" w:rsidP="00E7621E">
      <w:pPr>
        <w:pStyle w:val="7"/>
        <w:numPr>
          <w:ilvl w:val="2"/>
          <w:numId w:val="11"/>
        </w:numPr>
        <w:shd w:val="clear" w:color="auto" w:fill="auto"/>
        <w:tabs>
          <w:tab w:val="left" w:pos="1090"/>
        </w:tabs>
        <w:spacing w:before="0" w:line="240" w:lineRule="auto"/>
        <w:ind w:left="20" w:right="20" w:firstLine="560"/>
        <w:jc w:val="both"/>
        <w:rPr>
          <w:sz w:val="28"/>
          <w:szCs w:val="28"/>
        </w:rPr>
      </w:pPr>
      <w:r w:rsidRPr="007C2804">
        <w:rPr>
          <w:sz w:val="28"/>
          <w:szCs w:val="28"/>
        </w:rPr>
        <w:t>В течение трех рабочих дней с даты размещения победителем электронного аукциона на официальном сайте в соответствии с пунктом 33.4 настоящей документации протокола разногласий заказчик рассматривает протокол разногласий и без своей подписи вновь размещает доработанный проект контракта.</w:t>
      </w:r>
    </w:p>
    <w:p w:rsidR="007C2804" w:rsidRPr="007C2804" w:rsidRDefault="007C2804" w:rsidP="00E7621E">
      <w:pPr>
        <w:pStyle w:val="7"/>
        <w:numPr>
          <w:ilvl w:val="2"/>
          <w:numId w:val="11"/>
        </w:numPr>
        <w:shd w:val="clear" w:color="auto" w:fill="auto"/>
        <w:tabs>
          <w:tab w:val="left" w:pos="1186"/>
        </w:tabs>
        <w:spacing w:before="0" w:line="240" w:lineRule="auto"/>
        <w:ind w:left="20" w:right="20" w:firstLine="560"/>
        <w:jc w:val="both"/>
        <w:rPr>
          <w:sz w:val="28"/>
          <w:szCs w:val="28"/>
        </w:rPr>
      </w:pPr>
      <w:r w:rsidRPr="007C2804">
        <w:rPr>
          <w:sz w:val="28"/>
          <w:szCs w:val="28"/>
        </w:rPr>
        <w:lastRenderedPageBreak/>
        <w:t>В случае отказа учесть полностью или частично содержащиеся в протоколе разногласий замечания победителя такого аукциона заказчик повторно размещает на официальном сайте проект контракта с указанием в отдельном документе причин, при условии, что победитель такого аукциона разместил на официальном сайте протокол разногласий в соответствии с пунктом 33.4 настоящей документации не позднее чем в течение тринадцати дней с даты размещения на официальном сайте протокола, указанного в  пункте 31.3 настоящей документации.</w:t>
      </w:r>
    </w:p>
    <w:p w:rsidR="007C2804" w:rsidRPr="007C2804" w:rsidRDefault="007C2804" w:rsidP="00E7621E">
      <w:pPr>
        <w:pStyle w:val="7"/>
        <w:numPr>
          <w:ilvl w:val="2"/>
          <w:numId w:val="11"/>
        </w:numPr>
        <w:shd w:val="clear" w:color="auto" w:fill="auto"/>
        <w:tabs>
          <w:tab w:val="left" w:pos="1110"/>
        </w:tabs>
        <w:spacing w:before="0" w:line="240" w:lineRule="auto"/>
        <w:ind w:left="20" w:right="20" w:firstLine="560"/>
        <w:jc w:val="both"/>
        <w:rPr>
          <w:sz w:val="28"/>
          <w:szCs w:val="28"/>
        </w:rPr>
      </w:pPr>
      <w:r w:rsidRPr="007C2804">
        <w:rPr>
          <w:sz w:val="28"/>
          <w:szCs w:val="28"/>
        </w:rPr>
        <w:t>В течение трех рабочих дней с даты размещения заказчиком на официальном сайте документов, предусмотренных пунктами 33.5, 33.6 настоящей документации, победитель электронного аукциона размещает на официальном сайте проект контракта, подписанный усиленной электронной подписью лица, имеющего право действовать от имени победителя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или предусмотренный пунктом 33.4 настоящей документации протокол разногласий.</w:t>
      </w:r>
    </w:p>
    <w:p w:rsidR="007C2804" w:rsidRPr="007C2804" w:rsidRDefault="007C2804" w:rsidP="00E7621E">
      <w:pPr>
        <w:pStyle w:val="7"/>
        <w:numPr>
          <w:ilvl w:val="2"/>
          <w:numId w:val="11"/>
        </w:numPr>
        <w:shd w:val="clear" w:color="auto" w:fill="auto"/>
        <w:tabs>
          <w:tab w:val="left" w:pos="1129"/>
        </w:tabs>
        <w:spacing w:before="0" w:line="240" w:lineRule="auto"/>
        <w:ind w:left="20" w:right="20" w:firstLine="560"/>
        <w:jc w:val="both"/>
        <w:rPr>
          <w:sz w:val="28"/>
          <w:szCs w:val="28"/>
        </w:rPr>
      </w:pPr>
      <w:r w:rsidRPr="007C2804">
        <w:rPr>
          <w:sz w:val="28"/>
          <w:szCs w:val="28"/>
        </w:rPr>
        <w:t>В течение трех рабочих дней с даты размещения на официальном сайте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разместить контракт, подписанный усиленной электронной подписью лица, имеющего право действовать от имени заказчика, на официальном сайте.</w:t>
      </w:r>
    </w:p>
    <w:p w:rsidR="007C2804" w:rsidRPr="007C2804" w:rsidRDefault="007C2804" w:rsidP="00E7621E">
      <w:pPr>
        <w:pStyle w:val="43"/>
        <w:keepNext/>
        <w:keepLines/>
        <w:numPr>
          <w:ilvl w:val="2"/>
          <w:numId w:val="11"/>
        </w:numPr>
        <w:shd w:val="clear" w:color="auto" w:fill="auto"/>
        <w:tabs>
          <w:tab w:val="left" w:pos="1110"/>
        </w:tabs>
        <w:spacing w:after="0" w:line="240" w:lineRule="auto"/>
        <w:ind w:left="20" w:right="20" w:firstLine="560"/>
        <w:jc w:val="both"/>
        <w:rPr>
          <w:sz w:val="28"/>
          <w:szCs w:val="28"/>
        </w:rPr>
      </w:pPr>
      <w:bookmarkStart w:id="471" w:name="bookmark95"/>
      <w:bookmarkStart w:id="472" w:name="_Toc376104421"/>
      <w:r w:rsidRPr="007C2804">
        <w:rPr>
          <w:sz w:val="28"/>
          <w:szCs w:val="28"/>
        </w:rPr>
        <w:t>С момента размещения на официальном сайте предусмотренного пунктом 33.8 настоящей документации и подписанного заказчиком контракта он считается заключенным.</w:t>
      </w:r>
      <w:bookmarkEnd w:id="471"/>
      <w:bookmarkEnd w:id="472"/>
    </w:p>
    <w:p w:rsidR="007C2804" w:rsidRPr="007C2804" w:rsidRDefault="007C2804" w:rsidP="00E7621E">
      <w:pPr>
        <w:pStyle w:val="7"/>
        <w:numPr>
          <w:ilvl w:val="2"/>
          <w:numId w:val="11"/>
        </w:numPr>
        <w:shd w:val="clear" w:color="auto" w:fill="auto"/>
        <w:tabs>
          <w:tab w:val="left" w:pos="1201"/>
        </w:tabs>
        <w:spacing w:before="0" w:line="240" w:lineRule="auto"/>
        <w:ind w:left="20" w:right="20" w:firstLine="560"/>
        <w:jc w:val="both"/>
        <w:rPr>
          <w:sz w:val="28"/>
          <w:szCs w:val="28"/>
        </w:rPr>
      </w:pPr>
      <w:r w:rsidRPr="007C2804">
        <w:rPr>
          <w:sz w:val="28"/>
          <w:szCs w:val="28"/>
        </w:rPr>
        <w:t>Контракт может быть заключен не ранее чем через десять дней с даты размещения на официальном сайте Протокола подведения итогов электронного аукциона.</w:t>
      </w:r>
    </w:p>
    <w:p w:rsidR="007C2804" w:rsidRPr="007C2804" w:rsidRDefault="007C2804" w:rsidP="00E7621E">
      <w:pPr>
        <w:pStyle w:val="7"/>
        <w:numPr>
          <w:ilvl w:val="2"/>
          <w:numId w:val="11"/>
        </w:numPr>
        <w:shd w:val="clear" w:color="auto" w:fill="auto"/>
        <w:tabs>
          <w:tab w:val="left" w:pos="1230"/>
        </w:tabs>
        <w:spacing w:before="0" w:line="240" w:lineRule="auto"/>
        <w:ind w:left="20" w:right="20" w:firstLine="560"/>
        <w:jc w:val="both"/>
        <w:rPr>
          <w:sz w:val="28"/>
          <w:szCs w:val="28"/>
        </w:rPr>
      </w:pPr>
      <w:r w:rsidRPr="007C2804">
        <w:rPr>
          <w:sz w:val="28"/>
          <w:szCs w:val="28"/>
        </w:rPr>
        <w:t>В случае, предусмотренном пунктом 27.2 настоящей документации, контракт заключается только после внесения на счет, на котором учитываются операции со средствами, поступающими заказчику, участником электронного аукциона, с которым заключается контракт, денежных средств в размере предложенной таким участником цены за право заключения контракта, а также предоставления обеспечения исполнения контракта.</w:t>
      </w:r>
    </w:p>
    <w:p w:rsidR="007C2804" w:rsidRPr="007C2804" w:rsidRDefault="007C2804" w:rsidP="00E7621E">
      <w:pPr>
        <w:pStyle w:val="7"/>
        <w:numPr>
          <w:ilvl w:val="2"/>
          <w:numId w:val="11"/>
        </w:numPr>
        <w:shd w:val="clear" w:color="auto" w:fill="auto"/>
        <w:tabs>
          <w:tab w:val="left" w:pos="1185"/>
        </w:tabs>
        <w:spacing w:before="0" w:line="240" w:lineRule="auto"/>
        <w:ind w:left="20" w:right="20" w:firstLine="560"/>
        <w:jc w:val="both"/>
        <w:rPr>
          <w:sz w:val="28"/>
          <w:szCs w:val="28"/>
        </w:rPr>
      </w:pPr>
      <w:r w:rsidRPr="007C2804">
        <w:rPr>
          <w:sz w:val="28"/>
          <w:szCs w:val="28"/>
        </w:rPr>
        <w:t>В случае, если начальная (максимальная) цена контракта при осуществлении закупки товара, работы, услуги превышает 100 млн.рулей, поставщик (подрядчика, исполнителя) предоставляет заказчику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10% процентов цены контракта в течение десяти дней с момента заключения им договора с соисполнителем, субподрядчиком.</w:t>
      </w:r>
    </w:p>
    <w:p w:rsidR="007C2804" w:rsidRPr="007C2804" w:rsidRDefault="007C2804" w:rsidP="00E7621E">
      <w:pPr>
        <w:pStyle w:val="7"/>
        <w:numPr>
          <w:ilvl w:val="2"/>
          <w:numId w:val="11"/>
        </w:numPr>
        <w:shd w:val="clear" w:color="auto" w:fill="auto"/>
        <w:tabs>
          <w:tab w:val="left" w:pos="1185"/>
        </w:tabs>
        <w:spacing w:before="0" w:line="240" w:lineRule="auto"/>
        <w:ind w:left="20" w:right="20" w:firstLine="560"/>
        <w:jc w:val="both"/>
        <w:rPr>
          <w:sz w:val="28"/>
          <w:szCs w:val="28"/>
        </w:rPr>
      </w:pPr>
      <w:r w:rsidRPr="007C2804">
        <w:rPr>
          <w:sz w:val="28"/>
          <w:szCs w:val="28"/>
        </w:rPr>
        <w:t>Закупка завершается исполнением обязательств сторонами контракта.</w:t>
      </w:r>
    </w:p>
    <w:p w:rsidR="007C2804" w:rsidRPr="007C2804" w:rsidRDefault="007C2804" w:rsidP="007C2804">
      <w:pPr>
        <w:pStyle w:val="7"/>
        <w:shd w:val="clear" w:color="auto" w:fill="auto"/>
        <w:tabs>
          <w:tab w:val="left" w:pos="1185"/>
        </w:tabs>
        <w:spacing w:before="0" w:line="240" w:lineRule="auto"/>
        <w:ind w:left="580"/>
        <w:jc w:val="both"/>
        <w:rPr>
          <w:sz w:val="28"/>
          <w:szCs w:val="28"/>
        </w:rPr>
      </w:pPr>
    </w:p>
    <w:p w:rsidR="007C2804" w:rsidRPr="007C2804" w:rsidRDefault="007C2804" w:rsidP="00E7621E">
      <w:pPr>
        <w:pStyle w:val="21"/>
        <w:numPr>
          <w:ilvl w:val="1"/>
          <w:numId w:val="11"/>
        </w:numPr>
        <w:jc w:val="center"/>
        <w:rPr>
          <w:rFonts w:ascii="Times New Roman" w:hAnsi="Times New Roman" w:cs="Times New Roman"/>
        </w:rPr>
      </w:pPr>
      <w:bookmarkStart w:id="473" w:name="bookmark96"/>
      <w:bookmarkStart w:id="474" w:name="_Toc376103893"/>
      <w:bookmarkStart w:id="475" w:name="_Toc376103990"/>
      <w:bookmarkStart w:id="476" w:name="_Toc376104148"/>
      <w:bookmarkStart w:id="477" w:name="_Toc376104274"/>
      <w:bookmarkStart w:id="478" w:name="_Toc376104422"/>
      <w:bookmarkStart w:id="479" w:name="_Toc376104499"/>
      <w:bookmarkStart w:id="480" w:name="_Toc376104547"/>
      <w:bookmarkStart w:id="481" w:name="_Toc376104612"/>
      <w:bookmarkStart w:id="482" w:name="_Toc376187119"/>
      <w:bookmarkStart w:id="483" w:name="_Toc384051989"/>
      <w:r w:rsidRPr="007C2804">
        <w:rPr>
          <w:rFonts w:ascii="Times New Roman" w:hAnsi="Times New Roman" w:cs="Times New Roman"/>
        </w:rPr>
        <w:t>Обеспечение исполнения контракта.</w:t>
      </w:r>
      <w:bookmarkEnd w:id="473"/>
      <w:bookmarkEnd w:id="474"/>
      <w:bookmarkEnd w:id="475"/>
      <w:bookmarkEnd w:id="476"/>
      <w:bookmarkEnd w:id="477"/>
      <w:bookmarkEnd w:id="478"/>
      <w:bookmarkEnd w:id="479"/>
      <w:bookmarkEnd w:id="480"/>
      <w:bookmarkEnd w:id="481"/>
      <w:bookmarkEnd w:id="482"/>
      <w:bookmarkEnd w:id="483"/>
    </w:p>
    <w:p w:rsidR="007C2804" w:rsidRPr="007C2804" w:rsidRDefault="007C2804" w:rsidP="00E7621E">
      <w:pPr>
        <w:pStyle w:val="7"/>
        <w:numPr>
          <w:ilvl w:val="2"/>
          <w:numId w:val="11"/>
        </w:numPr>
        <w:shd w:val="clear" w:color="auto" w:fill="auto"/>
        <w:tabs>
          <w:tab w:val="left" w:pos="1085"/>
        </w:tabs>
        <w:spacing w:before="0" w:line="240" w:lineRule="auto"/>
        <w:ind w:right="20" w:firstLine="560"/>
        <w:jc w:val="both"/>
        <w:rPr>
          <w:sz w:val="28"/>
          <w:szCs w:val="28"/>
        </w:rPr>
      </w:pPr>
      <w:r w:rsidRPr="007C2804">
        <w:rPr>
          <w:sz w:val="28"/>
          <w:szCs w:val="28"/>
        </w:rPr>
        <w:t>Если в соответствии с Информационной картой электронного аукциона установлено требование обеспечения исполнения контракта, контракт заключается только после предоставления участником электронного аукциона, с которым заключается контракт, в форме безотзывной банковской гарантии, выданной банком, который включен в перечень банков, отвечающих установленным требованиям для принятия банковских гарантий в целях налогообложения (часть 1 статья 45 Федерального закона, статья 74.1 Налогового кодекса Российской Федерации),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в размере обеспечения исполнения контракта, указанном в Информационной карте электронного аукциона. Банковская гарантия, предоставляемая поставщиком (исполнителем, подрядчиком) в качестве обеспечения исполнения контракта, должна быть внесена в реестр банковских гарантий (часть 8 статьи 45 Федерального закона).</w:t>
      </w:r>
    </w:p>
    <w:p w:rsidR="007C2804" w:rsidRPr="007C2804" w:rsidRDefault="007C2804" w:rsidP="007C2804">
      <w:pPr>
        <w:pStyle w:val="7"/>
        <w:shd w:val="clear" w:color="auto" w:fill="auto"/>
        <w:spacing w:before="0" w:line="240" w:lineRule="auto"/>
        <w:ind w:right="20" w:firstLine="560"/>
        <w:jc w:val="both"/>
        <w:rPr>
          <w:sz w:val="28"/>
          <w:szCs w:val="28"/>
        </w:rPr>
      </w:pPr>
      <w:r w:rsidRPr="007C2804">
        <w:rPr>
          <w:sz w:val="28"/>
          <w:szCs w:val="28"/>
        </w:rPr>
        <w:t>Способ обеспечения исполнения контракта из указанных в настоящем пункте способов определяется таким участником электронного аукциона самостоятельно. Срок действия банковской гарантии должен превышать срок действия контракта не менее чем на один месяц</w:t>
      </w:r>
      <w:r w:rsidRPr="007C2804">
        <w:rPr>
          <w:rStyle w:val="aff"/>
          <w:sz w:val="28"/>
          <w:szCs w:val="28"/>
        </w:rPr>
        <w:footnoteReference w:id="2"/>
      </w:r>
      <w:r w:rsidRPr="007C2804">
        <w:rPr>
          <w:sz w:val="28"/>
          <w:szCs w:val="28"/>
        </w:rPr>
        <w:t>.</w:t>
      </w:r>
    </w:p>
    <w:p w:rsidR="007C2804" w:rsidRPr="007C2804" w:rsidRDefault="007C2804" w:rsidP="00E7621E">
      <w:pPr>
        <w:pStyle w:val="7"/>
        <w:numPr>
          <w:ilvl w:val="2"/>
          <w:numId w:val="11"/>
        </w:numPr>
        <w:shd w:val="clear" w:color="auto" w:fill="auto"/>
        <w:tabs>
          <w:tab w:val="left" w:pos="1080"/>
        </w:tabs>
        <w:spacing w:before="0" w:line="240" w:lineRule="auto"/>
        <w:ind w:right="20" w:firstLine="560"/>
        <w:jc w:val="both"/>
        <w:rPr>
          <w:sz w:val="28"/>
          <w:szCs w:val="28"/>
        </w:rPr>
      </w:pPr>
      <w:r w:rsidRPr="007C2804">
        <w:rPr>
          <w:sz w:val="28"/>
          <w:szCs w:val="28"/>
        </w:rPr>
        <w:t>Положения об обеспечении исполнения контакта не применяются в случае:</w:t>
      </w:r>
    </w:p>
    <w:p w:rsidR="007C2804" w:rsidRPr="007C2804" w:rsidRDefault="007C2804" w:rsidP="007C2804">
      <w:pPr>
        <w:pStyle w:val="7"/>
        <w:shd w:val="clear" w:color="auto" w:fill="auto"/>
        <w:tabs>
          <w:tab w:val="left" w:pos="1080"/>
        </w:tabs>
        <w:spacing w:before="0" w:line="240" w:lineRule="auto"/>
        <w:ind w:right="20" w:firstLine="560"/>
        <w:jc w:val="both"/>
        <w:rPr>
          <w:sz w:val="28"/>
          <w:szCs w:val="28"/>
        </w:rPr>
      </w:pPr>
      <w:r w:rsidRPr="007C2804">
        <w:rPr>
          <w:sz w:val="28"/>
          <w:szCs w:val="28"/>
        </w:rPr>
        <w:t>1) заключения контракта с участником закупки, который является государственным или муниципальным казенным учреждением;</w:t>
      </w:r>
    </w:p>
    <w:p w:rsidR="007C2804" w:rsidRPr="007C2804" w:rsidRDefault="007C2804" w:rsidP="007C2804">
      <w:pPr>
        <w:pStyle w:val="7"/>
        <w:shd w:val="clear" w:color="auto" w:fill="auto"/>
        <w:tabs>
          <w:tab w:val="left" w:pos="1080"/>
        </w:tabs>
        <w:spacing w:before="0" w:line="240" w:lineRule="auto"/>
        <w:ind w:right="20" w:firstLine="560"/>
        <w:jc w:val="both"/>
        <w:rPr>
          <w:sz w:val="28"/>
          <w:szCs w:val="28"/>
        </w:rPr>
      </w:pPr>
      <w:r w:rsidRPr="007C2804">
        <w:rPr>
          <w:sz w:val="28"/>
          <w:szCs w:val="28"/>
        </w:rPr>
        <w:t>2) осуществления закупки услуги по предоставлению кредита;</w:t>
      </w:r>
    </w:p>
    <w:p w:rsidR="007C2804" w:rsidRPr="007C2804" w:rsidRDefault="007C2804" w:rsidP="007C2804">
      <w:pPr>
        <w:pStyle w:val="7"/>
        <w:shd w:val="clear" w:color="auto" w:fill="auto"/>
        <w:tabs>
          <w:tab w:val="left" w:pos="1080"/>
        </w:tabs>
        <w:spacing w:before="0" w:line="240" w:lineRule="auto"/>
        <w:ind w:right="20" w:firstLine="560"/>
        <w:jc w:val="both"/>
        <w:rPr>
          <w:sz w:val="28"/>
          <w:szCs w:val="28"/>
        </w:rPr>
      </w:pPr>
      <w:r w:rsidRPr="007C2804">
        <w:rPr>
          <w:sz w:val="28"/>
          <w:szCs w:val="28"/>
        </w:rPr>
        <w:t>3) заключения бюджетным учреждением контракта, предметом которого является выдача банковской гарантии. (часть 8 статьи 96 Федерального закона).</w:t>
      </w:r>
    </w:p>
    <w:p w:rsidR="007C2804" w:rsidRPr="007C2804" w:rsidRDefault="007C2804" w:rsidP="00E7621E">
      <w:pPr>
        <w:pStyle w:val="7"/>
        <w:numPr>
          <w:ilvl w:val="2"/>
          <w:numId w:val="11"/>
        </w:numPr>
        <w:shd w:val="clear" w:color="auto" w:fill="auto"/>
        <w:tabs>
          <w:tab w:val="left" w:pos="1042"/>
        </w:tabs>
        <w:spacing w:before="0" w:line="240" w:lineRule="auto"/>
        <w:ind w:right="20" w:firstLine="560"/>
        <w:jc w:val="both"/>
        <w:rPr>
          <w:sz w:val="28"/>
          <w:szCs w:val="28"/>
        </w:rPr>
      </w:pPr>
      <w:r w:rsidRPr="007C2804">
        <w:rPr>
          <w:sz w:val="28"/>
          <w:szCs w:val="28"/>
        </w:rPr>
        <w:t>Размер обеспечения может быть уменьшен в ходе исполнения контракта по инициативе поставщика (подрядчика, исполнителя), который вправе предоставить заказчику новое обеспечение, уменьшенное в соответствии с объемом выполненных обязательств по контракту. Одновременно с этим поставщик (подрядчик, исполнитель) может изменить и способ обеспечения исполнения контракта (часть 7 статьи 96 Федерального закона).</w:t>
      </w:r>
    </w:p>
    <w:p w:rsidR="007C2804" w:rsidRPr="007C2804" w:rsidRDefault="007C2804" w:rsidP="00E7621E">
      <w:pPr>
        <w:pStyle w:val="7"/>
        <w:numPr>
          <w:ilvl w:val="2"/>
          <w:numId w:val="11"/>
        </w:numPr>
        <w:shd w:val="clear" w:color="auto" w:fill="auto"/>
        <w:tabs>
          <w:tab w:val="left" w:pos="1075"/>
        </w:tabs>
        <w:spacing w:before="0" w:line="240" w:lineRule="auto"/>
        <w:ind w:right="20" w:firstLine="560"/>
        <w:jc w:val="both"/>
        <w:rPr>
          <w:sz w:val="28"/>
          <w:szCs w:val="28"/>
        </w:rPr>
      </w:pPr>
      <w:r w:rsidRPr="007C2804">
        <w:rPr>
          <w:sz w:val="28"/>
          <w:szCs w:val="28"/>
        </w:rPr>
        <w:t xml:space="preserve">Если при проведении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w:t>
      </w:r>
      <w:r w:rsidRPr="007C2804">
        <w:rPr>
          <w:sz w:val="28"/>
          <w:szCs w:val="28"/>
        </w:rPr>
        <w:lastRenderedPageBreak/>
        <w:t>полтора раза размер обеспечения исполнения контракта, указанный в настоящей документации, но не менее чем в размере аванса (если контрактом предусмотрена выплата аванса).</w:t>
      </w:r>
    </w:p>
    <w:p w:rsidR="007C2804" w:rsidRPr="007C2804" w:rsidRDefault="007C2804" w:rsidP="00E7621E">
      <w:pPr>
        <w:pStyle w:val="7"/>
        <w:numPr>
          <w:ilvl w:val="2"/>
          <w:numId w:val="11"/>
        </w:numPr>
        <w:shd w:val="clear" w:color="auto" w:fill="auto"/>
        <w:tabs>
          <w:tab w:val="left" w:pos="1075"/>
        </w:tabs>
        <w:spacing w:before="0" w:line="240" w:lineRule="auto"/>
        <w:ind w:right="20" w:firstLine="560"/>
        <w:jc w:val="both"/>
        <w:rPr>
          <w:sz w:val="28"/>
          <w:szCs w:val="28"/>
        </w:rPr>
      </w:pPr>
      <w:r w:rsidRPr="007C2804">
        <w:rPr>
          <w:b/>
          <w:sz w:val="28"/>
          <w:szCs w:val="28"/>
        </w:rPr>
        <w:t xml:space="preserve"> </w:t>
      </w:r>
      <w:r w:rsidRPr="007C2804">
        <w:rPr>
          <w:sz w:val="28"/>
          <w:szCs w:val="28"/>
        </w:rPr>
        <w:t xml:space="preserve">Если при проведении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указанном в пункте 34.4 настоящей документации, или информации, подтверждающей добросовестность такого участника на дату подачи заявки в соответствии с </w:t>
      </w:r>
      <w:hyperlink w:anchor="Par2" w:history="1">
        <w:r w:rsidRPr="007C2804">
          <w:rPr>
            <w:sz w:val="28"/>
            <w:szCs w:val="28"/>
          </w:rPr>
          <w:t>пунктом 34.7</w:t>
        </w:r>
      </w:hyperlink>
      <w:r w:rsidRPr="007C2804">
        <w:rPr>
          <w:sz w:val="28"/>
          <w:szCs w:val="28"/>
        </w:rPr>
        <w:t xml:space="preserve"> настоящей документации.</w:t>
      </w:r>
    </w:p>
    <w:p w:rsidR="007C2804" w:rsidRPr="007C2804" w:rsidRDefault="007C2804" w:rsidP="00E7621E">
      <w:pPr>
        <w:pStyle w:val="7"/>
        <w:numPr>
          <w:ilvl w:val="2"/>
          <w:numId w:val="11"/>
        </w:numPr>
        <w:shd w:val="clear" w:color="auto" w:fill="auto"/>
        <w:tabs>
          <w:tab w:val="left" w:pos="1075"/>
        </w:tabs>
        <w:spacing w:before="0" w:line="240" w:lineRule="auto"/>
        <w:ind w:right="20" w:firstLine="560"/>
        <w:jc w:val="both"/>
        <w:rPr>
          <w:sz w:val="28"/>
          <w:szCs w:val="28"/>
        </w:rPr>
      </w:pPr>
      <w:r w:rsidRPr="007C2804">
        <w:rPr>
          <w:b/>
          <w:sz w:val="28"/>
          <w:szCs w:val="28"/>
        </w:rPr>
        <w:t xml:space="preserve"> </w:t>
      </w:r>
      <w:r w:rsidRPr="007C2804">
        <w:rPr>
          <w:sz w:val="28"/>
          <w:szCs w:val="28"/>
        </w:rPr>
        <w:t xml:space="preserve">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 заявки на участие в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участие в аукционе трех и более контрактов (при этом все контракты должны быть исполнены без применения к такому участнику неустоек (штрафов, пеней).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 в соответствии с </w:t>
      </w:r>
      <w:hyperlink w:anchor="Par1" w:history="1">
        <w:r w:rsidRPr="007C2804">
          <w:rPr>
            <w:sz w:val="28"/>
            <w:szCs w:val="28"/>
          </w:rPr>
          <w:t>пунктом 34.</w:t>
        </w:r>
      </w:hyperlink>
      <w:r w:rsidRPr="007C2804">
        <w:rPr>
          <w:sz w:val="28"/>
          <w:szCs w:val="28"/>
        </w:rPr>
        <w:t>5 настоящей документации.</w:t>
      </w:r>
    </w:p>
    <w:p w:rsidR="007C2804" w:rsidRPr="007C2804" w:rsidRDefault="007C2804" w:rsidP="00E7621E">
      <w:pPr>
        <w:pStyle w:val="7"/>
        <w:numPr>
          <w:ilvl w:val="2"/>
          <w:numId w:val="11"/>
        </w:numPr>
        <w:shd w:val="clear" w:color="auto" w:fill="auto"/>
        <w:tabs>
          <w:tab w:val="left" w:pos="1075"/>
        </w:tabs>
        <w:spacing w:before="0" w:line="240" w:lineRule="auto"/>
        <w:ind w:right="20" w:firstLine="560"/>
        <w:jc w:val="both"/>
        <w:rPr>
          <w:sz w:val="28"/>
          <w:szCs w:val="28"/>
        </w:rPr>
      </w:pPr>
      <w:r w:rsidRPr="007C2804">
        <w:rPr>
          <w:sz w:val="28"/>
          <w:szCs w:val="28"/>
        </w:rPr>
        <w:t>Победитель аукциона или участник закупки, с которым заключается контракт, в сроки, установленные пунктом 3 статьи 70 Федерального закона, передает документ об обеспечении исполнения контракта, подтверждающий предоставление обеспечения контракта и подписанный усиленной электронной подписью лица, имеющим право действовать от имени участника аукциона, одновременно с подписанным указанным лицом проектом контракта.</w:t>
      </w:r>
    </w:p>
    <w:p w:rsidR="007C2804" w:rsidRPr="007C2804" w:rsidRDefault="007C2804" w:rsidP="00E7621E">
      <w:pPr>
        <w:pStyle w:val="7"/>
        <w:numPr>
          <w:ilvl w:val="2"/>
          <w:numId w:val="11"/>
        </w:numPr>
        <w:shd w:val="clear" w:color="auto" w:fill="auto"/>
        <w:tabs>
          <w:tab w:val="left" w:pos="1075"/>
        </w:tabs>
        <w:spacing w:before="0" w:line="240" w:lineRule="auto"/>
        <w:ind w:right="20" w:firstLine="560"/>
        <w:jc w:val="both"/>
        <w:rPr>
          <w:sz w:val="28"/>
          <w:szCs w:val="28"/>
        </w:rPr>
      </w:pPr>
      <w:r w:rsidRPr="007C2804">
        <w:rPr>
          <w:sz w:val="28"/>
          <w:szCs w:val="28"/>
        </w:rPr>
        <w:t>Банковская гарантия должна быть безотзывной и должна содержать:</w:t>
      </w:r>
    </w:p>
    <w:p w:rsidR="007C2804" w:rsidRPr="007C2804" w:rsidRDefault="007C2804" w:rsidP="007C2804">
      <w:pPr>
        <w:ind w:firstLine="709"/>
        <w:rPr>
          <w:sz w:val="28"/>
          <w:szCs w:val="28"/>
        </w:rPr>
      </w:pPr>
      <w:r w:rsidRPr="007C2804">
        <w:rPr>
          <w:sz w:val="28"/>
          <w:szCs w:val="28"/>
        </w:rPr>
        <w:t>1) сумму банковской гарантии, подлежащую уплате гарантом заказчику в установленных частью 13 статьи 44 Федерального закона случаях, или сумму банковской гарантии, подлежащую уплате гарантом заказчику в случае ненадлежащего исполнения обязательств принципалом в соответствии со статьей 96 Федерального закона;</w:t>
      </w:r>
    </w:p>
    <w:p w:rsidR="007C2804" w:rsidRPr="007C2804" w:rsidRDefault="007C2804" w:rsidP="007C2804">
      <w:pPr>
        <w:ind w:firstLine="709"/>
        <w:rPr>
          <w:sz w:val="28"/>
          <w:szCs w:val="28"/>
        </w:rPr>
      </w:pPr>
      <w:r w:rsidRPr="007C2804">
        <w:rPr>
          <w:sz w:val="28"/>
          <w:szCs w:val="28"/>
        </w:rPr>
        <w:t>2) обязательства принципала, надлежащее исполнение которых обеспечивается банковской гарантией;</w:t>
      </w:r>
    </w:p>
    <w:p w:rsidR="007C2804" w:rsidRPr="007C2804" w:rsidRDefault="007C2804" w:rsidP="007C2804">
      <w:pPr>
        <w:ind w:firstLine="709"/>
        <w:rPr>
          <w:sz w:val="28"/>
          <w:szCs w:val="28"/>
        </w:rPr>
      </w:pPr>
      <w:r w:rsidRPr="007C2804">
        <w:rPr>
          <w:sz w:val="28"/>
          <w:szCs w:val="28"/>
        </w:rPr>
        <w:t>3) обязанность гаранта уплатить заказчику неустойку в размере 0,1 процента денежной суммы, подлежащей уплате, за каждый календарный день просрочки;</w:t>
      </w:r>
    </w:p>
    <w:p w:rsidR="007C2804" w:rsidRPr="007C2804" w:rsidRDefault="007C2804" w:rsidP="007C2804">
      <w:pPr>
        <w:ind w:firstLine="709"/>
        <w:rPr>
          <w:sz w:val="28"/>
          <w:szCs w:val="28"/>
        </w:rPr>
      </w:pPr>
      <w:r w:rsidRPr="007C2804">
        <w:rPr>
          <w:sz w:val="28"/>
          <w:szCs w:val="28"/>
        </w:rPr>
        <w:lastRenderedPageBreak/>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7C2804" w:rsidRPr="007C2804" w:rsidRDefault="007C2804" w:rsidP="007C2804">
      <w:pPr>
        <w:ind w:firstLine="709"/>
        <w:rPr>
          <w:sz w:val="28"/>
          <w:szCs w:val="28"/>
        </w:rPr>
      </w:pPr>
      <w:r w:rsidRPr="007C2804">
        <w:rPr>
          <w:sz w:val="28"/>
          <w:szCs w:val="28"/>
        </w:rPr>
        <w:t>5) срок действия банковской гарантии с учетом требований статей 44 и 96 Федерального закона;</w:t>
      </w:r>
    </w:p>
    <w:p w:rsidR="007C2804" w:rsidRPr="007C2804" w:rsidRDefault="007C2804" w:rsidP="007C2804">
      <w:pPr>
        <w:ind w:firstLine="709"/>
        <w:rPr>
          <w:sz w:val="28"/>
          <w:szCs w:val="28"/>
        </w:rPr>
      </w:pPr>
      <w:r w:rsidRPr="007C2804">
        <w:rPr>
          <w:sz w:val="28"/>
          <w:szCs w:val="28"/>
        </w:rPr>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7C2804" w:rsidRPr="007C2804" w:rsidRDefault="007C2804" w:rsidP="007C2804">
      <w:pPr>
        <w:ind w:firstLine="709"/>
        <w:rPr>
          <w:sz w:val="28"/>
          <w:szCs w:val="28"/>
        </w:rPr>
      </w:pPr>
      <w:r w:rsidRPr="007C2804">
        <w:rPr>
          <w:sz w:val="28"/>
          <w:szCs w:val="28"/>
        </w:rPr>
        <w:t>7)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7C2804" w:rsidRPr="007C2804" w:rsidRDefault="007C2804" w:rsidP="007C2804">
      <w:pPr>
        <w:pStyle w:val="7"/>
        <w:shd w:val="clear" w:color="auto" w:fill="auto"/>
        <w:spacing w:before="0" w:line="240" w:lineRule="auto"/>
        <w:ind w:left="560" w:right="20"/>
        <w:jc w:val="both"/>
        <w:rPr>
          <w:sz w:val="28"/>
          <w:szCs w:val="28"/>
        </w:rPr>
      </w:pPr>
    </w:p>
    <w:p w:rsidR="007C2804" w:rsidRPr="007C2804" w:rsidRDefault="007C2804" w:rsidP="00E7621E">
      <w:pPr>
        <w:pStyle w:val="21"/>
        <w:numPr>
          <w:ilvl w:val="1"/>
          <w:numId w:val="11"/>
        </w:numPr>
        <w:jc w:val="center"/>
        <w:rPr>
          <w:rFonts w:ascii="Times New Roman" w:hAnsi="Times New Roman" w:cs="Times New Roman"/>
        </w:rPr>
      </w:pPr>
      <w:bookmarkStart w:id="484" w:name="bookmark97"/>
      <w:bookmarkStart w:id="485" w:name="_Toc376103894"/>
      <w:bookmarkStart w:id="486" w:name="_Toc376103991"/>
      <w:bookmarkStart w:id="487" w:name="_Toc376104149"/>
      <w:bookmarkStart w:id="488" w:name="_Toc376104275"/>
      <w:bookmarkStart w:id="489" w:name="_Toc376104423"/>
      <w:bookmarkStart w:id="490" w:name="_Toc376104500"/>
      <w:bookmarkStart w:id="491" w:name="_Toc376104548"/>
      <w:bookmarkStart w:id="492" w:name="_Toc376104613"/>
      <w:bookmarkStart w:id="493" w:name="_Toc376187120"/>
      <w:bookmarkStart w:id="494" w:name="_Toc384051990"/>
      <w:r w:rsidRPr="007C2804">
        <w:rPr>
          <w:rFonts w:ascii="Times New Roman" w:hAnsi="Times New Roman" w:cs="Times New Roman"/>
        </w:rPr>
        <w:t>Права и обязанности заказчика.</w:t>
      </w:r>
      <w:bookmarkEnd w:id="484"/>
      <w:bookmarkEnd w:id="485"/>
      <w:bookmarkEnd w:id="486"/>
      <w:bookmarkEnd w:id="487"/>
      <w:bookmarkEnd w:id="488"/>
      <w:bookmarkEnd w:id="489"/>
      <w:bookmarkEnd w:id="490"/>
      <w:bookmarkEnd w:id="491"/>
      <w:bookmarkEnd w:id="492"/>
      <w:bookmarkEnd w:id="493"/>
      <w:bookmarkEnd w:id="494"/>
    </w:p>
    <w:p w:rsidR="007C2804" w:rsidRPr="007C2804" w:rsidRDefault="007C2804" w:rsidP="007C2804">
      <w:pPr>
        <w:pStyle w:val="7"/>
        <w:shd w:val="clear" w:color="auto" w:fill="auto"/>
        <w:spacing w:before="0" w:line="240" w:lineRule="auto"/>
        <w:ind w:right="20" w:firstLine="560"/>
        <w:jc w:val="both"/>
        <w:rPr>
          <w:sz w:val="28"/>
          <w:szCs w:val="28"/>
        </w:rPr>
      </w:pPr>
      <w:r w:rsidRPr="007C2804">
        <w:rPr>
          <w:sz w:val="28"/>
          <w:szCs w:val="28"/>
        </w:rPr>
        <w:t>35.1. После определения победителя электронного аукциона в течение срока, предусмотренного для заключения контракта, заказчик обязан отказаться от заключения контракта с победителем электронного аукциона, либо при уклонении победителя электронного аукциона от заключения контракта с участником закупки, с которым заключается такой контракт, в случае установления факта:</w:t>
      </w:r>
    </w:p>
    <w:p w:rsidR="007C2804" w:rsidRPr="007C2804" w:rsidRDefault="007C2804" w:rsidP="00E7621E">
      <w:pPr>
        <w:pStyle w:val="7"/>
        <w:numPr>
          <w:ilvl w:val="2"/>
          <w:numId w:val="26"/>
        </w:numPr>
        <w:shd w:val="clear" w:color="auto" w:fill="auto"/>
        <w:tabs>
          <w:tab w:val="left" w:pos="1560"/>
        </w:tabs>
        <w:spacing w:before="0" w:line="240" w:lineRule="auto"/>
        <w:ind w:left="0" w:right="20" w:firstLine="720"/>
        <w:jc w:val="both"/>
        <w:rPr>
          <w:sz w:val="28"/>
          <w:szCs w:val="28"/>
        </w:rPr>
      </w:pPr>
      <w:r w:rsidRPr="007C2804">
        <w:rPr>
          <w:sz w:val="28"/>
          <w:szCs w:val="28"/>
        </w:rPr>
        <w:t>предоставления участником закупки недостоверной информации в отношении своего соответствия установленным в соответствии с законодательством Российской Федерации требованиям к лицам, осуществляющим поставку товара, выполнение работы, оказание услуги, являющихся объектом закупки;</w:t>
      </w:r>
    </w:p>
    <w:p w:rsidR="007C2804" w:rsidRPr="007C2804" w:rsidRDefault="007C2804" w:rsidP="00E7621E">
      <w:pPr>
        <w:pStyle w:val="7"/>
        <w:numPr>
          <w:ilvl w:val="2"/>
          <w:numId w:val="26"/>
        </w:numPr>
        <w:shd w:val="clear" w:color="auto" w:fill="auto"/>
        <w:tabs>
          <w:tab w:val="left" w:pos="816"/>
          <w:tab w:val="left" w:pos="1560"/>
        </w:tabs>
        <w:spacing w:before="0" w:line="240" w:lineRule="auto"/>
        <w:ind w:left="0" w:right="20" w:firstLine="720"/>
        <w:jc w:val="both"/>
        <w:rPr>
          <w:sz w:val="28"/>
          <w:szCs w:val="28"/>
        </w:rPr>
      </w:pPr>
      <w:r w:rsidRPr="007C2804">
        <w:rPr>
          <w:sz w:val="28"/>
          <w:szCs w:val="28"/>
        </w:rPr>
        <w:t>проведения ликвидации участника закупки - юридического лица и наличия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7C2804" w:rsidRPr="007C2804" w:rsidRDefault="007C2804" w:rsidP="00E7621E">
      <w:pPr>
        <w:pStyle w:val="7"/>
        <w:numPr>
          <w:ilvl w:val="2"/>
          <w:numId w:val="26"/>
        </w:numPr>
        <w:shd w:val="clear" w:color="auto" w:fill="auto"/>
        <w:tabs>
          <w:tab w:val="left" w:pos="1701"/>
        </w:tabs>
        <w:spacing w:before="0" w:line="240" w:lineRule="auto"/>
        <w:ind w:left="0" w:right="20" w:firstLine="720"/>
        <w:jc w:val="both"/>
        <w:rPr>
          <w:sz w:val="28"/>
          <w:szCs w:val="28"/>
        </w:rPr>
      </w:pPr>
      <w:r w:rsidRPr="007C2804">
        <w:rPr>
          <w:sz w:val="28"/>
          <w:szCs w:val="28"/>
        </w:rPr>
        <w:t>приостановления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7C2804" w:rsidRPr="007C2804" w:rsidRDefault="007C2804" w:rsidP="00E7621E">
      <w:pPr>
        <w:pStyle w:val="7"/>
        <w:numPr>
          <w:ilvl w:val="2"/>
          <w:numId w:val="26"/>
        </w:numPr>
        <w:shd w:val="clear" w:color="auto" w:fill="auto"/>
        <w:tabs>
          <w:tab w:val="left" w:pos="1701"/>
        </w:tabs>
        <w:spacing w:before="0" w:line="240" w:lineRule="auto"/>
        <w:ind w:left="0" w:right="20" w:firstLine="720"/>
        <w:jc w:val="both"/>
        <w:rPr>
          <w:sz w:val="28"/>
          <w:szCs w:val="28"/>
        </w:rPr>
      </w:pPr>
      <w:r w:rsidRPr="007C2804">
        <w:rPr>
          <w:sz w:val="28"/>
          <w:szCs w:val="28"/>
        </w:rPr>
        <w:t xml:space="preserve">наличие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w:t>
      </w:r>
      <w:r w:rsidRPr="007C2804">
        <w:rPr>
          <w:sz w:val="28"/>
          <w:szCs w:val="28"/>
        </w:rPr>
        <w:lastRenderedPageBreak/>
        <w:t>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7C2804" w:rsidRPr="007C2804" w:rsidRDefault="007C2804" w:rsidP="00E7621E">
      <w:pPr>
        <w:pStyle w:val="7"/>
        <w:numPr>
          <w:ilvl w:val="2"/>
          <w:numId w:val="26"/>
        </w:numPr>
        <w:shd w:val="clear" w:color="auto" w:fill="auto"/>
        <w:tabs>
          <w:tab w:val="left" w:pos="917"/>
          <w:tab w:val="left" w:pos="1701"/>
        </w:tabs>
        <w:spacing w:before="0" w:line="240" w:lineRule="auto"/>
        <w:ind w:left="0" w:right="20" w:firstLine="720"/>
        <w:jc w:val="both"/>
        <w:rPr>
          <w:sz w:val="28"/>
          <w:szCs w:val="28"/>
        </w:rPr>
      </w:pPr>
      <w:r w:rsidRPr="007C2804">
        <w:rPr>
          <w:sz w:val="28"/>
          <w:szCs w:val="28"/>
        </w:rPr>
        <w:t>наличия в реестре недобросовестных поставщиков (подрядчиков, исполнителей) информации об участнике закупки - юридическом лице,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w:t>
      </w:r>
    </w:p>
    <w:p w:rsidR="007C2804" w:rsidRPr="007C2804" w:rsidRDefault="007C2804" w:rsidP="00E7621E">
      <w:pPr>
        <w:pStyle w:val="7"/>
        <w:numPr>
          <w:ilvl w:val="2"/>
          <w:numId w:val="26"/>
        </w:numPr>
        <w:shd w:val="clear" w:color="auto" w:fill="auto"/>
        <w:tabs>
          <w:tab w:val="left" w:pos="893"/>
          <w:tab w:val="left" w:pos="1701"/>
        </w:tabs>
        <w:spacing w:before="0" w:line="240" w:lineRule="auto"/>
        <w:ind w:left="0" w:right="20" w:firstLine="720"/>
        <w:jc w:val="both"/>
        <w:rPr>
          <w:sz w:val="28"/>
          <w:szCs w:val="28"/>
        </w:rPr>
      </w:pPr>
      <w:r w:rsidRPr="007C2804">
        <w:rPr>
          <w:sz w:val="28"/>
          <w:szCs w:val="28"/>
        </w:rPr>
        <w:t>наличия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7C2804" w:rsidRPr="007C2804" w:rsidRDefault="007C2804" w:rsidP="00E7621E">
      <w:pPr>
        <w:pStyle w:val="7"/>
        <w:numPr>
          <w:ilvl w:val="2"/>
          <w:numId w:val="26"/>
        </w:numPr>
        <w:shd w:val="clear" w:color="auto" w:fill="auto"/>
        <w:tabs>
          <w:tab w:val="left" w:pos="955"/>
          <w:tab w:val="left" w:pos="1701"/>
        </w:tabs>
        <w:spacing w:before="0" w:line="240" w:lineRule="auto"/>
        <w:ind w:left="0" w:right="20" w:firstLine="720"/>
        <w:jc w:val="both"/>
        <w:rPr>
          <w:sz w:val="28"/>
          <w:szCs w:val="28"/>
        </w:rPr>
      </w:pPr>
      <w:r w:rsidRPr="007C2804">
        <w:rPr>
          <w:sz w:val="28"/>
          <w:szCs w:val="28"/>
        </w:rPr>
        <w:t>отсутствие у участника закупки исключительных прав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7C2804" w:rsidRPr="007C2804" w:rsidRDefault="007C2804" w:rsidP="00E7621E">
      <w:pPr>
        <w:pStyle w:val="7"/>
        <w:numPr>
          <w:ilvl w:val="2"/>
          <w:numId w:val="26"/>
        </w:numPr>
        <w:shd w:val="clear" w:color="auto" w:fill="auto"/>
        <w:tabs>
          <w:tab w:val="left" w:pos="782"/>
          <w:tab w:val="left" w:pos="1701"/>
        </w:tabs>
        <w:spacing w:before="0" w:line="240" w:lineRule="auto"/>
        <w:ind w:left="0" w:right="20" w:firstLine="720"/>
        <w:jc w:val="both"/>
        <w:rPr>
          <w:sz w:val="28"/>
          <w:szCs w:val="28"/>
        </w:rPr>
      </w:pPr>
      <w:r w:rsidRPr="007C2804">
        <w:rPr>
          <w:sz w:val="28"/>
          <w:szCs w:val="28"/>
        </w:rPr>
        <w:t xml:space="preserve">наличие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настоящего пункта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w:t>
      </w:r>
      <w:r w:rsidRPr="007C2804">
        <w:rPr>
          <w:sz w:val="28"/>
          <w:szCs w:val="28"/>
        </w:rPr>
        <w:lastRenderedPageBreak/>
        <w:t>хозяйственного общества либо долей, превышающей десять процентов в уставном капитале хозяйственного общества.</w:t>
      </w:r>
    </w:p>
    <w:p w:rsidR="007C2804" w:rsidRPr="007C2804" w:rsidRDefault="007C2804" w:rsidP="00E7621E">
      <w:pPr>
        <w:pStyle w:val="7"/>
        <w:numPr>
          <w:ilvl w:val="2"/>
          <w:numId w:val="26"/>
        </w:numPr>
        <w:shd w:val="clear" w:color="auto" w:fill="auto"/>
        <w:tabs>
          <w:tab w:val="left" w:pos="782"/>
          <w:tab w:val="left" w:pos="1701"/>
        </w:tabs>
        <w:spacing w:before="0" w:line="240" w:lineRule="auto"/>
        <w:ind w:left="0" w:right="20" w:firstLine="720"/>
        <w:jc w:val="both"/>
        <w:rPr>
          <w:sz w:val="28"/>
          <w:szCs w:val="28"/>
        </w:rPr>
      </w:pPr>
      <w:r w:rsidRPr="007C2804">
        <w:rPr>
          <w:sz w:val="28"/>
          <w:szCs w:val="28"/>
        </w:rPr>
        <w:t>предельная отпускная цена</w:t>
      </w:r>
      <w:r w:rsidRPr="007C2804">
        <w:rPr>
          <w:rStyle w:val="1f3"/>
          <w:sz w:val="28"/>
          <w:szCs w:val="28"/>
        </w:rPr>
        <w:t xml:space="preserve"> </w:t>
      </w:r>
      <w:r w:rsidRPr="007C2804">
        <w:rPr>
          <w:rStyle w:val="1f3"/>
          <w:b w:val="0"/>
          <w:sz w:val="28"/>
          <w:szCs w:val="28"/>
        </w:rPr>
        <w:t xml:space="preserve">лекарственных препаратов, </w:t>
      </w:r>
      <w:r w:rsidRPr="007C2804">
        <w:rPr>
          <w:bCs/>
          <w:sz w:val="28"/>
          <w:szCs w:val="28"/>
        </w:rPr>
        <w:t xml:space="preserve">включенных в </w:t>
      </w:r>
      <w:hyperlink r:id="rId15" w:history="1">
        <w:r w:rsidRPr="007C2804">
          <w:rPr>
            <w:bCs/>
            <w:sz w:val="28"/>
            <w:szCs w:val="28"/>
          </w:rPr>
          <w:t>перечень</w:t>
        </w:r>
      </w:hyperlink>
      <w:r w:rsidRPr="007C2804">
        <w:rPr>
          <w:bCs/>
          <w:sz w:val="28"/>
          <w:szCs w:val="28"/>
        </w:rPr>
        <w:t xml:space="preserve"> жизненно необходимых и важнейших лекарственных препаратов,</w:t>
      </w:r>
      <w:r w:rsidRPr="007C2804">
        <w:rPr>
          <w:sz w:val="28"/>
          <w:szCs w:val="28"/>
        </w:rPr>
        <w:t xml:space="preserve"> предлагаемых таким участником закупки, не зарегистрирована;</w:t>
      </w:r>
    </w:p>
    <w:p w:rsidR="007C2804" w:rsidRPr="007C2804" w:rsidRDefault="007C2804" w:rsidP="00E7621E">
      <w:pPr>
        <w:pStyle w:val="7"/>
        <w:numPr>
          <w:ilvl w:val="2"/>
          <w:numId w:val="26"/>
        </w:numPr>
        <w:shd w:val="clear" w:color="auto" w:fill="auto"/>
        <w:tabs>
          <w:tab w:val="left" w:pos="782"/>
          <w:tab w:val="left" w:pos="1701"/>
        </w:tabs>
        <w:spacing w:before="0" w:line="240" w:lineRule="auto"/>
        <w:ind w:left="0" w:right="20" w:firstLine="720"/>
        <w:jc w:val="both"/>
        <w:rPr>
          <w:sz w:val="28"/>
          <w:szCs w:val="28"/>
        </w:rPr>
      </w:pPr>
      <w:r w:rsidRPr="007C2804">
        <w:rPr>
          <w:sz w:val="28"/>
          <w:szCs w:val="28"/>
        </w:rPr>
        <w:t>предлагаемая таким участником закупки цена закупаемых лекарственных препаратов,</w:t>
      </w:r>
      <w:r w:rsidRPr="007C2804">
        <w:rPr>
          <w:b/>
          <w:bCs/>
          <w:sz w:val="28"/>
          <w:szCs w:val="28"/>
        </w:rPr>
        <w:t xml:space="preserve"> </w:t>
      </w:r>
      <w:r w:rsidRPr="007C2804">
        <w:rPr>
          <w:bCs/>
          <w:sz w:val="28"/>
          <w:szCs w:val="28"/>
        </w:rPr>
        <w:t xml:space="preserve">включенных в </w:t>
      </w:r>
      <w:hyperlink r:id="rId16" w:history="1">
        <w:r w:rsidRPr="007C2804">
          <w:rPr>
            <w:bCs/>
            <w:sz w:val="28"/>
            <w:szCs w:val="28"/>
          </w:rPr>
          <w:t>перечень</w:t>
        </w:r>
      </w:hyperlink>
      <w:r w:rsidRPr="007C2804">
        <w:rPr>
          <w:bCs/>
          <w:sz w:val="28"/>
          <w:szCs w:val="28"/>
        </w:rPr>
        <w:t xml:space="preserve"> жизненно необходимых и важнейших лекарственных препаратов</w:t>
      </w:r>
      <w:r w:rsidRPr="007C2804">
        <w:rPr>
          <w:b/>
          <w:bCs/>
          <w:sz w:val="28"/>
          <w:szCs w:val="28"/>
        </w:rPr>
        <w:t>,</w:t>
      </w:r>
      <w:r w:rsidRPr="007C2804">
        <w:rPr>
          <w:sz w:val="28"/>
          <w:szCs w:val="28"/>
        </w:rPr>
        <w:t xml:space="preserve"> превышает их предельную отпускную цену и от снижения предлагаемой цены при заключении контракта участник закупки отказывается.</w:t>
      </w:r>
    </w:p>
    <w:p w:rsidR="007C2804" w:rsidRPr="007C2804" w:rsidRDefault="007C2804" w:rsidP="00E7621E">
      <w:pPr>
        <w:pStyle w:val="7"/>
        <w:numPr>
          <w:ilvl w:val="1"/>
          <w:numId w:val="26"/>
        </w:numPr>
        <w:shd w:val="clear" w:color="auto" w:fill="auto"/>
        <w:tabs>
          <w:tab w:val="left" w:pos="1418"/>
        </w:tabs>
        <w:spacing w:before="0" w:line="240" w:lineRule="auto"/>
        <w:ind w:left="0" w:right="20" w:firstLine="709"/>
        <w:jc w:val="both"/>
        <w:rPr>
          <w:sz w:val="28"/>
          <w:szCs w:val="28"/>
        </w:rPr>
      </w:pPr>
      <w:r w:rsidRPr="007C2804">
        <w:rPr>
          <w:sz w:val="28"/>
          <w:szCs w:val="28"/>
        </w:rPr>
        <w:t>В случае отказа заказчика от заключения контракта с победителем определения поставщика (подрядчика, исполнителя) по основаниям, предусмотренным в пункте 35.1 настоящей документации, заказчик не позднее одного рабочего дня, следующего за днем установления факта, являющегося основанием для такого отказа, составляет и размещает на официальном сайте протокол об отказе от заключения контракта, содержащий информацию о месте и времени его составления, о лице, с которым заказчик отказывается заключить контракт, о факте, являющемся основанием для такого отказа, а также реквизиты документов, подтверждающих этот факт. Указанный протокол в течение двух рабочих дней с даты его подписания направляется заказчиком данному победителю.</w:t>
      </w:r>
    </w:p>
    <w:p w:rsidR="007C2804" w:rsidRPr="007C2804" w:rsidRDefault="007C2804" w:rsidP="00E7621E">
      <w:pPr>
        <w:pStyle w:val="7"/>
        <w:numPr>
          <w:ilvl w:val="1"/>
          <w:numId w:val="26"/>
        </w:numPr>
        <w:shd w:val="clear" w:color="auto" w:fill="auto"/>
        <w:tabs>
          <w:tab w:val="left" w:pos="1094"/>
          <w:tab w:val="left" w:pos="1418"/>
        </w:tabs>
        <w:spacing w:before="0" w:line="240" w:lineRule="auto"/>
        <w:ind w:left="0" w:right="20" w:firstLine="709"/>
        <w:jc w:val="both"/>
        <w:rPr>
          <w:sz w:val="28"/>
          <w:szCs w:val="28"/>
        </w:rPr>
      </w:pPr>
      <w:r w:rsidRPr="007C2804">
        <w:rPr>
          <w:sz w:val="28"/>
          <w:szCs w:val="28"/>
        </w:rPr>
        <w:t>Решение об отстранении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могут быть обжалованы таким участником или таким победителем в установленном Федеральным законом порядке.</w:t>
      </w:r>
    </w:p>
    <w:p w:rsidR="007C2804" w:rsidRPr="007C2804" w:rsidRDefault="007C2804" w:rsidP="00E7621E">
      <w:pPr>
        <w:pStyle w:val="7"/>
        <w:numPr>
          <w:ilvl w:val="1"/>
          <w:numId w:val="26"/>
        </w:numPr>
        <w:shd w:val="clear" w:color="auto" w:fill="auto"/>
        <w:tabs>
          <w:tab w:val="left" w:pos="1186"/>
          <w:tab w:val="left" w:pos="1418"/>
        </w:tabs>
        <w:spacing w:before="0" w:line="240" w:lineRule="auto"/>
        <w:ind w:left="0" w:right="20" w:firstLine="709"/>
        <w:jc w:val="both"/>
        <w:rPr>
          <w:sz w:val="28"/>
          <w:szCs w:val="28"/>
        </w:rPr>
      </w:pPr>
      <w:r w:rsidRPr="007C2804">
        <w:rPr>
          <w:sz w:val="28"/>
          <w:szCs w:val="28"/>
        </w:rPr>
        <w:t>В случае, если победитель электронного аукциона признан уклонившимся от заключения контракта, заказчик вправе обратиться в суд с требованием о понуждении победителя электронного аукциона заключить контракт, а также о возмещении убытков, причиненных уклонением от заключения контракта, либо заключить контракт с участником электронного аукциона, который предложил такую же, как и победитель электронного аукциона, цену контракта или предложение о цене контракта которого содержит лучшие условия по цене контракта, следующие после предложенных победителем электронного аукциона условий.</w:t>
      </w:r>
    </w:p>
    <w:p w:rsidR="007C2804" w:rsidRPr="007C2804" w:rsidRDefault="007C2804" w:rsidP="00E7621E">
      <w:pPr>
        <w:pStyle w:val="7"/>
        <w:numPr>
          <w:ilvl w:val="1"/>
          <w:numId w:val="26"/>
        </w:numPr>
        <w:shd w:val="clear" w:color="auto" w:fill="auto"/>
        <w:tabs>
          <w:tab w:val="left" w:pos="1046"/>
          <w:tab w:val="left" w:pos="1418"/>
        </w:tabs>
        <w:spacing w:before="0" w:line="240" w:lineRule="auto"/>
        <w:ind w:left="0" w:right="20" w:firstLine="709"/>
        <w:jc w:val="both"/>
        <w:rPr>
          <w:sz w:val="28"/>
          <w:szCs w:val="28"/>
        </w:rPr>
      </w:pPr>
      <w:r w:rsidRPr="007C2804">
        <w:rPr>
          <w:sz w:val="28"/>
          <w:szCs w:val="28"/>
        </w:rPr>
        <w:t>При заключении контракта заказчик по согласованию с участником закупки, с которым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При этом цена единицы товара не должна превышать цену единицы товара, определяемую как частное от деления цены контракта, предложенной участником аукциона, с которым заключается контракт, на количество товара, указанное в извещении о проведении аукциона.</w:t>
      </w:r>
    </w:p>
    <w:p w:rsidR="007C2804" w:rsidRPr="007C2804" w:rsidRDefault="007C2804" w:rsidP="00E7621E">
      <w:pPr>
        <w:pStyle w:val="7"/>
        <w:numPr>
          <w:ilvl w:val="1"/>
          <w:numId w:val="26"/>
        </w:numPr>
        <w:shd w:val="clear" w:color="auto" w:fill="auto"/>
        <w:tabs>
          <w:tab w:val="left" w:pos="1080"/>
          <w:tab w:val="left" w:pos="1418"/>
        </w:tabs>
        <w:spacing w:before="0" w:line="240" w:lineRule="auto"/>
        <w:ind w:left="0" w:right="20" w:firstLine="709"/>
        <w:jc w:val="both"/>
        <w:rPr>
          <w:sz w:val="28"/>
          <w:szCs w:val="28"/>
        </w:rPr>
      </w:pPr>
      <w:r w:rsidRPr="007C2804">
        <w:rPr>
          <w:sz w:val="28"/>
          <w:szCs w:val="28"/>
        </w:rPr>
        <w:t>Изменение условий контракта в ходе его исполнения допускается по соглашению сторон (заказчика и поставщика):</w:t>
      </w:r>
    </w:p>
    <w:p w:rsidR="007C2804" w:rsidRPr="007C2804" w:rsidRDefault="007C2804" w:rsidP="00E7621E">
      <w:pPr>
        <w:pStyle w:val="7"/>
        <w:numPr>
          <w:ilvl w:val="0"/>
          <w:numId w:val="13"/>
        </w:numPr>
        <w:shd w:val="clear" w:color="auto" w:fill="auto"/>
        <w:tabs>
          <w:tab w:val="left" w:pos="730"/>
          <w:tab w:val="left" w:pos="1418"/>
        </w:tabs>
        <w:spacing w:before="0" w:line="240" w:lineRule="auto"/>
        <w:ind w:right="20" w:firstLine="709"/>
        <w:jc w:val="both"/>
        <w:rPr>
          <w:sz w:val="28"/>
          <w:szCs w:val="28"/>
        </w:rPr>
      </w:pPr>
      <w:r w:rsidRPr="007C2804">
        <w:rPr>
          <w:sz w:val="28"/>
          <w:szCs w:val="28"/>
        </w:rPr>
        <w:lastRenderedPageBreak/>
        <w:t>по снижению цены контракта без изменения предусмотренных контрактом количества товара, объема работы или услуги, качества товара, работы или услуги и иных условий контракта.</w:t>
      </w:r>
    </w:p>
    <w:p w:rsidR="007C2804" w:rsidRPr="007C2804" w:rsidRDefault="007C2804" w:rsidP="00E7621E">
      <w:pPr>
        <w:pStyle w:val="7"/>
        <w:numPr>
          <w:ilvl w:val="0"/>
          <w:numId w:val="13"/>
        </w:numPr>
        <w:shd w:val="clear" w:color="auto" w:fill="auto"/>
        <w:tabs>
          <w:tab w:val="left" w:pos="792"/>
          <w:tab w:val="left" w:pos="1418"/>
        </w:tabs>
        <w:spacing w:before="0" w:line="240" w:lineRule="auto"/>
        <w:ind w:right="20" w:firstLine="709"/>
        <w:jc w:val="both"/>
        <w:rPr>
          <w:sz w:val="28"/>
          <w:szCs w:val="28"/>
        </w:rPr>
      </w:pPr>
      <w:r w:rsidRPr="007C2804">
        <w:rPr>
          <w:sz w:val="28"/>
          <w:szCs w:val="28"/>
        </w:rPr>
        <w:t>при уменьшении или увеличении (не более чем на 10 процентов от общего объема контракта) количества (объема) товаров, работ или услуг по предложению заказчика. При увеличении количества (объема) товаров, работ или услуг также допускается увеличение цены контракта по соглашению сторон (но не более чем на 10 процентов), а при уменьшении количества (объема) товаров, работ или услуг цена обязательно должна быть снижена.</w:t>
      </w:r>
    </w:p>
    <w:p w:rsidR="007C2804" w:rsidRDefault="007C2804" w:rsidP="00E7621E">
      <w:pPr>
        <w:pStyle w:val="7"/>
        <w:numPr>
          <w:ilvl w:val="1"/>
          <w:numId w:val="26"/>
        </w:numPr>
        <w:shd w:val="clear" w:color="auto" w:fill="auto"/>
        <w:tabs>
          <w:tab w:val="left" w:pos="1418"/>
        </w:tabs>
        <w:spacing w:before="0" w:line="240" w:lineRule="auto"/>
        <w:ind w:left="0" w:right="20" w:firstLine="709"/>
        <w:jc w:val="both"/>
        <w:rPr>
          <w:sz w:val="28"/>
          <w:szCs w:val="28"/>
        </w:rPr>
      </w:pPr>
      <w:r w:rsidRPr="007C2804">
        <w:rPr>
          <w:sz w:val="28"/>
          <w:szCs w:val="28"/>
        </w:rPr>
        <w:t>При исполнении контракта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C04B76" w:rsidRDefault="00C04B76" w:rsidP="00C04B76">
      <w:pPr>
        <w:pStyle w:val="7"/>
        <w:shd w:val="clear" w:color="auto" w:fill="auto"/>
        <w:tabs>
          <w:tab w:val="left" w:pos="1418"/>
        </w:tabs>
        <w:spacing w:before="0" w:line="240" w:lineRule="auto"/>
        <w:ind w:right="20"/>
        <w:jc w:val="both"/>
        <w:rPr>
          <w:sz w:val="28"/>
          <w:szCs w:val="28"/>
        </w:rPr>
      </w:pPr>
    </w:p>
    <w:p w:rsidR="00C04B76" w:rsidRDefault="00C04B76" w:rsidP="00C04B76">
      <w:pPr>
        <w:pStyle w:val="7"/>
        <w:shd w:val="clear" w:color="auto" w:fill="auto"/>
        <w:tabs>
          <w:tab w:val="left" w:pos="1418"/>
        </w:tabs>
        <w:spacing w:before="0" w:line="240" w:lineRule="auto"/>
        <w:ind w:right="20"/>
        <w:jc w:val="both"/>
        <w:rPr>
          <w:sz w:val="28"/>
          <w:szCs w:val="28"/>
        </w:rPr>
      </w:pPr>
    </w:p>
    <w:p w:rsidR="00C04B76" w:rsidRDefault="00C04B76" w:rsidP="00C04B76">
      <w:pPr>
        <w:pStyle w:val="7"/>
        <w:shd w:val="clear" w:color="auto" w:fill="auto"/>
        <w:tabs>
          <w:tab w:val="left" w:pos="1418"/>
        </w:tabs>
        <w:spacing w:before="0" w:line="240" w:lineRule="auto"/>
        <w:ind w:right="20"/>
        <w:jc w:val="both"/>
        <w:rPr>
          <w:sz w:val="28"/>
          <w:szCs w:val="28"/>
        </w:rPr>
      </w:pPr>
    </w:p>
    <w:p w:rsidR="00C04B76" w:rsidRDefault="00C04B76" w:rsidP="00C04B76">
      <w:pPr>
        <w:pStyle w:val="7"/>
        <w:shd w:val="clear" w:color="auto" w:fill="auto"/>
        <w:tabs>
          <w:tab w:val="left" w:pos="1418"/>
        </w:tabs>
        <w:spacing w:before="0" w:line="240" w:lineRule="auto"/>
        <w:ind w:right="20"/>
        <w:jc w:val="both"/>
        <w:rPr>
          <w:sz w:val="28"/>
          <w:szCs w:val="28"/>
        </w:rPr>
      </w:pPr>
    </w:p>
    <w:p w:rsidR="00C04B76" w:rsidRPr="0016228B" w:rsidRDefault="00C04B76" w:rsidP="00C04B76">
      <w:pPr>
        <w:pStyle w:val="7"/>
        <w:shd w:val="clear" w:color="auto" w:fill="auto"/>
        <w:tabs>
          <w:tab w:val="left" w:pos="1418"/>
        </w:tabs>
        <w:spacing w:before="0" w:line="240" w:lineRule="auto"/>
        <w:ind w:right="20"/>
        <w:jc w:val="both"/>
        <w:rPr>
          <w:sz w:val="28"/>
          <w:szCs w:val="28"/>
        </w:rPr>
        <w:sectPr w:rsidR="00C04B76" w:rsidRPr="0016228B" w:rsidSect="007C2804">
          <w:headerReference w:type="even" r:id="rId17"/>
          <w:headerReference w:type="default" r:id="rId18"/>
          <w:footerReference w:type="even" r:id="rId19"/>
          <w:footerReference w:type="default" r:id="rId20"/>
          <w:pgSz w:w="11905" w:h="16837"/>
          <w:pgMar w:top="851" w:right="836" w:bottom="709" w:left="1693" w:header="362" w:footer="3" w:gutter="0"/>
          <w:cols w:space="720"/>
          <w:noEndnote/>
          <w:titlePg/>
          <w:docGrid w:linePitch="360"/>
        </w:sectPr>
      </w:pPr>
    </w:p>
    <w:p w:rsidR="007C2804" w:rsidRPr="00EA1704" w:rsidRDefault="007C2804" w:rsidP="007C2804">
      <w:pPr>
        <w:pStyle w:val="1"/>
        <w:rPr>
          <w:rFonts w:ascii="Times New Roman" w:hAnsi="Times New Roman" w:cs="Times New Roman"/>
        </w:rPr>
      </w:pPr>
      <w:bookmarkStart w:id="495" w:name="_Toc374530008"/>
      <w:bookmarkStart w:id="496" w:name="_Toc375898289"/>
      <w:bookmarkStart w:id="497" w:name="_Toc375898873"/>
      <w:bookmarkStart w:id="498" w:name="_Toc376103895"/>
      <w:bookmarkStart w:id="499" w:name="_Toc376103992"/>
      <w:bookmarkStart w:id="500" w:name="_Toc376104150"/>
      <w:bookmarkStart w:id="501" w:name="_Toc376104276"/>
      <w:bookmarkStart w:id="502" w:name="_Toc376104424"/>
      <w:bookmarkStart w:id="503" w:name="_Toc376104501"/>
      <w:bookmarkStart w:id="504" w:name="_Toc376104549"/>
      <w:bookmarkStart w:id="505" w:name="_Toc376104614"/>
      <w:bookmarkStart w:id="506" w:name="_Toc376187121"/>
      <w:bookmarkStart w:id="507" w:name="_Toc376187181"/>
      <w:bookmarkEnd w:id="0"/>
      <w:r w:rsidRPr="00EA1704">
        <w:rPr>
          <w:rStyle w:val="10"/>
          <w:rFonts w:ascii="Times New Roman" w:hAnsi="Times New Roman" w:cs="Times New Roman"/>
          <w:szCs w:val="28"/>
          <w:lang w:val="en-US"/>
        </w:rPr>
        <w:lastRenderedPageBreak/>
        <w:t>X</w:t>
      </w:r>
      <w:r w:rsidRPr="00EA1704">
        <w:rPr>
          <w:rStyle w:val="10"/>
          <w:rFonts w:ascii="Times New Roman" w:hAnsi="Times New Roman" w:cs="Times New Roman"/>
          <w:szCs w:val="28"/>
        </w:rPr>
        <w:t xml:space="preserve">. ИНФОРМАЦИОННАЯ КАРТА </w:t>
      </w:r>
      <w:bookmarkEnd w:id="495"/>
      <w:bookmarkEnd w:id="496"/>
      <w:bookmarkEnd w:id="497"/>
      <w:r w:rsidRPr="00EA1704">
        <w:rPr>
          <w:rStyle w:val="10"/>
          <w:rFonts w:ascii="Times New Roman" w:hAnsi="Times New Roman" w:cs="Times New Roman"/>
          <w:szCs w:val="28"/>
        </w:rPr>
        <w:t>АУКЦИОНА В ЭЛЕКТРОННОЙ ФОРМЕ</w:t>
      </w:r>
      <w:bookmarkEnd w:id="498"/>
      <w:bookmarkEnd w:id="499"/>
      <w:bookmarkEnd w:id="500"/>
      <w:bookmarkEnd w:id="501"/>
      <w:bookmarkEnd w:id="502"/>
      <w:bookmarkEnd w:id="503"/>
      <w:bookmarkEnd w:id="504"/>
      <w:bookmarkEnd w:id="505"/>
      <w:bookmarkEnd w:id="506"/>
      <w:bookmarkEnd w:id="507"/>
    </w:p>
    <w:p w:rsidR="007C2804" w:rsidRPr="00913F4D" w:rsidRDefault="007C2804" w:rsidP="007C2804">
      <w:pPr>
        <w:keepLines/>
        <w:widowControl w:val="0"/>
        <w:suppressLineNumbers/>
        <w:suppressAutoHyphens/>
        <w:autoSpaceDE w:val="0"/>
        <w:autoSpaceDN w:val="0"/>
        <w:jc w:val="center"/>
        <w:rPr>
          <w:sz w:val="28"/>
          <w:szCs w:val="28"/>
        </w:rPr>
      </w:pPr>
    </w:p>
    <w:tbl>
      <w:tblPr>
        <w:tblW w:w="109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3"/>
        <w:gridCol w:w="3689"/>
        <w:gridCol w:w="6240"/>
      </w:tblGrid>
      <w:tr w:rsidR="007C2804" w:rsidRPr="00C04CBD" w:rsidTr="008F6199">
        <w:trPr>
          <w:trHeight w:val="20"/>
          <w:tblHeader/>
        </w:trPr>
        <w:tc>
          <w:tcPr>
            <w:tcW w:w="993" w:type="dxa"/>
            <w:vAlign w:val="center"/>
          </w:tcPr>
          <w:p w:rsidR="007C2804" w:rsidRPr="00C04CBD" w:rsidRDefault="007C2804" w:rsidP="00E47E36">
            <w:pPr>
              <w:keepLines/>
              <w:widowControl w:val="0"/>
              <w:suppressLineNumbers/>
              <w:suppressAutoHyphens/>
              <w:autoSpaceDE w:val="0"/>
              <w:autoSpaceDN w:val="0"/>
              <w:jc w:val="center"/>
            </w:pPr>
            <w:r w:rsidRPr="00C04CBD">
              <w:t>№</w:t>
            </w:r>
          </w:p>
          <w:p w:rsidR="007C2804" w:rsidRPr="00C04CBD" w:rsidRDefault="007C2804" w:rsidP="00E47E36">
            <w:pPr>
              <w:pStyle w:val="16"/>
              <w:keepLines/>
              <w:widowControl w:val="0"/>
              <w:suppressLineNumbers/>
              <w:suppressAutoHyphens/>
              <w:autoSpaceDE w:val="0"/>
              <w:autoSpaceDN w:val="0"/>
              <w:ind w:left="0"/>
              <w:rPr>
                <w:color w:val="000000"/>
                <w:szCs w:val="24"/>
              </w:rPr>
            </w:pPr>
            <w:r w:rsidRPr="00C04CBD">
              <w:rPr>
                <w:color w:val="000000"/>
                <w:szCs w:val="24"/>
              </w:rPr>
              <w:t>пункта</w:t>
            </w:r>
          </w:p>
        </w:tc>
        <w:tc>
          <w:tcPr>
            <w:tcW w:w="3689" w:type="dxa"/>
            <w:vAlign w:val="center"/>
          </w:tcPr>
          <w:p w:rsidR="007C2804" w:rsidRPr="00C04CBD" w:rsidRDefault="007C2804" w:rsidP="00E47E36">
            <w:pPr>
              <w:keepLines/>
              <w:widowControl w:val="0"/>
              <w:suppressLineNumbers/>
              <w:suppressAutoHyphens/>
              <w:autoSpaceDE w:val="0"/>
              <w:autoSpaceDN w:val="0"/>
              <w:jc w:val="center"/>
            </w:pPr>
            <w:r w:rsidRPr="00C04CBD">
              <w:t>Наименование</w:t>
            </w:r>
          </w:p>
        </w:tc>
        <w:tc>
          <w:tcPr>
            <w:tcW w:w="6240" w:type="dxa"/>
            <w:vAlign w:val="center"/>
          </w:tcPr>
          <w:p w:rsidR="007C2804" w:rsidRPr="00C04CBD" w:rsidRDefault="007C2804" w:rsidP="00E47E36">
            <w:pPr>
              <w:keepLines/>
              <w:widowControl w:val="0"/>
              <w:suppressLineNumbers/>
              <w:suppressAutoHyphens/>
              <w:autoSpaceDE w:val="0"/>
              <w:autoSpaceDN w:val="0"/>
              <w:jc w:val="center"/>
            </w:pPr>
            <w:r w:rsidRPr="00C04CBD">
              <w:t>Информация</w:t>
            </w:r>
          </w:p>
        </w:tc>
      </w:tr>
      <w:tr w:rsidR="007C2804" w:rsidRPr="00C04CBD" w:rsidTr="008F6199">
        <w:trPr>
          <w:trHeight w:val="2846"/>
        </w:trPr>
        <w:tc>
          <w:tcPr>
            <w:tcW w:w="993" w:type="dxa"/>
          </w:tcPr>
          <w:p w:rsidR="007C2804" w:rsidRPr="00C04CBD" w:rsidRDefault="007C2804" w:rsidP="00E47E36">
            <w:pPr>
              <w:pStyle w:val="16"/>
              <w:keepLines/>
              <w:widowControl w:val="0"/>
              <w:numPr>
                <w:ilvl w:val="0"/>
                <w:numId w:val="7"/>
              </w:numPr>
              <w:suppressLineNumbers/>
              <w:suppressAutoHyphens/>
              <w:autoSpaceDE w:val="0"/>
              <w:autoSpaceDN w:val="0"/>
              <w:spacing w:after="0" w:line="240" w:lineRule="auto"/>
              <w:rPr>
                <w:color w:val="000000"/>
                <w:szCs w:val="24"/>
              </w:rPr>
            </w:pPr>
            <w:bookmarkStart w:id="508" w:name="OLE_LINK116"/>
          </w:p>
        </w:tc>
        <w:tc>
          <w:tcPr>
            <w:tcW w:w="3689" w:type="dxa"/>
          </w:tcPr>
          <w:p w:rsidR="007C2804" w:rsidRPr="00C04CBD" w:rsidRDefault="007C2804" w:rsidP="00E47E36">
            <w:pPr>
              <w:keepLines/>
              <w:widowControl w:val="0"/>
              <w:suppressLineNumbers/>
              <w:suppressAutoHyphens/>
              <w:autoSpaceDE w:val="0"/>
              <w:autoSpaceDN w:val="0"/>
            </w:pPr>
            <w:r w:rsidRPr="00C04CBD">
              <w:t>Наименование заказчика, контактная информация</w:t>
            </w:r>
          </w:p>
        </w:tc>
        <w:tc>
          <w:tcPr>
            <w:tcW w:w="6240" w:type="dxa"/>
          </w:tcPr>
          <w:p w:rsidR="00EA1704" w:rsidRDefault="000F4058" w:rsidP="00E47E36">
            <w:pPr>
              <w:spacing w:before="0" w:line="0" w:lineRule="atLeast"/>
            </w:pPr>
            <w:r>
              <w:t xml:space="preserve">Государственное бюджетное </w:t>
            </w:r>
            <w:r w:rsidR="00122BFC">
              <w:t>у</w:t>
            </w:r>
            <w:r w:rsidR="00EA1704">
              <w:t xml:space="preserve">чреждение </w:t>
            </w:r>
            <w:r w:rsidR="00122BFC">
              <w:t>з</w:t>
            </w:r>
            <w:r w:rsidR="00EA1704">
              <w:t xml:space="preserve">дравоохранения </w:t>
            </w:r>
            <w:r w:rsidR="00EA1704" w:rsidRPr="00902063">
              <w:t xml:space="preserve"> М</w:t>
            </w:r>
            <w:r w:rsidR="00EA1704">
              <w:t>осковской области</w:t>
            </w:r>
            <w:r w:rsidR="00EA1704" w:rsidRPr="00902063">
              <w:t xml:space="preserve"> «Луховицкая </w:t>
            </w:r>
            <w:r w:rsidR="004F56A8">
              <w:t>центральная районная больница</w:t>
            </w:r>
            <w:r w:rsidR="00EA1704" w:rsidRPr="00902063">
              <w:t>»</w:t>
            </w:r>
            <w:r w:rsidR="00EA1704">
              <w:t xml:space="preserve"> (</w:t>
            </w:r>
            <w:r>
              <w:t>ГБУЗ</w:t>
            </w:r>
            <w:r w:rsidR="00EA1704">
              <w:t xml:space="preserve"> МО «Луховицкая ЦРБ»</w:t>
            </w:r>
            <w:r w:rsidR="00422BA2">
              <w:t>)</w:t>
            </w:r>
          </w:p>
          <w:p w:rsidR="00EA1704" w:rsidRDefault="00EA1704" w:rsidP="00E47E36">
            <w:pPr>
              <w:spacing w:before="0" w:line="0" w:lineRule="atLeast"/>
            </w:pPr>
            <w:r>
              <w:rPr>
                <w:i/>
              </w:rPr>
              <w:t>Адрес</w:t>
            </w:r>
            <w:r>
              <w:t xml:space="preserve">: </w:t>
            </w:r>
            <w:r w:rsidRPr="0018562E">
              <w:t>Росси</w:t>
            </w:r>
            <w:r>
              <w:t xml:space="preserve">йская Федерация, </w:t>
            </w:r>
            <w:smartTag w:uri="urn:schemas-microsoft-com:office:smarttags" w:element="metricconverter">
              <w:smartTagPr>
                <w:attr w:name="ProductID" w:val="140500, г"/>
              </w:smartTagPr>
              <w:r w:rsidRPr="00757C0D">
                <w:t>140500, г</w:t>
              </w:r>
            </w:smartTag>
            <w:r w:rsidRPr="00757C0D">
              <w:t>. Луховицы, Московская обл., ул. Мира, д. 39/5</w:t>
            </w:r>
          </w:p>
          <w:p w:rsidR="00EA1704" w:rsidRDefault="00EA1704" w:rsidP="00E47E36">
            <w:pPr>
              <w:spacing w:before="0" w:line="0" w:lineRule="atLeast"/>
            </w:pPr>
            <w:r>
              <w:rPr>
                <w:i/>
              </w:rPr>
              <w:t xml:space="preserve">Телефон/факс: </w:t>
            </w:r>
            <w:r w:rsidRPr="00757C0D">
              <w:t>(496</w:t>
            </w:r>
            <w:r>
              <w:t xml:space="preserve">) </w:t>
            </w:r>
            <w:r w:rsidRPr="00757C0D">
              <w:t>63</w:t>
            </w:r>
            <w:r>
              <w:t>4</w:t>
            </w:r>
            <w:r w:rsidRPr="00757C0D">
              <w:t>–1</w:t>
            </w:r>
            <w:r>
              <w:t>0</w:t>
            </w:r>
            <w:r w:rsidRPr="00757C0D">
              <w:t>–</w:t>
            </w:r>
            <w:r>
              <w:t>19</w:t>
            </w:r>
          </w:p>
          <w:p w:rsidR="00EA1704" w:rsidRDefault="00EA1704" w:rsidP="00E47E36">
            <w:pPr>
              <w:pStyle w:val="210"/>
              <w:spacing w:line="0" w:lineRule="atLeast"/>
              <w:rPr>
                <w:i/>
              </w:rPr>
            </w:pPr>
            <w:r>
              <w:rPr>
                <w:i/>
              </w:rPr>
              <w:t xml:space="preserve">Адрес электронной почты: </w:t>
            </w:r>
            <w:r>
              <w:rPr>
                <w:lang w:val="en-US"/>
              </w:rPr>
              <w:t>dogcrbotd</w:t>
            </w:r>
            <w:r w:rsidRPr="00D7687B">
              <w:t>@</w:t>
            </w:r>
            <w:r>
              <w:rPr>
                <w:lang w:val="en-US"/>
              </w:rPr>
              <w:t>mail</w:t>
            </w:r>
            <w:r w:rsidRPr="00D7687B">
              <w:t>.</w:t>
            </w:r>
            <w:r w:rsidRPr="00D7687B">
              <w:rPr>
                <w:lang w:val="en-US"/>
              </w:rPr>
              <w:t>ru</w:t>
            </w:r>
            <w:r>
              <w:rPr>
                <w:i/>
              </w:rPr>
              <w:t xml:space="preserve"> </w:t>
            </w:r>
          </w:p>
          <w:p w:rsidR="007C2804" w:rsidRPr="00C04CBD" w:rsidRDefault="00EA1704" w:rsidP="00C67842">
            <w:pPr>
              <w:keepLines/>
              <w:widowControl w:val="0"/>
              <w:suppressLineNumbers/>
              <w:suppressAutoHyphens/>
              <w:autoSpaceDE w:val="0"/>
              <w:autoSpaceDN w:val="0"/>
            </w:pPr>
            <w:r>
              <w:rPr>
                <w:i/>
              </w:rPr>
              <w:t xml:space="preserve">Контактное лицо:  </w:t>
            </w:r>
            <w:r w:rsidR="00C67842">
              <w:rPr>
                <w:i/>
              </w:rPr>
              <w:t>Иванова Лариса Анатольевна</w:t>
            </w:r>
          </w:p>
        </w:tc>
      </w:tr>
      <w:tr w:rsidR="007C2804" w:rsidRPr="00C04CBD" w:rsidTr="008F6199">
        <w:trPr>
          <w:trHeight w:val="20"/>
        </w:trPr>
        <w:tc>
          <w:tcPr>
            <w:tcW w:w="993" w:type="dxa"/>
          </w:tcPr>
          <w:p w:rsidR="007C2804" w:rsidRPr="00C04CBD" w:rsidRDefault="007C2804" w:rsidP="00E47E36">
            <w:pPr>
              <w:numPr>
                <w:ilvl w:val="0"/>
                <w:numId w:val="7"/>
              </w:numPr>
              <w:spacing w:before="0"/>
              <w:jc w:val="left"/>
            </w:pPr>
            <w:bookmarkStart w:id="509" w:name="_Toc376103896"/>
            <w:bookmarkStart w:id="510" w:name="_Toc376103993"/>
            <w:bookmarkStart w:id="511" w:name="_Toc376104151"/>
            <w:bookmarkStart w:id="512" w:name="_Toc376104425"/>
            <w:bookmarkStart w:id="513" w:name="_Toc375898291"/>
            <w:bookmarkStart w:id="514" w:name="_Toc375898875"/>
            <w:bookmarkStart w:id="515" w:name="_Toc376103898"/>
            <w:bookmarkStart w:id="516" w:name="_Toc376103995"/>
            <w:bookmarkStart w:id="517" w:name="_Toc376104153"/>
            <w:bookmarkStart w:id="518" w:name="_Toc376104427"/>
            <w:bookmarkEnd w:id="509"/>
            <w:bookmarkEnd w:id="510"/>
            <w:bookmarkEnd w:id="511"/>
            <w:bookmarkEnd w:id="512"/>
            <w:bookmarkEnd w:id="513"/>
            <w:bookmarkEnd w:id="514"/>
            <w:bookmarkEnd w:id="515"/>
            <w:bookmarkEnd w:id="516"/>
            <w:bookmarkEnd w:id="517"/>
            <w:bookmarkEnd w:id="518"/>
          </w:p>
        </w:tc>
        <w:tc>
          <w:tcPr>
            <w:tcW w:w="3689" w:type="dxa"/>
          </w:tcPr>
          <w:p w:rsidR="007C2804" w:rsidRPr="00C04CBD" w:rsidRDefault="007C2804" w:rsidP="00E47E36">
            <w:r w:rsidRPr="00C04CBD">
              <w:t>Используемый способ определения поставщика (подрядчика, исполнителя)</w:t>
            </w:r>
          </w:p>
        </w:tc>
        <w:tc>
          <w:tcPr>
            <w:tcW w:w="6240" w:type="dxa"/>
          </w:tcPr>
          <w:p w:rsidR="007C2804" w:rsidRPr="00C04CBD" w:rsidRDefault="007C2804" w:rsidP="00E47E36">
            <w:r w:rsidRPr="00C04CBD">
              <w:t>Аукцион в электронной форме</w:t>
            </w:r>
            <w:r w:rsidR="00CA5F61">
              <w:t>.</w:t>
            </w:r>
          </w:p>
        </w:tc>
      </w:tr>
      <w:tr w:rsidR="007C2804" w:rsidRPr="00C04CBD" w:rsidTr="008F6199">
        <w:trPr>
          <w:trHeight w:val="20"/>
        </w:trPr>
        <w:tc>
          <w:tcPr>
            <w:tcW w:w="993" w:type="dxa"/>
          </w:tcPr>
          <w:p w:rsidR="007C2804" w:rsidRPr="00C04CBD" w:rsidRDefault="007C2804" w:rsidP="00E47E36">
            <w:pPr>
              <w:numPr>
                <w:ilvl w:val="0"/>
                <w:numId w:val="7"/>
              </w:numPr>
              <w:spacing w:before="0"/>
              <w:jc w:val="left"/>
            </w:pPr>
            <w:bookmarkStart w:id="519" w:name="_Toc375898292"/>
            <w:bookmarkStart w:id="520" w:name="_Toc375898876"/>
            <w:bookmarkStart w:id="521" w:name="_Toc376103899"/>
            <w:bookmarkStart w:id="522" w:name="_Toc376103996"/>
            <w:bookmarkStart w:id="523" w:name="_Toc376104154"/>
            <w:bookmarkStart w:id="524" w:name="_Toc376104428"/>
            <w:bookmarkEnd w:id="519"/>
            <w:bookmarkEnd w:id="520"/>
            <w:bookmarkEnd w:id="521"/>
            <w:bookmarkEnd w:id="522"/>
            <w:bookmarkEnd w:id="523"/>
            <w:bookmarkEnd w:id="524"/>
          </w:p>
        </w:tc>
        <w:tc>
          <w:tcPr>
            <w:tcW w:w="3689" w:type="dxa"/>
          </w:tcPr>
          <w:p w:rsidR="007C2804" w:rsidRPr="00C04CBD" w:rsidRDefault="007C2804" w:rsidP="00E47E36">
            <w:r w:rsidRPr="00C04CBD">
              <w:t>Официальный сайт, на котором размещена документация об электронном аукционе</w:t>
            </w:r>
          </w:p>
        </w:tc>
        <w:tc>
          <w:tcPr>
            <w:tcW w:w="6240" w:type="dxa"/>
          </w:tcPr>
          <w:p w:rsidR="007C2804" w:rsidRPr="00C04CBD" w:rsidRDefault="007C2804" w:rsidP="00E47E36">
            <w:r w:rsidRPr="00C04CBD">
              <w:t>www.zakupki.gov.ru</w:t>
            </w:r>
          </w:p>
          <w:p w:rsidR="007C2804" w:rsidRPr="00C04CBD" w:rsidRDefault="007C2804" w:rsidP="00E47E36"/>
        </w:tc>
      </w:tr>
      <w:tr w:rsidR="007C2804" w:rsidRPr="00C04CBD" w:rsidTr="008F6199">
        <w:trPr>
          <w:trHeight w:val="20"/>
        </w:trPr>
        <w:tc>
          <w:tcPr>
            <w:tcW w:w="993" w:type="dxa"/>
          </w:tcPr>
          <w:p w:rsidR="007C2804" w:rsidRPr="00C04CBD" w:rsidRDefault="007C2804" w:rsidP="00E47E36">
            <w:pPr>
              <w:numPr>
                <w:ilvl w:val="0"/>
                <w:numId w:val="7"/>
              </w:numPr>
              <w:spacing w:before="0"/>
              <w:jc w:val="left"/>
            </w:pPr>
          </w:p>
        </w:tc>
        <w:tc>
          <w:tcPr>
            <w:tcW w:w="3689" w:type="dxa"/>
          </w:tcPr>
          <w:p w:rsidR="007C2804" w:rsidRPr="00C04CBD" w:rsidRDefault="007C2804" w:rsidP="00E47E36">
            <w:r w:rsidRPr="006E512E">
              <w:t>Оператор электронной площадки</w:t>
            </w:r>
          </w:p>
        </w:tc>
        <w:tc>
          <w:tcPr>
            <w:tcW w:w="6240" w:type="dxa"/>
          </w:tcPr>
          <w:p w:rsidR="007C2804" w:rsidRPr="00464923" w:rsidRDefault="00464923" w:rsidP="00E47E36">
            <w:pPr>
              <w:rPr>
                <w:b/>
              </w:rPr>
            </w:pPr>
            <w:r w:rsidRPr="00464923">
              <w:rPr>
                <w:b/>
              </w:rPr>
              <w:t>http://www.rts-tender.ru/</w:t>
            </w:r>
          </w:p>
        </w:tc>
      </w:tr>
      <w:tr w:rsidR="007C2804" w:rsidRPr="00C04CBD" w:rsidTr="008F6199">
        <w:trPr>
          <w:trHeight w:val="20"/>
        </w:trPr>
        <w:tc>
          <w:tcPr>
            <w:tcW w:w="993" w:type="dxa"/>
          </w:tcPr>
          <w:p w:rsidR="007C2804" w:rsidRPr="00C04CBD" w:rsidRDefault="007C2804" w:rsidP="00E47E36">
            <w:pPr>
              <w:numPr>
                <w:ilvl w:val="0"/>
                <w:numId w:val="7"/>
              </w:numPr>
              <w:spacing w:before="0"/>
              <w:jc w:val="left"/>
            </w:pPr>
            <w:bookmarkStart w:id="525" w:name="_Toc375898293"/>
            <w:bookmarkStart w:id="526" w:name="_Toc375898877"/>
            <w:bookmarkStart w:id="527" w:name="_Toc375898294"/>
            <w:bookmarkStart w:id="528" w:name="_Toc375898878"/>
            <w:bookmarkStart w:id="529" w:name="_Toc375898296"/>
            <w:bookmarkStart w:id="530" w:name="_Toc375898880"/>
            <w:bookmarkStart w:id="531" w:name="_Toc375898298"/>
            <w:bookmarkStart w:id="532" w:name="_Toc375898882"/>
            <w:bookmarkStart w:id="533" w:name="_Toc376103900"/>
            <w:bookmarkStart w:id="534" w:name="_Toc376103997"/>
            <w:bookmarkStart w:id="535" w:name="_Toc376104155"/>
            <w:bookmarkStart w:id="536" w:name="_Toc376104429"/>
            <w:bookmarkEnd w:id="525"/>
            <w:bookmarkEnd w:id="526"/>
            <w:bookmarkEnd w:id="527"/>
            <w:bookmarkEnd w:id="528"/>
            <w:bookmarkEnd w:id="529"/>
            <w:bookmarkEnd w:id="530"/>
            <w:bookmarkEnd w:id="531"/>
            <w:bookmarkEnd w:id="532"/>
            <w:bookmarkEnd w:id="533"/>
            <w:bookmarkEnd w:id="534"/>
            <w:bookmarkEnd w:id="535"/>
            <w:bookmarkEnd w:id="536"/>
          </w:p>
        </w:tc>
        <w:tc>
          <w:tcPr>
            <w:tcW w:w="3689" w:type="dxa"/>
          </w:tcPr>
          <w:p w:rsidR="007C2804" w:rsidRPr="00C04CBD" w:rsidRDefault="007C2804" w:rsidP="00E47E36">
            <w:r w:rsidRPr="00C04CBD">
              <w:t>Наименование и описание объекта закупки и условий контракта</w:t>
            </w:r>
          </w:p>
          <w:p w:rsidR="007C2804" w:rsidRPr="00C04CBD" w:rsidRDefault="007C2804" w:rsidP="00E47E36"/>
          <w:p w:rsidR="007C2804" w:rsidRDefault="007C2804" w:rsidP="00E47E36"/>
          <w:p w:rsidR="007C2804" w:rsidRDefault="007C2804" w:rsidP="00E47E36"/>
          <w:p w:rsidR="00021448" w:rsidRDefault="00021448" w:rsidP="00E47E36"/>
          <w:p w:rsidR="00021448" w:rsidRDefault="00021448" w:rsidP="00E47E36"/>
          <w:p w:rsidR="00021448" w:rsidRDefault="00021448" w:rsidP="00E47E36"/>
          <w:p w:rsidR="00687495" w:rsidRDefault="00687495" w:rsidP="00E47E36"/>
          <w:p w:rsidR="00687495" w:rsidRDefault="00687495" w:rsidP="00E47E36"/>
          <w:p w:rsidR="007C2804" w:rsidRPr="00C04CBD" w:rsidRDefault="007C2804" w:rsidP="00E47E36">
            <w:r w:rsidRPr="00C04CBD">
              <w:t>Объем, место и сроки выполнения работ.</w:t>
            </w:r>
          </w:p>
          <w:p w:rsidR="007C2804" w:rsidRPr="00C04CBD" w:rsidRDefault="007C2804" w:rsidP="00E47E36"/>
          <w:p w:rsidR="007C2804" w:rsidRPr="00C04CBD" w:rsidRDefault="007C2804" w:rsidP="00E47E36"/>
        </w:tc>
        <w:tc>
          <w:tcPr>
            <w:tcW w:w="6240" w:type="dxa"/>
          </w:tcPr>
          <w:p w:rsidR="00687495" w:rsidRDefault="000E2F68" w:rsidP="00E47E36">
            <w:pPr>
              <w:suppressAutoHyphens/>
              <w:spacing w:line="360" w:lineRule="auto"/>
              <w:contextualSpacing/>
              <w:rPr>
                <w:b/>
              </w:rPr>
            </w:pPr>
            <w:r>
              <w:rPr>
                <w:b/>
              </w:rPr>
              <w:t xml:space="preserve">Поставка </w:t>
            </w:r>
            <w:r w:rsidR="000F0A79">
              <w:rPr>
                <w:b/>
                <w:sz w:val="22"/>
                <w:szCs w:val="22"/>
              </w:rPr>
              <w:t>продуктов питания (</w:t>
            </w:r>
            <w:r w:rsidR="00CE0753">
              <w:rPr>
                <w:b/>
                <w:sz w:val="22"/>
                <w:szCs w:val="22"/>
              </w:rPr>
              <w:t>овощи, фрукты и продукты их переработки</w:t>
            </w:r>
            <w:r w:rsidR="000F0A79">
              <w:rPr>
                <w:b/>
                <w:sz w:val="22"/>
                <w:szCs w:val="22"/>
              </w:rPr>
              <w:t>) на 4 квартал</w:t>
            </w:r>
            <w:r w:rsidR="00A52D27">
              <w:rPr>
                <w:b/>
                <w:sz w:val="22"/>
                <w:szCs w:val="22"/>
              </w:rPr>
              <w:t xml:space="preserve"> </w:t>
            </w:r>
            <w:r w:rsidR="00681D32">
              <w:rPr>
                <w:b/>
              </w:rPr>
              <w:t>2015</w:t>
            </w:r>
            <w:r w:rsidR="00C67842">
              <w:rPr>
                <w:b/>
              </w:rPr>
              <w:t>г.</w:t>
            </w:r>
            <w:r w:rsidR="00E46C2B">
              <w:rPr>
                <w:b/>
              </w:rPr>
              <w:t xml:space="preserve"> </w:t>
            </w:r>
            <w:r w:rsidR="00D80B53">
              <w:rPr>
                <w:b/>
              </w:rPr>
              <w:t>для</w:t>
            </w:r>
            <w:r w:rsidR="00E2364F">
              <w:rPr>
                <w:b/>
              </w:rPr>
              <w:t xml:space="preserve"> </w:t>
            </w:r>
            <w:r w:rsidR="00740A44">
              <w:rPr>
                <w:b/>
              </w:rPr>
              <w:t xml:space="preserve"> </w:t>
            </w:r>
            <w:r w:rsidR="000F4058">
              <w:rPr>
                <w:b/>
              </w:rPr>
              <w:t>ГБУЗ</w:t>
            </w:r>
            <w:r w:rsidR="00740A44">
              <w:rPr>
                <w:b/>
              </w:rPr>
              <w:t xml:space="preserve"> МО «Луховицкая ЦРБ</w:t>
            </w:r>
            <w:r w:rsidR="00B863DF">
              <w:rPr>
                <w:b/>
              </w:rPr>
              <w:t xml:space="preserve"> и Белоомутской городской больницы</w:t>
            </w:r>
            <w:r w:rsidR="00740A44">
              <w:rPr>
                <w:b/>
              </w:rPr>
              <w:t>»</w:t>
            </w:r>
          </w:p>
          <w:p w:rsidR="007C2804" w:rsidRPr="006E3AFD" w:rsidRDefault="007C2804" w:rsidP="00E47E36">
            <w:pPr>
              <w:suppressAutoHyphens/>
              <w:spacing w:line="360" w:lineRule="auto"/>
              <w:contextualSpacing/>
            </w:pPr>
            <w:r w:rsidRPr="006E3AFD">
              <w:t xml:space="preserve">Полная характеристика объема </w:t>
            </w:r>
            <w:r w:rsidR="00740A44">
              <w:t>поставляемых товаров</w:t>
            </w:r>
            <w:r>
              <w:t xml:space="preserve"> </w:t>
            </w:r>
            <w:r w:rsidRPr="006E3AFD">
              <w:t xml:space="preserve">и описание объекта закупки отражено в проекте государственного контракта и технической части документации об электронном аукционе. </w:t>
            </w:r>
          </w:p>
          <w:p w:rsidR="007C2804" w:rsidRPr="006E3AFD" w:rsidRDefault="007C2804" w:rsidP="00E47E36">
            <w:r w:rsidRPr="006E3AFD">
              <w:t>Описание условий контракта отражено в проекте государственного контракта являющегося неотъемлемой частью документации об электронном аукционе.</w:t>
            </w:r>
          </w:p>
          <w:p w:rsidR="00E46C2B" w:rsidRDefault="00E46C2B" w:rsidP="00E46C2B">
            <w:pPr>
              <w:spacing w:before="0" w:line="0" w:lineRule="atLeast"/>
            </w:pPr>
            <w:r w:rsidRPr="009064D7">
              <w:rPr>
                <w:b/>
              </w:rPr>
              <w:t xml:space="preserve">Место </w:t>
            </w:r>
            <w:r>
              <w:rPr>
                <w:b/>
              </w:rPr>
              <w:t>поставки товаров</w:t>
            </w:r>
            <w:r w:rsidRPr="007F1749">
              <w:t xml:space="preserve">: </w:t>
            </w:r>
            <w:smartTag w:uri="urn:schemas-microsoft-com:office:smarttags" w:element="metricconverter">
              <w:smartTagPr>
                <w:attr w:name="ProductID" w:val="140500, г"/>
              </w:smartTagPr>
              <w:r w:rsidR="002B760B" w:rsidRPr="00757C0D">
                <w:t>140500, г</w:t>
              </w:r>
            </w:smartTag>
            <w:r w:rsidR="002B760B" w:rsidRPr="00757C0D">
              <w:t>. Луховицы, Московская обл., ул. Мира, д. 39/5</w:t>
            </w:r>
            <w:r w:rsidR="00CC56B0">
              <w:t>.</w:t>
            </w:r>
            <w:r w:rsidR="000F0A79">
              <w:t xml:space="preserve"> 140520 Московская область, Луховицкий район, п.Белоомут, ул. Б.Огаревская, д.20</w:t>
            </w:r>
          </w:p>
          <w:p w:rsidR="007C2804" w:rsidRPr="006B5066" w:rsidRDefault="007C2804" w:rsidP="00E47E36">
            <w:pPr>
              <w:rPr>
                <w:bCs/>
                <w:sz w:val="22"/>
                <w:szCs w:val="22"/>
              </w:rPr>
            </w:pPr>
            <w:r w:rsidRPr="00D0791F">
              <w:rPr>
                <w:b/>
              </w:rPr>
              <w:t xml:space="preserve">Сроки </w:t>
            </w:r>
            <w:r w:rsidR="00740A44">
              <w:rPr>
                <w:b/>
              </w:rPr>
              <w:t>поставки товаров</w:t>
            </w:r>
            <w:r w:rsidRPr="00D0791F">
              <w:rPr>
                <w:b/>
              </w:rPr>
              <w:t>:</w:t>
            </w:r>
            <w:r w:rsidRPr="006E3AFD">
              <w:t xml:space="preserve"> </w:t>
            </w:r>
            <w:r w:rsidR="000B742C" w:rsidRPr="00DD4B19">
              <w:t>По заявке Заказч</w:t>
            </w:r>
            <w:r w:rsidR="00D80B53" w:rsidRPr="00DD4B19">
              <w:t>ика</w:t>
            </w:r>
            <w:r w:rsidR="000B742C" w:rsidRPr="00DD4B19">
              <w:t xml:space="preserve"> с момен</w:t>
            </w:r>
            <w:r w:rsidR="00681D32">
              <w:t>та подписания контракта по 31.12</w:t>
            </w:r>
            <w:r w:rsidR="000B742C" w:rsidRPr="00DD4B19">
              <w:t>.2015 г.</w:t>
            </w:r>
          </w:p>
        </w:tc>
      </w:tr>
      <w:tr w:rsidR="007C2804" w:rsidRPr="00C04CBD" w:rsidTr="008F6199">
        <w:trPr>
          <w:trHeight w:val="20"/>
        </w:trPr>
        <w:tc>
          <w:tcPr>
            <w:tcW w:w="993" w:type="dxa"/>
          </w:tcPr>
          <w:p w:rsidR="007C2804" w:rsidRPr="00C04CBD" w:rsidRDefault="007C2804" w:rsidP="00E47E36">
            <w:pPr>
              <w:numPr>
                <w:ilvl w:val="0"/>
                <w:numId w:val="7"/>
              </w:numPr>
              <w:spacing w:before="0"/>
              <w:jc w:val="left"/>
            </w:pPr>
          </w:p>
        </w:tc>
        <w:tc>
          <w:tcPr>
            <w:tcW w:w="3689" w:type="dxa"/>
          </w:tcPr>
          <w:p w:rsidR="007C2804" w:rsidRPr="00C04CBD" w:rsidRDefault="007C2804" w:rsidP="00E47E36">
            <w:r w:rsidRPr="00C04CBD">
              <w:t>Информация о валюте, используемой для формирования цены контракта и расчетов с поставщиком (подрядчиком, исполнителем)</w:t>
            </w:r>
          </w:p>
        </w:tc>
        <w:tc>
          <w:tcPr>
            <w:tcW w:w="6240" w:type="dxa"/>
          </w:tcPr>
          <w:p w:rsidR="007C2804" w:rsidRPr="00C04CBD" w:rsidRDefault="007C2804" w:rsidP="00E47E36">
            <w:r w:rsidRPr="00C04CBD">
              <w:t xml:space="preserve">Российский рубль или порядок применения официального курса в соответствии с п.3 ч.1 ст.50 Закона о закупках. </w:t>
            </w:r>
          </w:p>
        </w:tc>
      </w:tr>
      <w:tr w:rsidR="007C2804" w:rsidRPr="0065242A" w:rsidTr="008F6199">
        <w:trPr>
          <w:trHeight w:val="20"/>
        </w:trPr>
        <w:tc>
          <w:tcPr>
            <w:tcW w:w="993" w:type="dxa"/>
          </w:tcPr>
          <w:p w:rsidR="007C2804" w:rsidRPr="00C04CBD" w:rsidRDefault="007C2804" w:rsidP="00E47E36">
            <w:pPr>
              <w:numPr>
                <w:ilvl w:val="0"/>
                <w:numId w:val="7"/>
              </w:numPr>
              <w:spacing w:before="0"/>
              <w:jc w:val="left"/>
            </w:pPr>
          </w:p>
        </w:tc>
        <w:tc>
          <w:tcPr>
            <w:tcW w:w="3689" w:type="dxa"/>
          </w:tcPr>
          <w:p w:rsidR="007C2804" w:rsidRPr="00C04CBD" w:rsidRDefault="007C2804" w:rsidP="00E47E36">
            <w:bookmarkStart w:id="537" w:name="last"/>
            <w:bookmarkEnd w:id="537"/>
            <w:r w:rsidRPr="00C04CBD">
              <w:t>Начальная (максимальная) цена контракта</w:t>
            </w:r>
          </w:p>
        </w:tc>
        <w:tc>
          <w:tcPr>
            <w:tcW w:w="6240" w:type="dxa"/>
          </w:tcPr>
          <w:p w:rsidR="00416E3E" w:rsidRPr="00416E3E" w:rsidRDefault="00B62134" w:rsidP="00E47E36">
            <w:pPr>
              <w:pStyle w:val="Standard"/>
              <w:jc w:val="both"/>
              <w:rPr>
                <w:rFonts w:cs="Times New Roman"/>
                <w:b/>
                <w:bCs/>
                <w:lang w:val="ru-RU"/>
              </w:rPr>
            </w:pPr>
            <w:r>
              <w:rPr>
                <w:rFonts w:cs="Times New Roman"/>
                <w:b/>
                <w:bCs/>
                <w:lang w:val="ru-RU"/>
              </w:rPr>
              <w:t xml:space="preserve">составляет </w:t>
            </w:r>
            <w:r w:rsidR="00CE0753">
              <w:rPr>
                <w:rFonts w:cs="Times New Roman"/>
                <w:b/>
                <w:bCs/>
                <w:lang w:val="ru-RU"/>
              </w:rPr>
              <w:t>976655,27</w:t>
            </w:r>
            <w:r w:rsidR="00FD50D2">
              <w:rPr>
                <w:rFonts w:cs="Times New Roman"/>
                <w:b/>
                <w:bCs/>
                <w:lang w:val="ru-RU"/>
              </w:rPr>
              <w:t xml:space="preserve"> </w:t>
            </w:r>
            <w:r w:rsidR="001E4B42">
              <w:rPr>
                <w:rFonts w:cs="Times New Roman"/>
                <w:b/>
                <w:bCs/>
                <w:lang w:val="ru-RU"/>
              </w:rPr>
              <w:t>(</w:t>
            </w:r>
            <w:r w:rsidR="00CE0753">
              <w:rPr>
                <w:rFonts w:cs="Times New Roman"/>
                <w:b/>
                <w:bCs/>
                <w:lang w:val="ru-RU"/>
              </w:rPr>
              <w:t>девятьсот семьдесят шесть тысяч шестьсот пятьдесят пять рублей 27 копеек</w:t>
            </w:r>
            <w:r w:rsidR="00416E3E" w:rsidRPr="00416E3E">
              <w:rPr>
                <w:rFonts w:cs="Times New Roman"/>
                <w:b/>
                <w:bCs/>
                <w:lang w:val="ru-RU"/>
              </w:rPr>
              <w:t xml:space="preserve">) </w:t>
            </w:r>
          </w:p>
          <w:p w:rsidR="007C2804" w:rsidRPr="00416E3E" w:rsidRDefault="007C2804" w:rsidP="00E47E36">
            <w:pPr>
              <w:pStyle w:val="Standard"/>
              <w:jc w:val="both"/>
              <w:rPr>
                <w:rFonts w:cs="Times New Roman"/>
                <w:bCs/>
                <w:lang w:val="ru-RU"/>
              </w:rPr>
            </w:pPr>
            <w:r w:rsidRPr="0065242A">
              <w:t xml:space="preserve"> Начальная (максимальная) цена контракта включает в себя расходы </w:t>
            </w:r>
            <w:r>
              <w:t>Поставщика</w:t>
            </w:r>
            <w:r w:rsidRPr="0065242A">
              <w:t>, в том числе расходы на материалы, транспортные услуги, монтаж оборудования, страхование, услуги субподрядных организаций, а также расходы на уплату налогов, сборов и других обязательных платежей.</w:t>
            </w:r>
          </w:p>
        </w:tc>
      </w:tr>
      <w:tr w:rsidR="007C2804" w:rsidRPr="00C04CBD" w:rsidTr="008F6199">
        <w:trPr>
          <w:trHeight w:val="20"/>
        </w:trPr>
        <w:tc>
          <w:tcPr>
            <w:tcW w:w="993" w:type="dxa"/>
          </w:tcPr>
          <w:p w:rsidR="007C2804" w:rsidRPr="00C04CBD" w:rsidRDefault="007C2804" w:rsidP="00E47E36">
            <w:pPr>
              <w:numPr>
                <w:ilvl w:val="0"/>
                <w:numId w:val="7"/>
              </w:numPr>
              <w:spacing w:before="0"/>
              <w:jc w:val="left"/>
            </w:pPr>
            <w:bookmarkStart w:id="538" w:name="_Toc375898299"/>
            <w:bookmarkStart w:id="539" w:name="_Toc375898883"/>
            <w:bookmarkStart w:id="540" w:name="_Toc376103901"/>
            <w:bookmarkStart w:id="541" w:name="_Toc376103998"/>
            <w:bookmarkStart w:id="542" w:name="_Toc376104156"/>
            <w:bookmarkStart w:id="543" w:name="_Toc376104430"/>
            <w:bookmarkEnd w:id="538"/>
            <w:bookmarkEnd w:id="539"/>
            <w:bookmarkEnd w:id="540"/>
            <w:bookmarkEnd w:id="541"/>
            <w:bookmarkEnd w:id="542"/>
            <w:bookmarkEnd w:id="543"/>
          </w:p>
        </w:tc>
        <w:tc>
          <w:tcPr>
            <w:tcW w:w="3689" w:type="dxa"/>
          </w:tcPr>
          <w:p w:rsidR="007C2804" w:rsidRPr="00C04CBD" w:rsidRDefault="007C2804" w:rsidP="00E47E36">
            <w:r w:rsidRPr="00C04CBD">
              <w:t xml:space="preserve">Источник финансирования </w:t>
            </w:r>
          </w:p>
          <w:p w:rsidR="007C2804" w:rsidRPr="00C04CBD" w:rsidRDefault="007C2804" w:rsidP="00E47E36"/>
        </w:tc>
        <w:tc>
          <w:tcPr>
            <w:tcW w:w="6240" w:type="dxa"/>
          </w:tcPr>
          <w:p w:rsidR="00837605" w:rsidRDefault="00A52D27" w:rsidP="00E47E36">
            <w:r>
              <w:t>За счет средств приносящей доход деятельности</w:t>
            </w:r>
            <w:r w:rsidR="000F0A79">
              <w:t>, ОМС</w:t>
            </w:r>
          </w:p>
          <w:p w:rsidR="007C2804" w:rsidRPr="00C04CBD" w:rsidRDefault="007C2804" w:rsidP="00E47E36">
            <w:r w:rsidRPr="00DD4B19">
              <w:t xml:space="preserve">КБК: </w:t>
            </w:r>
            <w:r w:rsidR="00464923" w:rsidRPr="00DD4B19">
              <w:t>002-0901-470</w:t>
            </w:r>
            <w:r w:rsidR="00FF6DEA" w:rsidRPr="003B5BB8">
              <w:t>-9</w:t>
            </w:r>
            <w:r w:rsidR="00464923" w:rsidRPr="00DD4B19">
              <w:t>999-001-</w:t>
            </w:r>
            <w:r w:rsidR="00740A44" w:rsidRPr="00DD4B19">
              <w:t>340</w:t>
            </w:r>
          </w:p>
        </w:tc>
      </w:tr>
      <w:tr w:rsidR="007C2804" w:rsidRPr="00C04CBD" w:rsidTr="008F6199">
        <w:trPr>
          <w:trHeight w:val="20"/>
        </w:trPr>
        <w:tc>
          <w:tcPr>
            <w:tcW w:w="993" w:type="dxa"/>
          </w:tcPr>
          <w:p w:rsidR="007C2804" w:rsidRPr="00C04CBD" w:rsidRDefault="007C2804" w:rsidP="00E47E36">
            <w:pPr>
              <w:numPr>
                <w:ilvl w:val="0"/>
                <w:numId w:val="7"/>
              </w:numPr>
              <w:spacing w:before="0"/>
              <w:jc w:val="left"/>
            </w:pPr>
            <w:bookmarkStart w:id="544" w:name="_Toc375898300"/>
            <w:bookmarkStart w:id="545" w:name="_Toc375898884"/>
            <w:bookmarkStart w:id="546" w:name="_Toc376103902"/>
            <w:bookmarkStart w:id="547" w:name="_Toc376103999"/>
            <w:bookmarkStart w:id="548" w:name="_Toc376104157"/>
            <w:bookmarkStart w:id="549" w:name="_Toc376104431"/>
            <w:bookmarkEnd w:id="544"/>
            <w:bookmarkEnd w:id="545"/>
            <w:bookmarkEnd w:id="546"/>
            <w:bookmarkEnd w:id="547"/>
            <w:bookmarkEnd w:id="548"/>
            <w:bookmarkEnd w:id="549"/>
          </w:p>
        </w:tc>
        <w:tc>
          <w:tcPr>
            <w:tcW w:w="3689" w:type="dxa"/>
          </w:tcPr>
          <w:p w:rsidR="007C2804" w:rsidRPr="00C04CBD" w:rsidRDefault="007C2804" w:rsidP="00E47E36">
            <w:r w:rsidRPr="00C04CBD">
              <w:t>Обоснование начальной (максимальной) цены контракта</w:t>
            </w:r>
          </w:p>
        </w:tc>
        <w:tc>
          <w:tcPr>
            <w:tcW w:w="6240" w:type="dxa"/>
          </w:tcPr>
          <w:p w:rsidR="007C2804" w:rsidRPr="00C04CBD" w:rsidRDefault="007C2804" w:rsidP="00E47E36">
            <w:r w:rsidRPr="00C04CBD">
              <w:t>Приложение</w:t>
            </w:r>
            <w:r>
              <w:t xml:space="preserve"> № 3 </w:t>
            </w:r>
            <w:r w:rsidRPr="00C04CBD">
              <w:t xml:space="preserve"> к документации</w:t>
            </w:r>
            <w:r>
              <w:t xml:space="preserve"> об электронном аукционе</w:t>
            </w:r>
            <w:r w:rsidR="00CA5F61">
              <w:t>.</w:t>
            </w:r>
          </w:p>
        </w:tc>
      </w:tr>
      <w:tr w:rsidR="007C2804" w:rsidRPr="00C04CBD" w:rsidTr="008F6199">
        <w:trPr>
          <w:trHeight w:val="655"/>
        </w:trPr>
        <w:tc>
          <w:tcPr>
            <w:tcW w:w="993" w:type="dxa"/>
          </w:tcPr>
          <w:p w:rsidR="007C2804" w:rsidRPr="00C04CBD" w:rsidRDefault="007C2804" w:rsidP="00E47E36">
            <w:pPr>
              <w:numPr>
                <w:ilvl w:val="0"/>
                <w:numId w:val="7"/>
              </w:numPr>
              <w:spacing w:before="0"/>
              <w:jc w:val="left"/>
            </w:pPr>
            <w:bookmarkStart w:id="550" w:name="_Toc375898301"/>
            <w:bookmarkStart w:id="551" w:name="_Toc375898885"/>
            <w:bookmarkStart w:id="552" w:name="_Toc376103903"/>
            <w:bookmarkStart w:id="553" w:name="_Toc376104000"/>
            <w:bookmarkStart w:id="554" w:name="_Toc376104158"/>
            <w:bookmarkStart w:id="555" w:name="_Toc376104432"/>
            <w:bookmarkEnd w:id="550"/>
            <w:bookmarkEnd w:id="551"/>
            <w:bookmarkEnd w:id="552"/>
            <w:bookmarkEnd w:id="553"/>
            <w:bookmarkEnd w:id="554"/>
            <w:bookmarkEnd w:id="555"/>
          </w:p>
        </w:tc>
        <w:tc>
          <w:tcPr>
            <w:tcW w:w="3689" w:type="dxa"/>
          </w:tcPr>
          <w:p w:rsidR="007C2804" w:rsidRPr="00C04CBD" w:rsidRDefault="007C2804" w:rsidP="00E47E36">
            <w:r w:rsidRPr="00C04CBD">
              <w:t xml:space="preserve">Форма, сроки и порядок оплаты товара, работ, услуг </w:t>
            </w:r>
          </w:p>
        </w:tc>
        <w:tc>
          <w:tcPr>
            <w:tcW w:w="6240" w:type="dxa"/>
          </w:tcPr>
          <w:p w:rsidR="007C2804" w:rsidRPr="00C04CBD" w:rsidRDefault="007C2804" w:rsidP="00E47E36">
            <w:r w:rsidRPr="00C04CBD">
              <w:t xml:space="preserve"> В соответствии с проектом государственного контракта</w:t>
            </w:r>
            <w:r w:rsidR="00CA5F61">
              <w:t>.</w:t>
            </w:r>
          </w:p>
        </w:tc>
      </w:tr>
      <w:tr w:rsidR="007C2804" w:rsidRPr="00C04CBD" w:rsidTr="008F6199">
        <w:trPr>
          <w:trHeight w:val="20"/>
        </w:trPr>
        <w:tc>
          <w:tcPr>
            <w:tcW w:w="993" w:type="dxa"/>
          </w:tcPr>
          <w:p w:rsidR="007C2804" w:rsidRPr="00C04CBD" w:rsidRDefault="007C2804" w:rsidP="00E47E36">
            <w:pPr>
              <w:numPr>
                <w:ilvl w:val="0"/>
                <w:numId w:val="7"/>
              </w:numPr>
              <w:spacing w:before="0"/>
              <w:jc w:val="left"/>
            </w:pPr>
            <w:bookmarkStart w:id="556" w:name="_Toc375898302"/>
            <w:bookmarkStart w:id="557" w:name="_Toc375898886"/>
            <w:bookmarkStart w:id="558" w:name="_Toc376103904"/>
            <w:bookmarkStart w:id="559" w:name="_Toc376104001"/>
            <w:bookmarkStart w:id="560" w:name="_Toc376104159"/>
            <w:bookmarkStart w:id="561" w:name="_Toc376104433"/>
            <w:bookmarkEnd w:id="556"/>
            <w:bookmarkEnd w:id="557"/>
            <w:bookmarkEnd w:id="558"/>
            <w:bookmarkEnd w:id="559"/>
            <w:bookmarkEnd w:id="560"/>
            <w:bookmarkEnd w:id="561"/>
          </w:p>
        </w:tc>
        <w:tc>
          <w:tcPr>
            <w:tcW w:w="3689" w:type="dxa"/>
          </w:tcPr>
          <w:p w:rsidR="007C2804" w:rsidRPr="00C04CBD" w:rsidRDefault="007C2804" w:rsidP="00E47E36">
            <w:r w:rsidRPr="003506B8">
              <w:t>Требования к участникам закупки, установленные Федеральным законом от 05.04.2013г. № 44-ФЗ «О контрактной системе в сфере закупок товаров, работ, услуг для обеспечения государственных и муниципальных нужд», а также заказчиком</w:t>
            </w:r>
          </w:p>
        </w:tc>
        <w:tc>
          <w:tcPr>
            <w:tcW w:w="6240" w:type="dxa"/>
          </w:tcPr>
          <w:p w:rsidR="007C2804" w:rsidRPr="00FF6988" w:rsidRDefault="007C2804" w:rsidP="00E47E36">
            <w:pPr>
              <w:pStyle w:val="7"/>
              <w:shd w:val="clear" w:color="auto" w:fill="auto"/>
              <w:spacing w:before="0" w:line="240" w:lineRule="auto"/>
              <w:ind w:left="20"/>
              <w:jc w:val="both"/>
              <w:rPr>
                <w:sz w:val="24"/>
                <w:szCs w:val="24"/>
              </w:rPr>
            </w:pPr>
            <w:r w:rsidRPr="00FF6988">
              <w:rPr>
                <w:sz w:val="24"/>
                <w:szCs w:val="24"/>
              </w:rPr>
              <w:t xml:space="preserve"> Участник закупки должен соответствовать следующим требованиям:</w:t>
            </w:r>
          </w:p>
          <w:p w:rsidR="007C2804" w:rsidRPr="00FF6988" w:rsidRDefault="007C2804" w:rsidP="00E47E36">
            <w:bookmarkStart w:id="562" w:name="sub_3111"/>
            <w:r w:rsidRPr="00FF6988">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w:t>
            </w:r>
            <w:r w:rsidR="00CA5F61">
              <w:t>е услуги, являющимися</w:t>
            </w:r>
            <w:r w:rsidRPr="00FF6988">
              <w:t xml:space="preserve"> объектом закупки;</w:t>
            </w:r>
          </w:p>
          <w:p w:rsidR="007C2804" w:rsidRPr="00FF6988" w:rsidRDefault="007C2804" w:rsidP="00E47E36">
            <w:bookmarkStart w:id="563" w:name="sub_3112"/>
            <w:bookmarkEnd w:id="562"/>
            <w:r w:rsidRPr="00FF6988">
              <w:t>2</w:t>
            </w:r>
            <w:bookmarkStart w:id="564" w:name="sub_3113"/>
            <w:bookmarkEnd w:id="563"/>
            <w:r w:rsidRPr="00FF6988">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7C2804" w:rsidRPr="00FF6988" w:rsidRDefault="007C2804" w:rsidP="00E47E36">
            <w:bookmarkStart w:id="565" w:name="sub_3114"/>
            <w:bookmarkEnd w:id="564"/>
            <w:r w:rsidRPr="00FF6988">
              <w:t xml:space="preserve">3) неприостановление деятельности участника закупки в порядке, установленном </w:t>
            </w:r>
            <w:hyperlink r:id="rId21" w:history="1">
              <w:r w:rsidRPr="00FF6988">
                <w:rPr>
                  <w:rStyle w:val="affd"/>
                </w:rPr>
                <w:t>Кодексом</w:t>
              </w:r>
            </w:hyperlink>
            <w:r w:rsidRPr="00FF6988">
              <w:t xml:space="preserve"> Российской Федерации об административных правонарушениях, на дату подачи заявки на участие в закупке;</w:t>
            </w:r>
          </w:p>
          <w:p w:rsidR="007C2804" w:rsidRPr="00FF6988" w:rsidRDefault="007C2804" w:rsidP="00E47E36">
            <w:bookmarkStart w:id="566" w:name="sub_3115"/>
            <w:bookmarkEnd w:id="565"/>
            <w:r w:rsidRPr="00FF6988">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22" w:history="1">
              <w:r w:rsidRPr="00FF6988">
                <w:rPr>
                  <w:rStyle w:val="affd"/>
                </w:rPr>
                <w:t>законодательством</w:t>
              </w:r>
            </w:hyperlink>
            <w:r w:rsidRPr="00FF6988">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w:t>
            </w:r>
            <w:r w:rsidRPr="00FF6988">
              <w:lastRenderedPageBreak/>
              <w:t>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7C2804" w:rsidRPr="00FF6988" w:rsidRDefault="007C2804" w:rsidP="00E47E36">
            <w:bookmarkStart w:id="567" w:name="sub_3117"/>
            <w:bookmarkEnd w:id="566"/>
            <w:r w:rsidRPr="00FF6988">
              <w:t>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7C2804" w:rsidRPr="00FF6988" w:rsidRDefault="007C2804" w:rsidP="00E47E36">
            <w:bookmarkStart w:id="568" w:name="sub_3118"/>
            <w:bookmarkEnd w:id="567"/>
            <w:r w:rsidRPr="00FF6988">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7C2804" w:rsidRPr="00FF6988" w:rsidRDefault="007C2804" w:rsidP="00E47E36">
            <w:pPr>
              <w:autoSpaceDE w:val="0"/>
              <w:autoSpaceDN w:val="0"/>
              <w:adjustRightInd w:val="0"/>
            </w:pPr>
            <w:bookmarkStart w:id="569" w:name="sub_3119"/>
            <w:bookmarkEnd w:id="568"/>
            <w:r w:rsidRPr="00FF6988">
              <w:t xml:space="preserve">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w:t>
            </w:r>
            <w:r w:rsidRPr="00FF6988">
              <w:lastRenderedPageBreak/>
              <w:t>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w:t>
            </w:r>
            <w:r w:rsidR="00CA5F61">
              <w:t>апитале хозяйственного общества;</w:t>
            </w:r>
          </w:p>
          <w:p w:rsidR="007C2804" w:rsidRPr="00FF6988" w:rsidRDefault="007C2804" w:rsidP="00E47E36">
            <w:r w:rsidRPr="00FF6988">
              <w:t xml:space="preserve">8) требование об отсутствии в предусмотренном </w:t>
            </w:r>
            <w:hyperlink w:anchor="sub_104" w:history="1">
              <w:r w:rsidRPr="00FF6988">
                <w:rPr>
                  <w:color w:val="106BBE"/>
                </w:rPr>
                <w:t>Федеральным законом</w:t>
              </w:r>
            </w:hyperlink>
            <w:r w:rsidRPr="00FF6988">
              <w:t xml:space="preserve"> № 44-ФЗ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bookmarkEnd w:id="569"/>
          <w:p w:rsidR="007C2804" w:rsidRPr="00FF6988" w:rsidRDefault="007C2804" w:rsidP="00E47E36">
            <w:pPr>
              <w:autoSpaceDE w:val="0"/>
            </w:pPr>
          </w:p>
        </w:tc>
      </w:tr>
      <w:tr w:rsidR="007C2804" w:rsidRPr="00C04CBD" w:rsidTr="008F6199">
        <w:trPr>
          <w:trHeight w:val="20"/>
        </w:trPr>
        <w:tc>
          <w:tcPr>
            <w:tcW w:w="993" w:type="dxa"/>
          </w:tcPr>
          <w:p w:rsidR="007C2804" w:rsidRPr="00C04CBD" w:rsidRDefault="007C2804" w:rsidP="00E47E36">
            <w:pPr>
              <w:numPr>
                <w:ilvl w:val="0"/>
                <w:numId w:val="7"/>
              </w:numPr>
              <w:spacing w:before="0"/>
              <w:jc w:val="left"/>
            </w:pPr>
          </w:p>
        </w:tc>
        <w:tc>
          <w:tcPr>
            <w:tcW w:w="3689" w:type="dxa"/>
            <w:vAlign w:val="center"/>
          </w:tcPr>
          <w:p w:rsidR="007C2804" w:rsidRPr="00C04CBD" w:rsidRDefault="007C2804" w:rsidP="00E47E36">
            <w:r w:rsidRPr="00C04CBD">
              <w:rPr>
                <w:rStyle w:val="u"/>
              </w:rPr>
              <w:t xml:space="preserve">Дополнительные требования </w:t>
            </w:r>
            <w:r w:rsidRPr="00C04CBD">
              <w:t>к участникам закупки, установленные в соответствии с ч. 2 ст. 31 Федерального закона от 05.04.2013г. № 44-ФЗ «О контрактной системе в сфере закупок товаров, работ, услуг для обеспечения государственных и муниципальных нужд», а также заказчиком</w:t>
            </w:r>
          </w:p>
        </w:tc>
        <w:tc>
          <w:tcPr>
            <w:tcW w:w="6240" w:type="dxa"/>
          </w:tcPr>
          <w:p w:rsidR="007C2804" w:rsidRPr="00C04CBD" w:rsidRDefault="007C2804" w:rsidP="00E47E36">
            <w:r w:rsidRPr="00C04CBD">
              <w:t>не предусмотрены</w:t>
            </w:r>
            <w:r w:rsidR="00CA5F61">
              <w:t>.</w:t>
            </w:r>
            <w:r w:rsidRPr="00C04CBD">
              <w:t xml:space="preserve"> </w:t>
            </w:r>
          </w:p>
        </w:tc>
      </w:tr>
      <w:tr w:rsidR="007C2804" w:rsidRPr="00C04CBD" w:rsidTr="008F6199">
        <w:trPr>
          <w:trHeight w:val="20"/>
        </w:trPr>
        <w:tc>
          <w:tcPr>
            <w:tcW w:w="993" w:type="dxa"/>
          </w:tcPr>
          <w:p w:rsidR="007C2804" w:rsidRPr="00C04CBD" w:rsidRDefault="007C2804" w:rsidP="00E47E36">
            <w:pPr>
              <w:numPr>
                <w:ilvl w:val="0"/>
                <w:numId w:val="7"/>
              </w:numPr>
              <w:spacing w:before="0"/>
              <w:jc w:val="left"/>
            </w:pPr>
            <w:bookmarkStart w:id="570" w:name="_Toc375898303"/>
            <w:bookmarkStart w:id="571" w:name="_Toc375898887"/>
            <w:bookmarkStart w:id="572" w:name="_Toc375898304"/>
            <w:bookmarkStart w:id="573" w:name="_Toc375898888"/>
            <w:bookmarkStart w:id="574" w:name="_Toc376103905"/>
            <w:bookmarkStart w:id="575" w:name="_Toc376104002"/>
            <w:bookmarkStart w:id="576" w:name="_Toc376104160"/>
            <w:bookmarkStart w:id="577" w:name="_Toc376104434"/>
            <w:bookmarkEnd w:id="570"/>
            <w:bookmarkEnd w:id="571"/>
            <w:bookmarkEnd w:id="572"/>
            <w:bookmarkEnd w:id="573"/>
            <w:bookmarkEnd w:id="574"/>
            <w:bookmarkEnd w:id="575"/>
            <w:bookmarkEnd w:id="576"/>
            <w:bookmarkEnd w:id="577"/>
          </w:p>
        </w:tc>
        <w:tc>
          <w:tcPr>
            <w:tcW w:w="3689" w:type="dxa"/>
            <w:vAlign w:val="center"/>
          </w:tcPr>
          <w:p w:rsidR="007C2804" w:rsidRPr="00C04CBD" w:rsidRDefault="007C2804" w:rsidP="00E47E36">
            <w:bookmarkStart w:id="578" w:name="_Toc375898305"/>
            <w:bookmarkStart w:id="579" w:name="_Toc375898889"/>
            <w:bookmarkStart w:id="580" w:name="_Toc376103906"/>
            <w:bookmarkStart w:id="581" w:name="_Toc376104003"/>
            <w:bookmarkStart w:id="582" w:name="_Toc376104161"/>
            <w:bookmarkStart w:id="583" w:name="_Toc376104277"/>
            <w:bookmarkStart w:id="584" w:name="_Toc376104435"/>
            <w:r w:rsidRPr="00C04CBD">
              <w:t>Преимущества, предоставляемые при участии в электронном аукционе учреждений и предприятий уголовно исполнительной системы, организаций инвалидов, субъектов малого предпринимательства, социально ориентированных некоммерческих организаций</w:t>
            </w:r>
            <w:bookmarkEnd w:id="578"/>
            <w:bookmarkEnd w:id="579"/>
            <w:bookmarkEnd w:id="580"/>
            <w:bookmarkEnd w:id="581"/>
            <w:bookmarkEnd w:id="582"/>
            <w:bookmarkEnd w:id="583"/>
            <w:bookmarkEnd w:id="584"/>
            <w:r w:rsidRPr="00C04CBD">
              <w:t xml:space="preserve"> </w:t>
            </w:r>
          </w:p>
          <w:p w:rsidR="007C2804" w:rsidRPr="00C04CBD" w:rsidRDefault="007C2804" w:rsidP="00E47E36"/>
          <w:p w:rsidR="007C2804" w:rsidRPr="00C04CBD" w:rsidRDefault="007C2804" w:rsidP="008F6199">
            <w:pPr>
              <w:ind w:left="177" w:hanging="177"/>
            </w:pPr>
            <w:r w:rsidRPr="00C04CBD">
              <w:t>Процент предоставляемых преимуществ</w:t>
            </w:r>
          </w:p>
        </w:tc>
        <w:tc>
          <w:tcPr>
            <w:tcW w:w="6240" w:type="dxa"/>
          </w:tcPr>
          <w:p w:rsidR="007C2804" w:rsidRPr="00C04CBD" w:rsidRDefault="007C2804" w:rsidP="00E47E36">
            <w:r w:rsidRPr="00D21B60">
              <w:rPr>
                <w:b/>
                <w:sz w:val="22"/>
                <w:szCs w:val="22"/>
              </w:rPr>
              <w:t xml:space="preserve"> </w:t>
            </w:r>
            <w:r w:rsidRPr="00C04CBD">
              <w:t xml:space="preserve">1) Учреждениям и предприятиям уголовно-исполнительной системы – </w:t>
            </w:r>
            <w:r w:rsidRPr="00C04CBD">
              <w:rPr>
                <w:b/>
              </w:rPr>
              <w:t>не предоставляются</w:t>
            </w:r>
            <w:r w:rsidR="00CA5F61">
              <w:rPr>
                <w:b/>
              </w:rPr>
              <w:t>.</w:t>
            </w:r>
          </w:p>
          <w:p w:rsidR="007C2804" w:rsidRPr="00C04CBD" w:rsidRDefault="007C2804" w:rsidP="00E47E36">
            <w:r w:rsidRPr="00C04CBD">
              <w:t>2) Организациям инвалидов –</w:t>
            </w:r>
            <w:r>
              <w:t xml:space="preserve"> </w:t>
            </w:r>
            <w:r w:rsidRPr="003506B8">
              <w:rPr>
                <w:b/>
              </w:rPr>
              <w:t>не</w:t>
            </w:r>
            <w:r>
              <w:t xml:space="preserve"> </w:t>
            </w:r>
            <w:r w:rsidRPr="00C04CBD">
              <w:rPr>
                <w:b/>
              </w:rPr>
              <w:t>предоставляются</w:t>
            </w:r>
            <w:r w:rsidR="00CA5F61">
              <w:rPr>
                <w:b/>
              </w:rPr>
              <w:t>.</w:t>
            </w:r>
          </w:p>
          <w:p w:rsidR="007C2804" w:rsidRPr="00C04CBD" w:rsidRDefault="007C2804" w:rsidP="00E47E36">
            <w:pPr>
              <w:rPr>
                <w:b/>
              </w:rPr>
            </w:pPr>
            <w:r w:rsidRPr="00C04CBD">
              <w:t>3) Субъектам малого предпринимательства –</w:t>
            </w:r>
            <w:r w:rsidR="00CA7F63">
              <w:t xml:space="preserve"> </w:t>
            </w:r>
            <w:r w:rsidRPr="00C04CBD">
              <w:rPr>
                <w:b/>
              </w:rPr>
              <w:t>предоставляются</w:t>
            </w:r>
            <w:r w:rsidR="00CA5F61">
              <w:rPr>
                <w:b/>
              </w:rPr>
              <w:t>.</w:t>
            </w:r>
          </w:p>
          <w:p w:rsidR="007C2804" w:rsidRPr="00D21B60" w:rsidRDefault="007C2804" w:rsidP="00E47E36">
            <w:r w:rsidRPr="00C04CBD">
              <w:t xml:space="preserve">4) Социально-ориентированным некоммерческим организациям – </w:t>
            </w:r>
            <w:r w:rsidRPr="00C04CBD">
              <w:rPr>
                <w:b/>
              </w:rPr>
              <w:t>не предоставляются</w:t>
            </w:r>
            <w:r w:rsidR="00CA5F61">
              <w:rPr>
                <w:b/>
              </w:rPr>
              <w:t>.</w:t>
            </w:r>
          </w:p>
        </w:tc>
      </w:tr>
      <w:tr w:rsidR="007C2804" w:rsidRPr="00C04CBD" w:rsidTr="008F6199">
        <w:trPr>
          <w:trHeight w:val="1754"/>
        </w:trPr>
        <w:tc>
          <w:tcPr>
            <w:tcW w:w="993" w:type="dxa"/>
          </w:tcPr>
          <w:p w:rsidR="007C2804" w:rsidRPr="00C04CBD" w:rsidRDefault="007C2804" w:rsidP="00E47E36">
            <w:pPr>
              <w:numPr>
                <w:ilvl w:val="0"/>
                <w:numId w:val="7"/>
              </w:numPr>
              <w:spacing w:before="0"/>
              <w:jc w:val="left"/>
            </w:pPr>
            <w:bookmarkStart w:id="585" w:name="_Toc375898306"/>
            <w:bookmarkStart w:id="586" w:name="_Toc375898890"/>
            <w:bookmarkStart w:id="587" w:name="_Toc376103907"/>
            <w:bookmarkStart w:id="588" w:name="_Toc376104004"/>
            <w:bookmarkStart w:id="589" w:name="_Toc376104162"/>
            <w:bookmarkStart w:id="590" w:name="_Toc376104436"/>
            <w:bookmarkEnd w:id="585"/>
            <w:bookmarkEnd w:id="586"/>
            <w:bookmarkEnd w:id="587"/>
            <w:bookmarkEnd w:id="588"/>
            <w:bookmarkEnd w:id="589"/>
            <w:bookmarkEnd w:id="590"/>
          </w:p>
        </w:tc>
        <w:tc>
          <w:tcPr>
            <w:tcW w:w="3689" w:type="dxa"/>
          </w:tcPr>
          <w:p w:rsidR="007C2804" w:rsidRPr="00C04CBD" w:rsidRDefault="005C0FB2" w:rsidP="00E47E36">
            <w:r>
              <w:t>Публикация ответов на запросы о разъяснении документации</w:t>
            </w:r>
          </w:p>
        </w:tc>
        <w:tc>
          <w:tcPr>
            <w:tcW w:w="6240" w:type="dxa"/>
          </w:tcPr>
          <w:p w:rsidR="007C2804" w:rsidRPr="007F7CF6" w:rsidRDefault="005C0FB2" w:rsidP="00CE0753">
            <w:r>
              <w:t xml:space="preserve">В течении двух дней с даты поступления запроса, дата поступления запроса не позднее </w:t>
            </w:r>
            <w:r w:rsidR="00CE0753">
              <w:rPr>
                <w:b/>
              </w:rPr>
              <w:t>04</w:t>
            </w:r>
            <w:r w:rsidRPr="005C0FB2">
              <w:rPr>
                <w:b/>
              </w:rPr>
              <w:t>.</w:t>
            </w:r>
            <w:r w:rsidR="00CE0753">
              <w:rPr>
                <w:b/>
              </w:rPr>
              <w:t>10</w:t>
            </w:r>
            <w:r w:rsidRPr="005C0FB2">
              <w:rPr>
                <w:b/>
              </w:rPr>
              <w:t>.2015</w:t>
            </w:r>
          </w:p>
        </w:tc>
      </w:tr>
      <w:tr w:rsidR="007C2804" w:rsidRPr="00C04CBD" w:rsidTr="008F6199">
        <w:trPr>
          <w:trHeight w:val="20"/>
        </w:trPr>
        <w:tc>
          <w:tcPr>
            <w:tcW w:w="993" w:type="dxa"/>
          </w:tcPr>
          <w:p w:rsidR="007C2804" w:rsidRPr="00C04CBD" w:rsidRDefault="007C2804" w:rsidP="00E47E36">
            <w:pPr>
              <w:numPr>
                <w:ilvl w:val="0"/>
                <w:numId w:val="7"/>
              </w:numPr>
              <w:spacing w:before="0"/>
              <w:jc w:val="left"/>
            </w:pPr>
            <w:bookmarkStart w:id="591" w:name="_Toc375898307"/>
            <w:bookmarkStart w:id="592" w:name="_Toc375898891"/>
            <w:bookmarkStart w:id="593" w:name="_Toc376103908"/>
            <w:bookmarkStart w:id="594" w:name="_Toc376104005"/>
            <w:bookmarkStart w:id="595" w:name="_Toc376104163"/>
            <w:bookmarkStart w:id="596" w:name="_Toc376104437"/>
            <w:bookmarkEnd w:id="591"/>
            <w:bookmarkEnd w:id="592"/>
            <w:bookmarkEnd w:id="593"/>
            <w:bookmarkEnd w:id="594"/>
            <w:bookmarkEnd w:id="595"/>
            <w:bookmarkEnd w:id="596"/>
          </w:p>
        </w:tc>
        <w:tc>
          <w:tcPr>
            <w:tcW w:w="3689" w:type="dxa"/>
          </w:tcPr>
          <w:p w:rsidR="007C2804" w:rsidRPr="00C04CBD" w:rsidRDefault="007C2804" w:rsidP="00E47E36">
            <w:r w:rsidRPr="00C04CBD">
              <w:t xml:space="preserve">Дата и время окончания срока </w:t>
            </w:r>
            <w:r w:rsidRPr="00C04CBD">
              <w:lastRenderedPageBreak/>
              <w:t xml:space="preserve">подачи заявок на участие в электронном аукционе </w:t>
            </w:r>
          </w:p>
        </w:tc>
        <w:tc>
          <w:tcPr>
            <w:tcW w:w="6240" w:type="dxa"/>
          </w:tcPr>
          <w:p w:rsidR="007C2804" w:rsidRPr="00363748" w:rsidRDefault="00950666" w:rsidP="00E47E36">
            <w:r>
              <w:rPr>
                <w:b/>
              </w:rPr>
              <w:lastRenderedPageBreak/>
              <w:t>08</w:t>
            </w:r>
            <w:r w:rsidR="00BE62CF">
              <w:rPr>
                <w:b/>
              </w:rPr>
              <w:t>.</w:t>
            </w:r>
            <w:r w:rsidR="00A52D27">
              <w:rPr>
                <w:b/>
              </w:rPr>
              <w:t>10</w:t>
            </w:r>
            <w:r w:rsidR="00BE62CF">
              <w:rPr>
                <w:b/>
              </w:rPr>
              <w:t>.</w:t>
            </w:r>
            <w:r w:rsidR="00423464">
              <w:rPr>
                <w:b/>
              </w:rPr>
              <w:t xml:space="preserve"> 2015</w:t>
            </w:r>
            <w:r w:rsidR="007C2804" w:rsidRPr="00363748">
              <w:rPr>
                <w:b/>
              </w:rPr>
              <w:t xml:space="preserve"> года</w:t>
            </w:r>
            <w:r w:rsidR="007C2804" w:rsidRPr="00363748">
              <w:t xml:space="preserve"> </w:t>
            </w:r>
            <w:r w:rsidR="007C2804" w:rsidRPr="00DC6071">
              <w:rPr>
                <w:b/>
              </w:rPr>
              <w:t>в 09 ч.00</w:t>
            </w:r>
            <w:r w:rsidR="007C2804" w:rsidRPr="00363748">
              <w:t xml:space="preserve"> мин.</w:t>
            </w:r>
          </w:p>
          <w:p w:rsidR="007C2804" w:rsidRPr="00363748" w:rsidRDefault="007C2804" w:rsidP="00E47E36">
            <w:r w:rsidRPr="00363748">
              <w:lastRenderedPageBreak/>
              <w:t>(время московское)</w:t>
            </w:r>
          </w:p>
          <w:p w:rsidR="007C2804" w:rsidRPr="00363748" w:rsidRDefault="007C2804" w:rsidP="00E47E36"/>
        </w:tc>
      </w:tr>
      <w:tr w:rsidR="007C2804" w:rsidRPr="00C04CBD" w:rsidTr="008F6199">
        <w:trPr>
          <w:trHeight w:val="20"/>
        </w:trPr>
        <w:tc>
          <w:tcPr>
            <w:tcW w:w="993" w:type="dxa"/>
          </w:tcPr>
          <w:p w:rsidR="007C2804" w:rsidRPr="00C04CBD" w:rsidRDefault="007C2804" w:rsidP="00E47E36">
            <w:pPr>
              <w:numPr>
                <w:ilvl w:val="0"/>
                <w:numId w:val="7"/>
              </w:numPr>
              <w:spacing w:before="0"/>
              <w:jc w:val="left"/>
            </w:pPr>
            <w:bookmarkStart w:id="597" w:name="_Toc376103909"/>
            <w:bookmarkStart w:id="598" w:name="_Toc376104006"/>
            <w:bookmarkStart w:id="599" w:name="_Toc376104164"/>
            <w:bookmarkStart w:id="600" w:name="_Toc376104438"/>
            <w:bookmarkEnd w:id="597"/>
            <w:bookmarkEnd w:id="598"/>
            <w:bookmarkEnd w:id="599"/>
            <w:bookmarkEnd w:id="600"/>
          </w:p>
        </w:tc>
        <w:tc>
          <w:tcPr>
            <w:tcW w:w="3689" w:type="dxa"/>
          </w:tcPr>
          <w:p w:rsidR="007C2804" w:rsidRPr="00C04CBD" w:rsidRDefault="007C2804" w:rsidP="00E47E36">
            <w:r w:rsidRPr="00C04CBD">
              <w:t>Дата окончания срока рассмотрения заявок на участие в аукционе в электронной форме</w:t>
            </w:r>
          </w:p>
        </w:tc>
        <w:tc>
          <w:tcPr>
            <w:tcW w:w="6240" w:type="dxa"/>
          </w:tcPr>
          <w:p w:rsidR="007C2804" w:rsidRPr="00363748" w:rsidRDefault="007C2804" w:rsidP="00E47E36">
            <w:pPr>
              <w:rPr>
                <w:b/>
              </w:rPr>
            </w:pPr>
            <w:r w:rsidRPr="00363748">
              <w:rPr>
                <w:b/>
              </w:rPr>
              <w:t>«</w:t>
            </w:r>
            <w:r w:rsidR="00CE0753">
              <w:rPr>
                <w:b/>
              </w:rPr>
              <w:t>08</w:t>
            </w:r>
            <w:r w:rsidR="000B76A4">
              <w:rPr>
                <w:b/>
              </w:rPr>
              <w:t xml:space="preserve"> </w:t>
            </w:r>
            <w:r w:rsidRPr="00363748">
              <w:rPr>
                <w:b/>
              </w:rPr>
              <w:t>»</w:t>
            </w:r>
            <w:r w:rsidR="000B76A4">
              <w:rPr>
                <w:b/>
              </w:rPr>
              <w:t xml:space="preserve"> </w:t>
            </w:r>
            <w:r w:rsidR="00A52D27">
              <w:rPr>
                <w:b/>
              </w:rPr>
              <w:t>октября</w:t>
            </w:r>
            <w:r w:rsidR="00423464">
              <w:rPr>
                <w:b/>
              </w:rPr>
              <w:t xml:space="preserve"> 2015</w:t>
            </w:r>
            <w:r w:rsidRPr="00363748">
              <w:rPr>
                <w:b/>
              </w:rPr>
              <w:t xml:space="preserve"> года</w:t>
            </w:r>
            <w:r w:rsidR="00CA5F61">
              <w:rPr>
                <w:b/>
              </w:rPr>
              <w:t>.</w:t>
            </w:r>
          </w:p>
          <w:p w:rsidR="007C2804" w:rsidRPr="00363748" w:rsidRDefault="007C2804" w:rsidP="00E47E36"/>
        </w:tc>
      </w:tr>
      <w:tr w:rsidR="007C2804" w:rsidRPr="00C04CBD" w:rsidTr="008F6199">
        <w:trPr>
          <w:trHeight w:val="909"/>
        </w:trPr>
        <w:tc>
          <w:tcPr>
            <w:tcW w:w="993" w:type="dxa"/>
          </w:tcPr>
          <w:p w:rsidR="007C2804" w:rsidRPr="00C04CBD" w:rsidRDefault="007C2804" w:rsidP="00E47E36">
            <w:pPr>
              <w:numPr>
                <w:ilvl w:val="0"/>
                <w:numId w:val="7"/>
              </w:numPr>
              <w:spacing w:before="0"/>
              <w:jc w:val="left"/>
            </w:pPr>
            <w:bookmarkStart w:id="601" w:name="_Toc376103910"/>
            <w:bookmarkStart w:id="602" w:name="_Toc376104007"/>
            <w:bookmarkStart w:id="603" w:name="_Toc376104165"/>
            <w:bookmarkStart w:id="604" w:name="_Toc376104439"/>
            <w:bookmarkEnd w:id="601"/>
            <w:bookmarkEnd w:id="602"/>
            <w:bookmarkEnd w:id="603"/>
            <w:bookmarkEnd w:id="604"/>
          </w:p>
        </w:tc>
        <w:tc>
          <w:tcPr>
            <w:tcW w:w="3689" w:type="dxa"/>
          </w:tcPr>
          <w:p w:rsidR="007C2804" w:rsidRPr="00C04CBD" w:rsidRDefault="007C2804" w:rsidP="00E47E36">
            <w:r w:rsidRPr="00C04CBD">
              <w:t xml:space="preserve">Дата проведения электронного аукциона </w:t>
            </w:r>
          </w:p>
        </w:tc>
        <w:tc>
          <w:tcPr>
            <w:tcW w:w="6240" w:type="dxa"/>
          </w:tcPr>
          <w:p w:rsidR="007C2804" w:rsidRPr="00363748" w:rsidRDefault="007C2804" w:rsidP="00E47E36">
            <w:pPr>
              <w:rPr>
                <w:b/>
              </w:rPr>
            </w:pPr>
            <w:r w:rsidRPr="00363748">
              <w:rPr>
                <w:b/>
              </w:rPr>
              <w:t>«</w:t>
            </w:r>
            <w:r w:rsidR="000B76A4">
              <w:rPr>
                <w:b/>
              </w:rPr>
              <w:t xml:space="preserve"> </w:t>
            </w:r>
            <w:r w:rsidR="00CE0753">
              <w:rPr>
                <w:b/>
              </w:rPr>
              <w:t>12</w:t>
            </w:r>
            <w:r w:rsidR="000B76A4">
              <w:rPr>
                <w:b/>
              </w:rPr>
              <w:t xml:space="preserve"> </w:t>
            </w:r>
            <w:r w:rsidRPr="00363748">
              <w:rPr>
                <w:b/>
              </w:rPr>
              <w:t>»</w:t>
            </w:r>
            <w:r w:rsidR="000B76A4">
              <w:rPr>
                <w:b/>
              </w:rPr>
              <w:t xml:space="preserve"> </w:t>
            </w:r>
            <w:r w:rsidR="00A52D27">
              <w:rPr>
                <w:b/>
              </w:rPr>
              <w:t>октября</w:t>
            </w:r>
            <w:r w:rsidR="006F2D04">
              <w:rPr>
                <w:b/>
              </w:rPr>
              <w:t xml:space="preserve"> </w:t>
            </w:r>
            <w:r w:rsidR="00423464">
              <w:rPr>
                <w:b/>
              </w:rPr>
              <w:t>2015</w:t>
            </w:r>
            <w:r w:rsidRPr="00363748">
              <w:rPr>
                <w:b/>
              </w:rPr>
              <w:t xml:space="preserve"> года</w:t>
            </w:r>
            <w:r w:rsidR="00CA5F61">
              <w:rPr>
                <w:b/>
              </w:rPr>
              <w:t>.</w:t>
            </w:r>
            <w:r w:rsidRPr="00363748">
              <w:rPr>
                <w:b/>
              </w:rPr>
              <w:t xml:space="preserve"> </w:t>
            </w:r>
          </w:p>
          <w:p w:rsidR="007C2804" w:rsidRPr="00363748" w:rsidRDefault="007C2804" w:rsidP="00E47E36">
            <w:r w:rsidRPr="00363748">
              <w:t>Время начала проведения открытого аукциона в электронной форме устанавливается оператором электронной площадки.</w:t>
            </w:r>
          </w:p>
        </w:tc>
      </w:tr>
      <w:tr w:rsidR="007C2804" w:rsidRPr="00C04CBD" w:rsidTr="008F6199">
        <w:trPr>
          <w:trHeight w:val="20"/>
        </w:trPr>
        <w:tc>
          <w:tcPr>
            <w:tcW w:w="993" w:type="dxa"/>
          </w:tcPr>
          <w:p w:rsidR="007C2804" w:rsidRPr="00C04CBD" w:rsidRDefault="007C2804" w:rsidP="00E47E36">
            <w:pPr>
              <w:numPr>
                <w:ilvl w:val="0"/>
                <w:numId w:val="7"/>
              </w:numPr>
              <w:spacing w:before="0"/>
              <w:jc w:val="left"/>
            </w:pPr>
            <w:bookmarkStart w:id="605" w:name="_Toc375898308"/>
            <w:bookmarkStart w:id="606" w:name="_Toc375898892"/>
            <w:bookmarkStart w:id="607" w:name="_Toc376103911"/>
            <w:bookmarkStart w:id="608" w:name="_Toc376104008"/>
            <w:bookmarkStart w:id="609" w:name="_Toc376104166"/>
            <w:bookmarkStart w:id="610" w:name="_Toc376104440"/>
            <w:bookmarkEnd w:id="605"/>
            <w:bookmarkEnd w:id="606"/>
            <w:bookmarkEnd w:id="607"/>
            <w:bookmarkEnd w:id="608"/>
            <w:bookmarkEnd w:id="609"/>
            <w:bookmarkEnd w:id="610"/>
          </w:p>
        </w:tc>
        <w:tc>
          <w:tcPr>
            <w:tcW w:w="3689" w:type="dxa"/>
          </w:tcPr>
          <w:p w:rsidR="007C2804" w:rsidRPr="00C04CBD" w:rsidRDefault="007C2804" w:rsidP="00E47E36">
            <w:r w:rsidRPr="00363748">
              <w:t>Документы и сведения, входящие в состав заявки на участие в электронном аукционе</w:t>
            </w:r>
            <w:r w:rsidRPr="00C04CBD">
              <w:t xml:space="preserve"> </w:t>
            </w:r>
          </w:p>
        </w:tc>
        <w:tc>
          <w:tcPr>
            <w:tcW w:w="6240" w:type="dxa"/>
          </w:tcPr>
          <w:p w:rsidR="007C2804" w:rsidRPr="00A45B5E" w:rsidRDefault="007C2804" w:rsidP="00E47E36">
            <w:pPr>
              <w:pStyle w:val="30"/>
              <w:keepNext w:val="0"/>
              <w:widowControl w:val="0"/>
              <w:spacing w:before="0"/>
              <w:rPr>
                <w:color w:val="000000" w:themeColor="text1"/>
              </w:rPr>
            </w:pPr>
            <w:r w:rsidRPr="00021448">
              <w:rPr>
                <w:color w:val="000000" w:themeColor="text1"/>
                <w:sz w:val="24"/>
              </w:rPr>
              <w:t>Первая часть заявки на участие в электронном аукционе должна содержать указанную информацию</w:t>
            </w:r>
            <w:r w:rsidRPr="00A45B5E">
              <w:rPr>
                <w:color w:val="000000" w:themeColor="text1"/>
              </w:rPr>
              <w:t>:</w:t>
            </w:r>
          </w:p>
          <w:p w:rsidR="00740A44" w:rsidRPr="00740A44" w:rsidRDefault="00740A44" w:rsidP="00E47E36">
            <w:pPr>
              <w:pStyle w:val="7"/>
              <w:shd w:val="clear" w:color="auto" w:fill="auto"/>
              <w:tabs>
                <w:tab w:val="left" w:pos="1057"/>
              </w:tabs>
              <w:spacing w:before="0" w:line="240" w:lineRule="auto"/>
              <w:ind w:right="20"/>
              <w:jc w:val="both"/>
              <w:rPr>
                <w:sz w:val="24"/>
                <w:szCs w:val="24"/>
              </w:rPr>
            </w:pPr>
            <w:r w:rsidRPr="00740A44">
              <w:rPr>
                <w:sz w:val="24"/>
                <w:szCs w:val="24"/>
              </w:rPr>
              <w:t>Первая часть заявки на участие в электронном аукционе должна содержать указанную в одном из следующих подпунктов информацию:</w:t>
            </w:r>
          </w:p>
          <w:p w:rsidR="00740A44" w:rsidRPr="00740A44" w:rsidRDefault="00740A44" w:rsidP="00E47E36">
            <w:pPr>
              <w:pStyle w:val="7"/>
              <w:shd w:val="clear" w:color="auto" w:fill="auto"/>
              <w:tabs>
                <w:tab w:val="left" w:pos="796"/>
              </w:tabs>
              <w:spacing w:before="0" w:line="240" w:lineRule="auto"/>
              <w:jc w:val="both"/>
              <w:rPr>
                <w:sz w:val="24"/>
                <w:szCs w:val="24"/>
              </w:rPr>
            </w:pPr>
            <w:r w:rsidRPr="00740A44">
              <w:rPr>
                <w:sz w:val="24"/>
                <w:szCs w:val="24"/>
              </w:rPr>
              <w:t>при заключении контракта на поставку товара:</w:t>
            </w:r>
          </w:p>
          <w:p w:rsidR="00740A44" w:rsidRPr="00740A44" w:rsidRDefault="00740A44" w:rsidP="00E47E36">
            <w:pPr>
              <w:autoSpaceDE w:val="0"/>
              <w:autoSpaceDN w:val="0"/>
              <w:adjustRightInd w:val="0"/>
              <w:ind w:firstLine="709"/>
              <w:rPr>
                <w:bCs/>
              </w:rPr>
            </w:pPr>
            <w:r w:rsidRPr="00740A44">
              <w:rPr>
                <w:bCs/>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740A44" w:rsidRPr="00740A44" w:rsidRDefault="00740A44" w:rsidP="00E47E36">
            <w:pPr>
              <w:autoSpaceDE w:val="0"/>
              <w:autoSpaceDN w:val="0"/>
              <w:adjustRightInd w:val="0"/>
              <w:ind w:firstLine="709"/>
              <w:rPr>
                <w:bCs/>
              </w:rPr>
            </w:pPr>
            <w:r w:rsidRPr="00740A44">
              <w:rPr>
                <w:bCs/>
              </w:rP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предлагаемого для поставки товара при условии отсутствия в данной документации указания на товарный знак,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w:t>
            </w:r>
            <w:r w:rsidR="00CA5F61">
              <w:rPr>
                <w:bCs/>
              </w:rPr>
              <w:t xml:space="preserve"> или наименование производителя.</w:t>
            </w:r>
          </w:p>
          <w:p w:rsidR="007C2804" w:rsidRPr="00A45B5E" w:rsidRDefault="007C2804" w:rsidP="00E47E36">
            <w:pPr>
              <w:autoSpaceDE w:val="0"/>
              <w:autoSpaceDN w:val="0"/>
              <w:adjustRightInd w:val="0"/>
              <w:rPr>
                <w:b/>
              </w:rPr>
            </w:pPr>
            <w:bookmarkStart w:id="611" w:name="sub_665"/>
            <w:r>
              <w:rPr>
                <w:b/>
              </w:rPr>
              <w:t xml:space="preserve"> Вторая часть </w:t>
            </w:r>
            <w:r w:rsidRPr="00A45B5E">
              <w:rPr>
                <w:b/>
              </w:rPr>
              <w:t xml:space="preserve">заявки на участие в электронном </w:t>
            </w:r>
            <w:r w:rsidRPr="00A45B5E">
              <w:rPr>
                <w:b/>
              </w:rPr>
              <w:lastRenderedPageBreak/>
              <w:t>аукционе должна содержать следующие документы и информацию:</w:t>
            </w:r>
          </w:p>
          <w:bookmarkEnd w:id="611"/>
          <w:p w:rsidR="007C2804" w:rsidRPr="00A45B5E" w:rsidRDefault="007C2804" w:rsidP="00E47E36">
            <w:pPr>
              <w:autoSpaceDE w:val="0"/>
              <w:autoSpaceDN w:val="0"/>
              <w:adjustRightInd w:val="0"/>
            </w:pPr>
            <w:r w:rsidRPr="00A45B5E">
              <w:t>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7C2804" w:rsidRPr="00363748" w:rsidRDefault="007C2804" w:rsidP="00E47E36">
            <w:pPr>
              <w:autoSpaceDE w:val="0"/>
              <w:autoSpaceDN w:val="0"/>
              <w:adjustRightInd w:val="0"/>
              <w:rPr>
                <w:i/>
                <w:iCs/>
                <w:color w:val="000000" w:themeColor="text1"/>
                <w:shd w:val="clear" w:color="auto" w:fill="F0F0F0"/>
              </w:rPr>
            </w:pPr>
            <w:r w:rsidRPr="00A45B5E">
              <w:t xml:space="preserve">2) документы, подтверждающие соответствие участника такого аукциона требованиям, установленным </w:t>
            </w:r>
            <w:hyperlink w:anchor="sub_3111" w:history="1">
              <w:r w:rsidRPr="00363748">
                <w:rPr>
                  <w:color w:val="000000" w:themeColor="text1"/>
                </w:rPr>
                <w:t>пунктом 1 части 1</w:t>
              </w:r>
            </w:hyperlink>
            <w:r w:rsidRPr="00363748">
              <w:rPr>
                <w:color w:val="000000" w:themeColor="text1"/>
              </w:rPr>
              <w:t xml:space="preserve"> и </w:t>
            </w:r>
            <w:hyperlink w:anchor="sub_3120" w:history="1">
              <w:r w:rsidRPr="00363748">
                <w:rPr>
                  <w:color w:val="000000" w:themeColor="text1"/>
                </w:rPr>
                <w:t>частью 2 статьи 31</w:t>
              </w:r>
            </w:hyperlink>
            <w:r w:rsidRPr="00363748">
              <w:rPr>
                <w:color w:val="000000" w:themeColor="text1"/>
              </w:rPr>
              <w:t xml:space="preserve"> (при наличии таких требований) 44-ФЗ, или копии этих документов, а также декларация о соответствии участника такого аукциона требованиям, установленным </w:t>
            </w:r>
            <w:hyperlink w:anchor="sub_3113" w:history="1">
              <w:r w:rsidRPr="00363748">
                <w:rPr>
                  <w:color w:val="000000" w:themeColor="text1"/>
                </w:rPr>
                <w:t>пунктами 3 - 9 части 1 статьи 31</w:t>
              </w:r>
            </w:hyperlink>
            <w:r w:rsidRPr="00363748">
              <w:rPr>
                <w:color w:val="000000" w:themeColor="text1"/>
              </w:rPr>
              <w:t xml:space="preserve"> 44-ФЗ</w:t>
            </w:r>
            <w:r w:rsidR="00CA5F61">
              <w:rPr>
                <w:color w:val="000000" w:themeColor="text1"/>
              </w:rPr>
              <w:t>;</w:t>
            </w:r>
          </w:p>
          <w:p w:rsidR="007C2804" w:rsidRPr="00A45B5E" w:rsidRDefault="007C2804" w:rsidP="00E47E36">
            <w:pPr>
              <w:autoSpaceDE w:val="0"/>
              <w:autoSpaceDN w:val="0"/>
              <w:adjustRightInd w:val="0"/>
            </w:pPr>
            <w:r w:rsidRPr="00A45B5E">
              <w:t xml:space="preserve">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w:t>
            </w:r>
            <w:r w:rsidR="00CA5F61">
              <w:t>они передаются вместе с товаром;</w:t>
            </w:r>
          </w:p>
          <w:p w:rsidR="007C2804" w:rsidRPr="00A45B5E" w:rsidRDefault="007C2804" w:rsidP="00E47E36">
            <w:pPr>
              <w:autoSpaceDE w:val="0"/>
              <w:autoSpaceDN w:val="0"/>
              <w:adjustRightInd w:val="0"/>
            </w:pPr>
            <w:r w:rsidRPr="00A45B5E">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7C2804" w:rsidRPr="00363748" w:rsidRDefault="007C2804" w:rsidP="00E47E36">
            <w:pPr>
              <w:autoSpaceDE w:val="0"/>
              <w:autoSpaceDN w:val="0"/>
              <w:adjustRightInd w:val="0"/>
              <w:rPr>
                <w:color w:val="000000" w:themeColor="text1"/>
              </w:rPr>
            </w:pPr>
            <w:r w:rsidRPr="00A45B5E">
              <w:t xml:space="preserve">5) документы, подтверждающие право участника такого </w:t>
            </w:r>
            <w:r w:rsidRPr="00363748">
              <w:rPr>
                <w:color w:val="000000" w:themeColor="text1"/>
              </w:rPr>
              <w:t xml:space="preserve">аукциона на получение преимущества в соответствии со </w:t>
            </w:r>
            <w:hyperlink w:anchor="sub_28" w:history="1">
              <w:r w:rsidRPr="00363748">
                <w:rPr>
                  <w:color w:val="000000" w:themeColor="text1"/>
                </w:rPr>
                <w:t>статьями 28</w:t>
              </w:r>
            </w:hyperlink>
            <w:r w:rsidRPr="00363748">
              <w:rPr>
                <w:color w:val="000000" w:themeColor="text1"/>
              </w:rPr>
              <w:t xml:space="preserve"> и </w:t>
            </w:r>
            <w:hyperlink w:anchor="sub_29" w:history="1">
              <w:r w:rsidRPr="00363748">
                <w:rPr>
                  <w:color w:val="000000" w:themeColor="text1"/>
                </w:rPr>
                <w:t>29</w:t>
              </w:r>
            </w:hyperlink>
            <w:r w:rsidRPr="00363748">
              <w:rPr>
                <w:color w:val="000000" w:themeColor="text1"/>
              </w:rPr>
              <w:t xml:space="preserve"> 44-фз, или копии этих документов;</w:t>
            </w:r>
          </w:p>
          <w:p w:rsidR="007C2804" w:rsidRPr="00363748" w:rsidRDefault="007C2804" w:rsidP="00E47E36">
            <w:pPr>
              <w:autoSpaceDE w:val="0"/>
              <w:autoSpaceDN w:val="0"/>
              <w:adjustRightInd w:val="0"/>
              <w:rPr>
                <w:color w:val="000000" w:themeColor="text1"/>
              </w:rPr>
            </w:pPr>
            <w:r w:rsidRPr="00363748">
              <w:rPr>
                <w:color w:val="000000" w:themeColor="text1"/>
              </w:rPr>
              <w:t xml:space="preserve">6)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w:t>
            </w:r>
            <w:hyperlink w:anchor="sub_14" w:history="1">
              <w:r w:rsidRPr="00363748">
                <w:rPr>
                  <w:color w:val="000000" w:themeColor="text1"/>
                </w:rPr>
                <w:t>статьей 14</w:t>
              </w:r>
            </w:hyperlink>
            <w:r w:rsidRPr="00363748">
              <w:rPr>
                <w:color w:val="000000" w:themeColor="text1"/>
              </w:rPr>
              <w:t xml:space="preserve"> 44-ФЗ, или копии этих документов, в случае установления заказчиком запретов и  ограничений, в соответствии со ст. 14 44-ФЗ;</w:t>
            </w:r>
          </w:p>
          <w:p w:rsidR="007C2804" w:rsidRPr="00363748" w:rsidRDefault="007C2804" w:rsidP="00E47E36">
            <w:pPr>
              <w:autoSpaceDE w:val="0"/>
              <w:autoSpaceDN w:val="0"/>
              <w:adjustRightInd w:val="0"/>
              <w:rPr>
                <w:color w:val="000000" w:themeColor="text1"/>
              </w:rPr>
            </w:pPr>
            <w:r w:rsidRPr="00363748">
              <w:rPr>
                <w:color w:val="000000" w:themeColor="text1"/>
              </w:rPr>
              <w:t>7</w:t>
            </w:r>
            <w:r w:rsidRPr="00754977">
              <w:rPr>
                <w:color w:val="000000" w:themeColor="text1"/>
              </w:rPr>
              <w:t>) декларация о принадлежности участника такого аукциона к субъектам малого предпринимательства</w:t>
            </w:r>
            <w:r w:rsidRPr="00363748">
              <w:rPr>
                <w:color w:val="000000" w:themeColor="text1"/>
              </w:rPr>
              <w:t xml:space="preserve"> или социально ориентированным некоммерческим организациям в случае установления заказчиком ограничения, предусмотренного </w:t>
            </w:r>
            <w:hyperlink w:anchor="sub_3030" w:history="1">
              <w:r w:rsidRPr="00363748">
                <w:rPr>
                  <w:color w:val="000000" w:themeColor="text1"/>
                </w:rPr>
                <w:t>частью 3 статьи 30</w:t>
              </w:r>
            </w:hyperlink>
            <w:r w:rsidRPr="00363748">
              <w:rPr>
                <w:color w:val="000000" w:themeColor="text1"/>
              </w:rPr>
              <w:t xml:space="preserve"> 44-ФЗ.</w:t>
            </w:r>
          </w:p>
          <w:p w:rsidR="007C2804" w:rsidRPr="007F7CF6" w:rsidRDefault="007C2804" w:rsidP="00E47E36"/>
        </w:tc>
      </w:tr>
      <w:tr w:rsidR="007C2804" w:rsidRPr="00C04CBD" w:rsidTr="008F6199">
        <w:trPr>
          <w:trHeight w:val="20"/>
        </w:trPr>
        <w:tc>
          <w:tcPr>
            <w:tcW w:w="993" w:type="dxa"/>
          </w:tcPr>
          <w:p w:rsidR="007C2804" w:rsidRPr="00C04CBD" w:rsidRDefault="007C2804" w:rsidP="00E47E36">
            <w:pPr>
              <w:numPr>
                <w:ilvl w:val="0"/>
                <w:numId w:val="7"/>
              </w:numPr>
              <w:spacing w:before="0"/>
              <w:jc w:val="left"/>
            </w:pPr>
            <w:bookmarkStart w:id="612" w:name="_Toc375898309"/>
            <w:bookmarkStart w:id="613" w:name="_Toc375898893"/>
            <w:bookmarkStart w:id="614" w:name="_Toc375898310"/>
            <w:bookmarkStart w:id="615" w:name="_Toc375898894"/>
            <w:bookmarkStart w:id="616" w:name="_Toc376103913"/>
            <w:bookmarkStart w:id="617" w:name="_Toc376104010"/>
            <w:bookmarkStart w:id="618" w:name="_Toc376104168"/>
            <w:bookmarkStart w:id="619" w:name="_Toc376104442"/>
            <w:bookmarkEnd w:id="612"/>
            <w:bookmarkEnd w:id="613"/>
            <w:bookmarkEnd w:id="614"/>
            <w:bookmarkEnd w:id="615"/>
            <w:bookmarkEnd w:id="616"/>
            <w:bookmarkEnd w:id="617"/>
            <w:bookmarkEnd w:id="618"/>
            <w:bookmarkEnd w:id="619"/>
          </w:p>
        </w:tc>
        <w:tc>
          <w:tcPr>
            <w:tcW w:w="3689" w:type="dxa"/>
          </w:tcPr>
          <w:p w:rsidR="007C2804" w:rsidRPr="00C04CBD" w:rsidRDefault="007C2804" w:rsidP="00E47E36">
            <w:r w:rsidRPr="00C04CBD">
              <w:t xml:space="preserve">Обеспечение заявок на участие в электронном аукционе </w:t>
            </w:r>
          </w:p>
        </w:tc>
        <w:tc>
          <w:tcPr>
            <w:tcW w:w="6240" w:type="dxa"/>
          </w:tcPr>
          <w:p w:rsidR="007C2804" w:rsidRPr="00C04CBD" w:rsidRDefault="007C2804" w:rsidP="00E47E36">
            <w:r w:rsidRPr="00C04CBD">
              <w:t xml:space="preserve"> Требуется</w:t>
            </w:r>
            <w:r w:rsidR="00CA5F61">
              <w:t>.</w:t>
            </w:r>
          </w:p>
        </w:tc>
      </w:tr>
      <w:tr w:rsidR="007C2804" w:rsidRPr="00C04CBD" w:rsidTr="008F6199">
        <w:trPr>
          <w:trHeight w:val="20"/>
        </w:trPr>
        <w:tc>
          <w:tcPr>
            <w:tcW w:w="993" w:type="dxa"/>
          </w:tcPr>
          <w:p w:rsidR="007C2804" w:rsidRPr="00C04CBD" w:rsidRDefault="007C2804" w:rsidP="00E47E36">
            <w:pPr>
              <w:numPr>
                <w:ilvl w:val="0"/>
                <w:numId w:val="7"/>
              </w:numPr>
              <w:spacing w:before="0"/>
              <w:jc w:val="left"/>
            </w:pPr>
            <w:bookmarkStart w:id="620" w:name="_Toc375898311"/>
            <w:bookmarkStart w:id="621" w:name="_Toc375898895"/>
            <w:bookmarkStart w:id="622" w:name="_Toc376103914"/>
            <w:bookmarkStart w:id="623" w:name="_Toc376104011"/>
            <w:bookmarkStart w:id="624" w:name="_Toc376104169"/>
            <w:bookmarkStart w:id="625" w:name="_Toc376104443"/>
            <w:bookmarkEnd w:id="620"/>
            <w:bookmarkEnd w:id="621"/>
            <w:bookmarkEnd w:id="622"/>
            <w:bookmarkEnd w:id="623"/>
            <w:bookmarkEnd w:id="624"/>
            <w:bookmarkEnd w:id="625"/>
          </w:p>
        </w:tc>
        <w:tc>
          <w:tcPr>
            <w:tcW w:w="3689" w:type="dxa"/>
          </w:tcPr>
          <w:p w:rsidR="007C2804" w:rsidRPr="00C04CBD" w:rsidRDefault="007C2804" w:rsidP="00E47E36">
            <w:r w:rsidRPr="00C04CBD">
              <w:t>Размер обеспечения заявок на участие в электронном аукционе</w:t>
            </w:r>
          </w:p>
        </w:tc>
        <w:tc>
          <w:tcPr>
            <w:tcW w:w="6240" w:type="dxa"/>
          </w:tcPr>
          <w:p w:rsidR="007C2804" w:rsidRDefault="007C2804" w:rsidP="00E47E36">
            <w:pPr>
              <w:rPr>
                <w:b/>
              </w:rPr>
            </w:pPr>
            <w:r w:rsidRPr="00F70A4A">
              <w:rPr>
                <w:b/>
              </w:rPr>
              <w:t>Сумма обеспечения заявки на участие в аукционе предусмотрена в следующем размере:</w:t>
            </w:r>
            <w:r>
              <w:rPr>
                <w:b/>
              </w:rPr>
              <w:t xml:space="preserve"> 1</w:t>
            </w:r>
            <w:r w:rsidRPr="00F70A4A">
              <w:rPr>
                <w:b/>
              </w:rPr>
              <w:t xml:space="preserve">% от начальной (максимальной) цены контракта, что составляет:  </w:t>
            </w:r>
            <w:r w:rsidR="00CE0753">
              <w:rPr>
                <w:b/>
              </w:rPr>
              <w:t>9766,55</w:t>
            </w:r>
            <w:r w:rsidR="00FD50D2">
              <w:rPr>
                <w:b/>
              </w:rPr>
              <w:t xml:space="preserve"> </w:t>
            </w:r>
            <w:r w:rsidRPr="00F70A4A">
              <w:rPr>
                <w:b/>
              </w:rPr>
              <w:t>(</w:t>
            </w:r>
            <w:r w:rsidR="00CE0753">
              <w:rPr>
                <w:b/>
              </w:rPr>
              <w:t>девять тысяч семьсот шестьдесят шесть рублей 55 копеек</w:t>
            </w:r>
            <w:r w:rsidR="00422BA2">
              <w:rPr>
                <w:b/>
              </w:rPr>
              <w:t>)</w:t>
            </w:r>
            <w:r w:rsidR="000E5905">
              <w:rPr>
                <w:b/>
              </w:rPr>
              <w:t>,</w:t>
            </w:r>
            <w:r w:rsidRPr="00F70A4A">
              <w:rPr>
                <w:b/>
              </w:rPr>
              <w:t xml:space="preserve"> НДС не облагается</w:t>
            </w:r>
            <w:r w:rsidR="00CA5F61">
              <w:rPr>
                <w:b/>
              </w:rPr>
              <w:t>.</w:t>
            </w:r>
          </w:p>
          <w:p w:rsidR="007C2804" w:rsidRPr="00C04CBD" w:rsidRDefault="007C2804" w:rsidP="00E47E36">
            <w:r w:rsidRPr="00C04CBD">
              <w:t>Порядок внесения:</w:t>
            </w:r>
          </w:p>
          <w:p w:rsidR="007C2804" w:rsidRPr="00A45B5E" w:rsidRDefault="007C2804" w:rsidP="00E47E36">
            <w:pPr>
              <w:ind w:firstLine="720"/>
            </w:pPr>
            <w:r w:rsidRPr="00A45B5E">
              <w:t xml:space="preserve">Обеспечение заявки на участие в электронном аукционе предоставляется предоставляться участником закупки только путем внесения денежных </w:t>
            </w:r>
            <w:r w:rsidR="000F00F3">
              <w:t>средств. Ч</w:t>
            </w:r>
            <w:r w:rsidRPr="00A45B5E">
              <w:t>. 2 ст. 44 Федерального закона № 44- ФЗ</w:t>
            </w:r>
            <w:r w:rsidR="00CA5F61">
              <w:t>.</w:t>
            </w:r>
          </w:p>
          <w:p w:rsidR="007C2804" w:rsidRPr="00C04CBD" w:rsidRDefault="007C2804" w:rsidP="00E47E36"/>
        </w:tc>
      </w:tr>
      <w:tr w:rsidR="007C2804" w:rsidRPr="00C04CBD" w:rsidTr="008F6199">
        <w:trPr>
          <w:trHeight w:val="20"/>
        </w:trPr>
        <w:tc>
          <w:tcPr>
            <w:tcW w:w="993" w:type="dxa"/>
          </w:tcPr>
          <w:p w:rsidR="007C2804" w:rsidRPr="00C04CBD" w:rsidRDefault="007C2804" w:rsidP="00E47E36">
            <w:pPr>
              <w:numPr>
                <w:ilvl w:val="0"/>
                <w:numId w:val="7"/>
              </w:numPr>
              <w:spacing w:before="0"/>
              <w:jc w:val="left"/>
            </w:pPr>
            <w:bookmarkStart w:id="626" w:name="_Toc375898312"/>
            <w:bookmarkStart w:id="627" w:name="_Toc375898896"/>
            <w:bookmarkStart w:id="628" w:name="_Toc375898313"/>
            <w:bookmarkStart w:id="629" w:name="_Toc375898897"/>
            <w:bookmarkStart w:id="630" w:name="_Toc375898314"/>
            <w:bookmarkStart w:id="631" w:name="_Toc375898898"/>
            <w:bookmarkStart w:id="632" w:name="_Toc375898316"/>
            <w:bookmarkStart w:id="633" w:name="_Toc375898900"/>
            <w:bookmarkStart w:id="634" w:name="_Toc376103915"/>
            <w:bookmarkStart w:id="635" w:name="_Toc376104012"/>
            <w:bookmarkStart w:id="636" w:name="_Toc376104170"/>
            <w:bookmarkStart w:id="637" w:name="_Toc376104444"/>
            <w:bookmarkEnd w:id="626"/>
            <w:bookmarkEnd w:id="627"/>
            <w:bookmarkEnd w:id="628"/>
            <w:bookmarkEnd w:id="629"/>
            <w:bookmarkEnd w:id="630"/>
            <w:bookmarkEnd w:id="631"/>
            <w:bookmarkEnd w:id="632"/>
            <w:bookmarkEnd w:id="633"/>
            <w:bookmarkEnd w:id="634"/>
            <w:bookmarkEnd w:id="635"/>
            <w:bookmarkEnd w:id="636"/>
            <w:bookmarkEnd w:id="637"/>
          </w:p>
        </w:tc>
        <w:tc>
          <w:tcPr>
            <w:tcW w:w="3689" w:type="dxa"/>
          </w:tcPr>
          <w:p w:rsidR="007C2804" w:rsidRPr="00C04CBD" w:rsidRDefault="007C2804" w:rsidP="00E47E36">
            <w:r w:rsidRPr="00C04CBD">
              <w:t>Размер, условия обеспечения исполнения контракта. Порядок предоставления и требования к такому обеспечению.</w:t>
            </w:r>
          </w:p>
          <w:p w:rsidR="007C2804" w:rsidRPr="00C04CBD" w:rsidRDefault="007C2804" w:rsidP="00E47E36"/>
        </w:tc>
        <w:tc>
          <w:tcPr>
            <w:tcW w:w="6240" w:type="dxa"/>
          </w:tcPr>
          <w:p w:rsidR="007C2804" w:rsidRPr="00F70A4A" w:rsidRDefault="007C2804" w:rsidP="00E47E36">
            <w:pPr>
              <w:rPr>
                <w:b/>
              </w:rPr>
            </w:pPr>
            <w:r w:rsidRPr="00C04CBD">
              <w:t xml:space="preserve"> </w:t>
            </w:r>
            <w:r w:rsidRPr="00F70A4A">
              <w:rPr>
                <w:b/>
              </w:rPr>
              <w:t xml:space="preserve">Сумма обеспечения исполнения контракта предусмотрена в следующем размере: </w:t>
            </w:r>
          </w:p>
          <w:p w:rsidR="007C2804" w:rsidRDefault="00163B83" w:rsidP="00E47E36">
            <w:pPr>
              <w:rPr>
                <w:b/>
              </w:rPr>
            </w:pPr>
            <w:r>
              <w:rPr>
                <w:b/>
              </w:rPr>
              <w:t>5</w:t>
            </w:r>
            <w:r w:rsidR="007C2804" w:rsidRPr="00F70A4A">
              <w:rPr>
                <w:b/>
              </w:rPr>
              <w:t xml:space="preserve">% от начальной (максимальной) цены контракта, что составляет: </w:t>
            </w:r>
            <w:r w:rsidR="00CE0753">
              <w:rPr>
                <w:b/>
              </w:rPr>
              <w:t>48832,76</w:t>
            </w:r>
            <w:r w:rsidR="00FD50D2">
              <w:rPr>
                <w:b/>
              </w:rPr>
              <w:t xml:space="preserve"> </w:t>
            </w:r>
            <w:r w:rsidR="007C2804">
              <w:rPr>
                <w:b/>
              </w:rPr>
              <w:t>(</w:t>
            </w:r>
            <w:r w:rsidR="00CE0753">
              <w:rPr>
                <w:b/>
              </w:rPr>
              <w:t>сорок восемь тысяч восемьсот тридцать два рубля 76 копеек</w:t>
            </w:r>
            <w:r w:rsidR="00885518">
              <w:rPr>
                <w:b/>
              </w:rPr>
              <w:t>)</w:t>
            </w:r>
            <w:r w:rsidR="000E5905">
              <w:rPr>
                <w:b/>
              </w:rPr>
              <w:t>,</w:t>
            </w:r>
            <w:r w:rsidR="007C2804" w:rsidRPr="00F70A4A">
              <w:rPr>
                <w:b/>
              </w:rPr>
              <w:t xml:space="preserve"> НДС не облагается</w:t>
            </w:r>
            <w:r w:rsidR="00CA5F61">
              <w:rPr>
                <w:b/>
              </w:rPr>
              <w:t>.</w:t>
            </w:r>
          </w:p>
          <w:p w:rsidR="007C2804" w:rsidRPr="00C04CBD" w:rsidRDefault="007C2804" w:rsidP="00E47E36">
            <w:r>
              <w:t xml:space="preserve"> В случае, </w:t>
            </w:r>
            <w:r w:rsidRPr="00C04CBD">
              <w:t xml:space="preserve">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в  размере, превышающем в полтора раза размер обеспечения исполнения контракта, указанный в документации об электронном аукционе, но не менее чем в размере аванса (если контрактом  предусмотрена выплата аванса). </w:t>
            </w:r>
          </w:p>
          <w:p w:rsidR="007C2804" w:rsidRPr="00C04CBD" w:rsidRDefault="007C2804" w:rsidP="00E47E36">
            <w:r w:rsidRPr="00C04CBD">
              <w:t xml:space="preserve">Обеспечение исполнения контракта может быть </w:t>
            </w:r>
            <w:r w:rsidRPr="00C04CBD">
              <w:lastRenderedPageBreak/>
              <w:t>представлено в виде:</w:t>
            </w:r>
          </w:p>
          <w:p w:rsidR="007C2804" w:rsidRPr="00C04CBD" w:rsidRDefault="007C2804" w:rsidP="00E47E36">
            <w:r w:rsidRPr="00C04CBD">
              <w:t>1. Безотзывной банковской гарантии выданной банком и соответствующей требованиям ст.45 Федерального закона от 05.04.2013г. № 44-ФЗ «О контрактной системе в сфере закупок товаров, работ, услуг для обеспечения государственных и муниципальных нужд».</w:t>
            </w:r>
          </w:p>
          <w:p w:rsidR="007C2804" w:rsidRPr="00C04CBD" w:rsidRDefault="007C2804" w:rsidP="00E47E36">
            <w:r w:rsidRPr="00C04CBD">
              <w:t>Срок действия банковской гарантии должен превышать срок действия контракта не менее чем на один месяц.</w:t>
            </w:r>
          </w:p>
          <w:p w:rsidR="007C2804" w:rsidRPr="00C04CBD" w:rsidRDefault="007C2804" w:rsidP="00E47E36">
            <w:r w:rsidRPr="00C04CBD">
              <w:t>2. Внесение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7C2804" w:rsidRPr="00C04CBD" w:rsidRDefault="007C2804" w:rsidP="00E47E36">
            <w:r w:rsidRPr="00C04CBD">
              <w:t>Способ обеспечения исполнения контракта определяется участником закупки, с которым заключается контракт, самостоятельно.</w:t>
            </w:r>
          </w:p>
          <w:p w:rsidR="007C2804" w:rsidRPr="00C04CBD" w:rsidRDefault="007C2804" w:rsidP="00E47E36">
            <w:r w:rsidRPr="00C04CBD">
              <w:t xml:space="preserve">   Контракт заключается после предоставления участником закупки, с которым заключается контракт, обеспечения исполнения контракта.</w:t>
            </w:r>
          </w:p>
          <w:p w:rsidR="007C2804" w:rsidRPr="00C04CBD" w:rsidRDefault="007C2804" w:rsidP="00E47E36">
            <w:r w:rsidRPr="00C04CBD">
              <w:t xml:space="preserve">   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7C2804" w:rsidRPr="00C04CBD" w:rsidRDefault="007C2804" w:rsidP="00E47E36">
            <w:r w:rsidRPr="00C04CBD">
              <w:t xml:space="preserve">   В ходе исполнения контракта поставщик (подрядчик,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7C2804" w:rsidRPr="00C04CBD" w:rsidRDefault="007C2804" w:rsidP="00E47E36">
            <w:r w:rsidRPr="00C04CBD">
              <w:t>В случае, если участником закупки, с которым заключается контракт, является государственное или муниципальное казенное учреждение, положения об обеспечении исполнения контракта к такому участнику не применяются.</w:t>
            </w:r>
          </w:p>
        </w:tc>
      </w:tr>
      <w:tr w:rsidR="007C2804" w:rsidRPr="00C04CBD" w:rsidTr="008F6199">
        <w:trPr>
          <w:trHeight w:val="20"/>
        </w:trPr>
        <w:tc>
          <w:tcPr>
            <w:tcW w:w="993" w:type="dxa"/>
          </w:tcPr>
          <w:p w:rsidR="007C2804" w:rsidRPr="00C04CBD" w:rsidRDefault="007C2804" w:rsidP="00E47E36">
            <w:pPr>
              <w:numPr>
                <w:ilvl w:val="0"/>
                <w:numId w:val="7"/>
              </w:numPr>
              <w:spacing w:before="0"/>
              <w:jc w:val="left"/>
            </w:pPr>
            <w:bookmarkStart w:id="638" w:name="_Toc375898317"/>
            <w:bookmarkStart w:id="639" w:name="_Toc375898901"/>
            <w:bookmarkStart w:id="640" w:name="_Toc376103916"/>
            <w:bookmarkStart w:id="641" w:name="_Toc376104013"/>
            <w:bookmarkStart w:id="642" w:name="_Toc376104171"/>
            <w:bookmarkStart w:id="643" w:name="_Toc376104445"/>
            <w:bookmarkEnd w:id="638"/>
            <w:bookmarkEnd w:id="639"/>
            <w:bookmarkEnd w:id="640"/>
            <w:bookmarkEnd w:id="641"/>
            <w:bookmarkEnd w:id="642"/>
            <w:bookmarkEnd w:id="643"/>
          </w:p>
        </w:tc>
        <w:tc>
          <w:tcPr>
            <w:tcW w:w="3689" w:type="dxa"/>
          </w:tcPr>
          <w:p w:rsidR="007C2804" w:rsidRPr="00C04CBD" w:rsidRDefault="007C2804" w:rsidP="00E47E36">
            <w:r w:rsidRPr="00C04CBD">
              <w:t>Реквизиты счета для перечисления денежных</w:t>
            </w:r>
            <w:r w:rsidR="009038C8">
              <w:t xml:space="preserve"> средств в качестве обеспечения </w:t>
            </w:r>
            <w:r w:rsidRPr="00C04CBD">
              <w:t>исполнения контракта</w:t>
            </w:r>
          </w:p>
        </w:tc>
        <w:tc>
          <w:tcPr>
            <w:tcW w:w="6240" w:type="dxa"/>
          </w:tcPr>
          <w:p w:rsidR="00115976" w:rsidRDefault="00115976" w:rsidP="00E47E36">
            <w:pPr>
              <w:tabs>
                <w:tab w:val="left" w:pos="2500"/>
              </w:tabs>
            </w:pPr>
            <w:r>
              <w:t xml:space="preserve">ИНН/КПП 5072704566/507201001 </w:t>
            </w:r>
          </w:p>
          <w:p w:rsidR="00115976" w:rsidRDefault="00115976" w:rsidP="00E47E36">
            <w:pPr>
              <w:tabs>
                <w:tab w:val="left" w:pos="2500"/>
              </w:tabs>
              <w:ind w:right="-250"/>
            </w:pPr>
            <w:r>
              <w:t>Расчетный  счет 40601810700003000001</w:t>
            </w:r>
          </w:p>
          <w:p w:rsidR="00115976" w:rsidRDefault="00115976" w:rsidP="00E47E36">
            <w:pPr>
              <w:tabs>
                <w:tab w:val="left" w:pos="2500"/>
              </w:tabs>
              <w:ind w:right="-250"/>
            </w:pPr>
            <w:r>
              <w:t>Минфин Московской области</w:t>
            </w:r>
          </w:p>
          <w:p w:rsidR="00115976" w:rsidRDefault="003840BE" w:rsidP="00E47E36">
            <w:pPr>
              <w:tabs>
                <w:tab w:val="left" w:pos="2500"/>
              </w:tabs>
              <w:ind w:right="-250"/>
            </w:pPr>
            <w:r>
              <w:t>л/с 2</w:t>
            </w:r>
            <w:r w:rsidR="00292910">
              <w:t>0</w:t>
            </w:r>
            <w:r w:rsidR="00115976">
              <w:t>013580290 (ГБУЗ МО «Луховицкая ЦРБ»)</w:t>
            </w:r>
          </w:p>
          <w:p w:rsidR="00115976" w:rsidRDefault="00115976" w:rsidP="00E47E36">
            <w:pPr>
              <w:tabs>
                <w:tab w:val="left" w:pos="2500"/>
              </w:tabs>
              <w:ind w:right="-250"/>
            </w:pPr>
            <w:r>
              <w:t>Отделение №</w:t>
            </w:r>
            <w:r w:rsidR="00080204">
              <w:t xml:space="preserve"> </w:t>
            </w:r>
            <w:r>
              <w:t>1</w:t>
            </w:r>
            <w:r w:rsidR="00080204">
              <w:t xml:space="preserve"> </w:t>
            </w:r>
            <w:r>
              <w:t>Главного управления Центрального банка Российской Федерации по Центральному Федеральному округу г.</w:t>
            </w:r>
            <w:r w:rsidR="009038C8">
              <w:t xml:space="preserve"> </w:t>
            </w:r>
            <w:r>
              <w:t xml:space="preserve">Москва </w:t>
            </w:r>
          </w:p>
          <w:p w:rsidR="00115976" w:rsidRDefault="00115976" w:rsidP="00E47E36">
            <w:pPr>
              <w:tabs>
                <w:tab w:val="left" w:pos="2500"/>
              </w:tabs>
            </w:pPr>
            <w:r>
              <w:t>БИК 044583001</w:t>
            </w:r>
          </w:p>
          <w:p w:rsidR="007C2804" w:rsidRPr="00C04CBD" w:rsidRDefault="00115976" w:rsidP="00E47E36">
            <w:pPr>
              <w:pStyle w:val="35"/>
              <w:widowControl/>
              <w:numPr>
                <w:ilvl w:val="2"/>
                <w:numId w:val="0"/>
              </w:numPr>
              <w:tabs>
                <w:tab w:val="clear" w:pos="643"/>
                <w:tab w:val="num" w:pos="0"/>
              </w:tabs>
              <w:autoSpaceDE w:val="0"/>
              <w:autoSpaceDN w:val="0"/>
              <w:textAlignment w:val="auto"/>
            </w:pPr>
            <w:r>
              <w:t xml:space="preserve">Назначение платежа: «обеспечение исполнения </w:t>
            </w:r>
            <w:r>
              <w:lastRenderedPageBreak/>
              <w:t>контракта»</w:t>
            </w:r>
            <w:r w:rsidR="00CA5F61">
              <w:t>.</w:t>
            </w:r>
          </w:p>
        </w:tc>
      </w:tr>
      <w:tr w:rsidR="007C2804" w:rsidRPr="00C04CBD" w:rsidTr="008F6199">
        <w:trPr>
          <w:trHeight w:val="20"/>
        </w:trPr>
        <w:tc>
          <w:tcPr>
            <w:tcW w:w="993" w:type="dxa"/>
          </w:tcPr>
          <w:p w:rsidR="007C2804" w:rsidRPr="00C04CBD" w:rsidRDefault="007C2804" w:rsidP="00E47E36">
            <w:pPr>
              <w:numPr>
                <w:ilvl w:val="0"/>
                <w:numId w:val="7"/>
              </w:numPr>
              <w:spacing w:before="0"/>
              <w:jc w:val="left"/>
            </w:pPr>
            <w:bookmarkStart w:id="644" w:name="_Toc375898318"/>
            <w:bookmarkStart w:id="645" w:name="_Toc375898902"/>
            <w:bookmarkStart w:id="646" w:name="_Toc376103917"/>
            <w:bookmarkStart w:id="647" w:name="_Toc376104014"/>
            <w:bookmarkStart w:id="648" w:name="_Toc376104172"/>
            <w:bookmarkStart w:id="649" w:name="_Toc376104446"/>
            <w:bookmarkStart w:id="650" w:name="_Toc375898320"/>
            <w:bookmarkStart w:id="651" w:name="_Toc375898904"/>
            <w:bookmarkStart w:id="652" w:name="_Toc376103919"/>
            <w:bookmarkStart w:id="653" w:name="_Toc376104016"/>
            <w:bookmarkStart w:id="654" w:name="_Toc376104174"/>
            <w:bookmarkStart w:id="655" w:name="_Toc376104448"/>
            <w:bookmarkEnd w:id="644"/>
            <w:bookmarkEnd w:id="645"/>
            <w:bookmarkEnd w:id="646"/>
            <w:bookmarkEnd w:id="647"/>
            <w:bookmarkEnd w:id="648"/>
            <w:bookmarkEnd w:id="649"/>
            <w:bookmarkEnd w:id="650"/>
            <w:bookmarkEnd w:id="651"/>
            <w:bookmarkEnd w:id="652"/>
            <w:bookmarkEnd w:id="653"/>
            <w:bookmarkEnd w:id="654"/>
            <w:bookmarkEnd w:id="655"/>
          </w:p>
        </w:tc>
        <w:tc>
          <w:tcPr>
            <w:tcW w:w="3689" w:type="dxa"/>
          </w:tcPr>
          <w:p w:rsidR="007C2804" w:rsidRPr="00C04CBD" w:rsidRDefault="007C2804" w:rsidP="00E47E36">
            <w:r w:rsidRPr="00C04CBD">
              <w:t xml:space="preserve">Возможность Заказчика изменить условия контракта </w:t>
            </w:r>
          </w:p>
        </w:tc>
        <w:tc>
          <w:tcPr>
            <w:tcW w:w="6240" w:type="dxa"/>
          </w:tcPr>
          <w:p w:rsidR="007C2804" w:rsidRPr="005D0624" w:rsidRDefault="007C2804" w:rsidP="00E47E36">
            <w:pPr>
              <w:pStyle w:val="s1"/>
              <w:spacing w:before="0" w:after="0"/>
              <w:jc w:val="both"/>
            </w:pPr>
            <w:r w:rsidRPr="005D0624">
              <w:t>Изменение существенных условий контракта при его исполнении  допускается  по соглашению сторон в следующих случаях:</w:t>
            </w:r>
          </w:p>
          <w:p w:rsidR="007C2804" w:rsidRPr="005D0624" w:rsidRDefault="007C2804" w:rsidP="00E47E36">
            <w:pPr>
              <w:pStyle w:val="s1"/>
              <w:spacing w:before="0" w:after="0"/>
              <w:jc w:val="both"/>
            </w:pPr>
            <w:r w:rsidRPr="005D0624">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7C2804" w:rsidRPr="005D0624" w:rsidRDefault="007C2804" w:rsidP="00E47E36">
            <w:pPr>
              <w:pStyle w:val="s1"/>
              <w:spacing w:before="0" w:after="0"/>
              <w:jc w:val="both"/>
              <w:rPr>
                <w:b/>
                <w:bCs/>
              </w:rPr>
            </w:pPr>
            <w:r w:rsidRPr="005D0624">
              <w:t xml:space="preserve">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w:t>
            </w:r>
            <w:r w:rsidRPr="005D0624">
              <w:rPr>
                <w:color w:val="000000"/>
              </w:rPr>
              <w:t xml:space="preserve">положений </w:t>
            </w:r>
            <w:hyperlink r:id="rId23" w:anchor="block_2" w:history="1">
              <w:r w:rsidRPr="005D0624">
                <w:rPr>
                  <w:rStyle w:val="a6"/>
                </w:rPr>
                <w:t>бюджетного законодательства</w:t>
              </w:r>
            </w:hyperlink>
            <w:r w:rsidRPr="005D0624">
              <w:t xml:space="preserve">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t>.</w:t>
            </w:r>
          </w:p>
        </w:tc>
      </w:tr>
      <w:tr w:rsidR="007C2804" w:rsidRPr="00C04CBD" w:rsidTr="008F6199">
        <w:trPr>
          <w:trHeight w:val="20"/>
        </w:trPr>
        <w:tc>
          <w:tcPr>
            <w:tcW w:w="993" w:type="dxa"/>
          </w:tcPr>
          <w:p w:rsidR="007C2804" w:rsidRPr="00C04CBD" w:rsidRDefault="007C2804" w:rsidP="00E47E36">
            <w:pPr>
              <w:numPr>
                <w:ilvl w:val="0"/>
                <w:numId w:val="7"/>
              </w:numPr>
              <w:spacing w:before="0"/>
              <w:jc w:val="left"/>
            </w:pPr>
            <w:bookmarkStart w:id="656" w:name="_Toc375898321"/>
            <w:bookmarkStart w:id="657" w:name="_Toc375898905"/>
            <w:bookmarkStart w:id="658" w:name="_Toc376103920"/>
            <w:bookmarkStart w:id="659" w:name="_Toc376104017"/>
            <w:bookmarkStart w:id="660" w:name="_Toc376104175"/>
            <w:bookmarkStart w:id="661" w:name="_Toc376104449"/>
            <w:bookmarkEnd w:id="656"/>
            <w:bookmarkEnd w:id="657"/>
            <w:bookmarkEnd w:id="658"/>
            <w:bookmarkEnd w:id="659"/>
            <w:bookmarkEnd w:id="660"/>
            <w:bookmarkEnd w:id="661"/>
          </w:p>
        </w:tc>
        <w:tc>
          <w:tcPr>
            <w:tcW w:w="3689" w:type="dxa"/>
          </w:tcPr>
          <w:p w:rsidR="007C2804" w:rsidRPr="00C04CBD" w:rsidRDefault="007C2804" w:rsidP="00E47E36">
            <w:r w:rsidRPr="00C04CBD">
              <w:t>Информация о контрактной службе, контрактном управляющем, ответственных за заключение контракта</w:t>
            </w:r>
          </w:p>
        </w:tc>
        <w:tc>
          <w:tcPr>
            <w:tcW w:w="6240" w:type="dxa"/>
          </w:tcPr>
          <w:p w:rsidR="00DC344D" w:rsidRDefault="006F2B6C" w:rsidP="00E47E36">
            <w:r>
              <w:t>Исполняющий обязанности н</w:t>
            </w:r>
            <w:r w:rsidR="00D46267">
              <w:t>ачальник</w:t>
            </w:r>
            <w:r>
              <w:t>а</w:t>
            </w:r>
            <w:r w:rsidR="00D46267">
              <w:t xml:space="preserve"> контрактного отдела</w:t>
            </w:r>
            <w:r w:rsidR="008F5E96">
              <w:t xml:space="preserve"> </w:t>
            </w:r>
            <w:r w:rsidR="00D46267">
              <w:t>–</w:t>
            </w:r>
            <w:r w:rsidR="008F5E96">
              <w:t xml:space="preserve"> </w:t>
            </w:r>
            <w:r w:rsidR="00DC344D">
              <w:t xml:space="preserve">Иванова Лариса Анатольевна </w:t>
            </w:r>
          </w:p>
          <w:p w:rsidR="00080204" w:rsidRDefault="006F2B6C" w:rsidP="00E47E36">
            <w:r>
              <w:t>Экономист – Корнеева Оксана Викторовна</w:t>
            </w:r>
          </w:p>
          <w:p w:rsidR="00B264B7" w:rsidRPr="00C04CBD" w:rsidRDefault="00B264B7" w:rsidP="00E47E36">
            <w:r>
              <w:t>Экономист – Лечкина Наталья Сергеевна</w:t>
            </w:r>
          </w:p>
        </w:tc>
      </w:tr>
      <w:tr w:rsidR="007C2804" w:rsidRPr="00C04CBD" w:rsidTr="008F6199">
        <w:trPr>
          <w:trHeight w:val="20"/>
        </w:trPr>
        <w:tc>
          <w:tcPr>
            <w:tcW w:w="993" w:type="dxa"/>
          </w:tcPr>
          <w:p w:rsidR="007C2804" w:rsidRPr="00C04CBD" w:rsidRDefault="007C2804" w:rsidP="00E47E36">
            <w:pPr>
              <w:numPr>
                <w:ilvl w:val="0"/>
                <w:numId w:val="7"/>
              </w:numPr>
              <w:spacing w:before="0"/>
              <w:jc w:val="left"/>
            </w:pPr>
            <w:bookmarkStart w:id="662" w:name="_Toc375898322"/>
            <w:bookmarkStart w:id="663" w:name="_Toc375898906"/>
            <w:bookmarkStart w:id="664" w:name="_Toc376103921"/>
            <w:bookmarkStart w:id="665" w:name="_Toc376104018"/>
            <w:bookmarkStart w:id="666" w:name="_Toc376104176"/>
            <w:bookmarkStart w:id="667" w:name="_Toc376104450"/>
            <w:bookmarkEnd w:id="662"/>
            <w:bookmarkEnd w:id="663"/>
            <w:bookmarkEnd w:id="664"/>
            <w:bookmarkEnd w:id="665"/>
            <w:bookmarkEnd w:id="666"/>
            <w:bookmarkEnd w:id="667"/>
          </w:p>
        </w:tc>
        <w:tc>
          <w:tcPr>
            <w:tcW w:w="3689" w:type="dxa"/>
          </w:tcPr>
          <w:p w:rsidR="007C2804" w:rsidRPr="00C04CBD" w:rsidRDefault="007C2804" w:rsidP="00E47E36">
            <w:r w:rsidRPr="00C04CBD">
              <w:t xml:space="preserve">Срок подписания  контракта победителем аукциона или иным его участником, с которым заключается контракт. </w:t>
            </w:r>
          </w:p>
          <w:p w:rsidR="007C2804" w:rsidRPr="00C04CBD" w:rsidRDefault="007C2804" w:rsidP="00E47E36">
            <w:r w:rsidRPr="00C04CBD">
              <w:t>Условия признания победителя аукциона или данного участника уклонившимися от заключения контракта.</w:t>
            </w:r>
          </w:p>
        </w:tc>
        <w:tc>
          <w:tcPr>
            <w:tcW w:w="6240" w:type="dxa"/>
          </w:tcPr>
          <w:p w:rsidR="007C2804" w:rsidRPr="00C04CBD" w:rsidRDefault="007C2804" w:rsidP="00E47E36">
            <w:r w:rsidRPr="00C04CBD">
              <w:t>Контракт заключается не ранее чем через десять дней с даты размещения в единой информационной системе протокола подведения итогов электронного аукциона.</w:t>
            </w:r>
          </w:p>
          <w:p w:rsidR="007C2804" w:rsidRPr="00C04CBD" w:rsidRDefault="007C2804" w:rsidP="00E47E36"/>
        </w:tc>
      </w:tr>
      <w:tr w:rsidR="007C2804" w:rsidRPr="00C04CBD" w:rsidTr="00493FA0">
        <w:trPr>
          <w:trHeight w:val="1850"/>
        </w:trPr>
        <w:tc>
          <w:tcPr>
            <w:tcW w:w="993" w:type="dxa"/>
          </w:tcPr>
          <w:p w:rsidR="007C2804" w:rsidRPr="00C04CBD" w:rsidRDefault="007C2804" w:rsidP="00E47E36">
            <w:pPr>
              <w:numPr>
                <w:ilvl w:val="0"/>
                <w:numId w:val="7"/>
              </w:numPr>
              <w:spacing w:before="0"/>
              <w:jc w:val="left"/>
            </w:pPr>
            <w:bookmarkStart w:id="668" w:name="_Toc375898323"/>
            <w:bookmarkStart w:id="669" w:name="_Toc375898907"/>
            <w:bookmarkStart w:id="670" w:name="_Toc376103922"/>
            <w:bookmarkStart w:id="671" w:name="_Toc376104019"/>
            <w:bookmarkStart w:id="672" w:name="_Toc376104177"/>
            <w:bookmarkStart w:id="673" w:name="_Toc376104451"/>
            <w:bookmarkEnd w:id="668"/>
            <w:bookmarkEnd w:id="669"/>
            <w:bookmarkEnd w:id="670"/>
            <w:bookmarkEnd w:id="671"/>
            <w:bookmarkEnd w:id="672"/>
            <w:bookmarkEnd w:id="673"/>
          </w:p>
        </w:tc>
        <w:tc>
          <w:tcPr>
            <w:tcW w:w="3689" w:type="dxa"/>
          </w:tcPr>
          <w:p w:rsidR="007C2804" w:rsidRPr="00C04CBD" w:rsidRDefault="007C2804" w:rsidP="00E47E36">
            <w:r w:rsidRPr="00C04CBD">
              <w:t>Возможность одностороннего отказа от исполнения контракта</w:t>
            </w:r>
          </w:p>
        </w:tc>
        <w:tc>
          <w:tcPr>
            <w:tcW w:w="6240" w:type="dxa"/>
          </w:tcPr>
          <w:p w:rsidR="00837605" w:rsidRDefault="00837605" w:rsidP="00E47E36">
            <w:pPr>
              <w:pStyle w:val="ConsPlusNormal"/>
              <w:ind w:firstLine="0"/>
              <w:jc w:val="both"/>
              <w:rPr>
                <w:rFonts w:ascii="Times New Roman" w:hAnsi="Times New Roman" w:cs="Times New Roman"/>
                <w:sz w:val="24"/>
                <w:szCs w:val="24"/>
                <w:shd w:val="clear" w:color="auto" w:fill="FFFFFF"/>
              </w:rPr>
            </w:pPr>
          </w:p>
          <w:p w:rsidR="00837605" w:rsidRDefault="007C2804" w:rsidP="00E47E36">
            <w:pPr>
              <w:pStyle w:val="ConsPlusNormal"/>
              <w:ind w:firstLine="0"/>
              <w:jc w:val="both"/>
              <w:rPr>
                <w:rFonts w:ascii="Times New Roman" w:hAnsi="Times New Roman" w:cs="Times New Roman"/>
                <w:sz w:val="24"/>
                <w:szCs w:val="24"/>
                <w:shd w:val="clear" w:color="auto" w:fill="FFFFFF"/>
              </w:rPr>
            </w:pPr>
            <w:r w:rsidRPr="00093948">
              <w:rPr>
                <w:rFonts w:ascii="Times New Roman" w:hAnsi="Times New Roman" w:cs="Times New Roman"/>
                <w:sz w:val="24"/>
                <w:szCs w:val="24"/>
                <w:shd w:val="clear" w:color="auto" w:fill="FFFFFF"/>
              </w:rPr>
              <w:t xml:space="preserve">Заказчик вправе принять решение об одностороннем отказе от исполнения контракта по основаниям, предусмотренным </w:t>
            </w:r>
            <w:hyperlink r:id="rId24" w:history="1">
              <w:r w:rsidRPr="00093948">
                <w:rPr>
                  <w:rStyle w:val="a6"/>
                  <w:rFonts w:ascii="Times New Roman" w:hAnsi="Times New Roman"/>
                  <w:sz w:val="24"/>
                  <w:szCs w:val="24"/>
                </w:rPr>
                <w:t>Гражданским кодексом</w:t>
              </w:r>
            </w:hyperlink>
            <w:r w:rsidRPr="00093948">
              <w:rPr>
                <w:rFonts w:ascii="Times New Roman" w:hAnsi="Times New Roman" w:cs="Times New Roman"/>
                <w:sz w:val="24"/>
                <w:szCs w:val="24"/>
                <w:shd w:val="clear" w:color="auto" w:fill="FFFFFF"/>
              </w:rPr>
              <w:t xml:space="preserve"> Российской Федерации для одностороннего отказа от исполнения отдельных видов обязательств.</w:t>
            </w:r>
          </w:p>
          <w:p w:rsidR="006F2B6C" w:rsidRPr="005D2D82" w:rsidRDefault="006F2B6C" w:rsidP="00E47E36">
            <w:pPr>
              <w:pStyle w:val="ConsPlusNormal"/>
              <w:ind w:firstLine="0"/>
              <w:jc w:val="both"/>
              <w:rPr>
                <w:rFonts w:ascii="Times New Roman" w:hAnsi="Times New Roman" w:cs="Times New Roman"/>
                <w:b/>
                <w:bCs/>
                <w:sz w:val="24"/>
                <w:szCs w:val="24"/>
              </w:rPr>
            </w:pPr>
          </w:p>
        </w:tc>
      </w:tr>
      <w:tr w:rsidR="006F2B6C" w:rsidRPr="00C04CBD" w:rsidTr="00DC344D">
        <w:trPr>
          <w:trHeight w:val="1686"/>
        </w:trPr>
        <w:tc>
          <w:tcPr>
            <w:tcW w:w="993" w:type="dxa"/>
          </w:tcPr>
          <w:p w:rsidR="006F2B6C" w:rsidRPr="00C04CBD" w:rsidRDefault="006F2B6C" w:rsidP="00E47E36">
            <w:pPr>
              <w:numPr>
                <w:ilvl w:val="0"/>
                <w:numId w:val="7"/>
              </w:numPr>
              <w:spacing w:before="0"/>
              <w:jc w:val="left"/>
            </w:pPr>
          </w:p>
        </w:tc>
        <w:tc>
          <w:tcPr>
            <w:tcW w:w="3689" w:type="dxa"/>
          </w:tcPr>
          <w:p w:rsidR="006F2B6C" w:rsidRPr="00C04CBD" w:rsidRDefault="005857E6" w:rsidP="00E47E36">
            <w:r w:rsidRPr="00CD4EC1">
              <w:t>Применение национального режима при осуществлении закупок</w:t>
            </w:r>
          </w:p>
        </w:tc>
        <w:tc>
          <w:tcPr>
            <w:tcW w:w="6240" w:type="dxa"/>
          </w:tcPr>
          <w:p w:rsidR="006F2B6C" w:rsidRDefault="00B863DF" w:rsidP="00B863DF">
            <w:pPr>
              <w:pStyle w:val="ConsPlusNormal"/>
              <w:ind w:firstLine="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Не п</w:t>
            </w:r>
            <w:r w:rsidR="005857E6">
              <w:rPr>
                <w:rFonts w:ascii="Times New Roman" w:hAnsi="Times New Roman" w:cs="Times New Roman"/>
                <w:sz w:val="24"/>
                <w:szCs w:val="24"/>
                <w:shd w:val="clear" w:color="auto" w:fill="FFFFFF"/>
              </w:rPr>
              <w:t>редусмотрено</w:t>
            </w:r>
          </w:p>
        </w:tc>
      </w:tr>
      <w:tr w:rsidR="006319A6" w:rsidRPr="00C04CBD" w:rsidTr="00DC344D">
        <w:trPr>
          <w:trHeight w:val="1686"/>
        </w:trPr>
        <w:tc>
          <w:tcPr>
            <w:tcW w:w="993" w:type="dxa"/>
          </w:tcPr>
          <w:p w:rsidR="006319A6" w:rsidRPr="00C04CBD" w:rsidRDefault="006319A6" w:rsidP="00E47E36">
            <w:pPr>
              <w:numPr>
                <w:ilvl w:val="0"/>
                <w:numId w:val="7"/>
              </w:numPr>
              <w:spacing w:before="0"/>
              <w:jc w:val="left"/>
            </w:pPr>
          </w:p>
        </w:tc>
        <w:tc>
          <w:tcPr>
            <w:tcW w:w="3689" w:type="dxa"/>
          </w:tcPr>
          <w:p w:rsidR="006319A6" w:rsidRPr="00CD4EC1" w:rsidRDefault="006319A6" w:rsidP="00E47E36">
            <w:r>
              <w:t>Участие в закупках поставщиков из государств и территорий, попавших в список территорий с льготным режимом налогообложения, или оффшорных зон</w:t>
            </w:r>
          </w:p>
        </w:tc>
        <w:tc>
          <w:tcPr>
            <w:tcW w:w="6240" w:type="dxa"/>
          </w:tcPr>
          <w:p w:rsidR="006319A6" w:rsidRDefault="006319A6" w:rsidP="00B863DF">
            <w:pPr>
              <w:pStyle w:val="ConsPlusNormal"/>
              <w:ind w:firstLine="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Запрет</w:t>
            </w:r>
          </w:p>
        </w:tc>
      </w:tr>
      <w:bookmarkEnd w:id="508"/>
    </w:tbl>
    <w:p w:rsidR="00D46267" w:rsidRDefault="00D46267" w:rsidP="00FD50D2">
      <w:pPr>
        <w:tabs>
          <w:tab w:val="left" w:pos="3600"/>
        </w:tabs>
        <w:spacing w:before="0"/>
        <w:rPr>
          <w:b/>
          <w:sz w:val="32"/>
          <w:szCs w:val="32"/>
        </w:rPr>
      </w:pPr>
    </w:p>
    <w:p w:rsidR="00EC7260" w:rsidRDefault="00EC7260" w:rsidP="00FD50D2">
      <w:pPr>
        <w:tabs>
          <w:tab w:val="left" w:pos="3600"/>
        </w:tabs>
        <w:spacing w:before="0"/>
        <w:rPr>
          <w:b/>
          <w:sz w:val="32"/>
          <w:szCs w:val="32"/>
        </w:rPr>
      </w:pPr>
    </w:p>
    <w:p w:rsidR="00EC7260" w:rsidRDefault="00EC7260" w:rsidP="00FD50D2">
      <w:pPr>
        <w:tabs>
          <w:tab w:val="left" w:pos="3600"/>
        </w:tabs>
        <w:spacing w:before="0"/>
        <w:rPr>
          <w:b/>
          <w:sz w:val="32"/>
          <w:szCs w:val="32"/>
        </w:rPr>
      </w:pPr>
    </w:p>
    <w:p w:rsidR="00EC7260" w:rsidRDefault="00EC7260" w:rsidP="00FD50D2">
      <w:pPr>
        <w:tabs>
          <w:tab w:val="left" w:pos="3600"/>
        </w:tabs>
        <w:spacing w:before="0"/>
        <w:rPr>
          <w:b/>
          <w:sz w:val="32"/>
          <w:szCs w:val="32"/>
        </w:rPr>
      </w:pPr>
    </w:p>
    <w:p w:rsidR="00EC7260" w:rsidRDefault="00EC7260" w:rsidP="00FD50D2">
      <w:pPr>
        <w:tabs>
          <w:tab w:val="left" w:pos="3600"/>
        </w:tabs>
        <w:spacing w:before="0"/>
        <w:rPr>
          <w:b/>
          <w:sz w:val="32"/>
          <w:szCs w:val="32"/>
        </w:rPr>
      </w:pPr>
    </w:p>
    <w:p w:rsidR="00EC7260" w:rsidRDefault="00EC7260" w:rsidP="00FD50D2">
      <w:pPr>
        <w:tabs>
          <w:tab w:val="left" w:pos="3600"/>
        </w:tabs>
        <w:spacing w:before="0"/>
        <w:rPr>
          <w:b/>
          <w:sz w:val="32"/>
          <w:szCs w:val="32"/>
        </w:rPr>
      </w:pPr>
    </w:p>
    <w:p w:rsidR="00EC7260" w:rsidRDefault="00EC7260" w:rsidP="00FD50D2">
      <w:pPr>
        <w:tabs>
          <w:tab w:val="left" w:pos="3600"/>
        </w:tabs>
        <w:spacing w:before="0"/>
        <w:rPr>
          <w:b/>
          <w:sz w:val="32"/>
          <w:szCs w:val="32"/>
        </w:rPr>
      </w:pPr>
    </w:p>
    <w:p w:rsidR="00EC7260" w:rsidRDefault="00EC7260" w:rsidP="00FD50D2">
      <w:pPr>
        <w:tabs>
          <w:tab w:val="left" w:pos="3600"/>
        </w:tabs>
        <w:spacing w:before="0"/>
        <w:rPr>
          <w:b/>
          <w:sz w:val="32"/>
          <w:szCs w:val="32"/>
        </w:rPr>
      </w:pPr>
    </w:p>
    <w:p w:rsidR="00EC7260" w:rsidRDefault="00EC7260" w:rsidP="00FD50D2">
      <w:pPr>
        <w:tabs>
          <w:tab w:val="left" w:pos="3600"/>
        </w:tabs>
        <w:spacing w:before="0"/>
        <w:rPr>
          <w:b/>
          <w:sz w:val="32"/>
          <w:szCs w:val="32"/>
        </w:rPr>
      </w:pPr>
    </w:p>
    <w:p w:rsidR="00EC7260" w:rsidRDefault="00EC7260" w:rsidP="00FD50D2">
      <w:pPr>
        <w:tabs>
          <w:tab w:val="left" w:pos="3600"/>
        </w:tabs>
        <w:spacing w:before="0"/>
        <w:rPr>
          <w:b/>
          <w:sz w:val="32"/>
          <w:szCs w:val="32"/>
        </w:rPr>
      </w:pPr>
    </w:p>
    <w:p w:rsidR="00EC7260" w:rsidRDefault="00EC7260" w:rsidP="00FD50D2">
      <w:pPr>
        <w:tabs>
          <w:tab w:val="left" w:pos="3600"/>
        </w:tabs>
        <w:spacing w:before="0"/>
        <w:rPr>
          <w:b/>
          <w:sz w:val="32"/>
          <w:szCs w:val="32"/>
        </w:rPr>
      </w:pPr>
    </w:p>
    <w:p w:rsidR="00EC7260" w:rsidRDefault="00EC7260" w:rsidP="00FD50D2">
      <w:pPr>
        <w:tabs>
          <w:tab w:val="left" w:pos="3600"/>
        </w:tabs>
        <w:spacing w:before="0"/>
        <w:rPr>
          <w:b/>
          <w:sz w:val="32"/>
          <w:szCs w:val="32"/>
        </w:rPr>
      </w:pPr>
    </w:p>
    <w:p w:rsidR="00EC7260" w:rsidRDefault="00EC7260" w:rsidP="00FD50D2">
      <w:pPr>
        <w:tabs>
          <w:tab w:val="left" w:pos="3600"/>
        </w:tabs>
        <w:spacing w:before="0"/>
        <w:rPr>
          <w:b/>
          <w:sz w:val="32"/>
          <w:szCs w:val="32"/>
        </w:rPr>
      </w:pPr>
    </w:p>
    <w:p w:rsidR="00EC7260" w:rsidRDefault="00EC7260" w:rsidP="00FD50D2">
      <w:pPr>
        <w:tabs>
          <w:tab w:val="left" w:pos="3600"/>
        </w:tabs>
        <w:spacing w:before="0"/>
        <w:rPr>
          <w:b/>
          <w:sz w:val="32"/>
          <w:szCs w:val="32"/>
        </w:rPr>
      </w:pPr>
    </w:p>
    <w:p w:rsidR="00EC7260" w:rsidRDefault="00EC7260" w:rsidP="00FD50D2">
      <w:pPr>
        <w:tabs>
          <w:tab w:val="left" w:pos="3600"/>
        </w:tabs>
        <w:spacing w:before="0"/>
        <w:rPr>
          <w:b/>
          <w:sz w:val="32"/>
          <w:szCs w:val="32"/>
        </w:rPr>
      </w:pPr>
    </w:p>
    <w:p w:rsidR="00EC7260" w:rsidRDefault="00EC7260" w:rsidP="00FD50D2">
      <w:pPr>
        <w:tabs>
          <w:tab w:val="left" w:pos="3600"/>
        </w:tabs>
        <w:spacing w:before="0"/>
        <w:rPr>
          <w:b/>
          <w:sz w:val="32"/>
          <w:szCs w:val="32"/>
        </w:rPr>
      </w:pPr>
    </w:p>
    <w:p w:rsidR="00EC7260" w:rsidRDefault="00EC7260" w:rsidP="00FD50D2">
      <w:pPr>
        <w:tabs>
          <w:tab w:val="left" w:pos="3600"/>
        </w:tabs>
        <w:spacing w:before="0"/>
        <w:rPr>
          <w:b/>
          <w:sz w:val="32"/>
          <w:szCs w:val="32"/>
        </w:rPr>
      </w:pPr>
    </w:p>
    <w:p w:rsidR="00EC7260" w:rsidRDefault="00EC7260" w:rsidP="00FD50D2">
      <w:pPr>
        <w:tabs>
          <w:tab w:val="left" w:pos="3600"/>
        </w:tabs>
        <w:spacing w:before="0"/>
        <w:rPr>
          <w:b/>
          <w:sz w:val="32"/>
          <w:szCs w:val="32"/>
        </w:rPr>
      </w:pPr>
    </w:p>
    <w:p w:rsidR="00EC7260" w:rsidRDefault="00EC7260" w:rsidP="00FD50D2">
      <w:pPr>
        <w:tabs>
          <w:tab w:val="left" w:pos="3600"/>
        </w:tabs>
        <w:spacing w:before="0"/>
        <w:rPr>
          <w:b/>
          <w:sz w:val="32"/>
          <w:szCs w:val="32"/>
        </w:rPr>
      </w:pPr>
    </w:p>
    <w:p w:rsidR="00EC7260" w:rsidRDefault="00EC7260" w:rsidP="00FD50D2">
      <w:pPr>
        <w:tabs>
          <w:tab w:val="left" w:pos="3600"/>
        </w:tabs>
        <w:spacing w:before="0"/>
        <w:rPr>
          <w:b/>
          <w:sz w:val="32"/>
          <w:szCs w:val="32"/>
        </w:rPr>
      </w:pPr>
    </w:p>
    <w:p w:rsidR="00EC7260" w:rsidRDefault="00EC7260" w:rsidP="00FD50D2">
      <w:pPr>
        <w:tabs>
          <w:tab w:val="left" w:pos="3600"/>
        </w:tabs>
        <w:spacing w:before="0"/>
        <w:rPr>
          <w:b/>
          <w:sz w:val="32"/>
          <w:szCs w:val="32"/>
        </w:rPr>
      </w:pPr>
    </w:p>
    <w:p w:rsidR="00EC7260" w:rsidRDefault="00EC7260" w:rsidP="00FD50D2">
      <w:pPr>
        <w:tabs>
          <w:tab w:val="left" w:pos="3600"/>
        </w:tabs>
        <w:spacing w:before="0"/>
        <w:rPr>
          <w:b/>
          <w:sz w:val="32"/>
          <w:szCs w:val="32"/>
        </w:rPr>
      </w:pPr>
    </w:p>
    <w:p w:rsidR="00EC7260" w:rsidRDefault="00EC7260" w:rsidP="00FD50D2">
      <w:pPr>
        <w:tabs>
          <w:tab w:val="left" w:pos="3600"/>
        </w:tabs>
        <w:spacing w:before="0"/>
        <w:rPr>
          <w:b/>
          <w:sz w:val="32"/>
          <w:szCs w:val="32"/>
        </w:rPr>
      </w:pPr>
    </w:p>
    <w:p w:rsidR="0055692D" w:rsidRDefault="0055692D" w:rsidP="00FD50D2">
      <w:pPr>
        <w:tabs>
          <w:tab w:val="left" w:pos="3600"/>
        </w:tabs>
        <w:spacing w:before="0"/>
        <w:rPr>
          <w:b/>
          <w:sz w:val="32"/>
          <w:szCs w:val="32"/>
        </w:rPr>
      </w:pPr>
    </w:p>
    <w:p w:rsidR="0055692D" w:rsidRDefault="0055692D" w:rsidP="00FD50D2">
      <w:pPr>
        <w:tabs>
          <w:tab w:val="left" w:pos="3600"/>
        </w:tabs>
        <w:spacing w:before="0"/>
        <w:rPr>
          <w:b/>
          <w:sz w:val="32"/>
          <w:szCs w:val="32"/>
        </w:rPr>
      </w:pPr>
    </w:p>
    <w:p w:rsidR="00423464" w:rsidRDefault="00C04015" w:rsidP="00423464">
      <w:pPr>
        <w:tabs>
          <w:tab w:val="left" w:pos="3600"/>
        </w:tabs>
        <w:spacing w:before="0"/>
        <w:jc w:val="center"/>
        <w:rPr>
          <w:sz w:val="22"/>
          <w:szCs w:val="22"/>
        </w:rPr>
      </w:pPr>
      <w:r>
        <w:rPr>
          <w:sz w:val="22"/>
          <w:szCs w:val="22"/>
        </w:rPr>
        <w:t xml:space="preserve">                                                                                                                        </w:t>
      </w:r>
      <w:r w:rsidR="00EC7260">
        <w:rPr>
          <w:sz w:val="22"/>
          <w:szCs w:val="22"/>
        </w:rPr>
        <w:t>При</w:t>
      </w:r>
      <w:r w:rsidR="00AC5C99" w:rsidRPr="00423464">
        <w:rPr>
          <w:sz w:val="22"/>
          <w:szCs w:val="22"/>
        </w:rPr>
        <w:t>ложение № 1</w:t>
      </w:r>
    </w:p>
    <w:p w:rsidR="00EA1D25" w:rsidRPr="00423464" w:rsidRDefault="00A870BE" w:rsidP="00423464">
      <w:pPr>
        <w:tabs>
          <w:tab w:val="left" w:pos="3600"/>
        </w:tabs>
        <w:spacing w:before="0"/>
        <w:jc w:val="right"/>
        <w:rPr>
          <w:sz w:val="22"/>
          <w:szCs w:val="22"/>
        </w:rPr>
      </w:pPr>
      <w:r w:rsidRPr="00423464">
        <w:rPr>
          <w:sz w:val="22"/>
          <w:szCs w:val="22"/>
        </w:rPr>
        <w:t>к аукционной документации</w:t>
      </w:r>
    </w:p>
    <w:p w:rsidR="00CD0E66" w:rsidRDefault="00CD0E66" w:rsidP="00CD0E66">
      <w:pPr>
        <w:spacing w:before="0"/>
        <w:jc w:val="center"/>
        <w:rPr>
          <w:sz w:val="32"/>
          <w:szCs w:val="32"/>
        </w:rPr>
      </w:pPr>
      <w:r w:rsidRPr="00423464">
        <w:rPr>
          <w:sz w:val="32"/>
          <w:szCs w:val="32"/>
        </w:rPr>
        <w:t xml:space="preserve">ПРОЕКТ </w:t>
      </w:r>
      <w:r w:rsidR="000F4058" w:rsidRPr="00423464">
        <w:rPr>
          <w:sz w:val="32"/>
          <w:szCs w:val="32"/>
        </w:rPr>
        <w:t>ГОСУДАРСТВЕННОГО</w:t>
      </w:r>
      <w:r w:rsidRPr="00423464">
        <w:rPr>
          <w:sz w:val="32"/>
          <w:szCs w:val="32"/>
        </w:rPr>
        <w:t xml:space="preserve">  КОНТРАКТА</w:t>
      </w:r>
    </w:p>
    <w:p w:rsidR="00CD0E66" w:rsidRPr="00B863DF" w:rsidRDefault="006B44B8" w:rsidP="00B863DF">
      <w:pPr>
        <w:spacing w:before="0"/>
        <w:jc w:val="center"/>
        <w:rPr>
          <w:bCs/>
          <w:sz w:val="32"/>
          <w:szCs w:val="32"/>
        </w:rPr>
      </w:pPr>
      <w:r>
        <w:rPr>
          <w:sz w:val="32"/>
          <w:szCs w:val="32"/>
        </w:rPr>
        <w:t>НА ПОСТАВКУ ПРОДУКТОВ ПИТАНИЯ (</w:t>
      </w:r>
      <w:r w:rsidR="00CE0753">
        <w:rPr>
          <w:sz w:val="32"/>
          <w:szCs w:val="32"/>
        </w:rPr>
        <w:t>ОВОЩИ, ФРУКТЫ И ПРОДУКТЫ ИХ ПЕРЕРАБОТКИ</w:t>
      </w:r>
      <w:r>
        <w:rPr>
          <w:sz w:val="32"/>
          <w:szCs w:val="32"/>
        </w:rPr>
        <w:t>) НА 4 КВАРТАЛ</w:t>
      </w:r>
      <w:r w:rsidR="00B863DF">
        <w:rPr>
          <w:bCs/>
          <w:sz w:val="32"/>
          <w:szCs w:val="32"/>
        </w:rPr>
        <w:t xml:space="preserve"> </w:t>
      </w:r>
      <w:r w:rsidR="00493FA0">
        <w:rPr>
          <w:bCs/>
          <w:sz w:val="32"/>
          <w:szCs w:val="32"/>
        </w:rPr>
        <w:t>2015</w:t>
      </w:r>
      <w:r w:rsidR="005857E6" w:rsidRPr="00C4002D">
        <w:rPr>
          <w:bCs/>
          <w:sz w:val="32"/>
          <w:szCs w:val="32"/>
        </w:rPr>
        <w:t>г.</w:t>
      </w:r>
      <w:r w:rsidR="00C4002D">
        <w:rPr>
          <w:bCs/>
          <w:sz w:val="32"/>
          <w:szCs w:val="32"/>
        </w:rPr>
        <w:t xml:space="preserve"> </w:t>
      </w:r>
      <w:r w:rsidR="002A74A8">
        <w:rPr>
          <w:bCs/>
          <w:sz w:val="32"/>
          <w:szCs w:val="32"/>
        </w:rPr>
        <w:t>ДЛЯ</w:t>
      </w:r>
      <w:r w:rsidR="00C4002D">
        <w:rPr>
          <w:bCs/>
          <w:sz w:val="32"/>
          <w:szCs w:val="32"/>
        </w:rPr>
        <w:t xml:space="preserve"> ГБУЗ МО «ЛУХОВИЦКАЯ ЦРБ</w:t>
      </w:r>
      <w:r w:rsidR="00B863DF">
        <w:rPr>
          <w:bCs/>
          <w:sz w:val="32"/>
          <w:szCs w:val="32"/>
        </w:rPr>
        <w:t xml:space="preserve"> И БЕЛООМУТСКОЙ ГОРОДСКОЙ БОЛЬНИЦЫ</w:t>
      </w:r>
      <w:r w:rsidR="00C4002D">
        <w:rPr>
          <w:bCs/>
          <w:sz w:val="32"/>
          <w:szCs w:val="32"/>
        </w:rPr>
        <w:t>»</w:t>
      </w:r>
    </w:p>
    <w:tbl>
      <w:tblPr>
        <w:tblW w:w="0" w:type="auto"/>
        <w:tblLook w:val="04A0" w:firstRow="1" w:lastRow="0" w:firstColumn="1" w:lastColumn="0" w:noHBand="0" w:noVBand="1"/>
      </w:tblPr>
      <w:tblGrid>
        <w:gridCol w:w="4785"/>
        <w:gridCol w:w="5246"/>
      </w:tblGrid>
      <w:tr w:rsidR="00CD0E66" w:rsidRPr="00E2726A" w:rsidTr="00396DC8">
        <w:tc>
          <w:tcPr>
            <w:tcW w:w="4785" w:type="dxa"/>
          </w:tcPr>
          <w:p w:rsidR="00CD0E66" w:rsidRPr="00E2726A" w:rsidRDefault="00CD0E66" w:rsidP="00396DC8">
            <w:pPr>
              <w:widowControl w:val="0"/>
              <w:autoSpaceDE w:val="0"/>
              <w:autoSpaceDN w:val="0"/>
              <w:adjustRightInd w:val="0"/>
            </w:pPr>
            <w:r w:rsidRPr="00E2726A">
              <w:t>г. Луховицы</w:t>
            </w:r>
          </w:p>
        </w:tc>
        <w:tc>
          <w:tcPr>
            <w:tcW w:w="5246" w:type="dxa"/>
          </w:tcPr>
          <w:p w:rsidR="00CD0E66" w:rsidRPr="00E2726A" w:rsidRDefault="00A67544" w:rsidP="00A67544">
            <w:pPr>
              <w:widowControl w:val="0"/>
              <w:autoSpaceDE w:val="0"/>
              <w:autoSpaceDN w:val="0"/>
              <w:adjustRightInd w:val="0"/>
              <w:ind w:right="-108"/>
            </w:pPr>
            <w:r>
              <w:t xml:space="preserve">                                      </w:t>
            </w:r>
            <w:r w:rsidR="008F5E96">
              <w:t xml:space="preserve">   «___» _________ 2015</w:t>
            </w:r>
            <w:r w:rsidR="00CD0E66" w:rsidRPr="00E2726A">
              <w:t xml:space="preserve"> г.</w:t>
            </w:r>
          </w:p>
        </w:tc>
      </w:tr>
      <w:tr w:rsidR="00CD0E66" w:rsidRPr="00E2726A" w:rsidTr="00396DC8">
        <w:tc>
          <w:tcPr>
            <w:tcW w:w="4785" w:type="dxa"/>
          </w:tcPr>
          <w:p w:rsidR="00CD0E66" w:rsidRPr="00E2726A" w:rsidRDefault="00CD0E66" w:rsidP="00396DC8">
            <w:pPr>
              <w:widowControl w:val="0"/>
              <w:autoSpaceDE w:val="0"/>
              <w:autoSpaceDN w:val="0"/>
              <w:adjustRightInd w:val="0"/>
            </w:pPr>
          </w:p>
        </w:tc>
        <w:tc>
          <w:tcPr>
            <w:tcW w:w="5246" w:type="dxa"/>
          </w:tcPr>
          <w:p w:rsidR="00CD0E66" w:rsidRPr="00E2726A" w:rsidRDefault="00CD0E66" w:rsidP="00396DC8">
            <w:pPr>
              <w:widowControl w:val="0"/>
              <w:autoSpaceDE w:val="0"/>
              <w:autoSpaceDN w:val="0"/>
              <w:adjustRightInd w:val="0"/>
              <w:jc w:val="right"/>
            </w:pPr>
          </w:p>
        </w:tc>
      </w:tr>
    </w:tbl>
    <w:p w:rsidR="00CD0E66" w:rsidRPr="00E2726A" w:rsidRDefault="0093437E" w:rsidP="00CD0E66">
      <w:pPr>
        <w:pStyle w:val="ConsPlusNormal"/>
        <w:ind w:firstLine="540"/>
        <w:jc w:val="both"/>
        <w:rPr>
          <w:rFonts w:ascii="Times New Roman" w:hAnsi="Times New Roman" w:cs="Times New Roman"/>
          <w:sz w:val="24"/>
          <w:szCs w:val="24"/>
        </w:rPr>
      </w:pPr>
      <w:bookmarkStart w:id="674" w:name="Par686"/>
      <w:bookmarkEnd w:id="674"/>
      <w:r>
        <w:rPr>
          <w:rFonts w:ascii="Times New Roman" w:hAnsi="Times New Roman" w:cs="Times New Roman"/>
          <w:b/>
          <w:sz w:val="24"/>
          <w:szCs w:val="24"/>
        </w:rPr>
        <w:t>Государственной бюджетное</w:t>
      </w:r>
      <w:r w:rsidR="00CD0E66" w:rsidRPr="00E2726A">
        <w:rPr>
          <w:rFonts w:ascii="Times New Roman" w:hAnsi="Times New Roman" w:cs="Times New Roman"/>
          <w:b/>
          <w:sz w:val="24"/>
          <w:szCs w:val="24"/>
        </w:rPr>
        <w:t xml:space="preserve"> учреждение здра</w:t>
      </w:r>
      <w:r>
        <w:rPr>
          <w:rFonts w:ascii="Times New Roman" w:hAnsi="Times New Roman" w:cs="Times New Roman"/>
          <w:b/>
          <w:sz w:val="24"/>
          <w:szCs w:val="24"/>
        </w:rPr>
        <w:t xml:space="preserve">воохранения </w:t>
      </w:r>
      <w:r w:rsidR="00CD0E66" w:rsidRPr="00E2726A">
        <w:rPr>
          <w:rFonts w:ascii="Times New Roman" w:hAnsi="Times New Roman" w:cs="Times New Roman"/>
          <w:b/>
          <w:sz w:val="24"/>
          <w:szCs w:val="24"/>
        </w:rPr>
        <w:t>Московской области «Луховицкая ЦРБ»</w:t>
      </w:r>
      <w:r w:rsidR="00CD0E66" w:rsidRPr="00E2726A">
        <w:rPr>
          <w:rFonts w:ascii="Times New Roman" w:hAnsi="Times New Roman" w:cs="Times New Roman"/>
          <w:sz w:val="24"/>
          <w:szCs w:val="24"/>
        </w:rPr>
        <w:t xml:space="preserve">, именуемое в дальнейшем «Заказчик», в лице </w:t>
      </w:r>
      <w:r w:rsidR="0055692D">
        <w:rPr>
          <w:rFonts w:ascii="Times New Roman" w:hAnsi="Times New Roman" w:cs="Times New Roman"/>
          <w:b/>
          <w:sz w:val="24"/>
          <w:szCs w:val="24"/>
        </w:rPr>
        <w:t>г</w:t>
      </w:r>
      <w:r w:rsidR="00CD0E66" w:rsidRPr="00E2726A">
        <w:rPr>
          <w:rFonts w:ascii="Times New Roman" w:hAnsi="Times New Roman" w:cs="Times New Roman"/>
          <w:b/>
          <w:sz w:val="24"/>
          <w:szCs w:val="24"/>
        </w:rPr>
        <w:t>лавного врача Пончаковой  Галины  Владимировны</w:t>
      </w:r>
      <w:r w:rsidR="007F54A7">
        <w:rPr>
          <w:rFonts w:ascii="Times New Roman" w:hAnsi="Times New Roman" w:cs="Times New Roman"/>
          <w:sz w:val="24"/>
          <w:szCs w:val="24"/>
        </w:rPr>
        <w:t>, действующего</w:t>
      </w:r>
      <w:r w:rsidR="00CD0E66" w:rsidRPr="00E2726A">
        <w:rPr>
          <w:rFonts w:ascii="Times New Roman" w:hAnsi="Times New Roman" w:cs="Times New Roman"/>
          <w:sz w:val="24"/>
          <w:szCs w:val="24"/>
        </w:rPr>
        <w:t xml:space="preserve"> на основании Устава, и ____________________ </w:t>
      </w:r>
      <w:r w:rsidR="00CD0E66" w:rsidRPr="00E2726A">
        <w:rPr>
          <w:rFonts w:ascii="Times New Roman" w:hAnsi="Times New Roman" w:cs="Times New Roman"/>
          <w:i/>
          <w:sz w:val="24"/>
          <w:szCs w:val="24"/>
        </w:rPr>
        <w:t>(для юридических лиц указываются полное наименование, орган</w:t>
      </w:r>
      <w:r w:rsidR="007F54A7">
        <w:rPr>
          <w:rFonts w:ascii="Times New Roman" w:hAnsi="Times New Roman" w:cs="Times New Roman"/>
          <w:i/>
          <w:sz w:val="24"/>
          <w:szCs w:val="24"/>
        </w:rPr>
        <w:t>изационно-правовая форма</w:t>
      </w:r>
      <w:r w:rsidR="00CD0E66" w:rsidRPr="00E2726A">
        <w:rPr>
          <w:rFonts w:ascii="Times New Roman" w:hAnsi="Times New Roman" w:cs="Times New Roman"/>
          <w:i/>
          <w:sz w:val="24"/>
          <w:szCs w:val="24"/>
        </w:rPr>
        <w:t>; для индивидуальных предприним</w:t>
      </w:r>
      <w:r w:rsidR="007F54A7">
        <w:rPr>
          <w:rFonts w:ascii="Times New Roman" w:hAnsi="Times New Roman" w:cs="Times New Roman"/>
          <w:i/>
          <w:sz w:val="24"/>
          <w:szCs w:val="24"/>
        </w:rPr>
        <w:t>ателей – фамилия, имя, отчество</w:t>
      </w:r>
      <w:r w:rsidR="00CD0E66" w:rsidRPr="00E2726A">
        <w:rPr>
          <w:rFonts w:ascii="Times New Roman" w:hAnsi="Times New Roman" w:cs="Times New Roman"/>
          <w:i/>
          <w:sz w:val="24"/>
          <w:szCs w:val="24"/>
        </w:rPr>
        <w:t>; для физических лиц – фамилия, имя, отчество, реквизиты документа, удостоверя</w:t>
      </w:r>
      <w:r w:rsidR="007F54A7">
        <w:rPr>
          <w:rFonts w:ascii="Times New Roman" w:hAnsi="Times New Roman" w:cs="Times New Roman"/>
          <w:i/>
          <w:sz w:val="24"/>
          <w:szCs w:val="24"/>
        </w:rPr>
        <w:t>ющего личность</w:t>
      </w:r>
      <w:r w:rsidR="00CD0E66" w:rsidRPr="00E2726A">
        <w:rPr>
          <w:rFonts w:ascii="Times New Roman" w:hAnsi="Times New Roman" w:cs="Times New Roman"/>
          <w:i/>
          <w:sz w:val="24"/>
          <w:szCs w:val="24"/>
        </w:rPr>
        <w:t>)</w:t>
      </w:r>
      <w:r w:rsidR="00CD0E66" w:rsidRPr="00E2726A">
        <w:rPr>
          <w:rFonts w:ascii="Times New Roman" w:hAnsi="Times New Roman" w:cs="Times New Roman"/>
          <w:sz w:val="24"/>
          <w:szCs w:val="24"/>
        </w:rPr>
        <w:t xml:space="preserve">, именуемый в дальнейшем  «Поставщик», в лице ___________________, действующего на основании ___________________, с другой стороны, вместе именуемые  «Стороны» и каждый в отдельности  «Сторона», с соблюдением требований Гражданского </w:t>
      </w:r>
      <w:hyperlink r:id="rId25" w:history="1">
        <w:r w:rsidR="00CD0E66" w:rsidRPr="00E2726A">
          <w:rPr>
            <w:rFonts w:ascii="Times New Roman" w:hAnsi="Times New Roman" w:cs="Times New Roman"/>
            <w:sz w:val="24"/>
            <w:szCs w:val="24"/>
          </w:rPr>
          <w:t>кодекса</w:t>
        </w:r>
      </w:hyperlink>
      <w:r w:rsidR="00CD0E66" w:rsidRPr="00E2726A">
        <w:rPr>
          <w:rFonts w:ascii="Times New Roman" w:hAnsi="Times New Roman" w:cs="Times New Roman"/>
          <w:sz w:val="24"/>
          <w:szCs w:val="24"/>
        </w:rPr>
        <w:t xml:space="preserve"> Российской Федерации, Федерального </w:t>
      </w:r>
      <w:hyperlink r:id="rId26" w:history="1">
        <w:r w:rsidR="00CD0E66" w:rsidRPr="00E2726A">
          <w:rPr>
            <w:rFonts w:ascii="Times New Roman" w:hAnsi="Times New Roman" w:cs="Times New Roman"/>
            <w:sz w:val="24"/>
            <w:szCs w:val="24"/>
          </w:rPr>
          <w:t>закона</w:t>
        </w:r>
      </w:hyperlink>
      <w:r w:rsidR="00CD0E66" w:rsidRPr="00E2726A">
        <w:rPr>
          <w:rFonts w:ascii="Times New Roman" w:hAnsi="Times New Roman" w:cs="Times New Roman"/>
          <w:sz w:val="24"/>
          <w:szCs w:val="24"/>
        </w:rPr>
        <w:t xml:space="preserve">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w:t>
      </w:r>
      <w:r w:rsidR="00CD0E66" w:rsidRPr="00E2726A">
        <w:rPr>
          <w:rFonts w:ascii="Times New Roman" w:hAnsi="Times New Roman" w:cs="Times New Roman"/>
          <w:spacing w:val="-2"/>
          <w:sz w:val="24"/>
          <w:szCs w:val="24"/>
        </w:rPr>
        <w:t>и иных нормативных правовых актов Российской Федерации Московской области</w:t>
      </w:r>
      <w:r w:rsidR="00CD0E66" w:rsidRPr="00E2726A">
        <w:rPr>
          <w:rFonts w:ascii="Times New Roman" w:hAnsi="Times New Roman" w:cs="Times New Roman"/>
          <w:b/>
          <w:sz w:val="24"/>
          <w:szCs w:val="24"/>
        </w:rPr>
        <w:t xml:space="preserve"> </w:t>
      </w:r>
      <w:r w:rsidR="00CD0E66" w:rsidRPr="00E2726A">
        <w:rPr>
          <w:rFonts w:ascii="Times New Roman" w:hAnsi="Times New Roman" w:cs="Times New Roman"/>
          <w:sz w:val="24"/>
          <w:szCs w:val="24"/>
        </w:rPr>
        <w:t xml:space="preserve">на основании результатов осуществления закупки Московской области путем проведения аукциона в электронной форме,  протокол _____________№  _______ от _________ г., заключили настоящий </w:t>
      </w:r>
      <w:r>
        <w:rPr>
          <w:rFonts w:ascii="Times New Roman" w:hAnsi="Times New Roman" w:cs="Times New Roman"/>
          <w:sz w:val="24"/>
          <w:szCs w:val="24"/>
        </w:rPr>
        <w:t xml:space="preserve">госудорственный </w:t>
      </w:r>
      <w:r w:rsidR="00CD0E66" w:rsidRPr="00E2726A">
        <w:rPr>
          <w:rFonts w:ascii="Times New Roman" w:hAnsi="Times New Roman" w:cs="Times New Roman"/>
          <w:sz w:val="24"/>
          <w:szCs w:val="24"/>
        </w:rPr>
        <w:t xml:space="preserve">  контракт   (далее – Контракт) о нижеследующем:</w:t>
      </w:r>
    </w:p>
    <w:p w:rsidR="00CD0E66" w:rsidRPr="00E2726A" w:rsidRDefault="00CD0E66" w:rsidP="00CD0E66">
      <w:pPr>
        <w:widowControl w:val="0"/>
        <w:autoSpaceDE w:val="0"/>
        <w:autoSpaceDN w:val="0"/>
        <w:adjustRightInd w:val="0"/>
        <w:jc w:val="center"/>
        <w:outlineLvl w:val="1"/>
        <w:rPr>
          <w:b/>
        </w:rPr>
      </w:pPr>
      <w:bookmarkStart w:id="675" w:name="Par688"/>
      <w:bookmarkEnd w:id="675"/>
      <w:r w:rsidRPr="00E2726A">
        <w:rPr>
          <w:b/>
        </w:rPr>
        <w:t>1.</w:t>
      </w:r>
      <w:r w:rsidRPr="00E2726A">
        <w:rPr>
          <w:b/>
        </w:rPr>
        <w:tab/>
        <w:t>Предмет Контракта</w:t>
      </w:r>
    </w:p>
    <w:p w:rsidR="00CD0E66" w:rsidRPr="00E2726A" w:rsidRDefault="00CD0E66" w:rsidP="00CD0E66">
      <w:pPr>
        <w:widowControl w:val="0"/>
        <w:autoSpaceDE w:val="0"/>
        <w:autoSpaceDN w:val="0"/>
        <w:adjustRightInd w:val="0"/>
        <w:ind w:firstLine="540"/>
      </w:pPr>
    </w:p>
    <w:p w:rsidR="007F54A7" w:rsidRPr="00990810" w:rsidRDefault="00CD0E66" w:rsidP="007F54A7">
      <w:pPr>
        <w:widowControl w:val="0"/>
        <w:autoSpaceDE w:val="0"/>
        <w:autoSpaceDN w:val="0"/>
        <w:adjustRightInd w:val="0"/>
        <w:ind w:firstLine="540"/>
      </w:pPr>
      <w:bookmarkStart w:id="676" w:name="Par690"/>
      <w:bookmarkEnd w:id="676"/>
      <w:r w:rsidRPr="00E2726A">
        <w:t>1.1.</w:t>
      </w:r>
      <w:r w:rsidRPr="00E2726A">
        <w:tab/>
        <w:t>П</w:t>
      </w:r>
      <w:r w:rsidR="00030CCE">
        <w:t>оставщик обязуется</w:t>
      </w:r>
      <w:r w:rsidR="00B62134">
        <w:t xml:space="preserve"> </w:t>
      </w:r>
      <w:r w:rsidR="00E8423A">
        <w:t xml:space="preserve">поставить </w:t>
      </w:r>
      <w:r w:rsidR="006B44B8">
        <w:rPr>
          <w:sz w:val="22"/>
          <w:szCs w:val="22"/>
        </w:rPr>
        <w:t>продукты питания (</w:t>
      </w:r>
      <w:r w:rsidR="00CE0753">
        <w:rPr>
          <w:sz w:val="22"/>
          <w:szCs w:val="22"/>
        </w:rPr>
        <w:t>овощи, фрукты и продукты их переработки</w:t>
      </w:r>
      <w:r w:rsidR="006B44B8">
        <w:rPr>
          <w:sz w:val="22"/>
          <w:szCs w:val="22"/>
        </w:rPr>
        <w:t>)</w:t>
      </w:r>
      <w:r w:rsidR="004F7A3B" w:rsidRPr="004F7A3B">
        <w:rPr>
          <w:sz w:val="22"/>
          <w:szCs w:val="22"/>
        </w:rPr>
        <w:t xml:space="preserve"> </w:t>
      </w:r>
      <w:r w:rsidR="007F54A7">
        <w:t>именуемые</w:t>
      </w:r>
      <w:r w:rsidR="007F54A7" w:rsidRPr="00990810">
        <w:t xml:space="preserve"> в дальнейшем товары в количестве и ассортименте, указанных в </w:t>
      </w:r>
      <w:hyperlink w:anchor="Par390" w:history="1">
        <w:r w:rsidR="007F54A7" w:rsidRPr="00990810">
          <w:t>Спецификации</w:t>
        </w:r>
      </w:hyperlink>
      <w:r w:rsidR="007F54A7" w:rsidRPr="00990810">
        <w:t xml:space="preserve"> поставляемых товаров (приложение № 1 к Контракту), являющейся неотъемлемой частью Контракта (далее – Спецификация поставляемых товаров),</w:t>
      </w:r>
      <w:r w:rsidR="007F54A7">
        <w:t xml:space="preserve"> Техническим заданием (приложение №2 к контракту), являющимся неотъемлемой частью Контракта(далее – Техническое задание),</w:t>
      </w:r>
      <w:r w:rsidR="007F54A7" w:rsidRPr="00990810">
        <w:t xml:space="preserve"> в сроки, установленные в </w:t>
      </w:r>
      <w:hyperlink w:anchor="Par435" w:history="1">
        <w:r w:rsidR="007F54A7" w:rsidRPr="00990810">
          <w:t>Графике</w:t>
        </w:r>
      </w:hyperlink>
      <w:r w:rsidR="007F54A7">
        <w:t xml:space="preserve"> поставки (приложение № 3</w:t>
      </w:r>
      <w:r w:rsidR="007F54A7" w:rsidRPr="00990810">
        <w:t xml:space="preserve"> к Контракту), являющемся неотъемлемой частью Контракта (далее – График поставки).</w:t>
      </w:r>
    </w:p>
    <w:p w:rsidR="00CD0E66" w:rsidRPr="00E2726A" w:rsidRDefault="00CD0E66" w:rsidP="00CD0E66">
      <w:pPr>
        <w:widowControl w:val="0"/>
        <w:autoSpaceDE w:val="0"/>
        <w:autoSpaceDN w:val="0"/>
        <w:adjustRightInd w:val="0"/>
        <w:ind w:firstLine="720"/>
      </w:pPr>
    </w:p>
    <w:p w:rsidR="00CD0E66" w:rsidRPr="00E2726A" w:rsidRDefault="00CD0E66" w:rsidP="00CD0E66">
      <w:pPr>
        <w:widowControl w:val="0"/>
        <w:autoSpaceDE w:val="0"/>
        <w:autoSpaceDN w:val="0"/>
        <w:adjustRightInd w:val="0"/>
        <w:ind w:firstLine="709"/>
        <w:jc w:val="center"/>
        <w:outlineLvl w:val="1"/>
        <w:rPr>
          <w:b/>
        </w:rPr>
      </w:pPr>
      <w:bookmarkStart w:id="677" w:name="Par692"/>
      <w:bookmarkEnd w:id="677"/>
      <w:r w:rsidRPr="00E2726A">
        <w:rPr>
          <w:b/>
        </w:rPr>
        <w:t>2.</w:t>
      </w:r>
      <w:r w:rsidRPr="00E2726A">
        <w:rPr>
          <w:b/>
        </w:rPr>
        <w:tab/>
        <w:t>Цена Контракта и порядок расчетов</w:t>
      </w:r>
    </w:p>
    <w:p w:rsidR="00CD0E66" w:rsidRPr="00E2726A" w:rsidRDefault="00CD0E66" w:rsidP="00CD0E66">
      <w:pPr>
        <w:pStyle w:val="ConsPlusNormal"/>
        <w:ind w:firstLine="540"/>
        <w:jc w:val="both"/>
        <w:rPr>
          <w:rFonts w:ascii="Times New Roman" w:hAnsi="Times New Roman" w:cs="Times New Roman"/>
          <w:sz w:val="24"/>
          <w:szCs w:val="24"/>
        </w:rPr>
      </w:pPr>
      <w:bookmarkStart w:id="678" w:name="Par694"/>
      <w:bookmarkStart w:id="679" w:name="Par869"/>
      <w:bookmarkEnd w:id="678"/>
      <w:bookmarkEnd w:id="679"/>
      <w:r w:rsidRPr="00E2726A">
        <w:rPr>
          <w:rFonts w:ascii="Times New Roman" w:hAnsi="Times New Roman" w:cs="Times New Roman"/>
          <w:sz w:val="24"/>
          <w:szCs w:val="24"/>
        </w:rPr>
        <w:t>2.1.</w:t>
      </w:r>
      <w:r w:rsidRPr="00E2726A">
        <w:rPr>
          <w:rFonts w:ascii="Times New Roman" w:hAnsi="Times New Roman" w:cs="Times New Roman"/>
          <w:sz w:val="24"/>
          <w:szCs w:val="24"/>
        </w:rPr>
        <w:tab/>
        <w:t>Цена Контракта составляет ______ (_____) рублей ___ (___) копеек, в том числе НДС – _____ процентов, _______ (______) рублей ___ (___) копеек (далее – Цена Контракта).</w:t>
      </w:r>
    </w:p>
    <w:p w:rsidR="00CD0E66" w:rsidRPr="00E2726A" w:rsidRDefault="00CD0E66" w:rsidP="00CD0E66">
      <w:pPr>
        <w:pStyle w:val="ConsPlusNormal"/>
        <w:ind w:firstLine="540"/>
        <w:jc w:val="both"/>
        <w:rPr>
          <w:rFonts w:ascii="Times New Roman" w:hAnsi="Times New Roman" w:cs="Times New Roman"/>
          <w:i/>
          <w:sz w:val="24"/>
          <w:szCs w:val="24"/>
        </w:rPr>
      </w:pPr>
      <w:r w:rsidRPr="00E2726A">
        <w:rPr>
          <w:rFonts w:ascii="Times New Roman" w:hAnsi="Times New Roman" w:cs="Times New Roman"/>
          <w:sz w:val="24"/>
          <w:szCs w:val="24"/>
        </w:rPr>
        <w:t xml:space="preserve">Цена контракта является твердой и определяется на весь срок исполнения контракта. </w:t>
      </w:r>
    </w:p>
    <w:p w:rsidR="00CD0E66" w:rsidRPr="00E2726A" w:rsidRDefault="00CD0E66" w:rsidP="00CD0E66">
      <w:pPr>
        <w:widowControl w:val="0"/>
        <w:autoSpaceDE w:val="0"/>
        <w:autoSpaceDN w:val="0"/>
        <w:adjustRightInd w:val="0"/>
        <w:ind w:firstLine="720"/>
        <w:rPr>
          <w:i/>
        </w:rPr>
      </w:pPr>
      <w:r w:rsidRPr="00E2726A">
        <w:t>2.2.</w:t>
      </w:r>
      <w:r w:rsidRPr="00E2726A">
        <w:tab/>
        <w:t xml:space="preserve">Оплата по Контракту осуществляется в рублях Российской Федерации </w:t>
      </w:r>
    </w:p>
    <w:p w:rsidR="00CD0E66" w:rsidRPr="00E2726A" w:rsidRDefault="00CD0E66" w:rsidP="00CD0E66">
      <w:pPr>
        <w:widowControl w:val="0"/>
        <w:autoSpaceDE w:val="0"/>
        <w:autoSpaceDN w:val="0"/>
        <w:adjustRightInd w:val="0"/>
        <w:ind w:firstLine="720"/>
      </w:pPr>
      <w:r w:rsidRPr="00E2726A">
        <w:t>2.3.</w:t>
      </w:r>
      <w:r w:rsidRPr="00E2726A">
        <w:tab/>
        <w:t xml:space="preserve">Цена Контракта включает общую стоимость всех товаров, уплачиваемую Заказчиком Поставщику за полное выполнение Поставщиком своих обязательств по поставке товаров по Контракту.  </w:t>
      </w:r>
    </w:p>
    <w:p w:rsidR="00DE6151" w:rsidRPr="003F0476" w:rsidRDefault="00DE6151" w:rsidP="00DE6151">
      <w:pPr>
        <w:pStyle w:val="s1"/>
        <w:spacing w:before="0" w:after="0"/>
        <w:jc w:val="both"/>
      </w:pPr>
      <w:r>
        <w:t xml:space="preserve">            </w:t>
      </w:r>
      <w:r w:rsidR="00CD0E66" w:rsidRPr="00E2726A">
        <w:t>2.4</w:t>
      </w:r>
      <w:r w:rsidR="00A67544">
        <w:t xml:space="preserve">. </w:t>
      </w:r>
      <w:r w:rsidR="00CD0E66" w:rsidRPr="00E2726A">
        <w:t xml:space="preserve"> </w:t>
      </w:r>
      <w:r w:rsidRPr="00E2726A">
        <w:t xml:space="preserve">Цена Контракта может быть </w:t>
      </w:r>
      <w:r>
        <w:t>снижена</w:t>
      </w:r>
      <w:r w:rsidRPr="00E2726A">
        <w:t xml:space="preserve"> по соглашению Сторон</w:t>
      </w:r>
      <w:r>
        <w:t xml:space="preserve"> </w:t>
      </w:r>
      <w:r w:rsidRPr="00E2726A">
        <w:t xml:space="preserve">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  </w:t>
      </w:r>
      <w:r>
        <w:t>.  Е</w:t>
      </w:r>
      <w:r w:rsidRPr="003F0476">
        <w:t xml:space="preserve">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w:t>
      </w:r>
      <w:r w:rsidRPr="003F0476">
        <w:rPr>
          <w:color w:val="000000"/>
        </w:rPr>
        <w:t xml:space="preserve">положений </w:t>
      </w:r>
      <w:hyperlink r:id="rId27" w:anchor="block_2" w:history="1">
        <w:r w:rsidRPr="00A4486F">
          <w:rPr>
            <w:rStyle w:val="a6"/>
          </w:rPr>
          <w:t xml:space="preserve">бюджетного </w:t>
        </w:r>
        <w:r w:rsidRPr="00A4486F">
          <w:rPr>
            <w:rStyle w:val="a6"/>
          </w:rPr>
          <w:lastRenderedPageBreak/>
          <w:t>законодательства</w:t>
        </w:r>
      </w:hyperlink>
      <w:r w:rsidRPr="003F0476">
        <w:t xml:space="preserve">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D0E66" w:rsidRPr="00E2726A" w:rsidRDefault="00CD0E66" w:rsidP="00CD0E66">
      <w:pPr>
        <w:pStyle w:val="ConsPlusNormal"/>
        <w:ind w:firstLine="540"/>
        <w:jc w:val="both"/>
        <w:rPr>
          <w:rFonts w:ascii="Times New Roman" w:hAnsi="Times New Roman" w:cs="Times New Roman"/>
          <w:sz w:val="24"/>
          <w:szCs w:val="24"/>
        </w:rPr>
      </w:pPr>
    </w:p>
    <w:p w:rsidR="00CD0E66" w:rsidRPr="00E2726A" w:rsidRDefault="00CD0E66" w:rsidP="00CD0E66">
      <w:pPr>
        <w:widowControl w:val="0"/>
        <w:autoSpaceDE w:val="0"/>
        <w:autoSpaceDN w:val="0"/>
        <w:adjustRightInd w:val="0"/>
        <w:ind w:firstLine="720"/>
      </w:pPr>
      <w:r w:rsidRPr="00E2726A">
        <w:t>2.5.</w:t>
      </w:r>
      <w:r w:rsidRPr="00E2726A">
        <w:tab/>
        <w:t>Стоимость упаковки, фурнитуры, сборочных, установочных (с выполнением всех необходимых работ для обеспечения бесперебойного функционирования, в том числе выравнивания), погрузочно-разгрузочных, пусконаладочных работ, транспортные расходы, расходы по уборке и вывозу упаковочного материала, таможенному оформлению и страхованию товара и иные расходы, связанные с поставкой товара, включены в Цену Контракта.</w:t>
      </w:r>
    </w:p>
    <w:p w:rsidR="00CD0E66" w:rsidRPr="00E2726A" w:rsidRDefault="00CD0E66" w:rsidP="00CD0E66">
      <w:pPr>
        <w:widowControl w:val="0"/>
        <w:autoSpaceDE w:val="0"/>
        <w:autoSpaceDN w:val="0"/>
        <w:adjustRightInd w:val="0"/>
        <w:ind w:firstLine="720"/>
      </w:pPr>
      <w:r w:rsidRPr="008F5E96">
        <w:t>2.6.</w:t>
      </w:r>
      <w:r w:rsidRPr="00E2726A">
        <w:tab/>
        <w:t>Оплата по Контракту осуществляется пут</w:t>
      </w:r>
      <w:r w:rsidR="00BB0F08">
        <w:t>ем безналичного расчета за счет средств</w:t>
      </w:r>
      <w:r w:rsidR="0013100C">
        <w:t xml:space="preserve"> </w:t>
      </w:r>
      <w:r w:rsidR="00A52D27">
        <w:t>приносящей доход деятельности</w:t>
      </w:r>
      <w:r w:rsidR="006B44B8">
        <w:t>, ОМС.</w:t>
      </w:r>
      <w:r w:rsidRPr="00E2726A">
        <w:t xml:space="preserve"> В случае изменения своего расчетного счета Поставщик обязан в течение 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CD0E66" w:rsidRPr="00E2726A" w:rsidRDefault="00CD0E66" w:rsidP="00CD0E66">
      <w:pPr>
        <w:widowControl w:val="0"/>
        <w:autoSpaceDE w:val="0"/>
        <w:autoSpaceDN w:val="0"/>
        <w:adjustRightInd w:val="0"/>
        <w:ind w:firstLine="720"/>
      </w:pPr>
      <w:r w:rsidRPr="00E2726A">
        <w:t>Обязательства Заказчика по оплате Цены Контракта считаются исполненными с момента списания денежных средств в размере Цены Контракта с банковского счета Заказчика, указанного в</w:t>
      </w:r>
      <w:r w:rsidR="00A0776F">
        <w:t xml:space="preserve"> разделе</w:t>
      </w:r>
      <w:r w:rsidRPr="00E2726A">
        <w:t xml:space="preserve"> </w:t>
      </w:r>
      <w:hyperlink w:anchor="Par267" w:history="1">
        <w:r w:rsidRPr="00E2726A">
          <w:t>1</w:t>
        </w:r>
      </w:hyperlink>
      <w:r w:rsidR="00A0776F">
        <w:t>4</w:t>
      </w:r>
      <w:r w:rsidRPr="00E2726A">
        <w:t xml:space="preserve"> Контракта.</w:t>
      </w:r>
    </w:p>
    <w:p w:rsidR="00CD0E66" w:rsidRPr="00E2726A" w:rsidRDefault="00CD0E66" w:rsidP="00CD0E66">
      <w:pPr>
        <w:widowControl w:val="0"/>
        <w:tabs>
          <w:tab w:val="left" w:pos="1418"/>
        </w:tabs>
        <w:autoSpaceDE w:val="0"/>
        <w:autoSpaceDN w:val="0"/>
        <w:adjustRightInd w:val="0"/>
        <w:ind w:firstLine="720"/>
      </w:pPr>
      <w:r w:rsidRPr="00E2726A">
        <w:t>2.8.</w:t>
      </w:r>
      <w:r w:rsidRPr="00E2726A">
        <w:tab/>
        <w:t xml:space="preserve">Оплата Цены Контракта производится Заказчиком на основании надлежащим образом оформленного и подписанного обеими Сторонами Акта приемки-передачи товара в соответствии с </w:t>
      </w:r>
      <w:hyperlink w:anchor="Par120" w:history="1">
        <w:r w:rsidRPr="00E2726A">
          <w:t>пунктом 4.8</w:t>
        </w:r>
      </w:hyperlink>
      <w:r w:rsidRPr="00E2726A">
        <w:t xml:space="preserve"> Контракта и товарно-транспортных накладных (</w:t>
      </w:r>
      <w:hyperlink w:anchor="Par116" w:history="1">
        <w:r w:rsidRPr="00E2726A">
          <w:t>пункт 4.5</w:t>
        </w:r>
      </w:hyperlink>
      <w:r w:rsidR="00A0776F">
        <w:t xml:space="preserve"> Контракта) в течение 90</w:t>
      </w:r>
      <w:r w:rsidRPr="00E2726A">
        <w:t xml:space="preserve"> (</w:t>
      </w:r>
      <w:r w:rsidR="00BB0F08">
        <w:t>девяноста</w:t>
      </w:r>
      <w:r w:rsidRPr="00E2726A">
        <w:t>) банковских дней с даты выставления Поставщиком счета на оплату Цены Контракта.</w:t>
      </w:r>
    </w:p>
    <w:p w:rsidR="00CD0E66" w:rsidRPr="00E2726A" w:rsidRDefault="00CD0E66" w:rsidP="00CD0E66">
      <w:pPr>
        <w:widowControl w:val="0"/>
        <w:tabs>
          <w:tab w:val="left" w:pos="1418"/>
        </w:tabs>
        <w:autoSpaceDE w:val="0"/>
        <w:autoSpaceDN w:val="0"/>
        <w:adjustRightInd w:val="0"/>
        <w:ind w:firstLine="720"/>
        <w:rPr>
          <w:spacing w:val="-6"/>
        </w:rPr>
      </w:pPr>
      <w:r w:rsidRPr="00E2726A">
        <w:rPr>
          <w:spacing w:val="-6"/>
        </w:rPr>
        <w:t>2.9.</w:t>
      </w:r>
      <w:r w:rsidRPr="00E2726A">
        <w:rPr>
          <w:spacing w:val="-6"/>
        </w:rPr>
        <w:tab/>
        <w:t>В случае поставки товаров отдельными частями, входящими в комплект, оплата товара производится Заказчиком только после поставки последней части, входящей в комплект.</w:t>
      </w:r>
    </w:p>
    <w:p w:rsidR="00CD0E66" w:rsidRPr="00E2726A" w:rsidRDefault="00CD0E66" w:rsidP="00CD0E66">
      <w:pPr>
        <w:widowControl w:val="0"/>
        <w:autoSpaceDE w:val="0"/>
        <w:autoSpaceDN w:val="0"/>
        <w:adjustRightInd w:val="0"/>
        <w:ind w:firstLine="720"/>
      </w:pPr>
      <w:r w:rsidRPr="00E2726A">
        <w:t>2.10.</w:t>
      </w:r>
      <w:r w:rsidRPr="00E2726A">
        <w:tab/>
        <w:t xml:space="preserve"> В случае уменьшения ранее доведенных в установленном порядке Заказчику, как получателю бюджетных средств, лимитов бюджетных обязательств Стороны согласовывают новые условия, в том числе по цене и (или) по срокам исполнения контракта и (или) по количеству товара, объему ра</w:t>
      </w:r>
      <w:r w:rsidR="00EC7260">
        <w:t>бот или услуг, предусмотренных К</w:t>
      </w:r>
      <w:r w:rsidRPr="00E2726A">
        <w:t xml:space="preserve">онтрактом. </w:t>
      </w:r>
    </w:p>
    <w:p w:rsidR="00CD0E66" w:rsidRPr="00E2726A" w:rsidRDefault="00CD0E66" w:rsidP="00CD0E66">
      <w:pPr>
        <w:pStyle w:val="ConsPlusNormal"/>
        <w:ind w:firstLine="540"/>
        <w:jc w:val="both"/>
        <w:rPr>
          <w:rFonts w:ascii="Times New Roman" w:hAnsi="Times New Roman" w:cs="Times New Roman"/>
          <w:sz w:val="24"/>
          <w:szCs w:val="24"/>
        </w:rPr>
      </w:pPr>
      <w:r w:rsidRPr="00E2726A">
        <w:rPr>
          <w:rFonts w:ascii="Times New Roman" w:hAnsi="Times New Roman" w:cs="Times New Roman"/>
          <w:sz w:val="24"/>
          <w:szCs w:val="24"/>
        </w:rPr>
        <w:t>2.11. В случае неисполнения или ненадлежащего исполнения Поставщиком обязательства, предусмотренного настоящим Контрактом, Заказчик производит оплату по Контракту после перечисления Поставщиком соответствующего размера неустойки.</w:t>
      </w:r>
    </w:p>
    <w:p w:rsidR="00CD0E66" w:rsidRPr="00E2726A" w:rsidRDefault="00CD0E66" w:rsidP="00CD0E66">
      <w:pPr>
        <w:widowControl w:val="0"/>
        <w:autoSpaceDE w:val="0"/>
        <w:autoSpaceDN w:val="0"/>
        <w:adjustRightInd w:val="0"/>
        <w:jc w:val="center"/>
        <w:outlineLvl w:val="0"/>
        <w:rPr>
          <w:b/>
        </w:rPr>
      </w:pPr>
      <w:r w:rsidRPr="00E2726A">
        <w:rPr>
          <w:b/>
        </w:rPr>
        <w:t>3.</w:t>
      </w:r>
      <w:r w:rsidRPr="00E2726A">
        <w:rPr>
          <w:b/>
        </w:rPr>
        <w:tab/>
        <w:t>Сроки поставки</w:t>
      </w:r>
    </w:p>
    <w:p w:rsidR="00CD0E66" w:rsidRPr="00E2726A" w:rsidRDefault="00CD0E66" w:rsidP="00CD0E66">
      <w:pPr>
        <w:widowControl w:val="0"/>
        <w:autoSpaceDE w:val="0"/>
        <w:autoSpaceDN w:val="0"/>
        <w:adjustRightInd w:val="0"/>
        <w:ind w:firstLine="720"/>
      </w:pPr>
      <w:r w:rsidRPr="00E2726A">
        <w:t>3.1.</w:t>
      </w:r>
      <w:r w:rsidRPr="00E2726A">
        <w:tab/>
        <w:t xml:space="preserve">В рамках исполнения Контракта поставка товара Заказчику осуществляется в соответствии с </w:t>
      </w:r>
      <w:hyperlink w:anchor="Par435" w:history="1">
        <w:r w:rsidRPr="00E2726A">
          <w:t>Графиком</w:t>
        </w:r>
      </w:hyperlink>
      <w:r w:rsidR="00A0776F">
        <w:t xml:space="preserve"> поставки (приложение № 3</w:t>
      </w:r>
      <w:r w:rsidRPr="00E2726A">
        <w:t xml:space="preserve"> к Контракту), являющимся неотъемлемой частью Контракта.</w:t>
      </w:r>
    </w:p>
    <w:p w:rsidR="00CD0E66" w:rsidRPr="00E2726A" w:rsidRDefault="00CD0E66" w:rsidP="00CD0E66">
      <w:pPr>
        <w:widowControl w:val="0"/>
        <w:autoSpaceDE w:val="0"/>
        <w:autoSpaceDN w:val="0"/>
        <w:adjustRightInd w:val="0"/>
        <w:ind w:firstLine="720"/>
      </w:pPr>
      <w:r w:rsidRPr="00E2726A">
        <w:t>3.2.</w:t>
      </w:r>
      <w:r w:rsidRPr="00E2726A">
        <w:tab/>
        <w:t xml:space="preserve">Одновременно с подписанием Контракта Стороны обязаны подписать </w:t>
      </w:r>
      <w:hyperlink w:anchor="Par435" w:history="1">
        <w:r w:rsidRPr="00E2726A">
          <w:t>График</w:t>
        </w:r>
      </w:hyperlink>
      <w:r w:rsidRPr="00E2726A">
        <w:t xml:space="preserve"> поставки.</w:t>
      </w:r>
    </w:p>
    <w:p w:rsidR="00CD0E66" w:rsidRPr="00E2726A" w:rsidRDefault="00CD0E66" w:rsidP="00CD0E66">
      <w:pPr>
        <w:widowControl w:val="0"/>
        <w:autoSpaceDE w:val="0"/>
        <w:autoSpaceDN w:val="0"/>
        <w:adjustRightInd w:val="0"/>
        <w:ind w:firstLine="720"/>
      </w:pPr>
      <w:r w:rsidRPr="00E2726A">
        <w:t>3.3.</w:t>
      </w:r>
      <w:r w:rsidRPr="00E2726A">
        <w:tab/>
        <w:t xml:space="preserve">Срок исполнения Поставщиком своих обязательств по Контракту в полном объеме в </w:t>
      </w:r>
      <w:r w:rsidRPr="00337556">
        <w:t xml:space="preserve">до </w:t>
      </w:r>
      <w:r w:rsidR="00CE3434">
        <w:t>3</w:t>
      </w:r>
      <w:r w:rsidR="001A2513">
        <w:t>1</w:t>
      </w:r>
      <w:r w:rsidR="00CE3434">
        <w:t>.</w:t>
      </w:r>
      <w:r w:rsidR="001A2513">
        <w:t>12</w:t>
      </w:r>
      <w:r w:rsidR="002D6699">
        <w:t>.2015 г.</w:t>
      </w:r>
    </w:p>
    <w:p w:rsidR="00CD0E66" w:rsidRPr="00E2726A" w:rsidRDefault="00CD0E66" w:rsidP="00CD0E66">
      <w:pPr>
        <w:widowControl w:val="0"/>
        <w:autoSpaceDE w:val="0"/>
        <w:autoSpaceDN w:val="0"/>
        <w:adjustRightInd w:val="0"/>
        <w:ind w:firstLine="709"/>
      </w:pPr>
      <w:r w:rsidRPr="00E2726A">
        <w:t xml:space="preserve">3.4. Окончание срока действия настоящего Контракта не влечет прекращение неисполненных обязательств сторон, в том числе гарантийных обязательств Поставщика.  </w:t>
      </w:r>
    </w:p>
    <w:p w:rsidR="00CD0E66" w:rsidRPr="00E2726A" w:rsidRDefault="00CD0E66" w:rsidP="00CD0E66">
      <w:pPr>
        <w:widowControl w:val="0"/>
        <w:autoSpaceDE w:val="0"/>
        <w:autoSpaceDN w:val="0"/>
        <w:adjustRightInd w:val="0"/>
        <w:jc w:val="center"/>
        <w:outlineLvl w:val="0"/>
        <w:rPr>
          <w:b/>
        </w:rPr>
      </w:pPr>
      <w:r w:rsidRPr="00E2726A">
        <w:rPr>
          <w:b/>
        </w:rPr>
        <w:t>4.</w:t>
      </w:r>
      <w:r w:rsidRPr="00E2726A">
        <w:rPr>
          <w:b/>
        </w:rPr>
        <w:tab/>
        <w:t>Порядок приемки товаров</w:t>
      </w:r>
    </w:p>
    <w:p w:rsidR="00CD0E66" w:rsidRPr="00E2726A" w:rsidRDefault="00CD0E66" w:rsidP="00CD0E66">
      <w:pPr>
        <w:widowControl w:val="0"/>
        <w:autoSpaceDE w:val="0"/>
        <w:autoSpaceDN w:val="0"/>
        <w:adjustRightInd w:val="0"/>
        <w:ind w:firstLine="720"/>
      </w:pPr>
      <w:r w:rsidRPr="00E2726A">
        <w:t>4.1.</w:t>
      </w:r>
      <w:r w:rsidRPr="00E2726A">
        <w:tab/>
        <w:t>Приемка товара по количеству и качеству производится в порядке, установленном настоящим Контрактом и постановлениями Госарбитража при Совете Министров СССР в инструкциях:</w:t>
      </w:r>
    </w:p>
    <w:p w:rsidR="00CD0E66" w:rsidRPr="00E2726A" w:rsidRDefault="00CD0E66" w:rsidP="00CD0E66">
      <w:pPr>
        <w:widowControl w:val="0"/>
        <w:autoSpaceDE w:val="0"/>
        <w:autoSpaceDN w:val="0"/>
        <w:adjustRightInd w:val="0"/>
        <w:ind w:firstLine="720"/>
      </w:pPr>
      <w:r w:rsidRPr="00E2726A">
        <w:t xml:space="preserve">«О порядке приемки продукции производственно-технического назначения и товаров народного потребления по качеству» </w:t>
      </w:r>
      <w:hyperlink r:id="rId28" w:history="1">
        <w:r w:rsidRPr="00E2726A">
          <w:t>№ П-7</w:t>
        </w:r>
      </w:hyperlink>
      <w:r w:rsidRPr="00E2726A">
        <w:t xml:space="preserve"> от 25 апреля </w:t>
      </w:r>
      <w:smartTag w:uri="urn:schemas-microsoft-com:office:smarttags" w:element="metricconverter">
        <w:smartTagPr>
          <w:attr w:name="ProductID" w:val="1966 г"/>
        </w:smartTagPr>
        <w:r w:rsidRPr="00E2726A">
          <w:t>1966 г</w:t>
        </w:r>
      </w:smartTag>
      <w:r w:rsidRPr="00E2726A">
        <w:t>.;</w:t>
      </w:r>
    </w:p>
    <w:p w:rsidR="00CD0E66" w:rsidRPr="00E2726A" w:rsidRDefault="00CD0E66" w:rsidP="00CD0E66">
      <w:pPr>
        <w:widowControl w:val="0"/>
        <w:autoSpaceDE w:val="0"/>
        <w:autoSpaceDN w:val="0"/>
        <w:adjustRightInd w:val="0"/>
        <w:ind w:firstLine="720"/>
      </w:pPr>
      <w:r w:rsidRPr="00E2726A">
        <w:lastRenderedPageBreak/>
        <w:t xml:space="preserve">«О порядке приемки продукции производственно-технического назначения и товаров народного потребления по количеству» </w:t>
      </w:r>
      <w:hyperlink r:id="rId29" w:history="1">
        <w:r w:rsidRPr="00E2726A">
          <w:t>№ П-6</w:t>
        </w:r>
      </w:hyperlink>
      <w:r w:rsidRPr="00E2726A">
        <w:t xml:space="preserve"> от 15 июня </w:t>
      </w:r>
      <w:smartTag w:uri="urn:schemas-microsoft-com:office:smarttags" w:element="metricconverter">
        <w:smartTagPr>
          <w:attr w:name="ProductID" w:val="1965 г"/>
        </w:smartTagPr>
        <w:r w:rsidRPr="00E2726A">
          <w:t>1965 г</w:t>
        </w:r>
      </w:smartTag>
      <w:r w:rsidRPr="00E2726A">
        <w:t>.</w:t>
      </w:r>
    </w:p>
    <w:p w:rsidR="00CD0E66" w:rsidRPr="00E2726A" w:rsidRDefault="00CD0E66" w:rsidP="00CD0E66">
      <w:pPr>
        <w:widowControl w:val="0"/>
        <w:autoSpaceDE w:val="0"/>
        <w:autoSpaceDN w:val="0"/>
        <w:adjustRightInd w:val="0"/>
        <w:ind w:firstLine="720"/>
      </w:pPr>
      <w:r w:rsidRPr="00E2726A">
        <w:t>4.2.</w:t>
      </w:r>
      <w:r w:rsidRPr="00E2726A">
        <w:tab/>
        <w:t xml:space="preserve">Поставщик обязан согласовать с Заказчиком точное время и дату поставки (если последняя не зафиксирована в </w:t>
      </w:r>
      <w:hyperlink w:anchor="Par435" w:history="1">
        <w:r w:rsidRPr="00E2726A">
          <w:t>Графике</w:t>
        </w:r>
      </w:hyperlink>
      <w:r w:rsidRPr="00E2726A">
        <w:t xml:space="preserve"> поставки (приложение № </w:t>
      </w:r>
      <w:r w:rsidR="00A0776F">
        <w:t>3</w:t>
      </w:r>
      <w:r w:rsidRPr="00E2726A">
        <w:t xml:space="preserve"> к Контракту).</w:t>
      </w:r>
    </w:p>
    <w:p w:rsidR="00CD0E66" w:rsidRPr="00E2726A" w:rsidRDefault="00CD0E66" w:rsidP="00CD0E66">
      <w:pPr>
        <w:widowControl w:val="0"/>
        <w:autoSpaceDE w:val="0"/>
        <w:autoSpaceDN w:val="0"/>
        <w:adjustRightInd w:val="0"/>
        <w:ind w:firstLine="720"/>
      </w:pPr>
      <w:r w:rsidRPr="00E2726A">
        <w:t>4.3.</w:t>
      </w:r>
      <w:r w:rsidRPr="00E2726A">
        <w:tab/>
        <w:t>Поставщик самостоятельно  приобретает материальные ресурсы, необходимые для исполнения настоящего Контракта</w:t>
      </w:r>
    </w:p>
    <w:p w:rsidR="00CD0E66" w:rsidRPr="00E2726A" w:rsidRDefault="00CD0E66" w:rsidP="00CD0E66">
      <w:pPr>
        <w:widowControl w:val="0"/>
        <w:autoSpaceDE w:val="0"/>
        <w:autoSpaceDN w:val="0"/>
        <w:adjustRightInd w:val="0"/>
        <w:ind w:firstLine="720"/>
      </w:pPr>
      <w:r w:rsidRPr="00E2726A">
        <w:t>4.4.</w:t>
      </w:r>
      <w:r w:rsidRPr="00E2726A">
        <w:tab/>
        <w:t xml:space="preserve">Товары, поставляемые Поставщиком Заказчику, должны соответствовать техническим </w:t>
      </w:r>
      <w:hyperlink w:anchor="Par464" w:history="1">
        <w:r w:rsidRPr="00E2726A">
          <w:t>характеристикам</w:t>
        </w:r>
      </w:hyperlink>
      <w:r w:rsidRPr="00E2726A">
        <w:t>, указанным в «Техн</w:t>
      </w:r>
      <w:r w:rsidR="00A0776F">
        <w:t>ическом задании» (приложение № 2</w:t>
      </w:r>
      <w:r w:rsidRPr="00E2726A">
        <w:t xml:space="preserve"> к Контракту), являющемся неотъемлемой частью Контракта.</w:t>
      </w:r>
    </w:p>
    <w:p w:rsidR="00CD0E66" w:rsidRPr="00E2726A" w:rsidRDefault="00CD0E66" w:rsidP="00CD0E66">
      <w:pPr>
        <w:widowControl w:val="0"/>
        <w:autoSpaceDE w:val="0"/>
        <w:autoSpaceDN w:val="0"/>
        <w:adjustRightInd w:val="0"/>
        <w:ind w:firstLine="720"/>
      </w:pPr>
      <w:r w:rsidRPr="00E2726A">
        <w:t xml:space="preserve">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w:t>
      </w:r>
      <w:r w:rsidRPr="00E2726A">
        <w:rPr>
          <w:spacing w:val="-2"/>
        </w:rPr>
        <w:t xml:space="preserve">сравнению с качеством и </w:t>
      </w:r>
      <w:hyperlink w:anchor="Par464" w:history="1">
        <w:r w:rsidRPr="00E2726A">
          <w:rPr>
            <w:spacing w:val="-2"/>
          </w:rPr>
          <w:t>характеристиками</w:t>
        </w:r>
      </w:hyperlink>
      <w:r w:rsidRPr="00E2726A">
        <w:rPr>
          <w:spacing w:val="-2"/>
        </w:rPr>
        <w:t xml:space="preserve"> товара, указанными в «Техническом задании (приложение № </w:t>
      </w:r>
      <w:r w:rsidR="00A0776F">
        <w:rPr>
          <w:spacing w:val="-2"/>
        </w:rPr>
        <w:t>2</w:t>
      </w:r>
      <w:r w:rsidRPr="00E2726A">
        <w:rPr>
          <w:spacing w:val="-2"/>
        </w:rPr>
        <w:t xml:space="preserve"> к Контракту).</w:t>
      </w:r>
      <w:r w:rsidRPr="00E2726A">
        <w:t xml:space="preserve"> В этом случае изменение Контракта оформляется в порядке, установленном в </w:t>
      </w:r>
      <w:hyperlink w:anchor="Par256" w:history="1">
        <w:r w:rsidRPr="00E2726A">
          <w:t>пункте 12.4</w:t>
        </w:r>
      </w:hyperlink>
      <w:r w:rsidRPr="00E2726A">
        <w:t xml:space="preserve"> Контракта.</w:t>
      </w:r>
    </w:p>
    <w:p w:rsidR="00CD0E66" w:rsidRPr="00E2726A" w:rsidRDefault="00CD0E66" w:rsidP="00CD0E66">
      <w:pPr>
        <w:widowControl w:val="0"/>
        <w:autoSpaceDE w:val="0"/>
        <w:autoSpaceDN w:val="0"/>
        <w:adjustRightInd w:val="0"/>
        <w:ind w:firstLine="720"/>
      </w:pPr>
      <w:r w:rsidRPr="00E2726A">
        <w:t>4.5.</w:t>
      </w:r>
      <w:r w:rsidRPr="00E2726A">
        <w:tab/>
        <w:t>В день поставки товара Поставщик обязан передать Заказчику оригиналы товарно-транспортных накладных и счетов-фактур, подписанный Поставщиком, в двух экземплярах, сертификаты (декларации о соответствии),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CD0E66" w:rsidRPr="00E2726A" w:rsidRDefault="00BB0F08" w:rsidP="00CD0E66">
      <w:pPr>
        <w:widowControl w:val="0"/>
        <w:autoSpaceDE w:val="0"/>
        <w:autoSpaceDN w:val="0"/>
        <w:adjustRightInd w:val="0"/>
        <w:ind w:firstLine="709"/>
      </w:pPr>
      <w:r>
        <w:t>4.6. В течении  1</w:t>
      </w:r>
      <w:r w:rsidR="00CD0E66" w:rsidRPr="00E2726A">
        <w:t>0-</w:t>
      </w:r>
      <w:r w:rsidR="0013100C">
        <w:t>ти (</w:t>
      </w:r>
      <w:r>
        <w:t>десяти</w:t>
      </w:r>
      <w:r w:rsidR="00CD0E66" w:rsidRPr="00E2726A">
        <w:t xml:space="preserve">)  дней после получения от Поставщика документов, указанных в </w:t>
      </w:r>
      <w:hyperlink w:anchor="Par715" w:history="1">
        <w:r w:rsidR="00CD0E66" w:rsidRPr="00E2726A">
          <w:t>пункте 4.</w:t>
        </w:r>
      </w:hyperlink>
      <w:r w:rsidR="00CD0E66" w:rsidRPr="00E2726A">
        <w:t>5 Контракта, Заказчик, с особенностями установленными Федеральным законом № 44-ФЗ, вправе назначить  экспертизу результатов, предусмотренных контрактом, в части их соответствия условиям контракта, с оформлением экспертного заключения.</w:t>
      </w:r>
    </w:p>
    <w:p w:rsidR="00CD0E66" w:rsidRPr="00E2726A" w:rsidRDefault="00CD0E66" w:rsidP="00CD0E66">
      <w:pPr>
        <w:widowControl w:val="0"/>
        <w:autoSpaceDE w:val="0"/>
        <w:autoSpaceDN w:val="0"/>
        <w:adjustRightInd w:val="0"/>
        <w:ind w:firstLine="720"/>
      </w:pPr>
      <w:r w:rsidRPr="00E2726A">
        <w:t>4.7.</w:t>
      </w:r>
      <w:r w:rsidRPr="00E2726A">
        <w:tab/>
        <w:t>В случае поставки некачественного товара Поставщик обязан безвозмездно устрани</w:t>
      </w:r>
      <w:r w:rsidR="00BB0F08">
        <w:t>ть недостатки товара в течение 2-х</w:t>
      </w:r>
      <w:r w:rsidRPr="00E2726A">
        <w:t xml:space="preserve"> (</w:t>
      </w:r>
      <w:r w:rsidR="00BB0F08">
        <w:t>двух</w:t>
      </w:r>
      <w:r w:rsidRPr="00E2726A">
        <w:t>) дней с момента заявления о них Заказчиком либо возместить расходы Заказчика на устранение недостатков товара.</w:t>
      </w:r>
    </w:p>
    <w:p w:rsidR="00CD0E66" w:rsidRPr="00E2726A" w:rsidRDefault="00CD0E66" w:rsidP="00CD0E66">
      <w:pPr>
        <w:widowControl w:val="0"/>
        <w:autoSpaceDE w:val="0"/>
        <w:autoSpaceDN w:val="0"/>
        <w:adjustRightInd w:val="0"/>
        <w:ind w:firstLine="720"/>
      </w:pPr>
      <w:r w:rsidRPr="00E2726A">
        <w:t>В случае существенного нарушения требований к качеству товара</w:t>
      </w:r>
      <w:r w:rsidR="00BB0F08">
        <w:t xml:space="preserve"> Поставщик обязан в течение 2-х</w:t>
      </w:r>
      <w:r w:rsidRPr="00E2726A">
        <w:t xml:space="preserve"> (</w:t>
      </w:r>
      <w:r w:rsidR="00BB0F08">
        <w:t>двух</w:t>
      </w:r>
      <w:r w:rsidRPr="00E2726A">
        <w:t>) дней заменить некачественный товар товаром, соответствующим условиям Контракта.</w:t>
      </w:r>
    </w:p>
    <w:p w:rsidR="00CD0E66" w:rsidRPr="00E2726A" w:rsidRDefault="00CD0E66" w:rsidP="00CD0E66">
      <w:pPr>
        <w:widowControl w:val="0"/>
        <w:autoSpaceDE w:val="0"/>
        <w:autoSpaceDN w:val="0"/>
        <w:adjustRightInd w:val="0"/>
        <w:ind w:firstLine="720"/>
      </w:pPr>
      <w:r w:rsidRPr="00E2726A">
        <w:t>4.8.</w:t>
      </w:r>
      <w:r w:rsidRPr="00E2726A">
        <w:tab/>
        <w:t xml:space="preserve">По итогам приемки товара при наличии документов, указанных в </w:t>
      </w:r>
      <w:hyperlink w:anchor="Par116" w:history="1">
        <w:r w:rsidRPr="00E2726A">
          <w:t>пункте 4.5</w:t>
        </w:r>
      </w:hyperlink>
      <w:r w:rsidRPr="00E2726A">
        <w:t xml:space="preserve"> Контракта, и при отсутствии претензий относительно качества, количества, ассортимента, комплектности и других характеристик товара, Заказчик в течение 5 (пяти) рабочих дней с момента поставки товара подписывает Акт приемки-передачи товара в 2 (двух) экземплярах и передает один экземпляр Поставщику</w:t>
      </w:r>
      <w:r w:rsidRPr="00E2726A">
        <w:rPr>
          <w:i/>
        </w:rPr>
        <w:t>.</w:t>
      </w:r>
      <w:r w:rsidRPr="00E2726A">
        <w:t xml:space="preserve"> </w:t>
      </w:r>
    </w:p>
    <w:p w:rsidR="00CD0E66" w:rsidRPr="00E2726A" w:rsidRDefault="00CD0E66" w:rsidP="00CD0E66">
      <w:pPr>
        <w:widowControl w:val="0"/>
        <w:autoSpaceDE w:val="0"/>
        <w:autoSpaceDN w:val="0"/>
        <w:adjustRightInd w:val="0"/>
        <w:jc w:val="center"/>
        <w:outlineLvl w:val="0"/>
        <w:rPr>
          <w:b/>
        </w:rPr>
      </w:pPr>
      <w:r w:rsidRPr="00E2726A">
        <w:rPr>
          <w:b/>
        </w:rPr>
        <w:t>5.</w:t>
      </w:r>
      <w:r w:rsidRPr="00E2726A">
        <w:rPr>
          <w:b/>
        </w:rPr>
        <w:tab/>
        <w:t>Права и обязанности Сторон</w:t>
      </w:r>
    </w:p>
    <w:p w:rsidR="00CD0E66" w:rsidRPr="00E2726A" w:rsidRDefault="00CD0E66" w:rsidP="00CD0E66">
      <w:pPr>
        <w:widowControl w:val="0"/>
        <w:tabs>
          <w:tab w:val="left" w:pos="1843"/>
        </w:tabs>
        <w:autoSpaceDE w:val="0"/>
        <w:autoSpaceDN w:val="0"/>
        <w:adjustRightInd w:val="0"/>
        <w:ind w:firstLine="720"/>
      </w:pPr>
      <w:r w:rsidRPr="00E2726A">
        <w:t>5.1.</w:t>
      </w:r>
      <w:r w:rsidRPr="00E2726A">
        <w:tab/>
        <w:t>Заказчик вправе:</w:t>
      </w:r>
    </w:p>
    <w:p w:rsidR="00CD0E66" w:rsidRPr="00E2726A" w:rsidRDefault="00CD0E66" w:rsidP="00CD0E66">
      <w:pPr>
        <w:widowControl w:val="0"/>
        <w:tabs>
          <w:tab w:val="left" w:pos="1843"/>
        </w:tabs>
        <w:autoSpaceDE w:val="0"/>
        <w:autoSpaceDN w:val="0"/>
        <w:adjustRightInd w:val="0"/>
        <w:ind w:firstLine="720"/>
      </w:pPr>
      <w:r w:rsidRPr="00E2726A">
        <w:t>5.1.1.</w:t>
      </w:r>
      <w:r w:rsidRPr="00E2726A">
        <w:tab/>
        <w:t>Требовать от Поставщика надлежащего исполнения обязательств в соответствии с условиями Контракта.</w:t>
      </w:r>
    </w:p>
    <w:p w:rsidR="00CD0E66" w:rsidRPr="00E2726A" w:rsidRDefault="00CD0E66" w:rsidP="00CD0E66">
      <w:pPr>
        <w:widowControl w:val="0"/>
        <w:tabs>
          <w:tab w:val="left" w:pos="1843"/>
        </w:tabs>
        <w:autoSpaceDE w:val="0"/>
        <w:autoSpaceDN w:val="0"/>
        <w:adjustRightInd w:val="0"/>
        <w:ind w:firstLine="720"/>
      </w:pPr>
      <w:r w:rsidRPr="00E2726A">
        <w:t>5.1.2.</w:t>
      </w:r>
      <w:r w:rsidRPr="00E2726A">
        <w:tab/>
        <w:t xml:space="preserve">Требовать от Поставщика представления надлежащим образом оформленных документов, указанных в </w:t>
      </w:r>
      <w:hyperlink w:anchor="Par102" w:history="1">
        <w:r w:rsidR="00A0776F">
          <w:t>разделе</w:t>
        </w:r>
        <w:r w:rsidRPr="00E2726A">
          <w:t xml:space="preserve"> 4</w:t>
        </w:r>
      </w:hyperlink>
      <w:r w:rsidRPr="00E2726A">
        <w:t xml:space="preserve"> Контракта, подтверждающих исполнение обязательств в соответствии с условиями Контракта.</w:t>
      </w:r>
    </w:p>
    <w:p w:rsidR="00CD0E66" w:rsidRPr="00E2726A" w:rsidRDefault="00CD0E66" w:rsidP="00CD0E66">
      <w:pPr>
        <w:widowControl w:val="0"/>
        <w:tabs>
          <w:tab w:val="left" w:pos="1843"/>
        </w:tabs>
        <w:autoSpaceDE w:val="0"/>
        <w:autoSpaceDN w:val="0"/>
        <w:adjustRightInd w:val="0"/>
        <w:ind w:firstLine="720"/>
      </w:pPr>
      <w:r w:rsidRPr="00E2726A">
        <w:t>5.1.3.</w:t>
      </w:r>
      <w:r w:rsidRPr="00E2726A">
        <w:tab/>
        <w:t>Запрашивать у Поставщика информацию о ходе исполнения обязательств Поставщика по Контракту.</w:t>
      </w:r>
    </w:p>
    <w:p w:rsidR="00CD0E66" w:rsidRPr="00E2726A" w:rsidRDefault="00CD0E66" w:rsidP="00CD0E66">
      <w:pPr>
        <w:widowControl w:val="0"/>
        <w:tabs>
          <w:tab w:val="left" w:pos="1843"/>
        </w:tabs>
        <w:autoSpaceDE w:val="0"/>
        <w:autoSpaceDN w:val="0"/>
        <w:adjustRightInd w:val="0"/>
        <w:ind w:firstLine="720"/>
      </w:pPr>
      <w:r w:rsidRPr="00E2726A">
        <w:t>5.1.4.</w:t>
      </w:r>
      <w:r w:rsidRPr="00E2726A">
        <w:tab/>
        <w:t>Осуществлять контроль за порядком и сроками поставки товаров.</w:t>
      </w:r>
    </w:p>
    <w:p w:rsidR="00CD0E66" w:rsidRPr="00E2726A" w:rsidRDefault="00CD0E66" w:rsidP="00CD0E66">
      <w:pPr>
        <w:widowControl w:val="0"/>
        <w:tabs>
          <w:tab w:val="left" w:pos="1843"/>
        </w:tabs>
        <w:autoSpaceDE w:val="0"/>
        <w:autoSpaceDN w:val="0"/>
        <w:adjustRightInd w:val="0"/>
        <w:ind w:firstLine="720"/>
      </w:pPr>
      <w:r w:rsidRPr="00E2726A">
        <w:t>5.1.5.</w:t>
      </w:r>
      <w:r w:rsidRPr="00E2726A">
        <w:tab/>
        <w:t>Для проверки соответствия качества поставляемых товаров привлекать независимых экспертов, выбор которых осуществляется в порядке, предусмотренном Федеральным законом № 44-ФЗ.</w:t>
      </w:r>
    </w:p>
    <w:p w:rsidR="00CD0E66" w:rsidRPr="00E2726A" w:rsidRDefault="00CD0E66" w:rsidP="00CD0E66">
      <w:pPr>
        <w:widowControl w:val="0"/>
        <w:tabs>
          <w:tab w:val="left" w:pos="1843"/>
        </w:tabs>
        <w:autoSpaceDE w:val="0"/>
        <w:autoSpaceDN w:val="0"/>
        <w:adjustRightInd w:val="0"/>
        <w:ind w:firstLine="720"/>
      </w:pPr>
      <w:r w:rsidRPr="00E2726A">
        <w:t>5.1.6.</w:t>
      </w:r>
      <w:r w:rsidRPr="00E2726A">
        <w:tab/>
        <w:t>Ссылаться на недостатки поставляемых товаров, в том числе в части количества, ассортимента, комплектности и стоимости этих товаров.</w:t>
      </w:r>
    </w:p>
    <w:p w:rsidR="00CD0E66" w:rsidRPr="00E2726A" w:rsidRDefault="00CD0E66" w:rsidP="00CD0E66">
      <w:pPr>
        <w:widowControl w:val="0"/>
        <w:tabs>
          <w:tab w:val="left" w:pos="1843"/>
        </w:tabs>
        <w:autoSpaceDE w:val="0"/>
        <w:autoSpaceDN w:val="0"/>
        <w:adjustRightInd w:val="0"/>
        <w:ind w:firstLine="720"/>
      </w:pPr>
      <w:r w:rsidRPr="00E2726A">
        <w:lastRenderedPageBreak/>
        <w:t>5.2.</w:t>
      </w:r>
      <w:r w:rsidRPr="00E2726A">
        <w:tab/>
        <w:t>Заказчик обязан:</w:t>
      </w:r>
    </w:p>
    <w:p w:rsidR="00CD0E66" w:rsidRPr="00E2726A" w:rsidRDefault="00CD0E66" w:rsidP="00CD0E66">
      <w:pPr>
        <w:widowControl w:val="0"/>
        <w:tabs>
          <w:tab w:val="left" w:pos="1843"/>
        </w:tabs>
        <w:autoSpaceDE w:val="0"/>
        <w:autoSpaceDN w:val="0"/>
        <w:adjustRightInd w:val="0"/>
        <w:ind w:firstLine="720"/>
      </w:pPr>
      <w:r w:rsidRPr="00E2726A">
        <w:t>5.2.1.</w:t>
      </w:r>
      <w:r w:rsidRPr="00E2726A">
        <w:tab/>
        <w:t xml:space="preserve">Своевременно принять и оплатить поставку товаров </w:t>
      </w:r>
      <w:r w:rsidRPr="00E2726A">
        <w:br/>
        <w:t>в соответствии с условиями Контракта.</w:t>
      </w:r>
    </w:p>
    <w:p w:rsidR="00CD0E66" w:rsidRPr="00E2726A" w:rsidRDefault="00CD0E66" w:rsidP="00CD0E66">
      <w:pPr>
        <w:widowControl w:val="0"/>
        <w:tabs>
          <w:tab w:val="left" w:pos="1843"/>
        </w:tabs>
        <w:autoSpaceDE w:val="0"/>
        <w:autoSpaceDN w:val="0"/>
        <w:adjustRightInd w:val="0"/>
        <w:ind w:firstLine="720"/>
      </w:pPr>
      <w:r w:rsidRPr="00E2726A">
        <w:t>5.2.2.</w:t>
      </w:r>
      <w:r w:rsidRPr="00E2726A">
        <w:tab/>
        <w:t>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Контракта вызвать полномочных представителей Поставщика для представления разъяснений в отношении поставленных товаров.</w:t>
      </w:r>
    </w:p>
    <w:p w:rsidR="00CD0E66" w:rsidRPr="00E2726A" w:rsidRDefault="00CD0E66" w:rsidP="00CD0E66">
      <w:pPr>
        <w:widowControl w:val="0"/>
        <w:tabs>
          <w:tab w:val="left" w:pos="1843"/>
        </w:tabs>
        <w:autoSpaceDE w:val="0"/>
        <w:autoSpaceDN w:val="0"/>
        <w:adjustRightInd w:val="0"/>
        <w:ind w:firstLine="720"/>
      </w:pPr>
      <w:r w:rsidRPr="00E2726A">
        <w:t>5.2.3.</w:t>
      </w:r>
      <w:r w:rsidRPr="00E2726A">
        <w:tab/>
        <w:t>Требовать оплаты неустойки (штрафа, пени) в соответствии с условиями настоящего Контракта.</w:t>
      </w:r>
    </w:p>
    <w:p w:rsidR="00CD0E66" w:rsidRPr="00E2726A" w:rsidRDefault="00CD0E66" w:rsidP="00CD0E66">
      <w:pPr>
        <w:widowControl w:val="0"/>
        <w:tabs>
          <w:tab w:val="left" w:pos="1843"/>
        </w:tabs>
        <w:autoSpaceDE w:val="0"/>
        <w:autoSpaceDN w:val="0"/>
        <w:adjustRightInd w:val="0"/>
        <w:ind w:firstLine="720"/>
      </w:pPr>
      <w:r w:rsidRPr="00E2726A">
        <w:t>5.3.</w:t>
      </w:r>
      <w:r w:rsidRPr="00E2726A">
        <w:tab/>
        <w:t>Поставщик вправе:</w:t>
      </w:r>
    </w:p>
    <w:p w:rsidR="00CD0E66" w:rsidRPr="00E2726A" w:rsidRDefault="00CD0E66" w:rsidP="00CD0E66">
      <w:pPr>
        <w:widowControl w:val="0"/>
        <w:tabs>
          <w:tab w:val="left" w:pos="1843"/>
        </w:tabs>
        <w:autoSpaceDE w:val="0"/>
        <w:autoSpaceDN w:val="0"/>
        <w:adjustRightInd w:val="0"/>
        <w:ind w:firstLine="720"/>
      </w:pPr>
      <w:r w:rsidRPr="00E2726A">
        <w:t>5.3.1.</w:t>
      </w:r>
      <w:r w:rsidRPr="00E2726A">
        <w:tab/>
        <w:t xml:space="preserve">Требовать подписания в соответствии с </w:t>
      </w:r>
      <w:hyperlink w:anchor="Par120" w:history="1">
        <w:r w:rsidRPr="00E2726A">
          <w:t>пунктом 4.</w:t>
        </w:r>
      </w:hyperlink>
      <w:r w:rsidRPr="00E2726A">
        <w:t>8 Контракта Заказчиком Акта приемки-передачи товаров по Контракту.</w:t>
      </w:r>
    </w:p>
    <w:p w:rsidR="00CD0E66" w:rsidRPr="00E2726A" w:rsidRDefault="00CD0E66" w:rsidP="00CD0E66">
      <w:pPr>
        <w:widowControl w:val="0"/>
        <w:tabs>
          <w:tab w:val="left" w:pos="1843"/>
        </w:tabs>
        <w:autoSpaceDE w:val="0"/>
        <w:autoSpaceDN w:val="0"/>
        <w:adjustRightInd w:val="0"/>
        <w:ind w:firstLine="720"/>
      </w:pPr>
      <w:r w:rsidRPr="00E2726A">
        <w:t>5.3.2.</w:t>
      </w:r>
      <w:r w:rsidRPr="00E2726A">
        <w:tab/>
        <w:t>Требовать своевременной оплаты за поставленные товары в соответствии с разделом 2 Контракта.</w:t>
      </w:r>
    </w:p>
    <w:p w:rsidR="00CD0E66" w:rsidRPr="00E2726A" w:rsidRDefault="00CD0E66" w:rsidP="00CD0E66">
      <w:pPr>
        <w:widowControl w:val="0"/>
        <w:tabs>
          <w:tab w:val="left" w:pos="1843"/>
        </w:tabs>
        <w:autoSpaceDE w:val="0"/>
        <w:autoSpaceDN w:val="0"/>
        <w:adjustRightInd w:val="0"/>
        <w:ind w:firstLine="720"/>
      </w:pPr>
      <w:r w:rsidRPr="00E2726A">
        <w:t>5.3.3.</w:t>
      </w:r>
      <w:r w:rsidRPr="00E2726A">
        <w:tab/>
        <w:t>Привлечь к исполнению своих обязательств по Контракту других лиц – субпоставщиков. При этом Поставщик несет ответственность перед Заказчиком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Контракту.</w:t>
      </w:r>
    </w:p>
    <w:p w:rsidR="00CD0E66" w:rsidRPr="00E2726A" w:rsidRDefault="00CD0E66" w:rsidP="00CD0E66">
      <w:pPr>
        <w:widowControl w:val="0"/>
        <w:tabs>
          <w:tab w:val="left" w:pos="1843"/>
        </w:tabs>
        <w:autoSpaceDE w:val="0"/>
        <w:autoSpaceDN w:val="0"/>
        <w:adjustRightInd w:val="0"/>
        <w:ind w:firstLine="720"/>
      </w:pPr>
      <w:r w:rsidRPr="00E2726A">
        <w:t>5.3.4.</w:t>
      </w:r>
      <w:r w:rsidRPr="00E2726A">
        <w:tab/>
        <w:t>Запрашивать у Заказчика предоставления разъяснений и уточнений по вопросам поставки товаров в рамках Контракта.</w:t>
      </w:r>
    </w:p>
    <w:p w:rsidR="00CD0E66" w:rsidRPr="00E2726A" w:rsidRDefault="00CD0E66" w:rsidP="00CD0E66">
      <w:pPr>
        <w:widowControl w:val="0"/>
        <w:tabs>
          <w:tab w:val="left" w:pos="1843"/>
        </w:tabs>
        <w:autoSpaceDE w:val="0"/>
        <w:autoSpaceDN w:val="0"/>
        <w:adjustRightInd w:val="0"/>
        <w:ind w:firstLine="720"/>
      </w:pPr>
      <w:r w:rsidRPr="00E2726A">
        <w:t>5.4.</w:t>
      </w:r>
      <w:r w:rsidRPr="00E2726A">
        <w:tab/>
        <w:t>Поставщик обязан:</w:t>
      </w:r>
    </w:p>
    <w:p w:rsidR="00CD0E66" w:rsidRPr="00E2726A" w:rsidRDefault="00CD0E66" w:rsidP="00CD0E66">
      <w:pPr>
        <w:widowControl w:val="0"/>
        <w:tabs>
          <w:tab w:val="left" w:pos="1843"/>
        </w:tabs>
        <w:autoSpaceDE w:val="0"/>
        <w:autoSpaceDN w:val="0"/>
        <w:adjustRightInd w:val="0"/>
        <w:ind w:firstLine="720"/>
      </w:pPr>
      <w:r w:rsidRPr="00E2726A">
        <w:t>5.4.1.</w:t>
      </w:r>
      <w:r w:rsidRPr="00E2726A">
        <w:tab/>
        <w:t>Своевременно и надлежащим образом поставить товары в соответствии с условиями Контракта.</w:t>
      </w:r>
    </w:p>
    <w:p w:rsidR="00CD0E66" w:rsidRPr="00E2726A" w:rsidRDefault="00CD0E66" w:rsidP="00CD0E66">
      <w:pPr>
        <w:widowControl w:val="0"/>
        <w:tabs>
          <w:tab w:val="left" w:pos="1843"/>
        </w:tabs>
        <w:autoSpaceDE w:val="0"/>
        <w:autoSpaceDN w:val="0"/>
        <w:adjustRightInd w:val="0"/>
        <w:ind w:firstLine="720"/>
      </w:pPr>
      <w:r w:rsidRPr="00E2726A">
        <w:t>5.4.2.</w:t>
      </w:r>
      <w:r w:rsidRPr="00E2726A">
        <w:tab/>
        <w:t>Предоставить Заказчику декларацию о стране происхождения товара и (или) документы, подтверждающие, что товар произведен на территории Российской Федерации, если наличие таких документов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CD0E66" w:rsidRPr="00E2726A" w:rsidRDefault="00CD0E66" w:rsidP="00CD0E66">
      <w:pPr>
        <w:widowControl w:val="0"/>
        <w:tabs>
          <w:tab w:val="left" w:pos="1843"/>
        </w:tabs>
        <w:autoSpaceDE w:val="0"/>
        <w:autoSpaceDN w:val="0"/>
        <w:adjustRightInd w:val="0"/>
        <w:ind w:firstLine="720"/>
      </w:pPr>
      <w:bookmarkStart w:id="680" w:name="Par102"/>
      <w:bookmarkEnd w:id="680"/>
      <w:r w:rsidRPr="00E2726A">
        <w:t>5.4.3.</w:t>
      </w:r>
      <w:r w:rsidRPr="00E2726A">
        <w:tab/>
        <w:t>Представить по запросу Заказчика в сроки, указанные в таком запросе, информацию о ходе исполнения обязательств по Контракту.</w:t>
      </w:r>
    </w:p>
    <w:p w:rsidR="00CD0E66" w:rsidRPr="00E2726A" w:rsidRDefault="00CD0E66" w:rsidP="00CD0E66">
      <w:pPr>
        <w:widowControl w:val="0"/>
        <w:tabs>
          <w:tab w:val="left" w:pos="1843"/>
        </w:tabs>
        <w:autoSpaceDE w:val="0"/>
        <w:autoSpaceDN w:val="0"/>
        <w:adjustRightInd w:val="0"/>
        <w:ind w:firstLine="720"/>
      </w:pPr>
      <w:r w:rsidRPr="00E2726A">
        <w:t>5.4.4.</w:t>
      </w:r>
      <w:r w:rsidRPr="00E2726A">
        <w:tab/>
        <w:t>Представить Заказчику сведения об изменении своего почтового адреса в срок не позднее 5 дней со дня соответствующего изменения. В случае непредставления в установленный срок уведомления об изменении адреса почтовым адресом Поставщика будет считаться адрес, указанный в Контракте.</w:t>
      </w:r>
    </w:p>
    <w:p w:rsidR="00CD0E66" w:rsidRPr="00E2726A" w:rsidRDefault="00CD0E66" w:rsidP="00CD0E66">
      <w:pPr>
        <w:widowControl w:val="0"/>
        <w:tabs>
          <w:tab w:val="left" w:pos="1560"/>
        </w:tabs>
        <w:autoSpaceDE w:val="0"/>
        <w:autoSpaceDN w:val="0"/>
        <w:adjustRightInd w:val="0"/>
        <w:ind w:firstLine="709"/>
      </w:pPr>
      <w:r w:rsidRPr="00E2726A">
        <w:t xml:space="preserve">5.4.5.  </w:t>
      </w:r>
      <w:r w:rsidRPr="00E2726A">
        <w:tab/>
        <w:t>Исполнять иные обязательства, предусмотренные законодательством Российской Федерации и Контрактом.</w:t>
      </w:r>
    </w:p>
    <w:p w:rsidR="00CD0E66" w:rsidRPr="00E2726A" w:rsidRDefault="00CD0E66" w:rsidP="00CD0E66">
      <w:pPr>
        <w:widowControl w:val="0"/>
        <w:autoSpaceDE w:val="0"/>
        <w:autoSpaceDN w:val="0"/>
        <w:adjustRightInd w:val="0"/>
        <w:ind w:firstLine="720"/>
      </w:pPr>
    </w:p>
    <w:p w:rsidR="00CD0E66" w:rsidRPr="00E2726A" w:rsidRDefault="00CD0E66" w:rsidP="00CD0E66">
      <w:pPr>
        <w:widowControl w:val="0"/>
        <w:autoSpaceDE w:val="0"/>
        <w:autoSpaceDN w:val="0"/>
        <w:adjustRightInd w:val="0"/>
        <w:jc w:val="center"/>
        <w:outlineLvl w:val="0"/>
        <w:rPr>
          <w:b/>
        </w:rPr>
      </w:pPr>
      <w:r w:rsidRPr="00E2726A">
        <w:rPr>
          <w:b/>
        </w:rPr>
        <w:t>6.</w:t>
      </w:r>
      <w:r w:rsidRPr="00E2726A">
        <w:rPr>
          <w:b/>
        </w:rPr>
        <w:tab/>
        <w:t>Гарантии</w:t>
      </w:r>
    </w:p>
    <w:p w:rsidR="00CD0E66" w:rsidRPr="00E2726A" w:rsidRDefault="00CD0E66" w:rsidP="00CD0E66">
      <w:pPr>
        <w:widowControl w:val="0"/>
        <w:tabs>
          <w:tab w:val="left" w:pos="1560"/>
        </w:tabs>
        <w:autoSpaceDE w:val="0"/>
        <w:autoSpaceDN w:val="0"/>
        <w:adjustRightInd w:val="0"/>
        <w:ind w:firstLine="720"/>
      </w:pPr>
      <w:r w:rsidRPr="00E2726A">
        <w:t>6.1.</w:t>
      </w:r>
      <w:r w:rsidRPr="00E2726A">
        <w:tab/>
        <w:t>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законодательством Российской Федерации.</w:t>
      </w:r>
    </w:p>
    <w:p w:rsidR="00CD0E66" w:rsidRPr="00E2726A" w:rsidRDefault="00CD0E66" w:rsidP="00CD0E66">
      <w:pPr>
        <w:widowControl w:val="0"/>
        <w:tabs>
          <w:tab w:val="left" w:pos="1560"/>
        </w:tabs>
        <w:autoSpaceDE w:val="0"/>
        <w:autoSpaceDN w:val="0"/>
        <w:adjustRightInd w:val="0"/>
        <w:ind w:firstLine="720"/>
      </w:pPr>
      <w:r w:rsidRPr="00E2726A">
        <w:t>В случае если законодательством Российской Федерации к лицам, осуществляющим поставки товаров, являющихся предметом Контракта,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Контракта.</w:t>
      </w:r>
    </w:p>
    <w:p w:rsidR="00CD0E66" w:rsidRPr="00E2726A" w:rsidRDefault="00CD0E66" w:rsidP="00CD0E66">
      <w:pPr>
        <w:widowControl w:val="0"/>
        <w:tabs>
          <w:tab w:val="left" w:pos="1560"/>
        </w:tabs>
        <w:autoSpaceDE w:val="0"/>
        <w:autoSpaceDN w:val="0"/>
        <w:adjustRightInd w:val="0"/>
        <w:ind w:firstLine="720"/>
      </w:pPr>
      <w:r w:rsidRPr="00E2726A">
        <w:t>6.2.</w:t>
      </w:r>
      <w:r w:rsidRPr="00E2726A">
        <w:tab/>
        <w:t xml:space="preserve">Качество товара, поставляемого по Контракту, должно соответствовать установленным в </w:t>
      </w:r>
      <w:r w:rsidRPr="00E2726A">
        <w:lastRenderedPageBreak/>
        <w:t xml:space="preserve">Российской Федерации государственным стандартам, техническим регламентам или техническим условиям изготовителей поставляемого товара и требованиям Контракта, изложенным в «Техническом задании» (приложение № </w:t>
      </w:r>
      <w:r w:rsidR="00A0776F">
        <w:t>2</w:t>
      </w:r>
      <w:r w:rsidRPr="00E2726A">
        <w:t xml:space="preserve"> к Контракту).</w:t>
      </w:r>
    </w:p>
    <w:p w:rsidR="00CD0E66" w:rsidRPr="00E2726A" w:rsidRDefault="00CD0E66" w:rsidP="00CD0E66">
      <w:pPr>
        <w:widowControl w:val="0"/>
        <w:tabs>
          <w:tab w:val="left" w:pos="1560"/>
        </w:tabs>
        <w:autoSpaceDE w:val="0"/>
        <w:autoSpaceDN w:val="0"/>
        <w:adjustRightInd w:val="0"/>
        <w:ind w:firstLine="720"/>
      </w:pPr>
      <w:r w:rsidRPr="00E2726A">
        <w:t>6.3.</w:t>
      </w:r>
      <w:r w:rsidRPr="00E2726A">
        <w:tab/>
        <w:t xml:space="preserve">На поставляемый товар Поставщик предоставляет гарантию качества Поставщика и гарантию качества производителя в соответствии с нормативными документами на данный вид товара. Гарантийный срок на поставляемый товар определяется в «Техническом задании» (приложение № </w:t>
      </w:r>
      <w:r w:rsidR="00A0776F">
        <w:t>2</w:t>
      </w:r>
      <w:r w:rsidRPr="00E2726A">
        <w:t xml:space="preserve"> к Контракту).</w:t>
      </w:r>
    </w:p>
    <w:p w:rsidR="00CD0E66" w:rsidRPr="00E2726A" w:rsidRDefault="00CD0E66" w:rsidP="00CD0E66">
      <w:pPr>
        <w:widowControl w:val="0"/>
        <w:autoSpaceDE w:val="0"/>
        <w:autoSpaceDN w:val="0"/>
        <w:adjustRightInd w:val="0"/>
        <w:ind w:firstLine="720"/>
      </w:pPr>
    </w:p>
    <w:p w:rsidR="00CD0E66" w:rsidRPr="00E2726A" w:rsidRDefault="00CD0E66" w:rsidP="00CD0E66">
      <w:pPr>
        <w:widowControl w:val="0"/>
        <w:autoSpaceDE w:val="0"/>
        <w:autoSpaceDN w:val="0"/>
        <w:adjustRightInd w:val="0"/>
        <w:jc w:val="center"/>
        <w:outlineLvl w:val="0"/>
        <w:rPr>
          <w:b/>
        </w:rPr>
      </w:pPr>
      <w:r w:rsidRPr="00E2726A">
        <w:rPr>
          <w:b/>
        </w:rPr>
        <w:t>7.</w:t>
      </w:r>
      <w:r w:rsidRPr="00E2726A">
        <w:rPr>
          <w:b/>
        </w:rPr>
        <w:tab/>
        <w:t>Ответственность Сторон</w:t>
      </w:r>
    </w:p>
    <w:p w:rsidR="00CD0E66" w:rsidRPr="00E2726A" w:rsidRDefault="00CD0E66" w:rsidP="00CD0E66">
      <w:pPr>
        <w:widowControl w:val="0"/>
        <w:autoSpaceDE w:val="0"/>
        <w:autoSpaceDN w:val="0"/>
        <w:adjustRightInd w:val="0"/>
        <w:ind w:firstLine="709"/>
      </w:pPr>
      <w:r w:rsidRPr="00E2726A">
        <w:t>7.1.</w:t>
      </w:r>
      <w:r w:rsidRPr="00E2726A">
        <w:tab/>
        <w:t>За неисполнение или ненадлежащее исполнение своих обязательств, установленных настоящим Контрактом, Стороны несут ответственность в соответствии с законодательством Российской Федерации и условиями настоящего Контракта.</w:t>
      </w:r>
    </w:p>
    <w:p w:rsidR="00CD0E66" w:rsidRPr="00E2726A" w:rsidRDefault="00CD0E66" w:rsidP="00CD0E66">
      <w:pPr>
        <w:pStyle w:val="ConsPlusNormal"/>
        <w:jc w:val="both"/>
        <w:rPr>
          <w:rFonts w:ascii="Times New Roman" w:hAnsi="Times New Roman" w:cs="Times New Roman"/>
          <w:sz w:val="24"/>
          <w:szCs w:val="24"/>
        </w:rPr>
      </w:pPr>
      <w:r w:rsidRPr="00E2726A">
        <w:rPr>
          <w:rFonts w:ascii="Times New Roman" w:hAnsi="Times New Roman" w:cs="Times New Roman"/>
          <w:sz w:val="24"/>
          <w:szCs w:val="24"/>
        </w:rPr>
        <w:t>7.2.</w:t>
      </w:r>
      <w:r w:rsidRPr="00E2726A">
        <w:rPr>
          <w:rFonts w:ascii="Times New Roman" w:hAnsi="Times New Roman" w:cs="Times New Roman"/>
          <w:sz w:val="24"/>
          <w:szCs w:val="24"/>
        </w:rPr>
        <w:tab/>
        <w:t>В случае просрочки исполнения Заказчиком обязательств по оплате Цены Контракта Поставщик вправе потребовать от Заказчика уплату неустойки. Неустойка начисляется за каждый день просрочки исполнения обязательства по оплате Цены Контракта, начиная со дня, следующего после дня истечения установленного Контрактом срока исполнения обязательства по оплате Цены Контракта.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неоплаченной части Цены Контракта.</w:t>
      </w:r>
    </w:p>
    <w:p w:rsidR="00CD0E66" w:rsidRPr="00E2726A" w:rsidRDefault="00CD0E66" w:rsidP="00CD0E66">
      <w:pPr>
        <w:pStyle w:val="ConsPlusNormal"/>
        <w:ind w:firstLine="540"/>
        <w:jc w:val="both"/>
        <w:rPr>
          <w:rFonts w:ascii="Times New Roman" w:hAnsi="Times New Roman" w:cs="Times New Roman"/>
          <w:sz w:val="24"/>
          <w:szCs w:val="24"/>
          <w:lang w:eastAsia="en-US"/>
        </w:rPr>
      </w:pPr>
      <w:r w:rsidRPr="00E2726A">
        <w:rPr>
          <w:rFonts w:ascii="Times New Roman" w:hAnsi="Times New Roman" w:cs="Times New Roman"/>
          <w:sz w:val="24"/>
          <w:szCs w:val="24"/>
          <w:highlight w:val="white"/>
        </w:rPr>
        <w:t>За ненадлежащее исполнение Заказчиком обязательств, предусмотренных Контрактом, за исключением просрочки исполнения обязательств по Контракту, начисляется штраф в виде фиксированной с</w:t>
      </w:r>
      <w:r w:rsidR="008F5E96">
        <w:rPr>
          <w:rFonts w:ascii="Times New Roman" w:hAnsi="Times New Roman" w:cs="Times New Roman"/>
          <w:sz w:val="24"/>
          <w:szCs w:val="24"/>
          <w:highlight w:val="white"/>
        </w:rPr>
        <w:t>уммы в размере ________________</w:t>
      </w:r>
      <w:r w:rsidRPr="00E2726A">
        <w:rPr>
          <w:rFonts w:ascii="Times New Roman" w:hAnsi="Times New Roman" w:cs="Times New Roman"/>
          <w:sz w:val="24"/>
          <w:szCs w:val="24"/>
          <w:highlight w:val="white"/>
        </w:rPr>
        <w:t>.</w:t>
      </w:r>
    </w:p>
    <w:p w:rsidR="00CD0E66" w:rsidRPr="00E2726A" w:rsidRDefault="00CD0E66" w:rsidP="00CD0E66">
      <w:pPr>
        <w:ind w:firstLine="720"/>
        <w:rPr>
          <w:i/>
        </w:rPr>
      </w:pPr>
      <w:r w:rsidRPr="00E2726A">
        <w:rPr>
          <w:i/>
          <w:highlight w:val="white"/>
        </w:rPr>
        <w:t>(</w:t>
      </w:r>
      <w:r w:rsidRPr="00E2726A">
        <w:rPr>
          <w:i/>
        </w:rPr>
        <w:t>Размер штрафа определяется в следующем порядке:</w:t>
      </w:r>
    </w:p>
    <w:p w:rsidR="00CD0E66" w:rsidRPr="00E2726A" w:rsidRDefault="00CD0E66" w:rsidP="00CD0E66">
      <w:pPr>
        <w:ind w:firstLine="720"/>
        <w:rPr>
          <w:i/>
        </w:rPr>
      </w:pPr>
      <w:r w:rsidRPr="00E2726A">
        <w:rPr>
          <w:i/>
        </w:rPr>
        <w:t>-  2,5 процента цены контракта в случае, если цена контракта не превышает 3 млн. рублей;</w:t>
      </w:r>
    </w:p>
    <w:p w:rsidR="00CD0E66" w:rsidRPr="00E2726A" w:rsidRDefault="00CD0E66" w:rsidP="00CD0E66">
      <w:pPr>
        <w:ind w:firstLine="720"/>
        <w:rPr>
          <w:i/>
        </w:rPr>
      </w:pPr>
      <w:r w:rsidRPr="00E2726A">
        <w:rPr>
          <w:i/>
        </w:rPr>
        <w:t xml:space="preserve">- 2 процента цены контракта в случае, если цена контракта составляет от 3 млн. рублей до 50 млн. рублей; </w:t>
      </w:r>
    </w:p>
    <w:p w:rsidR="00CD0E66" w:rsidRPr="00E2726A" w:rsidRDefault="00CD0E66" w:rsidP="00CD0E66">
      <w:pPr>
        <w:ind w:firstLine="720"/>
        <w:rPr>
          <w:i/>
        </w:rPr>
      </w:pPr>
      <w:r w:rsidRPr="00E2726A">
        <w:rPr>
          <w:i/>
        </w:rPr>
        <w:t xml:space="preserve">- 1,5 процента цены контракта в случае, если цена контракта составляет от 50 млн. рублей до 100 млн. рублей; </w:t>
      </w:r>
    </w:p>
    <w:p w:rsidR="00CD0E66" w:rsidRPr="00E2726A" w:rsidRDefault="00CD0E66" w:rsidP="00CD0E66">
      <w:pPr>
        <w:ind w:firstLine="720"/>
        <w:rPr>
          <w:i/>
        </w:rPr>
      </w:pPr>
      <w:r w:rsidRPr="00E2726A">
        <w:rPr>
          <w:i/>
        </w:rPr>
        <w:t>- 0,5 процента цены контракта в случае, если цена контракта превышает 100 млн. рублей).</w:t>
      </w:r>
    </w:p>
    <w:p w:rsidR="00CD0E66" w:rsidRPr="00E2726A" w:rsidRDefault="00CD0E66" w:rsidP="00CD0E66">
      <w:pPr>
        <w:autoSpaceDE w:val="0"/>
        <w:autoSpaceDN w:val="0"/>
        <w:adjustRightInd w:val="0"/>
        <w:ind w:firstLine="720"/>
        <w:rPr>
          <w:lang w:eastAsia="en-US"/>
        </w:rPr>
      </w:pPr>
      <w:r w:rsidRPr="00E2726A">
        <w:rPr>
          <w:lang w:eastAsia="en-US"/>
        </w:rPr>
        <w:t xml:space="preserve">7.3. В случае просрочки исполнения </w:t>
      </w:r>
      <w:r w:rsidRPr="00E2726A">
        <w:t xml:space="preserve">Поставщиком </w:t>
      </w:r>
      <w:r w:rsidRPr="00E2726A">
        <w:rPr>
          <w:lang w:eastAsia="en-US"/>
        </w:rPr>
        <w:t>обязательств (в том числе гарантийного обязательства), предусмотренных настоящим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D0E66" w:rsidRPr="00E2726A" w:rsidRDefault="00CD0E66" w:rsidP="00CD0E66">
      <w:pPr>
        <w:pStyle w:val="ConsPlusNormal"/>
        <w:jc w:val="both"/>
        <w:rPr>
          <w:rFonts w:ascii="Times New Roman" w:hAnsi="Times New Roman" w:cs="Times New Roman"/>
          <w:sz w:val="24"/>
          <w:szCs w:val="24"/>
          <w:lang w:eastAsia="en-US"/>
        </w:rPr>
      </w:pPr>
      <w:r w:rsidRPr="00E2726A">
        <w:rPr>
          <w:rFonts w:ascii="Times New Roman" w:hAnsi="Times New Roman" w:cs="Times New Roman"/>
          <w:sz w:val="24"/>
          <w:szCs w:val="24"/>
          <w:lang w:eastAsia="en-US"/>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 Пеня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и определяется по формуле:</w:t>
      </w:r>
    </w:p>
    <w:p w:rsidR="00CD0E66" w:rsidRPr="00182BF3" w:rsidRDefault="00CD0E66" w:rsidP="00CD0E66">
      <w:pPr>
        <w:autoSpaceDE w:val="0"/>
        <w:autoSpaceDN w:val="0"/>
        <w:adjustRightInd w:val="0"/>
        <w:jc w:val="center"/>
        <w:rPr>
          <w:sz w:val="16"/>
          <w:szCs w:val="16"/>
          <w:lang w:eastAsia="en-US"/>
        </w:rPr>
      </w:pPr>
      <w:r w:rsidRPr="00182BF3">
        <w:rPr>
          <w:sz w:val="16"/>
          <w:szCs w:val="16"/>
          <w:lang w:eastAsia="en-US"/>
        </w:rPr>
        <w:t xml:space="preserve">П = (Ц - В) x С, </w:t>
      </w:r>
    </w:p>
    <w:p w:rsidR="00CD0E66" w:rsidRPr="00182BF3" w:rsidRDefault="00CD0E66" w:rsidP="00CD0E66">
      <w:pPr>
        <w:autoSpaceDE w:val="0"/>
        <w:autoSpaceDN w:val="0"/>
        <w:adjustRightInd w:val="0"/>
        <w:ind w:firstLine="720"/>
        <w:rPr>
          <w:sz w:val="16"/>
          <w:szCs w:val="16"/>
          <w:lang w:eastAsia="en-US"/>
        </w:rPr>
      </w:pPr>
      <w:r w:rsidRPr="00182BF3">
        <w:rPr>
          <w:sz w:val="16"/>
          <w:szCs w:val="16"/>
          <w:lang w:eastAsia="en-US"/>
        </w:rPr>
        <w:t>где:</w:t>
      </w:r>
    </w:p>
    <w:p w:rsidR="00CD0E66" w:rsidRPr="00182BF3" w:rsidRDefault="00CD0E66" w:rsidP="00CD0E66">
      <w:pPr>
        <w:autoSpaceDE w:val="0"/>
        <w:autoSpaceDN w:val="0"/>
        <w:adjustRightInd w:val="0"/>
        <w:ind w:firstLine="720"/>
        <w:rPr>
          <w:sz w:val="16"/>
          <w:szCs w:val="16"/>
          <w:lang w:eastAsia="en-US"/>
        </w:rPr>
      </w:pPr>
      <w:r w:rsidRPr="00182BF3">
        <w:rPr>
          <w:sz w:val="16"/>
          <w:szCs w:val="16"/>
          <w:lang w:eastAsia="en-US"/>
        </w:rPr>
        <w:t>Ц - цена контракта;</w:t>
      </w:r>
    </w:p>
    <w:p w:rsidR="00CD0E66" w:rsidRPr="00182BF3" w:rsidRDefault="00CD0E66" w:rsidP="00CD0E66">
      <w:pPr>
        <w:autoSpaceDE w:val="0"/>
        <w:autoSpaceDN w:val="0"/>
        <w:adjustRightInd w:val="0"/>
        <w:ind w:firstLine="720"/>
        <w:rPr>
          <w:sz w:val="16"/>
          <w:szCs w:val="16"/>
          <w:lang w:eastAsia="en-US"/>
        </w:rPr>
      </w:pPr>
      <w:r w:rsidRPr="00182BF3">
        <w:rPr>
          <w:sz w:val="16"/>
          <w:szCs w:val="16"/>
          <w:lang w:eastAsia="en-US"/>
        </w:rPr>
        <w:t>В - стоимость фактически исполненного в установленный срок поставщиком обязательства по контракту, определяемая на основании документа о приемке товаров, результатов выполнения работ, оказания услуг, в том числе отдельных этапов исполнения контрактов;</w:t>
      </w:r>
    </w:p>
    <w:p w:rsidR="00CD0E66" w:rsidRPr="00182BF3" w:rsidRDefault="00CD0E66" w:rsidP="00CD0E66">
      <w:pPr>
        <w:autoSpaceDE w:val="0"/>
        <w:autoSpaceDN w:val="0"/>
        <w:adjustRightInd w:val="0"/>
        <w:ind w:firstLine="720"/>
        <w:rPr>
          <w:sz w:val="16"/>
          <w:szCs w:val="16"/>
          <w:lang w:eastAsia="en-US"/>
        </w:rPr>
      </w:pPr>
      <w:r w:rsidRPr="00182BF3">
        <w:rPr>
          <w:sz w:val="16"/>
          <w:szCs w:val="16"/>
          <w:lang w:eastAsia="en-US"/>
        </w:rPr>
        <w:t>С - размер ставки.</w:t>
      </w:r>
    </w:p>
    <w:p w:rsidR="00CD0E66" w:rsidRPr="00182BF3" w:rsidRDefault="00CD0E66" w:rsidP="00CD0E66">
      <w:pPr>
        <w:autoSpaceDE w:val="0"/>
        <w:autoSpaceDN w:val="0"/>
        <w:adjustRightInd w:val="0"/>
        <w:ind w:firstLine="720"/>
        <w:rPr>
          <w:sz w:val="16"/>
          <w:szCs w:val="16"/>
          <w:lang w:eastAsia="en-US"/>
        </w:rPr>
      </w:pPr>
      <w:r w:rsidRPr="00182BF3">
        <w:rPr>
          <w:sz w:val="16"/>
          <w:szCs w:val="16"/>
          <w:lang w:eastAsia="en-US"/>
        </w:rPr>
        <w:t>Размер ставки определяется по формуле:</w:t>
      </w:r>
    </w:p>
    <w:p w:rsidR="00CD0E66" w:rsidRPr="00182BF3" w:rsidRDefault="00CD0E66" w:rsidP="00CD0E66">
      <w:pPr>
        <w:autoSpaceDE w:val="0"/>
        <w:autoSpaceDN w:val="0"/>
        <w:adjustRightInd w:val="0"/>
        <w:ind w:firstLine="720"/>
        <w:jc w:val="center"/>
        <w:rPr>
          <w:sz w:val="16"/>
          <w:szCs w:val="16"/>
          <w:lang w:eastAsia="en-US"/>
        </w:rPr>
      </w:pPr>
      <w:r>
        <w:rPr>
          <w:noProof/>
          <w:position w:val="-14"/>
          <w:sz w:val="16"/>
          <w:szCs w:val="16"/>
        </w:rPr>
        <w:drawing>
          <wp:inline distT="0" distB="0" distL="0" distR="0">
            <wp:extent cx="990600" cy="25717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0" cstate="print"/>
                    <a:srcRect/>
                    <a:stretch>
                      <a:fillRect/>
                    </a:stretch>
                  </pic:blipFill>
                  <pic:spPr bwMode="auto">
                    <a:xfrm>
                      <a:off x="0" y="0"/>
                      <a:ext cx="990600" cy="257175"/>
                    </a:xfrm>
                    <a:prstGeom prst="rect">
                      <a:avLst/>
                    </a:prstGeom>
                    <a:noFill/>
                    <a:ln w="9525">
                      <a:noFill/>
                      <a:miter lim="800000"/>
                      <a:headEnd/>
                      <a:tailEnd/>
                    </a:ln>
                  </pic:spPr>
                </pic:pic>
              </a:graphicData>
            </a:graphic>
          </wp:inline>
        </w:drawing>
      </w:r>
      <w:r w:rsidRPr="00182BF3">
        <w:rPr>
          <w:sz w:val="16"/>
          <w:szCs w:val="16"/>
          <w:lang w:eastAsia="en-US"/>
        </w:rPr>
        <w:t>,</w:t>
      </w:r>
    </w:p>
    <w:p w:rsidR="00CD0E66" w:rsidRPr="00182BF3" w:rsidRDefault="00CD0E66" w:rsidP="00CD0E66">
      <w:pPr>
        <w:autoSpaceDE w:val="0"/>
        <w:autoSpaceDN w:val="0"/>
        <w:adjustRightInd w:val="0"/>
        <w:ind w:firstLine="720"/>
        <w:rPr>
          <w:sz w:val="16"/>
          <w:szCs w:val="16"/>
          <w:lang w:eastAsia="en-US"/>
        </w:rPr>
      </w:pPr>
      <w:r w:rsidRPr="00182BF3">
        <w:rPr>
          <w:sz w:val="16"/>
          <w:szCs w:val="16"/>
          <w:lang w:eastAsia="en-US"/>
        </w:rPr>
        <w:lastRenderedPageBreak/>
        <w:t>где:</w:t>
      </w:r>
    </w:p>
    <w:p w:rsidR="00CD0E66" w:rsidRPr="00182BF3" w:rsidRDefault="00CD0E66" w:rsidP="00CD0E66">
      <w:pPr>
        <w:autoSpaceDE w:val="0"/>
        <w:autoSpaceDN w:val="0"/>
        <w:adjustRightInd w:val="0"/>
        <w:ind w:firstLine="720"/>
        <w:rPr>
          <w:sz w:val="16"/>
          <w:szCs w:val="16"/>
          <w:lang w:eastAsia="en-US"/>
        </w:rPr>
      </w:pPr>
      <w:r>
        <w:rPr>
          <w:noProof/>
          <w:position w:val="-14"/>
          <w:sz w:val="16"/>
          <w:szCs w:val="16"/>
        </w:rPr>
        <w:drawing>
          <wp:inline distT="0" distB="0" distL="0" distR="0">
            <wp:extent cx="266700" cy="2571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31" cstate="print"/>
                    <a:srcRect/>
                    <a:stretch>
                      <a:fillRect/>
                    </a:stretch>
                  </pic:blipFill>
                  <pic:spPr bwMode="auto">
                    <a:xfrm>
                      <a:off x="0" y="0"/>
                      <a:ext cx="266700" cy="257175"/>
                    </a:xfrm>
                    <a:prstGeom prst="rect">
                      <a:avLst/>
                    </a:prstGeom>
                    <a:noFill/>
                    <a:ln w="9525">
                      <a:noFill/>
                      <a:miter lim="800000"/>
                      <a:headEnd/>
                      <a:tailEnd/>
                    </a:ln>
                  </pic:spPr>
                </pic:pic>
              </a:graphicData>
            </a:graphic>
          </wp:inline>
        </w:drawing>
      </w:r>
      <w:r w:rsidRPr="00182BF3">
        <w:rPr>
          <w:sz w:val="16"/>
          <w:szCs w:val="16"/>
          <w:lang w:eastAsia="en-US"/>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rsidR="00CD0E66" w:rsidRPr="00182BF3" w:rsidRDefault="00CD0E66" w:rsidP="00CD0E66">
      <w:pPr>
        <w:autoSpaceDE w:val="0"/>
        <w:autoSpaceDN w:val="0"/>
        <w:adjustRightInd w:val="0"/>
        <w:ind w:firstLine="720"/>
        <w:rPr>
          <w:sz w:val="16"/>
          <w:szCs w:val="16"/>
          <w:lang w:eastAsia="en-US"/>
        </w:rPr>
      </w:pPr>
      <w:r w:rsidRPr="00182BF3">
        <w:rPr>
          <w:sz w:val="16"/>
          <w:szCs w:val="16"/>
          <w:lang w:eastAsia="en-US"/>
        </w:rPr>
        <w:t>ДП - количество дней просрочки.</w:t>
      </w:r>
    </w:p>
    <w:p w:rsidR="00CD0E66" w:rsidRPr="00182BF3" w:rsidRDefault="00CD0E66" w:rsidP="00CD0E66">
      <w:pPr>
        <w:autoSpaceDE w:val="0"/>
        <w:autoSpaceDN w:val="0"/>
        <w:adjustRightInd w:val="0"/>
        <w:ind w:firstLine="720"/>
        <w:rPr>
          <w:sz w:val="16"/>
          <w:szCs w:val="16"/>
          <w:lang w:eastAsia="en-US"/>
        </w:rPr>
      </w:pPr>
    </w:p>
    <w:p w:rsidR="00CD0E66" w:rsidRPr="00182BF3" w:rsidRDefault="00CD0E66" w:rsidP="00CD0E66">
      <w:pPr>
        <w:autoSpaceDE w:val="0"/>
        <w:autoSpaceDN w:val="0"/>
        <w:adjustRightInd w:val="0"/>
        <w:ind w:firstLine="720"/>
        <w:rPr>
          <w:sz w:val="16"/>
          <w:szCs w:val="16"/>
          <w:lang w:eastAsia="en-US"/>
        </w:rPr>
      </w:pPr>
      <w:r w:rsidRPr="00182BF3">
        <w:rPr>
          <w:sz w:val="16"/>
          <w:szCs w:val="16"/>
          <w:lang w:eastAsia="en-US"/>
        </w:rPr>
        <w:t>Коэффициент К определяется по формуле:</w:t>
      </w:r>
    </w:p>
    <w:p w:rsidR="00CD0E66" w:rsidRPr="00182BF3" w:rsidRDefault="00CD0E66" w:rsidP="00CD0E66">
      <w:pPr>
        <w:autoSpaceDE w:val="0"/>
        <w:autoSpaceDN w:val="0"/>
        <w:adjustRightInd w:val="0"/>
        <w:jc w:val="center"/>
        <w:rPr>
          <w:sz w:val="16"/>
          <w:szCs w:val="16"/>
          <w:lang w:eastAsia="en-US"/>
        </w:rPr>
      </w:pPr>
      <w:r>
        <w:rPr>
          <w:noProof/>
          <w:position w:val="-28"/>
          <w:sz w:val="16"/>
          <w:szCs w:val="16"/>
        </w:rPr>
        <w:drawing>
          <wp:inline distT="0" distB="0" distL="0" distR="0">
            <wp:extent cx="1181100" cy="41910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32" cstate="print"/>
                    <a:srcRect/>
                    <a:stretch>
                      <a:fillRect/>
                    </a:stretch>
                  </pic:blipFill>
                  <pic:spPr bwMode="auto">
                    <a:xfrm>
                      <a:off x="0" y="0"/>
                      <a:ext cx="1181100" cy="419100"/>
                    </a:xfrm>
                    <a:prstGeom prst="rect">
                      <a:avLst/>
                    </a:prstGeom>
                    <a:noFill/>
                    <a:ln w="9525">
                      <a:noFill/>
                      <a:miter lim="800000"/>
                      <a:headEnd/>
                      <a:tailEnd/>
                    </a:ln>
                  </pic:spPr>
                </pic:pic>
              </a:graphicData>
            </a:graphic>
          </wp:inline>
        </w:drawing>
      </w:r>
      <w:r w:rsidRPr="00182BF3">
        <w:rPr>
          <w:sz w:val="16"/>
          <w:szCs w:val="16"/>
          <w:lang w:eastAsia="en-US"/>
        </w:rPr>
        <w:t>,</w:t>
      </w:r>
    </w:p>
    <w:p w:rsidR="00CD0E66" w:rsidRPr="00182BF3" w:rsidRDefault="00CD0E66" w:rsidP="00CD0E66">
      <w:pPr>
        <w:autoSpaceDE w:val="0"/>
        <w:autoSpaceDN w:val="0"/>
        <w:adjustRightInd w:val="0"/>
        <w:ind w:firstLine="720"/>
        <w:rPr>
          <w:sz w:val="16"/>
          <w:szCs w:val="16"/>
          <w:lang w:eastAsia="en-US"/>
        </w:rPr>
      </w:pPr>
      <w:r w:rsidRPr="00182BF3">
        <w:rPr>
          <w:sz w:val="16"/>
          <w:szCs w:val="16"/>
          <w:lang w:eastAsia="en-US"/>
        </w:rPr>
        <w:t>где:</w:t>
      </w:r>
    </w:p>
    <w:p w:rsidR="00CD0E66" w:rsidRPr="00182BF3" w:rsidRDefault="00CD0E66" w:rsidP="00CD0E66">
      <w:pPr>
        <w:autoSpaceDE w:val="0"/>
        <w:autoSpaceDN w:val="0"/>
        <w:adjustRightInd w:val="0"/>
        <w:ind w:firstLine="720"/>
        <w:rPr>
          <w:sz w:val="16"/>
          <w:szCs w:val="16"/>
          <w:lang w:eastAsia="en-US"/>
        </w:rPr>
      </w:pPr>
      <w:r w:rsidRPr="00182BF3">
        <w:rPr>
          <w:sz w:val="16"/>
          <w:szCs w:val="16"/>
          <w:lang w:eastAsia="en-US"/>
        </w:rPr>
        <w:t>ДП - количество дней просрочки;</w:t>
      </w:r>
    </w:p>
    <w:p w:rsidR="00CD0E66" w:rsidRPr="00182BF3" w:rsidRDefault="00CD0E66" w:rsidP="00CD0E66">
      <w:pPr>
        <w:autoSpaceDE w:val="0"/>
        <w:autoSpaceDN w:val="0"/>
        <w:adjustRightInd w:val="0"/>
        <w:ind w:firstLine="720"/>
        <w:rPr>
          <w:sz w:val="16"/>
          <w:szCs w:val="16"/>
          <w:lang w:eastAsia="en-US"/>
        </w:rPr>
      </w:pPr>
      <w:r w:rsidRPr="00182BF3">
        <w:rPr>
          <w:sz w:val="16"/>
          <w:szCs w:val="16"/>
          <w:lang w:eastAsia="en-US"/>
        </w:rPr>
        <w:t>ДК - срок исполнения обязательства по контракту (количество дней).</w:t>
      </w:r>
    </w:p>
    <w:p w:rsidR="00CD0E66" w:rsidRPr="00182BF3" w:rsidRDefault="00CD0E66" w:rsidP="00CD0E66">
      <w:pPr>
        <w:autoSpaceDE w:val="0"/>
        <w:autoSpaceDN w:val="0"/>
        <w:adjustRightInd w:val="0"/>
        <w:ind w:firstLine="720"/>
        <w:rPr>
          <w:sz w:val="16"/>
          <w:szCs w:val="16"/>
          <w:lang w:eastAsia="en-US"/>
        </w:rPr>
      </w:pPr>
      <w:r w:rsidRPr="00182BF3">
        <w:rPr>
          <w:sz w:val="16"/>
          <w:szCs w:val="16"/>
          <w:lang w:eastAsia="en-US"/>
        </w:rPr>
        <w:t>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CD0E66" w:rsidRPr="00182BF3" w:rsidRDefault="00CD0E66" w:rsidP="00CD0E66">
      <w:pPr>
        <w:autoSpaceDE w:val="0"/>
        <w:autoSpaceDN w:val="0"/>
        <w:adjustRightInd w:val="0"/>
        <w:ind w:firstLine="720"/>
        <w:rPr>
          <w:sz w:val="16"/>
          <w:szCs w:val="16"/>
          <w:lang w:eastAsia="en-US"/>
        </w:rPr>
      </w:pPr>
      <w:r w:rsidRPr="00182BF3">
        <w:rPr>
          <w:sz w:val="16"/>
          <w:szCs w:val="16"/>
          <w:lang w:eastAsia="en-US"/>
        </w:rP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CD0E66" w:rsidRPr="00182BF3" w:rsidRDefault="00CD0E66" w:rsidP="00CD0E66">
      <w:pPr>
        <w:autoSpaceDE w:val="0"/>
        <w:autoSpaceDN w:val="0"/>
        <w:adjustRightInd w:val="0"/>
        <w:ind w:firstLine="720"/>
        <w:rPr>
          <w:sz w:val="16"/>
          <w:szCs w:val="16"/>
          <w:lang w:eastAsia="en-US"/>
        </w:rPr>
      </w:pPr>
      <w:r w:rsidRPr="00182BF3">
        <w:rPr>
          <w:sz w:val="16"/>
          <w:szCs w:val="16"/>
          <w:lang w:eastAsia="en-US"/>
        </w:rPr>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CD0E66" w:rsidRPr="00E2726A" w:rsidRDefault="00CD0E66" w:rsidP="00CD0E66">
      <w:pPr>
        <w:autoSpaceDE w:val="0"/>
        <w:autoSpaceDN w:val="0"/>
        <w:adjustRightInd w:val="0"/>
        <w:ind w:firstLine="720"/>
        <w:rPr>
          <w:lang w:eastAsia="en-US"/>
        </w:rPr>
      </w:pPr>
      <w:r w:rsidRPr="00E2726A">
        <w:rPr>
          <w:lang w:eastAsia="en-US"/>
        </w:rPr>
        <w:t xml:space="preserve">Штрафы начисляются за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является фиксированным и составляет  _______________, </w:t>
      </w:r>
    </w:p>
    <w:p w:rsidR="00CD0E66" w:rsidRPr="00E2726A" w:rsidRDefault="00CD0E66" w:rsidP="00CD0E66">
      <w:pPr>
        <w:ind w:firstLine="720"/>
        <w:rPr>
          <w:i/>
        </w:rPr>
      </w:pPr>
      <w:r w:rsidRPr="00E2726A">
        <w:rPr>
          <w:i/>
        </w:rPr>
        <w:t>(Размер штрафа определяется в следующем порядке:</w:t>
      </w:r>
    </w:p>
    <w:p w:rsidR="00CD0E66" w:rsidRPr="00E2726A" w:rsidRDefault="00CD0E66" w:rsidP="00CD0E66">
      <w:pPr>
        <w:autoSpaceDE w:val="0"/>
        <w:autoSpaceDN w:val="0"/>
        <w:adjustRightInd w:val="0"/>
        <w:ind w:firstLine="720"/>
        <w:rPr>
          <w:i/>
        </w:rPr>
      </w:pPr>
      <w:r w:rsidRPr="00E2726A">
        <w:rPr>
          <w:i/>
        </w:rPr>
        <w:t xml:space="preserve">- 10 процентов цены контракта в случае, если цена контракта не превышает 3 млн. рублей; </w:t>
      </w:r>
    </w:p>
    <w:p w:rsidR="00CD0E66" w:rsidRPr="00E2726A" w:rsidRDefault="00CD0E66" w:rsidP="00CD0E66">
      <w:pPr>
        <w:autoSpaceDE w:val="0"/>
        <w:autoSpaceDN w:val="0"/>
        <w:adjustRightInd w:val="0"/>
        <w:ind w:firstLine="720"/>
        <w:rPr>
          <w:i/>
        </w:rPr>
      </w:pPr>
      <w:r w:rsidRPr="00E2726A">
        <w:rPr>
          <w:i/>
        </w:rPr>
        <w:t xml:space="preserve">- 5 процентов цены контракта в случае, если цена контракта составляет от 3 млн. рублей до 50 млн. рублей;  </w:t>
      </w:r>
    </w:p>
    <w:p w:rsidR="00CD0E66" w:rsidRPr="00E2726A" w:rsidRDefault="00CD0E66" w:rsidP="00CD0E66">
      <w:pPr>
        <w:autoSpaceDE w:val="0"/>
        <w:autoSpaceDN w:val="0"/>
        <w:adjustRightInd w:val="0"/>
        <w:ind w:firstLine="720"/>
        <w:rPr>
          <w:i/>
        </w:rPr>
      </w:pPr>
      <w:r w:rsidRPr="00E2726A">
        <w:rPr>
          <w:i/>
        </w:rPr>
        <w:t>- 1 процент цены контракта в случае, если цена контракта составляет от 50 млн. рублей до 100 млн. рублей;</w:t>
      </w:r>
    </w:p>
    <w:p w:rsidR="00CD0E66" w:rsidRPr="00E2726A" w:rsidRDefault="00CD0E66" w:rsidP="00CD0E66">
      <w:pPr>
        <w:autoSpaceDE w:val="0"/>
        <w:autoSpaceDN w:val="0"/>
        <w:adjustRightInd w:val="0"/>
        <w:ind w:firstLine="720"/>
        <w:rPr>
          <w:i/>
        </w:rPr>
      </w:pPr>
      <w:r w:rsidRPr="00E2726A">
        <w:rPr>
          <w:i/>
        </w:rPr>
        <w:t>-  0,5 процента цены контракта в случае, если цена контракта превышает 100 млн. рублей).</w:t>
      </w:r>
    </w:p>
    <w:p w:rsidR="00CD0E66" w:rsidRPr="00E2726A" w:rsidRDefault="00CD0E66" w:rsidP="00CD0E66">
      <w:pPr>
        <w:widowControl w:val="0"/>
        <w:autoSpaceDE w:val="0"/>
        <w:autoSpaceDN w:val="0"/>
        <w:adjustRightInd w:val="0"/>
        <w:ind w:firstLine="709"/>
      </w:pPr>
      <w:r w:rsidRPr="00E2726A">
        <w:t>7.4.</w:t>
      </w:r>
      <w:r w:rsidRPr="00E2726A">
        <w:tab/>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CD0E66" w:rsidRPr="00E2726A" w:rsidRDefault="00CD0E66" w:rsidP="00CD0E66">
      <w:pPr>
        <w:widowControl w:val="0"/>
        <w:autoSpaceDE w:val="0"/>
        <w:autoSpaceDN w:val="0"/>
        <w:adjustRightInd w:val="0"/>
        <w:ind w:firstLine="709"/>
      </w:pPr>
      <w:r w:rsidRPr="00E2726A">
        <w:t>7.5.</w:t>
      </w:r>
      <w:r w:rsidRPr="00E2726A">
        <w:tab/>
        <w:t>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CD0E66" w:rsidRPr="00E2726A" w:rsidRDefault="00CD0E66" w:rsidP="00CD0E66">
      <w:pPr>
        <w:widowControl w:val="0"/>
        <w:autoSpaceDE w:val="0"/>
        <w:autoSpaceDN w:val="0"/>
        <w:adjustRightInd w:val="0"/>
        <w:jc w:val="center"/>
        <w:outlineLvl w:val="0"/>
        <w:rPr>
          <w:b/>
        </w:rPr>
      </w:pPr>
    </w:p>
    <w:p w:rsidR="00CD0E66" w:rsidRPr="00E2726A" w:rsidRDefault="00CD0E66" w:rsidP="00CD0E66">
      <w:pPr>
        <w:widowControl w:val="0"/>
        <w:autoSpaceDE w:val="0"/>
        <w:autoSpaceDN w:val="0"/>
        <w:adjustRightInd w:val="0"/>
        <w:jc w:val="center"/>
        <w:outlineLvl w:val="0"/>
        <w:rPr>
          <w:b/>
        </w:rPr>
      </w:pPr>
      <w:r w:rsidRPr="00E2726A">
        <w:rPr>
          <w:b/>
        </w:rPr>
        <w:t>8.</w:t>
      </w:r>
      <w:r w:rsidRPr="00E2726A">
        <w:rPr>
          <w:b/>
        </w:rPr>
        <w:tab/>
        <w:t>Порядок расторжения Контракта</w:t>
      </w:r>
    </w:p>
    <w:p w:rsidR="00CD0E66" w:rsidRPr="00E2726A" w:rsidRDefault="00CD0E66" w:rsidP="00CD0E66">
      <w:pPr>
        <w:widowControl w:val="0"/>
        <w:tabs>
          <w:tab w:val="left" w:pos="1560"/>
        </w:tabs>
        <w:autoSpaceDE w:val="0"/>
        <w:autoSpaceDN w:val="0"/>
        <w:adjustRightInd w:val="0"/>
        <w:ind w:firstLine="720"/>
      </w:pPr>
      <w:r w:rsidRPr="00E2726A">
        <w:t>8.1.</w:t>
      </w:r>
      <w:r w:rsidRPr="00E2726A">
        <w:tab/>
        <w:t>Контракт может быть расторгнут:</w:t>
      </w:r>
    </w:p>
    <w:p w:rsidR="00CD0E66" w:rsidRPr="00E2726A" w:rsidRDefault="00CD0E66" w:rsidP="00CD0E66">
      <w:pPr>
        <w:widowControl w:val="0"/>
        <w:tabs>
          <w:tab w:val="left" w:pos="1560"/>
        </w:tabs>
        <w:autoSpaceDE w:val="0"/>
        <w:autoSpaceDN w:val="0"/>
        <w:adjustRightInd w:val="0"/>
        <w:ind w:firstLine="720"/>
      </w:pPr>
      <w:r w:rsidRPr="00E2726A">
        <w:t>по соглашению Сторон;</w:t>
      </w:r>
    </w:p>
    <w:p w:rsidR="00CD0E66" w:rsidRPr="00E2726A" w:rsidRDefault="00CD0E66" w:rsidP="00CD0E66">
      <w:pPr>
        <w:widowControl w:val="0"/>
        <w:tabs>
          <w:tab w:val="left" w:pos="1560"/>
        </w:tabs>
        <w:autoSpaceDE w:val="0"/>
        <w:autoSpaceDN w:val="0"/>
        <w:adjustRightInd w:val="0"/>
        <w:ind w:firstLine="720"/>
      </w:pPr>
      <w:r w:rsidRPr="00E2726A">
        <w:t>в судебном порядке;</w:t>
      </w:r>
    </w:p>
    <w:p w:rsidR="00CD0E66" w:rsidRPr="00E2726A" w:rsidRDefault="00CD0E66" w:rsidP="00CD0E66">
      <w:pPr>
        <w:autoSpaceDE w:val="0"/>
        <w:autoSpaceDN w:val="0"/>
        <w:adjustRightInd w:val="0"/>
        <w:ind w:firstLine="720"/>
      </w:pPr>
      <w:r w:rsidRPr="00E2726A">
        <w:t>в одностороннем порядке в соответствии с действующим законодательством.</w:t>
      </w:r>
    </w:p>
    <w:p w:rsidR="00CD0E66" w:rsidRPr="00E2726A" w:rsidRDefault="00CD0E66" w:rsidP="00CD0E66">
      <w:pPr>
        <w:widowControl w:val="0"/>
        <w:tabs>
          <w:tab w:val="left" w:pos="1560"/>
        </w:tabs>
        <w:autoSpaceDE w:val="0"/>
        <w:autoSpaceDN w:val="0"/>
        <w:adjustRightInd w:val="0"/>
        <w:ind w:firstLine="720"/>
      </w:pPr>
      <w:r w:rsidRPr="00E2726A">
        <w:t>8.2.</w:t>
      </w:r>
      <w:r w:rsidRPr="00E2726A">
        <w:tab/>
        <w:t>Заказчик вправе обратиться в суд в установленном порядке с требованием о расторжении Контракта в следующих случаях:</w:t>
      </w:r>
    </w:p>
    <w:p w:rsidR="00CD0E66" w:rsidRPr="00E2726A" w:rsidRDefault="00CD0E66" w:rsidP="00CD0E66">
      <w:pPr>
        <w:widowControl w:val="0"/>
        <w:tabs>
          <w:tab w:val="left" w:pos="1560"/>
        </w:tabs>
        <w:autoSpaceDE w:val="0"/>
        <w:autoSpaceDN w:val="0"/>
        <w:adjustRightInd w:val="0"/>
        <w:ind w:firstLine="720"/>
      </w:pPr>
      <w:r w:rsidRPr="00E2726A">
        <w:t>8.2.1.</w:t>
      </w:r>
      <w:r w:rsidRPr="00E2726A">
        <w:tab/>
        <w:t>При существенном нарушении Контракта Поставщиком.</w:t>
      </w:r>
    </w:p>
    <w:p w:rsidR="00CD0E66" w:rsidRPr="00E2726A" w:rsidRDefault="00CD0E66" w:rsidP="00CD0E66">
      <w:pPr>
        <w:widowControl w:val="0"/>
        <w:tabs>
          <w:tab w:val="left" w:pos="1560"/>
        </w:tabs>
        <w:autoSpaceDE w:val="0"/>
        <w:autoSpaceDN w:val="0"/>
        <w:adjustRightInd w:val="0"/>
        <w:ind w:firstLine="720"/>
      </w:pPr>
      <w:r w:rsidRPr="00E2726A">
        <w:t>8.2.2.</w:t>
      </w:r>
      <w:r w:rsidRPr="00E2726A">
        <w:tab/>
        <w:t>В случае просрочки поставки товара более чем на 14 (четырнадцать) дней.</w:t>
      </w:r>
    </w:p>
    <w:p w:rsidR="00CD0E66" w:rsidRPr="00E2726A" w:rsidRDefault="00CD0E66" w:rsidP="00CD0E66">
      <w:pPr>
        <w:widowControl w:val="0"/>
        <w:tabs>
          <w:tab w:val="left" w:pos="1560"/>
        </w:tabs>
        <w:autoSpaceDE w:val="0"/>
        <w:autoSpaceDN w:val="0"/>
        <w:adjustRightInd w:val="0"/>
        <w:ind w:firstLine="720"/>
      </w:pPr>
      <w:r w:rsidRPr="00E2726A">
        <w:t>8.2.3.</w:t>
      </w:r>
      <w:r w:rsidRPr="00E2726A">
        <w:tab/>
        <w:t>В случае установления факта предоставления банковской гарантии, не соответствующей требованиям законодательства Российской Федерации.</w:t>
      </w:r>
    </w:p>
    <w:p w:rsidR="00CD0E66" w:rsidRPr="00E2726A" w:rsidRDefault="00CD0E66" w:rsidP="00CD0E66">
      <w:pPr>
        <w:widowControl w:val="0"/>
        <w:tabs>
          <w:tab w:val="left" w:pos="1560"/>
        </w:tabs>
        <w:autoSpaceDE w:val="0"/>
        <w:autoSpaceDN w:val="0"/>
        <w:adjustRightInd w:val="0"/>
        <w:ind w:firstLine="720"/>
      </w:pPr>
      <w:r w:rsidRPr="00E2726A">
        <w:lastRenderedPageBreak/>
        <w:t>8.2.4.</w:t>
      </w:r>
      <w:r w:rsidRPr="00E2726A">
        <w:tab/>
        <w:t>В случае проведения процедуры ликвидации Поставщика – юридического лица или наличия решения арбитражного суда о признании Поставщика банкротом и об открытии конкурсного производства.</w:t>
      </w:r>
    </w:p>
    <w:p w:rsidR="00CD0E66" w:rsidRPr="00E2726A" w:rsidRDefault="00CD0E66" w:rsidP="00CD0E66">
      <w:pPr>
        <w:widowControl w:val="0"/>
        <w:tabs>
          <w:tab w:val="left" w:pos="1560"/>
        </w:tabs>
        <w:autoSpaceDE w:val="0"/>
        <w:autoSpaceDN w:val="0"/>
        <w:adjustRightInd w:val="0"/>
        <w:ind w:firstLine="720"/>
      </w:pPr>
      <w:r w:rsidRPr="00E2726A">
        <w:t>8.2.5.</w:t>
      </w:r>
      <w:r w:rsidRPr="00E2726A">
        <w:tab/>
        <w:t xml:space="preserve">В случае установления факта приостановления деятельности Поставщика в порядке, предусмотренном </w:t>
      </w:r>
      <w:hyperlink r:id="rId33" w:history="1">
        <w:r w:rsidRPr="00E2726A">
          <w:t>Кодексом</w:t>
        </w:r>
      </w:hyperlink>
      <w:r w:rsidRPr="00E2726A">
        <w:t xml:space="preserve"> Российской Федерации об административных правонарушениях.</w:t>
      </w:r>
    </w:p>
    <w:p w:rsidR="00CD0E66" w:rsidRPr="00E2726A" w:rsidRDefault="00CD0E66" w:rsidP="00CD0E66">
      <w:pPr>
        <w:widowControl w:val="0"/>
        <w:tabs>
          <w:tab w:val="left" w:pos="1560"/>
        </w:tabs>
        <w:autoSpaceDE w:val="0"/>
        <w:autoSpaceDN w:val="0"/>
        <w:adjustRightInd w:val="0"/>
        <w:ind w:firstLine="720"/>
        <w:rPr>
          <w:spacing w:val="-4"/>
        </w:rPr>
      </w:pPr>
      <w:r w:rsidRPr="00E2726A">
        <w:t>8.2.6.</w:t>
      </w:r>
      <w:r w:rsidRPr="00E2726A">
        <w:tab/>
        <w:t xml:space="preserve">Если у Поставщика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процентов (двадцать пять процентов) балансовой стоимости активов Поставщика по данным бухгалтерской отчетности за последний завершенный отчетный период, при условии, что Поставщик </w:t>
      </w:r>
      <w:r w:rsidRPr="00E2726A">
        <w:rPr>
          <w:spacing w:val="-4"/>
        </w:rPr>
        <w:t>не обжалует наличие указанной задолженности в соответствии с законодательством Российской Федерации.</w:t>
      </w:r>
    </w:p>
    <w:p w:rsidR="00CD0E66" w:rsidRPr="00E2726A" w:rsidRDefault="00CD0E66" w:rsidP="00CD0E66">
      <w:pPr>
        <w:widowControl w:val="0"/>
        <w:tabs>
          <w:tab w:val="left" w:pos="1560"/>
        </w:tabs>
        <w:autoSpaceDE w:val="0"/>
        <w:autoSpaceDN w:val="0"/>
        <w:adjustRightInd w:val="0"/>
        <w:ind w:firstLine="720"/>
      </w:pPr>
      <w:r w:rsidRPr="00E2726A">
        <w:t>8.2.7.</w:t>
      </w:r>
      <w:r w:rsidRPr="00E2726A">
        <w:tab/>
        <w:t>Сторона, которой направлено предложение о расторжении Контракта по соглашению сторон, должна дать письменный ответ по существу в срок не позднее 5 (пяти) календарных дней с даты его получения.</w:t>
      </w:r>
    </w:p>
    <w:p w:rsidR="00CD0E66" w:rsidRPr="00E2726A" w:rsidRDefault="00CD0E66" w:rsidP="00CD0E66">
      <w:pPr>
        <w:widowControl w:val="0"/>
        <w:tabs>
          <w:tab w:val="left" w:pos="1560"/>
        </w:tabs>
        <w:autoSpaceDE w:val="0"/>
        <w:autoSpaceDN w:val="0"/>
        <w:adjustRightInd w:val="0"/>
        <w:ind w:firstLine="720"/>
      </w:pPr>
      <w:r w:rsidRPr="00E2726A">
        <w:t>8.3.</w:t>
      </w:r>
      <w:r w:rsidRPr="00E2726A">
        <w:tab/>
        <w:t>Заказчик обязан принять решение об одностороннем отказе, в случае установления недостоверности сведений, содержащихся в документах, представленных Поставщиком на этапе размещения заказа, указанного в преамбуле Контракта.</w:t>
      </w:r>
    </w:p>
    <w:p w:rsidR="00CD0E66" w:rsidRPr="00E2726A" w:rsidRDefault="00CD0E66" w:rsidP="00CD0E66">
      <w:pPr>
        <w:widowControl w:val="0"/>
        <w:tabs>
          <w:tab w:val="left" w:pos="1560"/>
        </w:tabs>
        <w:autoSpaceDE w:val="0"/>
        <w:autoSpaceDN w:val="0"/>
        <w:adjustRightInd w:val="0"/>
        <w:ind w:firstLine="720"/>
      </w:pPr>
      <w:r w:rsidRPr="00E2726A">
        <w:t>8.4.</w:t>
      </w:r>
      <w:r w:rsidRPr="00E2726A">
        <w:tab/>
        <w:t xml:space="preserve">В случае расторжения Контракта по инициативе любой из Сторон Стороны производят сверку расчетов, которой подтверждается объем товаров, переданных Поставщиком. </w:t>
      </w:r>
    </w:p>
    <w:p w:rsidR="00CD0E66" w:rsidRPr="00E2726A" w:rsidRDefault="00CD0E66" w:rsidP="00CD0E66">
      <w:pPr>
        <w:widowControl w:val="0"/>
        <w:tabs>
          <w:tab w:val="left" w:pos="1560"/>
        </w:tabs>
        <w:autoSpaceDE w:val="0"/>
        <w:autoSpaceDN w:val="0"/>
        <w:adjustRightInd w:val="0"/>
        <w:ind w:firstLine="720"/>
      </w:pPr>
      <w:r w:rsidRPr="00E2726A">
        <w:t>8.5. Расторжение Контракта производится Сторонами путем подписания соответствующего соглашения о расторжении.</w:t>
      </w:r>
    </w:p>
    <w:p w:rsidR="00CD0E66" w:rsidRPr="00E2726A" w:rsidRDefault="00CD0E66" w:rsidP="00CD0E66">
      <w:pPr>
        <w:widowControl w:val="0"/>
        <w:tabs>
          <w:tab w:val="left" w:pos="1560"/>
        </w:tabs>
        <w:autoSpaceDE w:val="0"/>
        <w:autoSpaceDN w:val="0"/>
        <w:adjustRightInd w:val="0"/>
        <w:ind w:firstLine="720"/>
      </w:pPr>
    </w:p>
    <w:p w:rsidR="00CD0E66" w:rsidRPr="00E2726A" w:rsidRDefault="00CD0E66" w:rsidP="00CD0E66">
      <w:pPr>
        <w:widowControl w:val="0"/>
        <w:tabs>
          <w:tab w:val="left" w:pos="567"/>
        </w:tabs>
        <w:autoSpaceDE w:val="0"/>
        <w:autoSpaceDN w:val="0"/>
        <w:adjustRightInd w:val="0"/>
        <w:jc w:val="center"/>
        <w:outlineLvl w:val="0"/>
        <w:rPr>
          <w:b/>
        </w:rPr>
      </w:pPr>
      <w:r w:rsidRPr="00E2726A">
        <w:rPr>
          <w:b/>
        </w:rPr>
        <w:t>9.</w:t>
      </w:r>
      <w:r w:rsidRPr="00E2726A">
        <w:rPr>
          <w:b/>
        </w:rPr>
        <w:tab/>
        <w:t>Обеспечение исполнения Контракта</w:t>
      </w:r>
    </w:p>
    <w:p w:rsidR="00CD0E66" w:rsidRPr="00E2726A" w:rsidRDefault="00CD0E66" w:rsidP="00CD0E66">
      <w:pPr>
        <w:widowControl w:val="0"/>
        <w:tabs>
          <w:tab w:val="left" w:pos="1560"/>
        </w:tabs>
        <w:autoSpaceDE w:val="0"/>
        <w:autoSpaceDN w:val="0"/>
        <w:adjustRightInd w:val="0"/>
        <w:ind w:firstLine="720"/>
      </w:pPr>
      <w:r w:rsidRPr="00E2726A">
        <w:t>9.1.</w:t>
      </w:r>
      <w:r w:rsidRPr="00E2726A">
        <w:tab/>
        <w:t>Принять к сведению, что Поставщик внес обеспечение исполнения Контракта на сумму</w:t>
      </w:r>
      <w:r w:rsidRPr="00337556">
        <w:t>,</w:t>
      </w:r>
      <w:r w:rsidRPr="00E2726A">
        <w:t xml:space="preserve"> определенную в соответствии Федеральным законом № 44-ФЗ,  в форме ___________ (безотзывной банковской гарантии, выданной банком или иной кредитной организацией, или залога денежных средств, в том числе в форме вклада (депозита)) </w:t>
      </w:r>
    </w:p>
    <w:p w:rsidR="00CD0E66" w:rsidRPr="00E2726A" w:rsidRDefault="00CD0E66" w:rsidP="00CD0E66">
      <w:pPr>
        <w:widowControl w:val="0"/>
        <w:tabs>
          <w:tab w:val="left" w:pos="1560"/>
        </w:tabs>
        <w:autoSpaceDE w:val="0"/>
        <w:autoSpaceDN w:val="0"/>
        <w:adjustRightInd w:val="0"/>
        <w:ind w:firstLine="720"/>
      </w:pPr>
      <w:r w:rsidRPr="00E2726A">
        <w:t>9.2.</w:t>
      </w:r>
      <w:r w:rsidRPr="00E2726A">
        <w:tab/>
        <w:t>В случае если по каким-либо причинам обеспечение исполнения Контракта перестало быть действительным, закончило свое действие или иным образом перестало обеспечивать исполнение Поставщиком своих обязательств по настоящему Контракту, Поставщик обязуется в течение 10 (десяти) банковских дней с момента, когда соответствующее обеспечение исполнения Контракта перестало действовать, предоставить Заказчику иное (новое) надлежащее обеспечение исполнения Контракта на тех же условиях и в том же размере, которые указаны в настоящем разделе Контракта.</w:t>
      </w:r>
    </w:p>
    <w:p w:rsidR="00CD0E66" w:rsidRPr="00E2726A" w:rsidRDefault="00CD0E66" w:rsidP="00CD0E66">
      <w:pPr>
        <w:widowControl w:val="0"/>
        <w:tabs>
          <w:tab w:val="left" w:pos="1560"/>
        </w:tabs>
        <w:autoSpaceDE w:val="0"/>
        <w:autoSpaceDN w:val="0"/>
        <w:adjustRightInd w:val="0"/>
        <w:ind w:firstLine="720"/>
      </w:pPr>
      <w:r w:rsidRPr="00E2726A">
        <w:t>Действие указанного пункта не распространяется на случаи, если Поставщиком предоставлена банковская гарантия, не соответствующая требованиям законодательства Российской Федерации.</w:t>
      </w:r>
    </w:p>
    <w:p w:rsidR="00CD0E66" w:rsidRPr="00E2726A" w:rsidRDefault="00CD0E66" w:rsidP="00CD0E66">
      <w:pPr>
        <w:widowControl w:val="0"/>
        <w:tabs>
          <w:tab w:val="left" w:pos="1560"/>
        </w:tabs>
        <w:autoSpaceDE w:val="0"/>
        <w:autoSpaceDN w:val="0"/>
        <w:adjustRightInd w:val="0"/>
        <w:ind w:firstLine="720"/>
      </w:pPr>
      <w:r w:rsidRPr="00E2726A">
        <w:t>9.3.</w:t>
      </w:r>
      <w:r w:rsidRPr="00E2726A">
        <w:tab/>
        <w:t>Обеспечение исполнения Контракта распространяется, в том числе, на обязательства по возврату авансового платежа (при его наличии) в случае неисполнения обязательств по Контракту, уплате неустоек в виде штрафа, пени, предусмотренных Контрактом, а также убытков, понесенных Заказчиком в связи с неисполнением или ненадлежащим исполнением Поставщиком своих обязательств по Контракту.</w:t>
      </w:r>
    </w:p>
    <w:p w:rsidR="00CD0E66" w:rsidRPr="00E2726A" w:rsidRDefault="00CD0E66" w:rsidP="00CD0E66">
      <w:pPr>
        <w:pStyle w:val="ConsPlusNormal"/>
        <w:ind w:firstLine="540"/>
        <w:jc w:val="both"/>
        <w:rPr>
          <w:rFonts w:ascii="Times New Roman" w:hAnsi="Times New Roman" w:cs="Times New Roman"/>
          <w:sz w:val="24"/>
          <w:szCs w:val="24"/>
        </w:rPr>
      </w:pPr>
      <w:r w:rsidRPr="00E2726A">
        <w:rPr>
          <w:rFonts w:ascii="Times New Roman" w:hAnsi="Times New Roman" w:cs="Times New Roman"/>
          <w:sz w:val="24"/>
          <w:szCs w:val="24"/>
        </w:rPr>
        <w:t xml:space="preserve">9.4 Обеспечение исполнения контракта возвращается Поставщику </w:t>
      </w:r>
      <w:r w:rsidRPr="00E2726A">
        <w:rPr>
          <w:rFonts w:ascii="Times New Roman" w:hAnsi="Times New Roman" w:cs="Times New Roman"/>
          <w:sz w:val="24"/>
          <w:szCs w:val="24"/>
          <w:highlight w:val="white"/>
        </w:rPr>
        <w:t>при условии надлежащего исполнения Поставщиком всех своих обязательств по настоящему Контракту в течение 15-ти банковских дней со дня получения Заказчиком соответствующего письменного требования Поставщика. Денежные средства возвращаются на банковский счет, указанный Поставщиком в этом письменном требовании</w:t>
      </w:r>
      <w:r w:rsidRPr="00E2726A">
        <w:rPr>
          <w:rFonts w:ascii="Times New Roman" w:hAnsi="Times New Roman" w:cs="Times New Roman"/>
          <w:sz w:val="24"/>
          <w:szCs w:val="24"/>
        </w:rPr>
        <w:t>, в случае внесения денежных средств в качестве обеспечения исполнения контракта.</w:t>
      </w:r>
    </w:p>
    <w:p w:rsidR="00CD0E66" w:rsidRDefault="00CD0E66" w:rsidP="00CD0E66">
      <w:pPr>
        <w:widowControl w:val="0"/>
        <w:tabs>
          <w:tab w:val="left" w:pos="1560"/>
        </w:tabs>
        <w:autoSpaceDE w:val="0"/>
        <w:autoSpaceDN w:val="0"/>
        <w:adjustRightInd w:val="0"/>
        <w:ind w:firstLine="720"/>
      </w:pPr>
    </w:p>
    <w:p w:rsidR="00F868AE" w:rsidRPr="00E2726A" w:rsidRDefault="00F868AE" w:rsidP="00CD0E66">
      <w:pPr>
        <w:widowControl w:val="0"/>
        <w:tabs>
          <w:tab w:val="left" w:pos="1560"/>
        </w:tabs>
        <w:autoSpaceDE w:val="0"/>
        <w:autoSpaceDN w:val="0"/>
        <w:adjustRightInd w:val="0"/>
        <w:ind w:firstLine="720"/>
      </w:pPr>
    </w:p>
    <w:p w:rsidR="00CD0E66" w:rsidRPr="00E2726A" w:rsidRDefault="00CD0E66" w:rsidP="00CD0E66">
      <w:pPr>
        <w:widowControl w:val="0"/>
        <w:tabs>
          <w:tab w:val="left" w:pos="567"/>
        </w:tabs>
        <w:autoSpaceDE w:val="0"/>
        <w:autoSpaceDN w:val="0"/>
        <w:adjustRightInd w:val="0"/>
        <w:jc w:val="center"/>
        <w:outlineLvl w:val="0"/>
        <w:rPr>
          <w:b/>
        </w:rPr>
      </w:pPr>
      <w:r w:rsidRPr="00E2726A">
        <w:rPr>
          <w:b/>
        </w:rPr>
        <w:lastRenderedPageBreak/>
        <w:t>10.</w:t>
      </w:r>
      <w:r w:rsidRPr="00E2726A">
        <w:rPr>
          <w:b/>
        </w:rPr>
        <w:tab/>
      </w:r>
      <w:r w:rsidRPr="00E2726A">
        <w:rPr>
          <w:b/>
        </w:rPr>
        <w:tab/>
        <w:t>Обстоятельства непреодолимой силы</w:t>
      </w:r>
    </w:p>
    <w:p w:rsidR="00CD0E66" w:rsidRPr="00E2726A" w:rsidRDefault="00CD0E66" w:rsidP="00CD0E66">
      <w:pPr>
        <w:widowControl w:val="0"/>
        <w:tabs>
          <w:tab w:val="left" w:pos="1560"/>
        </w:tabs>
        <w:autoSpaceDE w:val="0"/>
        <w:autoSpaceDN w:val="0"/>
        <w:adjustRightInd w:val="0"/>
        <w:ind w:firstLine="720"/>
      </w:pPr>
      <w:r w:rsidRPr="00E2726A">
        <w:t>10.1.</w:t>
      </w:r>
      <w:r w:rsidRPr="00E2726A">
        <w:tab/>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Российской Федерации порядке, которые возникли после заключения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p>
    <w:p w:rsidR="00CD0E66" w:rsidRPr="00E2726A" w:rsidRDefault="00CD0E66" w:rsidP="00CD0E66">
      <w:pPr>
        <w:widowControl w:val="0"/>
        <w:tabs>
          <w:tab w:val="left" w:pos="1560"/>
        </w:tabs>
        <w:autoSpaceDE w:val="0"/>
        <w:autoSpaceDN w:val="0"/>
        <w:adjustRightInd w:val="0"/>
        <w:ind w:firstLine="720"/>
      </w:pPr>
      <w:r w:rsidRPr="00E2726A">
        <w:t>10.2.</w:t>
      </w:r>
      <w:r w:rsidRPr="00E2726A">
        <w:tab/>
        <w:t>При наступлении таких обстоятельств срок исполнения обязательств по Контракту отодвигается соразмерно времени действия данных обстоятельств постольку, поскольку эти обстоятельства значительно влияют на исполнение Контракта в срок.</w:t>
      </w:r>
    </w:p>
    <w:p w:rsidR="00CD0E66" w:rsidRPr="00E2726A" w:rsidRDefault="00CD0E66" w:rsidP="00CD0E66">
      <w:pPr>
        <w:widowControl w:val="0"/>
        <w:tabs>
          <w:tab w:val="left" w:pos="1560"/>
        </w:tabs>
        <w:autoSpaceDE w:val="0"/>
        <w:autoSpaceDN w:val="0"/>
        <w:adjustRightInd w:val="0"/>
        <w:ind w:firstLine="720"/>
      </w:pPr>
      <w:r w:rsidRPr="00E2726A">
        <w:t>10.3.</w:t>
      </w:r>
      <w:r w:rsidRPr="00E2726A">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CD0E66" w:rsidRPr="00E2726A" w:rsidRDefault="00CD0E66" w:rsidP="00CD0E66">
      <w:pPr>
        <w:widowControl w:val="0"/>
        <w:tabs>
          <w:tab w:val="left" w:pos="1560"/>
        </w:tabs>
        <w:autoSpaceDE w:val="0"/>
        <w:autoSpaceDN w:val="0"/>
        <w:adjustRightInd w:val="0"/>
        <w:ind w:firstLine="720"/>
      </w:pPr>
      <w:r w:rsidRPr="00E2726A">
        <w:t>10.4.</w:t>
      </w:r>
      <w:r w:rsidRPr="00E2726A">
        <w:tab/>
        <w:t xml:space="preserve">Если обстоятельства, указанные в </w:t>
      </w:r>
      <w:hyperlink w:anchor="Par234" w:history="1">
        <w:r w:rsidRPr="00E2726A">
          <w:t>пункте 10.1</w:t>
        </w:r>
      </w:hyperlink>
      <w:r w:rsidRPr="00E2726A">
        <w:t xml:space="preserve"> Контракта, будут длиться более 2 (двух) календарных месяцев с даты соответствующего уведомления, каждая из Сторон вправе требовать расторжения Контракта без требования возмещения убытков, понесенных в связи с наступлением таких обстоятельств.</w:t>
      </w:r>
    </w:p>
    <w:p w:rsidR="00CD0E66" w:rsidRPr="00E2726A" w:rsidRDefault="00CD0E66" w:rsidP="00CD0E66">
      <w:pPr>
        <w:widowControl w:val="0"/>
        <w:tabs>
          <w:tab w:val="left" w:pos="1560"/>
        </w:tabs>
        <w:autoSpaceDE w:val="0"/>
        <w:autoSpaceDN w:val="0"/>
        <w:adjustRightInd w:val="0"/>
        <w:ind w:firstLine="720"/>
      </w:pPr>
    </w:p>
    <w:p w:rsidR="00CD0E66" w:rsidRPr="00E2726A" w:rsidRDefault="00CD0E66" w:rsidP="00CD0E66">
      <w:pPr>
        <w:widowControl w:val="0"/>
        <w:tabs>
          <w:tab w:val="left" w:pos="709"/>
        </w:tabs>
        <w:autoSpaceDE w:val="0"/>
        <w:autoSpaceDN w:val="0"/>
        <w:adjustRightInd w:val="0"/>
        <w:jc w:val="center"/>
        <w:outlineLvl w:val="0"/>
        <w:rPr>
          <w:b/>
        </w:rPr>
      </w:pPr>
      <w:r w:rsidRPr="00E2726A">
        <w:rPr>
          <w:b/>
        </w:rPr>
        <w:t>11.</w:t>
      </w:r>
      <w:r w:rsidRPr="00E2726A">
        <w:rPr>
          <w:b/>
        </w:rPr>
        <w:tab/>
        <w:t>Порядок урегулирования споров</w:t>
      </w:r>
    </w:p>
    <w:p w:rsidR="00CD0E66" w:rsidRPr="00E2726A" w:rsidRDefault="00CD0E66" w:rsidP="00CD0E66">
      <w:pPr>
        <w:widowControl w:val="0"/>
        <w:tabs>
          <w:tab w:val="left" w:pos="1560"/>
        </w:tabs>
        <w:autoSpaceDE w:val="0"/>
        <w:autoSpaceDN w:val="0"/>
        <w:adjustRightInd w:val="0"/>
        <w:ind w:firstLine="720"/>
      </w:pPr>
      <w:r w:rsidRPr="00E2726A">
        <w:t>11.1.</w:t>
      </w:r>
      <w:r w:rsidRPr="00E2726A">
        <w:tab/>
        <w:t>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CD0E66" w:rsidRPr="00E2726A" w:rsidRDefault="00CD0E66" w:rsidP="00CD0E66">
      <w:pPr>
        <w:widowControl w:val="0"/>
        <w:tabs>
          <w:tab w:val="left" w:pos="1560"/>
        </w:tabs>
        <w:autoSpaceDE w:val="0"/>
        <w:autoSpaceDN w:val="0"/>
        <w:adjustRightInd w:val="0"/>
        <w:ind w:firstLine="720"/>
      </w:pPr>
      <w:r w:rsidRPr="00E2726A">
        <w:t>11.2.</w:t>
      </w:r>
      <w:r w:rsidRPr="00E2726A">
        <w:tab/>
        <w:t>Все достигнутые договоренности Стороны оформляют в виде дополнительных соглашений, подписанных Сторонами и скрепленных печатями.</w:t>
      </w:r>
    </w:p>
    <w:p w:rsidR="00CD0E66" w:rsidRPr="00E2726A" w:rsidRDefault="00CD0E66" w:rsidP="00CD0E66">
      <w:pPr>
        <w:widowControl w:val="0"/>
        <w:tabs>
          <w:tab w:val="left" w:pos="1560"/>
        </w:tabs>
        <w:autoSpaceDE w:val="0"/>
        <w:autoSpaceDN w:val="0"/>
        <w:adjustRightInd w:val="0"/>
        <w:ind w:firstLine="720"/>
      </w:pPr>
      <w:r w:rsidRPr="00E2726A">
        <w:t>10.3.</w:t>
      </w:r>
      <w:r w:rsidRPr="00E2726A">
        <w:tab/>
        <w:t>Д</w:t>
      </w:r>
      <w:r w:rsidR="00F30875">
        <w:t>о передачи спора на разрешение А</w:t>
      </w:r>
      <w:r w:rsidRPr="00E2726A">
        <w:t>рбитражного суда Стороны принимают меры к его урегулированию в претензионном порядке.</w:t>
      </w:r>
    </w:p>
    <w:p w:rsidR="00CD0E66" w:rsidRPr="00E2726A" w:rsidRDefault="00CD0E66" w:rsidP="00CD0E66">
      <w:pPr>
        <w:widowControl w:val="0"/>
        <w:tabs>
          <w:tab w:val="left" w:pos="1560"/>
        </w:tabs>
        <w:autoSpaceDE w:val="0"/>
        <w:autoSpaceDN w:val="0"/>
        <w:adjustRightInd w:val="0"/>
        <w:ind w:firstLine="720"/>
      </w:pPr>
      <w:r w:rsidRPr="00E2726A">
        <w:t>11.3.1.</w:t>
      </w:r>
      <w:r w:rsidRPr="00E2726A">
        <w:tab/>
        <w:t xml:space="preserve"> Претензия должна быть направлена другой Стороне в письменном виде. По полученной претензии Сторона должна дать письменный ответ по существу в срок не позднее 15 (пятнадцати) календарных дней с даты ее получения. Оставление претензии без ответа в установленный срок означает признание требований претензии.</w:t>
      </w:r>
    </w:p>
    <w:p w:rsidR="00CD0E66" w:rsidRPr="00E2726A" w:rsidRDefault="00CD0E66" w:rsidP="00CD0E66">
      <w:pPr>
        <w:widowControl w:val="0"/>
        <w:tabs>
          <w:tab w:val="left" w:pos="1560"/>
        </w:tabs>
        <w:autoSpaceDE w:val="0"/>
        <w:autoSpaceDN w:val="0"/>
        <w:adjustRightInd w:val="0"/>
        <w:ind w:firstLine="720"/>
      </w:pPr>
      <w:r w:rsidRPr="00E2726A">
        <w:t>11.3.2.</w:t>
      </w:r>
      <w:r w:rsidRPr="00E2726A">
        <w:tab/>
        <w:t xml:space="preserve"> Если претензионные требования подлежат денежной оценке, в претензии указывается истребуемая сумма и ее полный и обоснованный расчет.</w:t>
      </w:r>
    </w:p>
    <w:p w:rsidR="00CD0E66" w:rsidRPr="00E2726A" w:rsidRDefault="00CD0E66" w:rsidP="00CD0E66">
      <w:pPr>
        <w:widowControl w:val="0"/>
        <w:tabs>
          <w:tab w:val="left" w:pos="1560"/>
        </w:tabs>
        <w:autoSpaceDE w:val="0"/>
        <w:autoSpaceDN w:val="0"/>
        <w:adjustRightInd w:val="0"/>
        <w:ind w:firstLine="720"/>
      </w:pPr>
      <w:r w:rsidRPr="00E2726A">
        <w:t>11.3.3.</w:t>
      </w:r>
      <w:r w:rsidRPr="00E2726A">
        <w:tab/>
        <w:t xml:space="preserve">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rsidR="00CD0E66" w:rsidRPr="00E2726A" w:rsidRDefault="00CD0E66" w:rsidP="00CD0E66">
      <w:pPr>
        <w:widowControl w:val="0"/>
        <w:tabs>
          <w:tab w:val="left" w:pos="1560"/>
        </w:tabs>
        <w:autoSpaceDE w:val="0"/>
        <w:autoSpaceDN w:val="0"/>
        <w:adjustRightInd w:val="0"/>
        <w:ind w:firstLine="720"/>
      </w:pPr>
      <w:r w:rsidRPr="00E2726A">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6F5284" w:rsidRPr="00E2726A" w:rsidRDefault="00CD0E66" w:rsidP="00A435D6">
      <w:pPr>
        <w:widowControl w:val="0"/>
        <w:tabs>
          <w:tab w:val="left" w:pos="1560"/>
        </w:tabs>
        <w:autoSpaceDE w:val="0"/>
        <w:autoSpaceDN w:val="0"/>
        <w:adjustRightInd w:val="0"/>
        <w:ind w:firstLine="720"/>
      </w:pPr>
      <w:r w:rsidRPr="00E2726A">
        <w:t>11.4.</w:t>
      </w:r>
      <w:r w:rsidRPr="00E2726A">
        <w:tab/>
        <w:t>В случае невыполнения Сторонами своих обязательств и недостижения взаимного согласия споры по Контракту разрешаются в Арбитражном суде Московской области.</w:t>
      </w:r>
    </w:p>
    <w:p w:rsidR="00CD0E66" w:rsidRPr="00E2726A" w:rsidRDefault="00CD0E66" w:rsidP="00CD0E66">
      <w:pPr>
        <w:widowControl w:val="0"/>
        <w:tabs>
          <w:tab w:val="left" w:pos="709"/>
        </w:tabs>
        <w:autoSpaceDE w:val="0"/>
        <w:autoSpaceDN w:val="0"/>
        <w:adjustRightInd w:val="0"/>
        <w:jc w:val="center"/>
        <w:outlineLvl w:val="0"/>
        <w:rPr>
          <w:b/>
        </w:rPr>
      </w:pPr>
      <w:r w:rsidRPr="00E2726A">
        <w:rPr>
          <w:b/>
        </w:rPr>
        <w:t>12.</w:t>
      </w:r>
      <w:r w:rsidRPr="00E2726A">
        <w:rPr>
          <w:b/>
        </w:rPr>
        <w:tab/>
        <w:t>Срок действия, порядок изменения Контракта</w:t>
      </w:r>
    </w:p>
    <w:p w:rsidR="00CD0E66" w:rsidRPr="00E2726A" w:rsidRDefault="00CD0E66" w:rsidP="00CD0E66">
      <w:pPr>
        <w:widowControl w:val="0"/>
        <w:tabs>
          <w:tab w:val="left" w:pos="1560"/>
        </w:tabs>
        <w:autoSpaceDE w:val="0"/>
        <w:autoSpaceDN w:val="0"/>
        <w:adjustRightInd w:val="0"/>
        <w:ind w:firstLine="720"/>
      </w:pPr>
      <w:r w:rsidRPr="00E2726A">
        <w:t>12.1.</w:t>
      </w:r>
      <w:r w:rsidRPr="00E2726A">
        <w:tab/>
        <w:t xml:space="preserve">Контракт вступает в силу с момента подписания и действует </w:t>
      </w:r>
      <w:r w:rsidRPr="00DD4B19">
        <w:t>до «</w:t>
      </w:r>
      <w:r w:rsidR="002D6699" w:rsidRPr="00DD4B19">
        <w:t>3</w:t>
      </w:r>
      <w:r w:rsidR="001A2513">
        <w:t>1</w:t>
      </w:r>
      <w:r w:rsidRPr="00DD4B19">
        <w:t xml:space="preserve">» </w:t>
      </w:r>
      <w:r w:rsidR="001A2513">
        <w:t>декабря</w:t>
      </w:r>
      <w:r w:rsidR="002D6699" w:rsidRPr="00DD4B19">
        <w:t xml:space="preserve"> 2015</w:t>
      </w:r>
      <w:r w:rsidRPr="00DD4B19">
        <w:t xml:space="preserve"> г.</w:t>
      </w:r>
    </w:p>
    <w:p w:rsidR="00CD0E66" w:rsidRPr="00E2726A" w:rsidRDefault="00CD0E66" w:rsidP="00CD0E66">
      <w:pPr>
        <w:widowControl w:val="0"/>
        <w:tabs>
          <w:tab w:val="left" w:pos="1560"/>
        </w:tabs>
        <w:autoSpaceDE w:val="0"/>
        <w:autoSpaceDN w:val="0"/>
        <w:adjustRightInd w:val="0"/>
        <w:ind w:firstLine="720"/>
      </w:pPr>
      <w:r w:rsidRPr="00E2726A">
        <w:t>12.2.</w:t>
      </w:r>
      <w:r w:rsidRPr="00E2726A">
        <w:tab/>
        <w:t xml:space="preserve">Обязательства Сторон, неисполненные до даты истечения срока действия Контракта, указанного в </w:t>
      </w:r>
      <w:hyperlink w:anchor="Par253" w:history="1">
        <w:r w:rsidRPr="00E2726A">
          <w:t>пункте 12.1</w:t>
        </w:r>
      </w:hyperlink>
      <w:r w:rsidRPr="00E2726A">
        <w:t xml:space="preserve"> Контракта, подлежат исполнению в полном объеме.</w:t>
      </w:r>
    </w:p>
    <w:p w:rsidR="00CD0E66" w:rsidRPr="00E2726A" w:rsidRDefault="00CD0E66" w:rsidP="00CD0E66">
      <w:pPr>
        <w:widowControl w:val="0"/>
        <w:tabs>
          <w:tab w:val="left" w:pos="1560"/>
        </w:tabs>
        <w:autoSpaceDE w:val="0"/>
        <w:autoSpaceDN w:val="0"/>
        <w:adjustRightInd w:val="0"/>
        <w:ind w:firstLine="720"/>
      </w:pPr>
      <w:r w:rsidRPr="00E2726A">
        <w:lastRenderedPageBreak/>
        <w:t>12.3.</w:t>
      </w:r>
      <w:r w:rsidRPr="00E2726A">
        <w:tab/>
        <w:t xml:space="preserve">Контракт должен быть зарегистрирован Заказчиком в Реестре контрактов. </w:t>
      </w:r>
    </w:p>
    <w:p w:rsidR="00CD0E66" w:rsidRPr="00E2726A" w:rsidRDefault="00CD0E66" w:rsidP="00CD0E66">
      <w:pPr>
        <w:widowControl w:val="0"/>
        <w:tabs>
          <w:tab w:val="left" w:pos="1560"/>
        </w:tabs>
        <w:autoSpaceDE w:val="0"/>
        <w:autoSpaceDN w:val="0"/>
        <w:adjustRightInd w:val="0"/>
        <w:ind w:firstLine="720"/>
      </w:pPr>
      <w:r w:rsidRPr="00E2726A">
        <w:t>12.4.</w:t>
      </w:r>
      <w:r w:rsidRPr="00E2726A">
        <w:tab/>
        <w:t>Любые изменения и дополнения к настоящему Контракту, не противоречащие законодательству Российской Федерации, оформляются дополнительным соглашением Сторон в письменной форме и подлежат регистрации в Реестре контрактов. Соответствующие изменения должны быть зарегистрированы Заказчиком в указанном реестре контрактов в течение 3 (трех) дней со дня их подписания обеими Сторонами.</w:t>
      </w:r>
    </w:p>
    <w:p w:rsidR="00CD0E66" w:rsidRPr="00E2726A" w:rsidRDefault="00CD0E66" w:rsidP="00D60615">
      <w:pPr>
        <w:widowControl w:val="0"/>
        <w:tabs>
          <w:tab w:val="left" w:pos="709"/>
        </w:tabs>
        <w:autoSpaceDE w:val="0"/>
        <w:autoSpaceDN w:val="0"/>
        <w:adjustRightInd w:val="0"/>
        <w:jc w:val="center"/>
        <w:outlineLvl w:val="0"/>
        <w:rPr>
          <w:b/>
        </w:rPr>
      </w:pPr>
      <w:r w:rsidRPr="00E2726A">
        <w:rPr>
          <w:b/>
        </w:rPr>
        <w:t>13.</w:t>
      </w:r>
      <w:r w:rsidRPr="00E2726A">
        <w:rPr>
          <w:b/>
        </w:rPr>
        <w:tab/>
        <w:t>Прочие условия</w:t>
      </w:r>
    </w:p>
    <w:p w:rsidR="00CD0E66" w:rsidRPr="00E2726A" w:rsidRDefault="00CD0E66" w:rsidP="00CD0E66">
      <w:pPr>
        <w:widowControl w:val="0"/>
        <w:tabs>
          <w:tab w:val="left" w:pos="1560"/>
        </w:tabs>
        <w:autoSpaceDE w:val="0"/>
        <w:autoSpaceDN w:val="0"/>
        <w:adjustRightInd w:val="0"/>
        <w:ind w:firstLine="720"/>
      </w:pPr>
      <w:r w:rsidRPr="00E2726A">
        <w:t>13.1.</w:t>
      </w:r>
      <w:r w:rsidRPr="00E2726A">
        <w:tab/>
        <w:t xml:space="preserve">Все уведомления Сторон, связанные с исполнением Контракта, направляются в письменной форме по почте заказным письмом по почтовому адресу Стороны, указанному в </w:t>
      </w:r>
      <w:hyperlink w:anchor="Par267" w:history="1">
        <w:r w:rsidRPr="00E2726A">
          <w:t>разделе 1</w:t>
        </w:r>
      </w:hyperlink>
      <w:r w:rsidRPr="00E2726A">
        <w:t>4 Контракта, или с использованием факсимильной связи, электронной почты с последующим предоставлением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CD0E66" w:rsidRPr="00E2726A" w:rsidRDefault="00CD0E66" w:rsidP="00CD0E66">
      <w:pPr>
        <w:pStyle w:val="ConsPlusNormal"/>
        <w:ind w:firstLine="540"/>
        <w:jc w:val="both"/>
        <w:rPr>
          <w:rFonts w:ascii="Times New Roman" w:hAnsi="Times New Roman" w:cs="Times New Roman"/>
          <w:sz w:val="24"/>
          <w:szCs w:val="24"/>
        </w:rPr>
      </w:pPr>
      <w:r w:rsidRPr="00E2726A">
        <w:rPr>
          <w:rFonts w:ascii="Times New Roman" w:hAnsi="Times New Roman" w:cs="Times New Roman"/>
          <w:sz w:val="24"/>
          <w:szCs w:val="24"/>
        </w:rPr>
        <w:t xml:space="preserve">  13.2.</w:t>
      </w:r>
      <w:r w:rsidRPr="00E2726A">
        <w:rPr>
          <w:rFonts w:ascii="Times New Roman" w:hAnsi="Times New Roman" w:cs="Times New Roman"/>
          <w:sz w:val="24"/>
          <w:szCs w:val="24"/>
        </w:rPr>
        <w:tab/>
        <w:t>Контракт составлен в 2 (двух) экземплярах, по одному для каждой из Сторон, имеющих одинаковую юридическую силу.</w:t>
      </w:r>
    </w:p>
    <w:p w:rsidR="00CD0E66" w:rsidRPr="00E2726A" w:rsidRDefault="00CD0E66" w:rsidP="00CD0E66">
      <w:pPr>
        <w:widowControl w:val="0"/>
        <w:tabs>
          <w:tab w:val="left" w:pos="1560"/>
        </w:tabs>
        <w:autoSpaceDE w:val="0"/>
        <w:autoSpaceDN w:val="0"/>
        <w:adjustRightInd w:val="0"/>
        <w:ind w:firstLine="720"/>
      </w:pPr>
      <w:r w:rsidRPr="00E2726A">
        <w:t>13.3.</w:t>
      </w:r>
      <w:r w:rsidRPr="00E2726A">
        <w:tab/>
        <w:t>Во всем, что не предусмотрено Контрактом, Стороны руководствуются законодательством Российской Федерации.</w:t>
      </w:r>
    </w:p>
    <w:p w:rsidR="00CD0E66" w:rsidRPr="00E2726A" w:rsidRDefault="00CD0E66" w:rsidP="00CD0E66">
      <w:pPr>
        <w:widowControl w:val="0"/>
        <w:tabs>
          <w:tab w:val="left" w:pos="1560"/>
        </w:tabs>
        <w:autoSpaceDE w:val="0"/>
        <w:autoSpaceDN w:val="0"/>
        <w:adjustRightInd w:val="0"/>
        <w:ind w:firstLine="720"/>
      </w:pPr>
      <w:r w:rsidRPr="00E2726A">
        <w:t>13.4.</w:t>
      </w:r>
      <w:r w:rsidRPr="00E2726A">
        <w:tab/>
        <w:t>Неотъемлемыми частями Контракта являются: приложение № 1 «</w:t>
      </w:r>
      <w:hyperlink w:anchor="Par390" w:history="1">
        <w:r w:rsidRPr="00E2726A">
          <w:t>Спецификация</w:t>
        </w:r>
      </w:hyperlink>
      <w:r w:rsidRPr="00E2726A">
        <w:t xml:space="preserve"> поставляемых товаров»,</w:t>
      </w:r>
      <w:r w:rsidR="00A0776F" w:rsidRPr="00A0776F">
        <w:t xml:space="preserve"> </w:t>
      </w:r>
      <w:r w:rsidR="00A0776F" w:rsidRPr="00E2726A">
        <w:t xml:space="preserve">приложение № </w:t>
      </w:r>
      <w:r w:rsidR="00A0776F">
        <w:t>2</w:t>
      </w:r>
      <w:r w:rsidR="00A0776F" w:rsidRPr="00E2726A">
        <w:t xml:space="preserve"> «Техническое задание»</w:t>
      </w:r>
      <w:r w:rsidR="00A0776F">
        <w:t>,</w:t>
      </w:r>
      <w:r w:rsidRPr="00E2726A">
        <w:t xml:space="preserve"> приложение № </w:t>
      </w:r>
      <w:r w:rsidR="00A0776F">
        <w:t>3</w:t>
      </w:r>
      <w:r w:rsidRPr="00E2726A">
        <w:t xml:space="preserve"> «</w:t>
      </w:r>
      <w:hyperlink w:anchor="Par435" w:history="1">
        <w:r w:rsidRPr="00E2726A">
          <w:t>График</w:t>
        </w:r>
      </w:hyperlink>
      <w:r w:rsidR="000D1344">
        <w:t xml:space="preserve"> поставки»,</w:t>
      </w:r>
      <w:r w:rsidRPr="00E2726A">
        <w:t xml:space="preserve"> приложение № 4 «</w:t>
      </w:r>
      <w:hyperlink r:id="rId34" w:history="1">
        <w:r w:rsidRPr="00E2726A">
          <w:t>Форма</w:t>
        </w:r>
      </w:hyperlink>
      <w:r w:rsidRPr="00E2726A">
        <w:t xml:space="preserve"> Акта приемки-передачи товара».</w:t>
      </w:r>
    </w:p>
    <w:p w:rsidR="006F5284" w:rsidRDefault="00CD0E66" w:rsidP="00D60615">
      <w:pPr>
        <w:widowControl w:val="0"/>
        <w:tabs>
          <w:tab w:val="left" w:pos="1560"/>
        </w:tabs>
        <w:autoSpaceDE w:val="0"/>
        <w:autoSpaceDN w:val="0"/>
        <w:adjustRightInd w:val="0"/>
        <w:ind w:firstLine="720"/>
      </w:pPr>
      <w:r w:rsidRPr="00E2726A">
        <w:t>13.5.</w:t>
      </w:r>
      <w:r w:rsidRPr="00E2726A">
        <w:tab/>
        <w:t>Выполнение в полном объеме обязательств, предусмотренных Контрактом, Заказчиком и Поставщиком является основанием для регистрации сведений об исполнении Контракта в Реестре контрактов в порядке, предусмотренном федеральным законодательством.</w:t>
      </w:r>
    </w:p>
    <w:p w:rsidR="00CD0E66" w:rsidRDefault="00CD0E66" w:rsidP="00EC7260">
      <w:pPr>
        <w:widowControl w:val="0"/>
        <w:autoSpaceDE w:val="0"/>
        <w:autoSpaceDN w:val="0"/>
        <w:adjustRightInd w:val="0"/>
        <w:jc w:val="center"/>
        <w:outlineLvl w:val="1"/>
        <w:rPr>
          <w:b/>
        </w:rPr>
      </w:pPr>
      <w:r>
        <w:rPr>
          <w:b/>
        </w:rPr>
        <w:t>14</w:t>
      </w:r>
      <w:r w:rsidRPr="00E2726A">
        <w:rPr>
          <w:b/>
        </w:rPr>
        <w:t>.</w:t>
      </w:r>
      <w:r w:rsidRPr="00E2726A">
        <w:rPr>
          <w:b/>
        </w:rPr>
        <w:tab/>
        <w:t>Адреса, реквизиты и подписи Сторон</w:t>
      </w:r>
    </w:p>
    <w:p w:rsidR="006F5284" w:rsidRPr="00E2726A" w:rsidRDefault="006F5284" w:rsidP="006F5284">
      <w:pPr>
        <w:widowControl w:val="0"/>
        <w:autoSpaceDE w:val="0"/>
        <w:autoSpaceDN w:val="0"/>
        <w:adjustRightInd w:val="0"/>
        <w:outlineLvl w:val="1"/>
        <w:rPr>
          <w:b/>
        </w:rPr>
      </w:pPr>
    </w:p>
    <w:tbl>
      <w:tblPr>
        <w:tblW w:w="14463" w:type="dxa"/>
        <w:tblInd w:w="108" w:type="dxa"/>
        <w:tblLook w:val="0000" w:firstRow="0" w:lastRow="0" w:firstColumn="0" w:lastColumn="0" w:noHBand="0" w:noVBand="0"/>
      </w:tblPr>
      <w:tblGrid>
        <w:gridCol w:w="4932"/>
        <w:gridCol w:w="4932"/>
        <w:gridCol w:w="4599"/>
      </w:tblGrid>
      <w:tr w:rsidR="00CD0E66" w:rsidRPr="00E2726A" w:rsidTr="00CD0E66">
        <w:tc>
          <w:tcPr>
            <w:tcW w:w="4932" w:type="dxa"/>
          </w:tcPr>
          <w:p w:rsidR="00CD0E66" w:rsidRPr="008C22FE" w:rsidRDefault="00CD0E66" w:rsidP="00396DC8">
            <w:pPr>
              <w:jc w:val="center"/>
            </w:pPr>
            <w:r w:rsidRPr="008C22FE">
              <w:t>ЗАКАЗЧИК:</w:t>
            </w:r>
          </w:p>
        </w:tc>
        <w:tc>
          <w:tcPr>
            <w:tcW w:w="4932" w:type="dxa"/>
            <w:shd w:val="clear" w:color="auto" w:fill="auto"/>
          </w:tcPr>
          <w:p w:rsidR="00CD0E66" w:rsidRPr="00E2726A" w:rsidRDefault="00746ECD" w:rsidP="00746ECD">
            <w:r>
              <w:t xml:space="preserve">                                  ПОСТАВЩИК:</w:t>
            </w:r>
          </w:p>
        </w:tc>
        <w:tc>
          <w:tcPr>
            <w:tcW w:w="4599" w:type="dxa"/>
            <w:shd w:val="clear" w:color="auto" w:fill="auto"/>
          </w:tcPr>
          <w:p w:rsidR="00CD0E66" w:rsidRPr="00E2726A" w:rsidRDefault="00CD0E66" w:rsidP="00396DC8">
            <w:pPr>
              <w:spacing w:before="100" w:beforeAutospacing="1" w:after="119"/>
              <w:jc w:val="center"/>
            </w:pPr>
            <w:r w:rsidRPr="00E2726A">
              <w:t>ПОСТАВЩИК:</w:t>
            </w:r>
          </w:p>
        </w:tc>
      </w:tr>
      <w:tr w:rsidR="00CD0E66" w:rsidRPr="00E2726A" w:rsidTr="00CD0E66">
        <w:trPr>
          <w:trHeight w:val="5287"/>
        </w:trPr>
        <w:tc>
          <w:tcPr>
            <w:tcW w:w="4932" w:type="dxa"/>
          </w:tcPr>
          <w:p w:rsidR="008F5E96" w:rsidRDefault="008F5E96" w:rsidP="008F5E96">
            <w:pPr>
              <w:tabs>
                <w:tab w:val="left" w:pos="2500"/>
              </w:tabs>
              <w:spacing w:before="0"/>
              <w:rPr>
                <w:lang w:eastAsia="en-US"/>
              </w:rPr>
            </w:pPr>
            <w:bookmarkStart w:id="681" w:name="_GoBack"/>
            <w:r>
              <w:rPr>
                <w:lang w:eastAsia="en-US"/>
              </w:rPr>
              <w:t>ГБУЗ МО «Луховицкая ЦРБ» 140500, Московская область,</w:t>
            </w:r>
          </w:p>
          <w:p w:rsidR="008F5E96" w:rsidRDefault="008F5E96" w:rsidP="008F5E96">
            <w:pPr>
              <w:tabs>
                <w:tab w:val="left" w:pos="2500"/>
              </w:tabs>
              <w:spacing w:before="0" w:line="276" w:lineRule="auto"/>
              <w:rPr>
                <w:lang w:eastAsia="en-US"/>
              </w:rPr>
            </w:pPr>
            <w:r>
              <w:rPr>
                <w:lang w:eastAsia="en-US"/>
              </w:rPr>
              <w:t>г. Луховицы, ул. Мира, д. 39/5</w:t>
            </w:r>
            <w:bookmarkEnd w:id="681"/>
            <w:r>
              <w:rPr>
                <w:lang w:eastAsia="en-US"/>
              </w:rPr>
              <w:t>.</w:t>
            </w:r>
          </w:p>
          <w:p w:rsidR="008F5E96" w:rsidRDefault="008F5E96" w:rsidP="008F5E96">
            <w:pPr>
              <w:tabs>
                <w:tab w:val="left" w:pos="6521"/>
              </w:tabs>
              <w:spacing w:before="0" w:line="276" w:lineRule="auto"/>
              <w:rPr>
                <w:lang w:eastAsia="en-US"/>
              </w:rPr>
            </w:pPr>
            <w:r>
              <w:rPr>
                <w:lang w:eastAsia="en-US"/>
              </w:rPr>
              <w:t>р/с 40601810700003000001</w:t>
            </w:r>
          </w:p>
          <w:p w:rsidR="008F5E96" w:rsidRDefault="008F5E96" w:rsidP="008F5E96">
            <w:pPr>
              <w:tabs>
                <w:tab w:val="left" w:pos="6521"/>
              </w:tabs>
              <w:spacing w:before="0" w:line="276" w:lineRule="auto"/>
              <w:rPr>
                <w:lang w:eastAsia="en-US"/>
              </w:rPr>
            </w:pPr>
            <w:r>
              <w:rPr>
                <w:lang w:eastAsia="en-US"/>
              </w:rPr>
              <w:t>Минфин Московской области</w:t>
            </w:r>
          </w:p>
          <w:p w:rsidR="008F5E96" w:rsidRDefault="00416E3E" w:rsidP="008F5E96">
            <w:pPr>
              <w:tabs>
                <w:tab w:val="left" w:pos="6521"/>
              </w:tabs>
              <w:spacing w:before="0" w:line="276" w:lineRule="auto"/>
              <w:rPr>
                <w:lang w:eastAsia="en-US"/>
              </w:rPr>
            </w:pPr>
            <w:r>
              <w:rPr>
                <w:lang w:eastAsia="en-US"/>
              </w:rPr>
              <w:t>л/с</w:t>
            </w:r>
            <w:r w:rsidR="006F5284">
              <w:rPr>
                <w:lang w:eastAsia="en-US"/>
              </w:rPr>
              <w:t xml:space="preserve"> </w:t>
            </w:r>
            <w:r w:rsidR="00A52D27">
              <w:rPr>
                <w:lang w:eastAsia="en-US"/>
              </w:rPr>
              <w:t>20</w:t>
            </w:r>
            <w:r w:rsidR="008F5E96">
              <w:rPr>
                <w:lang w:eastAsia="en-US"/>
              </w:rPr>
              <w:t>013580290</w:t>
            </w:r>
            <w:r w:rsidR="001A2513">
              <w:rPr>
                <w:lang w:eastAsia="en-US"/>
              </w:rPr>
              <w:t>,</w:t>
            </w:r>
            <w:r w:rsidR="006B44B8">
              <w:rPr>
                <w:lang w:eastAsia="en-US"/>
              </w:rPr>
              <w:t xml:space="preserve"> 22013580290</w:t>
            </w:r>
            <w:r w:rsidR="008F5E96">
              <w:rPr>
                <w:lang w:eastAsia="en-US"/>
              </w:rPr>
              <w:t xml:space="preserve">  (ГБУЗ МО «Луховицкая ЦРБ»</w:t>
            </w:r>
          </w:p>
          <w:p w:rsidR="008F5E96" w:rsidRDefault="008F5E96" w:rsidP="008F5E96">
            <w:pPr>
              <w:tabs>
                <w:tab w:val="left" w:pos="6521"/>
              </w:tabs>
              <w:spacing w:before="0" w:line="276" w:lineRule="auto"/>
              <w:rPr>
                <w:lang w:eastAsia="en-US"/>
              </w:rPr>
            </w:pPr>
            <w:r>
              <w:rPr>
                <w:lang w:eastAsia="en-US"/>
              </w:rPr>
              <w:t>Отделение №1 Главного управления Центрального банка Российской Федерации по Центральному федеральному округу г.</w:t>
            </w:r>
            <w:r w:rsidR="009038C8">
              <w:rPr>
                <w:lang w:eastAsia="en-US"/>
              </w:rPr>
              <w:t xml:space="preserve"> Москва</w:t>
            </w:r>
            <w:r>
              <w:rPr>
                <w:lang w:eastAsia="en-US"/>
              </w:rPr>
              <w:t>)</w:t>
            </w:r>
          </w:p>
          <w:p w:rsidR="008F5E96" w:rsidRDefault="008F5E96" w:rsidP="008F5E96">
            <w:pPr>
              <w:tabs>
                <w:tab w:val="left" w:pos="6521"/>
              </w:tabs>
              <w:spacing w:before="0" w:line="276" w:lineRule="auto"/>
              <w:rPr>
                <w:lang w:eastAsia="en-US"/>
              </w:rPr>
            </w:pPr>
            <w:r>
              <w:rPr>
                <w:lang w:eastAsia="en-US"/>
              </w:rPr>
              <w:t>ИНН 5072704566</w:t>
            </w:r>
          </w:p>
          <w:p w:rsidR="008F5E96" w:rsidRDefault="008F5E96" w:rsidP="008F5E96">
            <w:pPr>
              <w:tabs>
                <w:tab w:val="left" w:pos="6521"/>
              </w:tabs>
              <w:spacing w:before="0" w:line="276" w:lineRule="auto"/>
              <w:rPr>
                <w:lang w:eastAsia="en-US"/>
              </w:rPr>
            </w:pPr>
            <w:r>
              <w:rPr>
                <w:lang w:eastAsia="en-US"/>
              </w:rPr>
              <w:t>КПП 507201001</w:t>
            </w:r>
          </w:p>
          <w:p w:rsidR="008F5E96" w:rsidRDefault="008F5E96" w:rsidP="008F5E96">
            <w:pPr>
              <w:tabs>
                <w:tab w:val="left" w:pos="6521"/>
              </w:tabs>
              <w:spacing w:before="0" w:line="276" w:lineRule="auto"/>
              <w:rPr>
                <w:lang w:eastAsia="en-US"/>
              </w:rPr>
            </w:pPr>
            <w:r>
              <w:rPr>
                <w:lang w:eastAsia="en-US"/>
              </w:rPr>
              <w:t>БИК 044583001</w:t>
            </w:r>
          </w:p>
          <w:p w:rsidR="00CD0E66" w:rsidRDefault="00CD0E66" w:rsidP="00CD0E66">
            <w:pPr>
              <w:tabs>
                <w:tab w:val="left" w:pos="6534"/>
              </w:tabs>
              <w:spacing w:before="0"/>
            </w:pPr>
          </w:p>
          <w:p w:rsidR="00CD0E66" w:rsidRPr="009938DF" w:rsidRDefault="00CD0E66" w:rsidP="00CD0E66">
            <w:pPr>
              <w:tabs>
                <w:tab w:val="left" w:pos="6534"/>
              </w:tabs>
              <w:spacing w:before="0"/>
            </w:pPr>
            <w:r>
              <w:t>Г</w:t>
            </w:r>
            <w:r w:rsidRPr="009938DF">
              <w:t xml:space="preserve">лавный врач                                             </w:t>
            </w:r>
            <w:r w:rsidR="008F5E96">
              <w:t xml:space="preserve">                        </w:t>
            </w:r>
            <w:r w:rsidRPr="009938DF">
              <w:t xml:space="preserve"> </w:t>
            </w:r>
          </w:p>
          <w:p w:rsidR="00CD0E66" w:rsidRPr="009938DF" w:rsidRDefault="008F5E96" w:rsidP="00CD0E66">
            <w:pPr>
              <w:tabs>
                <w:tab w:val="left" w:pos="5638"/>
              </w:tabs>
              <w:spacing w:before="0"/>
            </w:pPr>
            <w:r>
              <w:t xml:space="preserve">ГБУЗ </w:t>
            </w:r>
            <w:r w:rsidR="00CD0E66" w:rsidRPr="009938DF">
              <w:t xml:space="preserve"> МО «Луховицкая ЦРБ»      </w:t>
            </w:r>
          </w:p>
          <w:p w:rsidR="00CD0E66" w:rsidRPr="009938DF" w:rsidRDefault="00CD0E66" w:rsidP="00CD0E66">
            <w:pPr>
              <w:tabs>
                <w:tab w:val="left" w:pos="5638"/>
              </w:tabs>
              <w:spacing w:before="0"/>
            </w:pPr>
            <w:r w:rsidRPr="009938DF">
              <w:t xml:space="preserve">                                              </w:t>
            </w:r>
          </w:p>
          <w:p w:rsidR="00CD0E66" w:rsidRPr="008C22FE" w:rsidRDefault="00CD0E66" w:rsidP="00CD0E66">
            <w:pPr>
              <w:tabs>
                <w:tab w:val="left" w:pos="2500"/>
              </w:tabs>
              <w:spacing w:before="0"/>
            </w:pPr>
            <w:r w:rsidRPr="009938DF">
              <w:t>___________</w:t>
            </w:r>
            <w:r w:rsidR="008F5E96">
              <w:t>______________</w:t>
            </w:r>
            <w:r w:rsidRPr="009938DF">
              <w:t xml:space="preserve"> Г. В. Пончакова          </w:t>
            </w:r>
            <w:r w:rsidR="008F5E96">
              <w:t xml:space="preserve">       </w:t>
            </w:r>
            <w:r w:rsidRPr="009938DF">
              <w:t xml:space="preserve">                    </w:t>
            </w:r>
          </w:p>
        </w:tc>
        <w:tc>
          <w:tcPr>
            <w:tcW w:w="4932" w:type="dxa"/>
            <w:shd w:val="clear" w:color="auto" w:fill="auto"/>
          </w:tcPr>
          <w:p w:rsidR="00CD0E66" w:rsidRPr="00E2726A" w:rsidRDefault="00CD0E66" w:rsidP="00396DC8">
            <w:pPr>
              <w:tabs>
                <w:tab w:val="left" w:pos="2500"/>
              </w:tabs>
              <w:spacing w:before="0"/>
            </w:pPr>
          </w:p>
        </w:tc>
        <w:tc>
          <w:tcPr>
            <w:tcW w:w="4599" w:type="dxa"/>
            <w:shd w:val="clear" w:color="auto" w:fill="auto"/>
          </w:tcPr>
          <w:p w:rsidR="00CD0E66" w:rsidRPr="00E2726A" w:rsidRDefault="00CD0E66" w:rsidP="00396DC8">
            <w:pPr>
              <w:spacing w:before="100" w:beforeAutospacing="1" w:after="119"/>
            </w:pPr>
          </w:p>
        </w:tc>
      </w:tr>
    </w:tbl>
    <w:p w:rsidR="00CD0E66" w:rsidRDefault="00CD0E66" w:rsidP="00CD0E66">
      <w:pPr>
        <w:widowControl w:val="0"/>
        <w:autoSpaceDE w:val="0"/>
        <w:autoSpaceDN w:val="0"/>
        <w:adjustRightInd w:val="0"/>
        <w:ind w:firstLine="540"/>
        <w:rPr>
          <w:sz w:val="20"/>
          <w:szCs w:val="20"/>
        </w:rPr>
      </w:pPr>
    </w:p>
    <w:p w:rsidR="00A435D6" w:rsidRDefault="00A435D6" w:rsidP="00CD0E66">
      <w:pPr>
        <w:widowControl w:val="0"/>
        <w:autoSpaceDE w:val="0"/>
        <w:autoSpaceDN w:val="0"/>
        <w:adjustRightInd w:val="0"/>
        <w:ind w:firstLine="540"/>
        <w:rPr>
          <w:sz w:val="20"/>
          <w:szCs w:val="20"/>
        </w:rPr>
      </w:pPr>
    </w:p>
    <w:p w:rsidR="00A435D6" w:rsidRDefault="00A435D6" w:rsidP="00CD0E66">
      <w:pPr>
        <w:widowControl w:val="0"/>
        <w:autoSpaceDE w:val="0"/>
        <w:autoSpaceDN w:val="0"/>
        <w:adjustRightInd w:val="0"/>
        <w:ind w:firstLine="540"/>
        <w:rPr>
          <w:sz w:val="20"/>
          <w:szCs w:val="20"/>
        </w:rPr>
      </w:pPr>
    </w:p>
    <w:p w:rsidR="00CA5F61" w:rsidRDefault="00CA5F61" w:rsidP="00D60615">
      <w:pPr>
        <w:widowControl w:val="0"/>
        <w:autoSpaceDE w:val="0"/>
        <w:autoSpaceDN w:val="0"/>
        <w:adjustRightInd w:val="0"/>
        <w:outlineLvl w:val="0"/>
        <w:rPr>
          <w:sz w:val="20"/>
          <w:szCs w:val="20"/>
        </w:rPr>
      </w:pPr>
    </w:p>
    <w:p w:rsidR="00CD0E66" w:rsidRPr="0002399B" w:rsidRDefault="00CD0E66" w:rsidP="00CD0E66">
      <w:pPr>
        <w:widowControl w:val="0"/>
        <w:autoSpaceDE w:val="0"/>
        <w:autoSpaceDN w:val="0"/>
        <w:adjustRightInd w:val="0"/>
        <w:ind w:left="6237"/>
        <w:outlineLvl w:val="0"/>
        <w:rPr>
          <w:sz w:val="20"/>
          <w:szCs w:val="20"/>
        </w:rPr>
      </w:pPr>
      <w:r w:rsidRPr="0002399B">
        <w:rPr>
          <w:sz w:val="20"/>
          <w:szCs w:val="20"/>
        </w:rPr>
        <w:t>Приложение № 1</w:t>
      </w:r>
    </w:p>
    <w:p w:rsidR="00CD0E66" w:rsidRPr="0002399B" w:rsidRDefault="00CD0E66" w:rsidP="00CD0E66">
      <w:pPr>
        <w:widowControl w:val="0"/>
        <w:autoSpaceDE w:val="0"/>
        <w:autoSpaceDN w:val="0"/>
        <w:adjustRightInd w:val="0"/>
        <w:ind w:left="6237"/>
        <w:rPr>
          <w:sz w:val="20"/>
          <w:szCs w:val="20"/>
        </w:rPr>
      </w:pPr>
      <w:r w:rsidRPr="0002399B">
        <w:rPr>
          <w:sz w:val="20"/>
          <w:szCs w:val="20"/>
        </w:rPr>
        <w:t>к Контракту</w:t>
      </w:r>
    </w:p>
    <w:p w:rsidR="00CD0E66" w:rsidRPr="0002399B" w:rsidRDefault="008F5E96" w:rsidP="00CD0E66">
      <w:pPr>
        <w:widowControl w:val="0"/>
        <w:autoSpaceDE w:val="0"/>
        <w:autoSpaceDN w:val="0"/>
        <w:adjustRightInd w:val="0"/>
        <w:ind w:left="6237"/>
        <w:rPr>
          <w:sz w:val="20"/>
          <w:szCs w:val="20"/>
        </w:rPr>
      </w:pPr>
      <w:r>
        <w:rPr>
          <w:sz w:val="20"/>
          <w:szCs w:val="20"/>
        </w:rPr>
        <w:t>от «___» ______ 2015</w:t>
      </w:r>
      <w:r w:rsidR="00CD0E66" w:rsidRPr="0002399B">
        <w:rPr>
          <w:sz w:val="20"/>
          <w:szCs w:val="20"/>
        </w:rPr>
        <w:t xml:space="preserve"> г.</w:t>
      </w:r>
    </w:p>
    <w:p w:rsidR="00CD0E66" w:rsidRPr="0002399B" w:rsidRDefault="00CD0E66" w:rsidP="00CD0E66">
      <w:pPr>
        <w:widowControl w:val="0"/>
        <w:autoSpaceDE w:val="0"/>
        <w:autoSpaceDN w:val="0"/>
        <w:adjustRightInd w:val="0"/>
        <w:ind w:firstLine="540"/>
        <w:jc w:val="right"/>
        <w:rPr>
          <w:sz w:val="20"/>
          <w:szCs w:val="20"/>
        </w:rPr>
      </w:pPr>
      <w:r w:rsidRPr="0002399B">
        <w:rPr>
          <w:sz w:val="20"/>
          <w:szCs w:val="20"/>
        </w:rPr>
        <w:t>Форма</w:t>
      </w:r>
    </w:p>
    <w:p w:rsidR="00CD0E66" w:rsidRPr="0002399B" w:rsidRDefault="00CD0E66" w:rsidP="00CD0E66">
      <w:pPr>
        <w:widowControl w:val="0"/>
        <w:autoSpaceDE w:val="0"/>
        <w:autoSpaceDN w:val="0"/>
        <w:adjustRightInd w:val="0"/>
        <w:ind w:firstLine="540"/>
        <w:jc w:val="right"/>
        <w:rPr>
          <w:sz w:val="20"/>
          <w:szCs w:val="20"/>
        </w:rPr>
      </w:pPr>
    </w:p>
    <w:p w:rsidR="00CD0E66" w:rsidRPr="0002399B" w:rsidRDefault="00CD0E66" w:rsidP="00CD0E66">
      <w:pPr>
        <w:widowControl w:val="0"/>
        <w:autoSpaceDE w:val="0"/>
        <w:autoSpaceDN w:val="0"/>
        <w:adjustRightInd w:val="0"/>
        <w:jc w:val="center"/>
        <w:rPr>
          <w:sz w:val="20"/>
          <w:szCs w:val="20"/>
        </w:rPr>
      </w:pPr>
      <w:r w:rsidRPr="0002399B">
        <w:rPr>
          <w:sz w:val="20"/>
          <w:szCs w:val="20"/>
        </w:rPr>
        <w:t xml:space="preserve">СПЕЦИФИКАЦИЯ </w:t>
      </w:r>
    </w:p>
    <w:p w:rsidR="00CD0E66" w:rsidRPr="0002399B" w:rsidRDefault="00CD0E66" w:rsidP="00CD0E66">
      <w:pPr>
        <w:widowControl w:val="0"/>
        <w:autoSpaceDE w:val="0"/>
        <w:autoSpaceDN w:val="0"/>
        <w:adjustRightInd w:val="0"/>
        <w:jc w:val="center"/>
        <w:rPr>
          <w:sz w:val="20"/>
          <w:szCs w:val="20"/>
        </w:rPr>
      </w:pPr>
      <w:r w:rsidRPr="0002399B">
        <w:rPr>
          <w:sz w:val="20"/>
          <w:szCs w:val="20"/>
        </w:rPr>
        <w:t>ПОСТАВЛЯЕМЫХ ТОВАРОВ</w:t>
      </w:r>
    </w:p>
    <w:p w:rsidR="00CD0E66" w:rsidRPr="0002399B" w:rsidRDefault="00CD0E66" w:rsidP="00CD0E66">
      <w:pPr>
        <w:widowControl w:val="0"/>
        <w:autoSpaceDE w:val="0"/>
        <w:autoSpaceDN w:val="0"/>
        <w:adjustRightInd w:val="0"/>
        <w:ind w:firstLine="540"/>
        <w:jc w:val="center"/>
        <w:rPr>
          <w:sz w:val="20"/>
          <w:szCs w:val="20"/>
        </w:rPr>
      </w:pPr>
    </w:p>
    <w:p w:rsidR="00CD0E66" w:rsidRPr="0002399B" w:rsidRDefault="00CD0E66" w:rsidP="00CD0E66">
      <w:pPr>
        <w:widowControl w:val="0"/>
        <w:autoSpaceDE w:val="0"/>
        <w:autoSpaceDN w:val="0"/>
        <w:adjustRightInd w:val="0"/>
        <w:outlineLvl w:val="0"/>
        <w:rPr>
          <w:sz w:val="20"/>
          <w:szCs w:val="20"/>
        </w:rPr>
      </w:pPr>
    </w:p>
    <w:tbl>
      <w:tblPr>
        <w:tblpPr w:leftFromText="180" w:rightFromText="180" w:vertAnchor="text" w:tblpY="1"/>
        <w:tblOverlap w:val="never"/>
        <w:tblW w:w="10381" w:type="dxa"/>
        <w:tblCellSpacing w:w="5" w:type="nil"/>
        <w:tblInd w:w="-120" w:type="dxa"/>
        <w:tblLayout w:type="fixed"/>
        <w:tblCellMar>
          <w:left w:w="75" w:type="dxa"/>
          <w:right w:w="75" w:type="dxa"/>
        </w:tblCellMar>
        <w:tblLook w:val="0000" w:firstRow="0" w:lastRow="0" w:firstColumn="0" w:lastColumn="0" w:noHBand="0" w:noVBand="0"/>
      </w:tblPr>
      <w:tblGrid>
        <w:gridCol w:w="433"/>
        <w:gridCol w:w="25"/>
        <w:gridCol w:w="2410"/>
        <w:gridCol w:w="851"/>
        <w:gridCol w:w="992"/>
        <w:gridCol w:w="549"/>
        <w:gridCol w:w="149"/>
        <w:gridCol w:w="102"/>
        <w:gridCol w:w="1468"/>
        <w:gridCol w:w="1417"/>
        <w:gridCol w:w="1974"/>
        <w:gridCol w:w="11"/>
      </w:tblGrid>
      <w:tr w:rsidR="00CD0E66" w:rsidRPr="0002399B" w:rsidTr="00396DC8">
        <w:trPr>
          <w:gridBefore w:val="2"/>
          <w:wBefore w:w="458" w:type="dxa"/>
          <w:trHeight w:val="800"/>
          <w:tblCellSpacing w:w="5" w:type="nil"/>
        </w:trPr>
        <w:tc>
          <w:tcPr>
            <w:tcW w:w="2410" w:type="dxa"/>
            <w:tcBorders>
              <w:top w:val="single" w:sz="4" w:space="0" w:color="auto"/>
              <w:left w:val="single" w:sz="4" w:space="0" w:color="auto"/>
              <w:bottom w:val="single" w:sz="4" w:space="0" w:color="auto"/>
              <w:right w:val="single" w:sz="4" w:space="0" w:color="auto"/>
            </w:tcBorders>
            <w:vAlign w:val="center"/>
          </w:tcPr>
          <w:p w:rsidR="00CD0E66" w:rsidRPr="0002399B" w:rsidRDefault="00CD0E66" w:rsidP="00396DC8">
            <w:pPr>
              <w:pStyle w:val="ConsPlusCell"/>
              <w:jc w:val="center"/>
              <w:rPr>
                <w:rFonts w:ascii="Times New Roman" w:hAnsi="Times New Roman" w:cs="Times New Roman"/>
              </w:rPr>
            </w:pPr>
            <w:r w:rsidRPr="0002399B">
              <w:rPr>
                <w:rFonts w:ascii="Times New Roman" w:hAnsi="Times New Roman" w:cs="Times New Roman"/>
              </w:rPr>
              <w:t>Наименование</w:t>
            </w:r>
            <w:r w:rsidRPr="0002399B">
              <w:rPr>
                <w:rFonts w:ascii="Times New Roman" w:hAnsi="Times New Roman" w:cs="Times New Roman"/>
              </w:rPr>
              <w:br/>
              <w:t>товара</w:t>
            </w:r>
          </w:p>
        </w:tc>
        <w:tc>
          <w:tcPr>
            <w:tcW w:w="851" w:type="dxa"/>
            <w:tcBorders>
              <w:top w:val="single" w:sz="4" w:space="0" w:color="auto"/>
              <w:left w:val="single" w:sz="4" w:space="0" w:color="auto"/>
              <w:bottom w:val="single" w:sz="4" w:space="0" w:color="auto"/>
              <w:right w:val="single" w:sz="4" w:space="0" w:color="auto"/>
            </w:tcBorders>
            <w:vAlign w:val="center"/>
          </w:tcPr>
          <w:p w:rsidR="00CD0E66" w:rsidRPr="0002399B" w:rsidRDefault="00CD0E66" w:rsidP="00396DC8">
            <w:pPr>
              <w:pStyle w:val="ConsPlusCell"/>
              <w:jc w:val="center"/>
              <w:rPr>
                <w:rFonts w:ascii="Times New Roman" w:hAnsi="Times New Roman" w:cs="Times New Roman"/>
              </w:rPr>
            </w:pPr>
            <w:r w:rsidRPr="0002399B">
              <w:rPr>
                <w:rFonts w:ascii="Times New Roman" w:hAnsi="Times New Roman" w:cs="Times New Roman"/>
              </w:rPr>
              <w:t xml:space="preserve">Ед. </w:t>
            </w:r>
            <w:r w:rsidRPr="0002399B">
              <w:rPr>
                <w:rFonts w:ascii="Times New Roman" w:hAnsi="Times New Roman" w:cs="Times New Roman"/>
              </w:rPr>
              <w:br/>
              <w:t>изм.</w:t>
            </w:r>
          </w:p>
        </w:tc>
        <w:tc>
          <w:tcPr>
            <w:tcW w:w="992" w:type="dxa"/>
            <w:tcBorders>
              <w:top w:val="single" w:sz="4" w:space="0" w:color="auto"/>
              <w:left w:val="single" w:sz="4" w:space="0" w:color="auto"/>
              <w:bottom w:val="single" w:sz="4" w:space="0" w:color="auto"/>
              <w:right w:val="single" w:sz="4" w:space="0" w:color="auto"/>
            </w:tcBorders>
            <w:vAlign w:val="center"/>
          </w:tcPr>
          <w:p w:rsidR="00CD0E66" w:rsidRPr="0002399B" w:rsidRDefault="00CD0E66" w:rsidP="00396DC8">
            <w:pPr>
              <w:pStyle w:val="ConsPlusCell"/>
              <w:jc w:val="center"/>
              <w:rPr>
                <w:rFonts w:ascii="Times New Roman" w:hAnsi="Times New Roman" w:cs="Times New Roman"/>
              </w:rPr>
            </w:pPr>
            <w:r w:rsidRPr="0002399B">
              <w:rPr>
                <w:rFonts w:ascii="Times New Roman" w:hAnsi="Times New Roman" w:cs="Times New Roman"/>
              </w:rPr>
              <w:t>Цена</w:t>
            </w:r>
          </w:p>
          <w:p w:rsidR="00CD0E66" w:rsidRPr="0002399B" w:rsidRDefault="00CD0E66" w:rsidP="00396DC8">
            <w:pPr>
              <w:pStyle w:val="ConsPlusCell"/>
              <w:jc w:val="center"/>
              <w:rPr>
                <w:rFonts w:ascii="Times New Roman" w:hAnsi="Times New Roman" w:cs="Times New Roman"/>
              </w:rPr>
            </w:pPr>
            <w:r w:rsidRPr="0002399B">
              <w:rPr>
                <w:rFonts w:ascii="Times New Roman" w:hAnsi="Times New Roman" w:cs="Times New Roman"/>
              </w:rPr>
              <w:t xml:space="preserve">за ед. </w:t>
            </w:r>
            <w:r w:rsidRPr="0002399B">
              <w:rPr>
                <w:rFonts w:ascii="Times New Roman" w:hAnsi="Times New Roman" w:cs="Times New Roman"/>
              </w:rPr>
              <w:br/>
              <w:t xml:space="preserve">в руб. </w:t>
            </w:r>
            <w:r w:rsidRPr="0002399B">
              <w:rPr>
                <w:rFonts w:ascii="Times New Roman" w:hAnsi="Times New Roman" w:cs="Times New Roman"/>
              </w:rPr>
              <w:br/>
              <w:t xml:space="preserve">(с учетом  </w:t>
            </w:r>
            <w:r w:rsidRPr="0002399B">
              <w:rPr>
                <w:rFonts w:ascii="Times New Roman" w:hAnsi="Times New Roman" w:cs="Times New Roman"/>
              </w:rPr>
              <w:br/>
              <w:t>НДС)</w:t>
            </w:r>
          </w:p>
        </w:tc>
        <w:tc>
          <w:tcPr>
            <w:tcW w:w="800" w:type="dxa"/>
            <w:gridSpan w:val="3"/>
            <w:tcBorders>
              <w:top w:val="single" w:sz="4" w:space="0" w:color="auto"/>
              <w:left w:val="single" w:sz="4" w:space="0" w:color="auto"/>
              <w:bottom w:val="single" w:sz="4" w:space="0" w:color="auto"/>
              <w:right w:val="single" w:sz="4" w:space="0" w:color="auto"/>
            </w:tcBorders>
            <w:vAlign w:val="center"/>
          </w:tcPr>
          <w:p w:rsidR="00CD0E66" w:rsidRPr="0002399B" w:rsidRDefault="00CD0E66" w:rsidP="00396DC8">
            <w:pPr>
              <w:pStyle w:val="ConsPlusCell"/>
              <w:jc w:val="center"/>
              <w:rPr>
                <w:rFonts w:ascii="Times New Roman" w:hAnsi="Times New Roman" w:cs="Times New Roman"/>
              </w:rPr>
            </w:pPr>
            <w:r w:rsidRPr="0002399B">
              <w:rPr>
                <w:rFonts w:ascii="Times New Roman" w:hAnsi="Times New Roman" w:cs="Times New Roman"/>
              </w:rPr>
              <w:t xml:space="preserve">НДС в </w:t>
            </w:r>
            <w:r w:rsidRPr="0002399B">
              <w:rPr>
                <w:rFonts w:ascii="Times New Roman" w:hAnsi="Times New Roman" w:cs="Times New Roman"/>
              </w:rPr>
              <w:br/>
              <w:t>руб.</w:t>
            </w:r>
          </w:p>
        </w:tc>
        <w:tc>
          <w:tcPr>
            <w:tcW w:w="1468" w:type="dxa"/>
            <w:tcBorders>
              <w:top w:val="single" w:sz="4" w:space="0" w:color="auto"/>
              <w:left w:val="single" w:sz="4" w:space="0" w:color="auto"/>
              <w:bottom w:val="single" w:sz="4" w:space="0" w:color="auto"/>
              <w:right w:val="single" w:sz="4" w:space="0" w:color="auto"/>
            </w:tcBorders>
            <w:vAlign w:val="center"/>
          </w:tcPr>
          <w:p w:rsidR="00CD0E66" w:rsidRPr="0002399B" w:rsidRDefault="00CD0E66" w:rsidP="00396DC8">
            <w:pPr>
              <w:pStyle w:val="ConsPlusCell"/>
              <w:jc w:val="center"/>
              <w:rPr>
                <w:rFonts w:ascii="Times New Roman" w:hAnsi="Times New Roman" w:cs="Times New Roman"/>
              </w:rPr>
            </w:pPr>
            <w:r w:rsidRPr="0002399B">
              <w:rPr>
                <w:rFonts w:ascii="Times New Roman" w:hAnsi="Times New Roman" w:cs="Times New Roman"/>
              </w:rPr>
              <w:t>Количество</w:t>
            </w:r>
          </w:p>
        </w:tc>
        <w:tc>
          <w:tcPr>
            <w:tcW w:w="1417" w:type="dxa"/>
            <w:tcBorders>
              <w:top w:val="single" w:sz="4" w:space="0" w:color="auto"/>
              <w:left w:val="single" w:sz="4" w:space="0" w:color="auto"/>
              <w:bottom w:val="single" w:sz="4" w:space="0" w:color="auto"/>
              <w:right w:val="single" w:sz="4" w:space="0" w:color="auto"/>
            </w:tcBorders>
            <w:vAlign w:val="center"/>
          </w:tcPr>
          <w:p w:rsidR="00CD0E66" w:rsidRPr="0002399B" w:rsidRDefault="00CD0E66" w:rsidP="00396DC8">
            <w:pPr>
              <w:pStyle w:val="ConsPlusCell"/>
              <w:jc w:val="center"/>
              <w:rPr>
                <w:rFonts w:ascii="Times New Roman" w:hAnsi="Times New Roman" w:cs="Times New Roman"/>
              </w:rPr>
            </w:pPr>
            <w:r w:rsidRPr="0002399B">
              <w:rPr>
                <w:rFonts w:ascii="Times New Roman" w:hAnsi="Times New Roman" w:cs="Times New Roman"/>
              </w:rPr>
              <w:t xml:space="preserve">Сумма   </w:t>
            </w:r>
            <w:r w:rsidRPr="0002399B">
              <w:rPr>
                <w:rFonts w:ascii="Times New Roman" w:hAnsi="Times New Roman" w:cs="Times New Roman"/>
              </w:rPr>
              <w:br/>
              <w:t xml:space="preserve">в руб.  </w:t>
            </w:r>
            <w:r w:rsidRPr="0002399B">
              <w:rPr>
                <w:rFonts w:ascii="Times New Roman" w:hAnsi="Times New Roman" w:cs="Times New Roman"/>
              </w:rPr>
              <w:br/>
              <w:t xml:space="preserve">(с учетом  </w:t>
            </w:r>
            <w:r w:rsidRPr="0002399B">
              <w:rPr>
                <w:rFonts w:ascii="Times New Roman" w:hAnsi="Times New Roman" w:cs="Times New Roman"/>
              </w:rPr>
              <w:br/>
              <w:t>НДС)</w:t>
            </w: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CD0E66" w:rsidRPr="0002399B" w:rsidRDefault="00CD0E66" w:rsidP="00396DC8">
            <w:pPr>
              <w:pStyle w:val="ConsPlusCell"/>
              <w:jc w:val="center"/>
              <w:rPr>
                <w:rFonts w:ascii="Times New Roman" w:hAnsi="Times New Roman" w:cs="Times New Roman"/>
              </w:rPr>
            </w:pPr>
            <w:r w:rsidRPr="0002399B">
              <w:rPr>
                <w:rFonts w:ascii="Times New Roman" w:hAnsi="Times New Roman" w:cs="Times New Roman"/>
              </w:rPr>
              <w:t>Сумма</w:t>
            </w:r>
            <w:r w:rsidRPr="0002399B">
              <w:rPr>
                <w:rFonts w:ascii="Times New Roman" w:hAnsi="Times New Roman" w:cs="Times New Roman"/>
              </w:rPr>
              <w:br/>
              <w:t xml:space="preserve">НДС </w:t>
            </w:r>
            <w:r w:rsidRPr="0002399B">
              <w:rPr>
                <w:rFonts w:ascii="Times New Roman" w:hAnsi="Times New Roman" w:cs="Times New Roman"/>
              </w:rPr>
              <w:br/>
              <w:t>в руб.</w:t>
            </w:r>
          </w:p>
        </w:tc>
      </w:tr>
      <w:tr w:rsidR="00CD0E66" w:rsidRPr="0002399B" w:rsidTr="00396DC8">
        <w:trPr>
          <w:gridBefore w:val="2"/>
          <w:wBefore w:w="458" w:type="dxa"/>
          <w:tblCellSpacing w:w="5" w:type="nil"/>
        </w:trPr>
        <w:tc>
          <w:tcPr>
            <w:tcW w:w="2410" w:type="dxa"/>
            <w:tcBorders>
              <w:left w:val="single" w:sz="4" w:space="0" w:color="auto"/>
              <w:bottom w:val="single" w:sz="4" w:space="0" w:color="auto"/>
              <w:right w:val="single" w:sz="4" w:space="0" w:color="auto"/>
            </w:tcBorders>
            <w:vAlign w:val="center"/>
          </w:tcPr>
          <w:p w:rsidR="00CD0E66" w:rsidRPr="0002399B" w:rsidRDefault="00CD0E66" w:rsidP="00396DC8">
            <w:pPr>
              <w:pStyle w:val="ConsPlusCell"/>
              <w:jc w:val="center"/>
              <w:rPr>
                <w:rFonts w:ascii="Times New Roman" w:hAnsi="Times New Roman" w:cs="Times New Roman"/>
              </w:rPr>
            </w:pPr>
            <w:r w:rsidRPr="0002399B">
              <w:rPr>
                <w:rFonts w:ascii="Times New Roman" w:hAnsi="Times New Roman" w:cs="Times New Roman"/>
              </w:rPr>
              <w:t>1</w:t>
            </w:r>
          </w:p>
        </w:tc>
        <w:tc>
          <w:tcPr>
            <w:tcW w:w="851" w:type="dxa"/>
            <w:tcBorders>
              <w:left w:val="single" w:sz="4" w:space="0" w:color="auto"/>
              <w:bottom w:val="single" w:sz="4" w:space="0" w:color="auto"/>
              <w:right w:val="single" w:sz="4" w:space="0" w:color="auto"/>
            </w:tcBorders>
            <w:vAlign w:val="center"/>
          </w:tcPr>
          <w:p w:rsidR="00CD0E66" w:rsidRPr="0002399B" w:rsidRDefault="008763C8" w:rsidP="00396DC8">
            <w:pPr>
              <w:pStyle w:val="ConsPlusCell"/>
              <w:jc w:val="center"/>
              <w:rPr>
                <w:rFonts w:ascii="Times New Roman" w:hAnsi="Times New Roman" w:cs="Times New Roman"/>
              </w:rPr>
            </w:pPr>
            <w:r>
              <w:rPr>
                <w:rFonts w:ascii="Times New Roman" w:hAnsi="Times New Roman" w:cs="Times New Roman"/>
              </w:rPr>
              <w:t>2</w:t>
            </w:r>
          </w:p>
        </w:tc>
        <w:tc>
          <w:tcPr>
            <w:tcW w:w="992" w:type="dxa"/>
            <w:tcBorders>
              <w:left w:val="single" w:sz="4" w:space="0" w:color="auto"/>
              <w:bottom w:val="single" w:sz="4" w:space="0" w:color="auto"/>
              <w:right w:val="single" w:sz="4" w:space="0" w:color="auto"/>
            </w:tcBorders>
            <w:vAlign w:val="center"/>
          </w:tcPr>
          <w:p w:rsidR="00CD0E66" w:rsidRPr="0002399B" w:rsidRDefault="008763C8" w:rsidP="008763C8">
            <w:pPr>
              <w:pStyle w:val="ConsPlusCell"/>
              <w:jc w:val="center"/>
              <w:rPr>
                <w:rFonts w:ascii="Times New Roman" w:hAnsi="Times New Roman" w:cs="Times New Roman"/>
              </w:rPr>
            </w:pPr>
            <w:r>
              <w:rPr>
                <w:rFonts w:ascii="Times New Roman" w:hAnsi="Times New Roman" w:cs="Times New Roman"/>
              </w:rPr>
              <w:t>3</w:t>
            </w:r>
          </w:p>
        </w:tc>
        <w:tc>
          <w:tcPr>
            <w:tcW w:w="800" w:type="dxa"/>
            <w:gridSpan w:val="3"/>
            <w:tcBorders>
              <w:left w:val="single" w:sz="4" w:space="0" w:color="auto"/>
              <w:bottom w:val="single" w:sz="4" w:space="0" w:color="auto"/>
              <w:right w:val="single" w:sz="4" w:space="0" w:color="auto"/>
            </w:tcBorders>
            <w:vAlign w:val="center"/>
          </w:tcPr>
          <w:p w:rsidR="00CD0E66" w:rsidRPr="0002399B" w:rsidRDefault="008763C8" w:rsidP="00396DC8">
            <w:pPr>
              <w:pStyle w:val="ConsPlusCell"/>
              <w:jc w:val="center"/>
              <w:rPr>
                <w:rFonts w:ascii="Times New Roman" w:hAnsi="Times New Roman" w:cs="Times New Roman"/>
              </w:rPr>
            </w:pPr>
            <w:r>
              <w:rPr>
                <w:rFonts w:ascii="Times New Roman" w:hAnsi="Times New Roman" w:cs="Times New Roman"/>
              </w:rPr>
              <w:t>4</w:t>
            </w:r>
          </w:p>
        </w:tc>
        <w:tc>
          <w:tcPr>
            <w:tcW w:w="1468" w:type="dxa"/>
            <w:tcBorders>
              <w:left w:val="single" w:sz="4" w:space="0" w:color="auto"/>
              <w:bottom w:val="single" w:sz="4" w:space="0" w:color="auto"/>
              <w:right w:val="single" w:sz="4" w:space="0" w:color="auto"/>
            </w:tcBorders>
            <w:vAlign w:val="center"/>
          </w:tcPr>
          <w:p w:rsidR="00CD0E66" w:rsidRPr="0002399B" w:rsidRDefault="008763C8" w:rsidP="00396DC8">
            <w:pPr>
              <w:pStyle w:val="ConsPlusCell"/>
              <w:jc w:val="center"/>
              <w:rPr>
                <w:rFonts w:ascii="Times New Roman" w:hAnsi="Times New Roman" w:cs="Times New Roman"/>
              </w:rPr>
            </w:pPr>
            <w:r>
              <w:rPr>
                <w:rFonts w:ascii="Times New Roman" w:hAnsi="Times New Roman" w:cs="Times New Roman"/>
              </w:rPr>
              <w:t>5</w:t>
            </w:r>
          </w:p>
        </w:tc>
        <w:tc>
          <w:tcPr>
            <w:tcW w:w="1417" w:type="dxa"/>
            <w:tcBorders>
              <w:left w:val="single" w:sz="4" w:space="0" w:color="auto"/>
              <w:bottom w:val="single" w:sz="4" w:space="0" w:color="auto"/>
              <w:right w:val="single" w:sz="4" w:space="0" w:color="auto"/>
            </w:tcBorders>
            <w:vAlign w:val="center"/>
          </w:tcPr>
          <w:p w:rsidR="00CD0E66" w:rsidRPr="0002399B" w:rsidRDefault="008763C8" w:rsidP="00396DC8">
            <w:pPr>
              <w:pStyle w:val="ConsPlusCell"/>
              <w:jc w:val="center"/>
              <w:rPr>
                <w:rFonts w:ascii="Times New Roman" w:hAnsi="Times New Roman" w:cs="Times New Roman"/>
              </w:rPr>
            </w:pPr>
            <w:r>
              <w:rPr>
                <w:rFonts w:ascii="Times New Roman" w:hAnsi="Times New Roman" w:cs="Times New Roman"/>
              </w:rPr>
              <w:t>6</w:t>
            </w:r>
          </w:p>
        </w:tc>
        <w:tc>
          <w:tcPr>
            <w:tcW w:w="1985" w:type="dxa"/>
            <w:gridSpan w:val="2"/>
            <w:tcBorders>
              <w:left w:val="single" w:sz="4" w:space="0" w:color="auto"/>
              <w:bottom w:val="single" w:sz="4" w:space="0" w:color="auto"/>
              <w:right w:val="single" w:sz="4" w:space="0" w:color="auto"/>
            </w:tcBorders>
            <w:vAlign w:val="center"/>
          </w:tcPr>
          <w:p w:rsidR="00CD0E66" w:rsidRPr="0002399B" w:rsidRDefault="008763C8" w:rsidP="00396DC8">
            <w:pPr>
              <w:pStyle w:val="ConsPlusCell"/>
              <w:jc w:val="center"/>
              <w:rPr>
                <w:rFonts w:ascii="Times New Roman" w:hAnsi="Times New Roman" w:cs="Times New Roman"/>
              </w:rPr>
            </w:pPr>
            <w:r>
              <w:rPr>
                <w:rFonts w:ascii="Times New Roman" w:hAnsi="Times New Roman" w:cs="Times New Roman"/>
              </w:rPr>
              <w:t>7</w:t>
            </w:r>
          </w:p>
        </w:tc>
      </w:tr>
      <w:tr w:rsidR="00CD0E66" w:rsidRPr="0002399B" w:rsidTr="00396DC8">
        <w:trPr>
          <w:gridBefore w:val="2"/>
          <w:wBefore w:w="458" w:type="dxa"/>
          <w:trHeight w:val="433"/>
          <w:tblCellSpacing w:w="5" w:type="nil"/>
        </w:trPr>
        <w:tc>
          <w:tcPr>
            <w:tcW w:w="2410" w:type="dxa"/>
            <w:tcBorders>
              <w:left w:val="single" w:sz="4" w:space="0" w:color="auto"/>
              <w:bottom w:val="single" w:sz="4" w:space="0" w:color="auto"/>
              <w:right w:val="single" w:sz="4" w:space="0" w:color="auto"/>
            </w:tcBorders>
            <w:vAlign w:val="center"/>
          </w:tcPr>
          <w:p w:rsidR="00CD0E66" w:rsidRPr="0002399B" w:rsidRDefault="00CD0E66" w:rsidP="00396DC8">
            <w:pPr>
              <w:widowControl w:val="0"/>
              <w:autoSpaceDE w:val="0"/>
              <w:autoSpaceDN w:val="0"/>
              <w:adjustRightInd w:val="0"/>
              <w:ind w:firstLine="540"/>
              <w:rPr>
                <w:bCs/>
                <w:sz w:val="20"/>
                <w:szCs w:val="20"/>
              </w:rPr>
            </w:pPr>
          </w:p>
        </w:tc>
        <w:tc>
          <w:tcPr>
            <w:tcW w:w="851" w:type="dxa"/>
            <w:tcBorders>
              <w:left w:val="single" w:sz="4" w:space="0" w:color="auto"/>
              <w:bottom w:val="single" w:sz="4" w:space="0" w:color="auto"/>
              <w:right w:val="single" w:sz="4" w:space="0" w:color="auto"/>
            </w:tcBorders>
            <w:vAlign w:val="center"/>
          </w:tcPr>
          <w:p w:rsidR="00CD0E66" w:rsidRPr="0002399B" w:rsidRDefault="00CD0E66" w:rsidP="00396DC8">
            <w:pPr>
              <w:pStyle w:val="ConsPlusCell"/>
              <w:jc w:val="center"/>
              <w:rPr>
                <w:rFonts w:ascii="Times New Roman" w:hAnsi="Times New Roman" w:cs="Times New Roman"/>
              </w:rPr>
            </w:pPr>
          </w:p>
        </w:tc>
        <w:tc>
          <w:tcPr>
            <w:tcW w:w="992" w:type="dxa"/>
            <w:tcBorders>
              <w:left w:val="single" w:sz="4" w:space="0" w:color="auto"/>
              <w:bottom w:val="single" w:sz="4" w:space="0" w:color="auto"/>
              <w:right w:val="single" w:sz="4" w:space="0" w:color="auto"/>
            </w:tcBorders>
            <w:vAlign w:val="center"/>
          </w:tcPr>
          <w:p w:rsidR="00CD0E66" w:rsidRPr="0002399B" w:rsidRDefault="00CD0E66" w:rsidP="00396DC8">
            <w:pPr>
              <w:pStyle w:val="ConsPlusCell"/>
              <w:jc w:val="center"/>
              <w:rPr>
                <w:rFonts w:ascii="Times New Roman" w:hAnsi="Times New Roman" w:cs="Times New Roman"/>
              </w:rPr>
            </w:pPr>
          </w:p>
        </w:tc>
        <w:tc>
          <w:tcPr>
            <w:tcW w:w="800" w:type="dxa"/>
            <w:gridSpan w:val="3"/>
            <w:tcBorders>
              <w:left w:val="single" w:sz="4" w:space="0" w:color="auto"/>
              <w:bottom w:val="single" w:sz="4" w:space="0" w:color="auto"/>
              <w:right w:val="single" w:sz="4" w:space="0" w:color="auto"/>
            </w:tcBorders>
            <w:vAlign w:val="center"/>
          </w:tcPr>
          <w:p w:rsidR="00CD0E66" w:rsidRPr="0002399B" w:rsidRDefault="00CD0E66" w:rsidP="00396DC8">
            <w:pPr>
              <w:pStyle w:val="ConsPlusCell"/>
              <w:jc w:val="center"/>
              <w:rPr>
                <w:rFonts w:ascii="Times New Roman" w:hAnsi="Times New Roman" w:cs="Times New Roman"/>
              </w:rPr>
            </w:pPr>
          </w:p>
        </w:tc>
        <w:tc>
          <w:tcPr>
            <w:tcW w:w="1468" w:type="dxa"/>
            <w:tcBorders>
              <w:left w:val="single" w:sz="4" w:space="0" w:color="auto"/>
              <w:bottom w:val="single" w:sz="4" w:space="0" w:color="auto"/>
              <w:right w:val="single" w:sz="4" w:space="0" w:color="auto"/>
            </w:tcBorders>
            <w:vAlign w:val="center"/>
          </w:tcPr>
          <w:p w:rsidR="00CD0E66" w:rsidRPr="0002399B" w:rsidRDefault="00CD0E66" w:rsidP="00396DC8">
            <w:pPr>
              <w:jc w:val="center"/>
              <w:rPr>
                <w:bCs/>
                <w:sz w:val="20"/>
                <w:szCs w:val="20"/>
              </w:rPr>
            </w:pPr>
          </w:p>
        </w:tc>
        <w:tc>
          <w:tcPr>
            <w:tcW w:w="1417" w:type="dxa"/>
            <w:tcBorders>
              <w:left w:val="single" w:sz="4" w:space="0" w:color="auto"/>
              <w:bottom w:val="single" w:sz="4" w:space="0" w:color="auto"/>
              <w:right w:val="single" w:sz="4" w:space="0" w:color="auto"/>
            </w:tcBorders>
            <w:vAlign w:val="center"/>
          </w:tcPr>
          <w:p w:rsidR="00CD0E66" w:rsidRPr="0002399B" w:rsidRDefault="00CD0E66" w:rsidP="00396DC8">
            <w:pPr>
              <w:pStyle w:val="ConsPlusCell"/>
              <w:jc w:val="center"/>
              <w:rPr>
                <w:rFonts w:ascii="Times New Roman" w:hAnsi="Times New Roman" w:cs="Times New Roman"/>
              </w:rPr>
            </w:pPr>
          </w:p>
        </w:tc>
        <w:tc>
          <w:tcPr>
            <w:tcW w:w="1985" w:type="dxa"/>
            <w:gridSpan w:val="2"/>
            <w:tcBorders>
              <w:left w:val="single" w:sz="4" w:space="0" w:color="auto"/>
              <w:bottom w:val="single" w:sz="4" w:space="0" w:color="auto"/>
              <w:right w:val="single" w:sz="4" w:space="0" w:color="auto"/>
            </w:tcBorders>
            <w:vAlign w:val="center"/>
          </w:tcPr>
          <w:p w:rsidR="00CD0E66" w:rsidRPr="0002399B" w:rsidRDefault="00CD0E66" w:rsidP="00396DC8">
            <w:pPr>
              <w:pStyle w:val="ConsPlusCell"/>
              <w:jc w:val="center"/>
              <w:rPr>
                <w:rFonts w:ascii="Times New Roman" w:hAnsi="Times New Roman" w:cs="Times New Roman"/>
              </w:rPr>
            </w:pPr>
          </w:p>
        </w:tc>
      </w:tr>
      <w:tr w:rsidR="00CD0E66" w:rsidRPr="0002399B" w:rsidTr="00396DC8">
        <w:trPr>
          <w:gridBefore w:val="2"/>
          <w:wBefore w:w="458" w:type="dxa"/>
          <w:tblCellSpacing w:w="5" w:type="nil"/>
        </w:trPr>
        <w:tc>
          <w:tcPr>
            <w:tcW w:w="2410" w:type="dxa"/>
            <w:tcBorders>
              <w:left w:val="single" w:sz="4" w:space="0" w:color="auto"/>
              <w:bottom w:val="single" w:sz="4" w:space="0" w:color="auto"/>
              <w:right w:val="single" w:sz="4" w:space="0" w:color="auto"/>
            </w:tcBorders>
            <w:vAlign w:val="center"/>
          </w:tcPr>
          <w:p w:rsidR="00CD0E66" w:rsidRPr="0002399B" w:rsidRDefault="00CD0E66" w:rsidP="00396DC8">
            <w:pPr>
              <w:pStyle w:val="ConsPlusCell"/>
              <w:jc w:val="center"/>
              <w:rPr>
                <w:rFonts w:ascii="Times New Roman" w:hAnsi="Times New Roman" w:cs="Times New Roman"/>
              </w:rPr>
            </w:pPr>
            <w:r w:rsidRPr="0002399B">
              <w:rPr>
                <w:rFonts w:ascii="Times New Roman" w:hAnsi="Times New Roman" w:cs="Times New Roman"/>
              </w:rPr>
              <w:t>Итого</w:t>
            </w:r>
          </w:p>
        </w:tc>
        <w:tc>
          <w:tcPr>
            <w:tcW w:w="851" w:type="dxa"/>
            <w:tcBorders>
              <w:left w:val="single" w:sz="4" w:space="0" w:color="auto"/>
              <w:bottom w:val="single" w:sz="4" w:space="0" w:color="auto"/>
              <w:right w:val="single" w:sz="4" w:space="0" w:color="auto"/>
            </w:tcBorders>
            <w:vAlign w:val="center"/>
          </w:tcPr>
          <w:p w:rsidR="00CD0E66" w:rsidRPr="0002399B" w:rsidRDefault="00CD0E66" w:rsidP="00396DC8">
            <w:pPr>
              <w:pStyle w:val="ConsPlusCell"/>
              <w:jc w:val="center"/>
              <w:rPr>
                <w:rFonts w:ascii="Times New Roman" w:hAnsi="Times New Roman" w:cs="Times New Roman"/>
              </w:rPr>
            </w:pPr>
            <w:r w:rsidRPr="0002399B">
              <w:rPr>
                <w:rFonts w:ascii="Times New Roman" w:hAnsi="Times New Roman" w:cs="Times New Roman"/>
              </w:rPr>
              <w:t>Х</w:t>
            </w:r>
          </w:p>
        </w:tc>
        <w:tc>
          <w:tcPr>
            <w:tcW w:w="992" w:type="dxa"/>
            <w:tcBorders>
              <w:left w:val="single" w:sz="4" w:space="0" w:color="auto"/>
              <w:bottom w:val="single" w:sz="4" w:space="0" w:color="auto"/>
              <w:right w:val="single" w:sz="4" w:space="0" w:color="auto"/>
            </w:tcBorders>
            <w:vAlign w:val="center"/>
          </w:tcPr>
          <w:p w:rsidR="00CD0E66" w:rsidRPr="0002399B" w:rsidRDefault="00CD0E66" w:rsidP="00396DC8">
            <w:pPr>
              <w:pStyle w:val="ConsPlusCell"/>
              <w:jc w:val="center"/>
              <w:rPr>
                <w:rFonts w:ascii="Times New Roman" w:hAnsi="Times New Roman" w:cs="Times New Roman"/>
              </w:rPr>
            </w:pPr>
            <w:r w:rsidRPr="0002399B">
              <w:rPr>
                <w:rFonts w:ascii="Times New Roman" w:hAnsi="Times New Roman" w:cs="Times New Roman"/>
              </w:rPr>
              <w:t>Х</w:t>
            </w:r>
          </w:p>
        </w:tc>
        <w:tc>
          <w:tcPr>
            <w:tcW w:w="800" w:type="dxa"/>
            <w:gridSpan w:val="3"/>
            <w:tcBorders>
              <w:left w:val="single" w:sz="4" w:space="0" w:color="auto"/>
              <w:bottom w:val="single" w:sz="4" w:space="0" w:color="auto"/>
              <w:right w:val="single" w:sz="4" w:space="0" w:color="auto"/>
            </w:tcBorders>
            <w:vAlign w:val="center"/>
          </w:tcPr>
          <w:p w:rsidR="00CD0E66" w:rsidRPr="0002399B" w:rsidRDefault="00CD0E66" w:rsidP="00396DC8">
            <w:pPr>
              <w:pStyle w:val="ConsPlusCell"/>
              <w:jc w:val="center"/>
              <w:rPr>
                <w:rFonts w:ascii="Times New Roman" w:hAnsi="Times New Roman" w:cs="Times New Roman"/>
              </w:rPr>
            </w:pPr>
          </w:p>
        </w:tc>
        <w:tc>
          <w:tcPr>
            <w:tcW w:w="1468" w:type="dxa"/>
            <w:tcBorders>
              <w:left w:val="single" w:sz="4" w:space="0" w:color="auto"/>
              <w:bottom w:val="single" w:sz="4" w:space="0" w:color="auto"/>
              <w:right w:val="single" w:sz="4" w:space="0" w:color="auto"/>
            </w:tcBorders>
            <w:vAlign w:val="center"/>
          </w:tcPr>
          <w:p w:rsidR="00CD0E66" w:rsidRPr="0002399B" w:rsidRDefault="00CD0E66" w:rsidP="00396DC8">
            <w:pPr>
              <w:pStyle w:val="ConsPlusCell"/>
              <w:jc w:val="center"/>
              <w:rPr>
                <w:rFonts w:ascii="Times New Roman" w:hAnsi="Times New Roman" w:cs="Times New Roman"/>
              </w:rPr>
            </w:pPr>
            <w:r w:rsidRPr="0002399B">
              <w:rPr>
                <w:rFonts w:ascii="Times New Roman" w:hAnsi="Times New Roman" w:cs="Times New Roman"/>
              </w:rPr>
              <w:t>Х</w:t>
            </w:r>
          </w:p>
        </w:tc>
        <w:tc>
          <w:tcPr>
            <w:tcW w:w="1417" w:type="dxa"/>
            <w:tcBorders>
              <w:left w:val="single" w:sz="4" w:space="0" w:color="auto"/>
              <w:bottom w:val="single" w:sz="4" w:space="0" w:color="auto"/>
              <w:right w:val="single" w:sz="4" w:space="0" w:color="auto"/>
            </w:tcBorders>
            <w:vAlign w:val="center"/>
          </w:tcPr>
          <w:p w:rsidR="00CD0E66" w:rsidRPr="0002399B" w:rsidRDefault="00CD0E66" w:rsidP="00396DC8">
            <w:pPr>
              <w:pStyle w:val="ConsPlusCell"/>
              <w:jc w:val="center"/>
              <w:rPr>
                <w:rFonts w:ascii="Times New Roman" w:hAnsi="Times New Roman" w:cs="Times New Roman"/>
              </w:rPr>
            </w:pPr>
          </w:p>
        </w:tc>
        <w:tc>
          <w:tcPr>
            <w:tcW w:w="1985" w:type="dxa"/>
            <w:gridSpan w:val="2"/>
            <w:tcBorders>
              <w:left w:val="single" w:sz="4" w:space="0" w:color="auto"/>
              <w:bottom w:val="single" w:sz="4" w:space="0" w:color="auto"/>
              <w:right w:val="single" w:sz="4" w:space="0" w:color="auto"/>
            </w:tcBorders>
            <w:vAlign w:val="center"/>
          </w:tcPr>
          <w:p w:rsidR="00CD0E66" w:rsidRPr="0002399B" w:rsidRDefault="00CD0E66" w:rsidP="00396DC8">
            <w:pPr>
              <w:pStyle w:val="ConsPlusCell"/>
              <w:jc w:val="center"/>
              <w:rPr>
                <w:rFonts w:ascii="Times New Roman" w:hAnsi="Times New Roman" w:cs="Times New Roman"/>
              </w:rPr>
            </w:pPr>
          </w:p>
        </w:tc>
      </w:tr>
      <w:tr w:rsidR="00CD0E66" w:rsidRPr="0002399B" w:rsidTr="00396DC8">
        <w:tblPrEx>
          <w:tblCellSpacing w:w="0" w:type="nil"/>
          <w:tblCellMar>
            <w:left w:w="108" w:type="dxa"/>
            <w:right w:w="108" w:type="dxa"/>
          </w:tblCellMar>
        </w:tblPrEx>
        <w:trPr>
          <w:gridBefore w:val="1"/>
          <w:gridAfter w:val="1"/>
          <w:wBefore w:w="433" w:type="dxa"/>
          <w:wAfter w:w="11" w:type="dxa"/>
        </w:trPr>
        <w:tc>
          <w:tcPr>
            <w:tcW w:w="4976" w:type="dxa"/>
            <w:gridSpan w:val="6"/>
          </w:tcPr>
          <w:p w:rsidR="00CD0E66" w:rsidRPr="0002399B" w:rsidRDefault="00CD0E66" w:rsidP="00396DC8">
            <w:pPr>
              <w:contextualSpacing/>
              <w:rPr>
                <w:sz w:val="20"/>
                <w:szCs w:val="20"/>
              </w:rPr>
            </w:pPr>
          </w:p>
          <w:p w:rsidR="00CD0E66" w:rsidRPr="0002399B" w:rsidRDefault="00CD0E66" w:rsidP="00396DC8">
            <w:pPr>
              <w:contextualSpacing/>
              <w:rPr>
                <w:sz w:val="20"/>
                <w:szCs w:val="20"/>
              </w:rPr>
            </w:pPr>
          </w:p>
          <w:p w:rsidR="00CD0E66" w:rsidRPr="0002399B" w:rsidRDefault="00CD0E66" w:rsidP="00396DC8">
            <w:pPr>
              <w:contextualSpacing/>
              <w:rPr>
                <w:sz w:val="20"/>
                <w:szCs w:val="20"/>
              </w:rPr>
            </w:pPr>
          </w:p>
          <w:p w:rsidR="00CD0E66" w:rsidRPr="0002399B" w:rsidRDefault="00CD0E66" w:rsidP="00396DC8">
            <w:pPr>
              <w:contextualSpacing/>
              <w:rPr>
                <w:sz w:val="20"/>
                <w:szCs w:val="20"/>
              </w:rPr>
            </w:pPr>
            <w:r w:rsidRPr="0002399B">
              <w:rPr>
                <w:sz w:val="20"/>
                <w:szCs w:val="20"/>
              </w:rPr>
              <w:t>ЗАКАЗЧИК:</w:t>
            </w:r>
          </w:p>
          <w:p w:rsidR="00CD0E66" w:rsidRPr="0002399B" w:rsidRDefault="00CD0E66" w:rsidP="00396DC8">
            <w:pPr>
              <w:pStyle w:val="30"/>
              <w:spacing w:before="0"/>
              <w:contextualSpacing/>
              <w:rPr>
                <w:b w:val="0"/>
                <w:sz w:val="20"/>
                <w:szCs w:val="20"/>
              </w:rPr>
            </w:pPr>
          </w:p>
        </w:tc>
        <w:tc>
          <w:tcPr>
            <w:tcW w:w="4961" w:type="dxa"/>
            <w:gridSpan w:val="4"/>
          </w:tcPr>
          <w:p w:rsidR="00CD0E66" w:rsidRPr="0002399B" w:rsidRDefault="00CD0E66" w:rsidP="00396DC8">
            <w:pPr>
              <w:pStyle w:val="ConsPlusNonformat"/>
              <w:rPr>
                <w:rFonts w:ascii="Times New Roman" w:hAnsi="Times New Roman" w:cs="Times New Roman"/>
                <w:caps/>
              </w:rPr>
            </w:pPr>
          </w:p>
          <w:p w:rsidR="00CD0E66" w:rsidRPr="0002399B" w:rsidRDefault="00CD0E66" w:rsidP="00396DC8">
            <w:pPr>
              <w:pStyle w:val="ConsPlusNonformat"/>
              <w:rPr>
                <w:rFonts w:ascii="Times New Roman" w:hAnsi="Times New Roman" w:cs="Times New Roman"/>
                <w:caps/>
              </w:rPr>
            </w:pPr>
          </w:p>
          <w:p w:rsidR="00CD0E66" w:rsidRPr="0002399B" w:rsidRDefault="00CD0E66" w:rsidP="00396DC8">
            <w:pPr>
              <w:pStyle w:val="ConsPlusNonformat"/>
              <w:rPr>
                <w:rFonts w:ascii="Times New Roman" w:hAnsi="Times New Roman" w:cs="Times New Roman"/>
                <w:caps/>
              </w:rPr>
            </w:pPr>
          </w:p>
          <w:p w:rsidR="00CD0E66" w:rsidRPr="0002399B" w:rsidRDefault="00CD0E66" w:rsidP="00396DC8">
            <w:pPr>
              <w:pStyle w:val="ConsPlusNonformat"/>
              <w:rPr>
                <w:rFonts w:ascii="Times New Roman" w:hAnsi="Times New Roman" w:cs="Times New Roman"/>
                <w:caps/>
              </w:rPr>
            </w:pPr>
            <w:r>
              <w:rPr>
                <w:rFonts w:ascii="Times New Roman" w:hAnsi="Times New Roman" w:cs="Times New Roman"/>
                <w:caps/>
              </w:rPr>
              <w:t>ПОСТАВЩИК</w:t>
            </w:r>
            <w:r w:rsidRPr="0002399B">
              <w:rPr>
                <w:rFonts w:ascii="Times New Roman" w:hAnsi="Times New Roman" w:cs="Times New Roman"/>
                <w:caps/>
              </w:rPr>
              <w:t>:</w:t>
            </w:r>
          </w:p>
        </w:tc>
      </w:tr>
      <w:tr w:rsidR="00CD0E66" w:rsidRPr="0002399B" w:rsidTr="00396DC8">
        <w:tblPrEx>
          <w:tblCellSpacing w:w="0" w:type="nil"/>
          <w:tblCellMar>
            <w:left w:w="108" w:type="dxa"/>
            <w:right w:w="108" w:type="dxa"/>
          </w:tblCellMar>
        </w:tblPrEx>
        <w:trPr>
          <w:gridBefore w:val="1"/>
          <w:gridAfter w:val="1"/>
          <w:wBefore w:w="433" w:type="dxa"/>
          <w:wAfter w:w="11" w:type="dxa"/>
        </w:trPr>
        <w:tc>
          <w:tcPr>
            <w:tcW w:w="4976" w:type="dxa"/>
            <w:gridSpan w:val="6"/>
          </w:tcPr>
          <w:p w:rsidR="00CD0E66" w:rsidRPr="0002399B" w:rsidRDefault="00CD0E66" w:rsidP="00396DC8">
            <w:pPr>
              <w:contextualSpacing/>
              <w:rPr>
                <w:bCs/>
                <w:sz w:val="20"/>
                <w:szCs w:val="20"/>
              </w:rPr>
            </w:pPr>
            <w:r w:rsidRPr="0002399B">
              <w:rPr>
                <w:bCs/>
                <w:sz w:val="20"/>
                <w:szCs w:val="20"/>
              </w:rPr>
              <w:t>__</w:t>
            </w:r>
            <w:r w:rsidR="008F5E96">
              <w:rPr>
                <w:bCs/>
                <w:sz w:val="20"/>
                <w:szCs w:val="20"/>
              </w:rPr>
              <w:t>_______________ /Г.В.Пончакова</w:t>
            </w:r>
            <w:r w:rsidRPr="0002399B">
              <w:rPr>
                <w:bCs/>
                <w:sz w:val="20"/>
                <w:szCs w:val="20"/>
              </w:rPr>
              <w:t xml:space="preserve">/  </w:t>
            </w:r>
          </w:p>
          <w:p w:rsidR="00CD0E66" w:rsidRPr="0002399B" w:rsidRDefault="00CD0E66" w:rsidP="00396DC8">
            <w:pPr>
              <w:widowControl w:val="0"/>
              <w:autoSpaceDE w:val="0"/>
              <w:autoSpaceDN w:val="0"/>
              <w:adjustRightInd w:val="0"/>
              <w:ind w:hanging="6237"/>
              <w:rPr>
                <w:sz w:val="20"/>
                <w:szCs w:val="20"/>
              </w:rPr>
            </w:pPr>
            <w:r w:rsidRPr="0002399B">
              <w:rPr>
                <w:sz w:val="20"/>
                <w:szCs w:val="20"/>
              </w:rPr>
              <w:t>«___» ______ 20__ г.</w:t>
            </w:r>
          </w:p>
          <w:p w:rsidR="00CD0E66" w:rsidRPr="0002399B" w:rsidRDefault="00CD0E66" w:rsidP="00396DC8">
            <w:pPr>
              <w:widowControl w:val="0"/>
              <w:autoSpaceDE w:val="0"/>
              <w:autoSpaceDN w:val="0"/>
              <w:adjustRightInd w:val="0"/>
              <w:ind w:hanging="6237"/>
              <w:rPr>
                <w:sz w:val="20"/>
                <w:szCs w:val="20"/>
              </w:rPr>
            </w:pPr>
          </w:p>
          <w:p w:rsidR="00CD0E66" w:rsidRPr="0002399B" w:rsidRDefault="00CD0E66" w:rsidP="00396DC8">
            <w:pPr>
              <w:widowControl w:val="0"/>
              <w:autoSpaceDE w:val="0"/>
              <w:autoSpaceDN w:val="0"/>
              <w:adjustRightInd w:val="0"/>
              <w:ind w:hanging="6237"/>
              <w:rPr>
                <w:bCs/>
                <w:sz w:val="20"/>
                <w:szCs w:val="20"/>
              </w:rPr>
            </w:pPr>
            <w:r w:rsidRPr="0002399B">
              <w:rPr>
                <w:sz w:val="20"/>
                <w:szCs w:val="20"/>
              </w:rPr>
              <w:t>М.П.</w:t>
            </w:r>
          </w:p>
        </w:tc>
        <w:tc>
          <w:tcPr>
            <w:tcW w:w="4961" w:type="dxa"/>
            <w:gridSpan w:val="4"/>
          </w:tcPr>
          <w:p w:rsidR="00CD0E66" w:rsidRPr="0002399B" w:rsidRDefault="00CD0E66" w:rsidP="00396DC8">
            <w:pPr>
              <w:shd w:val="clear" w:color="auto" w:fill="FFFFFF"/>
              <w:contextualSpacing/>
              <w:rPr>
                <w:sz w:val="20"/>
                <w:szCs w:val="20"/>
              </w:rPr>
            </w:pPr>
            <w:r w:rsidRPr="0002399B">
              <w:rPr>
                <w:sz w:val="20"/>
                <w:szCs w:val="20"/>
              </w:rPr>
              <w:t>_________________ /_______________/</w:t>
            </w:r>
          </w:p>
          <w:p w:rsidR="00CD0E66" w:rsidRPr="0002399B" w:rsidRDefault="00CD0E66" w:rsidP="00396DC8">
            <w:pPr>
              <w:widowControl w:val="0"/>
              <w:autoSpaceDE w:val="0"/>
              <w:autoSpaceDN w:val="0"/>
              <w:adjustRightInd w:val="0"/>
              <w:ind w:hanging="6237"/>
              <w:rPr>
                <w:sz w:val="20"/>
                <w:szCs w:val="20"/>
              </w:rPr>
            </w:pPr>
            <w:r w:rsidRPr="0002399B">
              <w:rPr>
                <w:sz w:val="20"/>
                <w:szCs w:val="20"/>
              </w:rPr>
              <w:t>«___» ______ 20__ г.</w:t>
            </w:r>
          </w:p>
          <w:p w:rsidR="00CD0E66" w:rsidRPr="0002399B" w:rsidRDefault="00CD0E66" w:rsidP="00396DC8">
            <w:pPr>
              <w:widowControl w:val="0"/>
              <w:autoSpaceDE w:val="0"/>
              <w:autoSpaceDN w:val="0"/>
              <w:adjustRightInd w:val="0"/>
              <w:ind w:hanging="6237"/>
              <w:rPr>
                <w:sz w:val="20"/>
                <w:szCs w:val="20"/>
              </w:rPr>
            </w:pPr>
          </w:p>
          <w:p w:rsidR="00CD0E66" w:rsidRPr="0002399B" w:rsidRDefault="00CD0E66" w:rsidP="00396DC8">
            <w:pPr>
              <w:shd w:val="clear" w:color="auto" w:fill="FFFFFF"/>
              <w:contextualSpacing/>
              <w:rPr>
                <w:sz w:val="20"/>
                <w:szCs w:val="20"/>
              </w:rPr>
            </w:pPr>
          </w:p>
        </w:tc>
      </w:tr>
      <w:tr w:rsidR="00CD0E66" w:rsidRPr="0002399B" w:rsidTr="00396DC8">
        <w:tblPrEx>
          <w:tblCellSpacing w:w="0" w:type="nil"/>
          <w:tblCellMar>
            <w:left w:w="108" w:type="dxa"/>
            <w:right w:w="108" w:type="dxa"/>
          </w:tblCellMar>
        </w:tblPrEx>
        <w:trPr>
          <w:gridAfter w:val="6"/>
          <w:wAfter w:w="5121" w:type="dxa"/>
        </w:trPr>
        <w:tc>
          <w:tcPr>
            <w:tcW w:w="5260" w:type="dxa"/>
            <w:gridSpan w:val="6"/>
          </w:tcPr>
          <w:p w:rsidR="00CD0E66" w:rsidRPr="0002399B" w:rsidRDefault="00CD0E66" w:rsidP="00396DC8">
            <w:pPr>
              <w:contextualSpacing/>
              <w:rPr>
                <w:sz w:val="20"/>
                <w:szCs w:val="20"/>
              </w:rPr>
            </w:pPr>
          </w:p>
        </w:tc>
      </w:tr>
    </w:tbl>
    <w:p w:rsidR="00CD0E66" w:rsidRPr="0002399B" w:rsidRDefault="00CD0E66" w:rsidP="00CD0E66">
      <w:pPr>
        <w:widowControl w:val="0"/>
        <w:autoSpaceDE w:val="0"/>
        <w:autoSpaceDN w:val="0"/>
        <w:adjustRightInd w:val="0"/>
        <w:outlineLvl w:val="0"/>
        <w:rPr>
          <w:sz w:val="20"/>
          <w:szCs w:val="20"/>
        </w:rPr>
      </w:pPr>
      <w:r w:rsidRPr="0002399B">
        <w:rPr>
          <w:sz w:val="20"/>
          <w:szCs w:val="20"/>
        </w:rPr>
        <w:t xml:space="preserve">               </w:t>
      </w:r>
    </w:p>
    <w:p w:rsidR="00CD0E66" w:rsidRPr="0002399B" w:rsidRDefault="00CD0E66" w:rsidP="00CD0E66">
      <w:pPr>
        <w:widowControl w:val="0"/>
        <w:autoSpaceDE w:val="0"/>
        <w:autoSpaceDN w:val="0"/>
        <w:adjustRightInd w:val="0"/>
        <w:outlineLvl w:val="0"/>
        <w:rPr>
          <w:sz w:val="20"/>
          <w:szCs w:val="20"/>
        </w:rPr>
      </w:pPr>
    </w:p>
    <w:p w:rsidR="00CD0E66" w:rsidRPr="0002399B" w:rsidRDefault="00CD0E66" w:rsidP="00CD0E66">
      <w:pPr>
        <w:widowControl w:val="0"/>
        <w:autoSpaceDE w:val="0"/>
        <w:autoSpaceDN w:val="0"/>
        <w:adjustRightInd w:val="0"/>
        <w:outlineLvl w:val="0"/>
        <w:rPr>
          <w:sz w:val="20"/>
          <w:szCs w:val="20"/>
        </w:rPr>
      </w:pPr>
    </w:p>
    <w:p w:rsidR="00CD0E66" w:rsidRPr="0002399B" w:rsidRDefault="00CD0E66" w:rsidP="00CD0E66">
      <w:pPr>
        <w:widowControl w:val="0"/>
        <w:autoSpaceDE w:val="0"/>
        <w:autoSpaceDN w:val="0"/>
        <w:adjustRightInd w:val="0"/>
        <w:outlineLvl w:val="0"/>
        <w:rPr>
          <w:sz w:val="20"/>
          <w:szCs w:val="20"/>
        </w:rPr>
      </w:pPr>
    </w:p>
    <w:p w:rsidR="00CD0E66" w:rsidRPr="0002399B" w:rsidRDefault="00CD0E66" w:rsidP="00CD0E66">
      <w:pPr>
        <w:widowControl w:val="0"/>
        <w:autoSpaceDE w:val="0"/>
        <w:autoSpaceDN w:val="0"/>
        <w:adjustRightInd w:val="0"/>
        <w:outlineLvl w:val="0"/>
        <w:rPr>
          <w:sz w:val="20"/>
          <w:szCs w:val="20"/>
        </w:rPr>
      </w:pPr>
    </w:p>
    <w:p w:rsidR="00CD0E66" w:rsidRPr="0002399B" w:rsidRDefault="00CD0E66" w:rsidP="00CD0E66">
      <w:pPr>
        <w:widowControl w:val="0"/>
        <w:autoSpaceDE w:val="0"/>
        <w:autoSpaceDN w:val="0"/>
        <w:adjustRightInd w:val="0"/>
        <w:outlineLvl w:val="0"/>
        <w:rPr>
          <w:sz w:val="20"/>
          <w:szCs w:val="20"/>
        </w:rPr>
      </w:pPr>
    </w:p>
    <w:p w:rsidR="00CD0E66" w:rsidRPr="0002399B" w:rsidRDefault="00CD0E66" w:rsidP="00CD0E66">
      <w:pPr>
        <w:widowControl w:val="0"/>
        <w:autoSpaceDE w:val="0"/>
        <w:autoSpaceDN w:val="0"/>
        <w:adjustRightInd w:val="0"/>
        <w:outlineLvl w:val="0"/>
        <w:rPr>
          <w:sz w:val="20"/>
          <w:szCs w:val="20"/>
        </w:rPr>
      </w:pPr>
    </w:p>
    <w:p w:rsidR="00CD0E66" w:rsidRPr="0002399B" w:rsidRDefault="00CD0E66" w:rsidP="00CD0E66">
      <w:pPr>
        <w:widowControl w:val="0"/>
        <w:autoSpaceDE w:val="0"/>
        <w:autoSpaceDN w:val="0"/>
        <w:adjustRightInd w:val="0"/>
        <w:outlineLvl w:val="0"/>
        <w:rPr>
          <w:sz w:val="20"/>
          <w:szCs w:val="20"/>
        </w:rPr>
      </w:pPr>
    </w:p>
    <w:p w:rsidR="00CD0E66" w:rsidRPr="0002399B" w:rsidRDefault="00CD0E66" w:rsidP="00CD0E66">
      <w:pPr>
        <w:widowControl w:val="0"/>
        <w:autoSpaceDE w:val="0"/>
        <w:autoSpaceDN w:val="0"/>
        <w:adjustRightInd w:val="0"/>
        <w:outlineLvl w:val="0"/>
        <w:rPr>
          <w:sz w:val="20"/>
          <w:szCs w:val="20"/>
        </w:rPr>
      </w:pPr>
    </w:p>
    <w:p w:rsidR="00CD0E66" w:rsidRPr="0002399B" w:rsidRDefault="00CD0E66" w:rsidP="00CD0E66">
      <w:pPr>
        <w:widowControl w:val="0"/>
        <w:autoSpaceDE w:val="0"/>
        <w:autoSpaceDN w:val="0"/>
        <w:adjustRightInd w:val="0"/>
        <w:outlineLvl w:val="0"/>
        <w:rPr>
          <w:sz w:val="20"/>
          <w:szCs w:val="20"/>
        </w:rPr>
      </w:pPr>
    </w:p>
    <w:p w:rsidR="00CD0E66" w:rsidRPr="0002399B" w:rsidRDefault="00CD0E66" w:rsidP="00CD0E66">
      <w:pPr>
        <w:widowControl w:val="0"/>
        <w:autoSpaceDE w:val="0"/>
        <w:autoSpaceDN w:val="0"/>
        <w:adjustRightInd w:val="0"/>
        <w:outlineLvl w:val="0"/>
        <w:rPr>
          <w:sz w:val="20"/>
          <w:szCs w:val="20"/>
        </w:rPr>
      </w:pPr>
    </w:p>
    <w:p w:rsidR="00CD0E66" w:rsidRPr="0002399B" w:rsidRDefault="00CD0E66" w:rsidP="00CD0E66">
      <w:pPr>
        <w:widowControl w:val="0"/>
        <w:autoSpaceDE w:val="0"/>
        <w:autoSpaceDN w:val="0"/>
        <w:adjustRightInd w:val="0"/>
        <w:outlineLvl w:val="0"/>
        <w:rPr>
          <w:sz w:val="20"/>
          <w:szCs w:val="20"/>
        </w:rPr>
      </w:pPr>
    </w:p>
    <w:p w:rsidR="00CD0E66" w:rsidRPr="0002399B" w:rsidRDefault="00CD0E66" w:rsidP="00CD0E66">
      <w:pPr>
        <w:widowControl w:val="0"/>
        <w:autoSpaceDE w:val="0"/>
        <w:autoSpaceDN w:val="0"/>
        <w:adjustRightInd w:val="0"/>
        <w:outlineLvl w:val="0"/>
        <w:rPr>
          <w:sz w:val="20"/>
          <w:szCs w:val="20"/>
        </w:rPr>
      </w:pPr>
    </w:p>
    <w:p w:rsidR="00CD0E66" w:rsidRPr="0002399B" w:rsidRDefault="00CD0E66" w:rsidP="00CD0E66">
      <w:pPr>
        <w:widowControl w:val="0"/>
        <w:autoSpaceDE w:val="0"/>
        <w:autoSpaceDN w:val="0"/>
        <w:adjustRightInd w:val="0"/>
        <w:outlineLvl w:val="0"/>
        <w:rPr>
          <w:sz w:val="20"/>
          <w:szCs w:val="20"/>
        </w:rPr>
      </w:pPr>
    </w:p>
    <w:p w:rsidR="00CD0E66" w:rsidRPr="0002399B" w:rsidRDefault="00CD0E66" w:rsidP="00CD0E66">
      <w:pPr>
        <w:widowControl w:val="0"/>
        <w:autoSpaceDE w:val="0"/>
        <w:autoSpaceDN w:val="0"/>
        <w:adjustRightInd w:val="0"/>
        <w:outlineLvl w:val="0"/>
        <w:rPr>
          <w:sz w:val="20"/>
          <w:szCs w:val="20"/>
        </w:rPr>
      </w:pPr>
    </w:p>
    <w:p w:rsidR="00CD0E66" w:rsidRPr="0002399B" w:rsidRDefault="00CD0E66" w:rsidP="00CD0E66">
      <w:pPr>
        <w:widowControl w:val="0"/>
        <w:autoSpaceDE w:val="0"/>
        <w:autoSpaceDN w:val="0"/>
        <w:adjustRightInd w:val="0"/>
        <w:outlineLvl w:val="0"/>
        <w:rPr>
          <w:sz w:val="20"/>
          <w:szCs w:val="20"/>
        </w:rPr>
      </w:pPr>
    </w:p>
    <w:p w:rsidR="00CD0E66" w:rsidRPr="0002399B" w:rsidRDefault="00CD0E66" w:rsidP="00CD0E66">
      <w:pPr>
        <w:widowControl w:val="0"/>
        <w:autoSpaceDE w:val="0"/>
        <w:autoSpaceDN w:val="0"/>
        <w:adjustRightInd w:val="0"/>
        <w:outlineLvl w:val="0"/>
        <w:rPr>
          <w:sz w:val="20"/>
          <w:szCs w:val="20"/>
        </w:rPr>
      </w:pPr>
    </w:p>
    <w:p w:rsidR="00CD0E66" w:rsidRDefault="00CD0E66" w:rsidP="00CD0E66">
      <w:pPr>
        <w:widowControl w:val="0"/>
        <w:autoSpaceDE w:val="0"/>
        <w:autoSpaceDN w:val="0"/>
        <w:adjustRightInd w:val="0"/>
        <w:outlineLvl w:val="0"/>
        <w:rPr>
          <w:sz w:val="20"/>
          <w:szCs w:val="20"/>
        </w:rPr>
      </w:pPr>
    </w:p>
    <w:p w:rsidR="00E2364F" w:rsidRPr="0002399B" w:rsidRDefault="00E2364F" w:rsidP="00CD0E66">
      <w:pPr>
        <w:widowControl w:val="0"/>
        <w:autoSpaceDE w:val="0"/>
        <w:autoSpaceDN w:val="0"/>
        <w:adjustRightInd w:val="0"/>
        <w:outlineLvl w:val="0"/>
        <w:rPr>
          <w:sz w:val="20"/>
          <w:szCs w:val="20"/>
        </w:rPr>
      </w:pPr>
    </w:p>
    <w:p w:rsidR="00CD0E66" w:rsidRDefault="00CD0E66" w:rsidP="00CD0E66">
      <w:pPr>
        <w:widowControl w:val="0"/>
        <w:autoSpaceDE w:val="0"/>
        <w:autoSpaceDN w:val="0"/>
        <w:adjustRightInd w:val="0"/>
        <w:outlineLvl w:val="0"/>
        <w:rPr>
          <w:sz w:val="20"/>
          <w:szCs w:val="20"/>
        </w:rPr>
      </w:pPr>
    </w:p>
    <w:p w:rsidR="00DE6151" w:rsidRDefault="00DE6151" w:rsidP="00CD0E66">
      <w:pPr>
        <w:widowControl w:val="0"/>
        <w:autoSpaceDE w:val="0"/>
        <w:autoSpaceDN w:val="0"/>
        <w:adjustRightInd w:val="0"/>
        <w:outlineLvl w:val="0"/>
        <w:rPr>
          <w:sz w:val="20"/>
          <w:szCs w:val="20"/>
        </w:rPr>
      </w:pPr>
    </w:p>
    <w:p w:rsidR="00DE6151" w:rsidRDefault="00DE6151" w:rsidP="00CD0E66">
      <w:pPr>
        <w:widowControl w:val="0"/>
        <w:autoSpaceDE w:val="0"/>
        <w:autoSpaceDN w:val="0"/>
        <w:adjustRightInd w:val="0"/>
        <w:outlineLvl w:val="0"/>
        <w:rPr>
          <w:sz w:val="20"/>
          <w:szCs w:val="20"/>
        </w:rPr>
      </w:pPr>
    </w:p>
    <w:p w:rsidR="00DE6151" w:rsidRDefault="00DE6151" w:rsidP="00CD0E66">
      <w:pPr>
        <w:widowControl w:val="0"/>
        <w:autoSpaceDE w:val="0"/>
        <w:autoSpaceDN w:val="0"/>
        <w:adjustRightInd w:val="0"/>
        <w:outlineLvl w:val="0"/>
        <w:rPr>
          <w:sz w:val="20"/>
          <w:szCs w:val="20"/>
        </w:rPr>
      </w:pPr>
    </w:p>
    <w:p w:rsidR="00DE6151" w:rsidRDefault="00DE6151" w:rsidP="00CD0E66">
      <w:pPr>
        <w:widowControl w:val="0"/>
        <w:autoSpaceDE w:val="0"/>
        <w:autoSpaceDN w:val="0"/>
        <w:adjustRightInd w:val="0"/>
        <w:outlineLvl w:val="0"/>
        <w:rPr>
          <w:sz w:val="20"/>
          <w:szCs w:val="20"/>
        </w:rPr>
      </w:pPr>
    </w:p>
    <w:p w:rsidR="00DE6151" w:rsidRDefault="00DE6151" w:rsidP="00CD0E66">
      <w:pPr>
        <w:widowControl w:val="0"/>
        <w:autoSpaceDE w:val="0"/>
        <w:autoSpaceDN w:val="0"/>
        <w:adjustRightInd w:val="0"/>
        <w:outlineLvl w:val="0"/>
        <w:rPr>
          <w:sz w:val="20"/>
          <w:szCs w:val="20"/>
        </w:rPr>
      </w:pPr>
    </w:p>
    <w:p w:rsidR="00DE6151" w:rsidRDefault="00DE6151" w:rsidP="00CD0E66">
      <w:pPr>
        <w:widowControl w:val="0"/>
        <w:autoSpaceDE w:val="0"/>
        <w:autoSpaceDN w:val="0"/>
        <w:adjustRightInd w:val="0"/>
        <w:outlineLvl w:val="0"/>
        <w:rPr>
          <w:sz w:val="20"/>
          <w:szCs w:val="20"/>
        </w:rPr>
      </w:pPr>
    </w:p>
    <w:p w:rsidR="00DE6151" w:rsidRDefault="00DE6151" w:rsidP="00CD0E66">
      <w:pPr>
        <w:widowControl w:val="0"/>
        <w:autoSpaceDE w:val="0"/>
        <w:autoSpaceDN w:val="0"/>
        <w:adjustRightInd w:val="0"/>
        <w:outlineLvl w:val="0"/>
        <w:rPr>
          <w:sz w:val="20"/>
          <w:szCs w:val="20"/>
        </w:rPr>
      </w:pPr>
    </w:p>
    <w:p w:rsidR="00DE6151" w:rsidRDefault="00DE6151" w:rsidP="00CD0E66">
      <w:pPr>
        <w:widowControl w:val="0"/>
        <w:autoSpaceDE w:val="0"/>
        <w:autoSpaceDN w:val="0"/>
        <w:adjustRightInd w:val="0"/>
        <w:outlineLvl w:val="0"/>
        <w:rPr>
          <w:sz w:val="20"/>
          <w:szCs w:val="20"/>
        </w:rPr>
      </w:pPr>
    </w:p>
    <w:p w:rsidR="00DE6151" w:rsidRDefault="00DE6151" w:rsidP="00CD0E66">
      <w:pPr>
        <w:widowControl w:val="0"/>
        <w:autoSpaceDE w:val="0"/>
        <w:autoSpaceDN w:val="0"/>
        <w:adjustRightInd w:val="0"/>
        <w:outlineLvl w:val="0"/>
        <w:rPr>
          <w:sz w:val="20"/>
          <w:szCs w:val="20"/>
        </w:rPr>
      </w:pPr>
    </w:p>
    <w:p w:rsidR="00DE6151" w:rsidRDefault="00DE6151" w:rsidP="00CD0E66">
      <w:pPr>
        <w:widowControl w:val="0"/>
        <w:autoSpaceDE w:val="0"/>
        <w:autoSpaceDN w:val="0"/>
        <w:adjustRightInd w:val="0"/>
        <w:outlineLvl w:val="0"/>
        <w:rPr>
          <w:sz w:val="20"/>
          <w:szCs w:val="20"/>
        </w:rPr>
      </w:pPr>
    </w:p>
    <w:p w:rsidR="008F5666" w:rsidRDefault="008F5666" w:rsidP="00CD0E66">
      <w:pPr>
        <w:widowControl w:val="0"/>
        <w:autoSpaceDE w:val="0"/>
        <w:autoSpaceDN w:val="0"/>
        <w:adjustRightInd w:val="0"/>
        <w:outlineLvl w:val="0"/>
        <w:rPr>
          <w:sz w:val="20"/>
          <w:szCs w:val="20"/>
        </w:rPr>
      </w:pPr>
    </w:p>
    <w:p w:rsidR="00DE6151" w:rsidRDefault="00DE6151" w:rsidP="00CD0E66">
      <w:pPr>
        <w:widowControl w:val="0"/>
        <w:autoSpaceDE w:val="0"/>
        <w:autoSpaceDN w:val="0"/>
        <w:adjustRightInd w:val="0"/>
        <w:outlineLvl w:val="0"/>
        <w:rPr>
          <w:sz w:val="20"/>
          <w:szCs w:val="20"/>
        </w:rPr>
      </w:pPr>
    </w:p>
    <w:p w:rsidR="00DE6151" w:rsidRPr="0002399B" w:rsidRDefault="00DE6151" w:rsidP="00DE6151">
      <w:pPr>
        <w:widowControl w:val="0"/>
        <w:autoSpaceDE w:val="0"/>
        <w:autoSpaceDN w:val="0"/>
        <w:adjustRightInd w:val="0"/>
        <w:ind w:left="6237"/>
        <w:outlineLvl w:val="0"/>
        <w:rPr>
          <w:sz w:val="20"/>
          <w:szCs w:val="20"/>
        </w:rPr>
      </w:pPr>
      <w:r>
        <w:rPr>
          <w:sz w:val="20"/>
          <w:szCs w:val="20"/>
        </w:rPr>
        <w:lastRenderedPageBreak/>
        <w:t>Приложение № 2</w:t>
      </w:r>
    </w:p>
    <w:p w:rsidR="00DE6151" w:rsidRPr="0002399B" w:rsidRDefault="00DE6151" w:rsidP="00DE6151">
      <w:pPr>
        <w:widowControl w:val="0"/>
        <w:autoSpaceDE w:val="0"/>
        <w:autoSpaceDN w:val="0"/>
        <w:adjustRightInd w:val="0"/>
        <w:ind w:left="6237"/>
        <w:rPr>
          <w:sz w:val="20"/>
          <w:szCs w:val="20"/>
        </w:rPr>
      </w:pPr>
      <w:r w:rsidRPr="0002399B">
        <w:rPr>
          <w:sz w:val="20"/>
          <w:szCs w:val="20"/>
        </w:rPr>
        <w:t>к Контракту</w:t>
      </w:r>
    </w:p>
    <w:p w:rsidR="008F5666" w:rsidRPr="00C63430" w:rsidRDefault="00DE6151" w:rsidP="00C63430">
      <w:pPr>
        <w:widowControl w:val="0"/>
        <w:autoSpaceDE w:val="0"/>
        <w:autoSpaceDN w:val="0"/>
        <w:adjustRightInd w:val="0"/>
        <w:ind w:left="6237"/>
        <w:rPr>
          <w:sz w:val="20"/>
          <w:szCs w:val="20"/>
        </w:rPr>
      </w:pPr>
      <w:r>
        <w:rPr>
          <w:sz w:val="20"/>
          <w:szCs w:val="20"/>
        </w:rPr>
        <w:t>от «___» ______ 2015</w:t>
      </w:r>
      <w:r w:rsidRPr="0002399B">
        <w:rPr>
          <w:sz w:val="20"/>
          <w:szCs w:val="20"/>
        </w:rPr>
        <w:t xml:space="preserve"> г.</w:t>
      </w:r>
    </w:p>
    <w:p w:rsidR="00CE0753" w:rsidRDefault="00CE0753" w:rsidP="00CE0753">
      <w:pPr>
        <w:pStyle w:val="affb"/>
        <w:jc w:val="center"/>
        <w:rPr>
          <w:b/>
          <w:sz w:val="28"/>
          <w:szCs w:val="28"/>
        </w:rPr>
      </w:pPr>
      <w:r>
        <w:rPr>
          <w:b/>
          <w:sz w:val="28"/>
          <w:szCs w:val="28"/>
        </w:rPr>
        <w:t>Техническое задание</w:t>
      </w:r>
    </w:p>
    <w:p w:rsidR="00CE0753" w:rsidRDefault="00CE0753" w:rsidP="00CE0753">
      <w:pPr>
        <w:pStyle w:val="affb"/>
        <w:jc w:val="center"/>
        <w:rPr>
          <w:b/>
        </w:rPr>
      </w:pPr>
      <w:r>
        <w:rPr>
          <w:b/>
        </w:rPr>
        <w:t xml:space="preserve">Продукты питания </w:t>
      </w:r>
      <w:r w:rsidRPr="006A5A36">
        <w:rPr>
          <w:b/>
        </w:rPr>
        <w:t>(</w:t>
      </w:r>
      <w:r>
        <w:rPr>
          <w:b/>
        </w:rPr>
        <w:t xml:space="preserve">овощи, фрукты и продукты их переработки) для ГБУЗ МО «Луховицкая ЦРБ» и </w:t>
      </w:r>
    </w:p>
    <w:p w:rsidR="00CE0753" w:rsidRDefault="00CE0753" w:rsidP="00CE0753">
      <w:pPr>
        <w:pStyle w:val="affb"/>
        <w:jc w:val="center"/>
        <w:rPr>
          <w:b/>
        </w:rPr>
      </w:pPr>
      <w:r>
        <w:rPr>
          <w:b/>
        </w:rPr>
        <w:t xml:space="preserve">Беломутской городской больницы на </w:t>
      </w:r>
      <w:r>
        <w:rPr>
          <w:b/>
          <w:lang w:val="en-US"/>
        </w:rPr>
        <w:t>IV</w:t>
      </w:r>
      <w:r>
        <w:rPr>
          <w:b/>
        </w:rPr>
        <w:t xml:space="preserve"> квартал 2015 года</w:t>
      </w:r>
    </w:p>
    <w:p w:rsidR="00CE0753" w:rsidRDefault="00CE0753" w:rsidP="00CE0753">
      <w:pPr>
        <w:pStyle w:val="affb"/>
      </w:pPr>
    </w:p>
    <w:tbl>
      <w:tblPr>
        <w:tblW w:w="1082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2155"/>
        <w:gridCol w:w="2296"/>
        <w:gridCol w:w="1985"/>
        <w:gridCol w:w="2126"/>
        <w:gridCol w:w="693"/>
        <w:gridCol w:w="1033"/>
      </w:tblGrid>
      <w:tr w:rsidR="00CE0753" w:rsidTr="00C63430">
        <w:tc>
          <w:tcPr>
            <w:tcW w:w="540" w:type="dxa"/>
            <w:vMerge w:val="restart"/>
            <w:tcBorders>
              <w:top w:val="single" w:sz="4" w:space="0" w:color="auto"/>
              <w:left w:val="single" w:sz="4" w:space="0" w:color="auto"/>
              <w:bottom w:val="single" w:sz="4" w:space="0" w:color="auto"/>
              <w:right w:val="single" w:sz="4" w:space="0" w:color="auto"/>
            </w:tcBorders>
            <w:vAlign w:val="center"/>
            <w:hideMark/>
          </w:tcPr>
          <w:p w:rsidR="00CE0753" w:rsidRDefault="00CE0753" w:rsidP="00CE0753">
            <w:pPr>
              <w:pStyle w:val="affb"/>
              <w:jc w:val="center"/>
            </w:pPr>
            <w:r>
              <w:t>№</w:t>
            </w:r>
          </w:p>
          <w:p w:rsidR="00CE0753" w:rsidRDefault="00CE0753" w:rsidP="00CE0753">
            <w:pPr>
              <w:pStyle w:val="affb"/>
              <w:jc w:val="center"/>
            </w:pPr>
            <w:r>
              <w:t>п/п</w:t>
            </w:r>
          </w:p>
        </w:tc>
        <w:tc>
          <w:tcPr>
            <w:tcW w:w="2155" w:type="dxa"/>
            <w:vMerge w:val="restart"/>
            <w:tcBorders>
              <w:top w:val="single" w:sz="4" w:space="0" w:color="auto"/>
              <w:left w:val="single" w:sz="4" w:space="0" w:color="auto"/>
              <w:bottom w:val="single" w:sz="4" w:space="0" w:color="auto"/>
              <w:right w:val="single" w:sz="4" w:space="0" w:color="auto"/>
            </w:tcBorders>
            <w:vAlign w:val="center"/>
            <w:hideMark/>
          </w:tcPr>
          <w:p w:rsidR="00CE0753" w:rsidRDefault="00CE0753" w:rsidP="00CE0753">
            <w:pPr>
              <w:pStyle w:val="affb"/>
              <w:jc w:val="center"/>
            </w:pPr>
            <w:r>
              <w:t xml:space="preserve">Наименование </w:t>
            </w:r>
          </w:p>
          <w:p w:rsidR="00CE0753" w:rsidRDefault="00CE0753" w:rsidP="00CE0753">
            <w:pPr>
              <w:pStyle w:val="affb"/>
              <w:jc w:val="center"/>
            </w:pPr>
            <w:r>
              <w:t>продукта</w:t>
            </w:r>
          </w:p>
        </w:tc>
        <w:tc>
          <w:tcPr>
            <w:tcW w:w="2296" w:type="dxa"/>
            <w:vMerge w:val="restart"/>
            <w:tcBorders>
              <w:top w:val="single" w:sz="4" w:space="0" w:color="auto"/>
              <w:left w:val="single" w:sz="4" w:space="0" w:color="auto"/>
              <w:bottom w:val="single" w:sz="4" w:space="0" w:color="auto"/>
              <w:right w:val="single" w:sz="4" w:space="0" w:color="auto"/>
            </w:tcBorders>
            <w:vAlign w:val="center"/>
            <w:hideMark/>
          </w:tcPr>
          <w:p w:rsidR="00CE0753" w:rsidRDefault="00CE0753" w:rsidP="00CE0753">
            <w:pPr>
              <w:pStyle w:val="affb"/>
              <w:jc w:val="center"/>
            </w:pPr>
            <w:r>
              <w:t>Требования к качественным характеристикам</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CE0753" w:rsidRDefault="00CE0753" w:rsidP="00CE0753">
            <w:pPr>
              <w:pStyle w:val="affb"/>
              <w:jc w:val="center"/>
            </w:pPr>
            <w:r>
              <w:t xml:space="preserve">Дополнит. </w:t>
            </w:r>
          </w:p>
          <w:p w:rsidR="00CE0753" w:rsidRDefault="00CE0753" w:rsidP="00CE0753">
            <w:pPr>
              <w:pStyle w:val="affb"/>
              <w:jc w:val="center"/>
            </w:pPr>
            <w:r>
              <w:t>сведения</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CE0753" w:rsidRDefault="00CE0753" w:rsidP="00CE0753">
            <w:pPr>
              <w:pStyle w:val="affb"/>
              <w:jc w:val="center"/>
            </w:pPr>
            <w:r>
              <w:t>ГОСТ, ТУ</w:t>
            </w:r>
          </w:p>
        </w:tc>
        <w:tc>
          <w:tcPr>
            <w:tcW w:w="693" w:type="dxa"/>
            <w:vMerge w:val="restart"/>
            <w:tcBorders>
              <w:top w:val="single" w:sz="4" w:space="0" w:color="auto"/>
              <w:left w:val="single" w:sz="4" w:space="0" w:color="auto"/>
              <w:bottom w:val="single" w:sz="4" w:space="0" w:color="auto"/>
              <w:right w:val="single" w:sz="4" w:space="0" w:color="auto"/>
            </w:tcBorders>
            <w:vAlign w:val="center"/>
            <w:hideMark/>
          </w:tcPr>
          <w:p w:rsidR="00CE0753" w:rsidRDefault="00CE0753" w:rsidP="00CE0753">
            <w:pPr>
              <w:pStyle w:val="affb"/>
              <w:jc w:val="center"/>
            </w:pPr>
            <w:r>
              <w:t>Ед. изм.</w:t>
            </w:r>
          </w:p>
        </w:tc>
        <w:tc>
          <w:tcPr>
            <w:tcW w:w="1033" w:type="dxa"/>
            <w:tcBorders>
              <w:top w:val="single" w:sz="4" w:space="0" w:color="auto"/>
              <w:left w:val="single" w:sz="4" w:space="0" w:color="auto"/>
              <w:bottom w:val="single" w:sz="4" w:space="0" w:color="auto"/>
              <w:right w:val="single" w:sz="4" w:space="0" w:color="auto"/>
            </w:tcBorders>
            <w:vAlign w:val="center"/>
            <w:hideMark/>
          </w:tcPr>
          <w:p w:rsidR="00CE0753" w:rsidRDefault="00CE0753" w:rsidP="00CE0753">
            <w:pPr>
              <w:pStyle w:val="affb"/>
              <w:jc w:val="center"/>
            </w:pPr>
            <w:r>
              <w:t>Количество</w:t>
            </w:r>
          </w:p>
        </w:tc>
      </w:tr>
      <w:tr w:rsidR="00CE0753" w:rsidTr="00C63430">
        <w:tc>
          <w:tcPr>
            <w:tcW w:w="540" w:type="dxa"/>
            <w:vMerge/>
            <w:tcBorders>
              <w:top w:val="single" w:sz="4" w:space="0" w:color="auto"/>
              <w:left w:val="single" w:sz="4" w:space="0" w:color="auto"/>
              <w:bottom w:val="single" w:sz="4" w:space="0" w:color="auto"/>
              <w:right w:val="single" w:sz="4" w:space="0" w:color="auto"/>
            </w:tcBorders>
            <w:vAlign w:val="center"/>
            <w:hideMark/>
          </w:tcPr>
          <w:p w:rsidR="00CE0753" w:rsidRDefault="00CE0753" w:rsidP="00CE0753">
            <w:pPr>
              <w:jc w:val="left"/>
            </w:pPr>
          </w:p>
        </w:tc>
        <w:tc>
          <w:tcPr>
            <w:tcW w:w="2155" w:type="dxa"/>
            <w:vMerge/>
            <w:tcBorders>
              <w:top w:val="single" w:sz="4" w:space="0" w:color="auto"/>
              <w:left w:val="single" w:sz="4" w:space="0" w:color="auto"/>
              <w:bottom w:val="single" w:sz="4" w:space="0" w:color="auto"/>
              <w:right w:val="single" w:sz="4" w:space="0" w:color="auto"/>
            </w:tcBorders>
            <w:vAlign w:val="center"/>
            <w:hideMark/>
          </w:tcPr>
          <w:p w:rsidR="00CE0753" w:rsidRDefault="00CE0753" w:rsidP="00CE0753">
            <w:pPr>
              <w:jc w:val="left"/>
            </w:pPr>
          </w:p>
        </w:tc>
        <w:tc>
          <w:tcPr>
            <w:tcW w:w="2296" w:type="dxa"/>
            <w:vMerge/>
            <w:tcBorders>
              <w:top w:val="single" w:sz="4" w:space="0" w:color="auto"/>
              <w:left w:val="single" w:sz="4" w:space="0" w:color="auto"/>
              <w:bottom w:val="single" w:sz="4" w:space="0" w:color="auto"/>
              <w:right w:val="single" w:sz="4" w:space="0" w:color="auto"/>
            </w:tcBorders>
            <w:vAlign w:val="center"/>
            <w:hideMark/>
          </w:tcPr>
          <w:p w:rsidR="00CE0753" w:rsidRDefault="00CE0753" w:rsidP="00CE0753">
            <w:pPr>
              <w:jc w:val="left"/>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CE0753" w:rsidRDefault="00CE0753" w:rsidP="00CE0753">
            <w:pPr>
              <w:jc w:val="left"/>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CE0753" w:rsidRDefault="00CE0753" w:rsidP="00CE0753">
            <w:pPr>
              <w:jc w:val="left"/>
            </w:pPr>
          </w:p>
        </w:tc>
        <w:tc>
          <w:tcPr>
            <w:tcW w:w="693" w:type="dxa"/>
            <w:vMerge/>
            <w:tcBorders>
              <w:top w:val="single" w:sz="4" w:space="0" w:color="auto"/>
              <w:left w:val="single" w:sz="4" w:space="0" w:color="auto"/>
              <w:bottom w:val="single" w:sz="4" w:space="0" w:color="auto"/>
              <w:right w:val="single" w:sz="4" w:space="0" w:color="auto"/>
            </w:tcBorders>
            <w:vAlign w:val="center"/>
            <w:hideMark/>
          </w:tcPr>
          <w:p w:rsidR="00CE0753" w:rsidRDefault="00CE0753" w:rsidP="00CE0753">
            <w:pPr>
              <w:jc w:val="left"/>
            </w:pPr>
          </w:p>
        </w:tc>
        <w:tc>
          <w:tcPr>
            <w:tcW w:w="1033" w:type="dxa"/>
            <w:tcBorders>
              <w:top w:val="single" w:sz="4" w:space="0" w:color="auto"/>
              <w:left w:val="single" w:sz="4" w:space="0" w:color="auto"/>
              <w:bottom w:val="single" w:sz="4" w:space="0" w:color="auto"/>
              <w:right w:val="single" w:sz="4" w:space="0" w:color="auto"/>
            </w:tcBorders>
            <w:vAlign w:val="center"/>
            <w:hideMark/>
          </w:tcPr>
          <w:p w:rsidR="00CE0753" w:rsidRDefault="00CE0753" w:rsidP="00CE0753">
            <w:pPr>
              <w:pStyle w:val="affb"/>
              <w:jc w:val="center"/>
            </w:pPr>
            <w:r>
              <w:t>Итого</w:t>
            </w:r>
          </w:p>
        </w:tc>
      </w:tr>
      <w:tr w:rsidR="00CE0753" w:rsidTr="00C63430">
        <w:tc>
          <w:tcPr>
            <w:tcW w:w="540" w:type="dxa"/>
            <w:tcBorders>
              <w:top w:val="single" w:sz="4" w:space="0" w:color="auto"/>
              <w:left w:val="single" w:sz="4" w:space="0" w:color="auto"/>
              <w:bottom w:val="single" w:sz="4" w:space="0" w:color="auto"/>
              <w:right w:val="single" w:sz="4" w:space="0" w:color="auto"/>
            </w:tcBorders>
          </w:tcPr>
          <w:p w:rsidR="00CE0753" w:rsidRDefault="00CE0753" w:rsidP="00CE0753">
            <w:pPr>
              <w:pStyle w:val="affb"/>
              <w:jc w:val="center"/>
            </w:pPr>
          </w:p>
        </w:tc>
        <w:tc>
          <w:tcPr>
            <w:tcW w:w="4451" w:type="dxa"/>
            <w:gridSpan w:val="2"/>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rPr>
                <w:b/>
              </w:rPr>
            </w:pPr>
            <w:r w:rsidRPr="00F7097B">
              <w:rPr>
                <w:b/>
                <w:color w:val="0070C0"/>
              </w:rPr>
              <w:t>Овощи, фрукты и продукты их переработки</w:t>
            </w:r>
          </w:p>
        </w:tc>
        <w:tc>
          <w:tcPr>
            <w:tcW w:w="1985" w:type="dxa"/>
            <w:tcBorders>
              <w:top w:val="single" w:sz="4" w:space="0" w:color="auto"/>
              <w:left w:val="single" w:sz="4" w:space="0" w:color="auto"/>
              <w:bottom w:val="single" w:sz="4" w:space="0" w:color="auto"/>
              <w:right w:val="single" w:sz="4" w:space="0" w:color="auto"/>
            </w:tcBorders>
          </w:tcPr>
          <w:p w:rsidR="00CE0753" w:rsidRDefault="00CE0753" w:rsidP="00CE0753">
            <w:pPr>
              <w:pStyle w:val="affb"/>
              <w:jc w:val="center"/>
            </w:pPr>
          </w:p>
        </w:tc>
        <w:tc>
          <w:tcPr>
            <w:tcW w:w="2126" w:type="dxa"/>
            <w:tcBorders>
              <w:top w:val="single" w:sz="4" w:space="0" w:color="auto"/>
              <w:left w:val="single" w:sz="4" w:space="0" w:color="auto"/>
              <w:bottom w:val="single" w:sz="4" w:space="0" w:color="auto"/>
              <w:right w:val="single" w:sz="4" w:space="0" w:color="auto"/>
            </w:tcBorders>
          </w:tcPr>
          <w:p w:rsidR="00CE0753" w:rsidRDefault="00CE0753" w:rsidP="00CE0753">
            <w:pPr>
              <w:pStyle w:val="affb"/>
              <w:jc w:val="center"/>
            </w:pPr>
          </w:p>
        </w:tc>
        <w:tc>
          <w:tcPr>
            <w:tcW w:w="693" w:type="dxa"/>
            <w:tcBorders>
              <w:top w:val="single" w:sz="4" w:space="0" w:color="auto"/>
              <w:left w:val="single" w:sz="4" w:space="0" w:color="auto"/>
              <w:bottom w:val="single" w:sz="4" w:space="0" w:color="auto"/>
              <w:right w:val="single" w:sz="4" w:space="0" w:color="auto"/>
            </w:tcBorders>
          </w:tcPr>
          <w:p w:rsidR="00CE0753" w:rsidRDefault="00CE0753" w:rsidP="00CE0753">
            <w:pPr>
              <w:pStyle w:val="affb"/>
              <w:jc w:val="center"/>
            </w:pPr>
          </w:p>
        </w:tc>
        <w:tc>
          <w:tcPr>
            <w:tcW w:w="1033" w:type="dxa"/>
            <w:tcBorders>
              <w:top w:val="single" w:sz="4" w:space="0" w:color="auto"/>
              <w:left w:val="single" w:sz="4" w:space="0" w:color="auto"/>
              <w:bottom w:val="single" w:sz="4" w:space="0" w:color="auto"/>
              <w:right w:val="single" w:sz="4" w:space="0" w:color="auto"/>
            </w:tcBorders>
          </w:tcPr>
          <w:p w:rsidR="00CE0753" w:rsidRDefault="00CE0753" w:rsidP="00CE0753">
            <w:pPr>
              <w:pStyle w:val="affb"/>
              <w:jc w:val="center"/>
            </w:pPr>
          </w:p>
        </w:tc>
      </w:tr>
      <w:tr w:rsidR="00CE0753" w:rsidTr="00C63430">
        <w:tc>
          <w:tcPr>
            <w:tcW w:w="540"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1</w:t>
            </w:r>
          </w:p>
        </w:tc>
        <w:tc>
          <w:tcPr>
            <w:tcW w:w="2155"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pPr>
            <w:r>
              <w:t>Картофель продовольственный</w:t>
            </w:r>
          </w:p>
        </w:tc>
        <w:tc>
          <w:tcPr>
            <w:tcW w:w="2296"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pPr>
            <w:r>
              <w:t>Стандарт: поперечник не менее 50 мм, продольный размер – 80-130 мм</w:t>
            </w:r>
          </w:p>
        </w:tc>
        <w:tc>
          <w:tcPr>
            <w:tcW w:w="1985"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 xml:space="preserve">Фасовка: </w:t>
            </w:r>
          </w:p>
          <w:p w:rsidR="00CE0753" w:rsidRDefault="00CE0753" w:rsidP="00CE0753">
            <w:pPr>
              <w:pStyle w:val="affb"/>
              <w:jc w:val="center"/>
            </w:pPr>
            <w:r>
              <w:t>сетка</w:t>
            </w:r>
          </w:p>
        </w:tc>
        <w:tc>
          <w:tcPr>
            <w:tcW w:w="2126"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ГОСТ Р 51808-2001</w:t>
            </w:r>
          </w:p>
        </w:tc>
        <w:tc>
          <w:tcPr>
            <w:tcW w:w="693"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кг</w:t>
            </w:r>
          </w:p>
        </w:tc>
        <w:tc>
          <w:tcPr>
            <w:tcW w:w="1033" w:type="dxa"/>
            <w:tcBorders>
              <w:top w:val="single" w:sz="4" w:space="0" w:color="auto"/>
              <w:left w:val="single" w:sz="4" w:space="0" w:color="auto"/>
              <w:bottom w:val="single" w:sz="4" w:space="0" w:color="auto"/>
              <w:right w:val="single" w:sz="4" w:space="0" w:color="auto"/>
            </w:tcBorders>
            <w:hideMark/>
          </w:tcPr>
          <w:p w:rsidR="00CE0753" w:rsidRDefault="00C63430" w:rsidP="00CE0753">
            <w:pPr>
              <w:pStyle w:val="affb"/>
              <w:jc w:val="center"/>
            </w:pPr>
            <w:r>
              <w:t>11000</w:t>
            </w:r>
          </w:p>
        </w:tc>
      </w:tr>
      <w:tr w:rsidR="00CE0753" w:rsidTr="00C63430">
        <w:tc>
          <w:tcPr>
            <w:tcW w:w="540"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2</w:t>
            </w:r>
          </w:p>
        </w:tc>
        <w:tc>
          <w:tcPr>
            <w:tcW w:w="2155"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pPr>
            <w:r>
              <w:t xml:space="preserve">Капуста белокочанная </w:t>
            </w:r>
          </w:p>
        </w:tc>
        <w:tc>
          <w:tcPr>
            <w:tcW w:w="2296" w:type="dxa"/>
            <w:tcBorders>
              <w:top w:val="single" w:sz="4" w:space="0" w:color="auto"/>
              <w:left w:val="single" w:sz="4" w:space="0" w:color="auto"/>
              <w:bottom w:val="single" w:sz="4" w:space="0" w:color="auto"/>
              <w:right w:val="single" w:sz="4" w:space="0" w:color="auto"/>
            </w:tcBorders>
          </w:tcPr>
          <w:p w:rsidR="00CE0753" w:rsidRDefault="00CE0753" w:rsidP="00CE0753">
            <w:pPr>
              <w:pStyle w:val="affb"/>
            </w:pPr>
          </w:p>
        </w:tc>
        <w:tc>
          <w:tcPr>
            <w:tcW w:w="1985"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Фасовка: сетка</w:t>
            </w:r>
          </w:p>
        </w:tc>
        <w:tc>
          <w:tcPr>
            <w:tcW w:w="2126"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ГОСТ Р 51809-2001</w:t>
            </w:r>
          </w:p>
        </w:tc>
        <w:tc>
          <w:tcPr>
            <w:tcW w:w="693"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кг</w:t>
            </w:r>
          </w:p>
        </w:tc>
        <w:tc>
          <w:tcPr>
            <w:tcW w:w="1033" w:type="dxa"/>
            <w:tcBorders>
              <w:top w:val="single" w:sz="4" w:space="0" w:color="auto"/>
              <w:left w:val="single" w:sz="4" w:space="0" w:color="auto"/>
              <w:bottom w:val="single" w:sz="4" w:space="0" w:color="auto"/>
              <w:right w:val="single" w:sz="4" w:space="0" w:color="auto"/>
            </w:tcBorders>
            <w:hideMark/>
          </w:tcPr>
          <w:p w:rsidR="00CE0753" w:rsidRPr="00C63430" w:rsidRDefault="00C63430" w:rsidP="00CE0753">
            <w:pPr>
              <w:pStyle w:val="affb"/>
              <w:jc w:val="center"/>
            </w:pPr>
            <w:r>
              <w:t>2500</w:t>
            </w:r>
          </w:p>
        </w:tc>
      </w:tr>
      <w:tr w:rsidR="00CE0753" w:rsidTr="00C63430">
        <w:tc>
          <w:tcPr>
            <w:tcW w:w="540" w:type="dxa"/>
            <w:tcBorders>
              <w:top w:val="single" w:sz="4" w:space="0" w:color="auto"/>
              <w:left w:val="single" w:sz="4" w:space="0" w:color="auto"/>
              <w:bottom w:val="single" w:sz="4" w:space="0" w:color="auto"/>
              <w:right w:val="single" w:sz="4" w:space="0" w:color="auto"/>
            </w:tcBorders>
            <w:hideMark/>
          </w:tcPr>
          <w:p w:rsidR="00CE0753" w:rsidRPr="006A5A36" w:rsidRDefault="00CE0753" w:rsidP="00CE0753">
            <w:pPr>
              <w:pStyle w:val="affb"/>
              <w:jc w:val="center"/>
              <w:rPr>
                <w:lang w:val="en-US"/>
              </w:rPr>
            </w:pPr>
            <w:r>
              <w:rPr>
                <w:lang w:val="en-US"/>
              </w:rPr>
              <w:t>3</w:t>
            </w:r>
          </w:p>
        </w:tc>
        <w:tc>
          <w:tcPr>
            <w:tcW w:w="2155"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pPr>
            <w:r>
              <w:t>Капуста цветная свежая</w:t>
            </w:r>
          </w:p>
        </w:tc>
        <w:tc>
          <w:tcPr>
            <w:tcW w:w="2296" w:type="dxa"/>
            <w:tcBorders>
              <w:top w:val="single" w:sz="4" w:space="0" w:color="auto"/>
              <w:left w:val="single" w:sz="4" w:space="0" w:color="auto"/>
              <w:bottom w:val="single" w:sz="4" w:space="0" w:color="auto"/>
              <w:right w:val="single" w:sz="4" w:space="0" w:color="auto"/>
            </w:tcBorders>
          </w:tcPr>
          <w:p w:rsidR="00CE0753" w:rsidRDefault="00CE0753" w:rsidP="00CE0753">
            <w:pPr>
              <w:pStyle w:val="affb"/>
            </w:pPr>
          </w:p>
        </w:tc>
        <w:tc>
          <w:tcPr>
            <w:tcW w:w="1985"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Фасовка: сетка</w:t>
            </w:r>
          </w:p>
        </w:tc>
        <w:tc>
          <w:tcPr>
            <w:tcW w:w="2126"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ГОСТ Р 54903-2012</w:t>
            </w:r>
          </w:p>
        </w:tc>
        <w:tc>
          <w:tcPr>
            <w:tcW w:w="693"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кг</w:t>
            </w:r>
          </w:p>
        </w:tc>
        <w:tc>
          <w:tcPr>
            <w:tcW w:w="1033" w:type="dxa"/>
            <w:tcBorders>
              <w:top w:val="single" w:sz="4" w:space="0" w:color="auto"/>
              <w:left w:val="single" w:sz="4" w:space="0" w:color="auto"/>
              <w:bottom w:val="single" w:sz="4" w:space="0" w:color="auto"/>
              <w:right w:val="single" w:sz="4" w:space="0" w:color="auto"/>
            </w:tcBorders>
            <w:hideMark/>
          </w:tcPr>
          <w:p w:rsidR="00CE0753" w:rsidRPr="00C63430" w:rsidRDefault="00C63430" w:rsidP="00CE0753">
            <w:pPr>
              <w:pStyle w:val="affb"/>
              <w:jc w:val="center"/>
            </w:pPr>
            <w:r>
              <w:t>250</w:t>
            </w:r>
          </w:p>
        </w:tc>
      </w:tr>
      <w:tr w:rsidR="00CE0753" w:rsidTr="00C63430">
        <w:tc>
          <w:tcPr>
            <w:tcW w:w="540" w:type="dxa"/>
            <w:tcBorders>
              <w:top w:val="single" w:sz="4" w:space="0" w:color="auto"/>
              <w:left w:val="single" w:sz="4" w:space="0" w:color="auto"/>
              <w:bottom w:val="single" w:sz="4" w:space="0" w:color="auto"/>
              <w:right w:val="single" w:sz="4" w:space="0" w:color="auto"/>
            </w:tcBorders>
            <w:hideMark/>
          </w:tcPr>
          <w:p w:rsidR="00CE0753" w:rsidRPr="006A5A36" w:rsidRDefault="00CE0753" w:rsidP="00CE0753">
            <w:pPr>
              <w:pStyle w:val="affb"/>
              <w:jc w:val="center"/>
              <w:rPr>
                <w:lang w:val="en-US"/>
              </w:rPr>
            </w:pPr>
            <w:r>
              <w:rPr>
                <w:lang w:val="en-US"/>
              </w:rPr>
              <w:t>4</w:t>
            </w:r>
          </w:p>
        </w:tc>
        <w:tc>
          <w:tcPr>
            <w:tcW w:w="2155"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pPr>
            <w:r>
              <w:t>Морковь столовая</w:t>
            </w:r>
          </w:p>
        </w:tc>
        <w:tc>
          <w:tcPr>
            <w:tcW w:w="2296"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pPr>
            <w:r>
              <w:t>Стандарт: диаметр не&lt; 4 см, длина не &lt;15 см</w:t>
            </w:r>
          </w:p>
        </w:tc>
        <w:tc>
          <w:tcPr>
            <w:tcW w:w="1985"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Фасовка: сетка</w:t>
            </w:r>
          </w:p>
        </w:tc>
        <w:tc>
          <w:tcPr>
            <w:tcW w:w="2126"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ГОСТ Р 32284-2013</w:t>
            </w:r>
          </w:p>
        </w:tc>
        <w:tc>
          <w:tcPr>
            <w:tcW w:w="693"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кг</w:t>
            </w:r>
          </w:p>
        </w:tc>
        <w:tc>
          <w:tcPr>
            <w:tcW w:w="1033"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1850</w:t>
            </w:r>
          </w:p>
        </w:tc>
      </w:tr>
      <w:tr w:rsidR="00CE0753" w:rsidTr="00C63430">
        <w:tc>
          <w:tcPr>
            <w:tcW w:w="540" w:type="dxa"/>
            <w:tcBorders>
              <w:top w:val="single" w:sz="4" w:space="0" w:color="auto"/>
              <w:left w:val="single" w:sz="4" w:space="0" w:color="auto"/>
              <w:bottom w:val="single" w:sz="4" w:space="0" w:color="auto"/>
              <w:right w:val="single" w:sz="4" w:space="0" w:color="auto"/>
            </w:tcBorders>
            <w:hideMark/>
          </w:tcPr>
          <w:p w:rsidR="00CE0753" w:rsidRPr="006A5A36" w:rsidRDefault="00CE0753" w:rsidP="00CE0753">
            <w:pPr>
              <w:pStyle w:val="affb"/>
              <w:jc w:val="center"/>
              <w:rPr>
                <w:lang w:val="en-US"/>
              </w:rPr>
            </w:pPr>
            <w:r>
              <w:rPr>
                <w:lang w:val="en-US"/>
              </w:rPr>
              <w:t>5</w:t>
            </w:r>
          </w:p>
        </w:tc>
        <w:tc>
          <w:tcPr>
            <w:tcW w:w="2155"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pPr>
            <w:r>
              <w:t>Свекла столовая</w:t>
            </w:r>
          </w:p>
        </w:tc>
        <w:tc>
          <w:tcPr>
            <w:tcW w:w="2296"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pPr>
            <w:r>
              <w:t>Стандарт: диаметр от 10 до14 см в диаметре</w:t>
            </w:r>
          </w:p>
        </w:tc>
        <w:tc>
          <w:tcPr>
            <w:tcW w:w="1985"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Фасовка: сетка</w:t>
            </w:r>
          </w:p>
        </w:tc>
        <w:tc>
          <w:tcPr>
            <w:tcW w:w="2126"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ГОСТ Р 32285-2013</w:t>
            </w:r>
          </w:p>
        </w:tc>
        <w:tc>
          <w:tcPr>
            <w:tcW w:w="693"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кг</w:t>
            </w:r>
          </w:p>
        </w:tc>
        <w:tc>
          <w:tcPr>
            <w:tcW w:w="1033" w:type="dxa"/>
            <w:tcBorders>
              <w:top w:val="single" w:sz="4" w:space="0" w:color="auto"/>
              <w:left w:val="single" w:sz="4" w:space="0" w:color="auto"/>
              <w:bottom w:val="single" w:sz="4" w:space="0" w:color="auto"/>
              <w:right w:val="single" w:sz="4" w:space="0" w:color="auto"/>
            </w:tcBorders>
            <w:hideMark/>
          </w:tcPr>
          <w:p w:rsidR="00CE0753" w:rsidRDefault="00C63430" w:rsidP="00CE0753">
            <w:pPr>
              <w:pStyle w:val="affb"/>
              <w:jc w:val="center"/>
            </w:pPr>
            <w:r>
              <w:t>600</w:t>
            </w:r>
          </w:p>
        </w:tc>
      </w:tr>
      <w:tr w:rsidR="00CE0753" w:rsidTr="00C63430">
        <w:tc>
          <w:tcPr>
            <w:tcW w:w="540" w:type="dxa"/>
            <w:tcBorders>
              <w:top w:val="single" w:sz="4" w:space="0" w:color="auto"/>
              <w:left w:val="single" w:sz="4" w:space="0" w:color="auto"/>
              <w:bottom w:val="single" w:sz="4" w:space="0" w:color="auto"/>
              <w:right w:val="single" w:sz="4" w:space="0" w:color="auto"/>
            </w:tcBorders>
            <w:hideMark/>
          </w:tcPr>
          <w:p w:rsidR="00CE0753" w:rsidRPr="006A5A36" w:rsidRDefault="00CE0753" w:rsidP="00CE0753">
            <w:pPr>
              <w:pStyle w:val="affb"/>
              <w:jc w:val="center"/>
              <w:rPr>
                <w:lang w:val="en-US"/>
              </w:rPr>
            </w:pPr>
            <w:r>
              <w:rPr>
                <w:lang w:val="en-US"/>
              </w:rPr>
              <w:t>6</w:t>
            </w:r>
          </w:p>
        </w:tc>
        <w:tc>
          <w:tcPr>
            <w:tcW w:w="2155"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pPr>
            <w:r>
              <w:t xml:space="preserve">Лук репчатый </w:t>
            </w:r>
          </w:p>
        </w:tc>
        <w:tc>
          <w:tcPr>
            <w:tcW w:w="2296"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pPr>
            <w:r>
              <w:t>Стандарт: диаметр 6-8 см</w:t>
            </w:r>
          </w:p>
        </w:tc>
        <w:tc>
          <w:tcPr>
            <w:tcW w:w="1985"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Фасовка: сетка</w:t>
            </w:r>
          </w:p>
        </w:tc>
        <w:tc>
          <w:tcPr>
            <w:tcW w:w="2126"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ГОСТ Р 51783-2001</w:t>
            </w:r>
          </w:p>
        </w:tc>
        <w:tc>
          <w:tcPr>
            <w:tcW w:w="693"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кг</w:t>
            </w:r>
          </w:p>
        </w:tc>
        <w:tc>
          <w:tcPr>
            <w:tcW w:w="1033" w:type="dxa"/>
            <w:tcBorders>
              <w:top w:val="single" w:sz="4" w:space="0" w:color="auto"/>
              <w:left w:val="single" w:sz="4" w:space="0" w:color="auto"/>
              <w:bottom w:val="single" w:sz="4" w:space="0" w:color="auto"/>
              <w:right w:val="single" w:sz="4" w:space="0" w:color="auto"/>
            </w:tcBorders>
            <w:hideMark/>
          </w:tcPr>
          <w:p w:rsidR="00CE0753" w:rsidRDefault="00C63430" w:rsidP="00CE0753">
            <w:pPr>
              <w:pStyle w:val="affb"/>
              <w:jc w:val="center"/>
            </w:pPr>
            <w:r>
              <w:t>400</w:t>
            </w:r>
          </w:p>
        </w:tc>
      </w:tr>
      <w:tr w:rsidR="00CE0753" w:rsidTr="00C63430">
        <w:tc>
          <w:tcPr>
            <w:tcW w:w="540" w:type="dxa"/>
            <w:tcBorders>
              <w:top w:val="single" w:sz="4" w:space="0" w:color="auto"/>
              <w:left w:val="single" w:sz="4" w:space="0" w:color="auto"/>
              <w:bottom w:val="single" w:sz="4" w:space="0" w:color="auto"/>
              <w:right w:val="single" w:sz="4" w:space="0" w:color="auto"/>
            </w:tcBorders>
            <w:hideMark/>
          </w:tcPr>
          <w:p w:rsidR="00CE0753" w:rsidRPr="006A5A36" w:rsidRDefault="00CE0753" w:rsidP="00CE0753">
            <w:pPr>
              <w:pStyle w:val="affb"/>
              <w:jc w:val="center"/>
              <w:rPr>
                <w:lang w:val="en-US"/>
              </w:rPr>
            </w:pPr>
            <w:r>
              <w:rPr>
                <w:lang w:val="en-US"/>
              </w:rPr>
              <w:t>7</w:t>
            </w:r>
          </w:p>
        </w:tc>
        <w:tc>
          <w:tcPr>
            <w:tcW w:w="2155"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pPr>
            <w:r>
              <w:t>Лук зеленый</w:t>
            </w:r>
          </w:p>
        </w:tc>
        <w:tc>
          <w:tcPr>
            <w:tcW w:w="2296"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pPr>
            <w:r>
              <w:t>Бескорневой</w:t>
            </w:r>
          </w:p>
        </w:tc>
        <w:tc>
          <w:tcPr>
            <w:tcW w:w="1985"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Пучки, пищевой полиэтилен</w:t>
            </w:r>
          </w:p>
        </w:tc>
        <w:tc>
          <w:tcPr>
            <w:tcW w:w="2126"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rPr>
                <w:spacing w:val="-8"/>
              </w:rPr>
            </w:pPr>
            <w:r>
              <w:rPr>
                <w:spacing w:val="-8"/>
              </w:rPr>
              <w:t>ГОСТ Р 55652-2013</w:t>
            </w:r>
          </w:p>
        </w:tc>
        <w:tc>
          <w:tcPr>
            <w:tcW w:w="693"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кг</w:t>
            </w:r>
          </w:p>
        </w:tc>
        <w:tc>
          <w:tcPr>
            <w:tcW w:w="1033" w:type="dxa"/>
            <w:tcBorders>
              <w:top w:val="single" w:sz="4" w:space="0" w:color="auto"/>
              <w:left w:val="single" w:sz="4" w:space="0" w:color="auto"/>
              <w:bottom w:val="single" w:sz="4" w:space="0" w:color="auto"/>
              <w:right w:val="single" w:sz="4" w:space="0" w:color="auto"/>
            </w:tcBorders>
            <w:hideMark/>
          </w:tcPr>
          <w:p w:rsidR="00CE0753" w:rsidRPr="006A5A36" w:rsidRDefault="00CE0753" w:rsidP="00CE0753">
            <w:pPr>
              <w:pStyle w:val="affb"/>
              <w:jc w:val="center"/>
              <w:rPr>
                <w:lang w:val="en-US"/>
              </w:rPr>
            </w:pPr>
            <w:r>
              <w:rPr>
                <w:lang w:val="en-US"/>
              </w:rPr>
              <w:t>50</w:t>
            </w:r>
          </w:p>
        </w:tc>
      </w:tr>
      <w:tr w:rsidR="00CE0753" w:rsidTr="00C63430">
        <w:tc>
          <w:tcPr>
            <w:tcW w:w="540" w:type="dxa"/>
            <w:tcBorders>
              <w:top w:val="single" w:sz="4" w:space="0" w:color="auto"/>
              <w:left w:val="single" w:sz="4" w:space="0" w:color="auto"/>
              <w:bottom w:val="single" w:sz="4" w:space="0" w:color="auto"/>
              <w:right w:val="single" w:sz="4" w:space="0" w:color="auto"/>
            </w:tcBorders>
            <w:hideMark/>
          </w:tcPr>
          <w:p w:rsidR="00CE0753" w:rsidRPr="006A5A36" w:rsidRDefault="00CE0753" w:rsidP="00CE0753">
            <w:pPr>
              <w:pStyle w:val="affb"/>
              <w:jc w:val="center"/>
              <w:rPr>
                <w:lang w:val="en-US"/>
              </w:rPr>
            </w:pPr>
            <w:r>
              <w:rPr>
                <w:lang w:val="en-US"/>
              </w:rPr>
              <w:t>8</w:t>
            </w:r>
          </w:p>
        </w:tc>
        <w:tc>
          <w:tcPr>
            <w:tcW w:w="2155"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pPr>
            <w:r>
              <w:t>Зелень свежая (укроп)</w:t>
            </w:r>
          </w:p>
        </w:tc>
        <w:tc>
          <w:tcPr>
            <w:tcW w:w="2296"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pPr>
            <w:r>
              <w:t>Бескорневые</w:t>
            </w:r>
          </w:p>
        </w:tc>
        <w:tc>
          <w:tcPr>
            <w:tcW w:w="1985"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 xml:space="preserve">Пучки, пищевой </w:t>
            </w:r>
          </w:p>
          <w:p w:rsidR="00CE0753" w:rsidRDefault="00CE0753" w:rsidP="00CE0753">
            <w:pPr>
              <w:pStyle w:val="affb"/>
              <w:jc w:val="center"/>
            </w:pPr>
            <w:r>
              <w:t>полиэтилен</w:t>
            </w:r>
          </w:p>
        </w:tc>
        <w:tc>
          <w:tcPr>
            <w:tcW w:w="2126"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rPr>
                <w:spacing w:val="-8"/>
              </w:rPr>
            </w:pPr>
            <w:r>
              <w:rPr>
                <w:spacing w:val="-8"/>
              </w:rPr>
              <w:t>ТУ 9732-001-05198395-98</w:t>
            </w:r>
          </w:p>
        </w:tc>
        <w:tc>
          <w:tcPr>
            <w:tcW w:w="693"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кг</w:t>
            </w:r>
          </w:p>
        </w:tc>
        <w:tc>
          <w:tcPr>
            <w:tcW w:w="1033"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30</w:t>
            </w:r>
          </w:p>
        </w:tc>
      </w:tr>
      <w:tr w:rsidR="00CE0753" w:rsidTr="00C63430">
        <w:tc>
          <w:tcPr>
            <w:tcW w:w="540" w:type="dxa"/>
            <w:tcBorders>
              <w:top w:val="single" w:sz="4" w:space="0" w:color="auto"/>
              <w:left w:val="single" w:sz="4" w:space="0" w:color="auto"/>
              <w:bottom w:val="single" w:sz="4" w:space="0" w:color="auto"/>
              <w:right w:val="single" w:sz="4" w:space="0" w:color="auto"/>
            </w:tcBorders>
            <w:hideMark/>
          </w:tcPr>
          <w:p w:rsidR="00CE0753" w:rsidRPr="006A5A36" w:rsidRDefault="00CE0753" w:rsidP="00CE0753">
            <w:pPr>
              <w:pStyle w:val="affb"/>
              <w:jc w:val="center"/>
              <w:rPr>
                <w:lang w:val="en-US"/>
              </w:rPr>
            </w:pPr>
            <w:r>
              <w:rPr>
                <w:lang w:val="en-US"/>
              </w:rPr>
              <w:t>9</w:t>
            </w:r>
          </w:p>
        </w:tc>
        <w:tc>
          <w:tcPr>
            <w:tcW w:w="2155"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pPr>
            <w:r>
              <w:t>Зелень свежая (петрушка)</w:t>
            </w:r>
          </w:p>
        </w:tc>
        <w:tc>
          <w:tcPr>
            <w:tcW w:w="2296"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pPr>
            <w:r>
              <w:t>Бескорневые</w:t>
            </w:r>
          </w:p>
        </w:tc>
        <w:tc>
          <w:tcPr>
            <w:tcW w:w="1985"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 xml:space="preserve">Пучки, пищевой </w:t>
            </w:r>
          </w:p>
          <w:p w:rsidR="00CE0753" w:rsidRDefault="00CE0753" w:rsidP="00CE0753">
            <w:pPr>
              <w:pStyle w:val="affb"/>
              <w:jc w:val="center"/>
            </w:pPr>
            <w:r>
              <w:t>полиэтилен</w:t>
            </w:r>
          </w:p>
        </w:tc>
        <w:tc>
          <w:tcPr>
            <w:tcW w:w="2126"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rPr>
                <w:spacing w:val="-8"/>
              </w:rPr>
            </w:pPr>
            <w:r>
              <w:rPr>
                <w:spacing w:val="-8"/>
              </w:rPr>
              <w:t>ГОСТ Р 55904-2013</w:t>
            </w:r>
          </w:p>
        </w:tc>
        <w:tc>
          <w:tcPr>
            <w:tcW w:w="693"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кг</w:t>
            </w:r>
          </w:p>
        </w:tc>
        <w:tc>
          <w:tcPr>
            <w:tcW w:w="1033"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10</w:t>
            </w:r>
          </w:p>
        </w:tc>
      </w:tr>
      <w:tr w:rsidR="00CE0753" w:rsidTr="00C63430">
        <w:tc>
          <w:tcPr>
            <w:tcW w:w="540" w:type="dxa"/>
            <w:tcBorders>
              <w:top w:val="single" w:sz="4" w:space="0" w:color="auto"/>
              <w:left w:val="single" w:sz="4" w:space="0" w:color="auto"/>
              <w:bottom w:val="single" w:sz="4" w:space="0" w:color="auto"/>
              <w:right w:val="single" w:sz="4" w:space="0" w:color="auto"/>
            </w:tcBorders>
            <w:hideMark/>
          </w:tcPr>
          <w:p w:rsidR="00CE0753" w:rsidRPr="006A5A36" w:rsidRDefault="00CE0753" w:rsidP="00CE0753">
            <w:pPr>
              <w:pStyle w:val="affb"/>
              <w:jc w:val="center"/>
              <w:rPr>
                <w:lang w:val="en-US"/>
              </w:rPr>
            </w:pPr>
            <w:r>
              <w:t>1</w:t>
            </w:r>
            <w:r>
              <w:rPr>
                <w:lang w:val="en-US"/>
              </w:rPr>
              <w:t>0</w:t>
            </w:r>
          </w:p>
        </w:tc>
        <w:tc>
          <w:tcPr>
            <w:tcW w:w="2155"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pPr>
            <w:r>
              <w:t>Помидоры свежие</w:t>
            </w:r>
          </w:p>
        </w:tc>
        <w:tc>
          <w:tcPr>
            <w:tcW w:w="2296"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pPr>
            <w:r>
              <w:t>Стандарт</w:t>
            </w:r>
          </w:p>
        </w:tc>
        <w:tc>
          <w:tcPr>
            <w:tcW w:w="1985"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 xml:space="preserve">Картонная </w:t>
            </w:r>
          </w:p>
          <w:p w:rsidR="00CE0753" w:rsidRDefault="00CE0753" w:rsidP="00CE0753">
            <w:pPr>
              <w:pStyle w:val="affb"/>
              <w:jc w:val="center"/>
            </w:pPr>
            <w:r>
              <w:t>коробка</w:t>
            </w:r>
          </w:p>
        </w:tc>
        <w:tc>
          <w:tcPr>
            <w:tcW w:w="2126"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ГОСТ Р 55906-2013</w:t>
            </w:r>
          </w:p>
        </w:tc>
        <w:tc>
          <w:tcPr>
            <w:tcW w:w="693"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кг</w:t>
            </w:r>
          </w:p>
        </w:tc>
        <w:tc>
          <w:tcPr>
            <w:tcW w:w="1033"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30</w:t>
            </w:r>
          </w:p>
        </w:tc>
      </w:tr>
      <w:tr w:rsidR="00CE0753" w:rsidTr="00C63430">
        <w:tc>
          <w:tcPr>
            <w:tcW w:w="540" w:type="dxa"/>
            <w:tcBorders>
              <w:top w:val="single" w:sz="4" w:space="0" w:color="auto"/>
              <w:left w:val="single" w:sz="4" w:space="0" w:color="auto"/>
              <w:bottom w:val="single" w:sz="4" w:space="0" w:color="auto"/>
              <w:right w:val="single" w:sz="4" w:space="0" w:color="auto"/>
            </w:tcBorders>
            <w:hideMark/>
          </w:tcPr>
          <w:p w:rsidR="00CE0753" w:rsidRPr="006A5A36" w:rsidRDefault="00CE0753" w:rsidP="00CE0753">
            <w:pPr>
              <w:pStyle w:val="affb"/>
              <w:jc w:val="center"/>
              <w:rPr>
                <w:lang w:val="en-US"/>
              </w:rPr>
            </w:pPr>
            <w:r>
              <w:t>1</w:t>
            </w:r>
            <w:r>
              <w:rPr>
                <w:lang w:val="en-US"/>
              </w:rPr>
              <w:t>1</w:t>
            </w:r>
          </w:p>
        </w:tc>
        <w:tc>
          <w:tcPr>
            <w:tcW w:w="2155"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pPr>
            <w:r>
              <w:t>Огурцы свежие</w:t>
            </w:r>
          </w:p>
        </w:tc>
        <w:tc>
          <w:tcPr>
            <w:tcW w:w="2296"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pPr>
            <w:r>
              <w:t>Стандарт</w:t>
            </w:r>
          </w:p>
        </w:tc>
        <w:tc>
          <w:tcPr>
            <w:tcW w:w="1985"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 xml:space="preserve">Картонная </w:t>
            </w:r>
          </w:p>
          <w:p w:rsidR="00CE0753" w:rsidRDefault="00CE0753" w:rsidP="00CE0753">
            <w:pPr>
              <w:pStyle w:val="affb"/>
              <w:jc w:val="center"/>
            </w:pPr>
            <w:r>
              <w:t>коробка</w:t>
            </w:r>
          </w:p>
        </w:tc>
        <w:tc>
          <w:tcPr>
            <w:tcW w:w="2126"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ГОСТ Р 54752-2011</w:t>
            </w:r>
          </w:p>
        </w:tc>
        <w:tc>
          <w:tcPr>
            <w:tcW w:w="693"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кг</w:t>
            </w:r>
          </w:p>
        </w:tc>
        <w:tc>
          <w:tcPr>
            <w:tcW w:w="1033"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30</w:t>
            </w:r>
          </w:p>
        </w:tc>
      </w:tr>
      <w:tr w:rsidR="00CE0753" w:rsidTr="00C63430">
        <w:tc>
          <w:tcPr>
            <w:tcW w:w="540" w:type="dxa"/>
            <w:tcBorders>
              <w:top w:val="single" w:sz="4" w:space="0" w:color="auto"/>
              <w:left w:val="single" w:sz="4" w:space="0" w:color="auto"/>
              <w:bottom w:val="single" w:sz="4" w:space="0" w:color="auto"/>
              <w:right w:val="single" w:sz="4" w:space="0" w:color="auto"/>
            </w:tcBorders>
            <w:hideMark/>
          </w:tcPr>
          <w:p w:rsidR="00CE0753" w:rsidRPr="006A5A36" w:rsidRDefault="00CE0753" w:rsidP="00CE0753">
            <w:pPr>
              <w:pStyle w:val="affb"/>
              <w:jc w:val="center"/>
              <w:rPr>
                <w:lang w:val="en-US"/>
              </w:rPr>
            </w:pPr>
            <w:r>
              <w:t>1</w:t>
            </w:r>
            <w:r>
              <w:rPr>
                <w:lang w:val="en-US"/>
              </w:rPr>
              <w:t>2</w:t>
            </w:r>
          </w:p>
        </w:tc>
        <w:tc>
          <w:tcPr>
            <w:tcW w:w="2155"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pPr>
            <w:r>
              <w:t>Огурцы соленые</w:t>
            </w:r>
          </w:p>
        </w:tc>
        <w:tc>
          <w:tcPr>
            <w:tcW w:w="2296"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pPr>
            <w:r>
              <w:t>Стандарт</w:t>
            </w:r>
          </w:p>
        </w:tc>
        <w:tc>
          <w:tcPr>
            <w:tcW w:w="1985"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Стеклянная банка 3,0</w:t>
            </w:r>
          </w:p>
        </w:tc>
        <w:tc>
          <w:tcPr>
            <w:tcW w:w="2126"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ГОСТ Р 3858-73</w:t>
            </w:r>
          </w:p>
        </w:tc>
        <w:tc>
          <w:tcPr>
            <w:tcW w:w="693"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кг</w:t>
            </w:r>
          </w:p>
        </w:tc>
        <w:tc>
          <w:tcPr>
            <w:tcW w:w="1033" w:type="dxa"/>
            <w:tcBorders>
              <w:top w:val="single" w:sz="4" w:space="0" w:color="auto"/>
              <w:left w:val="single" w:sz="4" w:space="0" w:color="auto"/>
              <w:bottom w:val="single" w:sz="4" w:space="0" w:color="auto"/>
              <w:right w:val="single" w:sz="4" w:space="0" w:color="auto"/>
            </w:tcBorders>
            <w:hideMark/>
          </w:tcPr>
          <w:p w:rsidR="00CE0753" w:rsidRDefault="00C63430" w:rsidP="00CE0753">
            <w:pPr>
              <w:pStyle w:val="affb"/>
              <w:jc w:val="center"/>
            </w:pPr>
            <w:r>
              <w:t>100</w:t>
            </w:r>
          </w:p>
        </w:tc>
      </w:tr>
      <w:tr w:rsidR="00CE0753" w:rsidTr="00C63430">
        <w:tc>
          <w:tcPr>
            <w:tcW w:w="540" w:type="dxa"/>
            <w:tcBorders>
              <w:top w:val="single" w:sz="4" w:space="0" w:color="auto"/>
              <w:left w:val="single" w:sz="4" w:space="0" w:color="auto"/>
              <w:bottom w:val="single" w:sz="4" w:space="0" w:color="auto"/>
              <w:right w:val="single" w:sz="4" w:space="0" w:color="auto"/>
            </w:tcBorders>
            <w:hideMark/>
          </w:tcPr>
          <w:p w:rsidR="00CE0753" w:rsidRPr="006A5A36" w:rsidRDefault="00CE0753" w:rsidP="00CE0753">
            <w:pPr>
              <w:pStyle w:val="affb"/>
              <w:jc w:val="center"/>
              <w:rPr>
                <w:lang w:val="en-US"/>
              </w:rPr>
            </w:pPr>
            <w:r>
              <w:t>1</w:t>
            </w:r>
            <w:r>
              <w:rPr>
                <w:lang w:val="en-US"/>
              </w:rPr>
              <w:t>3</w:t>
            </w:r>
          </w:p>
        </w:tc>
        <w:tc>
          <w:tcPr>
            <w:tcW w:w="2155"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pPr>
            <w:r>
              <w:t>Кабачки</w:t>
            </w:r>
          </w:p>
        </w:tc>
        <w:tc>
          <w:tcPr>
            <w:tcW w:w="2296"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pPr>
            <w:r>
              <w:t>Стандарт</w:t>
            </w:r>
          </w:p>
        </w:tc>
        <w:tc>
          <w:tcPr>
            <w:tcW w:w="1985"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Фасовка: сетка</w:t>
            </w:r>
          </w:p>
        </w:tc>
        <w:tc>
          <w:tcPr>
            <w:tcW w:w="2126"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ГОСТ 53084-2008</w:t>
            </w:r>
          </w:p>
        </w:tc>
        <w:tc>
          <w:tcPr>
            <w:tcW w:w="693"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кг</w:t>
            </w:r>
          </w:p>
        </w:tc>
        <w:tc>
          <w:tcPr>
            <w:tcW w:w="1033"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200</w:t>
            </w:r>
          </w:p>
        </w:tc>
      </w:tr>
      <w:tr w:rsidR="00CE0753" w:rsidTr="00C63430">
        <w:tc>
          <w:tcPr>
            <w:tcW w:w="540" w:type="dxa"/>
            <w:tcBorders>
              <w:top w:val="single" w:sz="4" w:space="0" w:color="auto"/>
              <w:left w:val="single" w:sz="4" w:space="0" w:color="auto"/>
              <w:bottom w:val="single" w:sz="4" w:space="0" w:color="auto"/>
              <w:right w:val="single" w:sz="4" w:space="0" w:color="auto"/>
            </w:tcBorders>
            <w:hideMark/>
          </w:tcPr>
          <w:p w:rsidR="00CE0753" w:rsidRPr="006A5A36" w:rsidRDefault="00CE0753" w:rsidP="00CE0753">
            <w:pPr>
              <w:pStyle w:val="affb"/>
              <w:jc w:val="center"/>
              <w:rPr>
                <w:lang w:val="en-US"/>
              </w:rPr>
            </w:pPr>
            <w:r>
              <w:rPr>
                <w:lang w:val="en-US"/>
              </w:rPr>
              <w:t>14</w:t>
            </w:r>
          </w:p>
        </w:tc>
        <w:tc>
          <w:tcPr>
            <w:tcW w:w="2155"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pPr>
            <w:r>
              <w:t xml:space="preserve">Яблоки свежие </w:t>
            </w:r>
          </w:p>
          <w:p w:rsidR="00CE0753" w:rsidRDefault="00CE0753" w:rsidP="00CE0753">
            <w:pPr>
              <w:pStyle w:val="affb"/>
            </w:pPr>
            <w:r>
              <w:t>(красные или зеленые) «Голден», «Семеринка» или «Джонатан»</w:t>
            </w:r>
          </w:p>
        </w:tc>
        <w:tc>
          <w:tcPr>
            <w:tcW w:w="2296"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pPr>
            <w:r>
              <w:t>Стандарт</w:t>
            </w:r>
          </w:p>
        </w:tc>
        <w:tc>
          <w:tcPr>
            <w:tcW w:w="1985"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 xml:space="preserve">Картонная </w:t>
            </w:r>
          </w:p>
          <w:p w:rsidR="00CE0753" w:rsidRDefault="00CE0753" w:rsidP="00CE0753">
            <w:pPr>
              <w:pStyle w:val="affb"/>
              <w:jc w:val="center"/>
            </w:pPr>
            <w:r>
              <w:t>коробка</w:t>
            </w:r>
          </w:p>
        </w:tc>
        <w:tc>
          <w:tcPr>
            <w:tcW w:w="2126"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ГОСТ 54697-2011</w:t>
            </w:r>
          </w:p>
        </w:tc>
        <w:tc>
          <w:tcPr>
            <w:tcW w:w="693"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кг</w:t>
            </w:r>
          </w:p>
        </w:tc>
        <w:tc>
          <w:tcPr>
            <w:tcW w:w="1033" w:type="dxa"/>
            <w:tcBorders>
              <w:top w:val="single" w:sz="4" w:space="0" w:color="auto"/>
              <w:left w:val="single" w:sz="4" w:space="0" w:color="auto"/>
              <w:bottom w:val="single" w:sz="4" w:space="0" w:color="auto"/>
              <w:right w:val="single" w:sz="4" w:space="0" w:color="auto"/>
            </w:tcBorders>
            <w:hideMark/>
          </w:tcPr>
          <w:p w:rsidR="00CE0753" w:rsidRPr="00C63430" w:rsidRDefault="00C63430" w:rsidP="00CE0753">
            <w:pPr>
              <w:pStyle w:val="affb"/>
              <w:jc w:val="center"/>
            </w:pPr>
            <w:r>
              <w:t>1500</w:t>
            </w:r>
          </w:p>
        </w:tc>
      </w:tr>
      <w:tr w:rsidR="00CE0753" w:rsidTr="00C63430">
        <w:tc>
          <w:tcPr>
            <w:tcW w:w="540" w:type="dxa"/>
            <w:tcBorders>
              <w:top w:val="single" w:sz="4" w:space="0" w:color="auto"/>
              <w:left w:val="single" w:sz="4" w:space="0" w:color="auto"/>
              <w:bottom w:val="single" w:sz="4" w:space="0" w:color="auto"/>
              <w:right w:val="single" w:sz="4" w:space="0" w:color="auto"/>
            </w:tcBorders>
            <w:hideMark/>
          </w:tcPr>
          <w:p w:rsidR="00CE0753" w:rsidRPr="006A5A36" w:rsidRDefault="00CE0753" w:rsidP="00CE0753">
            <w:pPr>
              <w:pStyle w:val="affb"/>
              <w:jc w:val="center"/>
              <w:rPr>
                <w:lang w:val="en-US"/>
              </w:rPr>
            </w:pPr>
            <w:r>
              <w:rPr>
                <w:lang w:val="en-US"/>
              </w:rPr>
              <w:t>15</w:t>
            </w:r>
          </w:p>
        </w:tc>
        <w:tc>
          <w:tcPr>
            <w:tcW w:w="2155"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pPr>
            <w:r>
              <w:t>Апельсины</w:t>
            </w:r>
          </w:p>
        </w:tc>
        <w:tc>
          <w:tcPr>
            <w:tcW w:w="2296"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pPr>
            <w:r>
              <w:t>Стандарт</w:t>
            </w:r>
          </w:p>
        </w:tc>
        <w:tc>
          <w:tcPr>
            <w:tcW w:w="1985"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 xml:space="preserve">Картонная </w:t>
            </w:r>
          </w:p>
          <w:p w:rsidR="00CE0753" w:rsidRDefault="00CE0753" w:rsidP="00CE0753">
            <w:pPr>
              <w:pStyle w:val="affb"/>
              <w:jc w:val="center"/>
            </w:pPr>
            <w:r>
              <w:t>коробка</w:t>
            </w:r>
          </w:p>
        </w:tc>
        <w:tc>
          <w:tcPr>
            <w:tcW w:w="2126"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ГОСТ 53596-2009</w:t>
            </w:r>
          </w:p>
        </w:tc>
        <w:tc>
          <w:tcPr>
            <w:tcW w:w="693"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кг</w:t>
            </w:r>
          </w:p>
        </w:tc>
        <w:tc>
          <w:tcPr>
            <w:tcW w:w="1033" w:type="dxa"/>
            <w:tcBorders>
              <w:top w:val="single" w:sz="4" w:space="0" w:color="auto"/>
              <w:left w:val="single" w:sz="4" w:space="0" w:color="auto"/>
              <w:bottom w:val="single" w:sz="4" w:space="0" w:color="auto"/>
              <w:right w:val="single" w:sz="4" w:space="0" w:color="auto"/>
            </w:tcBorders>
            <w:hideMark/>
          </w:tcPr>
          <w:p w:rsidR="00CE0753" w:rsidRPr="006A5A36" w:rsidRDefault="00C63430" w:rsidP="00CE0753">
            <w:pPr>
              <w:pStyle w:val="affb"/>
              <w:jc w:val="center"/>
              <w:rPr>
                <w:lang w:val="en-US"/>
              </w:rPr>
            </w:pPr>
            <w:r>
              <w:t>1200</w:t>
            </w:r>
          </w:p>
        </w:tc>
      </w:tr>
      <w:tr w:rsidR="00CE0753" w:rsidTr="00C63430">
        <w:tc>
          <w:tcPr>
            <w:tcW w:w="540" w:type="dxa"/>
            <w:tcBorders>
              <w:top w:val="single" w:sz="4" w:space="0" w:color="auto"/>
              <w:left w:val="single" w:sz="4" w:space="0" w:color="auto"/>
              <w:bottom w:val="single" w:sz="4" w:space="0" w:color="auto"/>
              <w:right w:val="single" w:sz="4" w:space="0" w:color="auto"/>
            </w:tcBorders>
            <w:hideMark/>
          </w:tcPr>
          <w:p w:rsidR="00CE0753" w:rsidRPr="006A5A36" w:rsidRDefault="00CE0753" w:rsidP="00CE0753">
            <w:pPr>
              <w:pStyle w:val="affb"/>
              <w:jc w:val="center"/>
              <w:rPr>
                <w:lang w:val="en-US"/>
              </w:rPr>
            </w:pPr>
            <w:r>
              <w:rPr>
                <w:lang w:val="en-US"/>
              </w:rPr>
              <w:t>16</w:t>
            </w:r>
          </w:p>
        </w:tc>
        <w:tc>
          <w:tcPr>
            <w:tcW w:w="2155"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pPr>
            <w:r>
              <w:t>Бананы</w:t>
            </w:r>
          </w:p>
        </w:tc>
        <w:tc>
          <w:tcPr>
            <w:tcW w:w="2296"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pPr>
            <w:r>
              <w:t>Стандарт</w:t>
            </w:r>
          </w:p>
        </w:tc>
        <w:tc>
          <w:tcPr>
            <w:tcW w:w="1985"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 xml:space="preserve">Картонная </w:t>
            </w:r>
          </w:p>
          <w:p w:rsidR="00CE0753" w:rsidRDefault="00CE0753" w:rsidP="00CE0753">
            <w:pPr>
              <w:pStyle w:val="affb"/>
              <w:jc w:val="center"/>
            </w:pPr>
            <w:r>
              <w:t>коробка</w:t>
            </w:r>
          </w:p>
        </w:tc>
        <w:tc>
          <w:tcPr>
            <w:tcW w:w="2126"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ГОСТ 51603-2000</w:t>
            </w:r>
          </w:p>
        </w:tc>
        <w:tc>
          <w:tcPr>
            <w:tcW w:w="693"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кг</w:t>
            </w:r>
          </w:p>
        </w:tc>
        <w:tc>
          <w:tcPr>
            <w:tcW w:w="1033" w:type="dxa"/>
            <w:tcBorders>
              <w:top w:val="single" w:sz="4" w:space="0" w:color="auto"/>
              <w:left w:val="single" w:sz="4" w:space="0" w:color="auto"/>
              <w:bottom w:val="single" w:sz="4" w:space="0" w:color="auto"/>
              <w:right w:val="single" w:sz="4" w:space="0" w:color="auto"/>
            </w:tcBorders>
            <w:hideMark/>
          </w:tcPr>
          <w:p w:rsidR="00CE0753" w:rsidRPr="006A5A36" w:rsidRDefault="00CE0753" w:rsidP="00CE0753">
            <w:pPr>
              <w:pStyle w:val="affb"/>
              <w:jc w:val="center"/>
              <w:rPr>
                <w:lang w:val="en-US"/>
              </w:rPr>
            </w:pPr>
            <w:r>
              <w:rPr>
                <w:lang w:val="en-US"/>
              </w:rPr>
              <w:t>775</w:t>
            </w:r>
          </w:p>
        </w:tc>
      </w:tr>
      <w:tr w:rsidR="00CE0753" w:rsidTr="00C63430">
        <w:tc>
          <w:tcPr>
            <w:tcW w:w="540" w:type="dxa"/>
            <w:tcBorders>
              <w:top w:val="single" w:sz="4" w:space="0" w:color="auto"/>
              <w:left w:val="single" w:sz="4" w:space="0" w:color="auto"/>
              <w:bottom w:val="single" w:sz="4" w:space="0" w:color="auto"/>
              <w:right w:val="single" w:sz="4" w:space="0" w:color="auto"/>
            </w:tcBorders>
            <w:hideMark/>
          </w:tcPr>
          <w:p w:rsidR="00CE0753" w:rsidRPr="006A5A36" w:rsidRDefault="00CE0753" w:rsidP="00CE0753">
            <w:pPr>
              <w:pStyle w:val="affb"/>
              <w:jc w:val="center"/>
              <w:rPr>
                <w:lang w:val="en-US"/>
              </w:rPr>
            </w:pPr>
            <w:r>
              <w:rPr>
                <w:lang w:val="en-US"/>
              </w:rPr>
              <w:t>17</w:t>
            </w:r>
          </w:p>
        </w:tc>
        <w:tc>
          <w:tcPr>
            <w:tcW w:w="2155"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pPr>
            <w:r>
              <w:t>Лимоны</w:t>
            </w:r>
          </w:p>
        </w:tc>
        <w:tc>
          <w:tcPr>
            <w:tcW w:w="2296"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pPr>
            <w:r>
              <w:t>Стандарт</w:t>
            </w:r>
          </w:p>
        </w:tc>
        <w:tc>
          <w:tcPr>
            <w:tcW w:w="1985"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 xml:space="preserve">Картонная </w:t>
            </w:r>
          </w:p>
          <w:p w:rsidR="00CE0753" w:rsidRDefault="00CE0753" w:rsidP="00CE0753">
            <w:pPr>
              <w:pStyle w:val="affb"/>
              <w:jc w:val="center"/>
            </w:pPr>
            <w:r>
              <w:t>коробка</w:t>
            </w:r>
          </w:p>
        </w:tc>
        <w:tc>
          <w:tcPr>
            <w:tcW w:w="2126"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ГОСТ 53596-2009</w:t>
            </w:r>
          </w:p>
        </w:tc>
        <w:tc>
          <w:tcPr>
            <w:tcW w:w="693"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кг</w:t>
            </w:r>
          </w:p>
        </w:tc>
        <w:tc>
          <w:tcPr>
            <w:tcW w:w="1033"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2</w:t>
            </w:r>
          </w:p>
        </w:tc>
      </w:tr>
      <w:tr w:rsidR="00CE0753" w:rsidTr="00C63430">
        <w:tc>
          <w:tcPr>
            <w:tcW w:w="540" w:type="dxa"/>
            <w:tcBorders>
              <w:top w:val="single" w:sz="4" w:space="0" w:color="auto"/>
              <w:left w:val="single" w:sz="4" w:space="0" w:color="auto"/>
              <w:bottom w:val="single" w:sz="4" w:space="0" w:color="auto"/>
              <w:right w:val="single" w:sz="4" w:space="0" w:color="auto"/>
            </w:tcBorders>
            <w:hideMark/>
          </w:tcPr>
          <w:p w:rsidR="00CE0753" w:rsidRPr="00CE0753" w:rsidRDefault="00CE0753" w:rsidP="00CE0753">
            <w:pPr>
              <w:pStyle w:val="affb"/>
              <w:jc w:val="center"/>
            </w:pPr>
            <w:r>
              <w:rPr>
                <w:lang w:val="en-US"/>
              </w:rPr>
              <w:t>1</w:t>
            </w:r>
            <w:r>
              <w:t>8</w:t>
            </w:r>
          </w:p>
        </w:tc>
        <w:tc>
          <w:tcPr>
            <w:tcW w:w="2155"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pPr>
            <w:r>
              <w:t>Груши («Конференц»)</w:t>
            </w:r>
          </w:p>
        </w:tc>
        <w:tc>
          <w:tcPr>
            <w:tcW w:w="2296"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pPr>
            <w:r>
              <w:t>Стандарт</w:t>
            </w:r>
          </w:p>
        </w:tc>
        <w:tc>
          <w:tcPr>
            <w:tcW w:w="1985"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 xml:space="preserve">Картонная </w:t>
            </w:r>
          </w:p>
          <w:p w:rsidR="00CE0753" w:rsidRDefault="00CE0753" w:rsidP="00CE0753">
            <w:pPr>
              <w:pStyle w:val="affb"/>
              <w:jc w:val="center"/>
            </w:pPr>
            <w:r>
              <w:t>коробка</w:t>
            </w:r>
          </w:p>
        </w:tc>
        <w:tc>
          <w:tcPr>
            <w:tcW w:w="2126"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ГОСТ 21713-76</w:t>
            </w:r>
          </w:p>
        </w:tc>
        <w:tc>
          <w:tcPr>
            <w:tcW w:w="693"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кг</w:t>
            </w:r>
          </w:p>
        </w:tc>
        <w:tc>
          <w:tcPr>
            <w:tcW w:w="1033"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10</w:t>
            </w:r>
          </w:p>
        </w:tc>
      </w:tr>
      <w:tr w:rsidR="00CE0753" w:rsidTr="00C63430">
        <w:tc>
          <w:tcPr>
            <w:tcW w:w="540" w:type="dxa"/>
            <w:tcBorders>
              <w:top w:val="single" w:sz="4" w:space="0" w:color="auto"/>
              <w:left w:val="single" w:sz="4" w:space="0" w:color="auto"/>
              <w:bottom w:val="single" w:sz="4" w:space="0" w:color="auto"/>
              <w:right w:val="single" w:sz="4" w:space="0" w:color="auto"/>
            </w:tcBorders>
            <w:hideMark/>
          </w:tcPr>
          <w:p w:rsidR="00CE0753" w:rsidRPr="00CE0753" w:rsidRDefault="00CE0753" w:rsidP="00CE0753">
            <w:pPr>
              <w:pStyle w:val="affb"/>
              <w:jc w:val="center"/>
            </w:pPr>
            <w:r>
              <w:t>19</w:t>
            </w:r>
          </w:p>
        </w:tc>
        <w:tc>
          <w:tcPr>
            <w:tcW w:w="2155"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pPr>
            <w:r>
              <w:t>Сок фруктовый</w:t>
            </w:r>
          </w:p>
        </w:tc>
        <w:tc>
          <w:tcPr>
            <w:tcW w:w="2296" w:type="dxa"/>
            <w:tcBorders>
              <w:top w:val="single" w:sz="4" w:space="0" w:color="auto"/>
              <w:left w:val="single" w:sz="4" w:space="0" w:color="auto"/>
              <w:bottom w:val="single" w:sz="4" w:space="0" w:color="auto"/>
              <w:right w:val="single" w:sz="4" w:space="0" w:color="auto"/>
            </w:tcBorders>
          </w:tcPr>
          <w:p w:rsidR="00CE0753" w:rsidRDefault="00CE0753" w:rsidP="00CE0753">
            <w:pPr>
              <w:pStyle w:val="affb"/>
            </w:pPr>
          </w:p>
        </w:tc>
        <w:tc>
          <w:tcPr>
            <w:tcW w:w="1985"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Коробка 1 литр</w:t>
            </w:r>
          </w:p>
        </w:tc>
        <w:tc>
          <w:tcPr>
            <w:tcW w:w="2126"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ГОСТ Р 52186-2003</w:t>
            </w:r>
          </w:p>
        </w:tc>
        <w:tc>
          <w:tcPr>
            <w:tcW w:w="693"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л</w:t>
            </w:r>
          </w:p>
        </w:tc>
        <w:tc>
          <w:tcPr>
            <w:tcW w:w="1033" w:type="dxa"/>
            <w:tcBorders>
              <w:top w:val="single" w:sz="4" w:space="0" w:color="auto"/>
              <w:left w:val="single" w:sz="4" w:space="0" w:color="auto"/>
              <w:bottom w:val="single" w:sz="4" w:space="0" w:color="auto"/>
              <w:right w:val="single" w:sz="4" w:space="0" w:color="auto"/>
            </w:tcBorders>
            <w:hideMark/>
          </w:tcPr>
          <w:p w:rsidR="00CE0753" w:rsidRDefault="00CE0753" w:rsidP="00CE0753">
            <w:pPr>
              <w:pStyle w:val="affb"/>
              <w:jc w:val="center"/>
            </w:pPr>
            <w:r>
              <w:t>2750</w:t>
            </w:r>
          </w:p>
        </w:tc>
      </w:tr>
    </w:tbl>
    <w:p w:rsidR="00CA5F61" w:rsidRDefault="00CA5F61" w:rsidP="00CD0E66">
      <w:pPr>
        <w:widowControl w:val="0"/>
        <w:autoSpaceDE w:val="0"/>
        <w:autoSpaceDN w:val="0"/>
        <w:adjustRightInd w:val="0"/>
        <w:outlineLvl w:val="0"/>
        <w:rPr>
          <w:sz w:val="20"/>
          <w:szCs w:val="20"/>
        </w:rPr>
      </w:pPr>
    </w:p>
    <w:tbl>
      <w:tblPr>
        <w:tblW w:w="0" w:type="auto"/>
        <w:jc w:val="center"/>
        <w:tblInd w:w="-350" w:type="dxa"/>
        <w:tblLook w:val="0000" w:firstRow="0" w:lastRow="0" w:firstColumn="0" w:lastColumn="0" w:noHBand="0" w:noVBand="0"/>
      </w:tblPr>
      <w:tblGrid>
        <w:gridCol w:w="4785"/>
        <w:gridCol w:w="5260"/>
      </w:tblGrid>
      <w:tr w:rsidR="008F5666" w:rsidRPr="0026591D" w:rsidTr="000C6239">
        <w:trPr>
          <w:jc w:val="center"/>
        </w:trPr>
        <w:tc>
          <w:tcPr>
            <w:tcW w:w="4785" w:type="dxa"/>
          </w:tcPr>
          <w:p w:rsidR="008F5666" w:rsidRPr="0026591D" w:rsidRDefault="008F5666" w:rsidP="000C6239">
            <w:pPr>
              <w:contextualSpacing/>
              <w:rPr>
                <w:sz w:val="28"/>
                <w:szCs w:val="28"/>
              </w:rPr>
            </w:pPr>
          </w:p>
          <w:p w:rsidR="008F5666" w:rsidRPr="0026591D" w:rsidRDefault="008F5666" w:rsidP="000C6239">
            <w:pPr>
              <w:contextualSpacing/>
              <w:rPr>
                <w:sz w:val="28"/>
                <w:szCs w:val="28"/>
              </w:rPr>
            </w:pPr>
            <w:r w:rsidRPr="0026591D">
              <w:rPr>
                <w:sz w:val="28"/>
                <w:szCs w:val="28"/>
              </w:rPr>
              <w:t>ЗАКАЗЧИК:</w:t>
            </w:r>
          </w:p>
          <w:p w:rsidR="008F5666" w:rsidRPr="0050558E" w:rsidRDefault="008F5666" w:rsidP="000C6239">
            <w:pPr>
              <w:pStyle w:val="30"/>
              <w:spacing w:before="0"/>
              <w:contextualSpacing/>
              <w:rPr>
                <w:b w:val="0"/>
                <w:szCs w:val="28"/>
              </w:rPr>
            </w:pPr>
          </w:p>
        </w:tc>
        <w:tc>
          <w:tcPr>
            <w:tcW w:w="5260" w:type="dxa"/>
          </w:tcPr>
          <w:p w:rsidR="008F5666" w:rsidRPr="0026591D" w:rsidRDefault="008F5666" w:rsidP="000C6239">
            <w:pPr>
              <w:contextualSpacing/>
              <w:rPr>
                <w:sz w:val="28"/>
                <w:szCs w:val="28"/>
              </w:rPr>
            </w:pPr>
          </w:p>
          <w:p w:rsidR="008F5666" w:rsidRPr="0026591D" w:rsidRDefault="008F5666" w:rsidP="000C6239">
            <w:pPr>
              <w:contextualSpacing/>
              <w:rPr>
                <w:sz w:val="28"/>
                <w:szCs w:val="28"/>
              </w:rPr>
            </w:pPr>
            <w:r w:rsidRPr="0026591D">
              <w:rPr>
                <w:sz w:val="28"/>
                <w:szCs w:val="28"/>
              </w:rPr>
              <w:t>ПОСТАВЩИК:</w:t>
            </w:r>
          </w:p>
        </w:tc>
      </w:tr>
      <w:tr w:rsidR="008F5666" w:rsidRPr="0026591D" w:rsidTr="000C6239">
        <w:trPr>
          <w:jc w:val="center"/>
        </w:trPr>
        <w:tc>
          <w:tcPr>
            <w:tcW w:w="4785" w:type="dxa"/>
          </w:tcPr>
          <w:p w:rsidR="008F5666" w:rsidRDefault="008F5666" w:rsidP="000C6239">
            <w:pPr>
              <w:ind w:right="-111"/>
              <w:contextualSpacing/>
              <w:rPr>
                <w:bCs/>
                <w:sz w:val="28"/>
                <w:szCs w:val="28"/>
              </w:rPr>
            </w:pPr>
            <w:r>
              <w:rPr>
                <w:bCs/>
                <w:sz w:val="28"/>
                <w:szCs w:val="28"/>
              </w:rPr>
              <w:t>________________ /Г.В.Пончакова</w:t>
            </w:r>
            <w:r w:rsidRPr="0026591D">
              <w:rPr>
                <w:bCs/>
                <w:sz w:val="28"/>
                <w:szCs w:val="28"/>
              </w:rPr>
              <w:t>/</w:t>
            </w:r>
          </w:p>
          <w:p w:rsidR="008F5666" w:rsidRDefault="008F5666" w:rsidP="000C6239">
            <w:pPr>
              <w:widowControl w:val="0"/>
              <w:autoSpaceDE w:val="0"/>
              <w:autoSpaceDN w:val="0"/>
              <w:adjustRightInd w:val="0"/>
              <w:ind w:left="6237" w:hanging="6237"/>
              <w:rPr>
                <w:sz w:val="28"/>
                <w:szCs w:val="28"/>
              </w:rPr>
            </w:pPr>
            <w:r>
              <w:rPr>
                <w:sz w:val="28"/>
                <w:szCs w:val="28"/>
              </w:rPr>
              <w:t>«___» ______ 2015</w:t>
            </w:r>
            <w:r w:rsidRPr="007E230D">
              <w:rPr>
                <w:sz w:val="28"/>
                <w:szCs w:val="28"/>
              </w:rPr>
              <w:t xml:space="preserve"> г.</w:t>
            </w:r>
          </w:p>
          <w:p w:rsidR="008F5666" w:rsidRDefault="008F5666" w:rsidP="000C6239">
            <w:pPr>
              <w:widowControl w:val="0"/>
              <w:autoSpaceDE w:val="0"/>
              <w:autoSpaceDN w:val="0"/>
              <w:adjustRightInd w:val="0"/>
              <w:ind w:left="6237" w:hanging="6237"/>
              <w:rPr>
                <w:sz w:val="28"/>
                <w:szCs w:val="28"/>
              </w:rPr>
            </w:pPr>
          </w:p>
          <w:p w:rsidR="008F5666" w:rsidRPr="0026591D" w:rsidRDefault="008F5666" w:rsidP="000C6239">
            <w:pPr>
              <w:widowControl w:val="0"/>
              <w:autoSpaceDE w:val="0"/>
              <w:autoSpaceDN w:val="0"/>
              <w:adjustRightInd w:val="0"/>
              <w:ind w:left="6237" w:hanging="6237"/>
              <w:rPr>
                <w:bCs/>
                <w:sz w:val="28"/>
                <w:szCs w:val="28"/>
              </w:rPr>
            </w:pPr>
          </w:p>
        </w:tc>
        <w:tc>
          <w:tcPr>
            <w:tcW w:w="5260" w:type="dxa"/>
          </w:tcPr>
          <w:p w:rsidR="008F5666" w:rsidRDefault="008F5666" w:rsidP="000C6239">
            <w:pPr>
              <w:shd w:val="clear" w:color="auto" w:fill="FFFFFF"/>
              <w:contextualSpacing/>
              <w:rPr>
                <w:sz w:val="28"/>
                <w:szCs w:val="28"/>
              </w:rPr>
            </w:pPr>
            <w:r w:rsidRPr="0026591D">
              <w:rPr>
                <w:sz w:val="28"/>
                <w:szCs w:val="28"/>
              </w:rPr>
              <w:lastRenderedPageBreak/>
              <w:t>___________________ /_______________/</w:t>
            </w:r>
          </w:p>
          <w:p w:rsidR="008F5666" w:rsidRDefault="008F5666" w:rsidP="000C6239">
            <w:pPr>
              <w:widowControl w:val="0"/>
              <w:autoSpaceDE w:val="0"/>
              <w:autoSpaceDN w:val="0"/>
              <w:adjustRightInd w:val="0"/>
              <w:ind w:left="6237" w:hanging="6237"/>
              <w:rPr>
                <w:sz w:val="28"/>
                <w:szCs w:val="28"/>
              </w:rPr>
            </w:pPr>
            <w:r>
              <w:rPr>
                <w:sz w:val="28"/>
                <w:szCs w:val="28"/>
              </w:rPr>
              <w:t>«___»</w:t>
            </w:r>
            <w:r w:rsidRPr="007E230D">
              <w:rPr>
                <w:sz w:val="28"/>
                <w:szCs w:val="28"/>
              </w:rPr>
              <w:t xml:space="preserve"> ______</w:t>
            </w:r>
            <w:r>
              <w:rPr>
                <w:sz w:val="28"/>
                <w:szCs w:val="28"/>
              </w:rPr>
              <w:t xml:space="preserve"> 2015</w:t>
            </w:r>
            <w:r w:rsidRPr="007E230D">
              <w:rPr>
                <w:sz w:val="28"/>
                <w:szCs w:val="28"/>
              </w:rPr>
              <w:t xml:space="preserve"> г.</w:t>
            </w:r>
          </w:p>
          <w:p w:rsidR="008F5666" w:rsidRDefault="008F5666" w:rsidP="000C6239">
            <w:pPr>
              <w:widowControl w:val="0"/>
              <w:autoSpaceDE w:val="0"/>
              <w:autoSpaceDN w:val="0"/>
              <w:adjustRightInd w:val="0"/>
              <w:ind w:left="6237" w:hanging="6237"/>
              <w:rPr>
                <w:sz w:val="28"/>
                <w:szCs w:val="28"/>
              </w:rPr>
            </w:pPr>
          </w:p>
          <w:p w:rsidR="008F5666" w:rsidRPr="0026591D" w:rsidRDefault="008F5666" w:rsidP="000C6239">
            <w:pPr>
              <w:shd w:val="clear" w:color="auto" w:fill="FFFFFF"/>
              <w:contextualSpacing/>
              <w:rPr>
                <w:sz w:val="28"/>
                <w:szCs w:val="28"/>
              </w:rPr>
            </w:pPr>
          </w:p>
        </w:tc>
      </w:tr>
    </w:tbl>
    <w:p w:rsidR="00DE6151" w:rsidRDefault="00DE6151" w:rsidP="00CD0E66">
      <w:pPr>
        <w:widowControl w:val="0"/>
        <w:autoSpaceDE w:val="0"/>
        <w:autoSpaceDN w:val="0"/>
        <w:adjustRightInd w:val="0"/>
        <w:outlineLvl w:val="0"/>
        <w:rPr>
          <w:sz w:val="20"/>
          <w:szCs w:val="20"/>
        </w:rPr>
      </w:pPr>
    </w:p>
    <w:p w:rsidR="00C90F65" w:rsidRDefault="00C90F65" w:rsidP="00CD0E66">
      <w:pPr>
        <w:widowControl w:val="0"/>
        <w:autoSpaceDE w:val="0"/>
        <w:autoSpaceDN w:val="0"/>
        <w:adjustRightInd w:val="0"/>
        <w:outlineLvl w:val="0"/>
        <w:rPr>
          <w:sz w:val="20"/>
          <w:szCs w:val="20"/>
        </w:rPr>
      </w:pPr>
    </w:p>
    <w:p w:rsidR="00AD1774" w:rsidRPr="0002399B" w:rsidRDefault="0046198E" w:rsidP="00AD1774">
      <w:pPr>
        <w:widowControl w:val="0"/>
        <w:autoSpaceDE w:val="0"/>
        <w:autoSpaceDN w:val="0"/>
        <w:adjustRightInd w:val="0"/>
        <w:outlineLvl w:val="0"/>
        <w:rPr>
          <w:sz w:val="20"/>
          <w:szCs w:val="20"/>
        </w:rPr>
      </w:pPr>
      <w:r>
        <w:rPr>
          <w:sz w:val="20"/>
          <w:szCs w:val="20"/>
        </w:rPr>
        <w:t xml:space="preserve">                                                                                                                             </w:t>
      </w:r>
      <w:r w:rsidR="00AD1774">
        <w:rPr>
          <w:sz w:val="20"/>
          <w:szCs w:val="20"/>
        </w:rPr>
        <w:t>П</w:t>
      </w:r>
      <w:r w:rsidR="00AD1774" w:rsidRPr="0002399B">
        <w:rPr>
          <w:sz w:val="20"/>
          <w:szCs w:val="20"/>
        </w:rPr>
        <w:t>риложение №</w:t>
      </w:r>
      <w:r w:rsidR="00AD1774">
        <w:rPr>
          <w:sz w:val="20"/>
          <w:szCs w:val="20"/>
        </w:rPr>
        <w:t xml:space="preserve"> 3</w:t>
      </w:r>
    </w:p>
    <w:p w:rsidR="00AD1774" w:rsidRPr="0002399B" w:rsidRDefault="00AD1774" w:rsidP="00AD1774">
      <w:pPr>
        <w:widowControl w:val="0"/>
        <w:autoSpaceDE w:val="0"/>
        <w:autoSpaceDN w:val="0"/>
        <w:adjustRightInd w:val="0"/>
        <w:ind w:left="6237"/>
        <w:rPr>
          <w:sz w:val="20"/>
          <w:szCs w:val="20"/>
        </w:rPr>
      </w:pPr>
      <w:r w:rsidRPr="0002399B">
        <w:rPr>
          <w:sz w:val="20"/>
          <w:szCs w:val="20"/>
        </w:rPr>
        <w:t>к Контракту</w:t>
      </w:r>
    </w:p>
    <w:p w:rsidR="00AD1774" w:rsidRPr="0002399B" w:rsidRDefault="00AD1774" w:rsidP="00AD1774">
      <w:pPr>
        <w:widowControl w:val="0"/>
        <w:autoSpaceDE w:val="0"/>
        <w:autoSpaceDN w:val="0"/>
        <w:adjustRightInd w:val="0"/>
        <w:ind w:left="6237"/>
        <w:rPr>
          <w:sz w:val="20"/>
          <w:szCs w:val="20"/>
        </w:rPr>
      </w:pPr>
      <w:r>
        <w:rPr>
          <w:sz w:val="20"/>
          <w:szCs w:val="20"/>
        </w:rPr>
        <w:t>от «___» ______ 2015</w:t>
      </w:r>
      <w:r w:rsidRPr="0002399B">
        <w:rPr>
          <w:sz w:val="20"/>
          <w:szCs w:val="20"/>
        </w:rPr>
        <w:t xml:space="preserve"> г.</w:t>
      </w:r>
    </w:p>
    <w:p w:rsidR="00AD1774" w:rsidRPr="0002399B" w:rsidRDefault="00AD1774" w:rsidP="00AD1774">
      <w:pPr>
        <w:widowControl w:val="0"/>
        <w:autoSpaceDE w:val="0"/>
        <w:autoSpaceDN w:val="0"/>
        <w:adjustRightInd w:val="0"/>
        <w:ind w:firstLine="540"/>
        <w:rPr>
          <w:sz w:val="20"/>
          <w:szCs w:val="20"/>
        </w:rPr>
      </w:pPr>
    </w:p>
    <w:p w:rsidR="00A0776F" w:rsidRDefault="00A0776F" w:rsidP="00A0776F">
      <w:pPr>
        <w:widowControl w:val="0"/>
        <w:autoSpaceDE w:val="0"/>
        <w:autoSpaceDN w:val="0"/>
        <w:adjustRightInd w:val="0"/>
        <w:jc w:val="center"/>
        <w:rPr>
          <w:sz w:val="28"/>
          <w:szCs w:val="28"/>
        </w:rPr>
      </w:pPr>
    </w:p>
    <w:p w:rsidR="00CD0E66" w:rsidRPr="00AD1774" w:rsidRDefault="00AD1774" w:rsidP="00AD1774">
      <w:pPr>
        <w:widowControl w:val="0"/>
        <w:autoSpaceDE w:val="0"/>
        <w:autoSpaceDN w:val="0"/>
        <w:adjustRightInd w:val="0"/>
        <w:ind w:firstLine="540"/>
        <w:jc w:val="right"/>
        <w:rPr>
          <w:sz w:val="20"/>
          <w:szCs w:val="20"/>
        </w:rPr>
      </w:pPr>
      <w:r w:rsidRPr="00AD1774">
        <w:rPr>
          <w:sz w:val="20"/>
          <w:szCs w:val="20"/>
        </w:rPr>
        <w:t>Форма</w:t>
      </w:r>
    </w:p>
    <w:p w:rsidR="00CD0E66" w:rsidRPr="00E52F7B" w:rsidRDefault="00CD0E66" w:rsidP="00CD0E66">
      <w:pPr>
        <w:widowControl w:val="0"/>
        <w:autoSpaceDE w:val="0"/>
        <w:autoSpaceDN w:val="0"/>
        <w:adjustRightInd w:val="0"/>
        <w:jc w:val="center"/>
        <w:rPr>
          <w:sz w:val="28"/>
          <w:szCs w:val="28"/>
        </w:rPr>
      </w:pPr>
      <w:r w:rsidRPr="00E52F7B">
        <w:rPr>
          <w:sz w:val="28"/>
          <w:szCs w:val="28"/>
        </w:rPr>
        <w:t>ГРАФИК ПОСТАВКИ</w:t>
      </w:r>
    </w:p>
    <w:p w:rsidR="00CD0E66" w:rsidRPr="00E52F7B" w:rsidRDefault="00CD0E66" w:rsidP="00CD0E66">
      <w:pPr>
        <w:widowControl w:val="0"/>
        <w:autoSpaceDE w:val="0"/>
        <w:autoSpaceDN w:val="0"/>
        <w:adjustRightInd w:val="0"/>
        <w:ind w:firstLine="540"/>
        <w:rPr>
          <w:sz w:val="28"/>
          <w:szCs w:val="28"/>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709"/>
        <w:gridCol w:w="2802"/>
        <w:gridCol w:w="3969"/>
        <w:gridCol w:w="2552"/>
      </w:tblGrid>
      <w:tr w:rsidR="00CD0E66" w:rsidRPr="00E52F7B" w:rsidTr="00AD1774">
        <w:trPr>
          <w:trHeight w:val="662"/>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rsidR="00CD0E66" w:rsidRPr="00E52F7B" w:rsidRDefault="00CD0E66" w:rsidP="00396DC8">
            <w:pPr>
              <w:pStyle w:val="ConsPlusCell"/>
              <w:jc w:val="center"/>
              <w:rPr>
                <w:rFonts w:ascii="Times New Roman" w:hAnsi="Times New Roman" w:cs="Times New Roman"/>
                <w:sz w:val="24"/>
                <w:szCs w:val="24"/>
              </w:rPr>
            </w:pPr>
            <w:r>
              <w:rPr>
                <w:rFonts w:ascii="Times New Roman" w:hAnsi="Times New Roman" w:cs="Times New Roman"/>
                <w:sz w:val="24"/>
                <w:szCs w:val="24"/>
              </w:rPr>
              <w:t>№</w:t>
            </w:r>
            <w:r w:rsidRPr="00E52F7B">
              <w:rPr>
                <w:rFonts w:ascii="Times New Roman" w:hAnsi="Times New Roman" w:cs="Times New Roman"/>
                <w:sz w:val="24"/>
                <w:szCs w:val="24"/>
              </w:rPr>
              <w:t xml:space="preserve">  </w:t>
            </w:r>
            <w:r w:rsidRPr="00E52F7B">
              <w:rPr>
                <w:rFonts w:ascii="Times New Roman" w:hAnsi="Times New Roman" w:cs="Times New Roman"/>
                <w:sz w:val="24"/>
                <w:szCs w:val="24"/>
              </w:rPr>
              <w:br/>
              <w:t>п/п</w:t>
            </w:r>
          </w:p>
        </w:tc>
        <w:tc>
          <w:tcPr>
            <w:tcW w:w="2802" w:type="dxa"/>
            <w:tcBorders>
              <w:top w:val="single" w:sz="4" w:space="0" w:color="auto"/>
              <w:left w:val="single" w:sz="4" w:space="0" w:color="auto"/>
              <w:bottom w:val="single" w:sz="4" w:space="0" w:color="auto"/>
              <w:right w:val="single" w:sz="4" w:space="0" w:color="auto"/>
            </w:tcBorders>
            <w:vAlign w:val="center"/>
          </w:tcPr>
          <w:p w:rsidR="00CD0E66" w:rsidRPr="00E52F7B" w:rsidRDefault="00CD0E66" w:rsidP="00396DC8">
            <w:pPr>
              <w:pStyle w:val="ConsPlusCell"/>
              <w:jc w:val="center"/>
              <w:rPr>
                <w:rFonts w:ascii="Times New Roman" w:hAnsi="Times New Roman" w:cs="Times New Roman"/>
                <w:sz w:val="24"/>
                <w:szCs w:val="24"/>
              </w:rPr>
            </w:pPr>
            <w:r w:rsidRPr="00E52F7B">
              <w:rPr>
                <w:rFonts w:ascii="Times New Roman" w:hAnsi="Times New Roman" w:cs="Times New Roman"/>
                <w:sz w:val="24"/>
                <w:szCs w:val="24"/>
              </w:rPr>
              <w:t>Наименование товара</w:t>
            </w:r>
          </w:p>
        </w:tc>
        <w:tc>
          <w:tcPr>
            <w:tcW w:w="3969" w:type="dxa"/>
            <w:tcBorders>
              <w:top w:val="single" w:sz="4" w:space="0" w:color="auto"/>
              <w:left w:val="single" w:sz="4" w:space="0" w:color="auto"/>
              <w:bottom w:val="single" w:sz="4" w:space="0" w:color="auto"/>
              <w:right w:val="single" w:sz="4" w:space="0" w:color="auto"/>
            </w:tcBorders>
            <w:vAlign w:val="center"/>
          </w:tcPr>
          <w:p w:rsidR="00CD0E66" w:rsidRPr="00E52F7B" w:rsidRDefault="00CD0E66" w:rsidP="00396DC8">
            <w:pPr>
              <w:pStyle w:val="ConsPlusCell"/>
              <w:jc w:val="center"/>
              <w:rPr>
                <w:rFonts w:ascii="Times New Roman" w:hAnsi="Times New Roman" w:cs="Times New Roman"/>
                <w:sz w:val="24"/>
                <w:szCs w:val="24"/>
              </w:rPr>
            </w:pPr>
            <w:r w:rsidRPr="00E52F7B">
              <w:rPr>
                <w:rFonts w:ascii="Times New Roman" w:hAnsi="Times New Roman" w:cs="Times New Roman"/>
                <w:sz w:val="24"/>
                <w:szCs w:val="24"/>
              </w:rPr>
              <w:t xml:space="preserve">Срок исполнения  </w:t>
            </w:r>
            <w:r w:rsidRPr="00E52F7B">
              <w:rPr>
                <w:rFonts w:ascii="Times New Roman" w:hAnsi="Times New Roman" w:cs="Times New Roman"/>
                <w:sz w:val="24"/>
                <w:szCs w:val="24"/>
              </w:rPr>
              <w:br/>
              <w:t>поставки</w:t>
            </w:r>
          </w:p>
        </w:tc>
        <w:tc>
          <w:tcPr>
            <w:tcW w:w="2552" w:type="dxa"/>
            <w:tcBorders>
              <w:top w:val="single" w:sz="4" w:space="0" w:color="auto"/>
              <w:left w:val="single" w:sz="4" w:space="0" w:color="auto"/>
              <w:bottom w:val="single" w:sz="4" w:space="0" w:color="auto"/>
              <w:right w:val="single" w:sz="4" w:space="0" w:color="auto"/>
            </w:tcBorders>
            <w:vAlign w:val="center"/>
          </w:tcPr>
          <w:p w:rsidR="00CD0E66" w:rsidRPr="00E52F7B" w:rsidRDefault="00CD0E66" w:rsidP="00396DC8">
            <w:pPr>
              <w:pStyle w:val="ConsPlusCell"/>
              <w:jc w:val="center"/>
              <w:rPr>
                <w:rFonts w:ascii="Times New Roman" w:hAnsi="Times New Roman" w:cs="Times New Roman"/>
                <w:sz w:val="24"/>
                <w:szCs w:val="24"/>
              </w:rPr>
            </w:pPr>
            <w:r w:rsidRPr="00E52F7B">
              <w:rPr>
                <w:rFonts w:ascii="Times New Roman" w:hAnsi="Times New Roman" w:cs="Times New Roman"/>
                <w:sz w:val="24"/>
                <w:szCs w:val="24"/>
              </w:rPr>
              <w:t>Примечание</w:t>
            </w:r>
          </w:p>
        </w:tc>
      </w:tr>
      <w:tr w:rsidR="00CD0E66" w:rsidRPr="00E52F7B" w:rsidTr="00AD1774">
        <w:trPr>
          <w:tblCellSpacing w:w="5" w:type="nil"/>
        </w:trPr>
        <w:tc>
          <w:tcPr>
            <w:tcW w:w="709" w:type="dxa"/>
            <w:tcBorders>
              <w:left w:val="single" w:sz="4" w:space="0" w:color="auto"/>
              <w:bottom w:val="single" w:sz="4" w:space="0" w:color="auto"/>
              <w:right w:val="single" w:sz="4" w:space="0" w:color="auto"/>
            </w:tcBorders>
            <w:vAlign w:val="center"/>
          </w:tcPr>
          <w:p w:rsidR="00CD0E66" w:rsidRPr="00386702" w:rsidRDefault="00CD0E66" w:rsidP="00396DC8">
            <w:pPr>
              <w:pStyle w:val="ConsPlusCell"/>
              <w:jc w:val="center"/>
              <w:rPr>
                <w:rFonts w:ascii="Times New Roman" w:hAnsi="Times New Roman" w:cs="Times New Roman"/>
                <w:sz w:val="16"/>
                <w:szCs w:val="16"/>
              </w:rPr>
            </w:pPr>
            <w:r w:rsidRPr="00386702">
              <w:rPr>
                <w:rFonts w:ascii="Times New Roman" w:hAnsi="Times New Roman" w:cs="Times New Roman"/>
                <w:sz w:val="16"/>
                <w:szCs w:val="16"/>
              </w:rPr>
              <w:t>1</w:t>
            </w:r>
          </w:p>
        </w:tc>
        <w:tc>
          <w:tcPr>
            <w:tcW w:w="2802" w:type="dxa"/>
            <w:tcBorders>
              <w:left w:val="single" w:sz="4" w:space="0" w:color="auto"/>
              <w:bottom w:val="single" w:sz="4" w:space="0" w:color="auto"/>
              <w:right w:val="single" w:sz="4" w:space="0" w:color="auto"/>
            </w:tcBorders>
            <w:vAlign w:val="center"/>
          </w:tcPr>
          <w:p w:rsidR="00CD0E66" w:rsidRPr="00386702" w:rsidRDefault="00CD0E66" w:rsidP="00396DC8">
            <w:pPr>
              <w:pStyle w:val="ConsPlusCell"/>
              <w:jc w:val="center"/>
              <w:rPr>
                <w:rFonts w:ascii="Times New Roman" w:hAnsi="Times New Roman" w:cs="Times New Roman"/>
                <w:sz w:val="16"/>
                <w:szCs w:val="16"/>
              </w:rPr>
            </w:pPr>
            <w:r w:rsidRPr="00386702">
              <w:rPr>
                <w:rFonts w:ascii="Times New Roman" w:hAnsi="Times New Roman" w:cs="Times New Roman"/>
                <w:sz w:val="16"/>
                <w:szCs w:val="16"/>
              </w:rPr>
              <w:t>2</w:t>
            </w:r>
          </w:p>
        </w:tc>
        <w:tc>
          <w:tcPr>
            <w:tcW w:w="3969" w:type="dxa"/>
            <w:tcBorders>
              <w:left w:val="single" w:sz="4" w:space="0" w:color="auto"/>
              <w:bottom w:val="single" w:sz="4" w:space="0" w:color="auto"/>
              <w:right w:val="single" w:sz="4" w:space="0" w:color="auto"/>
            </w:tcBorders>
            <w:vAlign w:val="center"/>
          </w:tcPr>
          <w:p w:rsidR="00CD0E66" w:rsidRPr="00386702" w:rsidRDefault="008763C8" w:rsidP="00396DC8">
            <w:pPr>
              <w:pStyle w:val="ConsPlusCell"/>
              <w:jc w:val="center"/>
              <w:rPr>
                <w:rFonts w:ascii="Times New Roman" w:hAnsi="Times New Roman" w:cs="Times New Roman"/>
                <w:sz w:val="16"/>
                <w:szCs w:val="16"/>
              </w:rPr>
            </w:pPr>
            <w:r>
              <w:rPr>
                <w:rFonts w:ascii="Times New Roman" w:hAnsi="Times New Roman" w:cs="Times New Roman"/>
                <w:sz w:val="16"/>
                <w:szCs w:val="16"/>
              </w:rPr>
              <w:t>3</w:t>
            </w:r>
          </w:p>
        </w:tc>
        <w:tc>
          <w:tcPr>
            <w:tcW w:w="2552" w:type="dxa"/>
            <w:tcBorders>
              <w:left w:val="single" w:sz="4" w:space="0" w:color="auto"/>
              <w:bottom w:val="single" w:sz="4" w:space="0" w:color="auto"/>
              <w:right w:val="single" w:sz="4" w:space="0" w:color="auto"/>
            </w:tcBorders>
            <w:vAlign w:val="center"/>
          </w:tcPr>
          <w:p w:rsidR="00CD0E66" w:rsidRPr="00386702" w:rsidRDefault="008763C8" w:rsidP="00396DC8">
            <w:pPr>
              <w:pStyle w:val="ConsPlusCell"/>
              <w:jc w:val="center"/>
              <w:rPr>
                <w:rFonts w:ascii="Times New Roman" w:hAnsi="Times New Roman" w:cs="Times New Roman"/>
                <w:sz w:val="16"/>
                <w:szCs w:val="16"/>
              </w:rPr>
            </w:pPr>
            <w:r>
              <w:rPr>
                <w:rFonts w:ascii="Times New Roman" w:hAnsi="Times New Roman" w:cs="Times New Roman"/>
                <w:sz w:val="16"/>
                <w:szCs w:val="16"/>
              </w:rPr>
              <w:t>4</w:t>
            </w:r>
          </w:p>
        </w:tc>
      </w:tr>
      <w:tr w:rsidR="00CD0E66" w:rsidRPr="00E52F7B" w:rsidTr="00AD1774">
        <w:trPr>
          <w:trHeight w:val="1772"/>
          <w:tblCellSpacing w:w="5" w:type="nil"/>
        </w:trPr>
        <w:tc>
          <w:tcPr>
            <w:tcW w:w="709" w:type="dxa"/>
            <w:tcBorders>
              <w:top w:val="single" w:sz="4" w:space="0" w:color="auto"/>
              <w:left w:val="single" w:sz="4" w:space="0" w:color="auto"/>
              <w:bottom w:val="single" w:sz="4" w:space="0" w:color="auto"/>
              <w:right w:val="single" w:sz="4" w:space="0" w:color="auto"/>
            </w:tcBorders>
            <w:vAlign w:val="center"/>
          </w:tcPr>
          <w:p w:rsidR="00CD0E66" w:rsidRPr="00E52F7B" w:rsidRDefault="00CD0E66" w:rsidP="00396DC8">
            <w:pPr>
              <w:pStyle w:val="ConsPlusCell"/>
              <w:jc w:val="center"/>
              <w:rPr>
                <w:rFonts w:ascii="Times New Roman" w:hAnsi="Times New Roman" w:cs="Times New Roman"/>
                <w:sz w:val="24"/>
                <w:szCs w:val="24"/>
              </w:rPr>
            </w:pPr>
            <w:r>
              <w:rPr>
                <w:rFonts w:ascii="Times New Roman" w:hAnsi="Times New Roman" w:cs="Times New Roman"/>
                <w:sz w:val="24"/>
                <w:szCs w:val="24"/>
              </w:rPr>
              <w:t>1</w:t>
            </w:r>
          </w:p>
          <w:p w:rsidR="00CD0E66" w:rsidRPr="00E52F7B" w:rsidRDefault="00CD0E66" w:rsidP="00396DC8">
            <w:pPr>
              <w:pStyle w:val="ConsPlusCell"/>
              <w:jc w:val="center"/>
              <w:rPr>
                <w:rFonts w:ascii="Times New Roman" w:hAnsi="Times New Roman" w:cs="Times New Roman"/>
                <w:sz w:val="24"/>
                <w:szCs w:val="24"/>
              </w:rPr>
            </w:pPr>
          </w:p>
        </w:tc>
        <w:tc>
          <w:tcPr>
            <w:tcW w:w="2802" w:type="dxa"/>
            <w:tcBorders>
              <w:top w:val="single" w:sz="4" w:space="0" w:color="auto"/>
              <w:left w:val="single" w:sz="4" w:space="0" w:color="auto"/>
              <w:bottom w:val="single" w:sz="4" w:space="0" w:color="auto"/>
              <w:right w:val="single" w:sz="4" w:space="0" w:color="auto"/>
            </w:tcBorders>
            <w:vAlign w:val="center"/>
          </w:tcPr>
          <w:p w:rsidR="00CD0E66" w:rsidRPr="00490306" w:rsidRDefault="00CD0E66" w:rsidP="00AD1774">
            <w:pPr>
              <w:pStyle w:val="ConsPlusCell"/>
              <w:ind w:hanging="75"/>
              <w:rPr>
                <w:rFonts w:ascii="Times New Roman" w:hAnsi="Times New Roman" w:cs="Times New Roman"/>
                <w:sz w:val="24"/>
                <w:szCs w:val="24"/>
              </w:rPr>
            </w:pPr>
          </w:p>
        </w:tc>
        <w:tc>
          <w:tcPr>
            <w:tcW w:w="3969" w:type="dxa"/>
            <w:tcBorders>
              <w:top w:val="single" w:sz="4" w:space="0" w:color="auto"/>
              <w:left w:val="single" w:sz="4" w:space="0" w:color="auto"/>
              <w:bottom w:val="single" w:sz="4" w:space="0" w:color="auto"/>
              <w:right w:val="single" w:sz="4" w:space="0" w:color="auto"/>
            </w:tcBorders>
            <w:vAlign w:val="center"/>
          </w:tcPr>
          <w:p w:rsidR="00CD0E66" w:rsidRPr="00E52F7B" w:rsidRDefault="00CD0E66" w:rsidP="00396DC8">
            <w:pPr>
              <w:pStyle w:val="ConsPlusCell"/>
              <w:jc w:val="cente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rsidR="00CD0E66" w:rsidRPr="00E52F7B" w:rsidRDefault="00CD0E66" w:rsidP="00396DC8">
            <w:pPr>
              <w:pStyle w:val="ConsPlusCell"/>
              <w:jc w:val="center"/>
              <w:rPr>
                <w:rFonts w:ascii="Times New Roman" w:hAnsi="Times New Roman" w:cs="Times New Roman"/>
                <w:sz w:val="24"/>
                <w:szCs w:val="24"/>
              </w:rPr>
            </w:pPr>
          </w:p>
        </w:tc>
      </w:tr>
    </w:tbl>
    <w:p w:rsidR="00CD0E66" w:rsidRDefault="00CD0E66" w:rsidP="00CD0E66">
      <w:pPr>
        <w:widowControl w:val="0"/>
        <w:autoSpaceDE w:val="0"/>
        <w:autoSpaceDN w:val="0"/>
        <w:adjustRightInd w:val="0"/>
        <w:ind w:firstLine="540"/>
        <w:rPr>
          <w:sz w:val="28"/>
          <w:szCs w:val="28"/>
        </w:rPr>
      </w:pPr>
    </w:p>
    <w:p w:rsidR="00CD0E66" w:rsidRPr="00E52F7B" w:rsidRDefault="00CD0E66" w:rsidP="00CD0E66">
      <w:pPr>
        <w:widowControl w:val="0"/>
        <w:autoSpaceDE w:val="0"/>
        <w:autoSpaceDN w:val="0"/>
        <w:adjustRightInd w:val="0"/>
        <w:ind w:firstLine="540"/>
        <w:rPr>
          <w:sz w:val="28"/>
          <w:szCs w:val="28"/>
        </w:rPr>
      </w:pPr>
    </w:p>
    <w:tbl>
      <w:tblPr>
        <w:tblW w:w="0" w:type="auto"/>
        <w:jc w:val="center"/>
        <w:tblInd w:w="-350" w:type="dxa"/>
        <w:tblLook w:val="0000" w:firstRow="0" w:lastRow="0" w:firstColumn="0" w:lastColumn="0" w:noHBand="0" w:noVBand="0"/>
      </w:tblPr>
      <w:tblGrid>
        <w:gridCol w:w="4785"/>
        <w:gridCol w:w="5260"/>
      </w:tblGrid>
      <w:tr w:rsidR="00CD0E66" w:rsidRPr="0026591D" w:rsidTr="00C63430">
        <w:trPr>
          <w:trHeight w:val="1159"/>
          <w:jc w:val="center"/>
        </w:trPr>
        <w:tc>
          <w:tcPr>
            <w:tcW w:w="4785" w:type="dxa"/>
          </w:tcPr>
          <w:p w:rsidR="00CD0E66" w:rsidRPr="0026591D" w:rsidRDefault="00CD0E66" w:rsidP="00396DC8">
            <w:pPr>
              <w:contextualSpacing/>
              <w:rPr>
                <w:sz w:val="28"/>
                <w:szCs w:val="28"/>
              </w:rPr>
            </w:pPr>
          </w:p>
          <w:p w:rsidR="00CD0E66" w:rsidRPr="0026591D" w:rsidRDefault="00CD0E66" w:rsidP="00396DC8">
            <w:pPr>
              <w:contextualSpacing/>
              <w:rPr>
                <w:sz w:val="28"/>
                <w:szCs w:val="28"/>
              </w:rPr>
            </w:pPr>
            <w:r w:rsidRPr="0026591D">
              <w:rPr>
                <w:sz w:val="28"/>
                <w:szCs w:val="28"/>
              </w:rPr>
              <w:t>ЗАКАЗЧИК:</w:t>
            </w:r>
          </w:p>
          <w:p w:rsidR="00CD0E66" w:rsidRPr="0050558E" w:rsidRDefault="00CD0E66" w:rsidP="00396DC8">
            <w:pPr>
              <w:pStyle w:val="30"/>
              <w:spacing w:before="0"/>
              <w:contextualSpacing/>
              <w:rPr>
                <w:b w:val="0"/>
                <w:szCs w:val="28"/>
              </w:rPr>
            </w:pPr>
          </w:p>
        </w:tc>
        <w:tc>
          <w:tcPr>
            <w:tcW w:w="5260" w:type="dxa"/>
          </w:tcPr>
          <w:p w:rsidR="00CD0E66" w:rsidRPr="0026591D" w:rsidRDefault="00CD0E66" w:rsidP="00396DC8">
            <w:pPr>
              <w:contextualSpacing/>
              <w:rPr>
                <w:sz w:val="28"/>
                <w:szCs w:val="28"/>
              </w:rPr>
            </w:pPr>
          </w:p>
          <w:p w:rsidR="00CD0E66" w:rsidRPr="0026591D" w:rsidRDefault="00CD0E66" w:rsidP="00396DC8">
            <w:pPr>
              <w:contextualSpacing/>
              <w:rPr>
                <w:sz w:val="28"/>
                <w:szCs w:val="28"/>
              </w:rPr>
            </w:pPr>
            <w:r w:rsidRPr="0026591D">
              <w:rPr>
                <w:sz w:val="28"/>
                <w:szCs w:val="28"/>
              </w:rPr>
              <w:t>ПОСТАВЩИК:</w:t>
            </w:r>
          </w:p>
        </w:tc>
      </w:tr>
      <w:tr w:rsidR="00CD0E66" w:rsidRPr="0026591D" w:rsidTr="00396DC8">
        <w:trPr>
          <w:jc w:val="center"/>
        </w:trPr>
        <w:tc>
          <w:tcPr>
            <w:tcW w:w="4785" w:type="dxa"/>
          </w:tcPr>
          <w:p w:rsidR="00CD0E66" w:rsidRDefault="00CD0E66" w:rsidP="00396DC8">
            <w:pPr>
              <w:ind w:right="-111"/>
              <w:contextualSpacing/>
              <w:rPr>
                <w:bCs/>
                <w:sz w:val="28"/>
                <w:szCs w:val="28"/>
              </w:rPr>
            </w:pPr>
            <w:r>
              <w:rPr>
                <w:bCs/>
                <w:sz w:val="28"/>
                <w:szCs w:val="28"/>
              </w:rPr>
              <w:t>________________</w:t>
            </w:r>
            <w:r w:rsidR="008F5E96">
              <w:rPr>
                <w:bCs/>
                <w:sz w:val="28"/>
                <w:szCs w:val="28"/>
              </w:rPr>
              <w:t xml:space="preserve"> /Г.В.Пончакова</w:t>
            </w:r>
            <w:r w:rsidRPr="0026591D">
              <w:rPr>
                <w:bCs/>
                <w:sz w:val="28"/>
                <w:szCs w:val="28"/>
              </w:rPr>
              <w:t>/</w:t>
            </w:r>
          </w:p>
          <w:p w:rsidR="00CD0E66" w:rsidRDefault="00CD0E66" w:rsidP="00396DC8">
            <w:pPr>
              <w:widowControl w:val="0"/>
              <w:autoSpaceDE w:val="0"/>
              <w:autoSpaceDN w:val="0"/>
              <w:adjustRightInd w:val="0"/>
              <w:ind w:left="6237" w:hanging="6237"/>
              <w:rPr>
                <w:sz w:val="28"/>
                <w:szCs w:val="28"/>
              </w:rPr>
            </w:pPr>
            <w:r>
              <w:rPr>
                <w:sz w:val="28"/>
                <w:szCs w:val="28"/>
              </w:rPr>
              <w:t>«___»</w:t>
            </w:r>
            <w:r w:rsidR="008F5E96">
              <w:rPr>
                <w:sz w:val="28"/>
                <w:szCs w:val="28"/>
              </w:rPr>
              <w:t xml:space="preserve"> ______ 2015</w:t>
            </w:r>
            <w:r w:rsidRPr="007E230D">
              <w:rPr>
                <w:sz w:val="28"/>
                <w:szCs w:val="28"/>
              </w:rPr>
              <w:t xml:space="preserve"> г.</w:t>
            </w:r>
          </w:p>
          <w:p w:rsidR="00CD0E66" w:rsidRDefault="00CD0E66" w:rsidP="00396DC8">
            <w:pPr>
              <w:widowControl w:val="0"/>
              <w:autoSpaceDE w:val="0"/>
              <w:autoSpaceDN w:val="0"/>
              <w:adjustRightInd w:val="0"/>
              <w:ind w:left="6237" w:hanging="6237"/>
              <w:rPr>
                <w:sz w:val="28"/>
                <w:szCs w:val="28"/>
              </w:rPr>
            </w:pPr>
          </w:p>
          <w:p w:rsidR="00CD0E66" w:rsidRPr="0026591D" w:rsidRDefault="00CD0E66" w:rsidP="00396DC8">
            <w:pPr>
              <w:widowControl w:val="0"/>
              <w:autoSpaceDE w:val="0"/>
              <w:autoSpaceDN w:val="0"/>
              <w:adjustRightInd w:val="0"/>
              <w:ind w:left="6237" w:hanging="6237"/>
              <w:rPr>
                <w:bCs/>
                <w:sz w:val="28"/>
                <w:szCs w:val="28"/>
              </w:rPr>
            </w:pPr>
            <w:r>
              <w:rPr>
                <w:sz w:val="28"/>
                <w:szCs w:val="28"/>
              </w:rPr>
              <w:t>М.П.</w:t>
            </w:r>
          </w:p>
        </w:tc>
        <w:tc>
          <w:tcPr>
            <w:tcW w:w="5260" w:type="dxa"/>
          </w:tcPr>
          <w:p w:rsidR="00CD0E66" w:rsidRDefault="00CD0E66" w:rsidP="00396DC8">
            <w:pPr>
              <w:shd w:val="clear" w:color="auto" w:fill="FFFFFF"/>
              <w:contextualSpacing/>
              <w:rPr>
                <w:sz w:val="28"/>
                <w:szCs w:val="28"/>
              </w:rPr>
            </w:pPr>
            <w:r w:rsidRPr="0026591D">
              <w:rPr>
                <w:sz w:val="28"/>
                <w:szCs w:val="28"/>
              </w:rPr>
              <w:t>___________________ /_______________/</w:t>
            </w:r>
          </w:p>
          <w:p w:rsidR="00CD0E66" w:rsidRDefault="00CD0E66" w:rsidP="00396DC8">
            <w:pPr>
              <w:widowControl w:val="0"/>
              <w:autoSpaceDE w:val="0"/>
              <w:autoSpaceDN w:val="0"/>
              <w:adjustRightInd w:val="0"/>
              <w:ind w:left="6237" w:hanging="6237"/>
              <w:rPr>
                <w:sz w:val="28"/>
                <w:szCs w:val="28"/>
              </w:rPr>
            </w:pPr>
            <w:r>
              <w:rPr>
                <w:sz w:val="28"/>
                <w:szCs w:val="28"/>
              </w:rPr>
              <w:t>«___»</w:t>
            </w:r>
            <w:r w:rsidRPr="007E230D">
              <w:rPr>
                <w:sz w:val="28"/>
                <w:szCs w:val="28"/>
              </w:rPr>
              <w:t xml:space="preserve"> ______</w:t>
            </w:r>
            <w:r w:rsidR="008F5E96">
              <w:rPr>
                <w:sz w:val="28"/>
                <w:szCs w:val="28"/>
              </w:rPr>
              <w:t xml:space="preserve"> 2015</w:t>
            </w:r>
            <w:r w:rsidRPr="007E230D">
              <w:rPr>
                <w:sz w:val="28"/>
                <w:szCs w:val="28"/>
              </w:rPr>
              <w:t xml:space="preserve"> г.</w:t>
            </w:r>
          </w:p>
          <w:p w:rsidR="00CD0E66" w:rsidRDefault="00CD0E66" w:rsidP="00396DC8">
            <w:pPr>
              <w:widowControl w:val="0"/>
              <w:autoSpaceDE w:val="0"/>
              <w:autoSpaceDN w:val="0"/>
              <w:adjustRightInd w:val="0"/>
              <w:ind w:left="6237" w:hanging="6237"/>
              <w:rPr>
                <w:sz w:val="28"/>
                <w:szCs w:val="28"/>
              </w:rPr>
            </w:pPr>
          </w:p>
          <w:p w:rsidR="00CD0E66" w:rsidRPr="0026591D" w:rsidRDefault="00CD0E66" w:rsidP="00396DC8">
            <w:pPr>
              <w:shd w:val="clear" w:color="auto" w:fill="FFFFFF"/>
              <w:contextualSpacing/>
              <w:rPr>
                <w:sz w:val="28"/>
                <w:szCs w:val="28"/>
              </w:rPr>
            </w:pPr>
            <w:r>
              <w:rPr>
                <w:sz w:val="28"/>
                <w:szCs w:val="28"/>
              </w:rPr>
              <w:t>М.П.</w:t>
            </w:r>
          </w:p>
        </w:tc>
      </w:tr>
      <w:tr w:rsidR="00CD0E66" w:rsidRPr="0026591D" w:rsidTr="00396DC8">
        <w:trPr>
          <w:jc w:val="center"/>
        </w:trPr>
        <w:tc>
          <w:tcPr>
            <w:tcW w:w="4785" w:type="dxa"/>
          </w:tcPr>
          <w:p w:rsidR="00CD0E66" w:rsidRPr="0050558E" w:rsidRDefault="00CD0E66" w:rsidP="00396DC8">
            <w:pPr>
              <w:pStyle w:val="30"/>
              <w:spacing w:before="0"/>
              <w:contextualSpacing/>
              <w:rPr>
                <w:b w:val="0"/>
                <w:szCs w:val="28"/>
              </w:rPr>
            </w:pPr>
          </w:p>
        </w:tc>
        <w:tc>
          <w:tcPr>
            <w:tcW w:w="5260" w:type="dxa"/>
          </w:tcPr>
          <w:p w:rsidR="00CD0E66" w:rsidRPr="0026591D" w:rsidRDefault="00CD0E66" w:rsidP="00396DC8">
            <w:pPr>
              <w:contextualSpacing/>
              <w:rPr>
                <w:sz w:val="28"/>
                <w:szCs w:val="28"/>
              </w:rPr>
            </w:pPr>
          </w:p>
        </w:tc>
      </w:tr>
    </w:tbl>
    <w:p w:rsidR="00CD0E66" w:rsidRDefault="00CD0E66" w:rsidP="00CD0E66">
      <w:pPr>
        <w:widowControl w:val="0"/>
        <w:autoSpaceDE w:val="0"/>
        <w:autoSpaceDN w:val="0"/>
        <w:adjustRightInd w:val="0"/>
        <w:ind w:left="6237"/>
        <w:outlineLvl w:val="0"/>
        <w:rPr>
          <w:sz w:val="20"/>
          <w:szCs w:val="20"/>
        </w:rPr>
      </w:pPr>
    </w:p>
    <w:p w:rsidR="00CD0E66" w:rsidRDefault="00CD0E66" w:rsidP="00CD0E66">
      <w:pPr>
        <w:widowControl w:val="0"/>
        <w:autoSpaceDE w:val="0"/>
        <w:autoSpaceDN w:val="0"/>
        <w:adjustRightInd w:val="0"/>
        <w:ind w:left="6237"/>
        <w:outlineLvl w:val="0"/>
        <w:rPr>
          <w:sz w:val="20"/>
          <w:szCs w:val="20"/>
        </w:rPr>
      </w:pPr>
    </w:p>
    <w:p w:rsidR="00CD0E66" w:rsidRDefault="00CD0E66" w:rsidP="00CD0E66">
      <w:pPr>
        <w:widowControl w:val="0"/>
        <w:autoSpaceDE w:val="0"/>
        <w:autoSpaceDN w:val="0"/>
        <w:adjustRightInd w:val="0"/>
        <w:ind w:left="6237"/>
        <w:outlineLvl w:val="0"/>
        <w:rPr>
          <w:sz w:val="20"/>
          <w:szCs w:val="20"/>
        </w:rPr>
      </w:pPr>
    </w:p>
    <w:p w:rsidR="0046198E" w:rsidRDefault="0046198E" w:rsidP="008F5666">
      <w:pPr>
        <w:widowControl w:val="0"/>
        <w:autoSpaceDE w:val="0"/>
        <w:autoSpaceDN w:val="0"/>
        <w:adjustRightInd w:val="0"/>
        <w:outlineLvl w:val="0"/>
        <w:rPr>
          <w:sz w:val="20"/>
          <w:szCs w:val="20"/>
        </w:rPr>
      </w:pPr>
    </w:p>
    <w:p w:rsidR="0046198E" w:rsidRDefault="0046198E" w:rsidP="00AD1774">
      <w:pPr>
        <w:widowControl w:val="0"/>
        <w:autoSpaceDE w:val="0"/>
        <w:autoSpaceDN w:val="0"/>
        <w:adjustRightInd w:val="0"/>
        <w:ind w:left="6237"/>
        <w:outlineLvl w:val="0"/>
        <w:rPr>
          <w:sz w:val="20"/>
          <w:szCs w:val="20"/>
        </w:rPr>
      </w:pPr>
    </w:p>
    <w:p w:rsidR="00EE4C4E" w:rsidRDefault="00EE4C4E" w:rsidP="00AD1774">
      <w:pPr>
        <w:widowControl w:val="0"/>
        <w:autoSpaceDE w:val="0"/>
        <w:autoSpaceDN w:val="0"/>
        <w:adjustRightInd w:val="0"/>
        <w:ind w:left="6237"/>
        <w:outlineLvl w:val="0"/>
        <w:rPr>
          <w:sz w:val="20"/>
          <w:szCs w:val="20"/>
        </w:rPr>
      </w:pPr>
    </w:p>
    <w:p w:rsidR="00EE4C4E" w:rsidRDefault="00EE4C4E" w:rsidP="00AD1774">
      <w:pPr>
        <w:widowControl w:val="0"/>
        <w:autoSpaceDE w:val="0"/>
        <w:autoSpaceDN w:val="0"/>
        <w:adjustRightInd w:val="0"/>
        <w:ind w:left="6237"/>
        <w:outlineLvl w:val="0"/>
        <w:rPr>
          <w:sz w:val="20"/>
          <w:szCs w:val="20"/>
        </w:rPr>
      </w:pPr>
    </w:p>
    <w:p w:rsidR="00EE4C4E" w:rsidRDefault="00EE4C4E" w:rsidP="00AD1774">
      <w:pPr>
        <w:widowControl w:val="0"/>
        <w:autoSpaceDE w:val="0"/>
        <w:autoSpaceDN w:val="0"/>
        <w:adjustRightInd w:val="0"/>
        <w:ind w:left="6237"/>
        <w:outlineLvl w:val="0"/>
        <w:rPr>
          <w:sz w:val="20"/>
          <w:szCs w:val="20"/>
        </w:rPr>
      </w:pPr>
    </w:p>
    <w:p w:rsidR="00EE4C4E" w:rsidRDefault="00EE4C4E" w:rsidP="00AD1774">
      <w:pPr>
        <w:widowControl w:val="0"/>
        <w:autoSpaceDE w:val="0"/>
        <w:autoSpaceDN w:val="0"/>
        <w:adjustRightInd w:val="0"/>
        <w:ind w:left="6237"/>
        <w:outlineLvl w:val="0"/>
        <w:rPr>
          <w:sz w:val="20"/>
          <w:szCs w:val="20"/>
        </w:rPr>
      </w:pPr>
    </w:p>
    <w:p w:rsidR="00EE4C4E" w:rsidRDefault="00EE4C4E" w:rsidP="00AD1774">
      <w:pPr>
        <w:widowControl w:val="0"/>
        <w:autoSpaceDE w:val="0"/>
        <w:autoSpaceDN w:val="0"/>
        <w:adjustRightInd w:val="0"/>
        <w:ind w:left="6237"/>
        <w:outlineLvl w:val="0"/>
        <w:rPr>
          <w:sz w:val="20"/>
          <w:szCs w:val="20"/>
        </w:rPr>
      </w:pPr>
    </w:p>
    <w:p w:rsidR="00EE4C4E" w:rsidRDefault="00EE4C4E" w:rsidP="00AD1774">
      <w:pPr>
        <w:widowControl w:val="0"/>
        <w:autoSpaceDE w:val="0"/>
        <w:autoSpaceDN w:val="0"/>
        <w:adjustRightInd w:val="0"/>
        <w:ind w:left="6237"/>
        <w:outlineLvl w:val="0"/>
        <w:rPr>
          <w:sz w:val="20"/>
          <w:szCs w:val="20"/>
        </w:rPr>
      </w:pPr>
    </w:p>
    <w:p w:rsidR="00EE4C4E" w:rsidRDefault="00EE4C4E" w:rsidP="00AD1774">
      <w:pPr>
        <w:widowControl w:val="0"/>
        <w:autoSpaceDE w:val="0"/>
        <w:autoSpaceDN w:val="0"/>
        <w:adjustRightInd w:val="0"/>
        <w:ind w:left="6237"/>
        <w:outlineLvl w:val="0"/>
        <w:rPr>
          <w:sz w:val="20"/>
          <w:szCs w:val="20"/>
        </w:rPr>
      </w:pPr>
    </w:p>
    <w:p w:rsidR="00AD1774" w:rsidRPr="0002399B" w:rsidRDefault="00AD1774" w:rsidP="00AD1774">
      <w:pPr>
        <w:widowControl w:val="0"/>
        <w:autoSpaceDE w:val="0"/>
        <w:autoSpaceDN w:val="0"/>
        <w:adjustRightInd w:val="0"/>
        <w:ind w:left="6237"/>
        <w:outlineLvl w:val="0"/>
        <w:rPr>
          <w:sz w:val="20"/>
          <w:szCs w:val="20"/>
        </w:rPr>
      </w:pPr>
      <w:r>
        <w:rPr>
          <w:sz w:val="20"/>
          <w:szCs w:val="20"/>
        </w:rPr>
        <w:t>П</w:t>
      </w:r>
      <w:r w:rsidRPr="0002399B">
        <w:rPr>
          <w:sz w:val="20"/>
          <w:szCs w:val="20"/>
        </w:rPr>
        <w:t>риложение №</w:t>
      </w:r>
      <w:r>
        <w:rPr>
          <w:sz w:val="20"/>
          <w:szCs w:val="20"/>
        </w:rPr>
        <w:t xml:space="preserve"> 4</w:t>
      </w:r>
    </w:p>
    <w:p w:rsidR="00AD1774" w:rsidRPr="0002399B" w:rsidRDefault="00AD1774" w:rsidP="00AD1774">
      <w:pPr>
        <w:widowControl w:val="0"/>
        <w:autoSpaceDE w:val="0"/>
        <w:autoSpaceDN w:val="0"/>
        <w:adjustRightInd w:val="0"/>
        <w:ind w:left="6237"/>
        <w:rPr>
          <w:sz w:val="20"/>
          <w:szCs w:val="20"/>
        </w:rPr>
      </w:pPr>
      <w:r w:rsidRPr="0002399B">
        <w:rPr>
          <w:sz w:val="20"/>
          <w:szCs w:val="20"/>
        </w:rPr>
        <w:t>к Контракту</w:t>
      </w:r>
    </w:p>
    <w:p w:rsidR="00AD1774" w:rsidRDefault="00AD1774" w:rsidP="00AD1774">
      <w:pPr>
        <w:widowControl w:val="0"/>
        <w:autoSpaceDE w:val="0"/>
        <w:autoSpaceDN w:val="0"/>
        <w:adjustRightInd w:val="0"/>
        <w:ind w:left="6237"/>
        <w:rPr>
          <w:sz w:val="20"/>
          <w:szCs w:val="20"/>
        </w:rPr>
      </w:pPr>
      <w:r>
        <w:rPr>
          <w:sz w:val="20"/>
          <w:szCs w:val="20"/>
        </w:rPr>
        <w:t>от «___» ______ 2015</w:t>
      </w:r>
      <w:r w:rsidRPr="0002399B">
        <w:rPr>
          <w:sz w:val="20"/>
          <w:szCs w:val="20"/>
        </w:rPr>
        <w:t xml:space="preserve"> г.</w:t>
      </w:r>
    </w:p>
    <w:p w:rsidR="00CD0E66" w:rsidRPr="0002399B" w:rsidRDefault="00CD0E66" w:rsidP="00AD1774">
      <w:pPr>
        <w:widowControl w:val="0"/>
        <w:autoSpaceDE w:val="0"/>
        <w:autoSpaceDN w:val="0"/>
        <w:adjustRightInd w:val="0"/>
        <w:outlineLvl w:val="0"/>
        <w:rPr>
          <w:sz w:val="20"/>
          <w:szCs w:val="20"/>
        </w:rPr>
      </w:pPr>
    </w:p>
    <w:p w:rsidR="00CD0E66" w:rsidRPr="0002399B" w:rsidRDefault="00CD0E66" w:rsidP="00CD0E66">
      <w:pPr>
        <w:widowControl w:val="0"/>
        <w:autoSpaceDE w:val="0"/>
        <w:autoSpaceDN w:val="0"/>
        <w:adjustRightInd w:val="0"/>
        <w:jc w:val="right"/>
        <w:outlineLvl w:val="1"/>
        <w:rPr>
          <w:sz w:val="20"/>
          <w:szCs w:val="20"/>
        </w:rPr>
      </w:pPr>
      <w:r w:rsidRPr="0002399B">
        <w:rPr>
          <w:sz w:val="20"/>
          <w:szCs w:val="20"/>
        </w:rPr>
        <w:t>Форма</w:t>
      </w:r>
    </w:p>
    <w:p w:rsidR="00CD0E66" w:rsidRPr="0002399B" w:rsidRDefault="00CD0E66" w:rsidP="00CD0E66">
      <w:pPr>
        <w:widowControl w:val="0"/>
        <w:autoSpaceDE w:val="0"/>
        <w:autoSpaceDN w:val="0"/>
        <w:adjustRightInd w:val="0"/>
        <w:jc w:val="right"/>
        <w:outlineLvl w:val="1"/>
        <w:rPr>
          <w:sz w:val="20"/>
          <w:szCs w:val="20"/>
        </w:rPr>
      </w:pPr>
    </w:p>
    <w:p w:rsidR="00CD0E66" w:rsidRPr="0002399B" w:rsidRDefault="00CD0E66" w:rsidP="00CD0E66">
      <w:pPr>
        <w:pStyle w:val="ConsPlusNonformat"/>
        <w:jc w:val="center"/>
        <w:rPr>
          <w:rFonts w:ascii="Times New Roman" w:hAnsi="Times New Roman" w:cs="Times New Roman"/>
        </w:rPr>
      </w:pPr>
      <w:bookmarkStart w:id="682" w:name="Par1049"/>
      <w:bookmarkEnd w:id="682"/>
      <w:r w:rsidRPr="0002399B">
        <w:rPr>
          <w:rFonts w:ascii="Times New Roman" w:hAnsi="Times New Roman" w:cs="Times New Roman"/>
        </w:rPr>
        <w:t>АКТ</w:t>
      </w:r>
    </w:p>
    <w:p w:rsidR="00CD0E66" w:rsidRPr="0002399B" w:rsidRDefault="00090275" w:rsidP="00CD0E66">
      <w:pPr>
        <w:pStyle w:val="ConsPlusNonformat"/>
        <w:jc w:val="center"/>
        <w:rPr>
          <w:rFonts w:ascii="Times New Roman" w:hAnsi="Times New Roman" w:cs="Times New Roman"/>
        </w:rPr>
      </w:pPr>
      <w:r>
        <w:rPr>
          <w:rFonts w:ascii="Times New Roman" w:hAnsi="Times New Roman" w:cs="Times New Roman"/>
        </w:rPr>
        <w:t>ПРИЕМА - ПЕРЕДАЧИ ТОВАРОВ</w:t>
      </w:r>
    </w:p>
    <w:p w:rsidR="00CD0E66" w:rsidRPr="0002399B" w:rsidRDefault="00CD0E66" w:rsidP="00CD0E66">
      <w:pPr>
        <w:pStyle w:val="ConsPlusNonformat"/>
        <w:rPr>
          <w:rFonts w:ascii="Times New Roman" w:hAnsi="Times New Roman" w:cs="Times New Roman"/>
        </w:rPr>
      </w:pPr>
    </w:p>
    <w:p w:rsidR="00CD0E66" w:rsidRPr="0002399B" w:rsidRDefault="00CD0E66" w:rsidP="00CD0E66">
      <w:pPr>
        <w:pStyle w:val="ConsPlusNonformat"/>
        <w:rPr>
          <w:rFonts w:ascii="Times New Roman" w:hAnsi="Times New Roman" w:cs="Times New Roman"/>
        </w:rPr>
      </w:pPr>
      <w:r w:rsidRPr="0002399B">
        <w:rPr>
          <w:rFonts w:ascii="Times New Roman" w:hAnsi="Times New Roman" w:cs="Times New Roman"/>
        </w:rPr>
        <w:t>г. _________________                                                      «____» __________ 20____ г.</w:t>
      </w:r>
    </w:p>
    <w:p w:rsidR="00CD0E66" w:rsidRPr="0002399B" w:rsidRDefault="00CD0E66" w:rsidP="00CD0E66">
      <w:pPr>
        <w:pStyle w:val="ConsPlusNonformat"/>
        <w:jc w:val="both"/>
        <w:rPr>
          <w:rFonts w:ascii="Times New Roman" w:hAnsi="Times New Roman" w:cs="Times New Roman"/>
        </w:rPr>
      </w:pPr>
    </w:p>
    <w:p w:rsidR="00CD0E66" w:rsidRPr="0002399B" w:rsidRDefault="00CD0E66" w:rsidP="00CD0E66">
      <w:pPr>
        <w:pStyle w:val="ConsPlusNonformat"/>
        <w:jc w:val="both"/>
        <w:rPr>
          <w:rFonts w:ascii="Times New Roman" w:hAnsi="Times New Roman" w:cs="Times New Roman"/>
        </w:rPr>
      </w:pPr>
    </w:p>
    <w:p w:rsidR="00CD0E66" w:rsidRPr="0002399B" w:rsidRDefault="00CD0E66" w:rsidP="00CD0E66">
      <w:pPr>
        <w:pStyle w:val="ConsPlusNonformat"/>
        <w:spacing w:line="233" w:lineRule="auto"/>
        <w:ind w:firstLine="709"/>
        <w:rPr>
          <w:rFonts w:ascii="Times New Roman" w:hAnsi="Times New Roman" w:cs="Times New Roman"/>
        </w:rPr>
      </w:pPr>
      <w:r w:rsidRPr="0002399B">
        <w:rPr>
          <w:rFonts w:ascii="Times New Roman" w:hAnsi="Times New Roman" w:cs="Times New Roman"/>
        </w:rPr>
        <w:t>________________________________, именуемое в дальнейшем «Заказчик», в лице ____________________</w:t>
      </w:r>
    </w:p>
    <w:p w:rsidR="00CD0E66" w:rsidRPr="0002399B" w:rsidRDefault="00CD0E66" w:rsidP="00CD0E66">
      <w:pPr>
        <w:pStyle w:val="ConsPlusNonformat"/>
        <w:spacing w:line="233" w:lineRule="auto"/>
        <w:rPr>
          <w:rFonts w:ascii="Times New Roman" w:hAnsi="Times New Roman" w:cs="Times New Roman"/>
          <w:i/>
        </w:rPr>
      </w:pPr>
      <w:r w:rsidRPr="0002399B">
        <w:rPr>
          <w:rFonts w:ascii="Times New Roman" w:hAnsi="Times New Roman" w:cs="Times New Roman"/>
        </w:rPr>
        <w:t xml:space="preserve">                      </w:t>
      </w:r>
      <w:r w:rsidRPr="0002399B">
        <w:rPr>
          <w:rFonts w:ascii="Times New Roman" w:hAnsi="Times New Roman" w:cs="Times New Roman"/>
          <w:i/>
        </w:rPr>
        <w:t>(наименование организации)</w:t>
      </w:r>
    </w:p>
    <w:p w:rsidR="00CD0E66" w:rsidRPr="0002399B" w:rsidRDefault="00CD0E66" w:rsidP="00CD0E66">
      <w:pPr>
        <w:pStyle w:val="ConsPlusNonformat"/>
        <w:spacing w:line="233" w:lineRule="auto"/>
        <w:rPr>
          <w:rFonts w:ascii="Times New Roman" w:hAnsi="Times New Roman" w:cs="Times New Roman"/>
        </w:rPr>
      </w:pPr>
      <w:r w:rsidRPr="0002399B">
        <w:rPr>
          <w:rFonts w:ascii="Times New Roman" w:hAnsi="Times New Roman" w:cs="Times New Roman"/>
        </w:rPr>
        <w:t>__________________________________________________________________________________________________,</w:t>
      </w:r>
    </w:p>
    <w:p w:rsidR="00CD0E66" w:rsidRPr="0002399B" w:rsidRDefault="00CD0E66" w:rsidP="00CD0E66">
      <w:pPr>
        <w:pStyle w:val="ConsPlusNonformat"/>
        <w:spacing w:line="233" w:lineRule="auto"/>
        <w:rPr>
          <w:rFonts w:ascii="Times New Roman" w:hAnsi="Times New Roman" w:cs="Times New Roman"/>
          <w:i/>
        </w:rPr>
      </w:pPr>
      <w:r w:rsidRPr="0002399B">
        <w:rPr>
          <w:rFonts w:ascii="Times New Roman" w:hAnsi="Times New Roman" w:cs="Times New Roman"/>
        </w:rPr>
        <w:t xml:space="preserve">                                                          </w:t>
      </w:r>
      <w:r w:rsidRPr="0002399B">
        <w:rPr>
          <w:rFonts w:ascii="Times New Roman" w:hAnsi="Times New Roman" w:cs="Times New Roman"/>
          <w:i/>
        </w:rPr>
        <w:t>(должность, Ф.И.О.)</w:t>
      </w:r>
    </w:p>
    <w:p w:rsidR="00CD0E66" w:rsidRPr="0002399B" w:rsidRDefault="00CD0E66" w:rsidP="00CD0E66">
      <w:pPr>
        <w:pStyle w:val="ConsPlusNonformat"/>
        <w:spacing w:line="233" w:lineRule="auto"/>
        <w:rPr>
          <w:rFonts w:ascii="Times New Roman" w:hAnsi="Times New Roman" w:cs="Times New Roman"/>
        </w:rPr>
      </w:pPr>
      <w:r w:rsidRPr="0002399B">
        <w:rPr>
          <w:rFonts w:ascii="Times New Roman" w:hAnsi="Times New Roman" w:cs="Times New Roman"/>
        </w:rPr>
        <w:t>действующего на основании _________________________________________________________________________,</w:t>
      </w:r>
    </w:p>
    <w:p w:rsidR="00CD0E66" w:rsidRPr="0002399B" w:rsidRDefault="00CD0E66" w:rsidP="00CD0E66">
      <w:pPr>
        <w:pStyle w:val="ConsPlusNonformat"/>
        <w:spacing w:line="233" w:lineRule="auto"/>
        <w:rPr>
          <w:rFonts w:ascii="Times New Roman" w:hAnsi="Times New Roman" w:cs="Times New Roman"/>
          <w:i/>
        </w:rPr>
      </w:pPr>
      <w:r w:rsidRPr="0002399B">
        <w:rPr>
          <w:rFonts w:ascii="Times New Roman" w:hAnsi="Times New Roman" w:cs="Times New Roman"/>
          <w:i/>
        </w:rPr>
        <w:t xml:space="preserve">                                                                                 (Устава, Положения, Доверенности)</w:t>
      </w:r>
    </w:p>
    <w:p w:rsidR="00CD0E66" w:rsidRPr="0002399B" w:rsidRDefault="00CD0E66" w:rsidP="00CD0E66">
      <w:pPr>
        <w:pStyle w:val="ConsPlusNonformat"/>
        <w:spacing w:line="233" w:lineRule="auto"/>
        <w:rPr>
          <w:rFonts w:ascii="Times New Roman" w:hAnsi="Times New Roman" w:cs="Times New Roman"/>
        </w:rPr>
      </w:pPr>
      <w:r w:rsidRPr="0002399B">
        <w:rPr>
          <w:rFonts w:ascii="Times New Roman" w:hAnsi="Times New Roman" w:cs="Times New Roman"/>
        </w:rPr>
        <w:t>с одной стороны, и _________________________________________________________________________________,</w:t>
      </w:r>
    </w:p>
    <w:p w:rsidR="00CD0E66" w:rsidRPr="0002399B" w:rsidRDefault="00CD0E66" w:rsidP="00CD0E66">
      <w:pPr>
        <w:pStyle w:val="ConsPlusNonformat"/>
        <w:spacing w:line="233" w:lineRule="auto"/>
        <w:rPr>
          <w:rFonts w:ascii="Times New Roman" w:hAnsi="Times New Roman" w:cs="Times New Roman"/>
          <w:i/>
        </w:rPr>
      </w:pPr>
      <w:r w:rsidRPr="0002399B">
        <w:rPr>
          <w:rFonts w:ascii="Times New Roman" w:hAnsi="Times New Roman" w:cs="Times New Roman"/>
        </w:rPr>
        <w:t xml:space="preserve">                                                                    </w:t>
      </w:r>
      <w:r w:rsidRPr="0002399B">
        <w:rPr>
          <w:rFonts w:ascii="Times New Roman" w:hAnsi="Times New Roman" w:cs="Times New Roman"/>
          <w:i/>
        </w:rPr>
        <w:t>(наименование организации)</w:t>
      </w:r>
    </w:p>
    <w:p w:rsidR="00CD0E66" w:rsidRPr="0002399B" w:rsidRDefault="00CD0E66" w:rsidP="00CD0E66">
      <w:pPr>
        <w:pStyle w:val="ConsPlusNonformat"/>
        <w:spacing w:line="233" w:lineRule="auto"/>
        <w:rPr>
          <w:rFonts w:ascii="Times New Roman" w:hAnsi="Times New Roman" w:cs="Times New Roman"/>
        </w:rPr>
      </w:pPr>
      <w:r w:rsidRPr="0002399B">
        <w:rPr>
          <w:rFonts w:ascii="Times New Roman" w:hAnsi="Times New Roman" w:cs="Times New Roman"/>
        </w:rPr>
        <w:t>именуемое в дальнейшем «Поставщик», в лице ________________________________________________________,</w:t>
      </w:r>
    </w:p>
    <w:p w:rsidR="00CD0E66" w:rsidRPr="0002399B" w:rsidRDefault="00CD0E66" w:rsidP="00CD0E66">
      <w:pPr>
        <w:pStyle w:val="ConsPlusNonformat"/>
        <w:spacing w:line="233" w:lineRule="auto"/>
        <w:rPr>
          <w:rFonts w:ascii="Times New Roman" w:hAnsi="Times New Roman" w:cs="Times New Roman"/>
          <w:i/>
        </w:rPr>
      </w:pPr>
      <w:r w:rsidRPr="0002399B">
        <w:rPr>
          <w:rFonts w:ascii="Times New Roman" w:hAnsi="Times New Roman" w:cs="Times New Roman"/>
        </w:rPr>
        <w:t xml:space="preserve">                                                                                                           </w:t>
      </w:r>
      <w:r w:rsidRPr="0002399B">
        <w:rPr>
          <w:rFonts w:ascii="Times New Roman" w:hAnsi="Times New Roman" w:cs="Times New Roman"/>
          <w:i/>
        </w:rPr>
        <w:t>(должность, Ф.И.О.)</w:t>
      </w:r>
    </w:p>
    <w:p w:rsidR="00CD0E66" w:rsidRPr="0002399B" w:rsidRDefault="00CD0E66" w:rsidP="00CD0E66">
      <w:pPr>
        <w:pStyle w:val="ConsPlusNonformat"/>
        <w:spacing w:line="233" w:lineRule="auto"/>
        <w:rPr>
          <w:rFonts w:ascii="Times New Roman" w:hAnsi="Times New Roman" w:cs="Times New Roman"/>
        </w:rPr>
      </w:pPr>
      <w:r w:rsidRPr="0002399B">
        <w:rPr>
          <w:rFonts w:ascii="Times New Roman" w:hAnsi="Times New Roman" w:cs="Times New Roman"/>
        </w:rPr>
        <w:t>действующего на основании _________________________________________________________________________,</w:t>
      </w:r>
    </w:p>
    <w:p w:rsidR="00CD0E66" w:rsidRPr="0002399B" w:rsidRDefault="00CD0E66" w:rsidP="00CD0E66">
      <w:pPr>
        <w:pStyle w:val="ConsPlusNonformat"/>
        <w:spacing w:line="233" w:lineRule="auto"/>
        <w:rPr>
          <w:rFonts w:ascii="Times New Roman" w:hAnsi="Times New Roman" w:cs="Times New Roman"/>
          <w:i/>
        </w:rPr>
      </w:pPr>
      <w:bookmarkStart w:id="683" w:name="Par464"/>
      <w:bookmarkEnd w:id="683"/>
      <w:r w:rsidRPr="0002399B">
        <w:rPr>
          <w:rFonts w:ascii="Times New Roman" w:hAnsi="Times New Roman" w:cs="Times New Roman"/>
          <w:i/>
        </w:rPr>
        <w:t xml:space="preserve">                                                                                  (Устава, Положения, Доверенности)</w:t>
      </w:r>
    </w:p>
    <w:p w:rsidR="00CD0E66" w:rsidRPr="0002399B" w:rsidRDefault="00CD0E66" w:rsidP="00CD0E66">
      <w:pPr>
        <w:pStyle w:val="ConsPlusNonformat"/>
        <w:spacing w:line="233" w:lineRule="auto"/>
        <w:jc w:val="both"/>
        <w:rPr>
          <w:rFonts w:ascii="Times New Roman" w:hAnsi="Times New Roman" w:cs="Times New Roman"/>
        </w:rPr>
      </w:pPr>
      <w:r w:rsidRPr="0002399B">
        <w:rPr>
          <w:rFonts w:ascii="Times New Roman" w:hAnsi="Times New Roman" w:cs="Times New Roman"/>
        </w:rPr>
        <w:t>с  другой  стороны,  вместе  именуемые «Стороны», составили настоящий Акт  о нижеследующем:</w:t>
      </w:r>
    </w:p>
    <w:p w:rsidR="00CD0E66" w:rsidRDefault="00090275" w:rsidP="00090275">
      <w:pPr>
        <w:pStyle w:val="ConsPlusNonformat"/>
        <w:tabs>
          <w:tab w:val="left" w:pos="1134"/>
        </w:tabs>
        <w:spacing w:line="233" w:lineRule="auto"/>
        <w:ind w:firstLine="709"/>
        <w:jc w:val="both"/>
        <w:rPr>
          <w:rFonts w:ascii="Times New Roman" w:hAnsi="Times New Roman" w:cs="Times New Roman"/>
        </w:rPr>
      </w:pPr>
      <w:r w:rsidRPr="00090275">
        <w:rPr>
          <w:rFonts w:ascii="Times New Roman" w:hAnsi="Times New Roman" w:cs="Times New Roman"/>
        </w:rPr>
        <w:t>1.</w:t>
      </w:r>
      <w:r>
        <w:rPr>
          <w:rFonts w:ascii="Times New Roman" w:hAnsi="Times New Roman" w:cs="Times New Roman"/>
        </w:rPr>
        <w:tab/>
      </w:r>
      <w:r w:rsidR="00CD0E66" w:rsidRPr="0002399B">
        <w:rPr>
          <w:rFonts w:ascii="Times New Roman" w:hAnsi="Times New Roman" w:cs="Times New Roman"/>
        </w:rPr>
        <w:t xml:space="preserve">В соответствии с государственным контрактом (гражданско-правовым договором) № ____ от «___» __________ 20__ г. </w:t>
      </w:r>
      <w:r>
        <w:rPr>
          <w:rFonts w:ascii="Times New Roman" w:hAnsi="Times New Roman" w:cs="Times New Roman"/>
        </w:rPr>
        <w:t>Поставщик передает, а Заказчик принимает Товар следующего ассортимента и количества:</w:t>
      </w:r>
    </w:p>
    <w:tbl>
      <w:tblPr>
        <w:tblW w:w="95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672"/>
        <w:gridCol w:w="1017"/>
        <w:gridCol w:w="2223"/>
        <w:gridCol w:w="1990"/>
      </w:tblGrid>
      <w:tr w:rsidR="00090275" w:rsidRPr="000F771A" w:rsidTr="00AF3E10">
        <w:trPr>
          <w:trHeight w:val="567"/>
        </w:trPr>
        <w:tc>
          <w:tcPr>
            <w:tcW w:w="648" w:type="dxa"/>
            <w:vAlign w:val="center"/>
          </w:tcPr>
          <w:p w:rsidR="00090275" w:rsidRPr="000F771A" w:rsidRDefault="00090275" w:rsidP="00AF3E10">
            <w:pPr>
              <w:jc w:val="center"/>
              <w:rPr>
                <w:b/>
              </w:rPr>
            </w:pPr>
            <w:r w:rsidRPr="000F771A">
              <w:rPr>
                <w:b/>
              </w:rPr>
              <w:t>№</w:t>
            </w:r>
          </w:p>
          <w:p w:rsidR="00090275" w:rsidRPr="000F771A" w:rsidRDefault="00090275" w:rsidP="00AF3E10">
            <w:pPr>
              <w:jc w:val="center"/>
              <w:rPr>
                <w:b/>
              </w:rPr>
            </w:pPr>
            <w:r w:rsidRPr="000F771A">
              <w:rPr>
                <w:b/>
              </w:rPr>
              <w:t>п/п</w:t>
            </w:r>
          </w:p>
        </w:tc>
        <w:tc>
          <w:tcPr>
            <w:tcW w:w="3672" w:type="dxa"/>
            <w:vAlign w:val="center"/>
          </w:tcPr>
          <w:p w:rsidR="00090275" w:rsidRPr="000F771A" w:rsidRDefault="00090275" w:rsidP="00AF3E10">
            <w:pPr>
              <w:jc w:val="center"/>
              <w:rPr>
                <w:b/>
              </w:rPr>
            </w:pPr>
            <w:r w:rsidRPr="000F771A">
              <w:rPr>
                <w:b/>
              </w:rPr>
              <w:t>Наименование</w:t>
            </w:r>
          </w:p>
        </w:tc>
        <w:tc>
          <w:tcPr>
            <w:tcW w:w="1017" w:type="dxa"/>
            <w:vAlign w:val="center"/>
          </w:tcPr>
          <w:p w:rsidR="00090275" w:rsidRPr="000F771A" w:rsidRDefault="00090275" w:rsidP="00AF3E10">
            <w:pPr>
              <w:jc w:val="center"/>
              <w:rPr>
                <w:b/>
              </w:rPr>
            </w:pPr>
            <w:r w:rsidRPr="000F771A">
              <w:rPr>
                <w:b/>
              </w:rPr>
              <w:t>Кол-во</w:t>
            </w:r>
          </w:p>
        </w:tc>
        <w:tc>
          <w:tcPr>
            <w:tcW w:w="2223" w:type="dxa"/>
            <w:vAlign w:val="center"/>
          </w:tcPr>
          <w:p w:rsidR="00090275" w:rsidRPr="000F771A" w:rsidRDefault="00090275" w:rsidP="00AF3E10">
            <w:pPr>
              <w:jc w:val="center"/>
              <w:rPr>
                <w:b/>
              </w:rPr>
            </w:pPr>
            <w:r w:rsidRPr="000F771A">
              <w:rPr>
                <w:b/>
              </w:rPr>
              <w:t>Цена, включая НДС</w:t>
            </w:r>
          </w:p>
        </w:tc>
        <w:tc>
          <w:tcPr>
            <w:tcW w:w="1990" w:type="dxa"/>
            <w:vAlign w:val="center"/>
          </w:tcPr>
          <w:p w:rsidR="00090275" w:rsidRPr="000F771A" w:rsidRDefault="00090275" w:rsidP="00AF3E10">
            <w:pPr>
              <w:jc w:val="center"/>
              <w:rPr>
                <w:b/>
              </w:rPr>
            </w:pPr>
            <w:r w:rsidRPr="000F771A">
              <w:rPr>
                <w:b/>
              </w:rPr>
              <w:t>Сумма, включая НДС</w:t>
            </w:r>
          </w:p>
        </w:tc>
      </w:tr>
      <w:tr w:rsidR="00090275" w:rsidRPr="000F771A" w:rsidTr="00AF3E10">
        <w:trPr>
          <w:trHeight w:val="113"/>
        </w:trPr>
        <w:tc>
          <w:tcPr>
            <w:tcW w:w="648" w:type="dxa"/>
            <w:vAlign w:val="center"/>
          </w:tcPr>
          <w:p w:rsidR="00090275" w:rsidRPr="000F771A" w:rsidRDefault="00090275" w:rsidP="00AF3E10">
            <w:pPr>
              <w:jc w:val="center"/>
            </w:pPr>
            <w:r w:rsidRPr="000F771A">
              <w:t>1</w:t>
            </w:r>
          </w:p>
        </w:tc>
        <w:tc>
          <w:tcPr>
            <w:tcW w:w="3672" w:type="dxa"/>
            <w:vAlign w:val="center"/>
          </w:tcPr>
          <w:p w:rsidR="00090275" w:rsidRPr="000F771A" w:rsidRDefault="00090275" w:rsidP="00AF3E10">
            <w:pPr>
              <w:rPr>
                <w:lang w:val="en-US"/>
              </w:rPr>
            </w:pPr>
          </w:p>
        </w:tc>
        <w:tc>
          <w:tcPr>
            <w:tcW w:w="1017" w:type="dxa"/>
            <w:vAlign w:val="center"/>
          </w:tcPr>
          <w:p w:rsidR="00090275" w:rsidRPr="000F771A" w:rsidRDefault="00090275" w:rsidP="00AF3E10">
            <w:pPr>
              <w:jc w:val="center"/>
            </w:pPr>
          </w:p>
        </w:tc>
        <w:tc>
          <w:tcPr>
            <w:tcW w:w="2223" w:type="dxa"/>
            <w:vAlign w:val="center"/>
          </w:tcPr>
          <w:p w:rsidR="00090275" w:rsidRPr="000F771A" w:rsidRDefault="00090275" w:rsidP="00AF3E10">
            <w:pPr>
              <w:jc w:val="center"/>
            </w:pPr>
          </w:p>
        </w:tc>
        <w:tc>
          <w:tcPr>
            <w:tcW w:w="1990" w:type="dxa"/>
            <w:vAlign w:val="center"/>
          </w:tcPr>
          <w:p w:rsidR="00090275" w:rsidRPr="000F771A" w:rsidRDefault="00090275" w:rsidP="00AF3E10">
            <w:pPr>
              <w:jc w:val="center"/>
            </w:pPr>
          </w:p>
        </w:tc>
      </w:tr>
      <w:tr w:rsidR="00090275" w:rsidRPr="000F771A" w:rsidTr="00AF3E10">
        <w:trPr>
          <w:trHeight w:val="113"/>
        </w:trPr>
        <w:tc>
          <w:tcPr>
            <w:tcW w:w="648" w:type="dxa"/>
            <w:vAlign w:val="center"/>
          </w:tcPr>
          <w:p w:rsidR="00090275" w:rsidRPr="000F771A" w:rsidRDefault="00090275" w:rsidP="00AF3E10">
            <w:pPr>
              <w:jc w:val="center"/>
            </w:pPr>
            <w:r w:rsidRPr="000F771A">
              <w:t>2</w:t>
            </w:r>
          </w:p>
        </w:tc>
        <w:tc>
          <w:tcPr>
            <w:tcW w:w="3672" w:type="dxa"/>
            <w:vAlign w:val="center"/>
          </w:tcPr>
          <w:p w:rsidR="00090275" w:rsidRPr="000F771A" w:rsidRDefault="00090275" w:rsidP="00AF3E10">
            <w:pPr>
              <w:rPr>
                <w:lang w:val="en-US"/>
              </w:rPr>
            </w:pPr>
          </w:p>
        </w:tc>
        <w:tc>
          <w:tcPr>
            <w:tcW w:w="1017" w:type="dxa"/>
            <w:vAlign w:val="center"/>
          </w:tcPr>
          <w:p w:rsidR="00090275" w:rsidRPr="000F771A" w:rsidRDefault="00090275" w:rsidP="00AF3E10">
            <w:pPr>
              <w:jc w:val="center"/>
            </w:pPr>
          </w:p>
        </w:tc>
        <w:tc>
          <w:tcPr>
            <w:tcW w:w="2223" w:type="dxa"/>
            <w:vAlign w:val="center"/>
          </w:tcPr>
          <w:p w:rsidR="00090275" w:rsidRPr="000F771A" w:rsidRDefault="00090275" w:rsidP="00AF3E10">
            <w:pPr>
              <w:jc w:val="center"/>
            </w:pPr>
          </w:p>
        </w:tc>
        <w:tc>
          <w:tcPr>
            <w:tcW w:w="1990" w:type="dxa"/>
            <w:vAlign w:val="center"/>
          </w:tcPr>
          <w:p w:rsidR="00090275" w:rsidRPr="000F771A" w:rsidRDefault="00090275" w:rsidP="00AF3E10">
            <w:pPr>
              <w:jc w:val="center"/>
            </w:pPr>
          </w:p>
        </w:tc>
      </w:tr>
      <w:tr w:rsidR="00090275" w:rsidRPr="000F771A" w:rsidTr="00AF3E10">
        <w:trPr>
          <w:trHeight w:val="113"/>
        </w:trPr>
        <w:tc>
          <w:tcPr>
            <w:tcW w:w="648" w:type="dxa"/>
            <w:vAlign w:val="center"/>
          </w:tcPr>
          <w:p w:rsidR="00090275" w:rsidRPr="000F771A" w:rsidRDefault="00090275" w:rsidP="00AF3E10">
            <w:pPr>
              <w:jc w:val="center"/>
            </w:pPr>
            <w:r w:rsidRPr="000F771A">
              <w:t>3</w:t>
            </w:r>
          </w:p>
        </w:tc>
        <w:tc>
          <w:tcPr>
            <w:tcW w:w="3672" w:type="dxa"/>
            <w:vAlign w:val="center"/>
          </w:tcPr>
          <w:p w:rsidR="00090275" w:rsidRPr="000F771A" w:rsidRDefault="00090275" w:rsidP="00AF3E10">
            <w:pPr>
              <w:rPr>
                <w:lang w:val="en-US"/>
              </w:rPr>
            </w:pPr>
          </w:p>
        </w:tc>
        <w:tc>
          <w:tcPr>
            <w:tcW w:w="1017" w:type="dxa"/>
            <w:vAlign w:val="center"/>
          </w:tcPr>
          <w:p w:rsidR="00090275" w:rsidRPr="000F771A" w:rsidRDefault="00090275" w:rsidP="00AF3E10">
            <w:pPr>
              <w:jc w:val="center"/>
            </w:pPr>
          </w:p>
        </w:tc>
        <w:tc>
          <w:tcPr>
            <w:tcW w:w="2223" w:type="dxa"/>
            <w:vAlign w:val="center"/>
          </w:tcPr>
          <w:p w:rsidR="00090275" w:rsidRPr="000F771A" w:rsidRDefault="00090275" w:rsidP="00AF3E10">
            <w:pPr>
              <w:jc w:val="center"/>
            </w:pPr>
          </w:p>
        </w:tc>
        <w:tc>
          <w:tcPr>
            <w:tcW w:w="1990" w:type="dxa"/>
            <w:vAlign w:val="center"/>
          </w:tcPr>
          <w:p w:rsidR="00090275" w:rsidRPr="000F771A" w:rsidRDefault="00090275" w:rsidP="00AF3E10">
            <w:pPr>
              <w:jc w:val="center"/>
            </w:pPr>
          </w:p>
        </w:tc>
      </w:tr>
      <w:tr w:rsidR="00090275" w:rsidRPr="000F771A" w:rsidTr="00AF3E10">
        <w:trPr>
          <w:trHeight w:val="113"/>
        </w:trPr>
        <w:tc>
          <w:tcPr>
            <w:tcW w:w="648" w:type="dxa"/>
            <w:vAlign w:val="center"/>
          </w:tcPr>
          <w:p w:rsidR="00090275" w:rsidRPr="000F771A" w:rsidRDefault="00090275" w:rsidP="00AF3E10">
            <w:pPr>
              <w:jc w:val="center"/>
            </w:pPr>
            <w:r w:rsidRPr="000F771A">
              <w:t>4</w:t>
            </w:r>
          </w:p>
        </w:tc>
        <w:tc>
          <w:tcPr>
            <w:tcW w:w="3672" w:type="dxa"/>
            <w:vAlign w:val="center"/>
          </w:tcPr>
          <w:p w:rsidR="00090275" w:rsidRPr="000F771A" w:rsidRDefault="00090275" w:rsidP="00AF3E10">
            <w:pPr>
              <w:rPr>
                <w:lang w:val="en-US"/>
              </w:rPr>
            </w:pPr>
          </w:p>
        </w:tc>
        <w:tc>
          <w:tcPr>
            <w:tcW w:w="1017" w:type="dxa"/>
            <w:vAlign w:val="center"/>
          </w:tcPr>
          <w:p w:rsidR="00090275" w:rsidRPr="000F771A" w:rsidRDefault="00090275" w:rsidP="00AF3E10">
            <w:pPr>
              <w:jc w:val="center"/>
            </w:pPr>
          </w:p>
        </w:tc>
        <w:tc>
          <w:tcPr>
            <w:tcW w:w="2223" w:type="dxa"/>
            <w:vAlign w:val="center"/>
          </w:tcPr>
          <w:p w:rsidR="00090275" w:rsidRPr="000F771A" w:rsidRDefault="00090275" w:rsidP="00AF3E10">
            <w:pPr>
              <w:jc w:val="center"/>
            </w:pPr>
          </w:p>
        </w:tc>
        <w:tc>
          <w:tcPr>
            <w:tcW w:w="1990" w:type="dxa"/>
            <w:vAlign w:val="center"/>
          </w:tcPr>
          <w:p w:rsidR="00090275" w:rsidRPr="000F771A" w:rsidRDefault="00090275" w:rsidP="00AF3E10">
            <w:pPr>
              <w:jc w:val="center"/>
            </w:pPr>
          </w:p>
        </w:tc>
      </w:tr>
      <w:tr w:rsidR="00090275" w:rsidRPr="000F771A" w:rsidTr="00AF3E10">
        <w:trPr>
          <w:trHeight w:val="113"/>
        </w:trPr>
        <w:tc>
          <w:tcPr>
            <w:tcW w:w="648" w:type="dxa"/>
            <w:vAlign w:val="center"/>
          </w:tcPr>
          <w:p w:rsidR="00090275" w:rsidRPr="000F771A" w:rsidRDefault="00090275" w:rsidP="00AF3E10">
            <w:pPr>
              <w:jc w:val="center"/>
            </w:pPr>
            <w:r w:rsidRPr="000F771A">
              <w:t>5</w:t>
            </w:r>
          </w:p>
        </w:tc>
        <w:tc>
          <w:tcPr>
            <w:tcW w:w="3672" w:type="dxa"/>
            <w:vAlign w:val="center"/>
          </w:tcPr>
          <w:p w:rsidR="00090275" w:rsidRPr="000F771A" w:rsidRDefault="00090275" w:rsidP="00AF3E10">
            <w:pPr>
              <w:rPr>
                <w:lang w:val="en-US"/>
              </w:rPr>
            </w:pPr>
          </w:p>
        </w:tc>
        <w:tc>
          <w:tcPr>
            <w:tcW w:w="1017" w:type="dxa"/>
            <w:vAlign w:val="center"/>
          </w:tcPr>
          <w:p w:rsidR="00090275" w:rsidRPr="000F771A" w:rsidRDefault="00090275" w:rsidP="00AF3E10">
            <w:pPr>
              <w:jc w:val="center"/>
            </w:pPr>
          </w:p>
        </w:tc>
        <w:tc>
          <w:tcPr>
            <w:tcW w:w="2223" w:type="dxa"/>
            <w:vAlign w:val="center"/>
          </w:tcPr>
          <w:p w:rsidR="00090275" w:rsidRPr="000F771A" w:rsidRDefault="00090275" w:rsidP="00AF3E10">
            <w:pPr>
              <w:jc w:val="center"/>
            </w:pPr>
          </w:p>
        </w:tc>
        <w:tc>
          <w:tcPr>
            <w:tcW w:w="1990" w:type="dxa"/>
            <w:vAlign w:val="center"/>
          </w:tcPr>
          <w:p w:rsidR="00090275" w:rsidRPr="000F771A" w:rsidRDefault="00090275" w:rsidP="00AF3E10">
            <w:pPr>
              <w:jc w:val="center"/>
            </w:pPr>
          </w:p>
        </w:tc>
      </w:tr>
      <w:tr w:rsidR="00090275" w:rsidRPr="000F771A" w:rsidTr="00AF3E10">
        <w:trPr>
          <w:trHeight w:val="113"/>
        </w:trPr>
        <w:tc>
          <w:tcPr>
            <w:tcW w:w="648" w:type="dxa"/>
            <w:vAlign w:val="center"/>
          </w:tcPr>
          <w:p w:rsidR="00090275" w:rsidRPr="000F771A" w:rsidRDefault="00090275" w:rsidP="00AF3E10">
            <w:pPr>
              <w:jc w:val="center"/>
            </w:pPr>
            <w:r w:rsidRPr="000F771A">
              <w:t>6</w:t>
            </w:r>
          </w:p>
        </w:tc>
        <w:tc>
          <w:tcPr>
            <w:tcW w:w="3672" w:type="dxa"/>
            <w:vAlign w:val="center"/>
          </w:tcPr>
          <w:p w:rsidR="00090275" w:rsidRPr="000F771A" w:rsidRDefault="00090275" w:rsidP="00AF3E10">
            <w:pPr>
              <w:rPr>
                <w:lang w:val="en-US"/>
              </w:rPr>
            </w:pPr>
          </w:p>
        </w:tc>
        <w:tc>
          <w:tcPr>
            <w:tcW w:w="1017" w:type="dxa"/>
            <w:vAlign w:val="center"/>
          </w:tcPr>
          <w:p w:rsidR="00090275" w:rsidRPr="000F771A" w:rsidRDefault="00090275" w:rsidP="00AF3E10">
            <w:pPr>
              <w:jc w:val="center"/>
            </w:pPr>
          </w:p>
        </w:tc>
        <w:tc>
          <w:tcPr>
            <w:tcW w:w="2223" w:type="dxa"/>
            <w:vAlign w:val="center"/>
          </w:tcPr>
          <w:p w:rsidR="00090275" w:rsidRPr="000F771A" w:rsidRDefault="00090275" w:rsidP="00AF3E10">
            <w:pPr>
              <w:jc w:val="center"/>
            </w:pPr>
          </w:p>
        </w:tc>
        <w:tc>
          <w:tcPr>
            <w:tcW w:w="1990" w:type="dxa"/>
            <w:vAlign w:val="center"/>
          </w:tcPr>
          <w:p w:rsidR="00090275" w:rsidRPr="000F771A" w:rsidRDefault="00090275" w:rsidP="00AF3E10">
            <w:pPr>
              <w:jc w:val="center"/>
            </w:pPr>
          </w:p>
        </w:tc>
      </w:tr>
      <w:tr w:rsidR="00090275" w:rsidRPr="000F771A" w:rsidTr="00AF3E10">
        <w:trPr>
          <w:trHeight w:val="113"/>
        </w:trPr>
        <w:tc>
          <w:tcPr>
            <w:tcW w:w="648" w:type="dxa"/>
            <w:vAlign w:val="center"/>
          </w:tcPr>
          <w:p w:rsidR="00090275" w:rsidRPr="000F771A" w:rsidRDefault="00090275" w:rsidP="00AF3E10">
            <w:pPr>
              <w:jc w:val="center"/>
            </w:pPr>
            <w:r w:rsidRPr="000F771A">
              <w:t>7</w:t>
            </w:r>
          </w:p>
        </w:tc>
        <w:tc>
          <w:tcPr>
            <w:tcW w:w="3672" w:type="dxa"/>
            <w:vAlign w:val="center"/>
          </w:tcPr>
          <w:p w:rsidR="00090275" w:rsidRPr="000F771A" w:rsidRDefault="00090275" w:rsidP="00AF3E10">
            <w:pPr>
              <w:rPr>
                <w:lang w:val="en-US"/>
              </w:rPr>
            </w:pPr>
          </w:p>
        </w:tc>
        <w:tc>
          <w:tcPr>
            <w:tcW w:w="1017" w:type="dxa"/>
            <w:vAlign w:val="center"/>
          </w:tcPr>
          <w:p w:rsidR="00090275" w:rsidRPr="000F771A" w:rsidRDefault="00090275" w:rsidP="00AF3E10">
            <w:pPr>
              <w:jc w:val="center"/>
            </w:pPr>
          </w:p>
        </w:tc>
        <w:tc>
          <w:tcPr>
            <w:tcW w:w="2223" w:type="dxa"/>
            <w:vAlign w:val="center"/>
          </w:tcPr>
          <w:p w:rsidR="00090275" w:rsidRPr="000F771A" w:rsidRDefault="00090275" w:rsidP="00AF3E10">
            <w:pPr>
              <w:jc w:val="center"/>
            </w:pPr>
          </w:p>
        </w:tc>
        <w:tc>
          <w:tcPr>
            <w:tcW w:w="1990" w:type="dxa"/>
            <w:vAlign w:val="center"/>
          </w:tcPr>
          <w:p w:rsidR="00090275" w:rsidRPr="000F771A" w:rsidRDefault="00090275" w:rsidP="00AF3E10">
            <w:pPr>
              <w:jc w:val="center"/>
            </w:pPr>
          </w:p>
        </w:tc>
      </w:tr>
      <w:tr w:rsidR="00090275" w:rsidRPr="000F771A" w:rsidTr="00AF3E10">
        <w:trPr>
          <w:trHeight w:val="113"/>
        </w:trPr>
        <w:tc>
          <w:tcPr>
            <w:tcW w:w="4320" w:type="dxa"/>
            <w:gridSpan w:val="2"/>
            <w:vAlign w:val="center"/>
          </w:tcPr>
          <w:p w:rsidR="00090275" w:rsidRPr="000F771A" w:rsidRDefault="00090275" w:rsidP="00AF3E10">
            <w:pPr>
              <w:rPr>
                <w:b/>
              </w:rPr>
            </w:pPr>
            <w:r w:rsidRPr="000F771A">
              <w:rPr>
                <w:b/>
              </w:rPr>
              <w:t>Итого:</w:t>
            </w:r>
          </w:p>
        </w:tc>
        <w:tc>
          <w:tcPr>
            <w:tcW w:w="1017" w:type="dxa"/>
            <w:vAlign w:val="center"/>
          </w:tcPr>
          <w:p w:rsidR="00090275" w:rsidRPr="000F771A" w:rsidRDefault="00090275" w:rsidP="00AF3E10"/>
        </w:tc>
        <w:tc>
          <w:tcPr>
            <w:tcW w:w="2223" w:type="dxa"/>
            <w:vAlign w:val="center"/>
          </w:tcPr>
          <w:p w:rsidR="00090275" w:rsidRPr="000F771A" w:rsidRDefault="00090275" w:rsidP="00AF3E10">
            <w:pPr>
              <w:jc w:val="center"/>
              <w:rPr>
                <w:b/>
              </w:rPr>
            </w:pPr>
            <w:r w:rsidRPr="000F771A">
              <w:rPr>
                <w:b/>
              </w:rPr>
              <w:t>-</w:t>
            </w:r>
          </w:p>
        </w:tc>
        <w:tc>
          <w:tcPr>
            <w:tcW w:w="1990" w:type="dxa"/>
            <w:vAlign w:val="center"/>
          </w:tcPr>
          <w:p w:rsidR="00090275" w:rsidRPr="000F771A" w:rsidRDefault="00090275" w:rsidP="00AF3E10">
            <w:pPr>
              <w:jc w:val="center"/>
            </w:pPr>
          </w:p>
        </w:tc>
      </w:tr>
    </w:tbl>
    <w:p w:rsidR="00090275" w:rsidRDefault="00090275" w:rsidP="00090275">
      <w:pPr>
        <w:pStyle w:val="ConsPlusNonformat"/>
        <w:tabs>
          <w:tab w:val="left" w:pos="1134"/>
        </w:tabs>
        <w:spacing w:line="233" w:lineRule="auto"/>
        <w:ind w:firstLine="709"/>
        <w:jc w:val="both"/>
        <w:rPr>
          <w:rFonts w:ascii="Times New Roman" w:hAnsi="Times New Roman" w:cs="Times New Roman"/>
        </w:rPr>
      </w:pPr>
    </w:p>
    <w:p w:rsidR="00090275" w:rsidRDefault="00090275" w:rsidP="00090275">
      <w:pPr>
        <w:pStyle w:val="ConsPlusNonformat"/>
        <w:tabs>
          <w:tab w:val="left" w:pos="1134"/>
        </w:tabs>
        <w:spacing w:line="233" w:lineRule="auto"/>
        <w:ind w:firstLine="709"/>
        <w:jc w:val="both"/>
        <w:rPr>
          <w:rFonts w:ascii="Times New Roman" w:hAnsi="Times New Roman" w:cs="Times New Roman"/>
        </w:rPr>
      </w:pPr>
      <w:r w:rsidRPr="00090275">
        <w:rPr>
          <w:rFonts w:ascii="Times New Roman" w:hAnsi="Times New Roman" w:cs="Times New Roman"/>
        </w:rPr>
        <w:t xml:space="preserve">Стоимость Товара поставленного в соответствии с условиями </w:t>
      </w:r>
      <w:r>
        <w:rPr>
          <w:rFonts w:ascii="Times New Roman" w:hAnsi="Times New Roman" w:cs="Times New Roman"/>
        </w:rPr>
        <w:t>Контракта</w:t>
      </w:r>
      <w:r w:rsidRPr="00090275">
        <w:rPr>
          <w:rFonts w:ascii="Times New Roman" w:hAnsi="Times New Roman" w:cs="Times New Roman"/>
        </w:rPr>
        <w:t xml:space="preserve"> составляет ______________ руб. (________________                         рублей _  копеек), с учетом НДС.</w:t>
      </w:r>
    </w:p>
    <w:p w:rsidR="00090275" w:rsidRPr="00090275" w:rsidRDefault="00090275" w:rsidP="00090275">
      <w:pPr>
        <w:pStyle w:val="ConsPlusNonformat"/>
        <w:tabs>
          <w:tab w:val="left" w:pos="1134"/>
        </w:tabs>
        <w:spacing w:line="233" w:lineRule="auto"/>
        <w:ind w:firstLine="709"/>
        <w:rPr>
          <w:rFonts w:ascii="Times New Roman" w:hAnsi="Times New Roman" w:cs="Times New Roman"/>
        </w:rPr>
      </w:pPr>
      <w:r w:rsidRPr="00090275">
        <w:rPr>
          <w:rFonts w:ascii="Times New Roman" w:hAnsi="Times New Roman" w:cs="Times New Roman"/>
        </w:rPr>
        <w:t xml:space="preserve">2. Принятый Покупателем товар обладает качеством и ассортиментом, соответствующим требованиям </w:t>
      </w:r>
      <w:r>
        <w:rPr>
          <w:rFonts w:ascii="Times New Roman" w:hAnsi="Times New Roman" w:cs="Times New Roman"/>
        </w:rPr>
        <w:t>Контракта</w:t>
      </w:r>
      <w:r w:rsidRPr="00090275">
        <w:rPr>
          <w:rFonts w:ascii="Times New Roman" w:hAnsi="Times New Roman" w:cs="Times New Roman"/>
        </w:rPr>
        <w:t xml:space="preserve">. Товар поставлен в установленные в </w:t>
      </w:r>
      <w:r>
        <w:rPr>
          <w:rFonts w:ascii="Times New Roman" w:hAnsi="Times New Roman" w:cs="Times New Roman"/>
        </w:rPr>
        <w:t>Контракте</w:t>
      </w:r>
      <w:r w:rsidRPr="00090275">
        <w:rPr>
          <w:rFonts w:ascii="Times New Roman" w:hAnsi="Times New Roman" w:cs="Times New Roman"/>
        </w:rPr>
        <w:t xml:space="preserve"> сроки. Покупатель не имеет никаких претензий к принятому товару.</w:t>
      </w:r>
    </w:p>
    <w:p w:rsidR="00090275" w:rsidRPr="00090275" w:rsidRDefault="00090275" w:rsidP="00090275">
      <w:pPr>
        <w:pStyle w:val="ConsPlusNonformat"/>
        <w:tabs>
          <w:tab w:val="left" w:pos="1134"/>
        </w:tabs>
        <w:spacing w:line="233" w:lineRule="auto"/>
        <w:ind w:firstLine="709"/>
        <w:rPr>
          <w:rFonts w:ascii="Times New Roman" w:hAnsi="Times New Roman" w:cs="Times New Roman"/>
        </w:rPr>
      </w:pPr>
    </w:p>
    <w:p w:rsidR="00090275" w:rsidRPr="0002399B" w:rsidRDefault="00090275" w:rsidP="00090275">
      <w:pPr>
        <w:pStyle w:val="ConsPlusNonformat"/>
        <w:tabs>
          <w:tab w:val="left" w:pos="1134"/>
        </w:tabs>
        <w:spacing w:line="233" w:lineRule="auto"/>
        <w:ind w:firstLine="709"/>
        <w:jc w:val="both"/>
        <w:rPr>
          <w:rFonts w:ascii="Times New Roman" w:hAnsi="Times New Roman" w:cs="Times New Roman"/>
        </w:rPr>
      </w:pPr>
      <w:r w:rsidRPr="00090275">
        <w:rPr>
          <w:rFonts w:ascii="Times New Roman" w:hAnsi="Times New Roman" w:cs="Times New Roman"/>
        </w:rPr>
        <w:t>3. Настоящий Акт составлен в двух экземплярах, имеющих равную юридическую силу, по одному экземпляру для каждой из Сторон и является неотъемлемой частью Договора между Сторонами.</w:t>
      </w:r>
    </w:p>
    <w:p w:rsidR="00CD0E66" w:rsidRPr="0002399B" w:rsidRDefault="00090275" w:rsidP="00CD0E66">
      <w:pPr>
        <w:pStyle w:val="ConsPlusNonformat"/>
        <w:ind w:firstLine="709"/>
        <w:jc w:val="both"/>
        <w:rPr>
          <w:rFonts w:ascii="Times New Roman" w:hAnsi="Times New Roman" w:cs="Times New Roman"/>
        </w:rPr>
      </w:pPr>
      <w:r>
        <w:rPr>
          <w:rFonts w:ascii="Times New Roman" w:hAnsi="Times New Roman" w:cs="Times New Roman"/>
        </w:rPr>
        <w:t>4</w:t>
      </w:r>
      <w:r w:rsidR="00CD0E66" w:rsidRPr="0002399B">
        <w:rPr>
          <w:rFonts w:ascii="Times New Roman" w:hAnsi="Times New Roman" w:cs="Times New Roman"/>
        </w:rPr>
        <w:t xml:space="preserve">.  Сумма,  подлежащая оплате </w:t>
      </w:r>
      <w:r>
        <w:rPr>
          <w:rFonts w:ascii="Times New Roman" w:hAnsi="Times New Roman" w:cs="Times New Roman"/>
        </w:rPr>
        <w:t>Поставщику</w:t>
      </w:r>
      <w:r w:rsidR="00CD0E66" w:rsidRPr="0002399B">
        <w:rPr>
          <w:rFonts w:ascii="Times New Roman" w:hAnsi="Times New Roman" w:cs="Times New Roman"/>
        </w:rPr>
        <w:t xml:space="preserve"> в соответствии </w:t>
      </w:r>
      <w:r w:rsidR="00CD0E66" w:rsidRPr="0002399B">
        <w:rPr>
          <w:rFonts w:ascii="Times New Roman" w:hAnsi="Times New Roman" w:cs="Times New Roman"/>
        </w:rPr>
        <w:br/>
        <w:t>с условиями Контракта __________________________________________________________________________.</w:t>
      </w:r>
    </w:p>
    <w:p w:rsidR="00CD0E66" w:rsidRPr="0002399B" w:rsidRDefault="00090275" w:rsidP="00CD0E66">
      <w:pPr>
        <w:pStyle w:val="ConsPlusNonformat"/>
        <w:ind w:firstLine="709"/>
        <w:jc w:val="both"/>
        <w:rPr>
          <w:rFonts w:ascii="Times New Roman" w:hAnsi="Times New Roman" w:cs="Times New Roman"/>
        </w:rPr>
      </w:pPr>
      <w:r>
        <w:rPr>
          <w:rFonts w:ascii="Times New Roman" w:hAnsi="Times New Roman" w:cs="Times New Roman"/>
        </w:rPr>
        <w:t>5</w:t>
      </w:r>
      <w:r w:rsidR="00CD0E66" w:rsidRPr="0002399B">
        <w:rPr>
          <w:rFonts w:ascii="Times New Roman" w:hAnsi="Times New Roman" w:cs="Times New Roman"/>
        </w:rPr>
        <w:t>.  В соответствии с пунктом ______ Контракта сумма штрафных санкций составляет _______________ (</w:t>
      </w:r>
      <w:r w:rsidR="00CD0E66" w:rsidRPr="0002399B">
        <w:rPr>
          <w:rFonts w:ascii="Times New Roman" w:hAnsi="Times New Roman" w:cs="Times New Roman"/>
          <w:i/>
        </w:rPr>
        <w:t>указывается порядок расчета штрафных санкций</w:t>
      </w:r>
      <w:r w:rsidR="00CD0E66" w:rsidRPr="0002399B">
        <w:rPr>
          <w:rFonts w:ascii="Times New Roman" w:hAnsi="Times New Roman" w:cs="Times New Roman"/>
        </w:rPr>
        <w:t>).</w:t>
      </w:r>
    </w:p>
    <w:p w:rsidR="00CD0E66" w:rsidRPr="0002399B" w:rsidRDefault="00CD0E66" w:rsidP="00CD0E66">
      <w:pPr>
        <w:pStyle w:val="ConsPlusNonformat"/>
        <w:ind w:firstLine="709"/>
        <w:jc w:val="both"/>
        <w:rPr>
          <w:rFonts w:ascii="Times New Roman" w:hAnsi="Times New Roman" w:cs="Times New Roman"/>
        </w:rPr>
      </w:pPr>
      <w:r w:rsidRPr="0002399B">
        <w:rPr>
          <w:rFonts w:ascii="Times New Roman" w:hAnsi="Times New Roman" w:cs="Times New Roman"/>
        </w:rPr>
        <w:t>Общая стоимость штрафных санкций составит: _______________________________________________.</w:t>
      </w:r>
    </w:p>
    <w:p w:rsidR="00CD0E66" w:rsidRPr="0002399B" w:rsidRDefault="00090275" w:rsidP="00CD0E66">
      <w:pPr>
        <w:pStyle w:val="ConsPlusNonformat"/>
        <w:tabs>
          <w:tab w:val="left" w:pos="1134"/>
        </w:tabs>
        <w:ind w:firstLine="709"/>
        <w:jc w:val="both"/>
        <w:rPr>
          <w:rFonts w:ascii="Times New Roman" w:hAnsi="Times New Roman" w:cs="Times New Roman"/>
        </w:rPr>
      </w:pPr>
      <w:r>
        <w:rPr>
          <w:rFonts w:ascii="Times New Roman" w:hAnsi="Times New Roman" w:cs="Times New Roman"/>
        </w:rPr>
        <w:t>6</w:t>
      </w:r>
      <w:r w:rsidR="00CD0E66" w:rsidRPr="0002399B">
        <w:rPr>
          <w:rFonts w:ascii="Times New Roman" w:hAnsi="Times New Roman" w:cs="Times New Roman"/>
        </w:rPr>
        <w:t>.</w:t>
      </w:r>
      <w:r w:rsidR="00CD0E66" w:rsidRPr="0002399B">
        <w:rPr>
          <w:rFonts w:ascii="Times New Roman" w:hAnsi="Times New Roman" w:cs="Times New Roman"/>
        </w:rPr>
        <w:tab/>
      </w:r>
      <w:r w:rsidR="00CD0E66" w:rsidRPr="0002399B">
        <w:rPr>
          <w:rFonts w:ascii="Times New Roman" w:hAnsi="Times New Roman" w:cs="Times New Roman"/>
          <w:i/>
        </w:rPr>
        <w:t xml:space="preserve">Итоговая сумма, подлежащая оплате Исполнителю с учетом удержания штрафных санкций, составляет </w:t>
      </w:r>
      <w:r w:rsidR="00CD0E66" w:rsidRPr="0002399B">
        <w:rPr>
          <w:rFonts w:ascii="Times New Roman" w:hAnsi="Times New Roman" w:cs="Times New Roman"/>
        </w:rPr>
        <w:t>___________________________________________________________________________________.</w:t>
      </w:r>
    </w:p>
    <w:tbl>
      <w:tblPr>
        <w:tblW w:w="0" w:type="auto"/>
        <w:jc w:val="center"/>
        <w:tblInd w:w="83" w:type="dxa"/>
        <w:tblLayout w:type="fixed"/>
        <w:tblLook w:val="0000" w:firstRow="0" w:lastRow="0" w:firstColumn="0" w:lastColumn="0" w:noHBand="0" w:noVBand="0"/>
      </w:tblPr>
      <w:tblGrid>
        <w:gridCol w:w="4976"/>
        <w:gridCol w:w="4961"/>
      </w:tblGrid>
      <w:tr w:rsidR="007C3C5B" w:rsidRPr="002718D1" w:rsidTr="003E1442">
        <w:trPr>
          <w:jc w:val="center"/>
        </w:trPr>
        <w:tc>
          <w:tcPr>
            <w:tcW w:w="4976" w:type="dxa"/>
          </w:tcPr>
          <w:p w:rsidR="007C3C5B" w:rsidRPr="002718D1" w:rsidRDefault="007C3C5B" w:rsidP="003E1442">
            <w:pPr>
              <w:contextualSpacing/>
            </w:pPr>
          </w:p>
          <w:p w:rsidR="007C3C5B" w:rsidRDefault="007C3C5B" w:rsidP="003E1442">
            <w:pPr>
              <w:contextualSpacing/>
            </w:pPr>
          </w:p>
          <w:p w:rsidR="007C3C5B" w:rsidRDefault="007C3C5B" w:rsidP="003E1442">
            <w:pPr>
              <w:contextualSpacing/>
            </w:pPr>
          </w:p>
          <w:p w:rsidR="007C3C5B" w:rsidRPr="002718D1" w:rsidRDefault="007C3C5B" w:rsidP="003E1442">
            <w:pPr>
              <w:contextualSpacing/>
            </w:pPr>
            <w:r w:rsidRPr="002718D1">
              <w:t>ЗАКАЗЧИК:</w:t>
            </w:r>
          </w:p>
          <w:p w:rsidR="007C3C5B" w:rsidRPr="00972F37" w:rsidRDefault="007C3C5B" w:rsidP="003E1442">
            <w:pPr>
              <w:pStyle w:val="30"/>
              <w:spacing w:before="0"/>
              <w:contextualSpacing/>
              <w:rPr>
                <w:b w:val="0"/>
                <w:sz w:val="24"/>
              </w:rPr>
            </w:pPr>
          </w:p>
        </w:tc>
        <w:tc>
          <w:tcPr>
            <w:tcW w:w="4961" w:type="dxa"/>
          </w:tcPr>
          <w:p w:rsidR="007C3C5B" w:rsidRPr="002718D1" w:rsidRDefault="007C3C5B" w:rsidP="003E1442">
            <w:pPr>
              <w:pStyle w:val="ConsPlusNonformat"/>
              <w:rPr>
                <w:rFonts w:ascii="Times New Roman" w:hAnsi="Times New Roman" w:cs="Times New Roman"/>
                <w:caps/>
                <w:sz w:val="24"/>
                <w:szCs w:val="24"/>
              </w:rPr>
            </w:pPr>
          </w:p>
          <w:p w:rsidR="007C3C5B" w:rsidRPr="002718D1" w:rsidRDefault="007C3C5B" w:rsidP="003E1442">
            <w:pPr>
              <w:pStyle w:val="ConsPlusNonformat"/>
              <w:rPr>
                <w:rFonts w:ascii="Times New Roman" w:hAnsi="Times New Roman" w:cs="Times New Roman"/>
                <w:caps/>
                <w:sz w:val="24"/>
                <w:szCs w:val="24"/>
              </w:rPr>
            </w:pPr>
          </w:p>
          <w:p w:rsidR="007C3C5B" w:rsidRDefault="007C3C5B" w:rsidP="003E1442">
            <w:pPr>
              <w:pStyle w:val="ConsPlusNonformat"/>
              <w:rPr>
                <w:rFonts w:ascii="Times New Roman" w:hAnsi="Times New Roman" w:cs="Times New Roman"/>
                <w:caps/>
                <w:sz w:val="24"/>
                <w:szCs w:val="24"/>
              </w:rPr>
            </w:pPr>
          </w:p>
          <w:p w:rsidR="007C3C5B" w:rsidRPr="002718D1" w:rsidRDefault="007C3C5B" w:rsidP="003E1442">
            <w:pPr>
              <w:pStyle w:val="ConsPlusNonformat"/>
              <w:rPr>
                <w:rFonts w:ascii="Times New Roman" w:hAnsi="Times New Roman" w:cs="Times New Roman"/>
                <w:caps/>
                <w:sz w:val="24"/>
                <w:szCs w:val="24"/>
              </w:rPr>
            </w:pPr>
          </w:p>
          <w:p w:rsidR="007C3C5B" w:rsidRPr="002718D1" w:rsidRDefault="00090275" w:rsidP="00090275">
            <w:pPr>
              <w:pStyle w:val="ConsPlusNonformat"/>
              <w:rPr>
                <w:rFonts w:ascii="Times New Roman" w:hAnsi="Times New Roman" w:cs="Times New Roman"/>
                <w:caps/>
                <w:sz w:val="24"/>
                <w:szCs w:val="24"/>
              </w:rPr>
            </w:pPr>
            <w:r>
              <w:rPr>
                <w:rFonts w:ascii="Times New Roman" w:hAnsi="Times New Roman" w:cs="Times New Roman"/>
                <w:caps/>
                <w:sz w:val="24"/>
                <w:szCs w:val="24"/>
              </w:rPr>
              <w:t>Поставщик</w:t>
            </w:r>
            <w:r w:rsidR="007C3C5B" w:rsidRPr="002718D1">
              <w:rPr>
                <w:rFonts w:ascii="Times New Roman" w:hAnsi="Times New Roman" w:cs="Times New Roman"/>
                <w:caps/>
                <w:sz w:val="24"/>
                <w:szCs w:val="24"/>
              </w:rPr>
              <w:t>:</w:t>
            </w:r>
          </w:p>
        </w:tc>
      </w:tr>
      <w:tr w:rsidR="007C3C5B" w:rsidRPr="002718D1" w:rsidTr="003E1442">
        <w:trPr>
          <w:jc w:val="center"/>
        </w:trPr>
        <w:tc>
          <w:tcPr>
            <w:tcW w:w="4976" w:type="dxa"/>
          </w:tcPr>
          <w:p w:rsidR="007C3C5B" w:rsidRPr="002718D1" w:rsidRDefault="007C3C5B" w:rsidP="003E1442">
            <w:pPr>
              <w:ind w:right="-111"/>
              <w:contextualSpacing/>
              <w:rPr>
                <w:bCs/>
              </w:rPr>
            </w:pPr>
            <w:r w:rsidRPr="002718D1">
              <w:rPr>
                <w:bCs/>
              </w:rPr>
              <w:lastRenderedPageBreak/>
              <w:t>__</w:t>
            </w:r>
            <w:r w:rsidR="008F5E96">
              <w:rPr>
                <w:bCs/>
              </w:rPr>
              <w:t>_______________ /Г.В.Пончакова</w:t>
            </w:r>
            <w:r w:rsidRPr="002718D1">
              <w:rPr>
                <w:bCs/>
              </w:rPr>
              <w:t xml:space="preserve">/  </w:t>
            </w:r>
          </w:p>
          <w:p w:rsidR="007C3C5B" w:rsidRPr="002718D1" w:rsidRDefault="008F5E96" w:rsidP="003E1442">
            <w:pPr>
              <w:widowControl w:val="0"/>
              <w:autoSpaceDE w:val="0"/>
              <w:autoSpaceDN w:val="0"/>
              <w:adjustRightInd w:val="0"/>
              <w:ind w:left="6237" w:hanging="6237"/>
            </w:pPr>
            <w:r>
              <w:t>«___» ______ 2015</w:t>
            </w:r>
            <w:r w:rsidR="007C3C5B" w:rsidRPr="002718D1">
              <w:t xml:space="preserve"> г.</w:t>
            </w:r>
          </w:p>
          <w:p w:rsidR="007C3C5B" w:rsidRPr="002718D1" w:rsidRDefault="007C3C5B" w:rsidP="003E1442">
            <w:pPr>
              <w:widowControl w:val="0"/>
              <w:autoSpaceDE w:val="0"/>
              <w:autoSpaceDN w:val="0"/>
              <w:adjustRightInd w:val="0"/>
              <w:ind w:left="6237" w:hanging="6237"/>
            </w:pPr>
          </w:p>
          <w:p w:rsidR="007C3C5B" w:rsidRPr="002718D1" w:rsidRDefault="007C3C5B" w:rsidP="003E1442">
            <w:pPr>
              <w:widowControl w:val="0"/>
              <w:autoSpaceDE w:val="0"/>
              <w:autoSpaceDN w:val="0"/>
              <w:adjustRightInd w:val="0"/>
              <w:ind w:left="6237" w:hanging="6237"/>
              <w:rPr>
                <w:bCs/>
              </w:rPr>
            </w:pPr>
            <w:r w:rsidRPr="002718D1">
              <w:t>М.П.</w:t>
            </w:r>
          </w:p>
        </w:tc>
        <w:tc>
          <w:tcPr>
            <w:tcW w:w="4961" w:type="dxa"/>
          </w:tcPr>
          <w:p w:rsidR="007C3C5B" w:rsidRPr="002718D1" w:rsidRDefault="007C3C5B" w:rsidP="003E1442">
            <w:pPr>
              <w:shd w:val="clear" w:color="auto" w:fill="FFFFFF"/>
              <w:contextualSpacing/>
            </w:pPr>
            <w:r w:rsidRPr="002718D1">
              <w:t>_________________ /_______________/</w:t>
            </w:r>
          </w:p>
          <w:p w:rsidR="007C3C5B" w:rsidRPr="002718D1" w:rsidRDefault="008F5E96" w:rsidP="003E1442">
            <w:pPr>
              <w:widowControl w:val="0"/>
              <w:autoSpaceDE w:val="0"/>
              <w:autoSpaceDN w:val="0"/>
              <w:adjustRightInd w:val="0"/>
              <w:ind w:left="6237" w:hanging="6237"/>
            </w:pPr>
            <w:r>
              <w:t>«___» ______ 2015</w:t>
            </w:r>
            <w:r w:rsidR="007C3C5B" w:rsidRPr="002718D1">
              <w:t xml:space="preserve"> г.</w:t>
            </w:r>
          </w:p>
          <w:p w:rsidR="007C3C5B" w:rsidRPr="002718D1" w:rsidRDefault="007C3C5B" w:rsidP="003E1442">
            <w:pPr>
              <w:widowControl w:val="0"/>
              <w:autoSpaceDE w:val="0"/>
              <w:autoSpaceDN w:val="0"/>
              <w:adjustRightInd w:val="0"/>
              <w:ind w:left="6237" w:hanging="6237"/>
            </w:pPr>
          </w:p>
          <w:p w:rsidR="007C3C5B" w:rsidRPr="002718D1" w:rsidRDefault="007C3C5B" w:rsidP="003E1442">
            <w:pPr>
              <w:shd w:val="clear" w:color="auto" w:fill="FFFFFF"/>
              <w:contextualSpacing/>
            </w:pPr>
            <w:r w:rsidRPr="002718D1">
              <w:t>М.П.</w:t>
            </w:r>
          </w:p>
        </w:tc>
      </w:tr>
    </w:tbl>
    <w:p w:rsidR="005963BF" w:rsidRDefault="005963BF" w:rsidP="00CB6F6C">
      <w:pPr>
        <w:widowControl w:val="0"/>
        <w:autoSpaceDE w:val="0"/>
        <w:autoSpaceDN w:val="0"/>
        <w:adjustRightInd w:val="0"/>
        <w:outlineLvl w:val="0"/>
        <w:rPr>
          <w:b/>
        </w:rPr>
      </w:pPr>
    </w:p>
    <w:p w:rsidR="006F5284" w:rsidRDefault="006F5284" w:rsidP="00CB6F6C">
      <w:pPr>
        <w:widowControl w:val="0"/>
        <w:autoSpaceDE w:val="0"/>
        <w:autoSpaceDN w:val="0"/>
        <w:adjustRightInd w:val="0"/>
        <w:outlineLvl w:val="0"/>
        <w:rPr>
          <w:b/>
        </w:rPr>
      </w:pPr>
    </w:p>
    <w:p w:rsidR="009E57B0" w:rsidRDefault="009E57B0" w:rsidP="00CB6F6C">
      <w:pPr>
        <w:widowControl w:val="0"/>
        <w:autoSpaceDE w:val="0"/>
        <w:autoSpaceDN w:val="0"/>
        <w:adjustRightInd w:val="0"/>
        <w:outlineLvl w:val="0"/>
        <w:rPr>
          <w:b/>
        </w:rPr>
      </w:pPr>
    </w:p>
    <w:p w:rsidR="00090275" w:rsidRDefault="00090275" w:rsidP="008F5E96">
      <w:pPr>
        <w:widowControl w:val="0"/>
        <w:autoSpaceDE w:val="0"/>
        <w:autoSpaceDN w:val="0"/>
        <w:adjustRightInd w:val="0"/>
        <w:ind w:left="6237"/>
        <w:outlineLvl w:val="0"/>
        <w:rPr>
          <w:sz w:val="20"/>
          <w:szCs w:val="20"/>
        </w:rPr>
      </w:pPr>
    </w:p>
    <w:p w:rsidR="00090275" w:rsidRDefault="00090275" w:rsidP="008F5E96">
      <w:pPr>
        <w:widowControl w:val="0"/>
        <w:autoSpaceDE w:val="0"/>
        <w:autoSpaceDN w:val="0"/>
        <w:adjustRightInd w:val="0"/>
        <w:ind w:left="6237"/>
        <w:outlineLvl w:val="0"/>
        <w:rPr>
          <w:sz w:val="20"/>
          <w:szCs w:val="20"/>
        </w:rPr>
      </w:pPr>
    </w:p>
    <w:p w:rsidR="00090275" w:rsidRDefault="00090275" w:rsidP="008F5E96">
      <w:pPr>
        <w:widowControl w:val="0"/>
        <w:autoSpaceDE w:val="0"/>
        <w:autoSpaceDN w:val="0"/>
        <w:adjustRightInd w:val="0"/>
        <w:ind w:left="6237"/>
        <w:outlineLvl w:val="0"/>
        <w:rPr>
          <w:sz w:val="20"/>
          <w:szCs w:val="20"/>
        </w:rPr>
      </w:pPr>
    </w:p>
    <w:p w:rsidR="00090275" w:rsidRDefault="00090275" w:rsidP="008F5E96">
      <w:pPr>
        <w:widowControl w:val="0"/>
        <w:autoSpaceDE w:val="0"/>
        <w:autoSpaceDN w:val="0"/>
        <w:adjustRightInd w:val="0"/>
        <w:ind w:left="6237"/>
        <w:outlineLvl w:val="0"/>
        <w:rPr>
          <w:sz w:val="20"/>
          <w:szCs w:val="20"/>
        </w:rPr>
      </w:pPr>
    </w:p>
    <w:p w:rsidR="00090275" w:rsidRDefault="00090275" w:rsidP="008F5E96">
      <w:pPr>
        <w:widowControl w:val="0"/>
        <w:autoSpaceDE w:val="0"/>
        <w:autoSpaceDN w:val="0"/>
        <w:adjustRightInd w:val="0"/>
        <w:ind w:left="6237"/>
        <w:outlineLvl w:val="0"/>
        <w:rPr>
          <w:sz w:val="20"/>
          <w:szCs w:val="20"/>
        </w:rPr>
      </w:pPr>
    </w:p>
    <w:p w:rsidR="00090275" w:rsidRDefault="00090275" w:rsidP="008F5E96">
      <w:pPr>
        <w:widowControl w:val="0"/>
        <w:autoSpaceDE w:val="0"/>
        <w:autoSpaceDN w:val="0"/>
        <w:adjustRightInd w:val="0"/>
        <w:ind w:left="6237"/>
        <w:outlineLvl w:val="0"/>
        <w:rPr>
          <w:sz w:val="20"/>
          <w:szCs w:val="20"/>
        </w:rPr>
      </w:pPr>
    </w:p>
    <w:p w:rsidR="00090275" w:rsidRDefault="00090275" w:rsidP="008F5E96">
      <w:pPr>
        <w:widowControl w:val="0"/>
        <w:autoSpaceDE w:val="0"/>
        <w:autoSpaceDN w:val="0"/>
        <w:adjustRightInd w:val="0"/>
        <w:ind w:left="6237"/>
        <w:outlineLvl w:val="0"/>
        <w:rPr>
          <w:sz w:val="20"/>
          <w:szCs w:val="20"/>
        </w:rPr>
      </w:pPr>
    </w:p>
    <w:p w:rsidR="00090275" w:rsidRDefault="00090275" w:rsidP="008F5E96">
      <w:pPr>
        <w:widowControl w:val="0"/>
        <w:autoSpaceDE w:val="0"/>
        <w:autoSpaceDN w:val="0"/>
        <w:adjustRightInd w:val="0"/>
        <w:ind w:left="6237"/>
        <w:outlineLvl w:val="0"/>
        <w:rPr>
          <w:sz w:val="20"/>
          <w:szCs w:val="20"/>
        </w:rPr>
      </w:pPr>
    </w:p>
    <w:p w:rsidR="00090275" w:rsidRDefault="00090275" w:rsidP="008F5E96">
      <w:pPr>
        <w:widowControl w:val="0"/>
        <w:autoSpaceDE w:val="0"/>
        <w:autoSpaceDN w:val="0"/>
        <w:adjustRightInd w:val="0"/>
        <w:ind w:left="6237"/>
        <w:outlineLvl w:val="0"/>
        <w:rPr>
          <w:sz w:val="20"/>
          <w:szCs w:val="20"/>
        </w:rPr>
      </w:pPr>
    </w:p>
    <w:p w:rsidR="00090275" w:rsidRDefault="00090275" w:rsidP="008F5E96">
      <w:pPr>
        <w:widowControl w:val="0"/>
        <w:autoSpaceDE w:val="0"/>
        <w:autoSpaceDN w:val="0"/>
        <w:adjustRightInd w:val="0"/>
        <w:ind w:left="6237"/>
        <w:outlineLvl w:val="0"/>
        <w:rPr>
          <w:sz w:val="20"/>
          <w:szCs w:val="20"/>
        </w:rPr>
      </w:pPr>
    </w:p>
    <w:p w:rsidR="00090275" w:rsidRDefault="00090275" w:rsidP="008F5E96">
      <w:pPr>
        <w:widowControl w:val="0"/>
        <w:autoSpaceDE w:val="0"/>
        <w:autoSpaceDN w:val="0"/>
        <w:adjustRightInd w:val="0"/>
        <w:ind w:left="6237"/>
        <w:outlineLvl w:val="0"/>
        <w:rPr>
          <w:sz w:val="20"/>
          <w:szCs w:val="20"/>
        </w:rPr>
      </w:pPr>
    </w:p>
    <w:p w:rsidR="00090275" w:rsidRDefault="00090275" w:rsidP="008F5E96">
      <w:pPr>
        <w:widowControl w:val="0"/>
        <w:autoSpaceDE w:val="0"/>
        <w:autoSpaceDN w:val="0"/>
        <w:adjustRightInd w:val="0"/>
        <w:ind w:left="6237"/>
        <w:outlineLvl w:val="0"/>
        <w:rPr>
          <w:sz w:val="20"/>
          <w:szCs w:val="20"/>
        </w:rPr>
      </w:pPr>
    </w:p>
    <w:p w:rsidR="00090275" w:rsidRDefault="00090275" w:rsidP="008F5E96">
      <w:pPr>
        <w:widowControl w:val="0"/>
        <w:autoSpaceDE w:val="0"/>
        <w:autoSpaceDN w:val="0"/>
        <w:adjustRightInd w:val="0"/>
        <w:ind w:left="6237"/>
        <w:outlineLvl w:val="0"/>
        <w:rPr>
          <w:sz w:val="20"/>
          <w:szCs w:val="20"/>
        </w:rPr>
      </w:pPr>
    </w:p>
    <w:p w:rsidR="00090275" w:rsidRDefault="00090275" w:rsidP="008F5E96">
      <w:pPr>
        <w:widowControl w:val="0"/>
        <w:autoSpaceDE w:val="0"/>
        <w:autoSpaceDN w:val="0"/>
        <w:adjustRightInd w:val="0"/>
        <w:ind w:left="6237"/>
        <w:outlineLvl w:val="0"/>
        <w:rPr>
          <w:sz w:val="20"/>
          <w:szCs w:val="20"/>
        </w:rPr>
      </w:pPr>
    </w:p>
    <w:p w:rsidR="00090275" w:rsidRDefault="00090275" w:rsidP="008F5E96">
      <w:pPr>
        <w:widowControl w:val="0"/>
        <w:autoSpaceDE w:val="0"/>
        <w:autoSpaceDN w:val="0"/>
        <w:adjustRightInd w:val="0"/>
        <w:ind w:left="6237"/>
        <w:outlineLvl w:val="0"/>
        <w:rPr>
          <w:sz w:val="20"/>
          <w:szCs w:val="20"/>
        </w:rPr>
      </w:pPr>
    </w:p>
    <w:p w:rsidR="00090275" w:rsidRDefault="00090275" w:rsidP="008F5E96">
      <w:pPr>
        <w:widowControl w:val="0"/>
        <w:autoSpaceDE w:val="0"/>
        <w:autoSpaceDN w:val="0"/>
        <w:adjustRightInd w:val="0"/>
        <w:ind w:left="6237"/>
        <w:outlineLvl w:val="0"/>
        <w:rPr>
          <w:sz w:val="20"/>
          <w:szCs w:val="20"/>
        </w:rPr>
      </w:pPr>
    </w:p>
    <w:p w:rsidR="00090275" w:rsidRDefault="00090275" w:rsidP="008F5E96">
      <w:pPr>
        <w:widowControl w:val="0"/>
        <w:autoSpaceDE w:val="0"/>
        <w:autoSpaceDN w:val="0"/>
        <w:adjustRightInd w:val="0"/>
        <w:ind w:left="6237"/>
        <w:outlineLvl w:val="0"/>
        <w:rPr>
          <w:sz w:val="20"/>
          <w:szCs w:val="20"/>
        </w:rPr>
      </w:pPr>
    </w:p>
    <w:p w:rsidR="00090275" w:rsidRDefault="00090275" w:rsidP="008F5E96">
      <w:pPr>
        <w:widowControl w:val="0"/>
        <w:autoSpaceDE w:val="0"/>
        <w:autoSpaceDN w:val="0"/>
        <w:adjustRightInd w:val="0"/>
        <w:ind w:left="6237"/>
        <w:outlineLvl w:val="0"/>
        <w:rPr>
          <w:sz w:val="20"/>
          <w:szCs w:val="20"/>
        </w:rPr>
      </w:pPr>
    </w:p>
    <w:p w:rsidR="00090275" w:rsidRDefault="00090275" w:rsidP="008F5E96">
      <w:pPr>
        <w:widowControl w:val="0"/>
        <w:autoSpaceDE w:val="0"/>
        <w:autoSpaceDN w:val="0"/>
        <w:adjustRightInd w:val="0"/>
        <w:ind w:left="6237"/>
        <w:outlineLvl w:val="0"/>
        <w:rPr>
          <w:sz w:val="20"/>
          <w:szCs w:val="20"/>
        </w:rPr>
      </w:pPr>
    </w:p>
    <w:p w:rsidR="00090275" w:rsidRDefault="00090275" w:rsidP="008F5E96">
      <w:pPr>
        <w:widowControl w:val="0"/>
        <w:autoSpaceDE w:val="0"/>
        <w:autoSpaceDN w:val="0"/>
        <w:adjustRightInd w:val="0"/>
        <w:ind w:left="6237"/>
        <w:outlineLvl w:val="0"/>
        <w:rPr>
          <w:sz w:val="20"/>
          <w:szCs w:val="20"/>
        </w:rPr>
      </w:pPr>
    </w:p>
    <w:p w:rsidR="00090275" w:rsidRDefault="00090275" w:rsidP="008F5E96">
      <w:pPr>
        <w:widowControl w:val="0"/>
        <w:autoSpaceDE w:val="0"/>
        <w:autoSpaceDN w:val="0"/>
        <w:adjustRightInd w:val="0"/>
        <w:ind w:left="6237"/>
        <w:outlineLvl w:val="0"/>
        <w:rPr>
          <w:sz w:val="20"/>
          <w:szCs w:val="20"/>
        </w:rPr>
      </w:pPr>
    </w:p>
    <w:p w:rsidR="00090275" w:rsidRDefault="00090275" w:rsidP="008F5E96">
      <w:pPr>
        <w:widowControl w:val="0"/>
        <w:autoSpaceDE w:val="0"/>
        <w:autoSpaceDN w:val="0"/>
        <w:adjustRightInd w:val="0"/>
        <w:ind w:left="6237"/>
        <w:outlineLvl w:val="0"/>
        <w:rPr>
          <w:sz w:val="20"/>
          <w:szCs w:val="20"/>
        </w:rPr>
      </w:pPr>
    </w:p>
    <w:p w:rsidR="00090275" w:rsidRDefault="00090275" w:rsidP="008F5E96">
      <w:pPr>
        <w:widowControl w:val="0"/>
        <w:autoSpaceDE w:val="0"/>
        <w:autoSpaceDN w:val="0"/>
        <w:adjustRightInd w:val="0"/>
        <w:ind w:left="6237"/>
        <w:outlineLvl w:val="0"/>
        <w:rPr>
          <w:sz w:val="20"/>
          <w:szCs w:val="20"/>
        </w:rPr>
      </w:pPr>
    </w:p>
    <w:p w:rsidR="00090275" w:rsidRDefault="00090275" w:rsidP="008F5E96">
      <w:pPr>
        <w:widowControl w:val="0"/>
        <w:autoSpaceDE w:val="0"/>
        <w:autoSpaceDN w:val="0"/>
        <w:adjustRightInd w:val="0"/>
        <w:ind w:left="6237"/>
        <w:outlineLvl w:val="0"/>
        <w:rPr>
          <w:sz w:val="20"/>
          <w:szCs w:val="20"/>
        </w:rPr>
      </w:pPr>
    </w:p>
    <w:p w:rsidR="00090275" w:rsidRDefault="00090275" w:rsidP="008F5E96">
      <w:pPr>
        <w:widowControl w:val="0"/>
        <w:autoSpaceDE w:val="0"/>
        <w:autoSpaceDN w:val="0"/>
        <w:adjustRightInd w:val="0"/>
        <w:ind w:left="6237"/>
        <w:outlineLvl w:val="0"/>
        <w:rPr>
          <w:sz w:val="20"/>
          <w:szCs w:val="20"/>
        </w:rPr>
      </w:pPr>
    </w:p>
    <w:p w:rsidR="00090275" w:rsidRDefault="00090275" w:rsidP="008F5E96">
      <w:pPr>
        <w:widowControl w:val="0"/>
        <w:autoSpaceDE w:val="0"/>
        <w:autoSpaceDN w:val="0"/>
        <w:adjustRightInd w:val="0"/>
        <w:ind w:left="6237"/>
        <w:outlineLvl w:val="0"/>
        <w:rPr>
          <w:sz w:val="20"/>
          <w:szCs w:val="20"/>
        </w:rPr>
      </w:pPr>
    </w:p>
    <w:p w:rsidR="00090275" w:rsidRDefault="00090275" w:rsidP="008F5E96">
      <w:pPr>
        <w:widowControl w:val="0"/>
        <w:autoSpaceDE w:val="0"/>
        <w:autoSpaceDN w:val="0"/>
        <w:adjustRightInd w:val="0"/>
        <w:ind w:left="6237"/>
        <w:outlineLvl w:val="0"/>
        <w:rPr>
          <w:sz w:val="20"/>
          <w:szCs w:val="20"/>
        </w:rPr>
      </w:pPr>
    </w:p>
    <w:p w:rsidR="00090275" w:rsidRDefault="00090275" w:rsidP="008F5E96">
      <w:pPr>
        <w:widowControl w:val="0"/>
        <w:autoSpaceDE w:val="0"/>
        <w:autoSpaceDN w:val="0"/>
        <w:adjustRightInd w:val="0"/>
        <w:ind w:left="6237"/>
        <w:outlineLvl w:val="0"/>
        <w:rPr>
          <w:sz w:val="20"/>
          <w:szCs w:val="20"/>
        </w:rPr>
      </w:pPr>
    </w:p>
    <w:p w:rsidR="00090275" w:rsidRDefault="00090275" w:rsidP="008F5E96">
      <w:pPr>
        <w:widowControl w:val="0"/>
        <w:autoSpaceDE w:val="0"/>
        <w:autoSpaceDN w:val="0"/>
        <w:adjustRightInd w:val="0"/>
        <w:ind w:left="6237"/>
        <w:outlineLvl w:val="0"/>
        <w:rPr>
          <w:sz w:val="20"/>
          <w:szCs w:val="20"/>
        </w:rPr>
      </w:pPr>
    </w:p>
    <w:p w:rsidR="00090275" w:rsidRDefault="00090275" w:rsidP="008F5E96">
      <w:pPr>
        <w:widowControl w:val="0"/>
        <w:autoSpaceDE w:val="0"/>
        <w:autoSpaceDN w:val="0"/>
        <w:adjustRightInd w:val="0"/>
        <w:ind w:left="6237"/>
        <w:outlineLvl w:val="0"/>
        <w:rPr>
          <w:sz w:val="20"/>
          <w:szCs w:val="20"/>
        </w:rPr>
      </w:pPr>
    </w:p>
    <w:p w:rsidR="00090275" w:rsidRDefault="00090275" w:rsidP="008F5E96">
      <w:pPr>
        <w:widowControl w:val="0"/>
        <w:autoSpaceDE w:val="0"/>
        <w:autoSpaceDN w:val="0"/>
        <w:adjustRightInd w:val="0"/>
        <w:ind w:left="6237"/>
        <w:outlineLvl w:val="0"/>
        <w:rPr>
          <w:sz w:val="20"/>
          <w:szCs w:val="20"/>
        </w:rPr>
      </w:pPr>
    </w:p>
    <w:sectPr w:rsidR="00090275" w:rsidSect="00493FA0">
      <w:headerReference w:type="even" r:id="rId35"/>
      <w:headerReference w:type="default" r:id="rId36"/>
      <w:footerReference w:type="even" r:id="rId37"/>
      <w:footerReference w:type="default" r:id="rId38"/>
      <w:headerReference w:type="first" r:id="rId39"/>
      <w:footerReference w:type="first" r:id="rId40"/>
      <w:pgSz w:w="11906" w:h="16838" w:code="9"/>
      <w:pgMar w:top="993" w:right="386" w:bottom="142" w:left="709" w:header="709" w:footer="42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27C2" w:rsidRDefault="004327C2">
      <w:r>
        <w:separator/>
      </w:r>
    </w:p>
  </w:endnote>
  <w:endnote w:type="continuationSeparator" w:id="0">
    <w:p w:rsidR="004327C2" w:rsidRDefault="00432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00002FF" w:usb1="4000ACFF" w:usb2="00000001" w:usb3="00000000" w:csb0="0000019F" w:csb1="00000000"/>
  </w:font>
  <w:font w:name="Ariag">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Times New Roman, serif">
    <w:altName w:val="Times New Roman"/>
    <w:panose1 w:val="00000000000000000000"/>
    <w:charset w:val="00"/>
    <w:family w:val="roman"/>
    <w:notTrueType/>
    <w:pitch w:val="default"/>
    <w:sig w:usb0="00000003" w:usb1="00000000" w:usb2="00000000" w:usb3="00000000" w:csb0="00000001" w:csb1="00000000"/>
  </w:font>
  <w:font w:name="Andale Sans UI">
    <w:altName w:val="Arial Unicode MS"/>
    <w:charset w:val="CC"/>
    <w:family w:val="auto"/>
    <w:pitch w:val="variable"/>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753" w:rsidRDefault="00CE0753">
    <w:pPr>
      <w:pStyle w:val="afff5"/>
      <w:framePr w:w="12424" w:h="149" w:wrap="none" w:vAnchor="text" w:hAnchor="page" w:x="1" w:y="-791"/>
      <w:shd w:val="clear" w:color="auto" w:fill="auto"/>
      <w:ind w:left="5818"/>
    </w:pPr>
    <w:r>
      <w:rPr>
        <w:rStyle w:val="100"/>
      </w:rPr>
      <w:t xml:space="preserve">- </w:t>
    </w:r>
    <w:r w:rsidR="00FB60BD">
      <w:fldChar w:fldCharType="begin"/>
    </w:r>
    <w:r>
      <w:instrText xml:space="preserve"> PAGE \* MERGEFORMAT </w:instrText>
    </w:r>
    <w:r w:rsidR="00FB60BD">
      <w:fldChar w:fldCharType="separate"/>
    </w:r>
    <w:r w:rsidRPr="00A01A32">
      <w:rPr>
        <w:rStyle w:val="100"/>
        <w:noProof/>
      </w:rPr>
      <w:t>28</w:t>
    </w:r>
    <w:r w:rsidR="00FB60BD">
      <w:rPr>
        <w:rStyle w:val="100"/>
        <w:noProof/>
      </w:rPr>
      <w:fldChar w:fldCharType="end"/>
    </w:r>
    <w:r>
      <w:rPr>
        <w:rStyle w:val="10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753" w:rsidRDefault="00CE0753">
    <w:pPr>
      <w:pStyle w:val="afff5"/>
      <w:framePr w:w="12424" w:h="149" w:wrap="none" w:vAnchor="text" w:hAnchor="page" w:x="1" w:y="-791"/>
      <w:shd w:val="clear" w:color="auto" w:fill="auto"/>
      <w:ind w:left="5875"/>
    </w:pPr>
    <w:r>
      <w:rPr>
        <w:rStyle w:val="100"/>
      </w:rPr>
      <w:t xml:space="preserve">- </w:t>
    </w:r>
    <w:r w:rsidR="00FB60BD">
      <w:fldChar w:fldCharType="begin"/>
    </w:r>
    <w:r>
      <w:instrText xml:space="preserve"> PAGE \* MERGEFORMAT </w:instrText>
    </w:r>
    <w:r w:rsidR="00FB60BD">
      <w:fldChar w:fldCharType="separate"/>
    </w:r>
    <w:r w:rsidR="0037280B" w:rsidRPr="0037280B">
      <w:rPr>
        <w:rStyle w:val="100"/>
        <w:noProof/>
      </w:rPr>
      <w:t>29</w:t>
    </w:r>
    <w:r w:rsidR="00FB60BD">
      <w:rPr>
        <w:rStyle w:val="100"/>
        <w:noProof/>
      </w:rPr>
      <w:fldChar w:fldCharType="end"/>
    </w:r>
    <w:r>
      <w:rPr>
        <w:rStyle w:val="10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753" w:rsidRDefault="00FB60BD">
    <w:pPr>
      <w:framePr w:wrap="auto" w:vAnchor="text" w:hAnchor="margin" w:xAlign="right" w:y="1"/>
      <w:widowControl w:val="0"/>
      <w:tabs>
        <w:tab w:val="right" w:pos="8306"/>
      </w:tabs>
      <w:autoSpaceDE w:val="0"/>
      <w:autoSpaceDN w:val="0"/>
      <w:adjustRightInd w:val="0"/>
      <w:jc w:val="right"/>
      <w:rPr>
        <w:rFonts w:ascii="Arial" w:hAnsi="Arial"/>
      </w:rPr>
    </w:pPr>
    <w:r>
      <w:rPr>
        <w:rFonts w:ascii="Arial" w:hAnsi="Arial"/>
      </w:rPr>
      <w:fldChar w:fldCharType="begin"/>
    </w:r>
    <w:r w:rsidR="00CE0753">
      <w:rPr>
        <w:rFonts w:ascii="Arial" w:hAnsi="Arial"/>
      </w:rPr>
      <w:instrText xml:space="preserve">PAGE </w:instrText>
    </w:r>
    <w:r>
      <w:rPr>
        <w:rFonts w:ascii="Arial" w:hAnsi="Arial"/>
      </w:rPr>
      <w:fldChar w:fldCharType="separate"/>
    </w:r>
    <w:r w:rsidR="00CE0753">
      <w:rPr>
        <w:rFonts w:ascii="Arial" w:hAnsi="Arial"/>
        <w:noProof/>
      </w:rPr>
      <w:t>2</w:t>
    </w:r>
    <w:r>
      <w:rPr>
        <w:rFonts w:ascii="Arial" w:hAnsi="Arial"/>
      </w:rPr>
      <w:fldChar w:fldCharType="end"/>
    </w:r>
    <w:r w:rsidR="00CE0753">
      <w:rPr>
        <w:rFonts w:ascii="Arial" w:hAnsi="Arial"/>
      </w:rPr>
      <w:t xml:space="preserve"> </w:t>
    </w:r>
    <w:r w:rsidR="00CE0753">
      <w:rPr>
        <w:rFonts w:ascii="Arial" w:hAnsi="Arial"/>
      </w:rPr>
      <w:tab/>
    </w:r>
  </w:p>
  <w:p w:rsidR="00CE0753" w:rsidRDefault="00CE0753">
    <w:r>
      <w:rPr>
        <w:rFonts w:ascii="Arial" w:hAnsi="Arial"/>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753" w:rsidRDefault="00FB60BD">
    <w:pPr>
      <w:framePr w:wrap="auto" w:vAnchor="text" w:hAnchor="margin" w:xAlign="right" w:y="1"/>
      <w:widowControl w:val="0"/>
      <w:tabs>
        <w:tab w:val="right" w:pos="8306"/>
      </w:tabs>
      <w:autoSpaceDE w:val="0"/>
      <w:autoSpaceDN w:val="0"/>
      <w:adjustRightInd w:val="0"/>
      <w:jc w:val="right"/>
      <w:rPr>
        <w:rFonts w:ascii="Arial" w:hAnsi="Arial"/>
      </w:rPr>
    </w:pPr>
    <w:r>
      <w:rPr>
        <w:rFonts w:ascii="Arial" w:hAnsi="Arial"/>
      </w:rPr>
      <w:fldChar w:fldCharType="begin"/>
    </w:r>
    <w:r w:rsidR="00CE0753">
      <w:rPr>
        <w:rFonts w:ascii="Arial" w:hAnsi="Arial"/>
      </w:rPr>
      <w:instrText xml:space="preserve">PAGE </w:instrText>
    </w:r>
    <w:r>
      <w:rPr>
        <w:rFonts w:ascii="Arial" w:hAnsi="Arial"/>
      </w:rPr>
      <w:fldChar w:fldCharType="separate"/>
    </w:r>
    <w:r w:rsidR="0037280B">
      <w:rPr>
        <w:rFonts w:ascii="Arial" w:hAnsi="Arial"/>
        <w:noProof/>
      </w:rPr>
      <w:t>48</w:t>
    </w:r>
    <w:r>
      <w:rPr>
        <w:rFonts w:ascii="Arial" w:hAnsi="Arial"/>
      </w:rPr>
      <w:fldChar w:fldCharType="end"/>
    </w:r>
    <w:r w:rsidR="00CE0753">
      <w:rPr>
        <w:rFonts w:ascii="Arial" w:hAnsi="Arial"/>
      </w:rPr>
      <w:t xml:space="preserve"> </w:t>
    </w:r>
  </w:p>
  <w:p w:rsidR="00CE0753" w:rsidRDefault="00CE0753">
    <w:r>
      <w:rPr>
        <w:rFonts w:ascii="Arial" w:hAnsi="Arial"/>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753" w:rsidRDefault="00CE0753">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27C2" w:rsidRDefault="004327C2">
      <w:r>
        <w:separator/>
      </w:r>
    </w:p>
  </w:footnote>
  <w:footnote w:type="continuationSeparator" w:id="0">
    <w:p w:rsidR="004327C2" w:rsidRDefault="004327C2">
      <w:r>
        <w:continuationSeparator/>
      </w:r>
    </w:p>
  </w:footnote>
  <w:footnote w:id="1">
    <w:p w:rsidR="00CE0753" w:rsidRPr="008F0D68" w:rsidRDefault="00CE0753" w:rsidP="007C2804">
      <w:pPr>
        <w:pStyle w:val="afd"/>
      </w:pPr>
      <w:r>
        <w:rPr>
          <w:rStyle w:val="aff"/>
        </w:rPr>
        <w:footnoteRef/>
      </w:r>
      <w:r>
        <w:t xml:space="preserve"> Пункт включается в случае принятия заказчиком решения об установлении данного требования.</w:t>
      </w:r>
    </w:p>
  </w:footnote>
  <w:footnote w:id="2">
    <w:p w:rsidR="00CE0753" w:rsidRPr="00B57D4C" w:rsidRDefault="00CE0753" w:rsidP="007C2804">
      <w:pPr>
        <w:pStyle w:val="afd"/>
      </w:pPr>
      <w:r>
        <w:rPr>
          <w:rStyle w:val="aff"/>
        </w:rPr>
        <w:footnoteRef/>
      </w:r>
      <w:r>
        <w:t xml:space="preserve"> </w:t>
      </w:r>
      <w:r w:rsidRPr="000741CF">
        <w:t>Заказчик самостоятельно определяет срок действия банковской гарантии. Срок действия банковской гарантии должен превышать срок действия контракта не менее чем на один месяц.</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753" w:rsidRDefault="00FB60BD" w:rsidP="007C2804">
    <w:pPr>
      <w:pStyle w:val="a8"/>
      <w:framePr w:wrap="around" w:vAnchor="text" w:hAnchor="margin" w:xAlign="center" w:y="1"/>
      <w:rPr>
        <w:rStyle w:val="af1"/>
      </w:rPr>
    </w:pPr>
    <w:r>
      <w:rPr>
        <w:rStyle w:val="af1"/>
      </w:rPr>
      <w:fldChar w:fldCharType="begin"/>
    </w:r>
    <w:r w:rsidR="00CE0753">
      <w:rPr>
        <w:rStyle w:val="af1"/>
      </w:rPr>
      <w:instrText xml:space="preserve">PAGE  </w:instrText>
    </w:r>
    <w:r>
      <w:rPr>
        <w:rStyle w:val="af1"/>
      </w:rPr>
      <w:fldChar w:fldCharType="separate"/>
    </w:r>
    <w:r w:rsidR="00CE0753">
      <w:rPr>
        <w:rStyle w:val="af1"/>
        <w:noProof/>
      </w:rPr>
      <w:t>28</w:t>
    </w:r>
    <w:r>
      <w:rPr>
        <w:rStyle w:val="af1"/>
      </w:rPr>
      <w:fldChar w:fldCharType="end"/>
    </w:r>
  </w:p>
  <w:p w:rsidR="00CE0753" w:rsidRDefault="00CE0753">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753" w:rsidRDefault="00FB60BD" w:rsidP="007C2804">
    <w:pPr>
      <w:pStyle w:val="a8"/>
      <w:framePr w:wrap="around" w:vAnchor="text" w:hAnchor="margin" w:xAlign="center" w:y="1"/>
      <w:rPr>
        <w:rStyle w:val="af1"/>
      </w:rPr>
    </w:pPr>
    <w:r>
      <w:rPr>
        <w:rStyle w:val="af1"/>
      </w:rPr>
      <w:fldChar w:fldCharType="begin"/>
    </w:r>
    <w:r w:rsidR="00CE0753">
      <w:rPr>
        <w:rStyle w:val="af1"/>
      </w:rPr>
      <w:instrText xml:space="preserve">PAGE  </w:instrText>
    </w:r>
    <w:r>
      <w:rPr>
        <w:rStyle w:val="af1"/>
      </w:rPr>
      <w:fldChar w:fldCharType="separate"/>
    </w:r>
    <w:r w:rsidR="0037280B">
      <w:rPr>
        <w:rStyle w:val="af1"/>
        <w:noProof/>
      </w:rPr>
      <w:t>29</w:t>
    </w:r>
    <w:r>
      <w:rPr>
        <w:rStyle w:val="af1"/>
      </w:rPr>
      <w:fldChar w:fldCharType="end"/>
    </w:r>
  </w:p>
  <w:p w:rsidR="00CE0753" w:rsidRDefault="00CE0753">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753" w:rsidRDefault="00CE0753">
    <w:pPr>
      <w:pBdr>
        <w:bottom w:val="single" w:sz="6" w:space="1" w:color="auto"/>
      </w:pBdr>
      <w:autoSpaceDE w:val="0"/>
      <w:autoSpaceDN w:val="0"/>
      <w:adjustRightInd w:val="0"/>
      <w:rPr>
        <w:rFonts w:ascii="Arial" w:hAnsi="Arial" w:cs="Arial"/>
        <w:sz w:val="16"/>
        <w:szCs w:val="16"/>
      </w:rPr>
    </w:pPr>
    <w:r>
      <w:rPr>
        <w:rFonts w:ascii="Arial" w:hAnsi="Arial" w:cs="Arial"/>
        <w:sz w:val="16"/>
        <w:szCs w:val="16"/>
      </w:rPr>
      <w:t>Сметный Калькулятор</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753" w:rsidRPr="001A4E6F" w:rsidRDefault="00CE0753" w:rsidP="001A4E6F">
    <w:pPr>
      <w:pStyle w:val="a8"/>
      <w:jc w:val="center"/>
      <w:rPr>
        <w:b/>
        <w:i/>
        <w:sz w:val="22"/>
        <w:szCs w:val="2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753" w:rsidRDefault="00CE0753">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C2CC68A"/>
    <w:lvl w:ilvl="0">
      <w:start w:val="1"/>
      <w:numFmt w:val="decimal"/>
      <w:pStyle w:val="5"/>
      <w:lvlText w:val="%1."/>
      <w:lvlJc w:val="left"/>
      <w:pPr>
        <w:tabs>
          <w:tab w:val="num" w:pos="1492"/>
        </w:tabs>
        <w:ind w:left="1492" w:hanging="360"/>
      </w:pPr>
    </w:lvl>
  </w:abstractNum>
  <w:abstractNum w:abstractNumId="1">
    <w:nsid w:val="FFFFFF7F"/>
    <w:multiLevelType w:val="singleLevel"/>
    <w:tmpl w:val="C2A248FE"/>
    <w:lvl w:ilvl="0">
      <w:start w:val="1"/>
      <w:numFmt w:val="decimal"/>
      <w:pStyle w:val="2"/>
      <w:lvlText w:val="%1."/>
      <w:lvlJc w:val="left"/>
      <w:pPr>
        <w:tabs>
          <w:tab w:val="num" w:pos="643"/>
        </w:tabs>
        <w:ind w:left="643" w:hanging="360"/>
      </w:pPr>
    </w:lvl>
  </w:abstractNum>
  <w:abstractNum w:abstractNumId="2">
    <w:nsid w:val="0819543B"/>
    <w:multiLevelType w:val="multilevel"/>
    <w:tmpl w:val="F322F184"/>
    <w:lvl w:ilvl="0">
      <w:start w:val="13"/>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A563B4E"/>
    <w:multiLevelType w:val="multilevel"/>
    <w:tmpl w:val="DB944C70"/>
    <w:lvl w:ilvl="0">
      <w:start w:val="24"/>
      <w:numFmt w:val="decimal"/>
      <w:lvlText w:val="%1."/>
      <w:lvlJc w:val="left"/>
      <w:pPr>
        <w:ind w:left="570" w:hanging="57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0CBE0BC3"/>
    <w:multiLevelType w:val="multilevel"/>
    <w:tmpl w:val="19DC56F6"/>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10525EBE"/>
    <w:multiLevelType w:val="multilevel"/>
    <w:tmpl w:val="BD6ED4D8"/>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18B352A"/>
    <w:multiLevelType w:val="multilevel"/>
    <w:tmpl w:val="3488D03C"/>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E0967C9"/>
    <w:multiLevelType w:val="multilevel"/>
    <w:tmpl w:val="6BF2AC06"/>
    <w:lvl w:ilvl="0">
      <w:start w:val="1"/>
      <w:numFmt w:val="decimal"/>
      <w:pStyle w:val="20"/>
      <w:lvlText w:val="%1."/>
      <w:lvlJc w:val="left"/>
      <w:pPr>
        <w:tabs>
          <w:tab w:val="num" w:pos="567"/>
        </w:tabs>
        <w:ind w:left="567" w:hanging="567"/>
      </w:pPr>
    </w:lvl>
    <w:lvl w:ilvl="1">
      <w:start w:val="1"/>
      <w:numFmt w:val="decimal"/>
      <w:pStyle w:val="20"/>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nsid w:val="1E571AD9"/>
    <w:multiLevelType w:val="multilevel"/>
    <w:tmpl w:val="3EE09C82"/>
    <w:lvl w:ilvl="0">
      <w:start w:val="1"/>
      <w:numFmt w:val="decimal"/>
      <w:pStyle w:val="a"/>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pStyle w:val="-1"/>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E7E04D5"/>
    <w:multiLevelType w:val="singleLevel"/>
    <w:tmpl w:val="D34A6FD8"/>
    <w:lvl w:ilvl="0">
      <w:start w:val="1"/>
      <w:numFmt w:val="decimal"/>
      <w:pStyle w:val="3"/>
      <w:lvlText w:val="%1."/>
      <w:lvlJc w:val="left"/>
      <w:pPr>
        <w:tabs>
          <w:tab w:val="num" w:pos="360"/>
        </w:tabs>
        <w:ind w:left="360" w:hanging="360"/>
      </w:pPr>
    </w:lvl>
  </w:abstractNum>
  <w:abstractNum w:abstractNumId="10">
    <w:nsid w:val="1F147354"/>
    <w:multiLevelType w:val="hybridMultilevel"/>
    <w:tmpl w:val="DB12003C"/>
    <w:lvl w:ilvl="0" w:tplc="1D8E4D4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7E0699A"/>
    <w:multiLevelType w:val="multilevel"/>
    <w:tmpl w:val="32DED2F8"/>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2C7A1014"/>
    <w:multiLevelType w:val="multilevel"/>
    <w:tmpl w:val="02D29958"/>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2DF4366D"/>
    <w:multiLevelType w:val="multilevel"/>
    <w:tmpl w:val="BF442090"/>
    <w:lvl w:ilvl="0">
      <w:start w:val="26"/>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32CC7903"/>
    <w:multiLevelType w:val="multilevel"/>
    <w:tmpl w:val="EAF0934E"/>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nsid w:val="3C695539"/>
    <w:multiLevelType w:val="hybridMultilevel"/>
    <w:tmpl w:val="42D0AF02"/>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1226B90"/>
    <w:multiLevelType w:val="multilevel"/>
    <w:tmpl w:val="A00ED3EA"/>
    <w:lvl w:ilvl="0">
      <w:start w:val="24"/>
      <w:numFmt w:val="decimal"/>
      <w:lvlText w:val="%1."/>
      <w:lvlJc w:val="left"/>
      <w:pPr>
        <w:ind w:left="570" w:hanging="57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4B681AE7"/>
    <w:multiLevelType w:val="hybridMultilevel"/>
    <w:tmpl w:val="C41AA518"/>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5B244308"/>
    <w:multiLevelType w:val="multilevel"/>
    <w:tmpl w:val="8DF8F1F6"/>
    <w:lvl w:ilvl="0">
      <w:start w:val="27"/>
      <w:numFmt w:val="decimal"/>
      <w:lvlText w:val="%1."/>
      <w:lvlJc w:val="left"/>
      <w:pPr>
        <w:ind w:left="570" w:hanging="57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9">
    <w:nsid w:val="5D683B72"/>
    <w:multiLevelType w:val="multilevel"/>
    <w:tmpl w:val="CDB41954"/>
    <w:lvl w:ilvl="0">
      <w:start w:val="35"/>
      <w:numFmt w:val="decimal"/>
      <w:lvlText w:val="%1."/>
      <w:lvlJc w:val="left"/>
      <w:pPr>
        <w:ind w:left="780" w:hanging="780"/>
      </w:pPr>
      <w:rPr>
        <w:rFonts w:hint="default"/>
        <w:b/>
      </w:rPr>
    </w:lvl>
    <w:lvl w:ilvl="1">
      <w:start w:val="1"/>
      <w:numFmt w:val="decimal"/>
      <w:lvlText w:val="%1.%2."/>
      <w:lvlJc w:val="left"/>
      <w:pPr>
        <w:ind w:left="1140" w:hanging="780"/>
      </w:pPr>
      <w:rPr>
        <w:rFonts w:hint="default"/>
      </w:rPr>
    </w:lvl>
    <w:lvl w:ilvl="2">
      <w:start w:val="1"/>
      <w:numFmt w:val="decimal"/>
      <w:lvlText w:val="%1.%2.%3."/>
      <w:lvlJc w:val="left"/>
      <w:pPr>
        <w:ind w:left="1500" w:hanging="7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0">
    <w:nsid w:val="60CB2502"/>
    <w:multiLevelType w:val="multilevel"/>
    <w:tmpl w:val="D9E48C8A"/>
    <w:lvl w:ilvl="0">
      <w:start w:val="23"/>
      <w:numFmt w:val="decimal"/>
      <w:lvlText w:val="%1."/>
      <w:lvlJc w:val="left"/>
      <w:pPr>
        <w:ind w:left="570" w:hanging="57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65314A4D"/>
    <w:multiLevelType w:val="multilevel"/>
    <w:tmpl w:val="3E3ABB1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693A2483"/>
    <w:multiLevelType w:val="hybridMultilevel"/>
    <w:tmpl w:val="EC1C79B6"/>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3">
    <w:nsid w:val="6B317CEA"/>
    <w:multiLevelType w:val="multilevel"/>
    <w:tmpl w:val="5E4273C4"/>
    <w:lvl w:ilvl="0">
      <w:start w:val="1"/>
      <w:numFmt w:val="decimal"/>
      <w:pStyle w:val="a0"/>
      <w:lvlText w:val="%1."/>
      <w:lvlJc w:val="left"/>
      <w:pPr>
        <w:ind w:left="1680" w:hanging="360"/>
      </w:pPr>
      <w:rPr>
        <w:b/>
        <w:i w:val="0"/>
      </w:rPr>
    </w:lvl>
    <w:lvl w:ilvl="1">
      <w:start w:val="1"/>
      <w:numFmt w:val="decimal"/>
      <w:lvlText w:val="%1.%2."/>
      <w:lvlJc w:val="left"/>
      <w:pPr>
        <w:ind w:left="552" w:hanging="432"/>
      </w:pPr>
      <w:rPr>
        <w:b/>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6D176C0D"/>
    <w:multiLevelType w:val="multilevel"/>
    <w:tmpl w:val="C6005F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start w:val="31"/>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1"/>
        <w:szCs w:val="21"/>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5">
    <w:nsid w:val="7206245A"/>
    <w:multiLevelType w:val="multilevel"/>
    <w:tmpl w:val="AC328294"/>
    <w:lvl w:ilvl="0">
      <w:start w:val="5"/>
      <w:numFmt w:val="decimal"/>
      <w:lvlText w:val="%1."/>
      <w:lvlJc w:val="left"/>
      <w:pPr>
        <w:ind w:left="435" w:hanging="435"/>
      </w:pPr>
      <w:rPr>
        <w:rFonts w:hint="default"/>
      </w:rPr>
    </w:lvl>
    <w:lvl w:ilvl="1">
      <w:start w:val="1"/>
      <w:numFmt w:val="decimal"/>
      <w:lvlText w:val="%1.%2."/>
      <w:lvlJc w:val="left"/>
      <w:pPr>
        <w:ind w:left="143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77A83223"/>
    <w:multiLevelType w:val="hybridMultilevel"/>
    <w:tmpl w:val="5CF82792"/>
    <w:lvl w:ilvl="0" w:tplc="946A3482">
      <w:start w:val="1"/>
      <w:numFmt w:val="decimal"/>
      <w:lvlText w:val="%1)"/>
      <w:lvlJc w:val="left"/>
      <w:pPr>
        <w:ind w:left="670" w:hanging="360"/>
      </w:pPr>
      <w:rPr>
        <w:rFonts w:ascii="Times New Roman" w:eastAsia="Times New Roman" w:hAnsi="Times New Roman" w:cs="Times New Roman"/>
      </w:rPr>
    </w:lvl>
    <w:lvl w:ilvl="1" w:tplc="04190019">
      <w:start w:val="1"/>
      <w:numFmt w:val="lowerLetter"/>
      <w:lvlText w:val="%2."/>
      <w:lvlJc w:val="left"/>
      <w:pPr>
        <w:ind w:left="1390" w:hanging="360"/>
      </w:pPr>
    </w:lvl>
    <w:lvl w:ilvl="2" w:tplc="0419001B">
      <w:start w:val="1"/>
      <w:numFmt w:val="lowerRoman"/>
      <w:lvlText w:val="%3."/>
      <w:lvlJc w:val="right"/>
      <w:pPr>
        <w:ind w:left="2110" w:hanging="180"/>
      </w:pPr>
    </w:lvl>
    <w:lvl w:ilvl="3" w:tplc="0419000F">
      <w:start w:val="1"/>
      <w:numFmt w:val="decimal"/>
      <w:lvlText w:val="%4."/>
      <w:lvlJc w:val="left"/>
      <w:pPr>
        <w:ind w:left="2830" w:hanging="360"/>
      </w:pPr>
    </w:lvl>
    <w:lvl w:ilvl="4" w:tplc="04190019" w:tentative="1">
      <w:start w:val="1"/>
      <w:numFmt w:val="lowerLetter"/>
      <w:lvlText w:val="%5."/>
      <w:lvlJc w:val="left"/>
      <w:pPr>
        <w:ind w:left="3550" w:hanging="360"/>
      </w:pPr>
    </w:lvl>
    <w:lvl w:ilvl="5" w:tplc="0419001B" w:tentative="1">
      <w:start w:val="1"/>
      <w:numFmt w:val="lowerRoman"/>
      <w:lvlText w:val="%6."/>
      <w:lvlJc w:val="right"/>
      <w:pPr>
        <w:ind w:left="4270" w:hanging="180"/>
      </w:pPr>
    </w:lvl>
    <w:lvl w:ilvl="6" w:tplc="0419000F" w:tentative="1">
      <w:start w:val="1"/>
      <w:numFmt w:val="decimal"/>
      <w:lvlText w:val="%7."/>
      <w:lvlJc w:val="left"/>
      <w:pPr>
        <w:ind w:left="4990" w:hanging="360"/>
      </w:pPr>
    </w:lvl>
    <w:lvl w:ilvl="7" w:tplc="04190019" w:tentative="1">
      <w:start w:val="1"/>
      <w:numFmt w:val="lowerLetter"/>
      <w:lvlText w:val="%8."/>
      <w:lvlJc w:val="left"/>
      <w:pPr>
        <w:ind w:left="5710" w:hanging="360"/>
      </w:pPr>
    </w:lvl>
    <w:lvl w:ilvl="8" w:tplc="0419001B" w:tentative="1">
      <w:start w:val="1"/>
      <w:numFmt w:val="lowerRoman"/>
      <w:lvlText w:val="%9."/>
      <w:lvlJc w:val="right"/>
      <w:pPr>
        <w:ind w:left="6430" w:hanging="180"/>
      </w:pPr>
    </w:lvl>
  </w:abstractNum>
  <w:abstractNum w:abstractNumId="27">
    <w:nsid w:val="7F105C52"/>
    <w:multiLevelType w:val="multilevel"/>
    <w:tmpl w:val="102CA94E"/>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7"/>
  </w:num>
  <w:num w:numId="2">
    <w:abstractNumId w:val="9"/>
  </w:num>
  <w:num w:numId="3">
    <w:abstractNumId w:val="0"/>
  </w:num>
  <w:num w:numId="4">
    <w:abstractNumId w:val="1"/>
  </w:num>
  <w:num w:numId="5">
    <w:abstractNumId w:val="8"/>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27"/>
  </w:num>
  <w:num w:numId="9">
    <w:abstractNumId w:val="4"/>
  </w:num>
  <w:num w:numId="10">
    <w:abstractNumId w:val="5"/>
  </w:num>
  <w:num w:numId="11">
    <w:abstractNumId w:val="14"/>
  </w:num>
  <w:num w:numId="12">
    <w:abstractNumId w:val="24"/>
  </w:num>
  <w:num w:numId="13">
    <w:abstractNumId w:val="12"/>
  </w:num>
  <w:num w:numId="14">
    <w:abstractNumId w:val="21"/>
  </w:num>
  <w:num w:numId="15">
    <w:abstractNumId w:val="6"/>
  </w:num>
  <w:num w:numId="16">
    <w:abstractNumId w:val="16"/>
  </w:num>
  <w:num w:numId="17">
    <w:abstractNumId w:val="13"/>
  </w:num>
  <w:num w:numId="18">
    <w:abstractNumId w:val="25"/>
  </w:num>
  <w:num w:numId="19">
    <w:abstractNumId w:val="15"/>
  </w:num>
  <w:num w:numId="20">
    <w:abstractNumId w:val="22"/>
  </w:num>
  <w:num w:numId="21">
    <w:abstractNumId w:val="11"/>
  </w:num>
  <w:num w:numId="22">
    <w:abstractNumId w:val="2"/>
  </w:num>
  <w:num w:numId="23">
    <w:abstractNumId w:val="20"/>
  </w:num>
  <w:num w:numId="24">
    <w:abstractNumId w:val="3"/>
  </w:num>
  <w:num w:numId="25">
    <w:abstractNumId w:val="18"/>
  </w:num>
  <w:num w:numId="26">
    <w:abstractNumId w:val="19"/>
  </w:num>
  <w:num w:numId="27">
    <w:abstractNumId w:val="10"/>
  </w:num>
  <w:num w:numId="28">
    <w:abstractNumId w:val="2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5E9"/>
    <w:rsid w:val="00000156"/>
    <w:rsid w:val="00000CC8"/>
    <w:rsid w:val="00001B67"/>
    <w:rsid w:val="00002737"/>
    <w:rsid w:val="00002B7B"/>
    <w:rsid w:val="00002D0B"/>
    <w:rsid w:val="00002E2C"/>
    <w:rsid w:val="000032D1"/>
    <w:rsid w:val="0000409B"/>
    <w:rsid w:val="00004159"/>
    <w:rsid w:val="000042D7"/>
    <w:rsid w:val="000046C3"/>
    <w:rsid w:val="00004854"/>
    <w:rsid w:val="00004CB3"/>
    <w:rsid w:val="00004F62"/>
    <w:rsid w:val="000051E2"/>
    <w:rsid w:val="00005235"/>
    <w:rsid w:val="00005691"/>
    <w:rsid w:val="00005784"/>
    <w:rsid w:val="0000650A"/>
    <w:rsid w:val="000068D9"/>
    <w:rsid w:val="00006D33"/>
    <w:rsid w:val="00011EBB"/>
    <w:rsid w:val="00011F1B"/>
    <w:rsid w:val="000120D3"/>
    <w:rsid w:val="00013521"/>
    <w:rsid w:val="00013803"/>
    <w:rsid w:val="000138AC"/>
    <w:rsid w:val="00013B3E"/>
    <w:rsid w:val="00013FBA"/>
    <w:rsid w:val="0001405C"/>
    <w:rsid w:val="0001525D"/>
    <w:rsid w:val="00015363"/>
    <w:rsid w:val="00015886"/>
    <w:rsid w:val="000163D7"/>
    <w:rsid w:val="00016A73"/>
    <w:rsid w:val="00016F79"/>
    <w:rsid w:val="000173BE"/>
    <w:rsid w:val="000175EC"/>
    <w:rsid w:val="0001775C"/>
    <w:rsid w:val="00020E44"/>
    <w:rsid w:val="00021448"/>
    <w:rsid w:val="0002150C"/>
    <w:rsid w:val="00021C47"/>
    <w:rsid w:val="00021D15"/>
    <w:rsid w:val="00021F0D"/>
    <w:rsid w:val="0002218B"/>
    <w:rsid w:val="00022A98"/>
    <w:rsid w:val="00023E86"/>
    <w:rsid w:val="000249D4"/>
    <w:rsid w:val="00024FF2"/>
    <w:rsid w:val="0002598F"/>
    <w:rsid w:val="0002670A"/>
    <w:rsid w:val="0002738F"/>
    <w:rsid w:val="00027BFE"/>
    <w:rsid w:val="00027EE7"/>
    <w:rsid w:val="00030778"/>
    <w:rsid w:val="0003080B"/>
    <w:rsid w:val="00030CCE"/>
    <w:rsid w:val="00032087"/>
    <w:rsid w:val="00032E25"/>
    <w:rsid w:val="0003581A"/>
    <w:rsid w:val="00035959"/>
    <w:rsid w:val="00035F8A"/>
    <w:rsid w:val="000369F6"/>
    <w:rsid w:val="000404BD"/>
    <w:rsid w:val="000412C0"/>
    <w:rsid w:val="0004150B"/>
    <w:rsid w:val="00041F29"/>
    <w:rsid w:val="00042A4F"/>
    <w:rsid w:val="00042FF7"/>
    <w:rsid w:val="00043002"/>
    <w:rsid w:val="00043DB0"/>
    <w:rsid w:val="000440AC"/>
    <w:rsid w:val="0004513E"/>
    <w:rsid w:val="00046B83"/>
    <w:rsid w:val="000479C3"/>
    <w:rsid w:val="0005072A"/>
    <w:rsid w:val="00050F32"/>
    <w:rsid w:val="000516B2"/>
    <w:rsid w:val="00052E04"/>
    <w:rsid w:val="00052E8A"/>
    <w:rsid w:val="00053BDB"/>
    <w:rsid w:val="00053D04"/>
    <w:rsid w:val="00054CC5"/>
    <w:rsid w:val="00057264"/>
    <w:rsid w:val="0006030D"/>
    <w:rsid w:val="00060AA2"/>
    <w:rsid w:val="00060F42"/>
    <w:rsid w:val="0006193B"/>
    <w:rsid w:val="00061B89"/>
    <w:rsid w:val="00061E13"/>
    <w:rsid w:val="000653E1"/>
    <w:rsid w:val="00065824"/>
    <w:rsid w:val="0006645A"/>
    <w:rsid w:val="00066497"/>
    <w:rsid w:val="00066E5A"/>
    <w:rsid w:val="00067538"/>
    <w:rsid w:val="0006757D"/>
    <w:rsid w:val="00067756"/>
    <w:rsid w:val="00070239"/>
    <w:rsid w:val="0007037F"/>
    <w:rsid w:val="00070547"/>
    <w:rsid w:val="0007102A"/>
    <w:rsid w:val="000714E7"/>
    <w:rsid w:val="0007168F"/>
    <w:rsid w:val="000719B2"/>
    <w:rsid w:val="00071C17"/>
    <w:rsid w:val="000720D8"/>
    <w:rsid w:val="0007263F"/>
    <w:rsid w:val="00073211"/>
    <w:rsid w:val="000734AB"/>
    <w:rsid w:val="00073DAD"/>
    <w:rsid w:val="0007575B"/>
    <w:rsid w:val="00075A3F"/>
    <w:rsid w:val="00076486"/>
    <w:rsid w:val="0007680D"/>
    <w:rsid w:val="000779C2"/>
    <w:rsid w:val="00080204"/>
    <w:rsid w:val="00080304"/>
    <w:rsid w:val="00081D9B"/>
    <w:rsid w:val="00082E18"/>
    <w:rsid w:val="0008328F"/>
    <w:rsid w:val="000833F4"/>
    <w:rsid w:val="00083979"/>
    <w:rsid w:val="00085260"/>
    <w:rsid w:val="00085DA5"/>
    <w:rsid w:val="00086308"/>
    <w:rsid w:val="00086647"/>
    <w:rsid w:val="00087759"/>
    <w:rsid w:val="00087E90"/>
    <w:rsid w:val="00090275"/>
    <w:rsid w:val="00090B3D"/>
    <w:rsid w:val="000912E4"/>
    <w:rsid w:val="000916CE"/>
    <w:rsid w:val="00092E72"/>
    <w:rsid w:val="000953C9"/>
    <w:rsid w:val="00097C3D"/>
    <w:rsid w:val="000A05BD"/>
    <w:rsid w:val="000A3784"/>
    <w:rsid w:val="000A3C51"/>
    <w:rsid w:val="000A435D"/>
    <w:rsid w:val="000A611B"/>
    <w:rsid w:val="000A74F5"/>
    <w:rsid w:val="000B078D"/>
    <w:rsid w:val="000B36F7"/>
    <w:rsid w:val="000B4727"/>
    <w:rsid w:val="000B4A4C"/>
    <w:rsid w:val="000B4C80"/>
    <w:rsid w:val="000B4D00"/>
    <w:rsid w:val="000B65E8"/>
    <w:rsid w:val="000B6636"/>
    <w:rsid w:val="000B742C"/>
    <w:rsid w:val="000B76A4"/>
    <w:rsid w:val="000B773A"/>
    <w:rsid w:val="000B7A43"/>
    <w:rsid w:val="000C04DF"/>
    <w:rsid w:val="000C0C4C"/>
    <w:rsid w:val="000C0DB1"/>
    <w:rsid w:val="000C0FF6"/>
    <w:rsid w:val="000C24C1"/>
    <w:rsid w:val="000C2ED8"/>
    <w:rsid w:val="000C345F"/>
    <w:rsid w:val="000C353E"/>
    <w:rsid w:val="000C35A9"/>
    <w:rsid w:val="000C4D53"/>
    <w:rsid w:val="000C506F"/>
    <w:rsid w:val="000C587E"/>
    <w:rsid w:val="000C5FC9"/>
    <w:rsid w:val="000C6145"/>
    <w:rsid w:val="000C61C1"/>
    <w:rsid w:val="000C6239"/>
    <w:rsid w:val="000C685B"/>
    <w:rsid w:val="000C6B5B"/>
    <w:rsid w:val="000C7F49"/>
    <w:rsid w:val="000D083A"/>
    <w:rsid w:val="000D0A9E"/>
    <w:rsid w:val="000D0BF6"/>
    <w:rsid w:val="000D0CB4"/>
    <w:rsid w:val="000D0EBB"/>
    <w:rsid w:val="000D1344"/>
    <w:rsid w:val="000D1B49"/>
    <w:rsid w:val="000D230E"/>
    <w:rsid w:val="000D442C"/>
    <w:rsid w:val="000D4D20"/>
    <w:rsid w:val="000D5415"/>
    <w:rsid w:val="000D7627"/>
    <w:rsid w:val="000E04BA"/>
    <w:rsid w:val="000E11D3"/>
    <w:rsid w:val="000E16CE"/>
    <w:rsid w:val="000E2F68"/>
    <w:rsid w:val="000E3009"/>
    <w:rsid w:val="000E3513"/>
    <w:rsid w:val="000E3ADD"/>
    <w:rsid w:val="000E4AD8"/>
    <w:rsid w:val="000E4C3D"/>
    <w:rsid w:val="000E53BC"/>
    <w:rsid w:val="000E5605"/>
    <w:rsid w:val="000E5703"/>
    <w:rsid w:val="000E5905"/>
    <w:rsid w:val="000E60C9"/>
    <w:rsid w:val="000E670F"/>
    <w:rsid w:val="000E6760"/>
    <w:rsid w:val="000E6AAB"/>
    <w:rsid w:val="000E6E86"/>
    <w:rsid w:val="000E761D"/>
    <w:rsid w:val="000E7836"/>
    <w:rsid w:val="000F00F3"/>
    <w:rsid w:val="000F0A79"/>
    <w:rsid w:val="000F0EA0"/>
    <w:rsid w:val="000F25D2"/>
    <w:rsid w:val="000F3046"/>
    <w:rsid w:val="000F3189"/>
    <w:rsid w:val="000F3D1F"/>
    <w:rsid w:val="000F3FEC"/>
    <w:rsid w:val="000F4058"/>
    <w:rsid w:val="000F430F"/>
    <w:rsid w:val="000F46D6"/>
    <w:rsid w:val="000F5F1C"/>
    <w:rsid w:val="000F656A"/>
    <w:rsid w:val="000F70E1"/>
    <w:rsid w:val="000F7380"/>
    <w:rsid w:val="000F78A7"/>
    <w:rsid w:val="000F7B2B"/>
    <w:rsid w:val="001013CB"/>
    <w:rsid w:val="001027C5"/>
    <w:rsid w:val="00102813"/>
    <w:rsid w:val="00102C07"/>
    <w:rsid w:val="0010355B"/>
    <w:rsid w:val="0010365A"/>
    <w:rsid w:val="00103868"/>
    <w:rsid w:val="001038F5"/>
    <w:rsid w:val="001039DF"/>
    <w:rsid w:val="0010420A"/>
    <w:rsid w:val="00104C7F"/>
    <w:rsid w:val="0010546C"/>
    <w:rsid w:val="00105622"/>
    <w:rsid w:val="001063B7"/>
    <w:rsid w:val="001064F5"/>
    <w:rsid w:val="0010665D"/>
    <w:rsid w:val="00106B72"/>
    <w:rsid w:val="00110FD8"/>
    <w:rsid w:val="00111B95"/>
    <w:rsid w:val="0011286A"/>
    <w:rsid w:val="00113210"/>
    <w:rsid w:val="0011386D"/>
    <w:rsid w:val="00113E8D"/>
    <w:rsid w:val="001148D7"/>
    <w:rsid w:val="0011501A"/>
    <w:rsid w:val="00115976"/>
    <w:rsid w:val="00115EDA"/>
    <w:rsid w:val="0011690E"/>
    <w:rsid w:val="00116A21"/>
    <w:rsid w:val="00121748"/>
    <w:rsid w:val="00121A5C"/>
    <w:rsid w:val="00122229"/>
    <w:rsid w:val="00122BFC"/>
    <w:rsid w:val="001247CD"/>
    <w:rsid w:val="00124E4A"/>
    <w:rsid w:val="00125270"/>
    <w:rsid w:val="00125ED2"/>
    <w:rsid w:val="00125FEC"/>
    <w:rsid w:val="0012698D"/>
    <w:rsid w:val="00126E41"/>
    <w:rsid w:val="001271CF"/>
    <w:rsid w:val="0013018F"/>
    <w:rsid w:val="0013100C"/>
    <w:rsid w:val="0013164B"/>
    <w:rsid w:val="00131773"/>
    <w:rsid w:val="00131957"/>
    <w:rsid w:val="00132A29"/>
    <w:rsid w:val="001361EC"/>
    <w:rsid w:val="00136618"/>
    <w:rsid w:val="00141003"/>
    <w:rsid w:val="0014146C"/>
    <w:rsid w:val="001418A6"/>
    <w:rsid w:val="00141B22"/>
    <w:rsid w:val="00141D6B"/>
    <w:rsid w:val="00141EA0"/>
    <w:rsid w:val="00141F59"/>
    <w:rsid w:val="001438AB"/>
    <w:rsid w:val="0014462B"/>
    <w:rsid w:val="001449E1"/>
    <w:rsid w:val="00144F3E"/>
    <w:rsid w:val="0014672F"/>
    <w:rsid w:val="0014765B"/>
    <w:rsid w:val="00150204"/>
    <w:rsid w:val="0015086B"/>
    <w:rsid w:val="0015191F"/>
    <w:rsid w:val="00151BFF"/>
    <w:rsid w:val="00152675"/>
    <w:rsid w:val="00153835"/>
    <w:rsid w:val="00154AEA"/>
    <w:rsid w:val="00154BEF"/>
    <w:rsid w:val="00154C91"/>
    <w:rsid w:val="00155036"/>
    <w:rsid w:val="00155594"/>
    <w:rsid w:val="00155C04"/>
    <w:rsid w:val="001560AA"/>
    <w:rsid w:val="001562D7"/>
    <w:rsid w:val="00156842"/>
    <w:rsid w:val="001575D7"/>
    <w:rsid w:val="00157627"/>
    <w:rsid w:val="00157BF7"/>
    <w:rsid w:val="00157F2C"/>
    <w:rsid w:val="00160B1C"/>
    <w:rsid w:val="00160B3C"/>
    <w:rsid w:val="00163B83"/>
    <w:rsid w:val="00163FC3"/>
    <w:rsid w:val="0016415E"/>
    <w:rsid w:val="00164AA5"/>
    <w:rsid w:val="00165157"/>
    <w:rsid w:val="00166DB4"/>
    <w:rsid w:val="001705CC"/>
    <w:rsid w:val="001709A8"/>
    <w:rsid w:val="00171E82"/>
    <w:rsid w:val="00172060"/>
    <w:rsid w:val="001720C3"/>
    <w:rsid w:val="001730FD"/>
    <w:rsid w:val="0017321B"/>
    <w:rsid w:val="0017449C"/>
    <w:rsid w:val="001751D5"/>
    <w:rsid w:val="00175755"/>
    <w:rsid w:val="00175764"/>
    <w:rsid w:val="00175C6B"/>
    <w:rsid w:val="001768B7"/>
    <w:rsid w:val="00176B49"/>
    <w:rsid w:val="00177EAC"/>
    <w:rsid w:val="00177FFB"/>
    <w:rsid w:val="00181222"/>
    <w:rsid w:val="00181299"/>
    <w:rsid w:val="00181B6F"/>
    <w:rsid w:val="00181F31"/>
    <w:rsid w:val="00182B49"/>
    <w:rsid w:val="00183837"/>
    <w:rsid w:val="00183A18"/>
    <w:rsid w:val="00184584"/>
    <w:rsid w:val="001845A1"/>
    <w:rsid w:val="00185F38"/>
    <w:rsid w:val="0018635A"/>
    <w:rsid w:val="0018665D"/>
    <w:rsid w:val="00187648"/>
    <w:rsid w:val="00187A14"/>
    <w:rsid w:val="001902E1"/>
    <w:rsid w:val="00190BD6"/>
    <w:rsid w:val="001911DB"/>
    <w:rsid w:val="00192439"/>
    <w:rsid w:val="00193215"/>
    <w:rsid w:val="001932AD"/>
    <w:rsid w:val="00193499"/>
    <w:rsid w:val="00193DBC"/>
    <w:rsid w:val="00193F83"/>
    <w:rsid w:val="00194B7C"/>
    <w:rsid w:val="00194C95"/>
    <w:rsid w:val="00196A94"/>
    <w:rsid w:val="00197A81"/>
    <w:rsid w:val="001A1952"/>
    <w:rsid w:val="001A2513"/>
    <w:rsid w:val="001A34B4"/>
    <w:rsid w:val="001A4165"/>
    <w:rsid w:val="001A4E6F"/>
    <w:rsid w:val="001A63B8"/>
    <w:rsid w:val="001A6481"/>
    <w:rsid w:val="001A6A11"/>
    <w:rsid w:val="001A6EA8"/>
    <w:rsid w:val="001A770A"/>
    <w:rsid w:val="001B0EE6"/>
    <w:rsid w:val="001B1079"/>
    <w:rsid w:val="001B28A4"/>
    <w:rsid w:val="001B2AA2"/>
    <w:rsid w:val="001B2EAB"/>
    <w:rsid w:val="001B2EDE"/>
    <w:rsid w:val="001B3435"/>
    <w:rsid w:val="001B3AF7"/>
    <w:rsid w:val="001B3C43"/>
    <w:rsid w:val="001B581A"/>
    <w:rsid w:val="001B5D1D"/>
    <w:rsid w:val="001B65E7"/>
    <w:rsid w:val="001B6E8B"/>
    <w:rsid w:val="001B7102"/>
    <w:rsid w:val="001B76C8"/>
    <w:rsid w:val="001B77D7"/>
    <w:rsid w:val="001C024B"/>
    <w:rsid w:val="001C10C4"/>
    <w:rsid w:val="001C1124"/>
    <w:rsid w:val="001C19CF"/>
    <w:rsid w:val="001C1A46"/>
    <w:rsid w:val="001C28A0"/>
    <w:rsid w:val="001C36C5"/>
    <w:rsid w:val="001C3D26"/>
    <w:rsid w:val="001C66EF"/>
    <w:rsid w:val="001C6D21"/>
    <w:rsid w:val="001C784C"/>
    <w:rsid w:val="001C7C91"/>
    <w:rsid w:val="001C7CCB"/>
    <w:rsid w:val="001D00BB"/>
    <w:rsid w:val="001D050E"/>
    <w:rsid w:val="001D0C4C"/>
    <w:rsid w:val="001D1364"/>
    <w:rsid w:val="001D1C1A"/>
    <w:rsid w:val="001D2068"/>
    <w:rsid w:val="001D2470"/>
    <w:rsid w:val="001D2C0E"/>
    <w:rsid w:val="001D3D6C"/>
    <w:rsid w:val="001D568B"/>
    <w:rsid w:val="001D5D52"/>
    <w:rsid w:val="001D60AD"/>
    <w:rsid w:val="001D6507"/>
    <w:rsid w:val="001D732C"/>
    <w:rsid w:val="001D7465"/>
    <w:rsid w:val="001D7BF3"/>
    <w:rsid w:val="001E011A"/>
    <w:rsid w:val="001E063C"/>
    <w:rsid w:val="001E0D21"/>
    <w:rsid w:val="001E142F"/>
    <w:rsid w:val="001E1AD5"/>
    <w:rsid w:val="001E1E47"/>
    <w:rsid w:val="001E232A"/>
    <w:rsid w:val="001E3160"/>
    <w:rsid w:val="001E3953"/>
    <w:rsid w:val="001E3988"/>
    <w:rsid w:val="001E41AB"/>
    <w:rsid w:val="001E4B42"/>
    <w:rsid w:val="001E4F2D"/>
    <w:rsid w:val="001E53D1"/>
    <w:rsid w:val="001E62E9"/>
    <w:rsid w:val="001E696F"/>
    <w:rsid w:val="001F0499"/>
    <w:rsid w:val="001F1334"/>
    <w:rsid w:val="001F20D0"/>
    <w:rsid w:val="001F3576"/>
    <w:rsid w:val="001F4AD9"/>
    <w:rsid w:val="001F4EE3"/>
    <w:rsid w:val="001F4FB1"/>
    <w:rsid w:val="001F7AB3"/>
    <w:rsid w:val="00200293"/>
    <w:rsid w:val="002016F6"/>
    <w:rsid w:val="002026E9"/>
    <w:rsid w:val="0020299A"/>
    <w:rsid w:val="00204335"/>
    <w:rsid w:val="0020480D"/>
    <w:rsid w:val="00205867"/>
    <w:rsid w:val="00206285"/>
    <w:rsid w:val="00206562"/>
    <w:rsid w:val="002067CF"/>
    <w:rsid w:val="0021052E"/>
    <w:rsid w:val="002107FF"/>
    <w:rsid w:val="00210804"/>
    <w:rsid w:val="00211382"/>
    <w:rsid w:val="002115B4"/>
    <w:rsid w:val="00213419"/>
    <w:rsid w:val="0021341D"/>
    <w:rsid w:val="00213564"/>
    <w:rsid w:val="002153A0"/>
    <w:rsid w:val="00217948"/>
    <w:rsid w:val="00220974"/>
    <w:rsid w:val="00221EDF"/>
    <w:rsid w:val="00221FD8"/>
    <w:rsid w:val="002249A4"/>
    <w:rsid w:val="00224A1C"/>
    <w:rsid w:val="00225377"/>
    <w:rsid w:val="00226B31"/>
    <w:rsid w:val="00226B51"/>
    <w:rsid w:val="0022773A"/>
    <w:rsid w:val="00227C6D"/>
    <w:rsid w:val="00230177"/>
    <w:rsid w:val="00231BC9"/>
    <w:rsid w:val="0023207D"/>
    <w:rsid w:val="002332A4"/>
    <w:rsid w:val="00233471"/>
    <w:rsid w:val="00233BB8"/>
    <w:rsid w:val="002346F8"/>
    <w:rsid w:val="00234E43"/>
    <w:rsid w:val="00237C8E"/>
    <w:rsid w:val="002408B0"/>
    <w:rsid w:val="002418C7"/>
    <w:rsid w:val="002458AA"/>
    <w:rsid w:val="002465D4"/>
    <w:rsid w:val="00251930"/>
    <w:rsid w:val="00252EE5"/>
    <w:rsid w:val="00253618"/>
    <w:rsid w:val="002536AE"/>
    <w:rsid w:val="00254086"/>
    <w:rsid w:val="002542BA"/>
    <w:rsid w:val="00254404"/>
    <w:rsid w:val="00255E4B"/>
    <w:rsid w:val="00256170"/>
    <w:rsid w:val="00257CBE"/>
    <w:rsid w:val="002602AA"/>
    <w:rsid w:val="002604C0"/>
    <w:rsid w:val="00260A07"/>
    <w:rsid w:val="00261AED"/>
    <w:rsid w:val="002632B9"/>
    <w:rsid w:val="002646D7"/>
    <w:rsid w:val="002648C2"/>
    <w:rsid w:val="00266084"/>
    <w:rsid w:val="00266726"/>
    <w:rsid w:val="0026728E"/>
    <w:rsid w:val="00267C82"/>
    <w:rsid w:val="002706BD"/>
    <w:rsid w:val="00270CA7"/>
    <w:rsid w:val="00271113"/>
    <w:rsid w:val="002743FA"/>
    <w:rsid w:val="002747C2"/>
    <w:rsid w:val="0027489D"/>
    <w:rsid w:val="0027537D"/>
    <w:rsid w:val="002770E1"/>
    <w:rsid w:val="0027716E"/>
    <w:rsid w:val="002778ED"/>
    <w:rsid w:val="00277E1D"/>
    <w:rsid w:val="00280453"/>
    <w:rsid w:val="00280616"/>
    <w:rsid w:val="00281627"/>
    <w:rsid w:val="00282405"/>
    <w:rsid w:val="0028331F"/>
    <w:rsid w:val="00283FB9"/>
    <w:rsid w:val="00284444"/>
    <w:rsid w:val="00284C0B"/>
    <w:rsid w:val="00285853"/>
    <w:rsid w:val="002861D8"/>
    <w:rsid w:val="002863B2"/>
    <w:rsid w:val="0028640B"/>
    <w:rsid w:val="00292910"/>
    <w:rsid w:val="00293610"/>
    <w:rsid w:val="00293AC4"/>
    <w:rsid w:val="00294495"/>
    <w:rsid w:val="00295300"/>
    <w:rsid w:val="002957B7"/>
    <w:rsid w:val="0029707B"/>
    <w:rsid w:val="00297AD3"/>
    <w:rsid w:val="002A093C"/>
    <w:rsid w:val="002A0C4F"/>
    <w:rsid w:val="002A0DC1"/>
    <w:rsid w:val="002A1247"/>
    <w:rsid w:val="002A173D"/>
    <w:rsid w:val="002A1B6B"/>
    <w:rsid w:val="002A2889"/>
    <w:rsid w:val="002A2BB6"/>
    <w:rsid w:val="002A2DB6"/>
    <w:rsid w:val="002A2DD7"/>
    <w:rsid w:val="002A48BC"/>
    <w:rsid w:val="002A55C3"/>
    <w:rsid w:val="002A5ADB"/>
    <w:rsid w:val="002A72CC"/>
    <w:rsid w:val="002A74A8"/>
    <w:rsid w:val="002A762A"/>
    <w:rsid w:val="002B0457"/>
    <w:rsid w:val="002B0821"/>
    <w:rsid w:val="002B119A"/>
    <w:rsid w:val="002B1341"/>
    <w:rsid w:val="002B1643"/>
    <w:rsid w:val="002B1F61"/>
    <w:rsid w:val="002B49C4"/>
    <w:rsid w:val="002B4F1D"/>
    <w:rsid w:val="002B54EE"/>
    <w:rsid w:val="002B571E"/>
    <w:rsid w:val="002B5C99"/>
    <w:rsid w:val="002B66D4"/>
    <w:rsid w:val="002B68D6"/>
    <w:rsid w:val="002B7542"/>
    <w:rsid w:val="002B760B"/>
    <w:rsid w:val="002B7A0A"/>
    <w:rsid w:val="002B7F9E"/>
    <w:rsid w:val="002C0A75"/>
    <w:rsid w:val="002C0DB7"/>
    <w:rsid w:val="002C27AC"/>
    <w:rsid w:val="002C30F2"/>
    <w:rsid w:val="002C504F"/>
    <w:rsid w:val="002C5CB9"/>
    <w:rsid w:val="002C6C66"/>
    <w:rsid w:val="002C6DDD"/>
    <w:rsid w:val="002C758D"/>
    <w:rsid w:val="002C77A2"/>
    <w:rsid w:val="002D014D"/>
    <w:rsid w:val="002D0439"/>
    <w:rsid w:val="002D1878"/>
    <w:rsid w:val="002D2EA7"/>
    <w:rsid w:val="002D3FED"/>
    <w:rsid w:val="002D5B47"/>
    <w:rsid w:val="002D5BE9"/>
    <w:rsid w:val="002D6119"/>
    <w:rsid w:val="002D6699"/>
    <w:rsid w:val="002D6705"/>
    <w:rsid w:val="002E02CB"/>
    <w:rsid w:val="002E0716"/>
    <w:rsid w:val="002E133A"/>
    <w:rsid w:val="002E15E6"/>
    <w:rsid w:val="002E1731"/>
    <w:rsid w:val="002E1A75"/>
    <w:rsid w:val="002E25EE"/>
    <w:rsid w:val="002E26ED"/>
    <w:rsid w:val="002E40C2"/>
    <w:rsid w:val="002E40C4"/>
    <w:rsid w:val="002E4844"/>
    <w:rsid w:val="002E4A03"/>
    <w:rsid w:val="002E628B"/>
    <w:rsid w:val="002E7244"/>
    <w:rsid w:val="002E75E4"/>
    <w:rsid w:val="002F1EA9"/>
    <w:rsid w:val="002F1F0E"/>
    <w:rsid w:val="002F2141"/>
    <w:rsid w:val="002F2A8E"/>
    <w:rsid w:val="002F3DB4"/>
    <w:rsid w:val="002F4023"/>
    <w:rsid w:val="002F572A"/>
    <w:rsid w:val="002F5DFC"/>
    <w:rsid w:val="002F6E6C"/>
    <w:rsid w:val="002F7211"/>
    <w:rsid w:val="002F7CBA"/>
    <w:rsid w:val="003001EB"/>
    <w:rsid w:val="0030109B"/>
    <w:rsid w:val="00302E9C"/>
    <w:rsid w:val="00302EA7"/>
    <w:rsid w:val="00303303"/>
    <w:rsid w:val="003038FA"/>
    <w:rsid w:val="00304373"/>
    <w:rsid w:val="00305364"/>
    <w:rsid w:val="00305F9E"/>
    <w:rsid w:val="00306552"/>
    <w:rsid w:val="00306A89"/>
    <w:rsid w:val="00307010"/>
    <w:rsid w:val="00307AB1"/>
    <w:rsid w:val="00310267"/>
    <w:rsid w:val="00310C84"/>
    <w:rsid w:val="003113CF"/>
    <w:rsid w:val="003117B8"/>
    <w:rsid w:val="00311EEE"/>
    <w:rsid w:val="00312502"/>
    <w:rsid w:val="00313016"/>
    <w:rsid w:val="00313240"/>
    <w:rsid w:val="00313720"/>
    <w:rsid w:val="003143E4"/>
    <w:rsid w:val="00315990"/>
    <w:rsid w:val="00315E63"/>
    <w:rsid w:val="00315FB5"/>
    <w:rsid w:val="00317F8B"/>
    <w:rsid w:val="00320606"/>
    <w:rsid w:val="00320C81"/>
    <w:rsid w:val="00320FF3"/>
    <w:rsid w:val="003225ED"/>
    <w:rsid w:val="00322B6F"/>
    <w:rsid w:val="00322D20"/>
    <w:rsid w:val="0032348E"/>
    <w:rsid w:val="003238BF"/>
    <w:rsid w:val="00323D32"/>
    <w:rsid w:val="0032415F"/>
    <w:rsid w:val="003243F8"/>
    <w:rsid w:val="00324D1E"/>
    <w:rsid w:val="00325B6A"/>
    <w:rsid w:val="00330D5C"/>
    <w:rsid w:val="0033129F"/>
    <w:rsid w:val="00331962"/>
    <w:rsid w:val="00332271"/>
    <w:rsid w:val="00332388"/>
    <w:rsid w:val="0033269A"/>
    <w:rsid w:val="00332D5F"/>
    <w:rsid w:val="00332DE8"/>
    <w:rsid w:val="00333560"/>
    <w:rsid w:val="00333E82"/>
    <w:rsid w:val="00336255"/>
    <w:rsid w:val="0033719B"/>
    <w:rsid w:val="00337556"/>
    <w:rsid w:val="003376C3"/>
    <w:rsid w:val="003378E0"/>
    <w:rsid w:val="00337937"/>
    <w:rsid w:val="00337DEB"/>
    <w:rsid w:val="00340795"/>
    <w:rsid w:val="003410EC"/>
    <w:rsid w:val="00343995"/>
    <w:rsid w:val="003453A4"/>
    <w:rsid w:val="00345971"/>
    <w:rsid w:val="003469EF"/>
    <w:rsid w:val="00347167"/>
    <w:rsid w:val="00347487"/>
    <w:rsid w:val="00347D9F"/>
    <w:rsid w:val="00350B4D"/>
    <w:rsid w:val="00350C27"/>
    <w:rsid w:val="00350E34"/>
    <w:rsid w:val="0035102F"/>
    <w:rsid w:val="00352335"/>
    <w:rsid w:val="00354040"/>
    <w:rsid w:val="003541B9"/>
    <w:rsid w:val="00354257"/>
    <w:rsid w:val="00354D3E"/>
    <w:rsid w:val="00355C91"/>
    <w:rsid w:val="003562D7"/>
    <w:rsid w:val="00356AEB"/>
    <w:rsid w:val="00356E12"/>
    <w:rsid w:val="0036059E"/>
    <w:rsid w:val="00361070"/>
    <w:rsid w:val="003610F1"/>
    <w:rsid w:val="00362399"/>
    <w:rsid w:val="0036268A"/>
    <w:rsid w:val="00362AD6"/>
    <w:rsid w:val="00363293"/>
    <w:rsid w:val="003644DC"/>
    <w:rsid w:val="0036454B"/>
    <w:rsid w:val="003645E7"/>
    <w:rsid w:val="003646A4"/>
    <w:rsid w:val="00365190"/>
    <w:rsid w:val="00366999"/>
    <w:rsid w:val="003669E9"/>
    <w:rsid w:val="00366AD5"/>
    <w:rsid w:val="003670F7"/>
    <w:rsid w:val="003676F1"/>
    <w:rsid w:val="003676FC"/>
    <w:rsid w:val="00367BB3"/>
    <w:rsid w:val="00367C24"/>
    <w:rsid w:val="00370021"/>
    <w:rsid w:val="0037249B"/>
    <w:rsid w:val="0037280B"/>
    <w:rsid w:val="00372ED2"/>
    <w:rsid w:val="00373503"/>
    <w:rsid w:val="00373EB5"/>
    <w:rsid w:val="00374640"/>
    <w:rsid w:val="003756D3"/>
    <w:rsid w:val="00375FEC"/>
    <w:rsid w:val="00376E61"/>
    <w:rsid w:val="0037746C"/>
    <w:rsid w:val="003805B7"/>
    <w:rsid w:val="00380835"/>
    <w:rsid w:val="00380A51"/>
    <w:rsid w:val="00381958"/>
    <w:rsid w:val="0038393A"/>
    <w:rsid w:val="003840BE"/>
    <w:rsid w:val="003845E1"/>
    <w:rsid w:val="0038587C"/>
    <w:rsid w:val="00386A07"/>
    <w:rsid w:val="00387417"/>
    <w:rsid w:val="0039011C"/>
    <w:rsid w:val="003906D0"/>
    <w:rsid w:val="00391F02"/>
    <w:rsid w:val="00392588"/>
    <w:rsid w:val="00392CC1"/>
    <w:rsid w:val="00393358"/>
    <w:rsid w:val="00393DC4"/>
    <w:rsid w:val="00394333"/>
    <w:rsid w:val="0039435D"/>
    <w:rsid w:val="003944A0"/>
    <w:rsid w:val="00394DF0"/>
    <w:rsid w:val="003952CD"/>
    <w:rsid w:val="003965FD"/>
    <w:rsid w:val="00396DC8"/>
    <w:rsid w:val="00397092"/>
    <w:rsid w:val="00397510"/>
    <w:rsid w:val="00397EBF"/>
    <w:rsid w:val="00397F4B"/>
    <w:rsid w:val="003A03B1"/>
    <w:rsid w:val="003A1167"/>
    <w:rsid w:val="003A1E8B"/>
    <w:rsid w:val="003A2651"/>
    <w:rsid w:val="003A42D3"/>
    <w:rsid w:val="003A7886"/>
    <w:rsid w:val="003A7965"/>
    <w:rsid w:val="003A7D7F"/>
    <w:rsid w:val="003B0221"/>
    <w:rsid w:val="003B0E91"/>
    <w:rsid w:val="003B1376"/>
    <w:rsid w:val="003B1630"/>
    <w:rsid w:val="003B273C"/>
    <w:rsid w:val="003B2A04"/>
    <w:rsid w:val="003B39C5"/>
    <w:rsid w:val="003B3A77"/>
    <w:rsid w:val="003B4370"/>
    <w:rsid w:val="003B47FB"/>
    <w:rsid w:val="003B5324"/>
    <w:rsid w:val="003B5410"/>
    <w:rsid w:val="003B5BB8"/>
    <w:rsid w:val="003B5BF6"/>
    <w:rsid w:val="003B78C9"/>
    <w:rsid w:val="003C10DB"/>
    <w:rsid w:val="003C2041"/>
    <w:rsid w:val="003C4095"/>
    <w:rsid w:val="003C5E8A"/>
    <w:rsid w:val="003C5FAE"/>
    <w:rsid w:val="003C717B"/>
    <w:rsid w:val="003C71B7"/>
    <w:rsid w:val="003C7709"/>
    <w:rsid w:val="003C77D2"/>
    <w:rsid w:val="003C7A79"/>
    <w:rsid w:val="003C7DA1"/>
    <w:rsid w:val="003C7E99"/>
    <w:rsid w:val="003D0154"/>
    <w:rsid w:val="003D042F"/>
    <w:rsid w:val="003D072A"/>
    <w:rsid w:val="003D1C15"/>
    <w:rsid w:val="003D274D"/>
    <w:rsid w:val="003D3004"/>
    <w:rsid w:val="003D371F"/>
    <w:rsid w:val="003D3999"/>
    <w:rsid w:val="003D3BCE"/>
    <w:rsid w:val="003D4B64"/>
    <w:rsid w:val="003D54C2"/>
    <w:rsid w:val="003D5FDA"/>
    <w:rsid w:val="003D63AC"/>
    <w:rsid w:val="003D74A9"/>
    <w:rsid w:val="003E0040"/>
    <w:rsid w:val="003E0203"/>
    <w:rsid w:val="003E1028"/>
    <w:rsid w:val="003E1442"/>
    <w:rsid w:val="003E1834"/>
    <w:rsid w:val="003E1B44"/>
    <w:rsid w:val="003E214B"/>
    <w:rsid w:val="003E22E9"/>
    <w:rsid w:val="003E2D07"/>
    <w:rsid w:val="003E58A5"/>
    <w:rsid w:val="003E614D"/>
    <w:rsid w:val="003E79F8"/>
    <w:rsid w:val="003F0BA1"/>
    <w:rsid w:val="003F0C43"/>
    <w:rsid w:val="003F119A"/>
    <w:rsid w:val="003F22D8"/>
    <w:rsid w:val="003F2EBD"/>
    <w:rsid w:val="003F2EC6"/>
    <w:rsid w:val="003F3498"/>
    <w:rsid w:val="003F3E6C"/>
    <w:rsid w:val="003F46F8"/>
    <w:rsid w:val="003F4EA0"/>
    <w:rsid w:val="003F59AD"/>
    <w:rsid w:val="003F6BEC"/>
    <w:rsid w:val="003F728B"/>
    <w:rsid w:val="003F72D6"/>
    <w:rsid w:val="003F7737"/>
    <w:rsid w:val="003F7CCA"/>
    <w:rsid w:val="004010EC"/>
    <w:rsid w:val="004019B8"/>
    <w:rsid w:val="00401EAD"/>
    <w:rsid w:val="00402600"/>
    <w:rsid w:val="00404522"/>
    <w:rsid w:val="00405A3E"/>
    <w:rsid w:val="00405D03"/>
    <w:rsid w:val="00406246"/>
    <w:rsid w:val="004063E5"/>
    <w:rsid w:val="00406453"/>
    <w:rsid w:val="00406DA4"/>
    <w:rsid w:val="004076AD"/>
    <w:rsid w:val="0041013D"/>
    <w:rsid w:val="004103A9"/>
    <w:rsid w:val="00412241"/>
    <w:rsid w:val="00412868"/>
    <w:rsid w:val="00413368"/>
    <w:rsid w:val="004151BD"/>
    <w:rsid w:val="00416610"/>
    <w:rsid w:val="00416E3E"/>
    <w:rsid w:val="0041746F"/>
    <w:rsid w:val="004208B2"/>
    <w:rsid w:val="00420BC9"/>
    <w:rsid w:val="00420CD5"/>
    <w:rsid w:val="00421552"/>
    <w:rsid w:val="00422BA2"/>
    <w:rsid w:val="00423464"/>
    <w:rsid w:val="004237DB"/>
    <w:rsid w:val="00423FBA"/>
    <w:rsid w:val="004240EB"/>
    <w:rsid w:val="0042469A"/>
    <w:rsid w:val="00424B37"/>
    <w:rsid w:val="00424FE2"/>
    <w:rsid w:val="00427628"/>
    <w:rsid w:val="00430D8D"/>
    <w:rsid w:val="00431BE0"/>
    <w:rsid w:val="004327C2"/>
    <w:rsid w:val="00432F0C"/>
    <w:rsid w:val="0043392A"/>
    <w:rsid w:val="00433C91"/>
    <w:rsid w:val="00435859"/>
    <w:rsid w:val="004362A8"/>
    <w:rsid w:val="0043723C"/>
    <w:rsid w:val="00437262"/>
    <w:rsid w:val="00437336"/>
    <w:rsid w:val="0044193B"/>
    <w:rsid w:val="00441959"/>
    <w:rsid w:val="00441CF0"/>
    <w:rsid w:val="00442343"/>
    <w:rsid w:val="0044292B"/>
    <w:rsid w:val="00444354"/>
    <w:rsid w:val="00444E44"/>
    <w:rsid w:val="0044582A"/>
    <w:rsid w:val="00446307"/>
    <w:rsid w:val="00446759"/>
    <w:rsid w:val="00446909"/>
    <w:rsid w:val="00447543"/>
    <w:rsid w:val="00447919"/>
    <w:rsid w:val="00447B0A"/>
    <w:rsid w:val="00451132"/>
    <w:rsid w:val="00451407"/>
    <w:rsid w:val="004528FC"/>
    <w:rsid w:val="00453F66"/>
    <w:rsid w:val="004540D4"/>
    <w:rsid w:val="0045437F"/>
    <w:rsid w:val="00454D14"/>
    <w:rsid w:val="0045526D"/>
    <w:rsid w:val="004556ED"/>
    <w:rsid w:val="00456F9D"/>
    <w:rsid w:val="004575D7"/>
    <w:rsid w:val="004605DC"/>
    <w:rsid w:val="0046184F"/>
    <w:rsid w:val="0046198E"/>
    <w:rsid w:val="00462E25"/>
    <w:rsid w:val="00464026"/>
    <w:rsid w:val="004644EB"/>
    <w:rsid w:val="00464923"/>
    <w:rsid w:val="00466B4C"/>
    <w:rsid w:val="0046719E"/>
    <w:rsid w:val="00467C37"/>
    <w:rsid w:val="004705DC"/>
    <w:rsid w:val="004714B1"/>
    <w:rsid w:val="00471A98"/>
    <w:rsid w:val="0047205F"/>
    <w:rsid w:val="004728B2"/>
    <w:rsid w:val="00472F40"/>
    <w:rsid w:val="004733D4"/>
    <w:rsid w:val="004735F2"/>
    <w:rsid w:val="00473D22"/>
    <w:rsid w:val="0047550B"/>
    <w:rsid w:val="004764A9"/>
    <w:rsid w:val="00477900"/>
    <w:rsid w:val="00477B0D"/>
    <w:rsid w:val="00481DAE"/>
    <w:rsid w:val="00481EDA"/>
    <w:rsid w:val="00481FD1"/>
    <w:rsid w:val="00482B18"/>
    <w:rsid w:val="00484F8B"/>
    <w:rsid w:val="00485A95"/>
    <w:rsid w:val="00485D06"/>
    <w:rsid w:val="0048602D"/>
    <w:rsid w:val="00487A38"/>
    <w:rsid w:val="00487B9F"/>
    <w:rsid w:val="004900C9"/>
    <w:rsid w:val="0049070B"/>
    <w:rsid w:val="00490ED6"/>
    <w:rsid w:val="004916CD"/>
    <w:rsid w:val="00491E12"/>
    <w:rsid w:val="00491F70"/>
    <w:rsid w:val="00492CB5"/>
    <w:rsid w:val="00493DE3"/>
    <w:rsid w:val="00493FA0"/>
    <w:rsid w:val="00494400"/>
    <w:rsid w:val="00494B61"/>
    <w:rsid w:val="004A077A"/>
    <w:rsid w:val="004A08C3"/>
    <w:rsid w:val="004A1B98"/>
    <w:rsid w:val="004A2864"/>
    <w:rsid w:val="004A2E61"/>
    <w:rsid w:val="004A35E6"/>
    <w:rsid w:val="004A36B9"/>
    <w:rsid w:val="004A3D2F"/>
    <w:rsid w:val="004A43D6"/>
    <w:rsid w:val="004A5E4F"/>
    <w:rsid w:val="004A7ED6"/>
    <w:rsid w:val="004A7F2A"/>
    <w:rsid w:val="004B2708"/>
    <w:rsid w:val="004B36EA"/>
    <w:rsid w:val="004B403B"/>
    <w:rsid w:val="004B4346"/>
    <w:rsid w:val="004B4358"/>
    <w:rsid w:val="004B4BB2"/>
    <w:rsid w:val="004B582D"/>
    <w:rsid w:val="004B5D4C"/>
    <w:rsid w:val="004B6326"/>
    <w:rsid w:val="004B6DAE"/>
    <w:rsid w:val="004B764D"/>
    <w:rsid w:val="004B7B84"/>
    <w:rsid w:val="004C12FC"/>
    <w:rsid w:val="004C137D"/>
    <w:rsid w:val="004C1A4C"/>
    <w:rsid w:val="004C1AE3"/>
    <w:rsid w:val="004C1B23"/>
    <w:rsid w:val="004C59FA"/>
    <w:rsid w:val="004C6592"/>
    <w:rsid w:val="004C67B8"/>
    <w:rsid w:val="004C6CA0"/>
    <w:rsid w:val="004C70EA"/>
    <w:rsid w:val="004C7E1F"/>
    <w:rsid w:val="004D0041"/>
    <w:rsid w:val="004D0D48"/>
    <w:rsid w:val="004D0E17"/>
    <w:rsid w:val="004D13E1"/>
    <w:rsid w:val="004D1C9F"/>
    <w:rsid w:val="004D2B84"/>
    <w:rsid w:val="004D3004"/>
    <w:rsid w:val="004D37A2"/>
    <w:rsid w:val="004D4B0E"/>
    <w:rsid w:val="004D4D02"/>
    <w:rsid w:val="004D5E0A"/>
    <w:rsid w:val="004D62CE"/>
    <w:rsid w:val="004D6812"/>
    <w:rsid w:val="004D6E72"/>
    <w:rsid w:val="004D7C9C"/>
    <w:rsid w:val="004E04AC"/>
    <w:rsid w:val="004E0894"/>
    <w:rsid w:val="004E2A3C"/>
    <w:rsid w:val="004E375B"/>
    <w:rsid w:val="004E3F5B"/>
    <w:rsid w:val="004E4248"/>
    <w:rsid w:val="004E45ED"/>
    <w:rsid w:val="004E4744"/>
    <w:rsid w:val="004E48F5"/>
    <w:rsid w:val="004E53B0"/>
    <w:rsid w:val="004E6712"/>
    <w:rsid w:val="004E6C2C"/>
    <w:rsid w:val="004E6ED6"/>
    <w:rsid w:val="004E737D"/>
    <w:rsid w:val="004E75AA"/>
    <w:rsid w:val="004F16A1"/>
    <w:rsid w:val="004F176E"/>
    <w:rsid w:val="004F2214"/>
    <w:rsid w:val="004F2400"/>
    <w:rsid w:val="004F2CA1"/>
    <w:rsid w:val="004F2F38"/>
    <w:rsid w:val="004F3C4F"/>
    <w:rsid w:val="004F40F8"/>
    <w:rsid w:val="004F4723"/>
    <w:rsid w:val="004F56A8"/>
    <w:rsid w:val="004F5EC7"/>
    <w:rsid w:val="004F7A3B"/>
    <w:rsid w:val="00500185"/>
    <w:rsid w:val="00500606"/>
    <w:rsid w:val="005028D7"/>
    <w:rsid w:val="005046E7"/>
    <w:rsid w:val="00504D93"/>
    <w:rsid w:val="005057B9"/>
    <w:rsid w:val="0050748F"/>
    <w:rsid w:val="00510F81"/>
    <w:rsid w:val="0051165B"/>
    <w:rsid w:val="005130B0"/>
    <w:rsid w:val="0051520F"/>
    <w:rsid w:val="0051546F"/>
    <w:rsid w:val="005159B6"/>
    <w:rsid w:val="00516AAE"/>
    <w:rsid w:val="005201D0"/>
    <w:rsid w:val="00520877"/>
    <w:rsid w:val="00520AAF"/>
    <w:rsid w:val="0052258E"/>
    <w:rsid w:val="005225E1"/>
    <w:rsid w:val="00522B6A"/>
    <w:rsid w:val="00522F68"/>
    <w:rsid w:val="00523E09"/>
    <w:rsid w:val="0052560E"/>
    <w:rsid w:val="00525B89"/>
    <w:rsid w:val="00526263"/>
    <w:rsid w:val="00526644"/>
    <w:rsid w:val="005270A0"/>
    <w:rsid w:val="00530571"/>
    <w:rsid w:val="00531245"/>
    <w:rsid w:val="00531C4C"/>
    <w:rsid w:val="00531FC1"/>
    <w:rsid w:val="00532D9B"/>
    <w:rsid w:val="00533462"/>
    <w:rsid w:val="0053378F"/>
    <w:rsid w:val="00535698"/>
    <w:rsid w:val="00536966"/>
    <w:rsid w:val="00536A9A"/>
    <w:rsid w:val="00536D65"/>
    <w:rsid w:val="00537D62"/>
    <w:rsid w:val="005411B3"/>
    <w:rsid w:val="00541863"/>
    <w:rsid w:val="00541909"/>
    <w:rsid w:val="00542861"/>
    <w:rsid w:val="00542F4C"/>
    <w:rsid w:val="00543A17"/>
    <w:rsid w:val="00543AA8"/>
    <w:rsid w:val="0054469A"/>
    <w:rsid w:val="00546C43"/>
    <w:rsid w:val="00546D2C"/>
    <w:rsid w:val="00547512"/>
    <w:rsid w:val="00547F60"/>
    <w:rsid w:val="005517CD"/>
    <w:rsid w:val="00552A03"/>
    <w:rsid w:val="00552DAA"/>
    <w:rsid w:val="00554046"/>
    <w:rsid w:val="0055436A"/>
    <w:rsid w:val="00554C14"/>
    <w:rsid w:val="005553B4"/>
    <w:rsid w:val="00556695"/>
    <w:rsid w:val="0055692D"/>
    <w:rsid w:val="00557867"/>
    <w:rsid w:val="00557957"/>
    <w:rsid w:val="005609AA"/>
    <w:rsid w:val="00561111"/>
    <w:rsid w:val="005612B5"/>
    <w:rsid w:val="00561C85"/>
    <w:rsid w:val="005624E2"/>
    <w:rsid w:val="00563607"/>
    <w:rsid w:val="00564BE8"/>
    <w:rsid w:val="00565DA2"/>
    <w:rsid w:val="00566142"/>
    <w:rsid w:val="00566B44"/>
    <w:rsid w:val="00567C7F"/>
    <w:rsid w:val="005711E7"/>
    <w:rsid w:val="005712D7"/>
    <w:rsid w:val="00571A1C"/>
    <w:rsid w:val="005725DE"/>
    <w:rsid w:val="00572862"/>
    <w:rsid w:val="005728E7"/>
    <w:rsid w:val="0057358C"/>
    <w:rsid w:val="005749BA"/>
    <w:rsid w:val="00580530"/>
    <w:rsid w:val="005814EB"/>
    <w:rsid w:val="00581545"/>
    <w:rsid w:val="00581E78"/>
    <w:rsid w:val="005837A4"/>
    <w:rsid w:val="0058405B"/>
    <w:rsid w:val="00584078"/>
    <w:rsid w:val="005857E6"/>
    <w:rsid w:val="00585857"/>
    <w:rsid w:val="005864B0"/>
    <w:rsid w:val="00586C2B"/>
    <w:rsid w:val="00587377"/>
    <w:rsid w:val="0058754F"/>
    <w:rsid w:val="0058759B"/>
    <w:rsid w:val="00591305"/>
    <w:rsid w:val="00593C81"/>
    <w:rsid w:val="00594972"/>
    <w:rsid w:val="0059526E"/>
    <w:rsid w:val="005963BF"/>
    <w:rsid w:val="005967E8"/>
    <w:rsid w:val="0059772B"/>
    <w:rsid w:val="005A000D"/>
    <w:rsid w:val="005A007B"/>
    <w:rsid w:val="005A0752"/>
    <w:rsid w:val="005A0964"/>
    <w:rsid w:val="005A0F6A"/>
    <w:rsid w:val="005A11B4"/>
    <w:rsid w:val="005A1FC7"/>
    <w:rsid w:val="005A26A0"/>
    <w:rsid w:val="005A310C"/>
    <w:rsid w:val="005A3D3E"/>
    <w:rsid w:val="005A47E2"/>
    <w:rsid w:val="005A63F1"/>
    <w:rsid w:val="005A65D6"/>
    <w:rsid w:val="005A6992"/>
    <w:rsid w:val="005A6C5A"/>
    <w:rsid w:val="005A7D85"/>
    <w:rsid w:val="005B0020"/>
    <w:rsid w:val="005B0958"/>
    <w:rsid w:val="005B0977"/>
    <w:rsid w:val="005B1210"/>
    <w:rsid w:val="005B2936"/>
    <w:rsid w:val="005B2A79"/>
    <w:rsid w:val="005B30BE"/>
    <w:rsid w:val="005B56A9"/>
    <w:rsid w:val="005B5B91"/>
    <w:rsid w:val="005B630A"/>
    <w:rsid w:val="005B6F18"/>
    <w:rsid w:val="005B7104"/>
    <w:rsid w:val="005B7795"/>
    <w:rsid w:val="005C0801"/>
    <w:rsid w:val="005C0FB2"/>
    <w:rsid w:val="005C1813"/>
    <w:rsid w:val="005C3B25"/>
    <w:rsid w:val="005C4735"/>
    <w:rsid w:val="005C613E"/>
    <w:rsid w:val="005C67AA"/>
    <w:rsid w:val="005D0FE9"/>
    <w:rsid w:val="005D20AA"/>
    <w:rsid w:val="005D2D82"/>
    <w:rsid w:val="005D32C7"/>
    <w:rsid w:val="005D3B8C"/>
    <w:rsid w:val="005D4DD6"/>
    <w:rsid w:val="005D77E7"/>
    <w:rsid w:val="005D7804"/>
    <w:rsid w:val="005E015B"/>
    <w:rsid w:val="005E07C2"/>
    <w:rsid w:val="005E0EBE"/>
    <w:rsid w:val="005E1CA0"/>
    <w:rsid w:val="005E1D3E"/>
    <w:rsid w:val="005E255F"/>
    <w:rsid w:val="005E2DCD"/>
    <w:rsid w:val="005E33E0"/>
    <w:rsid w:val="005E3B33"/>
    <w:rsid w:val="005E41DB"/>
    <w:rsid w:val="005E441B"/>
    <w:rsid w:val="005E4E13"/>
    <w:rsid w:val="005E5473"/>
    <w:rsid w:val="005E6C6D"/>
    <w:rsid w:val="005E71EA"/>
    <w:rsid w:val="005F03DD"/>
    <w:rsid w:val="005F050A"/>
    <w:rsid w:val="005F1F11"/>
    <w:rsid w:val="005F2185"/>
    <w:rsid w:val="005F2565"/>
    <w:rsid w:val="005F3695"/>
    <w:rsid w:val="005F3B05"/>
    <w:rsid w:val="005F4CAD"/>
    <w:rsid w:val="005F4CEB"/>
    <w:rsid w:val="005F63F5"/>
    <w:rsid w:val="005F6F38"/>
    <w:rsid w:val="00600C82"/>
    <w:rsid w:val="00600CAE"/>
    <w:rsid w:val="00601A6C"/>
    <w:rsid w:val="006023CE"/>
    <w:rsid w:val="00602BE9"/>
    <w:rsid w:val="006036A1"/>
    <w:rsid w:val="00604AD0"/>
    <w:rsid w:val="006054E2"/>
    <w:rsid w:val="00605699"/>
    <w:rsid w:val="0060577C"/>
    <w:rsid w:val="006066CF"/>
    <w:rsid w:val="00607135"/>
    <w:rsid w:val="006104D2"/>
    <w:rsid w:val="00610AF8"/>
    <w:rsid w:val="00611378"/>
    <w:rsid w:val="00612156"/>
    <w:rsid w:val="006125C0"/>
    <w:rsid w:val="00613710"/>
    <w:rsid w:val="00614F6F"/>
    <w:rsid w:val="006153AD"/>
    <w:rsid w:val="00615C3F"/>
    <w:rsid w:val="00615FFB"/>
    <w:rsid w:val="006165E4"/>
    <w:rsid w:val="00617042"/>
    <w:rsid w:val="00621B8A"/>
    <w:rsid w:val="00622602"/>
    <w:rsid w:val="0062287E"/>
    <w:rsid w:val="00623A68"/>
    <w:rsid w:val="00623AE5"/>
    <w:rsid w:val="00624524"/>
    <w:rsid w:val="006256F2"/>
    <w:rsid w:val="00625A4D"/>
    <w:rsid w:val="00625A95"/>
    <w:rsid w:val="00625CA4"/>
    <w:rsid w:val="00627038"/>
    <w:rsid w:val="006304D1"/>
    <w:rsid w:val="006319A6"/>
    <w:rsid w:val="0063314B"/>
    <w:rsid w:val="006360FA"/>
    <w:rsid w:val="006369A3"/>
    <w:rsid w:val="00636A2F"/>
    <w:rsid w:val="00636A9D"/>
    <w:rsid w:val="00636FC7"/>
    <w:rsid w:val="00637162"/>
    <w:rsid w:val="006375AA"/>
    <w:rsid w:val="006403B3"/>
    <w:rsid w:val="006405DE"/>
    <w:rsid w:val="00641A85"/>
    <w:rsid w:val="00642133"/>
    <w:rsid w:val="006443A3"/>
    <w:rsid w:val="006467CC"/>
    <w:rsid w:val="00646EBD"/>
    <w:rsid w:val="00651004"/>
    <w:rsid w:val="00651B7C"/>
    <w:rsid w:val="00652050"/>
    <w:rsid w:val="00652318"/>
    <w:rsid w:val="006523DA"/>
    <w:rsid w:val="00654B71"/>
    <w:rsid w:val="00656BD1"/>
    <w:rsid w:val="00657450"/>
    <w:rsid w:val="0065767F"/>
    <w:rsid w:val="006602C0"/>
    <w:rsid w:val="0066195C"/>
    <w:rsid w:val="00662531"/>
    <w:rsid w:val="00663A0D"/>
    <w:rsid w:val="0066672C"/>
    <w:rsid w:val="0066703A"/>
    <w:rsid w:val="00667F70"/>
    <w:rsid w:val="00670A96"/>
    <w:rsid w:val="00671FA8"/>
    <w:rsid w:val="00672E74"/>
    <w:rsid w:val="00673601"/>
    <w:rsid w:val="00674454"/>
    <w:rsid w:val="00674749"/>
    <w:rsid w:val="006753AB"/>
    <w:rsid w:val="006755FE"/>
    <w:rsid w:val="00676446"/>
    <w:rsid w:val="00677453"/>
    <w:rsid w:val="00677673"/>
    <w:rsid w:val="00677815"/>
    <w:rsid w:val="00677B8E"/>
    <w:rsid w:val="006805F2"/>
    <w:rsid w:val="00681A37"/>
    <w:rsid w:val="00681B45"/>
    <w:rsid w:val="00681BD5"/>
    <w:rsid w:val="00681D32"/>
    <w:rsid w:val="00682DAE"/>
    <w:rsid w:val="006838DF"/>
    <w:rsid w:val="00683D29"/>
    <w:rsid w:val="00684AF8"/>
    <w:rsid w:val="00684C05"/>
    <w:rsid w:val="00684CB4"/>
    <w:rsid w:val="0068601A"/>
    <w:rsid w:val="0068714A"/>
    <w:rsid w:val="0068715A"/>
    <w:rsid w:val="00687495"/>
    <w:rsid w:val="00687662"/>
    <w:rsid w:val="006904C7"/>
    <w:rsid w:val="00691B02"/>
    <w:rsid w:val="00691CE6"/>
    <w:rsid w:val="00691DBD"/>
    <w:rsid w:val="00692091"/>
    <w:rsid w:val="006921C8"/>
    <w:rsid w:val="00692BCC"/>
    <w:rsid w:val="00692F97"/>
    <w:rsid w:val="006930A2"/>
    <w:rsid w:val="006938CB"/>
    <w:rsid w:val="00694347"/>
    <w:rsid w:val="00694487"/>
    <w:rsid w:val="00695F99"/>
    <w:rsid w:val="00696124"/>
    <w:rsid w:val="006972B8"/>
    <w:rsid w:val="00697B02"/>
    <w:rsid w:val="006A0DBD"/>
    <w:rsid w:val="006A45EF"/>
    <w:rsid w:val="006A4C72"/>
    <w:rsid w:val="006A50B1"/>
    <w:rsid w:val="006A53CC"/>
    <w:rsid w:val="006A5556"/>
    <w:rsid w:val="006B16F1"/>
    <w:rsid w:val="006B17EF"/>
    <w:rsid w:val="006B1CFD"/>
    <w:rsid w:val="006B1EDA"/>
    <w:rsid w:val="006B2AF9"/>
    <w:rsid w:val="006B2F09"/>
    <w:rsid w:val="006B33EF"/>
    <w:rsid w:val="006B347E"/>
    <w:rsid w:val="006B36BC"/>
    <w:rsid w:val="006B4194"/>
    <w:rsid w:val="006B44B8"/>
    <w:rsid w:val="006B4981"/>
    <w:rsid w:val="006B5114"/>
    <w:rsid w:val="006B670E"/>
    <w:rsid w:val="006B6E16"/>
    <w:rsid w:val="006B6F12"/>
    <w:rsid w:val="006B77F5"/>
    <w:rsid w:val="006B7DA7"/>
    <w:rsid w:val="006C205A"/>
    <w:rsid w:val="006C3645"/>
    <w:rsid w:val="006C51D4"/>
    <w:rsid w:val="006C533E"/>
    <w:rsid w:val="006C5363"/>
    <w:rsid w:val="006C5784"/>
    <w:rsid w:val="006C6123"/>
    <w:rsid w:val="006C6348"/>
    <w:rsid w:val="006C694F"/>
    <w:rsid w:val="006C770E"/>
    <w:rsid w:val="006C7B05"/>
    <w:rsid w:val="006C7C3C"/>
    <w:rsid w:val="006C7E38"/>
    <w:rsid w:val="006D0441"/>
    <w:rsid w:val="006D0FE2"/>
    <w:rsid w:val="006D11E5"/>
    <w:rsid w:val="006D19A3"/>
    <w:rsid w:val="006D2855"/>
    <w:rsid w:val="006D2D65"/>
    <w:rsid w:val="006D321E"/>
    <w:rsid w:val="006D4209"/>
    <w:rsid w:val="006D4D6B"/>
    <w:rsid w:val="006D5161"/>
    <w:rsid w:val="006D55DB"/>
    <w:rsid w:val="006D728B"/>
    <w:rsid w:val="006D7EE5"/>
    <w:rsid w:val="006D7FFC"/>
    <w:rsid w:val="006E07B3"/>
    <w:rsid w:val="006E0A5A"/>
    <w:rsid w:val="006E1F2E"/>
    <w:rsid w:val="006E2A8B"/>
    <w:rsid w:val="006E2C75"/>
    <w:rsid w:val="006E3331"/>
    <w:rsid w:val="006E345E"/>
    <w:rsid w:val="006E3C66"/>
    <w:rsid w:val="006E4330"/>
    <w:rsid w:val="006E5D51"/>
    <w:rsid w:val="006E6E91"/>
    <w:rsid w:val="006E762B"/>
    <w:rsid w:val="006E7EA5"/>
    <w:rsid w:val="006F0142"/>
    <w:rsid w:val="006F04C9"/>
    <w:rsid w:val="006F06BE"/>
    <w:rsid w:val="006F06D1"/>
    <w:rsid w:val="006F0841"/>
    <w:rsid w:val="006F0886"/>
    <w:rsid w:val="006F1052"/>
    <w:rsid w:val="006F11DF"/>
    <w:rsid w:val="006F2B6C"/>
    <w:rsid w:val="006F2D04"/>
    <w:rsid w:val="006F2D4C"/>
    <w:rsid w:val="006F30D6"/>
    <w:rsid w:val="006F4EF0"/>
    <w:rsid w:val="006F5284"/>
    <w:rsid w:val="006F643B"/>
    <w:rsid w:val="006F70C8"/>
    <w:rsid w:val="006F7888"/>
    <w:rsid w:val="00700212"/>
    <w:rsid w:val="007008D5"/>
    <w:rsid w:val="00700F8A"/>
    <w:rsid w:val="00701389"/>
    <w:rsid w:val="00702168"/>
    <w:rsid w:val="0070482A"/>
    <w:rsid w:val="00704B92"/>
    <w:rsid w:val="007050F6"/>
    <w:rsid w:val="00705221"/>
    <w:rsid w:val="00705AAE"/>
    <w:rsid w:val="0070731A"/>
    <w:rsid w:val="007073F1"/>
    <w:rsid w:val="00710628"/>
    <w:rsid w:val="00711B01"/>
    <w:rsid w:val="00711CFF"/>
    <w:rsid w:val="007123B5"/>
    <w:rsid w:val="00712401"/>
    <w:rsid w:val="007126F4"/>
    <w:rsid w:val="00712974"/>
    <w:rsid w:val="0071369F"/>
    <w:rsid w:val="00713CAC"/>
    <w:rsid w:val="00715035"/>
    <w:rsid w:val="00715603"/>
    <w:rsid w:val="007167CE"/>
    <w:rsid w:val="00717289"/>
    <w:rsid w:val="007172EE"/>
    <w:rsid w:val="00717793"/>
    <w:rsid w:val="00722161"/>
    <w:rsid w:val="007221F9"/>
    <w:rsid w:val="00722221"/>
    <w:rsid w:val="007236F5"/>
    <w:rsid w:val="00723D64"/>
    <w:rsid w:val="00725C29"/>
    <w:rsid w:val="00727991"/>
    <w:rsid w:val="00730C77"/>
    <w:rsid w:val="00731316"/>
    <w:rsid w:val="00731496"/>
    <w:rsid w:val="0073149B"/>
    <w:rsid w:val="00731C51"/>
    <w:rsid w:val="00734CD8"/>
    <w:rsid w:val="007379C5"/>
    <w:rsid w:val="0074000D"/>
    <w:rsid w:val="007400E1"/>
    <w:rsid w:val="00740A44"/>
    <w:rsid w:val="00741558"/>
    <w:rsid w:val="00741B48"/>
    <w:rsid w:val="00742774"/>
    <w:rsid w:val="007451B1"/>
    <w:rsid w:val="00745978"/>
    <w:rsid w:val="00746546"/>
    <w:rsid w:val="00746ECD"/>
    <w:rsid w:val="007476F7"/>
    <w:rsid w:val="0075025C"/>
    <w:rsid w:val="007519E5"/>
    <w:rsid w:val="00752E93"/>
    <w:rsid w:val="007532A1"/>
    <w:rsid w:val="007532EA"/>
    <w:rsid w:val="00753399"/>
    <w:rsid w:val="00753421"/>
    <w:rsid w:val="007570A2"/>
    <w:rsid w:val="007603C2"/>
    <w:rsid w:val="00760E05"/>
    <w:rsid w:val="0076163F"/>
    <w:rsid w:val="00761BAD"/>
    <w:rsid w:val="00761CE9"/>
    <w:rsid w:val="00761D09"/>
    <w:rsid w:val="007624AE"/>
    <w:rsid w:val="00764532"/>
    <w:rsid w:val="00764F6E"/>
    <w:rsid w:val="007651C8"/>
    <w:rsid w:val="00765F2F"/>
    <w:rsid w:val="0076669A"/>
    <w:rsid w:val="00771501"/>
    <w:rsid w:val="0077383D"/>
    <w:rsid w:val="00773A6C"/>
    <w:rsid w:val="00775208"/>
    <w:rsid w:val="007767B1"/>
    <w:rsid w:val="00777BBE"/>
    <w:rsid w:val="00780036"/>
    <w:rsid w:val="00781842"/>
    <w:rsid w:val="0078270A"/>
    <w:rsid w:val="00782935"/>
    <w:rsid w:val="007846FD"/>
    <w:rsid w:val="00784704"/>
    <w:rsid w:val="007859C5"/>
    <w:rsid w:val="00785B9D"/>
    <w:rsid w:val="00785C05"/>
    <w:rsid w:val="0078606B"/>
    <w:rsid w:val="00786490"/>
    <w:rsid w:val="00786732"/>
    <w:rsid w:val="00786EA6"/>
    <w:rsid w:val="00787ECC"/>
    <w:rsid w:val="00790BA1"/>
    <w:rsid w:val="00791798"/>
    <w:rsid w:val="00791811"/>
    <w:rsid w:val="007930D2"/>
    <w:rsid w:val="007935A5"/>
    <w:rsid w:val="007943AC"/>
    <w:rsid w:val="007944EF"/>
    <w:rsid w:val="007945DD"/>
    <w:rsid w:val="007979DD"/>
    <w:rsid w:val="007A0662"/>
    <w:rsid w:val="007A1321"/>
    <w:rsid w:val="007A2421"/>
    <w:rsid w:val="007A3E58"/>
    <w:rsid w:val="007A44E9"/>
    <w:rsid w:val="007A4754"/>
    <w:rsid w:val="007A524E"/>
    <w:rsid w:val="007B0F32"/>
    <w:rsid w:val="007B1477"/>
    <w:rsid w:val="007B19F7"/>
    <w:rsid w:val="007B1F6E"/>
    <w:rsid w:val="007B3159"/>
    <w:rsid w:val="007B3562"/>
    <w:rsid w:val="007B517F"/>
    <w:rsid w:val="007B713F"/>
    <w:rsid w:val="007C043A"/>
    <w:rsid w:val="007C04EB"/>
    <w:rsid w:val="007C0B7E"/>
    <w:rsid w:val="007C2181"/>
    <w:rsid w:val="007C2804"/>
    <w:rsid w:val="007C2ACC"/>
    <w:rsid w:val="007C3C5B"/>
    <w:rsid w:val="007C4B42"/>
    <w:rsid w:val="007C5827"/>
    <w:rsid w:val="007C5C94"/>
    <w:rsid w:val="007C798C"/>
    <w:rsid w:val="007D0C90"/>
    <w:rsid w:val="007D124F"/>
    <w:rsid w:val="007D145F"/>
    <w:rsid w:val="007D450B"/>
    <w:rsid w:val="007D5BBB"/>
    <w:rsid w:val="007D6B84"/>
    <w:rsid w:val="007E03A6"/>
    <w:rsid w:val="007E1095"/>
    <w:rsid w:val="007E20F1"/>
    <w:rsid w:val="007E2338"/>
    <w:rsid w:val="007E44CD"/>
    <w:rsid w:val="007E62D9"/>
    <w:rsid w:val="007E6D75"/>
    <w:rsid w:val="007E6E23"/>
    <w:rsid w:val="007E7531"/>
    <w:rsid w:val="007F0034"/>
    <w:rsid w:val="007F037D"/>
    <w:rsid w:val="007F29EC"/>
    <w:rsid w:val="007F2FC5"/>
    <w:rsid w:val="007F3E9B"/>
    <w:rsid w:val="007F4D2B"/>
    <w:rsid w:val="007F54A7"/>
    <w:rsid w:val="007F59DF"/>
    <w:rsid w:val="007F77AA"/>
    <w:rsid w:val="007F7A1A"/>
    <w:rsid w:val="008019EC"/>
    <w:rsid w:val="00802CAF"/>
    <w:rsid w:val="00802CC0"/>
    <w:rsid w:val="00803497"/>
    <w:rsid w:val="00803726"/>
    <w:rsid w:val="008048E7"/>
    <w:rsid w:val="00805AC4"/>
    <w:rsid w:val="008069D6"/>
    <w:rsid w:val="00813752"/>
    <w:rsid w:val="0081376F"/>
    <w:rsid w:val="00815917"/>
    <w:rsid w:val="00815A4F"/>
    <w:rsid w:val="008175D7"/>
    <w:rsid w:val="00820371"/>
    <w:rsid w:val="00820EF0"/>
    <w:rsid w:val="00820FC8"/>
    <w:rsid w:val="008228DD"/>
    <w:rsid w:val="00822F49"/>
    <w:rsid w:val="00822FFB"/>
    <w:rsid w:val="008231E6"/>
    <w:rsid w:val="00823484"/>
    <w:rsid w:val="008249A6"/>
    <w:rsid w:val="0082529E"/>
    <w:rsid w:val="00826DE5"/>
    <w:rsid w:val="00830006"/>
    <w:rsid w:val="008327C8"/>
    <w:rsid w:val="00833FCF"/>
    <w:rsid w:val="0083436E"/>
    <w:rsid w:val="00835B66"/>
    <w:rsid w:val="008360A4"/>
    <w:rsid w:val="00836EAA"/>
    <w:rsid w:val="00837605"/>
    <w:rsid w:val="0084069D"/>
    <w:rsid w:val="008408B8"/>
    <w:rsid w:val="00840CA5"/>
    <w:rsid w:val="00841E08"/>
    <w:rsid w:val="0084386A"/>
    <w:rsid w:val="00843CDE"/>
    <w:rsid w:val="00845194"/>
    <w:rsid w:val="008475F8"/>
    <w:rsid w:val="00850608"/>
    <w:rsid w:val="00851ADE"/>
    <w:rsid w:val="00853FF4"/>
    <w:rsid w:val="008556E1"/>
    <w:rsid w:val="00855709"/>
    <w:rsid w:val="00855BC1"/>
    <w:rsid w:val="00855BCD"/>
    <w:rsid w:val="0085644D"/>
    <w:rsid w:val="008564F5"/>
    <w:rsid w:val="008602E1"/>
    <w:rsid w:val="00860E4A"/>
    <w:rsid w:val="00861481"/>
    <w:rsid w:val="00861ADA"/>
    <w:rsid w:val="00863D75"/>
    <w:rsid w:val="0086417A"/>
    <w:rsid w:val="008662B0"/>
    <w:rsid w:val="0086656D"/>
    <w:rsid w:val="008666F9"/>
    <w:rsid w:val="00866A51"/>
    <w:rsid w:val="008677E2"/>
    <w:rsid w:val="00867CC2"/>
    <w:rsid w:val="0087096E"/>
    <w:rsid w:val="008714CF"/>
    <w:rsid w:val="008714E5"/>
    <w:rsid w:val="00872202"/>
    <w:rsid w:val="00873381"/>
    <w:rsid w:val="00873F2D"/>
    <w:rsid w:val="008743E5"/>
    <w:rsid w:val="00874B10"/>
    <w:rsid w:val="00874B1B"/>
    <w:rsid w:val="008763C8"/>
    <w:rsid w:val="00876839"/>
    <w:rsid w:val="00876E01"/>
    <w:rsid w:val="008776E8"/>
    <w:rsid w:val="008777E4"/>
    <w:rsid w:val="00880549"/>
    <w:rsid w:val="008808D2"/>
    <w:rsid w:val="0088260A"/>
    <w:rsid w:val="008842BA"/>
    <w:rsid w:val="0088433F"/>
    <w:rsid w:val="00884CDF"/>
    <w:rsid w:val="00884FCD"/>
    <w:rsid w:val="00885308"/>
    <w:rsid w:val="00885518"/>
    <w:rsid w:val="00885E32"/>
    <w:rsid w:val="008914B7"/>
    <w:rsid w:val="00892D48"/>
    <w:rsid w:val="00893437"/>
    <w:rsid w:val="0089358F"/>
    <w:rsid w:val="00893DD5"/>
    <w:rsid w:val="00894027"/>
    <w:rsid w:val="0089490D"/>
    <w:rsid w:val="00896AC4"/>
    <w:rsid w:val="00896D7D"/>
    <w:rsid w:val="008A251D"/>
    <w:rsid w:val="008A29B2"/>
    <w:rsid w:val="008A3420"/>
    <w:rsid w:val="008A35F5"/>
    <w:rsid w:val="008A5DDA"/>
    <w:rsid w:val="008A7204"/>
    <w:rsid w:val="008B0243"/>
    <w:rsid w:val="008B0557"/>
    <w:rsid w:val="008B14FF"/>
    <w:rsid w:val="008B1804"/>
    <w:rsid w:val="008B1A15"/>
    <w:rsid w:val="008B20D0"/>
    <w:rsid w:val="008B304C"/>
    <w:rsid w:val="008B46BC"/>
    <w:rsid w:val="008B4A16"/>
    <w:rsid w:val="008B6938"/>
    <w:rsid w:val="008B6A2A"/>
    <w:rsid w:val="008B6B5E"/>
    <w:rsid w:val="008B7439"/>
    <w:rsid w:val="008B7748"/>
    <w:rsid w:val="008B7BFB"/>
    <w:rsid w:val="008C0574"/>
    <w:rsid w:val="008C16EA"/>
    <w:rsid w:val="008C19CC"/>
    <w:rsid w:val="008C3C80"/>
    <w:rsid w:val="008C3E36"/>
    <w:rsid w:val="008C56A6"/>
    <w:rsid w:val="008C5B3A"/>
    <w:rsid w:val="008C615B"/>
    <w:rsid w:val="008C789F"/>
    <w:rsid w:val="008C7C9D"/>
    <w:rsid w:val="008C7DF8"/>
    <w:rsid w:val="008D094A"/>
    <w:rsid w:val="008D2028"/>
    <w:rsid w:val="008D2919"/>
    <w:rsid w:val="008D2CAC"/>
    <w:rsid w:val="008D414C"/>
    <w:rsid w:val="008D430A"/>
    <w:rsid w:val="008D4F23"/>
    <w:rsid w:val="008D4F4F"/>
    <w:rsid w:val="008D5A85"/>
    <w:rsid w:val="008D641D"/>
    <w:rsid w:val="008D6702"/>
    <w:rsid w:val="008D7547"/>
    <w:rsid w:val="008D7966"/>
    <w:rsid w:val="008D79FF"/>
    <w:rsid w:val="008E0FCB"/>
    <w:rsid w:val="008E12C1"/>
    <w:rsid w:val="008E14AE"/>
    <w:rsid w:val="008E1BE0"/>
    <w:rsid w:val="008E223B"/>
    <w:rsid w:val="008E2EE8"/>
    <w:rsid w:val="008E3559"/>
    <w:rsid w:val="008E3B3C"/>
    <w:rsid w:val="008E53CC"/>
    <w:rsid w:val="008E53F8"/>
    <w:rsid w:val="008E545C"/>
    <w:rsid w:val="008E55DA"/>
    <w:rsid w:val="008E647B"/>
    <w:rsid w:val="008E669C"/>
    <w:rsid w:val="008E6D49"/>
    <w:rsid w:val="008E6E18"/>
    <w:rsid w:val="008E72C9"/>
    <w:rsid w:val="008E7A5C"/>
    <w:rsid w:val="008E7AB9"/>
    <w:rsid w:val="008F0486"/>
    <w:rsid w:val="008F0E2C"/>
    <w:rsid w:val="008F0F79"/>
    <w:rsid w:val="008F256C"/>
    <w:rsid w:val="008F5666"/>
    <w:rsid w:val="008F58F5"/>
    <w:rsid w:val="008F5E96"/>
    <w:rsid w:val="008F6199"/>
    <w:rsid w:val="008F6E6A"/>
    <w:rsid w:val="008F7563"/>
    <w:rsid w:val="0090020A"/>
    <w:rsid w:val="009007B7"/>
    <w:rsid w:val="00900B8E"/>
    <w:rsid w:val="0090102D"/>
    <w:rsid w:val="00902ECF"/>
    <w:rsid w:val="009033C3"/>
    <w:rsid w:val="00903599"/>
    <w:rsid w:val="0090367F"/>
    <w:rsid w:val="009038C8"/>
    <w:rsid w:val="009045BB"/>
    <w:rsid w:val="00904941"/>
    <w:rsid w:val="00904E08"/>
    <w:rsid w:val="009061CE"/>
    <w:rsid w:val="00906CC6"/>
    <w:rsid w:val="009071EB"/>
    <w:rsid w:val="009073BB"/>
    <w:rsid w:val="00910025"/>
    <w:rsid w:val="009103F5"/>
    <w:rsid w:val="009108D7"/>
    <w:rsid w:val="00910B43"/>
    <w:rsid w:val="00910E9D"/>
    <w:rsid w:val="00911167"/>
    <w:rsid w:val="00911F4A"/>
    <w:rsid w:val="00912B85"/>
    <w:rsid w:val="009134CE"/>
    <w:rsid w:val="00913516"/>
    <w:rsid w:val="009143D5"/>
    <w:rsid w:val="00914889"/>
    <w:rsid w:val="00915F21"/>
    <w:rsid w:val="0091689F"/>
    <w:rsid w:val="00916B08"/>
    <w:rsid w:val="00916DC2"/>
    <w:rsid w:val="0091712E"/>
    <w:rsid w:val="00920A8B"/>
    <w:rsid w:val="00920D93"/>
    <w:rsid w:val="00920F32"/>
    <w:rsid w:val="009211A1"/>
    <w:rsid w:val="009213D5"/>
    <w:rsid w:val="00922137"/>
    <w:rsid w:val="00922638"/>
    <w:rsid w:val="009226A3"/>
    <w:rsid w:val="00923573"/>
    <w:rsid w:val="009239A0"/>
    <w:rsid w:val="00924DB2"/>
    <w:rsid w:val="009251EB"/>
    <w:rsid w:val="00925444"/>
    <w:rsid w:val="00926139"/>
    <w:rsid w:val="00926B94"/>
    <w:rsid w:val="00930B67"/>
    <w:rsid w:val="0093142D"/>
    <w:rsid w:val="009318F2"/>
    <w:rsid w:val="009319AD"/>
    <w:rsid w:val="00931A9E"/>
    <w:rsid w:val="00932DBC"/>
    <w:rsid w:val="0093437E"/>
    <w:rsid w:val="00935DA9"/>
    <w:rsid w:val="00935FEF"/>
    <w:rsid w:val="0093655E"/>
    <w:rsid w:val="009372C0"/>
    <w:rsid w:val="009373F2"/>
    <w:rsid w:val="00937CE2"/>
    <w:rsid w:val="00940E75"/>
    <w:rsid w:val="00941E3B"/>
    <w:rsid w:val="00942D04"/>
    <w:rsid w:val="00942EC1"/>
    <w:rsid w:val="009431EB"/>
    <w:rsid w:val="00943B1E"/>
    <w:rsid w:val="009440A7"/>
    <w:rsid w:val="009446CF"/>
    <w:rsid w:val="00945139"/>
    <w:rsid w:val="00945E41"/>
    <w:rsid w:val="0094727B"/>
    <w:rsid w:val="0095009E"/>
    <w:rsid w:val="0095044C"/>
    <w:rsid w:val="00950666"/>
    <w:rsid w:val="009520B8"/>
    <w:rsid w:val="009520F4"/>
    <w:rsid w:val="009529AA"/>
    <w:rsid w:val="0095300E"/>
    <w:rsid w:val="009550BE"/>
    <w:rsid w:val="00955EE7"/>
    <w:rsid w:val="009568CC"/>
    <w:rsid w:val="00957788"/>
    <w:rsid w:val="009606DB"/>
    <w:rsid w:val="00961874"/>
    <w:rsid w:val="00962379"/>
    <w:rsid w:val="00962812"/>
    <w:rsid w:val="00963A6B"/>
    <w:rsid w:val="00963FD5"/>
    <w:rsid w:val="009660A9"/>
    <w:rsid w:val="00966446"/>
    <w:rsid w:val="00966EA3"/>
    <w:rsid w:val="00970406"/>
    <w:rsid w:val="00971BD6"/>
    <w:rsid w:val="00971F64"/>
    <w:rsid w:val="009723FC"/>
    <w:rsid w:val="00973713"/>
    <w:rsid w:val="009746CA"/>
    <w:rsid w:val="00974A8E"/>
    <w:rsid w:val="009754C0"/>
    <w:rsid w:val="00976B7D"/>
    <w:rsid w:val="00980D72"/>
    <w:rsid w:val="009816F0"/>
    <w:rsid w:val="00981956"/>
    <w:rsid w:val="00982D5E"/>
    <w:rsid w:val="009841C8"/>
    <w:rsid w:val="00984878"/>
    <w:rsid w:val="00985271"/>
    <w:rsid w:val="00986753"/>
    <w:rsid w:val="00990669"/>
    <w:rsid w:val="00993145"/>
    <w:rsid w:val="00993CCD"/>
    <w:rsid w:val="00995080"/>
    <w:rsid w:val="00995705"/>
    <w:rsid w:val="00995B63"/>
    <w:rsid w:val="00996F50"/>
    <w:rsid w:val="00997019"/>
    <w:rsid w:val="009A037C"/>
    <w:rsid w:val="009A0E4A"/>
    <w:rsid w:val="009A2369"/>
    <w:rsid w:val="009A2990"/>
    <w:rsid w:val="009A4324"/>
    <w:rsid w:val="009A443E"/>
    <w:rsid w:val="009A51CB"/>
    <w:rsid w:val="009A549F"/>
    <w:rsid w:val="009A5615"/>
    <w:rsid w:val="009A6570"/>
    <w:rsid w:val="009A68D1"/>
    <w:rsid w:val="009A779B"/>
    <w:rsid w:val="009B0173"/>
    <w:rsid w:val="009B021D"/>
    <w:rsid w:val="009B1EB4"/>
    <w:rsid w:val="009B1F1C"/>
    <w:rsid w:val="009B25AC"/>
    <w:rsid w:val="009B2EA8"/>
    <w:rsid w:val="009B4983"/>
    <w:rsid w:val="009B49F2"/>
    <w:rsid w:val="009B577F"/>
    <w:rsid w:val="009B57D3"/>
    <w:rsid w:val="009B5D47"/>
    <w:rsid w:val="009C01D0"/>
    <w:rsid w:val="009C0C17"/>
    <w:rsid w:val="009C0F06"/>
    <w:rsid w:val="009C2892"/>
    <w:rsid w:val="009C34F1"/>
    <w:rsid w:val="009C35F2"/>
    <w:rsid w:val="009C3A86"/>
    <w:rsid w:val="009C6250"/>
    <w:rsid w:val="009C7F1F"/>
    <w:rsid w:val="009D275F"/>
    <w:rsid w:val="009D3654"/>
    <w:rsid w:val="009D3A4E"/>
    <w:rsid w:val="009D4190"/>
    <w:rsid w:val="009D43D8"/>
    <w:rsid w:val="009D45A4"/>
    <w:rsid w:val="009D4906"/>
    <w:rsid w:val="009D5EDE"/>
    <w:rsid w:val="009D5FDC"/>
    <w:rsid w:val="009D64D3"/>
    <w:rsid w:val="009D6ECD"/>
    <w:rsid w:val="009E14BC"/>
    <w:rsid w:val="009E247F"/>
    <w:rsid w:val="009E3C87"/>
    <w:rsid w:val="009E4078"/>
    <w:rsid w:val="009E4E95"/>
    <w:rsid w:val="009E4F69"/>
    <w:rsid w:val="009E5404"/>
    <w:rsid w:val="009E57B0"/>
    <w:rsid w:val="009E6DB3"/>
    <w:rsid w:val="009F14FA"/>
    <w:rsid w:val="009F2C9F"/>
    <w:rsid w:val="009F3340"/>
    <w:rsid w:val="009F5682"/>
    <w:rsid w:val="009F606C"/>
    <w:rsid w:val="00A003F2"/>
    <w:rsid w:val="00A027C0"/>
    <w:rsid w:val="00A02D00"/>
    <w:rsid w:val="00A03B76"/>
    <w:rsid w:val="00A03F65"/>
    <w:rsid w:val="00A046F3"/>
    <w:rsid w:val="00A05000"/>
    <w:rsid w:val="00A05B02"/>
    <w:rsid w:val="00A06400"/>
    <w:rsid w:val="00A06EB2"/>
    <w:rsid w:val="00A0776F"/>
    <w:rsid w:val="00A078F6"/>
    <w:rsid w:val="00A1073C"/>
    <w:rsid w:val="00A10ABA"/>
    <w:rsid w:val="00A10C09"/>
    <w:rsid w:val="00A11335"/>
    <w:rsid w:val="00A121F6"/>
    <w:rsid w:val="00A125CA"/>
    <w:rsid w:val="00A13246"/>
    <w:rsid w:val="00A136DC"/>
    <w:rsid w:val="00A1373B"/>
    <w:rsid w:val="00A13F6A"/>
    <w:rsid w:val="00A16408"/>
    <w:rsid w:val="00A16B3E"/>
    <w:rsid w:val="00A206E9"/>
    <w:rsid w:val="00A2095A"/>
    <w:rsid w:val="00A21403"/>
    <w:rsid w:val="00A216B0"/>
    <w:rsid w:val="00A22BD2"/>
    <w:rsid w:val="00A23824"/>
    <w:rsid w:val="00A2397D"/>
    <w:rsid w:val="00A24041"/>
    <w:rsid w:val="00A2424D"/>
    <w:rsid w:val="00A24457"/>
    <w:rsid w:val="00A2450F"/>
    <w:rsid w:val="00A250D8"/>
    <w:rsid w:val="00A25B49"/>
    <w:rsid w:val="00A268E1"/>
    <w:rsid w:val="00A26E36"/>
    <w:rsid w:val="00A26EFF"/>
    <w:rsid w:val="00A27052"/>
    <w:rsid w:val="00A27B50"/>
    <w:rsid w:val="00A27B6C"/>
    <w:rsid w:val="00A30F88"/>
    <w:rsid w:val="00A31484"/>
    <w:rsid w:val="00A32F8B"/>
    <w:rsid w:val="00A3320C"/>
    <w:rsid w:val="00A33899"/>
    <w:rsid w:val="00A33C80"/>
    <w:rsid w:val="00A341BD"/>
    <w:rsid w:val="00A34269"/>
    <w:rsid w:val="00A344B2"/>
    <w:rsid w:val="00A34978"/>
    <w:rsid w:val="00A35B87"/>
    <w:rsid w:val="00A35D7A"/>
    <w:rsid w:val="00A373E1"/>
    <w:rsid w:val="00A3754D"/>
    <w:rsid w:val="00A40FD4"/>
    <w:rsid w:val="00A41B0F"/>
    <w:rsid w:val="00A42B31"/>
    <w:rsid w:val="00A4332D"/>
    <w:rsid w:val="00A435D6"/>
    <w:rsid w:val="00A43835"/>
    <w:rsid w:val="00A43C05"/>
    <w:rsid w:val="00A43DD2"/>
    <w:rsid w:val="00A4548B"/>
    <w:rsid w:val="00A46B23"/>
    <w:rsid w:val="00A47125"/>
    <w:rsid w:val="00A47995"/>
    <w:rsid w:val="00A51174"/>
    <w:rsid w:val="00A5204E"/>
    <w:rsid w:val="00A521B9"/>
    <w:rsid w:val="00A5248E"/>
    <w:rsid w:val="00A52BA5"/>
    <w:rsid w:val="00A52D27"/>
    <w:rsid w:val="00A5359C"/>
    <w:rsid w:val="00A536C1"/>
    <w:rsid w:val="00A54731"/>
    <w:rsid w:val="00A54C1B"/>
    <w:rsid w:val="00A57DD9"/>
    <w:rsid w:val="00A57F53"/>
    <w:rsid w:val="00A60611"/>
    <w:rsid w:val="00A615A0"/>
    <w:rsid w:val="00A619F3"/>
    <w:rsid w:val="00A61B3C"/>
    <w:rsid w:val="00A6390A"/>
    <w:rsid w:val="00A64256"/>
    <w:rsid w:val="00A64895"/>
    <w:rsid w:val="00A65027"/>
    <w:rsid w:val="00A65255"/>
    <w:rsid w:val="00A65805"/>
    <w:rsid w:val="00A66015"/>
    <w:rsid w:val="00A67195"/>
    <w:rsid w:val="00A67271"/>
    <w:rsid w:val="00A673FF"/>
    <w:rsid w:val="00A67544"/>
    <w:rsid w:val="00A67BC4"/>
    <w:rsid w:val="00A704A3"/>
    <w:rsid w:val="00A706A8"/>
    <w:rsid w:val="00A7179F"/>
    <w:rsid w:val="00A71A7A"/>
    <w:rsid w:val="00A73F97"/>
    <w:rsid w:val="00A741A2"/>
    <w:rsid w:val="00A74B22"/>
    <w:rsid w:val="00A75687"/>
    <w:rsid w:val="00A7706D"/>
    <w:rsid w:val="00A77A3C"/>
    <w:rsid w:val="00A80033"/>
    <w:rsid w:val="00A818EF"/>
    <w:rsid w:val="00A83091"/>
    <w:rsid w:val="00A84234"/>
    <w:rsid w:val="00A8431C"/>
    <w:rsid w:val="00A84647"/>
    <w:rsid w:val="00A84A77"/>
    <w:rsid w:val="00A85ABE"/>
    <w:rsid w:val="00A8632B"/>
    <w:rsid w:val="00A865E9"/>
    <w:rsid w:val="00A86967"/>
    <w:rsid w:val="00A870BE"/>
    <w:rsid w:val="00A87A4A"/>
    <w:rsid w:val="00A9047C"/>
    <w:rsid w:val="00A90B89"/>
    <w:rsid w:val="00A90D5E"/>
    <w:rsid w:val="00A913E8"/>
    <w:rsid w:val="00A934C9"/>
    <w:rsid w:val="00A94845"/>
    <w:rsid w:val="00A94A68"/>
    <w:rsid w:val="00A94C8B"/>
    <w:rsid w:val="00A95BAA"/>
    <w:rsid w:val="00A95E71"/>
    <w:rsid w:val="00A969F3"/>
    <w:rsid w:val="00A97146"/>
    <w:rsid w:val="00AA04AB"/>
    <w:rsid w:val="00AA1B0A"/>
    <w:rsid w:val="00AA1E49"/>
    <w:rsid w:val="00AA2D61"/>
    <w:rsid w:val="00AA43D7"/>
    <w:rsid w:val="00AA4B5F"/>
    <w:rsid w:val="00AA59A8"/>
    <w:rsid w:val="00AA5BB8"/>
    <w:rsid w:val="00AA6298"/>
    <w:rsid w:val="00AA62DF"/>
    <w:rsid w:val="00AA6CD1"/>
    <w:rsid w:val="00AA729A"/>
    <w:rsid w:val="00AA768B"/>
    <w:rsid w:val="00AB022D"/>
    <w:rsid w:val="00AB08B6"/>
    <w:rsid w:val="00AB1240"/>
    <w:rsid w:val="00AB17F1"/>
    <w:rsid w:val="00AB1E3F"/>
    <w:rsid w:val="00AB2297"/>
    <w:rsid w:val="00AB2619"/>
    <w:rsid w:val="00AB2DD6"/>
    <w:rsid w:val="00AB3B62"/>
    <w:rsid w:val="00AB3FFD"/>
    <w:rsid w:val="00AB4B6A"/>
    <w:rsid w:val="00AB5BB9"/>
    <w:rsid w:val="00AB6F33"/>
    <w:rsid w:val="00AC0A41"/>
    <w:rsid w:val="00AC0B78"/>
    <w:rsid w:val="00AC1BC1"/>
    <w:rsid w:val="00AC1EEC"/>
    <w:rsid w:val="00AC21B3"/>
    <w:rsid w:val="00AC2264"/>
    <w:rsid w:val="00AC3539"/>
    <w:rsid w:val="00AC39E8"/>
    <w:rsid w:val="00AC4E34"/>
    <w:rsid w:val="00AC571C"/>
    <w:rsid w:val="00AC5BEF"/>
    <w:rsid w:val="00AC5C99"/>
    <w:rsid w:val="00AC5D18"/>
    <w:rsid w:val="00AC6510"/>
    <w:rsid w:val="00AC6560"/>
    <w:rsid w:val="00AC6727"/>
    <w:rsid w:val="00AC72A4"/>
    <w:rsid w:val="00AC77DA"/>
    <w:rsid w:val="00AC7C9D"/>
    <w:rsid w:val="00AD053D"/>
    <w:rsid w:val="00AD0DD3"/>
    <w:rsid w:val="00AD1774"/>
    <w:rsid w:val="00AD25A2"/>
    <w:rsid w:val="00AD2918"/>
    <w:rsid w:val="00AD2A9B"/>
    <w:rsid w:val="00AD2CF8"/>
    <w:rsid w:val="00AD2D3F"/>
    <w:rsid w:val="00AD33C9"/>
    <w:rsid w:val="00AD3406"/>
    <w:rsid w:val="00AD39D4"/>
    <w:rsid w:val="00AD3BBE"/>
    <w:rsid w:val="00AD415B"/>
    <w:rsid w:val="00AD42C4"/>
    <w:rsid w:val="00AD5C60"/>
    <w:rsid w:val="00AD601F"/>
    <w:rsid w:val="00AD7AF7"/>
    <w:rsid w:val="00AE05B1"/>
    <w:rsid w:val="00AE12A8"/>
    <w:rsid w:val="00AE1DE7"/>
    <w:rsid w:val="00AE2044"/>
    <w:rsid w:val="00AE227D"/>
    <w:rsid w:val="00AE23B1"/>
    <w:rsid w:val="00AE300F"/>
    <w:rsid w:val="00AE31FE"/>
    <w:rsid w:val="00AE3440"/>
    <w:rsid w:val="00AE4D98"/>
    <w:rsid w:val="00AE54FD"/>
    <w:rsid w:val="00AE61D6"/>
    <w:rsid w:val="00AE7985"/>
    <w:rsid w:val="00AF0084"/>
    <w:rsid w:val="00AF0B64"/>
    <w:rsid w:val="00AF26C7"/>
    <w:rsid w:val="00AF3E10"/>
    <w:rsid w:val="00AF411C"/>
    <w:rsid w:val="00AF4921"/>
    <w:rsid w:val="00AF51E7"/>
    <w:rsid w:val="00AF5E72"/>
    <w:rsid w:val="00AF5EAA"/>
    <w:rsid w:val="00AF63D4"/>
    <w:rsid w:val="00AF6644"/>
    <w:rsid w:val="00AF6EA9"/>
    <w:rsid w:val="00AF7F68"/>
    <w:rsid w:val="00B00454"/>
    <w:rsid w:val="00B0058F"/>
    <w:rsid w:val="00B0111A"/>
    <w:rsid w:val="00B013FE"/>
    <w:rsid w:val="00B014AC"/>
    <w:rsid w:val="00B01B0F"/>
    <w:rsid w:val="00B01DA2"/>
    <w:rsid w:val="00B0365A"/>
    <w:rsid w:val="00B037E5"/>
    <w:rsid w:val="00B03FE5"/>
    <w:rsid w:val="00B04B47"/>
    <w:rsid w:val="00B06A0C"/>
    <w:rsid w:val="00B0740E"/>
    <w:rsid w:val="00B10516"/>
    <w:rsid w:val="00B11908"/>
    <w:rsid w:val="00B1405B"/>
    <w:rsid w:val="00B141D5"/>
    <w:rsid w:val="00B1467C"/>
    <w:rsid w:val="00B14E66"/>
    <w:rsid w:val="00B1594E"/>
    <w:rsid w:val="00B15AD8"/>
    <w:rsid w:val="00B15FFB"/>
    <w:rsid w:val="00B1605A"/>
    <w:rsid w:val="00B16CF8"/>
    <w:rsid w:val="00B16DFB"/>
    <w:rsid w:val="00B178E6"/>
    <w:rsid w:val="00B21C1B"/>
    <w:rsid w:val="00B22752"/>
    <w:rsid w:val="00B2461D"/>
    <w:rsid w:val="00B246BA"/>
    <w:rsid w:val="00B25382"/>
    <w:rsid w:val="00B2551D"/>
    <w:rsid w:val="00B2619B"/>
    <w:rsid w:val="00B264B7"/>
    <w:rsid w:val="00B266CE"/>
    <w:rsid w:val="00B269BB"/>
    <w:rsid w:val="00B26E61"/>
    <w:rsid w:val="00B272DA"/>
    <w:rsid w:val="00B27313"/>
    <w:rsid w:val="00B30ECE"/>
    <w:rsid w:val="00B31156"/>
    <w:rsid w:val="00B31EC4"/>
    <w:rsid w:val="00B333E0"/>
    <w:rsid w:val="00B3374F"/>
    <w:rsid w:val="00B33B8A"/>
    <w:rsid w:val="00B357DB"/>
    <w:rsid w:val="00B35F6F"/>
    <w:rsid w:val="00B369C0"/>
    <w:rsid w:val="00B36B00"/>
    <w:rsid w:val="00B37C0E"/>
    <w:rsid w:val="00B37F01"/>
    <w:rsid w:val="00B4005F"/>
    <w:rsid w:val="00B40705"/>
    <w:rsid w:val="00B422AA"/>
    <w:rsid w:val="00B42A97"/>
    <w:rsid w:val="00B42D76"/>
    <w:rsid w:val="00B43A7A"/>
    <w:rsid w:val="00B44184"/>
    <w:rsid w:val="00B44473"/>
    <w:rsid w:val="00B44DC0"/>
    <w:rsid w:val="00B4534B"/>
    <w:rsid w:val="00B462BA"/>
    <w:rsid w:val="00B51756"/>
    <w:rsid w:val="00B523C9"/>
    <w:rsid w:val="00B527BA"/>
    <w:rsid w:val="00B52A32"/>
    <w:rsid w:val="00B53190"/>
    <w:rsid w:val="00B5406E"/>
    <w:rsid w:val="00B56AF3"/>
    <w:rsid w:val="00B56FF0"/>
    <w:rsid w:val="00B57FE5"/>
    <w:rsid w:val="00B60617"/>
    <w:rsid w:val="00B609C8"/>
    <w:rsid w:val="00B62134"/>
    <w:rsid w:val="00B62722"/>
    <w:rsid w:val="00B63778"/>
    <w:rsid w:val="00B65814"/>
    <w:rsid w:val="00B658F3"/>
    <w:rsid w:val="00B668A7"/>
    <w:rsid w:val="00B66927"/>
    <w:rsid w:val="00B717A0"/>
    <w:rsid w:val="00B7209B"/>
    <w:rsid w:val="00B726CD"/>
    <w:rsid w:val="00B72ABA"/>
    <w:rsid w:val="00B73529"/>
    <w:rsid w:val="00B73F99"/>
    <w:rsid w:val="00B743E9"/>
    <w:rsid w:val="00B74D44"/>
    <w:rsid w:val="00B76409"/>
    <w:rsid w:val="00B77621"/>
    <w:rsid w:val="00B7765A"/>
    <w:rsid w:val="00B81B6F"/>
    <w:rsid w:val="00B81F5A"/>
    <w:rsid w:val="00B82BDD"/>
    <w:rsid w:val="00B8327C"/>
    <w:rsid w:val="00B84338"/>
    <w:rsid w:val="00B84A44"/>
    <w:rsid w:val="00B85563"/>
    <w:rsid w:val="00B856B8"/>
    <w:rsid w:val="00B863AD"/>
    <w:rsid w:val="00B863DF"/>
    <w:rsid w:val="00B86794"/>
    <w:rsid w:val="00B8786B"/>
    <w:rsid w:val="00B9012C"/>
    <w:rsid w:val="00B913CF"/>
    <w:rsid w:val="00B948C3"/>
    <w:rsid w:val="00B95917"/>
    <w:rsid w:val="00B96282"/>
    <w:rsid w:val="00BA01CB"/>
    <w:rsid w:val="00BA0203"/>
    <w:rsid w:val="00BA0C32"/>
    <w:rsid w:val="00BA0E26"/>
    <w:rsid w:val="00BA1299"/>
    <w:rsid w:val="00BA30FC"/>
    <w:rsid w:val="00BA3503"/>
    <w:rsid w:val="00BA3EB8"/>
    <w:rsid w:val="00BA3F55"/>
    <w:rsid w:val="00BA4457"/>
    <w:rsid w:val="00BA46D0"/>
    <w:rsid w:val="00BA5A44"/>
    <w:rsid w:val="00BA78D5"/>
    <w:rsid w:val="00BB0732"/>
    <w:rsid w:val="00BB0F08"/>
    <w:rsid w:val="00BB1A28"/>
    <w:rsid w:val="00BB1E87"/>
    <w:rsid w:val="00BB26E8"/>
    <w:rsid w:val="00BB309B"/>
    <w:rsid w:val="00BB3BC0"/>
    <w:rsid w:val="00BB4D18"/>
    <w:rsid w:val="00BB6C31"/>
    <w:rsid w:val="00BB6D2F"/>
    <w:rsid w:val="00BB6D64"/>
    <w:rsid w:val="00BB74E8"/>
    <w:rsid w:val="00BB79E6"/>
    <w:rsid w:val="00BC002A"/>
    <w:rsid w:val="00BC0609"/>
    <w:rsid w:val="00BC0F72"/>
    <w:rsid w:val="00BC1155"/>
    <w:rsid w:val="00BC1C84"/>
    <w:rsid w:val="00BC1F83"/>
    <w:rsid w:val="00BC3A4D"/>
    <w:rsid w:val="00BC5BC7"/>
    <w:rsid w:val="00BC5DB5"/>
    <w:rsid w:val="00BC6238"/>
    <w:rsid w:val="00BC638D"/>
    <w:rsid w:val="00BC6AC1"/>
    <w:rsid w:val="00BC7169"/>
    <w:rsid w:val="00BD3A02"/>
    <w:rsid w:val="00BD4047"/>
    <w:rsid w:val="00BD5F50"/>
    <w:rsid w:val="00BD5F82"/>
    <w:rsid w:val="00BD7AE3"/>
    <w:rsid w:val="00BE1F9B"/>
    <w:rsid w:val="00BE27C6"/>
    <w:rsid w:val="00BE3120"/>
    <w:rsid w:val="00BE47BB"/>
    <w:rsid w:val="00BE524B"/>
    <w:rsid w:val="00BE5AA3"/>
    <w:rsid w:val="00BE5BAF"/>
    <w:rsid w:val="00BE62CF"/>
    <w:rsid w:val="00BE6966"/>
    <w:rsid w:val="00BE6C9E"/>
    <w:rsid w:val="00BE6D9F"/>
    <w:rsid w:val="00BE78AC"/>
    <w:rsid w:val="00BE7F0B"/>
    <w:rsid w:val="00BF01C5"/>
    <w:rsid w:val="00BF134C"/>
    <w:rsid w:val="00BF1F94"/>
    <w:rsid w:val="00BF2D40"/>
    <w:rsid w:val="00BF2D62"/>
    <w:rsid w:val="00BF34BF"/>
    <w:rsid w:val="00BF40A4"/>
    <w:rsid w:val="00BF47B4"/>
    <w:rsid w:val="00BF4F0D"/>
    <w:rsid w:val="00BF5152"/>
    <w:rsid w:val="00BF5D31"/>
    <w:rsid w:val="00BF799A"/>
    <w:rsid w:val="00BF7A51"/>
    <w:rsid w:val="00C00099"/>
    <w:rsid w:val="00C018AC"/>
    <w:rsid w:val="00C01B5B"/>
    <w:rsid w:val="00C01D2C"/>
    <w:rsid w:val="00C02073"/>
    <w:rsid w:val="00C02576"/>
    <w:rsid w:val="00C030CD"/>
    <w:rsid w:val="00C03A68"/>
    <w:rsid w:val="00C03ADD"/>
    <w:rsid w:val="00C03CB0"/>
    <w:rsid w:val="00C03D26"/>
    <w:rsid w:val="00C03E59"/>
    <w:rsid w:val="00C03E63"/>
    <w:rsid w:val="00C03FB8"/>
    <w:rsid w:val="00C04015"/>
    <w:rsid w:val="00C04B76"/>
    <w:rsid w:val="00C04BC7"/>
    <w:rsid w:val="00C04DB0"/>
    <w:rsid w:val="00C055AF"/>
    <w:rsid w:val="00C06004"/>
    <w:rsid w:val="00C0677C"/>
    <w:rsid w:val="00C073AA"/>
    <w:rsid w:val="00C077D8"/>
    <w:rsid w:val="00C07917"/>
    <w:rsid w:val="00C07BA9"/>
    <w:rsid w:val="00C108C2"/>
    <w:rsid w:val="00C10C40"/>
    <w:rsid w:val="00C114CD"/>
    <w:rsid w:val="00C11933"/>
    <w:rsid w:val="00C12338"/>
    <w:rsid w:val="00C12DFE"/>
    <w:rsid w:val="00C13411"/>
    <w:rsid w:val="00C147C7"/>
    <w:rsid w:val="00C156F5"/>
    <w:rsid w:val="00C15827"/>
    <w:rsid w:val="00C161BD"/>
    <w:rsid w:val="00C161E4"/>
    <w:rsid w:val="00C16494"/>
    <w:rsid w:val="00C17010"/>
    <w:rsid w:val="00C2059E"/>
    <w:rsid w:val="00C21E75"/>
    <w:rsid w:val="00C24381"/>
    <w:rsid w:val="00C24860"/>
    <w:rsid w:val="00C252A4"/>
    <w:rsid w:val="00C254C0"/>
    <w:rsid w:val="00C26725"/>
    <w:rsid w:val="00C27810"/>
    <w:rsid w:val="00C30908"/>
    <w:rsid w:val="00C329F9"/>
    <w:rsid w:val="00C32C74"/>
    <w:rsid w:val="00C32F62"/>
    <w:rsid w:val="00C330BE"/>
    <w:rsid w:val="00C339FC"/>
    <w:rsid w:val="00C33D0D"/>
    <w:rsid w:val="00C34109"/>
    <w:rsid w:val="00C3413A"/>
    <w:rsid w:val="00C342F9"/>
    <w:rsid w:val="00C35B03"/>
    <w:rsid w:val="00C37CDE"/>
    <w:rsid w:val="00C4002D"/>
    <w:rsid w:val="00C4009C"/>
    <w:rsid w:val="00C4166A"/>
    <w:rsid w:val="00C41A87"/>
    <w:rsid w:val="00C42234"/>
    <w:rsid w:val="00C4256D"/>
    <w:rsid w:val="00C42B63"/>
    <w:rsid w:val="00C436AB"/>
    <w:rsid w:val="00C45B76"/>
    <w:rsid w:val="00C466C1"/>
    <w:rsid w:val="00C46DAA"/>
    <w:rsid w:val="00C46E0C"/>
    <w:rsid w:val="00C4713E"/>
    <w:rsid w:val="00C4778A"/>
    <w:rsid w:val="00C47C82"/>
    <w:rsid w:val="00C47D3D"/>
    <w:rsid w:val="00C50834"/>
    <w:rsid w:val="00C5116A"/>
    <w:rsid w:val="00C512DD"/>
    <w:rsid w:val="00C51508"/>
    <w:rsid w:val="00C51C9D"/>
    <w:rsid w:val="00C522B7"/>
    <w:rsid w:val="00C525BF"/>
    <w:rsid w:val="00C52A36"/>
    <w:rsid w:val="00C52EC0"/>
    <w:rsid w:val="00C549DF"/>
    <w:rsid w:val="00C55835"/>
    <w:rsid w:val="00C570A0"/>
    <w:rsid w:val="00C57E19"/>
    <w:rsid w:val="00C60875"/>
    <w:rsid w:val="00C62850"/>
    <w:rsid w:val="00C62B76"/>
    <w:rsid w:val="00C62EDC"/>
    <w:rsid w:val="00C63430"/>
    <w:rsid w:val="00C63D2E"/>
    <w:rsid w:val="00C658C5"/>
    <w:rsid w:val="00C6622C"/>
    <w:rsid w:val="00C6632C"/>
    <w:rsid w:val="00C6640F"/>
    <w:rsid w:val="00C66761"/>
    <w:rsid w:val="00C67842"/>
    <w:rsid w:val="00C67AC2"/>
    <w:rsid w:val="00C67DCA"/>
    <w:rsid w:val="00C67FA5"/>
    <w:rsid w:val="00C7331A"/>
    <w:rsid w:val="00C746FD"/>
    <w:rsid w:val="00C74902"/>
    <w:rsid w:val="00C74D18"/>
    <w:rsid w:val="00C75787"/>
    <w:rsid w:val="00C76F4F"/>
    <w:rsid w:val="00C771FD"/>
    <w:rsid w:val="00C77DB1"/>
    <w:rsid w:val="00C80B6C"/>
    <w:rsid w:val="00C80DF6"/>
    <w:rsid w:val="00C81027"/>
    <w:rsid w:val="00C81667"/>
    <w:rsid w:val="00C81FA0"/>
    <w:rsid w:val="00C82298"/>
    <w:rsid w:val="00C822A8"/>
    <w:rsid w:val="00C82393"/>
    <w:rsid w:val="00C841AA"/>
    <w:rsid w:val="00C84920"/>
    <w:rsid w:val="00C85BFE"/>
    <w:rsid w:val="00C86513"/>
    <w:rsid w:val="00C86916"/>
    <w:rsid w:val="00C90662"/>
    <w:rsid w:val="00C90AF1"/>
    <w:rsid w:val="00C90F65"/>
    <w:rsid w:val="00C9220C"/>
    <w:rsid w:val="00C92D01"/>
    <w:rsid w:val="00C9346A"/>
    <w:rsid w:val="00C94FF4"/>
    <w:rsid w:val="00C95830"/>
    <w:rsid w:val="00C965BA"/>
    <w:rsid w:val="00C979D3"/>
    <w:rsid w:val="00CA00B2"/>
    <w:rsid w:val="00CA198E"/>
    <w:rsid w:val="00CA23BA"/>
    <w:rsid w:val="00CA4A4F"/>
    <w:rsid w:val="00CA5D8E"/>
    <w:rsid w:val="00CA5E07"/>
    <w:rsid w:val="00CA5E6E"/>
    <w:rsid w:val="00CA5F61"/>
    <w:rsid w:val="00CA6AF1"/>
    <w:rsid w:val="00CA7F63"/>
    <w:rsid w:val="00CB0024"/>
    <w:rsid w:val="00CB0205"/>
    <w:rsid w:val="00CB0B7A"/>
    <w:rsid w:val="00CB0E51"/>
    <w:rsid w:val="00CB121B"/>
    <w:rsid w:val="00CB1EF4"/>
    <w:rsid w:val="00CB228F"/>
    <w:rsid w:val="00CB4EFF"/>
    <w:rsid w:val="00CB64DC"/>
    <w:rsid w:val="00CB6BFD"/>
    <w:rsid w:val="00CB6F6C"/>
    <w:rsid w:val="00CC13A7"/>
    <w:rsid w:val="00CC1D3D"/>
    <w:rsid w:val="00CC3045"/>
    <w:rsid w:val="00CC3221"/>
    <w:rsid w:val="00CC4917"/>
    <w:rsid w:val="00CC5064"/>
    <w:rsid w:val="00CC50C3"/>
    <w:rsid w:val="00CC56B0"/>
    <w:rsid w:val="00CC5DFE"/>
    <w:rsid w:val="00CC5E87"/>
    <w:rsid w:val="00CC6064"/>
    <w:rsid w:val="00CC6D23"/>
    <w:rsid w:val="00CD014B"/>
    <w:rsid w:val="00CD0354"/>
    <w:rsid w:val="00CD0491"/>
    <w:rsid w:val="00CD0631"/>
    <w:rsid w:val="00CD0A3A"/>
    <w:rsid w:val="00CD0A60"/>
    <w:rsid w:val="00CD0E66"/>
    <w:rsid w:val="00CD40A9"/>
    <w:rsid w:val="00CD4F13"/>
    <w:rsid w:val="00CD5047"/>
    <w:rsid w:val="00CE0753"/>
    <w:rsid w:val="00CE0993"/>
    <w:rsid w:val="00CE16AC"/>
    <w:rsid w:val="00CE16B1"/>
    <w:rsid w:val="00CE202D"/>
    <w:rsid w:val="00CE3434"/>
    <w:rsid w:val="00CE3AEB"/>
    <w:rsid w:val="00CE4284"/>
    <w:rsid w:val="00CE4B62"/>
    <w:rsid w:val="00CE551F"/>
    <w:rsid w:val="00CE5B3A"/>
    <w:rsid w:val="00CE6B25"/>
    <w:rsid w:val="00CE6B3D"/>
    <w:rsid w:val="00CE7479"/>
    <w:rsid w:val="00CE759A"/>
    <w:rsid w:val="00CE75C9"/>
    <w:rsid w:val="00CE7D98"/>
    <w:rsid w:val="00CF04BB"/>
    <w:rsid w:val="00CF0BD8"/>
    <w:rsid w:val="00CF0EB7"/>
    <w:rsid w:val="00CF0FCE"/>
    <w:rsid w:val="00CF11E6"/>
    <w:rsid w:val="00CF200C"/>
    <w:rsid w:val="00CF2158"/>
    <w:rsid w:val="00CF3BED"/>
    <w:rsid w:val="00CF45E5"/>
    <w:rsid w:val="00CF4AC9"/>
    <w:rsid w:val="00CF5021"/>
    <w:rsid w:val="00CF50F0"/>
    <w:rsid w:val="00CF511E"/>
    <w:rsid w:val="00CF546E"/>
    <w:rsid w:val="00CF6A50"/>
    <w:rsid w:val="00D0269D"/>
    <w:rsid w:val="00D0365B"/>
    <w:rsid w:val="00D03C3A"/>
    <w:rsid w:val="00D04054"/>
    <w:rsid w:val="00D0430D"/>
    <w:rsid w:val="00D047C8"/>
    <w:rsid w:val="00D04D69"/>
    <w:rsid w:val="00D0524B"/>
    <w:rsid w:val="00D05A74"/>
    <w:rsid w:val="00D06769"/>
    <w:rsid w:val="00D069B8"/>
    <w:rsid w:val="00D0792A"/>
    <w:rsid w:val="00D111E0"/>
    <w:rsid w:val="00D11967"/>
    <w:rsid w:val="00D11F7A"/>
    <w:rsid w:val="00D12E72"/>
    <w:rsid w:val="00D1502D"/>
    <w:rsid w:val="00D151AC"/>
    <w:rsid w:val="00D161A3"/>
    <w:rsid w:val="00D17B4D"/>
    <w:rsid w:val="00D17E94"/>
    <w:rsid w:val="00D2069A"/>
    <w:rsid w:val="00D21C46"/>
    <w:rsid w:val="00D227FB"/>
    <w:rsid w:val="00D24C07"/>
    <w:rsid w:val="00D25033"/>
    <w:rsid w:val="00D252B2"/>
    <w:rsid w:val="00D2677C"/>
    <w:rsid w:val="00D267B2"/>
    <w:rsid w:val="00D27558"/>
    <w:rsid w:val="00D275D9"/>
    <w:rsid w:val="00D27864"/>
    <w:rsid w:val="00D27C03"/>
    <w:rsid w:val="00D32B64"/>
    <w:rsid w:val="00D346FD"/>
    <w:rsid w:val="00D36080"/>
    <w:rsid w:val="00D36678"/>
    <w:rsid w:val="00D376CE"/>
    <w:rsid w:val="00D37E36"/>
    <w:rsid w:val="00D4054A"/>
    <w:rsid w:val="00D408CE"/>
    <w:rsid w:val="00D41814"/>
    <w:rsid w:val="00D41AFF"/>
    <w:rsid w:val="00D433AC"/>
    <w:rsid w:val="00D43DF5"/>
    <w:rsid w:val="00D443D2"/>
    <w:rsid w:val="00D455A0"/>
    <w:rsid w:val="00D45815"/>
    <w:rsid w:val="00D46267"/>
    <w:rsid w:val="00D46B14"/>
    <w:rsid w:val="00D47475"/>
    <w:rsid w:val="00D476F1"/>
    <w:rsid w:val="00D47B76"/>
    <w:rsid w:val="00D47BEE"/>
    <w:rsid w:val="00D500E2"/>
    <w:rsid w:val="00D50518"/>
    <w:rsid w:val="00D52548"/>
    <w:rsid w:val="00D5272C"/>
    <w:rsid w:val="00D52A81"/>
    <w:rsid w:val="00D54591"/>
    <w:rsid w:val="00D577FD"/>
    <w:rsid w:val="00D60615"/>
    <w:rsid w:val="00D6096D"/>
    <w:rsid w:val="00D6292D"/>
    <w:rsid w:val="00D64BAB"/>
    <w:rsid w:val="00D679D8"/>
    <w:rsid w:val="00D724EA"/>
    <w:rsid w:val="00D739FD"/>
    <w:rsid w:val="00D74D04"/>
    <w:rsid w:val="00D75311"/>
    <w:rsid w:val="00D75FCE"/>
    <w:rsid w:val="00D76306"/>
    <w:rsid w:val="00D76F5E"/>
    <w:rsid w:val="00D776AA"/>
    <w:rsid w:val="00D778A7"/>
    <w:rsid w:val="00D8061E"/>
    <w:rsid w:val="00D80B53"/>
    <w:rsid w:val="00D811E6"/>
    <w:rsid w:val="00D82BFD"/>
    <w:rsid w:val="00D82C5F"/>
    <w:rsid w:val="00D8381E"/>
    <w:rsid w:val="00D83AFA"/>
    <w:rsid w:val="00D844C7"/>
    <w:rsid w:val="00D85B7B"/>
    <w:rsid w:val="00D86746"/>
    <w:rsid w:val="00D86AFB"/>
    <w:rsid w:val="00D873D4"/>
    <w:rsid w:val="00D92CA3"/>
    <w:rsid w:val="00D938A4"/>
    <w:rsid w:val="00D93B46"/>
    <w:rsid w:val="00D96149"/>
    <w:rsid w:val="00D96ADD"/>
    <w:rsid w:val="00D9717A"/>
    <w:rsid w:val="00DA05ED"/>
    <w:rsid w:val="00DA0835"/>
    <w:rsid w:val="00DA1809"/>
    <w:rsid w:val="00DA1B42"/>
    <w:rsid w:val="00DA1CBE"/>
    <w:rsid w:val="00DA2831"/>
    <w:rsid w:val="00DA3839"/>
    <w:rsid w:val="00DA388C"/>
    <w:rsid w:val="00DA445C"/>
    <w:rsid w:val="00DA46E7"/>
    <w:rsid w:val="00DA4E44"/>
    <w:rsid w:val="00DA5744"/>
    <w:rsid w:val="00DA5A2F"/>
    <w:rsid w:val="00DA6412"/>
    <w:rsid w:val="00DA6760"/>
    <w:rsid w:val="00DA6D26"/>
    <w:rsid w:val="00DB000A"/>
    <w:rsid w:val="00DB0385"/>
    <w:rsid w:val="00DB0F54"/>
    <w:rsid w:val="00DB1775"/>
    <w:rsid w:val="00DB1BA4"/>
    <w:rsid w:val="00DB1EBE"/>
    <w:rsid w:val="00DB4254"/>
    <w:rsid w:val="00DB4362"/>
    <w:rsid w:val="00DB5AD0"/>
    <w:rsid w:val="00DB5B3D"/>
    <w:rsid w:val="00DB5EB4"/>
    <w:rsid w:val="00DB6262"/>
    <w:rsid w:val="00DB7452"/>
    <w:rsid w:val="00DB7729"/>
    <w:rsid w:val="00DC06CA"/>
    <w:rsid w:val="00DC0A79"/>
    <w:rsid w:val="00DC10A1"/>
    <w:rsid w:val="00DC12BF"/>
    <w:rsid w:val="00DC1AA5"/>
    <w:rsid w:val="00DC1DE3"/>
    <w:rsid w:val="00DC28E3"/>
    <w:rsid w:val="00DC2C91"/>
    <w:rsid w:val="00DC2CA4"/>
    <w:rsid w:val="00DC344D"/>
    <w:rsid w:val="00DC3BF1"/>
    <w:rsid w:val="00DC4DA9"/>
    <w:rsid w:val="00DC7256"/>
    <w:rsid w:val="00DC7529"/>
    <w:rsid w:val="00DC7B1E"/>
    <w:rsid w:val="00DC7CB1"/>
    <w:rsid w:val="00DC7FE3"/>
    <w:rsid w:val="00DD005D"/>
    <w:rsid w:val="00DD1D24"/>
    <w:rsid w:val="00DD2B63"/>
    <w:rsid w:val="00DD43C8"/>
    <w:rsid w:val="00DD45D5"/>
    <w:rsid w:val="00DD47C4"/>
    <w:rsid w:val="00DD4833"/>
    <w:rsid w:val="00DD4B19"/>
    <w:rsid w:val="00DD5227"/>
    <w:rsid w:val="00DD6475"/>
    <w:rsid w:val="00DD6A2A"/>
    <w:rsid w:val="00DD6D39"/>
    <w:rsid w:val="00DD718F"/>
    <w:rsid w:val="00DD7586"/>
    <w:rsid w:val="00DE1583"/>
    <w:rsid w:val="00DE38C4"/>
    <w:rsid w:val="00DE44C2"/>
    <w:rsid w:val="00DE454A"/>
    <w:rsid w:val="00DE4E96"/>
    <w:rsid w:val="00DE53E6"/>
    <w:rsid w:val="00DE5C5C"/>
    <w:rsid w:val="00DE60C5"/>
    <w:rsid w:val="00DE6151"/>
    <w:rsid w:val="00DE6239"/>
    <w:rsid w:val="00DE78BC"/>
    <w:rsid w:val="00DE7BC0"/>
    <w:rsid w:val="00DF1508"/>
    <w:rsid w:val="00DF3FE7"/>
    <w:rsid w:val="00DF44C6"/>
    <w:rsid w:val="00DF54B4"/>
    <w:rsid w:val="00DF59CB"/>
    <w:rsid w:val="00DF5B46"/>
    <w:rsid w:val="00DF5DE3"/>
    <w:rsid w:val="00E0068F"/>
    <w:rsid w:val="00E006A5"/>
    <w:rsid w:val="00E016F1"/>
    <w:rsid w:val="00E01F91"/>
    <w:rsid w:val="00E02411"/>
    <w:rsid w:val="00E031DA"/>
    <w:rsid w:val="00E047BC"/>
    <w:rsid w:val="00E056C1"/>
    <w:rsid w:val="00E05C52"/>
    <w:rsid w:val="00E06550"/>
    <w:rsid w:val="00E06AB9"/>
    <w:rsid w:val="00E0709E"/>
    <w:rsid w:val="00E07D95"/>
    <w:rsid w:val="00E10269"/>
    <w:rsid w:val="00E11388"/>
    <w:rsid w:val="00E117B5"/>
    <w:rsid w:val="00E1199D"/>
    <w:rsid w:val="00E11A43"/>
    <w:rsid w:val="00E1281C"/>
    <w:rsid w:val="00E12F01"/>
    <w:rsid w:val="00E150AA"/>
    <w:rsid w:val="00E160CC"/>
    <w:rsid w:val="00E160DD"/>
    <w:rsid w:val="00E221CA"/>
    <w:rsid w:val="00E2240A"/>
    <w:rsid w:val="00E23039"/>
    <w:rsid w:val="00E231A4"/>
    <w:rsid w:val="00E2364F"/>
    <w:rsid w:val="00E24EF8"/>
    <w:rsid w:val="00E25C16"/>
    <w:rsid w:val="00E2763E"/>
    <w:rsid w:val="00E27980"/>
    <w:rsid w:val="00E302E4"/>
    <w:rsid w:val="00E310B0"/>
    <w:rsid w:val="00E31BCC"/>
    <w:rsid w:val="00E31D6E"/>
    <w:rsid w:val="00E3239E"/>
    <w:rsid w:val="00E32667"/>
    <w:rsid w:val="00E33AF5"/>
    <w:rsid w:val="00E34DC2"/>
    <w:rsid w:val="00E35CBD"/>
    <w:rsid w:val="00E373D5"/>
    <w:rsid w:val="00E37A72"/>
    <w:rsid w:val="00E40520"/>
    <w:rsid w:val="00E40C1C"/>
    <w:rsid w:val="00E41115"/>
    <w:rsid w:val="00E41B80"/>
    <w:rsid w:val="00E42C6C"/>
    <w:rsid w:val="00E43D50"/>
    <w:rsid w:val="00E448C8"/>
    <w:rsid w:val="00E458EC"/>
    <w:rsid w:val="00E45CA5"/>
    <w:rsid w:val="00E45DE8"/>
    <w:rsid w:val="00E46396"/>
    <w:rsid w:val="00E46399"/>
    <w:rsid w:val="00E46839"/>
    <w:rsid w:val="00E469D8"/>
    <w:rsid w:val="00E46C2B"/>
    <w:rsid w:val="00E472C3"/>
    <w:rsid w:val="00E47CB4"/>
    <w:rsid w:val="00E47E36"/>
    <w:rsid w:val="00E508D1"/>
    <w:rsid w:val="00E5102D"/>
    <w:rsid w:val="00E512EA"/>
    <w:rsid w:val="00E51352"/>
    <w:rsid w:val="00E51B4C"/>
    <w:rsid w:val="00E52FC8"/>
    <w:rsid w:val="00E53C67"/>
    <w:rsid w:val="00E53EF6"/>
    <w:rsid w:val="00E54562"/>
    <w:rsid w:val="00E55B79"/>
    <w:rsid w:val="00E56127"/>
    <w:rsid w:val="00E565D0"/>
    <w:rsid w:val="00E56CFF"/>
    <w:rsid w:val="00E56E5B"/>
    <w:rsid w:val="00E605E2"/>
    <w:rsid w:val="00E6064D"/>
    <w:rsid w:val="00E6211C"/>
    <w:rsid w:val="00E633A1"/>
    <w:rsid w:val="00E6496B"/>
    <w:rsid w:val="00E65AD1"/>
    <w:rsid w:val="00E67A82"/>
    <w:rsid w:val="00E71E9D"/>
    <w:rsid w:val="00E72CC1"/>
    <w:rsid w:val="00E72E10"/>
    <w:rsid w:val="00E73905"/>
    <w:rsid w:val="00E74F9B"/>
    <w:rsid w:val="00E75B34"/>
    <w:rsid w:val="00E7621E"/>
    <w:rsid w:val="00E76D05"/>
    <w:rsid w:val="00E76D48"/>
    <w:rsid w:val="00E77A53"/>
    <w:rsid w:val="00E77BD6"/>
    <w:rsid w:val="00E80362"/>
    <w:rsid w:val="00E807DB"/>
    <w:rsid w:val="00E815FB"/>
    <w:rsid w:val="00E81A9A"/>
    <w:rsid w:val="00E82002"/>
    <w:rsid w:val="00E8217A"/>
    <w:rsid w:val="00E8243F"/>
    <w:rsid w:val="00E8423A"/>
    <w:rsid w:val="00E84964"/>
    <w:rsid w:val="00E84CE7"/>
    <w:rsid w:val="00E84E13"/>
    <w:rsid w:val="00E8504B"/>
    <w:rsid w:val="00E8621D"/>
    <w:rsid w:val="00E866AB"/>
    <w:rsid w:val="00E87205"/>
    <w:rsid w:val="00E87E66"/>
    <w:rsid w:val="00E90F1C"/>
    <w:rsid w:val="00E9139B"/>
    <w:rsid w:val="00E9162E"/>
    <w:rsid w:val="00E944BA"/>
    <w:rsid w:val="00E96680"/>
    <w:rsid w:val="00E96AEB"/>
    <w:rsid w:val="00E96D71"/>
    <w:rsid w:val="00E975D9"/>
    <w:rsid w:val="00EA0C3A"/>
    <w:rsid w:val="00EA0D13"/>
    <w:rsid w:val="00EA1704"/>
    <w:rsid w:val="00EA1D25"/>
    <w:rsid w:val="00EA2223"/>
    <w:rsid w:val="00EA27FF"/>
    <w:rsid w:val="00EA28C6"/>
    <w:rsid w:val="00EA41C3"/>
    <w:rsid w:val="00EA5C28"/>
    <w:rsid w:val="00EA7472"/>
    <w:rsid w:val="00EA7E01"/>
    <w:rsid w:val="00EB0B6B"/>
    <w:rsid w:val="00EB2025"/>
    <w:rsid w:val="00EB4270"/>
    <w:rsid w:val="00EB5130"/>
    <w:rsid w:val="00EB6107"/>
    <w:rsid w:val="00EB6CC5"/>
    <w:rsid w:val="00EB762C"/>
    <w:rsid w:val="00EB7DB2"/>
    <w:rsid w:val="00EC048C"/>
    <w:rsid w:val="00EC122C"/>
    <w:rsid w:val="00EC1C42"/>
    <w:rsid w:val="00EC1CCE"/>
    <w:rsid w:val="00EC2B0C"/>
    <w:rsid w:val="00EC3867"/>
    <w:rsid w:val="00EC39F5"/>
    <w:rsid w:val="00EC4219"/>
    <w:rsid w:val="00EC4E3E"/>
    <w:rsid w:val="00EC4FC5"/>
    <w:rsid w:val="00EC5B4B"/>
    <w:rsid w:val="00EC6109"/>
    <w:rsid w:val="00EC7260"/>
    <w:rsid w:val="00ED03A7"/>
    <w:rsid w:val="00ED04D1"/>
    <w:rsid w:val="00ED0718"/>
    <w:rsid w:val="00ED1646"/>
    <w:rsid w:val="00ED19B0"/>
    <w:rsid w:val="00ED1ABF"/>
    <w:rsid w:val="00ED3084"/>
    <w:rsid w:val="00ED480B"/>
    <w:rsid w:val="00ED5712"/>
    <w:rsid w:val="00ED5D35"/>
    <w:rsid w:val="00ED6109"/>
    <w:rsid w:val="00ED6660"/>
    <w:rsid w:val="00ED6D16"/>
    <w:rsid w:val="00EE0102"/>
    <w:rsid w:val="00EE1327"/>
    <w:rsid w:val="00EE2C28"/>
    <w:rsid w:val="00EE32B0"/>
    <w:rsid w:val="00EE393D"/>
    <w:rsid w:val="00EE3F8C"/>
    <w:rsid w:val="00EE41A8"/>
    <w:rsid w:val="00EE424F"/>
    <w:rsid w:val="00EE42A1"/>
    <w:rsid w:val="00EE4C4E"/>
    <w:rsid w:val="00EE4D90"/>
    <w:rsid w:val="00EE7819"/>
    <w:rsid w:val="00EF1219"/>
    <w:rsid w:val="00EF18E3"/>
    <w:rsid w:val="00EF19E3"/>
    <w:rsid w:val="00EF25E8"/>
    <w:rsid w:val="00EF32A9"/>
    <w:rsid w:val="00EF3962"/>
    <w:rsid w:val="00EF417A"/>
    <w:rsid w:val="00EF42B1"/>
    <w:rsid w:val="00EF43EF"/>
    <w:rsid w:val="00EF4D76"/>
    <w:rsid w:val="00EF50E8"/>
    <w:rsid w:val="00EF5711"/>
    <w:rsid w:val="00EF6AAD"/>
    <w:rsid w:val="00EF6DD0"/>
    <w:rsid w:val="00F005B4"/>
    <w:rsid w:val="00F00D3E"/>
    <w:rsid w:val="00F00F17"/>
    <w:rsid w:val="00F02C99"/>
    <w:rsid w:val="00F02F60"/>
    <w:rsid w:val="00F03A77"/>
    <w:rsid w:val="00F03E65"/>
    <w:rsid w:val="00F03EFB"/>
    <w:rsid w:val="00F04C3A"/>
    <w:rsid w:val="00F05484"/>
    <w:rsid w:val="00F054DD"/>
    <w:rsid w:val="00F06525"/>
    <w:rsid w:val="00F06ADE"/>
    <w:rsid w:val="00F07121"/>
    <w:rsid w:val="00F072FE"/>
    <w:rsid w:val="00F0790F"/>
    <w:rsid w:val="00F10BA5"/>
    <w:rsid w:val="00F113A7"/>
    <w:rsid w:val="00F11799"/>
    <w:rsid w:val="00F11B1A"/>
    <w:rsid w:val="00F11C17"/>
    <w:rsid w:val="00F1240E"/>
    <w:rsid w:val="00F13BE7"/>
    <w:rsid w:val="00F146E6"/>
    <w:rsid w:val="00F156EB"/>
    <w:rsid w:val="00F15B07"/>
    <w:rsid w:val="00F165EC"/>
    <w:rsid w:val="00F16C96"/>
    <w:rsid w:val="00F17C09"/>
    <w:rsid w:val="00F20C9A"/>
    <w:rsid w:val="00F216FA"/>
    <w:rsid w:val="00F23FE3"/>
    <w:rsid w:val="00F261D5"/>
    <w:rsid w:val="00F272A3"/>
    <w:rsid w:val="00F30762"/>
    <w:rsid w:val="00F30875"/>
    <w:rsid w:val="00F329F8"/>
    <w:rsid w:val="00F3335D"/>
    <w:rsid w:val="00F34428"/>
    <w:rsid w:val="00F3559A"/>
    <w:rsid w:val="00F35D1B"/>
    <w:rsid w:val="00F37E88"/>
    <w:rsid w:val="00F40AE8"/>
    <w:rsid w:val="00F41107"/>
    <w:rsid w:val="00F41CE9"/>
    <w:rsid w:val="00F43282"/>
    <w:rsid w:val="00F46449"/>
    <w:rsid w:val="00F46CDA"/>
    <w:rsid w:val="00F4713F"/>
    <w:rsid w:val="00F50EA2"/>
    <w:rsid w:val="00F511D1"/>
    <w:rsid w:val="00F51BC3"/>
    <w:rsid w:val="00F52DDA"/>
    <w:rsid w:val="00F52E14"/>
    <w:rsid w:val="00F5492C"/>
    <w:rsid w:val="00F55882"/>
    <w:rsid w:val="00F55AE5"/>
    <w:rsid w:val="00F55CF5"/>
    <w:rsid w:val="00F55D74"/>
    <w:rsid w:val="00F565BA"/>
    <w:rsid w:val="00F56E16"/>
    <w:rsid w:val="00F570DC"/>
    <w:rsid w:val="00F57976"/>
    <w:rsid w:val="00F57D1C"/>
    <w:rsid w:val="00F601C4"/>
    <w:rsid w:val="00F60913"/>
    <w:rsid w:val="00F6108B"/>
    <w:rsid w:val="00F613C0"/>
    <w:rsid w:val="00F61FCC"/>
    <w:rsid w:val="00F625F4"/>
    <w:rsid w:val="00F6270B"/>
    <w:rsid w:val="00F6304C"/>
    <w:rsid w:val="00F65746"/>
    <w:rsid w:val="00F657DD"/>
    <w:rsid w:val="00F658C2"/>
    <w:rsid w:val="00F674F9"/>
    <w:rsid w:val="00F676A9"/>
    <w:rsid w:val="00F67E8B"/>
    <w:rsid w:val="00F7082B"/>
    <w:rsid w:val="00F70F5F"/>
    <w:rsid w:val="00F722F9"/>
    <w:rsid w:val="00F726A5"/>
    <w:rsid w:val="00F730D5"/>
    <w:rsid w:val="00F733F2"/>
    <w:rsid w:val="00F74345"/>
    <w:rsid w:val="00F74CA9"/>
    <w:rsid w:val="00F7594C"/>
    <w:rsid w:val="00F76755"/>
    <w:rsid w:val="00F76955"/>
    <w:rsid w:val="00F7698B"/>
    <w:rsid w:val="00F77CCA"/>
    <w:rsid w:val="00F8217E"/>
    <w:rsid w:val="00F821E7"/>
    <w:rsid w:val="00F83CC0"/>
    <w:rsid w:val="00F847C5"/>
    <w:rsid w:val="00F849EA"/>
    <w:rsid w:val="00F852F3"/>
    <w:rsid w:val="00F854B5"/>
    <w:rsid w:val="00F85F31"/>
    <w:rsid w:val="00F8630E"/>
    <w:rsid w:val="00F8654F"/>
    <w:rsid w:val="00F868AE"/>
    <w:rsid w:val="00F90A9F"/>
    <w:rsid w:val="00F91809"/>
    <w:rsid w:val="00F9281B"/>
    <w:rsid w:val="00F92B1C"/>
    <w:rsid w:val="00F92B71"/>
    <w:rsid w:val="00F93575"/>
    <w:rsid w:val="00F94138"/>
    <w:rsid w:val="00F94486"/>
    <w:rsid w:val="00F946C5"/>
    <w:rsid w:val="00F950A0"/>
    <w:rsid w:val="00F95587"/>
    <w:rsid w:val="00F97AF6"/>
    <w:rsid w:val="00F97B86"/>
    <w:rsid w:val="00FA06D4"/>
    <w:rsid w:val="00FA17AB"/>
    <w:rsid w:val="00FA2518"/>
    <w:rsid w:val="00FA2810"/>
    <w:rsid w:val="00FA3DF5"/>
    <w:rsid w:val="00FA5B5D"/>
    <w:rsid w:val="00FA5CF7"/>
    <w:rsid w:val="00FA6CAF"/>
    <w:rsid w:val="00FA7751"/>
    <w:rsid w:val="00FA7C08"/>
    <w:rsid w:val="00FB1D32"/>
    <w:rsid w:val="00FB29E9"/>
    <w:rsid w:val="00FB2DE0"/>
    <w:rsid w:val="00FB337A"/>
    <w:rsid w:val="00FB39A5"/>
    <w:rsid w:val="00FB4A0C"/>
    <w:rsid w:val="00FB4B4D"/>
    <w:rsid w:val="00FB5C33"/>
    <w:rsid w:val="00FB60BD"/>
    <w:rsid w:val="00FB6949"/>
    <w:rsid w:val="00FB6F52"/>
    <w:rsid w:val="00FB7CC9"/>
    <w:rsid w:val="00FC0B59"/>
    <w:rsid w:val="00FC0B9B"/>
    <w:rsid w:val="00FC178C"/>
    <w:rsid w:val="00FC17CD"/>
    <w:rsid w:val="00FC1946"/>
    <w:rsid w:val="00FC1C62"/>
    <w:rsid w:val="00FC26B5"/>
    <w:rsid w:val="00FC3963"/>
    <w:rsid w:val="00FC49DD"/>
    <w:rsid w:val="00FC4D87"/>
    <w:rsid w:val="00FC4EAD"/>
    <w:rsid w:val="00FC4FC3"/>
    <w:rsid w:val="00FC6C8C"/>
    <w:rsid w:val="00FC7629"/>
    <w:rsid w:val="00FD00D6"/>
    <w:rsid w:val="00FD063F"/>
    <w:rsid w:val="00FD0AB3"/>
    <w:rsid w:val="00FD114F"/>
    <w:rsid w:val="00FD11AA"/>
    <w:rsid w:val="00FD11CE"/>
    <w:rsid w:val="00FD246A"/>
    <w:rsid w:val="00FD3556"/>
    <w:rsid w:val="00FD38C2"/>
    <w:rsid w:val="00FD3F76"/>
    <w:rsid w:val="00FD50D2"/>
    <w:rsid w:val="00FD6231"/>
    <w:rsid w:val="00FE0A9F"/>
    <w:rsid w:val="00FE0F45"/>
    <w:rsid w:val="00FE2E6C"/>
    <w:rsid w:val="00FE3FAA"/>
    <w:rsid w:val="00FE57F4"/>
    <w:rsid w:val="00FE6D30"/>
    <w:rsid w:val="00FE7560"/>
    <w:rsid w:val="00FF04E9"/>
    <w:rsid w:val="00FF1DA0"/>
    <w:rsid w:val="00FF20BD"/>
    <w:rsid w:val="00FF2708"/>
    <w:rsid w:val="00FF2C86"/>
    <w:rsid w:val="00FF2F95"/>
    <w:rsid w:val="00FF33E5"/>
    <w:rsid w:val="00FF354A"/>
    <w:rsid w:val="00FF367D"/>
    <w:rsid w:val="00FF47F2"/>
    <w:rsid w:val="00FF4F66"/>
    <w:rsid w:val="00FF4FE4"/>
    <w:rsid w:val="00FF6304"/>
    <w:rsid w:val="00FF6418"/>
    <w:rsid w:val="00FF6C6B"/>
    <w:rsid w:val="00FF6DEA"/>
    <w:rsid w:val="00FF7E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caption" w:qFormat="1"/>
    <w:lsdException w:name="Title" w:uiPriority="10" w:qFormat="1"/>
    <w:lsdException w:name="Subtitle" w:qFormat="1"/>
    <w:lsdException w:name="Body Text 2" w:uiPriority="99"/>
    <w:lsdException w:name="Hyperlink" w:uiPriority="99"/>
    <w:lsdException w:name="FollowedHyperlink" w:uiPriority="99"/>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865E9"/>
    <w:pPr>
      <w:spacing w:before="120"/>
      <w:jc w:val="both"/>
    </w:pPr>
    <w:rPr>
      <w:sz w:val="24"/>
      <w:szCs w:val="24"/>
    </w:rPr>
  </w:style>
  <w:style w:type="paragraph" w:styleId="1">
    <w:name w:val="heading 1"/>
    <w:basedOn w:val="a1"/>
    <w:next w:val="a1"/>
    <w:link w:val="10"/>
    <w:qFormat/>
    <w:rsid w:val="00A865E9"/>
    <w:pPr>
      <w:keepNext/>
      <w:spacing w:before="240" w:after="60"/>
      <w:outlineLvl w:val="0"/>
    </w:pPr>
    <w:rPr>
      <w:rFonts w:ascii="Arial" w:hAnsi="Arial" w:cs="Arial"/>
      <w:b/>
      <w:bCs/>
      <w:kern w:val="32"/>
      <w:sz w:val="32"/>
      <w:szCs w:val="32"/>
    </w:rPr>
  </w:style>
  <w:style w:type="paragraph" w:styleId="21">
    <w:name w:val="heading 2"/>
    <w:basedOn w:val="a1"/>
    <w:next w:val="a1"/>
    <w:link w:val="22"/>
    <w:qFormat/>
    <w:rsid w:val="001A4E6F"/>
    <w:pPr>
      <w:keepNext/>
      <w:spacing w:before="240" w:after="60"/>
      <w:outlineLvl w:val="1"/>
    </w:pPr>
    <w:rPr>
      <w:rFonts w:ascii="Arial" w:hAnsi="Arial" w:cs="Arial"/>
      <w:b/>
      <w:bCs/>
      <w:i/>
      <w:iCs/>
      <w:sz w:val="28"/>
      <w:szCs w:val="28"/>
    </w:rPr>
  </w:style>
  <w:style w:type="paragraph" w:styleId="30">
    <w:name w:val="heading 3"/>
    <w:basedOn w:val="a1"/>
    <w:next w:val="a1"/>
    <w:link w:val="31"/>
    <w:uiPriority w:val="9"/>
    <w:qFormat/>
    <w:rsid w:val="00A865E9"/>
    <w:pPr>
      <w:keepNext/>
      <w:spacing w:before="360"/>
      <w:outlineLvl w:val="2"/>
    </w:pPr>
    <w:rPr>
      <w:b/>
      <w:sz w:val="28"/>
    </w:rPr>
  </w:style>
  <w:style w:type="paragraph" w:styleId="4">
    <w:name w:val="heading 4"/>
    <w:basedOn w:val="a1"/>
    <w:next w:val="a1"/>
    <w:qFormat/>
    <w:rsid w:val="005612B5"/>
    <w:pPr>
      <w:keepNext/>
      <w:spacing w:before="240" w:after="60"/>
      <w:jc w:val="left"/>
      <w:outlineLvl w:val="3"/>
    </w:pPr>
    <w:rPr>
      <w:b/>
      <w:sz w:val="2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link w:val="1"/>
    <w:rsid w:val="005612B5"/>
    <w:rPr>
      <w:rFonts w:ascii="Arial" w:hAnsi="Arial" w:cs="Arial"/>
      <w:b/>
      <w:bCs/>
      <w:kern w:val="32"/>
      <w:sz w:val="32"/>
      <w:szCs w:val="32"/>
      <w:lang w:val="ru-RU" w:eastAsia="ru-RU" w:bidi="ar-SA"/>
    </w:rPr>
  </w:style>
  <w:style w:type="character" w:customStyle="1" w:styleId="22">
    <w:name w:val="Заголовок 2 Знак"/>
    <w:link w:val="21"/>
    <w:rsid w:val="007C2804"/>
    <w:rPr>
      <w:rFonts w:ascii="Arial" w:hAnsi="Arial" w:cs="Arial"/>
      <w:b/>
      <w:bCs/>
      <w:i/>
      <w:iCs/>
      <w:sz w:val="28"/>
      <w:szCs w:val="28"/>
    </w:rPr>
  </w:style>
  <w:style w:type="character" w:customStyle="1" w:styleId="31">
    <w:name w:val="Заголовок 3 Знак"/>
    <w:link w:val="30"/>
    <w:uiPriority w:val="9"/>
    <w:rsid w:val="00A865E9"/>
    <w:rPr>
      <w:b/>
      <w:sz w:val="28"/>
      <w:szCs w:val="24"/>
      <w:lang w:val="ru-RU" w:eastAsia="ru-RU" w:bidi="ar-SA"/>
    </w:rPr>
  </w:style>
  <w:style w:type="paragraph" w:styleId="a5">
    <w:name w:val="Subtitle"/>
    <w:basedOn w:val="a1"/>
    <w:qFormat/>
    <w:rsid w:val="00A865E9"/>
    <w:pPr>
      <w:jc w:val="center"/>
      <w:outlineLvl w:val="1"/>
    </w:pPr>
    <w:rPr>
      <w:rFonts w:ascii="Arial" w:hAnsi="Arial"/>
      <w:szCs w:val="20"/>
    </w:rPr>
  </w:style>
  <w:style w:type="paragraph" w:customStyle="1" w:styleId="03zagolovok2">
    <w:name w:val="03zagolovok2"/>
    <w:basedOn w:val="a1"/>
    <w:rsid w:val="00A865E9"/>
    <w:pPr>
      <w:keepNext/>
      <w:spacing w:before="360" w:after="120" w:line="360" w:lineRule="atLeast"/>
      <w:jc w:val="left"/>
      <w:outlineLvl w:val="1"/>
    </w:pPr>
    <w:rPr>
      <w:rFonts w:ascii="GaramondC" w:hAnsi="GaramondC"/>
      <w:b/>
      <w:color w:val="000000"/>
      <w:sz w:val="28"/>
      <w:szCs w:val="28"/>
    </w:rPr>
  </w:style>
  <w:style w:type="paragraph" w:customStyle="1" w:styleId="01zagolovok">
    <w:name w:val="01_zagolovok"/>
    <w:basedOn w:val="a1"/>
    <w:rsid w:val="00A865E9"/>
    <w:pPr>
      <w:keepNext/>
      <w:pageBreakBefore/>
      <w:spacing w:before="360" w:after="120"/>
      <w:jc w:val="left"/>
      <w:outlineLvl w:val="0"/>
    </w:pPr>
    <w:rPr>
      <w:rFonts w:ascii="GaramondC" w:hAnsi="GaramondC"/>
      <w:b/>
      <w:color w:val="000000"/>
      <w:sz w:val="40"/>
      <w:szCs w:val="62"/>
    </w:rPr>
  </w:style>
  <w:style w:type="paragraph" w:customStyle="1" w:styleId="02statia1">
    <w:name w:val="02statia1"/>
    <w:basedOn w:val="a1"/>
    <w:rsid w:val="00A865E9"/>
    <w:pPr>
      <w:keepNext/>
      <w:spacing w:before="280" w:line="320" w:lineRule="atLeast"/>
      <w:ind w:left="1134" w:right="851" w:hanging="578"/>
      <w:jc w:val="left"/>
      <w:outlineLvl w:val="2"/>
    </w:pPr>
    <w:rPr>
      <w:rFonts w:ascii="GaramondNarrowC" w:hAnsi="GaramondNarrowC"/>
      <w:b/>
    </w:rPr>
  </w:style>
  <w:style w:type="paragraph" w:customStyle="1" w:styleId="02statia2">
    <w:name w:val="02statia2"/>
    <w:basedOn w:val="a1"/>
    <w:rsid w:val="00A865E9"/>
    <w:pPr>
      <w:spacing w:line="320" w:lineRule="atLeast"/>
      <w:ind w:left="2020" w:hanging="880"/>
    </w:pPr>
    <w:rPr>
      <w:rFonts w:ascii="GaramondNarrowC" w:hAnsi="GaramondNarrowC"/>
      <w:color w:val="000000"/>
      <w:sz w:val="21"/>
      <w:szCs w:val="21"/>
    </w:rPr>
  </w:style>
  <w:style w:type="paragraph" w:customStyle="1" w:styleId="02statia3">
    <w:name w:val="02statia3"/>
    <w:basedOn w:val="a1"/>
    <w:rsid w:val="00A865E9"/>
    <w:pPr>
      <w:spacing w:line="320" w:lineRule="atLeast"/>
      <w:ind w:left="2900" w:hanging="880"/>
    </w:pPr>
    <w:rPr>
      <w:rFonts w:ascii="GaramondNarrowC" w:hAnsi="GaramondNarrowC"/>
      <w:color w:val="000000"/>
      <w:sz w:val="21"/>
      <w:szCs w:val="21"/>
    </w:rPr>
  </w:style>
  <w:style w:type="character" w:styleId="a6">
    <w:name w:val="Hyperlink"/>
    <w:uiPriority w:val="99"/>
    <w:rsid w:val="00A865E9"/>
    <w:rPr>
      <w:color w:val="0000FF"/>
      <w:u w:val="single"/>
    </w:rPr>
  </w:style>
  <w:style w:type="paragraph" w:styleId="11">
    <w:name w:val="toc 1"/>
    <w:basedOn w:val="a1"/>
    <w:next w:val="a1"/>
    <w:autoRedefine/>
    <w:uiPriority w:val="39"/>
    <w:rsid w:val="00A865E9"/>
    <w:pPr>
      <w:tabs>
        <w:tab w:val="right" w:leader="dot" w:pos="9344"/>
      </w:tabs>
      <w:spacing w:before="0" w:after="120"/>
      <w:ind w:right="99"/>
      <w:jc w:val="left"/>
    </w:pPr>
    <w:rPr>
      <w:b/>
      <w:noProof/>
    </w:rPr>
  </w:style>
  <w:style w:type="paragraph" w:customStyle="1" w:styleId="ConsPlusNormal">
    <w:name w:val="ConsPlusNormal"/>
    <w:rsid w:val="00A865E9"/>
    <w:pPr>
      <w:widowControl w:val="0"/>
      <w:autoSpaceDE w:val="0"/>
      <w:autoSpaceDN w:val="0"/>
      <w:adjustRightInd w:val="0"/>
      <w:ind w:firstLine="720"/>
    </w:pPr>
    <w:rPr>
      <w:rFonts w:ascii="Arial" w:hAnsi="Arial" w:cs="Arial"/>
    </w:rPr>
  </w:style>
  <w:style w:type="paragraph" w:customStyle="1" w:styleId="03osnovnoytext">
    <w:name w:val="03osnovnoytext"/>
    <w:basedOn w:val="a1"/>
    <w:rsid w:val="00A865E9"/>
    <w:pPr>
      <w:spacing w:before="320" w:line="320" w:lineRule="atLeast"/>
      <w:ind w:left="1191"/>
    </w:pPr>
    <w:rPr>
      <w:rFonts w:ascii="GaramondC" w:hAnsi="GaramondC"/>
      <w:color w:val="000000"/>
      <w:sz w:val="20"/>
      <w:szCs w:val="20"/>
    </w:rPr>
  </w:style>
  <w:style w:type="paragraph" w:customStyle="1" w:styleId="03osnovnoytexttabl">
    <w:name w:val="03osnovnoytexttabl"/>
    <w:basedOn w:val="a1"/>
    <w:rsid w:val="00A865E9"/>
    <w:pPr>
      <w:spacing w:line="320" w:lineRule="atLeast"/>
      <w:jc w:val="left"/>
    </w:pPr>
    <w:rPr>
      <w:rFonts w:ascii="GaramondC" w:hAnsi="GaramondC"/>
      <w:color w:val="000000"/>
      <w:sz w:val="20"/>
      <w:szCs w:val="20"/>
    </w:rPr>
  </w:style>
  <w:style w:type="paragraph" w:customStyle="1" w:styleId="210">
    <w:name w:val="Основной текст 21"/>
    <w:basedOn w:val="a1"/>
    <w:rsid w:val="00A865E9"/>
    <w:pPr>
      <w:widowControl w:val="0"/>
      <w:spacing w:before="0"/>
    </w:pPr>
    <w:rPr>
      <w:rFonts w:cs="Arial"/>
      <w:szCs w:val="18"/>
    </w:rPr>
  </w:style>
  <w:style w:type="paragraph" w:styleId="20">
    <w:name w:val="Body Text 2"/>
    <w:basedOn w:val="a1"/>
    <w:link w:val="23"/>
    <w:uiPriority w:val="99"/>
    <w:rsid w:val="00A865E9"/>
    <w:pPr>
      <w:numPr>
        <w:ilvl w:val="1"/>
        <w:numId w:val="1"/>
      </w:numPr>
    </w:pPr>
    <w:rPr>
      <w:szCs w:val="20"/>
    </w:rPr>
  </w:style>
  <w:style w:type="character" w:customStyle="1" w:styleId="23">
    <w:name w:val="Основной текст 2 Знак"/>
    <w:link w:val="20"/>
    <w:uiPriority w:val="99"/>
    <w:rsid w:val="000C0FF6"/>
    <w:rPr>
      <w:sz w:val="24"/>
    </w:rPr>
  </w:style>
  <w:style w:type="paragraph" w:customStyle="1" w:styleId="a7">
    <w:name w:val="Условия контракта"/>
    <w:basedOn w:val="a1"/>
    <w:semiHidden/>
    <w:rsid w:val="00A865E9"/>
    <w:pPr>
      <w:tabs>
        <w:tab w:val="num" w:pos="567"/>
      </w:tabs>
      <w:spacing w:before="240" w:after="120"/>
      <w:ind w:left="567" w:hanging="567"/>
    </w:pPr>
    <w:rPr>
      <w:b/>
      <w:szCs w:val="20"/>
    </w:rPr>
  </w:style>
  <w:style w:type="paragraph" w:styleId="a8">
    <w:name w:val="header"/>
    <w:basedOn w:val="a1"/>
    <w:link w:val="a9"/>
    <w:rsid w:val="00A865E9"/>
    <w:pPr>
      <w:tabs>
        <w:tab w:val="center" w:pos="4677"/>
        <w:tab w:val="right" w:pos="9355"/>
      </w:tabs>
      <w:spacing w:before="0"/>
      <w:jc w:val="left"/>
    </w:pPr>
  </w:style>
  <w:style w:type="character" w:customStyle="1" w:styleId="a9">
    <w:name w:val="Верхний колонтитул Знак"/>
    <w:link w:val="a8"/>
    <w:rsid w:val="00C52EC0"/>
    <w:rPr>
      <w:sz w:val="24"/>
      <w:szCs w:val="24"/>
    </w:rPr>
  </w:style>
  <w:style w:type="paragraph" w:customStyle="1" w:styleId="12">
    <w:name w:val="Обычный1"/>
    <w:rsid w:val="00A865E9"/>
  </w:style>
  <w:style w:type="paragraph" w:styleId="aa">
    <w:name w:val="Body Text Indent"/>
    <w:basedOn w:val="a1"/>
    <w:link w:val="ab"/>
    <w:rsid w:val="00A865E9"/>
    <w:pPr>
      <w:spacing w:after="120"/>
      <w:ind w:left="283"/>
    </w:pPr>
  </w:style>
  <w:style w:type="character" w:customStyle="1" w:styleId="ab">
    <w:name w:val="Основной текст с отступом Знак"/>
    <w:link w:val="aa"/>
    <w:rsid w:val="0028640B"/>
    <w:rPr>
      <w:sz w:val="24"/>
      <w:szCs w:val="24"/>
    </w:rPr>
  </w:style>
  <w:style w:type="paragraph" w:styleId="ac">
    <w:name w:val="Body Text"/>
    <w:basedOn w:val="a1"/>
    <w:rsid w:val="00A865E9"/>
    <w:pPr>
      <w:spacing w:after="120"/>
    </w:pPr>
  </w:style>
  <w:style w:type="paragraph" w:styleId="24">
    <w:name w:val="Body Text Indent 2"/>
    <w:basedOn w:val="a1"/>
    <w:rsid w:val="00A865E9"/>
    <w:pPr>
      <w:spacing w:after="120" w:line="480" w:lineRule="auto"/>
      <w:ind w:left="283"/>
    </w:pPr>
  </w:style>
  <w:style w:type="paragraph" w:customStyle="1" w:styleId="fr1">
    <w:name w:val="fr1"/>
    <w:basedOn w:val="a1"/>
    <w:rsid w:val="00A865E9"/>
    <w:pPr>
      <w:spacing w:before="150" w:after="150"/>
      <w:ind w:left="150" w:right="150"/>
      <w:jc w:val="left"/>
    </w:pPr>
  </w:style>
  <w:style w:type="paragraph" w:customStyle="1" w:styleId="3">
    <w:name w:val="Раздел 3"/>
    <w:basedOn w:val="a1"/>
    <w:semiHidden/>
    <w:rsid w:val="00A865E9"/>
    <w:pPr>
      <w:numPr>
        <w:numId w:val="2"/>
      </w:numPr>
      <w:spacing w:after="120"/>
      <w:jc w:val="center"/>
    </w:pPr>
    <w:rPr>
      <w:b/>
      <w:szCs w:val="20"/>
    </w:rPr>
  </w:style>
  <w:style w:type="character" w:styleId="ad">
    <w:name w:val="FollowedHyperlink"/>
    <w:uiPriority w:val="99"/>
    <w:rsid w:val="00A865E9"/>
    <w:rPr>
      <w:color w:val="800080"/>
      <w:u w:val="single"/>
    </w:rPr>
  </w:style>
  <w:style w:type="paragraph" w:customStyle="1" w:styleId="xl26">
    <w:name w:val="xl26"/>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rPr>
  </w:style>
  <w:style w:type="paragraph" w:customStyle="1" w:styleId="xl27">
    <w:name w:val="xl27"/>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style>
  <w:style w:type="paragraph" w:customStyle="1" w:styleId="xl28">
    <w:name w:val="xl28"/>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29">
    <w:name w:val="xl29"/>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rPr>
  </w:style>
  <w:style w:type="paragraph" w:customStyle="1" w:styleId="xl30">
    <w:name w:val="xl30"/>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1">
    <w:name w:val="xl31"/>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2">
    <w:name w:val="xl32"/>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3">
    <w:name w:val="xl33"/>
    <w:basedOn w:val="a1"/>
    <w:rsid w:val="00A865E9"/>
    <w:pPr>
      <w:pBdr>
        <w:top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rPr>
  </w:style>
  <w:style w:type="paragraph" w:customStyle="1" w:styleId="xl34">
    <w:name w:val="xl34"/>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5">
    <w:name w:val="xl35"/>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color w:val="000000"/>
    </w:rPr>
  </w:style>
  <w:style w:type="paragraph" w:customStyle="1" w:styleId="xl36">
    <w:name w:val="xl36"/>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37">
    <w:name w:val="xl37"/>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rPr>
  </w:style>
  <w:style w:type="paragraph" w:customStyle="1" w:styleId="xl38">
    <w:name w:val="xl38"/>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9">
    <w:name w:val="xl39"/>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40">
    <w:name w:val="xl40"/>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rPr>
  </w:style>
  <w:style w:type="paragraph" w:customStyle="1" w:styleId="xl41">
    <w:name w:val="xl41"/>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rPr>
  </w:style>
  <w:style w:type="paragraph" w:customStyle="1" w:styleId="xl42">
    <w:name w:val="xl42"/>
    <w:basedOn w:val="a1"/>
    <w:rsid w:val="00A865E9"/>
    <w:pPr>
      <w:pBdr>
        <w:top w:val="single" w:sz="4" w:space="0" w:color="auto"/>
        <w:left w:val="single" w:sz="4" w:space="0" w:color="auto"/>
        <w:bottom w:val="single" w:sz="4" w:space="0" w:color="auto"/>
      </w:pBdr>
      <w:spacing w:before="100" w:beforeAutospacing="1" w:after="100" w:afterAutospacing="1"/>
      <w:jc w:val="left"/>
      <w:textAlignment w:val="top"/>
    </w:pPr>
    <w:rPr>
      <w:rFonts w:ascii="Arial" w:hAnsi="Arial" w:cs="Arial"/>
    </w:rPr>
  </w:style>
  <w:style w:type="paragraph" w:customStyle="1" w:styleId="xl43">
    <w:name w:val="xl43"/>
    <w:basedOn w:val="a1"/>
    <w:rsid w:val="00A865E9"/>
    <w:pPr>
      <w:pBdr>
        <w:top w:val="single" w:sz="4" w:space="0" w:color="auto"/>
        <w:left w:val="single" w:sz="4" w:space="0" w:color="auto"/>
        <w:bottom w:val="single" w:sz="4" w:space="0" w:color="auto"/>
      </w:pBdr>
      <w:spacing w:before="100" w:beforeAutospacing="1" w:after="100" w:afterAutospacing="1"/>
      <w:jc w:val="left"/>
      <w:textAlignment w:val="top"/>
    </w:pPr>
    <w:rPr>
      <w:rFonts w:ascii="Arial" w:hAnsi="Arial" w:cs="Arial"/>
    </w:rPr>
  </w:style>
  <w:style w:type="paragraph" w:customStyle="1" w:styleId="xl44">
    <w:name w:val="xl44"/>
    <w:basedOn w:val="a1"/>
    <w:rsid w:val="00A865E9"/>
    <w:pPr>
      <w:pBdr>
        <w:top w:val="single" w:sz="4" w:space="0" w:color="auto"/>
        <w:left w:val="single" w:sz="4" w:space="0" w:color="auto"/>
        <w:bottom w:val="single" w:sz="4" w:space="0" w:color="auto"/>
      </w:pBdr>
      <w:spacing w:before="100" w:beforeAutospacing="1" w:after="100" w:afterAutospacing="1"/>
      <w:jc w:val="left"/>
      <w:textAlignment w:val="top"/>
    </w:pPr>
    <w:rPr>
      <w:rFonts w:ascii="Arial" w:hAnsi="Arial"/>
    </w:rPr>
  </w:style>
  <w:style w:type="paragraph" w:customStyle="1" w:styleId="xl45">
    <w:name w:val="xl45"/>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rPr>
  </w:style>
  <w:style w:type="paragraph" w:customStyle="1" w:styleId="xl46">
    <w:name w:val="xl46"/>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style>
  <w:style w:type="paragraph" w:customStyle="1" w:styleId="xl47">
    <w:name w:val="xl47"/>
    <w:basedOn w:val="a1"/>
    <w:rsid w:val="00A865E9"/>
    <w:pPr>
      <w:pBdr>
        <w:top w:val="single" w:sz="4" w:space="0" w:color="auto"/>
        <w:left w:val="single" w:sz="4" w:space="0" w:color="auto"/>
        <w:bottom w:val="single" w:sz="4" w:space="0" w:color="auto"/>
      </w:pBdr>
      <w:spacing w:before="100" w:beforeAutospacing="1" w:after="100" w:afterAutospacing="1"/>
      <w:jc w:val="center"/>
    </w:pPr>
    <w:rPr>
      <w:rFonts w:ascii="Arial" w:hAnsi="Arial" w:cs="Arial"/>
    </w:rPr>
  </w:style>
  <w:style w:type="paragraph" w:customStyle="1" w:styleId="xl48">
    <w:name w:val="xl48"/>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49">
    <w:name w:val="xl49"/>
    <w:basedOn w:val="a1"/>
    <w:rsid w:val="00A865E9"/>
    <w:pPr>
      <w:pBdr>
        <w:top w:val="single" w:sz="4" w:space="0" w:color="auto"/>
        <w:left w:val="single" w:sz="4" w:space="0" w:color="auto"/>
        <w:bottom w:val="single" w:sz="4" w:space="0" w:color="auto"/>
      </w:pBdr>
      <w:spacing w:before="100" w:beforeAutospacing="1" w:after="100" w:afterAutospacing="1"/>
      <w:jc w:val="left"/>
    </w:pPr>
    <w:rPr>
      <w:rFonts w:ascii="Arial" w:hAnsi="Arial" w:cs="Arial"/>
    </w:rPr>
  </w:style>
  <w:style w:type="paragraph" w:customStyle="1" w:styleId="xl50">
    <w:name w:val="xl50"/>
    <w:basedOn w:val="a1"/>
    <w:rsid w:val="00A865E9"/>
    <w:pPr>
      <w:pBdr>
        <w:top w:val="single" w:sz="4" w:space="0" w:color="auto"/>
        <w:left w:val="single" w:sz="4" w:space="0" w:color="auto"/>
        <w:bottom w:val="single" w:sz="4" w:space="0" w:color="auto"/>
      </w:pBdr>
      <w:spacing w:before="100" w:beforeAutospacing="1" w:after="100" w:afterAutospacing="1"/>
      <w:jc w:val="left"/>
    </w:pPr>
    <w:rPr>
      <w:rFonts w:ascii="Arial" w:hAnsi="Arial" w:cs="Arial"/>
    </w:rPr>
  </w:style>
  <w:style w:type="paragraph" w:customStyle="1" w:styleId="xl51">
    <w:name w:val="xl51"/>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52">
    <w:name w:val="xl52"/>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53">
    <w:name w:val="xl53"/>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54">
    <w:name w:val="xl54"/>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55">
    <w:name w:val="xl55"/>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56">
    <w:name w:val="xl56"/>
    <w:basedOn w:val="a1"/>
    <w:rsid w:val="00A865E9"/>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57">
    <w:name w:val="xl57"/>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58">
    <w:name w:val="xl58"/>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rPr>
  </w:style>
  <w:style w:type="paragraph" w:customStyle="1" w:styleId="Iauiue">
    <w:name w:val="Iau?iue"/>
    <w:rsid w:val="00A865E9"/>
    <w:rPr>
      <w:sz w:val="28"/>
    </w:rPr>
  </w:style>
  <w:style w:type="character" w:customStyle="1" w:styleId="ae">
    <w:name w:val="Основной шрифт"/>
    <w:semiHidden/>
    <w:rsid w:val="00F92B71"/>
  </w:style>
  <w:style w:type="table" w:styleId="af">
    <w:name w:val="Table Grid"/>
    <w:basedOn w:val="a3"/>
    <w:uiPriority w:val="59"/>
    <w:rsid w:val="00020E44"/>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footer"/>
    <w:basedOn w:val="a1"/>
    <w:rsid w:val="001A4E6F"/>
    <w:pPr>
      <w:tabs>
        <w:tab w:val="center" w:pos="4677"/>
        <w:tab w:val="right" w:pos="9355"/>
      </w:tabs>
    </w:pPr>
  </w:style>
  <w:style w:type="character" w:styleId="af1">
    <w:name w:val="page number"/>
    <w:basedOn w:val="a2"/>
    <w:rsid w:val="00D04D69"/>
  </w:style>
  <w:style w:type="paragraph" w:styleId="5">
    <w:name w:val="List Number 5"/>
    <w:basedOn w:val="a1"/>
    <w:semiHidden/>
    <w:rsid w:val="00DA2831"/>
    <w:pPr>
      <w:numPr>
        <w:numId w:val="3"/>
      </w:numPr>
    </w:pPr>
    <w:rPr>
      <w:szCs w:val="20"/>
    </w:rPr>
  </w:style>
  <w:style w:type="paragraph" w:styleId="af2">
    <w:name w:val="Title"/>
    <w:basedOn w:val="a1"/>
    <w:link w:val="af3"/>
    <w:uiPriority w:val="10"/>
    <w:qFormat/>
    <w:rsid w:val="007F0034"/>
    <w:pPr>
      <w:spacing w:before="0"/>
      <w:jc w:val="center"/>
    </w:pPr>
    <w:rPr>
      <w:szCs w:val="20"/>
    </w:rPr>
  </w:style>
  <w:style w:type="character" w:customStyle="1" w:styleId="af3">
    <w:name w:val="Название Знак"/>
    <w:link w:val="af2"/>
    <w:uiPriority w:val="10"/>
    <w:rsid w:val="006972B8"/>
    <w:rPr>
      <w:sz w:val="24"/>
    </w:rPr>
  </w:style>
  <w:style w:type="paragraph" w:styleId="af4">
    <w:name w:val="Balloon Text"/>
    <w:basedOn w:val="a1"/>
    <w:semiHidden/>
    <w:rsid w:val="00F00D3E"/>
    <w:rPr>
      <w:rFonts w:ascii="Tahoma" w:hAnsi="Tahoma" w:cs="Tahoma"/>
      <w:sz w:val="16"/>
      <w:szCs w:val="16"/>
    </w:rPr>
  </w:style>
  <w:style w:type="paragraph" w:styleId="32">
    <w:name w:val="Body Text 3"/>
    <w:basedOn w:val="a1"/>
    <w:link w:val="33"/>
    <w:rsid w:val="00CF0BD8"/>
    <w:pPr>
      <w:spacing w:after="120"/>
    </w:pPr>
    <w:rPr>
      <w:sz w:val="16"/>
      <w:szCs w:val="16"/>
    </w:rPr>
  </w:style>
  <w:style w:type="character" w:customStyle="1" w:styleId="33">
    <w:name w:val="Основной текст 3 Знак"/>
    <w:link w:val="32"/>
    <w:rsid w:val="00EA1D25"/>
    <w:rPr>
      <w:sz w:val="16"/>
      <w:szCs w:val="16"/>
    </w:rPr>
  </w:style>
  <w:style w:type="character" w:customStyle="1" w:styleId="25">
    <w:name w:val="Знак Знак2"/>
    <w:locked/>
    <w:rsid w:val="00CF0BD8"/>
    <w:rPr>
      <w:b/>
      <w:sz w:val="28"/>
      <w:szCs w:val="24"/>
      <w:lang w:val="ru-RU" w:eastAsia="ru-RU" w:bidi="ar-SA"/>
    </w:rPr>
  </w:style>
  <w:style w:type="character" w:styleId="af5">
    <w:name w:val="Strong"/>
    <w:qFormat/>
    <w:rsid w:val="00BE524B"/>
    <w:rPr>
      <w:b/>
      <w:bCs/>
    </w:rPr>
  </w:style>
  <w:style w:type="paragraph" w:customStyle="1" w:styleId="ConsPlusNonformat">
    <w:name w:val="ConsPlusNonformat"/>
    <w:rsid w:val="0030109B"/>
    <w:pPr>
      <w:widowControl w:val="0"/>
      <w:autoSpaceDE w:val="0"/>
      <w:autoSpaceDN w:val="0"/>
      <w:adjustRightInd w:val="0"/>
    </w:pPr>
    <w:rPr>
      <w:rFonts w:ascii="Courier New" w:hAnsi="Courier New" w:cs="Courier New"/>
    </w:rPr>
  </w:style>
  <w:style w:type="paragraph" w:customStyle="1" w:styleId="ConsPlusTitle">
    <w:name w:val="ConsPlusTitle"/>
    <w:rsid w:val="0030109B"/>
    <w:pPr>
      <w:widowControl w:val="0"/>
      <w:autoSpaceDE w:val="0"/>
      <w:autoSpaceDN w:val="0"/>
      <w:adjustRightInd w:val="0"/>
    </w:pPr>
    <w:rPr>
      <w:b/>
      <w:bCs/>
      <w:sz w:val="24"/>
      <w:szCs w:val="24"/>
    </w:rPr>
  </w:style>
  <w:style w:type="paragraph" w:styleId="af6">
    <w:name w:val="Normal (Web)"/>
    <w:aliases w:val="Обычный (веб) Знак,Обычный (веб) Знак Знак Знак1,Знак Знак Знак,Знак Знак Знак Знак Знак,Знак Знак1 Знак,Обычный (веб) Знак Знак Знак Знак,Знак Знак Знак1 Знак Знак,Знак Знак1,Обычный (веб) Знак Знак Знак"/>
    <w:basedOn w:val="a1"/>
    <w:link w:val="13"/>
    <w:rsid w:val="00332271"/>
    <w:pPr>
      <w:spacing w:before="100" w:beforeAutospacing="1" w:after="100" w:afterAutospacing="1"/>
      <w:jc w:val="left"/>
    </w:pPr>
  </w:style>
  <w:style w:type="character" w:customStyle="1" w:styleId="13">
    <w:name w:val="Обычный (веб) Знак1"/>
    <w:aliases w:val="Обычный (веб) Знак Знак,Обычный (веб) Знак Знак Знак1 Знак,Знак Знак Знак Знак1,Знак Знак Знак Знак Знак Знак,Знак Знак1 Знак Знак,Обычный (веб) Знак Знак Знак Знак Знак,Знак Знак Знак1 Знак Знак Знак,Знак Знак1 Знак1"/>
    <w:link w:val="af6"/>
    <w:locked/>
    <w:rsid w:val="000C0FF6"/>
    <w:rPr>
      <w:sz w:val="24"/>
      <w:szCs w:val="24"/>
    </w:rPr>
  </w:style>
  <w:style w:type="character" w:styleId="af7">
    <w:name w:val="Emphasis"/>
    <w:qFormat/>
    <w:rsid w:val="00332271"/>
    <w:rPr>
      <w:b/>
      <w:bCs/>
      <w:i w:val="0"/>
      <w:iCs w:val="0"/>
    </w:rPr>
  </w:style>
  <w:style w:type="paragraph" w:customStyle="1" w:styleId="211">
    <w:name w:val="заголовок 21"/>
    <w:basedOn w:val="a1"/>
    <w:rsid w:val="005612B5"/>
    <w:pPr>
      <w:keepLines/>
      <w:tabs>
        <w:tab w:val="left" w:pos="0"/>
      </w:tabs>
      <w:suppressAutoHyphens/>
      <w:spacing w:after="60" w:line="204" w:lineRule="auto"/>
    </w:pPr>
    <w:rPr>
      <w:rFonts w:ascii="Arial" w:hAnsi="Arial"/>
      <w:sz w:val="20"/>
      <w:szCs w:val="20"/>
      <w:lang w:eastAsia="ar-SA"/>
    </w:rPr>
  </w:style>
  <w:style w:type="table" w:styleId="14">
    <w:name w:val="Table Grid 1"/>
    <w:basedOn w:val="a3"/>
    <w:rsid w:val="005612B5"/>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8">
    <w:name w:val="Содержимое таблицы"/>
    <w:basedOn w:val="a1"/>
    <w:rsid w:val="005612B5"/>
    <w:pPr>
      <w:widowControl w:val="0"/>
      <w:suppressLineNumbers/>
      <w:suppressAutoHyphens/>
      <w:spacing w:before="0"/>
      <w:jc w:val="left"/>
    </w:pPr>
    <w:rPr>
      <w:rFonts w:ascii="Arial" w:eastAsia="Lucida Sans Unicode" w:hAnsi="Arial"/>
      <w:kern w:val="1"/>
      <w:sz w:val="20"/>
    </w:rPr>
  </w:style>
  <w:style w:type="paragraph" w:customStyle="1" w:styleId="af9">
    <w:name w:val="Стиль"/>
    <w:rsid w:val="005612B5"/>
    <w:pPr>
      <w:widowControl w:val="0"/>
      <w:autoSpaceDE w:val="0"/>
      <w:autoSpaceDN w:val="0"/>
      <w:adjustRightInd w:val="0"/>
    </w:pPr>
    <w:rPr>
      <w:sz w:val="24"/>
      <w:szCs w:val="24"/>
    </w:rPr>
  </w:style>
  <w:style w:type="paragraph" w:customStyle="1" w:styleId="15">
    <w:name w:val="Абзац списка1"/>
    <w:basedOn w:val="a1"/>
    <w:rsid w:val="005612B5"/>
    <w:pPr>
      <w:spacing w:before="0" w:after="200" w:line="276" w:lineRule="auto"/>
      <w:ind w:left="720"/>
      <w:contextualSpacing/>
      <w:jc w:val="left"/>
    </w:pPr>
    <w:rPr>
      <w:rFonts w:ascii="Calibri" w:hAnsi="Calibri"/>
      <w:sz w:val="22"/>
      <w:szCs w:val="22"/>
      <w:lang w:eastAsia="en-US"/>
    </w:rPr>
  </w:style>
  <w:style w:type="paragraph" w:customStyle="1" w:styleId="western">
    <w:name w:val="western"/>
    <w:basedOn w:val="a1"/>
    <w:rsid w:val="005612B5"/>
    <w:pPr>
      <w:spacing w:before="100" w:beforeAutospacing="1" w:after="100" w:afterAutospacing="1"/>
      <w:jc w:val="left"/>
    </w:pPr>
    <w:rPr>
      <w:color w:val="000000"/>
    </w:rPr>
  </w:style>
  <w:style w:type="paragraph" w:customStyle="1" w:styleId="16">
    <w:name w:val="Абзац списка1"/>
    <w:basedOn w:val="a1"/>
    <w:rsid w:val="005612B5"/>
    <w:pPr>
      <w:spacing w:before="0" w:after="200" w:line="276" w:lineRule="auto"/>
      <w:ind w:left="720"/>
      <w:contextualSpacing/>
      <w:jc w:val="left"/>
    </w:pPr>
    <w:rPr>
      <w:rFonts w:ascii="Calibri" w:hAnsi="Calibri"/>
      <w:sz w:val="22"/>
      <w:szCs w:val="22"/>
      <w:lang w:eastAsia="en-US"/>
    </w:rPr>
  </w:style>
  <w:style w:type="paragraph" w:customStyle="1" w:styleId="msolistparagraph0">
    <w:name w:val="msolistparagraph"/>
    <w:basedOn w:val="a1"/>
    <w:rsid w:val="005612B5"/>
    <w:pPr>
      <w:spacing w:before="100" w:beforeAutospacing="1" w:after="100" w:afterAutospacing="1"/>
      <w:jc w:val="left"/>
    </w:pPr>
  </w:style>
  <w:style w:type="paragraph" w:customStyle="1" w:styleId="msolistparagraphcxspmiddle">
    <w:name w:val="msolistparagraphcxspmiddle"/>
    <w:basedOn w:val="a1"/>
    <w:rsid w:val="005612B5"/>
    <w:pPr>
      <w:spacing w:before="100" w:beforeAutospacing="1" w:after="100" w:afterAutospacing="1"/>
      <w:jc w:val="left"/>
    </w:pPr>
  </w:style>
  <w:style w:type="paragraph" w:customStyle="1" w:styleId="msolistparagraphcxsplast">
    <w:name w:val="msolistparagraphcxsplast"/>
    <w:basedOn w:val="a1"/>
    <w:rsid w:val="005612B5"/>
    <w:pPr>
      <w:spacing w:before="100" w:beforeAutospacing="1" w:after="100" w:afterAutospacing="1"/>
      <w:jc w:val="left"/>
    </w:pPr>
  </w:style>
  <w:style w:type="paragraph" w:styleId="afa">
    <w:name w:val="caption"/>
    <w:basedOn w:val="a1"/>
    <w:next w:val="a1"/>
    <w:link w:val="afb"/>
    <w:qFormat/>
    <w:rsid w:val="00DA0835"/>
    <w:rPr>
      <w:b/>
      <w:bCs/>
      <w:sz w:val="20"/>
      <w:szCs w:val="20"/>
    </w:rPr>
  </w:style>
  <w:style w:type="character" w:customStyle="1" w:styleId="afb">
    <w:name w:val="Название объекта Знак"/>
    <w:link w:val="afa"/>
    <w:rsid w:val="00DA0835"/>
    <w:rPr>
      <w:b/>
      <w:bCs/>
      <w:lang w:val="ru-RU" w:eastAsia="ru-RU" w:bidi="ar-SA"/>
    </w:rPr>
  </w:style>
  <w:style w:type="paragraph" w:styleId="afc">
    <w:name w:val="List Paragraph"/>
    <w:basedOn w:val="a1"/>
    <w:qFormat/>
    <w:rsid w:val="0070482A"/>
    <w:pPr>
      <w:ind w:left="708"/>
    </w:pPr>
  </w:style>
  <w:style w:type="paragraph" w:styleId="afd">
    <w:name w:val="footnote text"/>
    <w:aliases w:val="Знак2,Знак21, Знак"/>
    <w:basedOn w:val="a1"/>
    <w:link w:val="afe"/>
    <w:rsid w:val="00224A1C"/>
    <w:pPr>
      <w:spacing w:before="0"/>
      <w:jc w:val="left"/>
    </w:pPr>
    <w:rPr>
      <w:sz w:val="20"/>
      <w:szCs w:val="20"/>
    </w:rPr>
  </w:style>
  <w:style w:type="character" w:customStyle="1" w:styleId="afe">
    <w:name w:val="Текст сноски Знак"/>
    <w:aliases w:val="Знак2 Знак,Знак21 Знак, Знак Знак"/>
    <w:basedOn w:val="a2"/>
    <w:link w:val="afd"/>
    <w:locked/>
    <w:rsid w:val="006E345E"/>
    <w:rPr>
      <w:lang w:val="ru-RU" w:eastAsia="ru-RU" w:bidi="ar-SA"/>
    </w:rPr>
  </w:style>
  <w:style w:type="character" w:styleId="aff">
    <w:name w:val="footnote reference"/>
    <w:rsid w:val="00224A1C"/>
    <w:rPr>
      <w:vertAlign w:val="superscript"/>
    </w:rPr>
  </w:style>
  <w:style w:type="character" w:styleId="aff0">
    <w:name w:val="annotation reference"/>
    <w:semiHidden/>
    <w:rsid w:val="00D17E94"/>
    <w:rPr>
      <w:sz w:val="16"/>
      <w:szCs w:val="16"/>
    </w:rPr>
  </w:style>
  <w:style w:type="paragraph" w:styleId="aff1">
    <w:name w:val="annotation text"/>
    <w:basedOn w:val="a1"/>
    <w:semiHidden/>
    <w:rsid w:val="00D17E94"/>
    <w:rPr>
      <w:sz w:val="20"/>
      <w:szCs w:val="20"/>
    </w:rPr>
  </w:style>
  <w:style w:type="paragraph" w:styleId="aff2">
    <w:name w:val="annotation subject"/>
    <w:basedOn w:val="aff1"/>
    <w:next w:val="aff1"/>
    <w:semiHidden/>
    <w:rsid w:val="00D17E94"/>
    <w:rPr>
      <w:b/>
      <w:bCs/>
    </w:rPr>
  </w:style>
  <w:style w:type="paragraph" w:customStyle="1" w:styleId="ConsNormal">
    <w:name w:val="ConsNormal"/>
    <w:rsid w:val="00447B0A"/>
    <w:pPr>
      <w:widowControl w:val="0"/>
      <w:autoSpaceDE w:val="0"/>
      <w:autoSpaceDN w:val="0"/>
      <w:adjustRightInd w:val="0"/>
      <w:spacing w:line="360" w:lineRule="atLeast"/>
      <w:ind w:right="19772" w:firstLine="720"/>
      <w:jc w:val="both"/>
      <w:textAlignment w:val="baseline"/>
    </w:pPr>
  </w:style>
  <w:style w:type="paragraph" w:customStyle="1" w:styleId="ConsNonformat">
    <w:name w:val="ConsNonformat"/>
    <w:rsid w:val="00447B0A"/>
    <w:pPr>
      <w:widowControl w:val="0"/>
      <w:autoSpaceDE w:val="0"/>
      <w:autoSpaceDN w:val="0"/>
      <w:adjustRightInd w:val="0"/>
      <w:spacing w:line="360" w:lineRule="atLeast"/>
      <w:ind w:right="19772"/>
      <w:jc w:val="both"/>
      <w:textAlignment w:val="baseline"/>
    </w:pPr>
    <w:rPr>
      <w:rFonts w:ascii="Ariag" w:hAnsi="Ariag" w:cs="Ariag"/>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1"/>
    <w:next w:val="a1"/>
    <w:rsid w:val="00447B0A"/>
    <w:pPr>
      <w:keepNext/>
      <w:widowControl w:val="0"/>
      <w:suppressAutoHyphens/>
      <w:spacing w:before="60" w:line="360" w:lineRule="atLeast"/>
      <w:jc w:val="center"/>
      <w:textAlignment w:val="baseline"/>
      <w:outlineLvl w:val="0"/>
    </w:pPr>
    <w:rPr>
      <w:b/>
      <w:bCs/>
      <w:sz w:val="28"/>
      <w:szCs w:val="28"/>
    </w:rPr>
  </w:style>
  <w:style w:type="paragraph" w:customStyle="1" w:styleId="FR10">
    <w:name w:val="FR1"/>
    <w:rsid w:val="00447B0A"/>
    <w:pPr>
      <w:widowControl w:val="0"/>
      <w:adjustRightInd w:val="0"/>
      <w:spacing w:before="860" w:line="360" w:lineRule="atLeast"/>
      <w:ind w:right="200"/>
      <w:jc w:val="center"/>
      <w:textAlignment w:val="baseline"/>
    </w:pPr>
    <w:rPr>
      <w:b/>
      <w:snapToGrid w:val="0"/>
      <w:sz w:val="28"/>
    </w:rPr>
  </w:style>
  <w:style w:type="paragraph" w:styleId="2">
    <w:name w:val="List Number 2"/>
    <w:basedOn w:val="a1"/>
    <w:rsid w:val="00447B0A"/>
    <w:pPr>
      <w:widowControl w:val="0"/>
      <w:numPr>
        <w:numId w:val="4"/>
      </w:numPr>
      <w:autoSpaceDE w:val="0"/>
      <w:autoSpaceDN w:val="0"/>
      <w:adjustRightInd w:val="0"/>
      <w:spacing w:before="0" w:line="360" w:lineRule="atLeast"/>
      <w:textAlignment w:val="baseline"/>
    </w:pPr>
    <w:rPr>
      <w:sz w:val="18"/>
      <w:szCs w:val="18"/>
    </w:rPr>
  </w:style>
  <w:style w:type="paragraph" w:customStyle="1" w:styleId="34">
    <w:name w:val="Стиль3 Знак"/>
    <w:basedOn w:val="24"/>
    <w:rsid w:val="00447B0A"/>
    <w:pPr>
      <w:widowControl w:val="0"/>
      <w:tabs>
        <w:tab w:val="num" w:pos="227"/>
      </w:tabs>
      <w:adjustRightInd w:val="0"/>
      <w:spacing w:before="0" w:after="0" w:line="240" w:lineRule="auto"/>
      <w:ind w:left="0"/>
      <w:textAlignment w:val="baseline"/>
    </w:pPr>
  </w:style>
  <w:style w:type="paragraph" w:customStyle="1" w:styleId="aff3">
    <w:name w:val="Знак"/>
    <w:basedOn w:val="a1"/>
    <w:rsid w:val="00447B0A"/>
    <w:pPr>
      <w:spacing w:before="100" w:beforeAutospacing="1" w:after="100" w:afterAutospacing="1"/>
      <w:jc w:val="left"/>
    </w:pPr>
    <w:rPr>
      <w:rFonts w:ascii="Tahoma" w:hAnsi="Tahoma"/>
      <w:sz w:val="20"/>
      <w:szCs w:val="20"/>
      <w:lang w:val="en-US" w:eastAsia="en-US"/>
    </w:rPr>
  </w:style>
  <w:style w:type="paragraph" w:customStyle="1" w:styleId="BodyText24">
    <w:name w:val="Body Text 24"/>
    <w:basedOn w:val="a1"/>
    <w:rsid w:val="00394333"/>
    <w:pPr>
      <w:widowControl w:val="0"/>
      <w:autoSpaceDE w:val="0"/>
      <w:autoSpaceDN w:val="0"/>
      <w:spacing w:before="0" w:after="120"/>
      <w:ind w:firstLine="567"/>
    </w:pPr>
  </w:style>
  <w:style w:type="paragraph" w:customStyle="1" w:styleId="aff4">
    <w:name w:val="Словарная статья"/>
    <w:basedOn w:val="a1"/>
    <w:next w:val="a1"/>
    <w:rsid w:val="00D06769"/>
    <w:pPr>
      <w:autoSpaceDE w:val="0"/>
      <w:autoSpaceDN w:val="0"/>
      <w:adjustRightInd w:val="0"/>
      <w:spacing w:before="0"/>
      <w:ind w:right="118"/>
    </w:pPr>
    <w:rPr>
      <w:rFonts w:ascii="Arial" w:hAnsi="Arial"/>
      <w:sz w:val="20"/>
      <w:szCs w:val="20"/>
    </w:rPr>
  </w:style>
  <w:style w:type="paragraph" w:customStyle="1" w:styleId="aff5">
    <w:name w:val="Закон"/>
    <w:basedOn w:val="a1"/>
    <w:rsid w:val="006A5556"/>
    <w:pPr>
      <w:suppressAutoHyphens/>
      <w:spacing w:before="0"/>
      <w:ind w:firstLine="567"/>
    </w:pPr>
    <w:rPr>
      <w:sz w:val="18"/>
      <w:szCs w:val="18"/>
      <w:lang w:eastAsia="ar-SA"/>
    </w:rPr>
  </w:style>
  <w:style w:type="paragraph" w:customStyle="1" w:styleId="aff6">
    <w:name w:val="Знак Знак Знак Знак Знак Знак Знак"/>
    <w:basedOn w:val="a1"/>
    <w:rsid w:val="00E3239E"/>
    <w:pPr>
      <w:spacing w:before="100" w:beforeAutospacing="1" w:after="100" w:afterAutospacing="1"/>
      <w:jc w:val="left"/>
    </w:pPr>
    <w:rPr>
      <w:rFonts w:ascii="Tahoma" w:hAnsi="Tahoma"/>
      <w:sz w:val="20"/>
      <w:szCs w:val="20"/>
      <w:lang w:val="en-US" w:eastAsia="en-US"/>
    </w:rPr>
  </w:style>
  <w:style w:type="paragraph" w:customStyle="1" w:styleId="17">
    <w:name w:val="Знак1"/>
    <w:basedOn w:val="a1"/>
    <w:rsid w:val="009E14BC"/>
    <w:pPr>
      <w:spacing w:before="100" w:beforeAutospacing="1" w:after="100" w:afterAutospacing="1"/>
      <w:jc w:val="left"/>
    </w:pPr>
    <w:rPr>
      <w:rFonts w:ascii="Tahoma" w:hAnsi="Tahoma"/>
      <w:sz w:val="20"/>
      <w:szCs w:val="20"/>
      <w:lang w:val="en-US" w:eastAsia="en-US"/>
    </w:rPr>
  </w:style>
  <w:style w:type="paragraph" w:styleId="aff7">
    <w:name w:val="Plain Text"/>
    <w:basedOn w:val="a1"/>
    <w:link w:val="aff8"/>
    <w:rsid w:val="00FC0B59"/>
    <w:pPr>
      <w:spacing w:before="0"/>
      <w:ind w:firstLine="720"/>
    </w:pPr>
    <w:rPr>
      <w:rFonts w:ascii="Courier New" w:hAnsi="Courier New"/>
      <w:sz w:val="20"/>
      <w:szCs w:val="20"/>
    </w:rPr>
  </w:style>
  <w:style w:type="character" w:customStyle="1" w:styleId="aff8">
    <w:name w:val="Текст Знак"/>
    <w:link w:val="aff7"/>
    <w:rsid w:val="0028640B"/>
    <w:rPr>
      <w:rFonts w:ascii="Courier New" w:hAnsi="Courier New"/>
    </w:rPr>
  </w:style>
  <w:style w:type="paragraph" w:customStyle="1" w:styleId="a">
    <w:name w:val="Текст таблицы"/>
    <w:basedOn w:val="a1"/>
    <w:semiHidden/>
    <w:rsid w:val="00A16B3E"/>
    <w:pPr>
      <w:numPr>
        <w:numId w:val="5"/>
      </w:numPr>
      <w:tabs>
        <w:tab w:val="clear" w:pos="0"/>
      </w:tabs>
      <w:spacing w:before="40" w:after="40"/>
      <w:ind w:left="57" w:right="57"/>
      <w:jc w:val="left"/>
    </w:pPr>
  </w:style>
  <w:style w:type="paragraph" w:customStyle="1" w:styleId="-">
    <w:name w:val="Контракт-раздел"/>
    <w:basedOn w:val="a1"/>
    <w:next w:val="-0"/>
    <w:rsid w:val="00A16B3E"/>
    <w:pPr>
      <w:keepNext/>
      <w:numPr>
        <w:ilvl w:val="1"/>
        <w:numId w:val="5"/>
      </w:numPr>
      <w:tabs>
        <w:tab w:val="clear" w:pos="851"/>
        <w:tab w:val="num" w:pos="0"/>
        <w:tab w:val="left" w:pos="540"/>
      </w:tabs>
      <w:suppressAutoHyphens/>
      <w:spacing w:before="360" w:after="120"/>
      <w:ind w:left="0" w:firstLine="0"/>
      <w:jc w:val="center"/>
      <w:outlineLvl w:val="3"/>
    </w:pPr>
    <w:rPr>
      <w:b/>
      <w:bCs/>
      <w:caps/>
      <w:smallCaps/>
    </w:rPr>
  </w:style>
  <w:style w:type="paragraph" w:customStyle="1" w:styleId="-0">
    <w:name w:val="Контракт-пункт"/>
    <w:basedOn w:val="a1"/>
    <w:rsid w:val="00A16B3E"/>
    <w:pPr>
      <w:numPr>
        <w:ilvl w:val="2"/>
        <w:numId w:val="5"/>
      </w:numPr>
      <w:spacing w:before="0"/>
    </w:pPr>
  </w:style>
  <w:style w:type="paragraph" w:customStyle="1" w:styleId="-1">
    <w:name w:val="Контракт-подпункт"/>
    <w:basedOn w:val="a1"/>
    <w:rsid w:val="00A16B3E"/>
    <w:pPr>
      <w:numPr>
        <w:ilvl w:val="3"/>
        <w:numId w:val="5"/>
      </w:numPr>
      <w:tabs>
        <w:tab w:val="clear" w:pos="1418"/>
        <w:tab w:val="num" w:pos="851"/>
      </w:tabs>
      <w:spacing w:before="0"/>
      <w:ind w:left="851" w:hanging="851"/>
    </w:pPr>
  </w:style>
  <w:style w:type="paragraph" w:customStyle="1" w:styleId="Char">
    <w:name w:val="Char Знак"/>
    <w:basedOn w:val="a1"/>
    <w:rsid w:val="00E02411"/>
    <w:pPr>
      <w:spacing w:before="100" w:beforeAutospacing="1" w:after="100" w:afterAutospacing="1"/>
      <w:jc w:val="left"/>
    </w:pPr>
    <w:rPr>
      <w:rFonts w:ascii="Tahoma" w:hAnsi="Tahoma"/>
      <w:sz w:val="20"/>
      <w:szCs w:val="20"/>
      <w:lang w:val="en-US" w:eastAsia="en-US"/>
    </w:rPr>
  </w:style>
  <w:style w:type="character" w:customStyle="1" w:styleId="aff9">
    <w:name w:val="Текст ТД Знак"/>
    <w:link w:val="a0"/>
    <w:locked/>
    <w:rsid w:val="00E02411"/>
    <w:rPr>
      <w:rFonts w:ascii="Calibri" w:eastAsia="Calibri" w:hAnsi="Calibri"/>
      <w:sz w:val="24"/>
      <w:szCs w:val="24"/>
      <w:lang w:eastAsia="en-US"/>
    </w:rPr>
  </w:style>
  <w:style w:type="paragraph" w:customStyle="1" w:styleId="a0">
    <w:name w:val="Текст ТД"/>
    <w:basedOn w:val="a1"/>
    <w:link w:val="aff9"/>
    <w:rsid w:val="00E02411"/>
    <w:pPr>
      <w:numPr>
        <w:numId w:val="6"/>
      </w:numPr>
      <w:autoSpaceDE w:val="0"/>
      <w:autoSpaceDN w:val="0"/>
      <w:adjustRightInd w:val="0"/>
      <w:spacing w:before="0" w:after="200"/>
    </w:pPr>
    <w:rPr>
      <w:rFonts w:ascii="Calibri" w:eastAsia="Calibri" w:hAnsi="Calibri"/>
      <w:lang w:eastAsia="en-US"/>
    </w:rPr>
  </w:style>
  <w:style w:type="paragraph" w:customStyle="1" w:styleId="affa">
    <w:name w:val="Знак Знак Знак Знак Знак Знак Знак"/>
    <w:basedOn w:val="a1"/>
    <w:rsid w:val="00A6390A"/>
    <w:pPr>
      <w:spacing w:before="100" w:beforeAutospacing="1" w:after="100" w:afterAutospacing="1"/>
      <w:jc w:val="left"/>
    </w:pPr>
    <w:rPr>
      <w:rFonts w:ascii="Tahoma" w:hAnsi="Tahoma"/>
      <w:sz w:val="20"/>
      <w:szCs w:val="20"/>
      <w:lang w:val="en-US" w:eastAsia="en-US"/>
    </w:rPr>
  </w:style>
  <w:style w:type="paragraph" w:customStyle="1" w:styleId="18">
    <w:name w:val="Знак1"/>
    <w:basedOn w:val="a1"/>
    <w:rsid w:val="000E4C3D"/>
    <w:pPr>
      <w:spacing w:before="100" w:beforeAutospacing="1" w:after="100" w:afterAutospacing="1"/>
      <w:jc w:val="left"/>
    </w:pPr>
    <w:rPr>
      <w:rFonts w:ascii="Tahoma" w:hAnsi="Tahoma"/>
      <w:sz w:val="20"/>
      <w:szCs w:val="20"/>
      <w:lang w:val="en-US" w:eastAsia="en-US"/>
    </w:rPr>
  </w:style>
  <w:style w:type="character" w:customStyle="1" w:styleId="postbody1">
    <w:name w:val="postbody1"/>
    <w:rsid w:val="00AF411C"/>
    <w:rPr>
      <w:sz w:val="18"/>
      <w:szCs w:val="18"/>
    </w:rPr>
  </w:style>
  <w:style w:type="paragraph" w:customStyle="1" w:styleId="35">
    <w:name w:val="Стиль3"/>
    <w:basedOn w:val="24"/>
    <w:rsid w:val="00E74F9B"/>
    <w:pPr>
      <w:widowControl w:val="0"/>
      <w:tabs>
        <w:tab w:val="num" w:pos="227"/>
        <w:tab w:val="num" w:pos="643"/>
      </w:tabs>
      <w:adjustRightInd w:val="0"/>
      <w:spacing w:before="0" w:after="0" w:line="240" w:lineRule="auto"/>
      <w:ind w:left="0" w:hanging="360"/>
      <w:textAlignment w:val="baseline"/>
    </w:pPr>
  </w:style>
  <w:style w:type="paragraph" w:customStyle="1" w:styleId="19">
    <w:name w:val="Знак Знак Знак Знак Знак Знак Знак1 Знак Знак Знак"/>
    <w:basedOn w:val="a1"/>
    <w:link w:val="1a"/>
    <w:rsid w:val="00E74F9B"/>
    <w:pPr>
      <w:spacing w:before="0" w:after="160" w:line="240" w:lineRule="exact"/>
      <w:jc w:val="left"/>
    </w:pPr>
    <w:rPr>
      <w:rFonts w:eastAsia="Calibri"/>
      <w:sz w:val="20"/>
      <w:szCs w:val="20"/>
      <w:lang w:eastAsia="zh-CN"/>
    </w:rPr>
  </w:style>
  <w:style w:type="character" w:customStyle="1" w:styleId="1a">
    <w:name w:val="Знак Знак Знак Знак Знак Знак Знак1 Знак Знак Знак Знак"/>
    <w:link w:val="19"/>
    <w:rsid w:val="00E74F9B"/>
    <w:rPr>
      <w:rFonts w:eastAsia="Calibri"/>
      <w:lang w:val="ru-RU" w:eastAsia="zh-CN" w:bidi="ar-SA"/>
    </w:rPr>
  </w:style>
  <w:style w:type="paragraph" w:customStyle="1" w:styleId="xl25">
    <w:name w:val="xl25"/>
    <w:basedOn w:val="a1"/>
    <w:rsid w:val="00F03A77"/>
    <w:pPr>
      <w:pBdr>
        <w:left w:val="single" w:sz="4" w:space="0" w:color="auto"/>
        <w:bottom w:val="single" w:sz="4" w:space="0" w:color="auto"/>
        <w:right w:val="single" w:sz="4" w:space="0" w:color="auto"/>
      </w:pBdr>
      <w:spacing w:before="100" w:after="100"/>
      <w:jc w:val="left"/>
    </w:pPr>
    <w:rPr>
      <w:rFonts w:ascii="Arial Unicode MS" w:eastAsia="Arial Unicode MS" w:hAnsi="Arial Unicode MS"/>
      <w:szCs w:val="20"/>
    </w:rPr>
  </w:style>
  <w:style w:type="character" w:customStyle="1" w:styleId="1b">
    <w:name w:val="Стиль1 Знак"/>
    <w:rsid w:val="00C52EC0"/>
    <w:rPr>
      <w:rFonts w:ascii="Arial" w:hAnsi="Arial" w:cs="Arial" w:hint="default"/>
      <w:b/>
      <w:bCs w:val="0"/>
      <w:kern w:val="28"/>
      <w:sz w:val="32"/>
      <w:lang w:val="en-US" w:eastAsia="ru-RU" w:bidi="ar-SA"/>
    </w:rPr>
  </w:style>
  <w:style w:type="paragraph" w:styleId="affb">
    <w:name w:val="No Spacing"/>
    <w:uiPriority w:val="1"/>
    <w:qFormat/>
    <w:rsid w:val="00C52EC0"/>
  </w:style>
  <w:style w:type="paragraph" w:customStyle="1" w:styleId="bo">
    <w:name w:val="bo"/>
    <w:basedOn w:val="ac"/>
    <w:rsid w:val="00BF134C"/>
    <w:pPr>
      <w:suppressAutoHyphens/>
      <w:spacing w:before="0" w:after="0"/>
    </w:pPr>
    <w:rPr>
      <w:rFonts w:ascii="Arial" w:hAnsi="Arial" w:cs="Arial"/>
      <w:sz w:val="20"/>
      <w:szCs w:val="20"/>
      <w:lang w:eastAsia="ar-SA"/>
    </w:rPr>
  </w:style>
  <w:style w:type="paragraph" w:customStyle="1" w:styleId="1CStyle4">
    <w:name w:val="1CStyle4"/>
    <w:rsid w:val="000C0FF6"/>
    <w:pPr>
      <w:spacing w:after="200" w:line="276" w:lineRule="auto"/>
      <w:jc w:val="center"/>
    </w:pPr>
    <w:rPr>
      <w:rFonts w:ascii="Tahoma" w:hAnsi="Tahoma"/>
      <w:sz w:val="18"/>
      <w:szCs w:val="22"/>
    </w:rPr>
  </w:style>
  <w:style w:type="paragraph" w:customStyle="1" w:styleId="1CStyle5">
    <w:name w:val="1CStyle5"/>
    <w:rsid w:val="000C0FF6"/>
    <w:pPr>
      <w:spacing w:after="200" w:line="276" w:lineRule="auto"/>
      <w:jc w:val="center"/>
    </w:pPr>
    <w:rPr>
      <w:rFonts w:ascii="Tahoma" w:hAnsi="Tahoma"/>
      <w:sz w:val="18"/>
      <w:szCs w:val="22"/>
    </w:rPr>
  </w:style>
  <w:style w:type="paragraph" w:customStyle="1" w:styleId="Default">
    <w:name w:val="Default"/>
    <w:rsid w:val="000C0FF6"/>
    <w:pPr>
      <w:autoSpaceDE w:val="0"/>
      <w:autoSpaceDN w:val="0"/>
      <w:adjustRightInd w:val="0"/>
    </w:pPr>
    <w:rPr>
      <w:rFonts w:ascii="Arial" w:eastAsia="Calibri" w:hAnsi="Arial" w:cs="Arial"/>
      <w:color w:val="000000"/>
      <w:sz w:val="24"/>
      <w:szCs w:val="24"/>
    </w:rPr>
  </w:style>
  <w:style w:type="character" w:customStyle="1" w:styleId="postbody">
    <w:name w:val="postbody"/>
    <w:basedOn w:val="a2"/>
    <w:rsid w:val="009045BB"/>
  </w:style>
  <w:style w:type="paragraph" w:customStyle="1" w:styleId="Paragraphe">
    <w:name w:val="Paragraphe"/>
    <w:basedOn w:val="a1"/>
    <w:rsid w:val="006972B8"/>
    <w:pPr>
      <w:spacing w:before="0" w:line="210" w:lineRule="exact"/>
    </w:pPr>
    <w:rPr>
      <w:rFonts w:ascii="Arial" w:hAnsi="Arial"/>
      <w:sz w:val="18"/>
      <w:szCs w:val="20"/>
      <w:lang w:val="fr-FR" w:eastAsia="fr-FR"/>
    </w:rPr>
  </w:style>
  <w:style w:type="paragraph" w:customStyle="1" w:styleId="ParagrapheTableau">
    <w:name w:val="Paragraphe Tableau"/>
    <w:basedOn w:val="Paragraphe"/>
    <w:rsid w:val="006972B8"/>
    <w:pPr>
      <w:spacing w:before="40" w:after="40"/>
    </w:pPr>
  </w:style>
  <w:style w:type="paragraph" w:customStyle="1" w:styleId="ConsPlusCell">
    <w:name w:val="ConsPlusCell"/>
    <w:rsid w:val="006972B8"/>
    <w:pPr>
      <w:autoSpaceDE w:val="0"/>
      <w:autoSpaceDN w:val="0"/>
      <w:adjustRightInd w:val="0"/>
    </w:pPr>
    <w:rPr>
      <w:rFonts w:ascii="Arial" w:hAnsi="Arial" w:cs="Arial"/>
    </w:rPr>
  </w:style>
  <w:style w:type="character" w:customStyle="1" w:styleId="Anrede1IhrZeichen">
    <w:name w:val="Anrede1IhrZeichen"/>
    <w:rsid w:val="006972B8"/>
    <w:rPr>
      <w:rFonts w:ascii="Arial" w:hAnsi="Arial"/>
      <w:sz w:val="22"/>
    </w:rPr>
  </w:style>
  <w:style w:type="paragraph" w:customStyle="1" w:styleId="1c">
    <w:name w:val="Мишкин 1 инстр."/>
    <w:basedOn w:val="a1"/>
    <w:rsid w:val="003E1028"/>
    <w:pPr>
      <w:spacing w:before="0"/>
    </w:pPr>
    <w:rPr>
      <w:rFonts w:ascii="Arial" w:hAnsi="Arial"/>
      <w:sz w:val="20"/>
      <w:szCs w:val="20"/>
    </w:rPr>
  </w:style>
  <w:style w:type="paragraph" w:customStyle="1" w:styleId="1d">
    <w:name w:val="Стиль 1"/>
    <w:basedOn w:val="1"/>
    <w:rsid w:val="003E1028"/>
    <w:pPr>
      <w:spacing w:before="120"/>
    </w:pPr>
    <w:rPr>
      <w:rFonts w:cs="Times New Roman"/>
      <w:bCs w:val="0"/>
      <w:kern w:val="28"/>
      <w:szCs w:val="20"/>
    </w:rPr>
  </w:style>
  <w:style w:type="paragraph" w:customStyle="1" w:styleId="36">
    <w:name w:val="Стиль3 Знак Знак"/>
    <w:basedOn w:val="24"/>
    <w:link w:val="37"/>
    <w:rsid w:val="00225377"/>
    <w:pPr>
      <w:widowControl w:val="0"/>
      <w:tabs>
        <w:tab w:val="num" w:pos="227"/>
      </w:tabs>
      <w:adjustRightInd w:val="0"/>
      <w:spacing w:before="0" w:after="0" w:line="240" w:lineRule="auto"/>
      <w:ind w:left="0"/>
      <w:textAlignment w:val="baseline"/>
    </w:pPr>
    <w:rPr>
      <w:rFonts w:eastAsia="Calibri"/>
    </w:rPr>
  </w:style>
  <w:style w:type="character" w:customStyle="1" w:styleId="37">
    <w:name w:val="Стиль3 Знак Знак Знак"/>
    <w:link w:val="36"/>
    <w:locked/>
    <w:rsid w:val="00225377"/>
    <w:rPr>
      <w:rFonts w:eastAsia="Calibri"/>
      <w:sz w:val="24"/>
      <w:szCs w:val="24"/>
      <w:lang w:eastAsia="ru-RU" w:bidi="ar-SA"/>
    </w:rPr>
  </w:style>
  <w:style w:type="paragraph" w:customStyle="1" w:styleId="-2">
    <w:name w:val="Контракт-подподпункт"/>
    <w:basedOn w:val="a1"/>
    <w:rsid w:val="00225377"/>
    <w:pPr>
      <w:tabs>
        <w:tab w:val="num" w:pos="1418"/>
      </w:tabs>
      <w:spacing w:before="0"/>
      <w:ind w:left="1418" w:hanging="567"/>
    </w:pPr>
    <w:rPr>
      <w:rFonts w:eastAsia="Calibri"/>
    </w:rPr>
  </w:style>
  <w:style w:type="character" w:customStyle="1" w:styleId="PlainTextChar">
    <w:name w:val="Plain Text Char"/>
    <w:locked/>
    <w:rsid w:val="001D7465"/>
    <w:rPr>
      <w:rFonts w:ascii="Courier New" w:eastAsia="Calibri" w:hAnsi="Courier New"/>
      <w:lang w:val="ru-RU" w:eastAsia="ru-RU" w:bidi="ar-SA"/>
    </w:rPr>
  </w:style>
  <w:style w:type="character" w:customStyle="1" w:styleId="NormalWebChar">
    <w:name w:val="Normal (Web) Char"/>
    <w:aliases w:val="Обычный (веб) Знак Char,Обычный (веб) Знак Знак Знак1 Char,Знак Знак Знак Char,Знак Знак Знак Знак Знак Char,Знак Знак1 Знак Char,Обычный (веб) Знак Знак Знак Знак Char,Знак Знак Знак1 Знак Знак Char,Знак Знак1 Char"/>
    <w:locked/>
    <w:rsid w:val="001D7465"/>
    <w:rPr>
      <w:rFonts w:eastAsia="Calibri"/>
      <w:sz w:val="24"/>
      <w:szCs w:val="24"/>
      <w:lang w:val="ru-RU" w:eastAsia="ru-RU" w:bidi="ar-SA"/>
    </w:rPr>
  </w:style>
  <w:style w:type="paragraph" w:customStyle="1" w:styleId="affc">
    <w:name w:val="Знак Знак Знак Знак"/>
    <w:basedOn w:val="a1"/>
    <w:rsid w:val="00065824"/>
    <w:pPr>
      <w:spacing w:before="100" w:beforeAutospacing="1" w:after="100" w:afterAutospacing="1"/>
      <w:jc w:val="left"/>
    </w:pPr>
    <w:rPr>
      <w:rFonts w:ascii="Tahoma" w:hAnsi="Tahoma"/>
      <w:sz w:val="20"/>
      <w:szCs w:val="20"/>
      <w:lang w:val="en-US" w:eastAsia="en-US"/>
    </w:rPr>
  </w:style>
  <w:style w:type="character" w:customStyle="1" w:styleId="affd">
    <w:name w:val="Гипертекстовая ссылка"/>
    <w:uiPriority w:val="99"/>
    <w:rsid w:val="006E0A5A"/>
    <w:rPr>
      <w:b/>
      <w:bCs/>
      <w:color w:val="106BBE"/>
      <w:sz w:val="26"/>
      <w:szCs w:val="26"/>
    </w:rPr>
  </w:style>
  <w:style w:type="paragraph" w:customStyle="1" w:styleId="26">
    <w:name w:val="Обычный2"/>
    <w:link w:val="Normal"/>
    <w:rsid w:val="003A1167"/>
    <w:pPr>
      <w:widowControl w:val="0"/>
      <w:snapToGrid w:val="0"/>
      <w:ind w:firstLine="400"/>
      <w:jc w:val="both"/>
    </w:pPr>
    <w:rPr>
      <w:sz w:val="24"/>
    </w:rPr>
  </w:style>
  <w:style w:type="character" w:customStyle="1" w:styleId="Normal">
    <w:name w:val="Normal Знак"/>
    <w:link w:val="26"/>
    <w:rsid w:val="003A1167"/>
    <w:rPr>
      <w:sz w:val="24"/>
      <w:lang w:val="ru-RU" w:eastAsia="ru-RU" w:bidi="ar-SA"/>
    </w:rPr>
  </w:style>
  <w:style w:type="paragraph" w:customStyle="1" w:styleId="caaieiaie2">
    <w:name w:val="caaieiaie 2"/>
    <w:basedOn w:val="a1"/>
    <w:next w:val="a1"/>
    <w:rsid w:val="00ED3084"/>
    <w:pPr>
      <w:keepNext/>
      <w:spacing w:before="0" w:line="360" w:lineRule="atLeast"/>
      <w:jc w:val="center"/>
    </w:pPr>
    <w:rPr>
      <w:b/>
      <w:sz w:val="20"/>
      <w:szCs w:val="20"/>
      <w:lang w:eastAsia="en-US"/>
    </w:rPr>
  </w:style>
  <w:style w:type="paragraph" w:customStyle="1" w:styleId="affe">
    <w:name w:val="Рисунок"/>
    <w:basedOn w:val="a1"/>
    <w:next w:val="afa"/>
    <w:rsid w:val="00ED3084"/>
    <w:pPr>
      <w:keepNext/>
      <w:spacing w:before="0"/>
      <w:jc w:val="left"/>
    </w:pPr>
    <w:rPr>
      <w:rFonts w:ascii="Arial" w:hAnsi="Arial"/>
      <w:spacing w:val="-5"/>
      <w:sz w:val="20"/>
      <w:szCs w:val="20"/>
    </w:rPr>
  </w:style>
  <w:style w:type="paragraph" w:styleId="afff">
    <w:name w:val="Block Text"/>
    <w:basedOn w:val="a1"/>
    <w:rsid w:val="00ED3084"/>
    <w:pPr>
      <w:spacing w:before="0"/>
      <w:ind w:left="-108" w:right="-108"/>
      <w:jc w:val="center"/>
    </w:pPr>
    <w:rPr>
      <w:b/>
      <w:bCs/>
      <w:sz w:val="20"/>
      <w:szCs w:val="20"/>
    </w:rPr>
  </w:style>
  <w:style w:type="character" w:customStyle="1" w:styleId="apple-style-span">
    <w:name w:val="apple-style-span"/>
    <w:basedOn w:val="a2"/>
    <w:uiPriority w:val="99"/>
    <w:rsid w:val="009B0173"/>
    <w:rPr>
      <w:rFonts w:cs="Times New Roman"/>
    </w:rPr>
  </w:style>
  <w:style w:type="character" w:customStyle="1" w:styleId="frb1">
    <w:name w:val="frb1"/>
    <w:basedOn w:val="a2"/>
    <w:rsid w:val="009B0173"/>
    <w:rPr>
      <w:rFonts w:ascii="Arial,Times New Roman, serif" w:hAnsi="Arial,Times New Roman, serif" w:hint="default"/>
      <w:b w:val="0"/>
      <w:bCs w:val="0"/>
      <w:i w:val="0"/>
      <w:iCs w:val="0"/>
      <w:color w:val="000099"/>
      <w:sz w:val="24"/>
      <w:szCs w:val="24"/>
    </w:rPr>
  </w:style>
  <w:style w:type="character" w:customStyle="1" w:styleId="FontStyle24">
    <w:name w:val="Font Style24"/>
    <w:basedOn w:val="a2"/>
    <w:rsid w:val="007B1F6E"/>
    <w:rPr>
      <w:rFonts w:ascii="Times New Roman" w:hAnsi="Times New Roman" w:cs="Times New Roman" w:hint="default"/>
      <w:sz w:val="20"/>
      <w:szCs w:val="20"/>
    </w:rPr>
  </w:style>
  <w:style w:type="paragraph" w:customStyle="1" w:styleId="Style5">
    <w:name w:val="Style5"/>
    <w:basedOn w:val="a1"/>
    <w:rsid w:val="007B1F6E"/>
    <w:pPr>
      <w:widowControl w:val="0"/>
      <w:autoSpaceDE w:val="0"/>
      <w:autoSpaceDN w:val="0"/>
      <w:adjustRightInd w:val="0"/>
      <w:spacing w:before="0" w:line="307" w:lineRule="exact"/>
      <w:ind w:hanging="115"/>
      <w:jc w:val="left"/>
    </w:pPr>
  </w:style>
  <w:style w:type="paragraph" w:customStyle="1" w:styleId="Style11">
    <w:name w:val="Style11"/>
    <w:basedOn w:val="a1"/>
    <w:rsid w:val="007B1F6E"/>
    <w:pPr>
      <w:widowControl w:val="0"/>
      <w:autoSpaceDE w:val="0"/>
      <w:autoSpaceDN w:val="0"/>
      <w:adjustRightInd w:val="0"/>
      <w:spacing w:before="0" w:line="283" w:lineRule="exact"/>
      <w:jc w:val="left"/>
    </w:pPr>
  </w:style>
  <w:style w:type="character" w:customStyle="1" w:styleId="afff0">
    <w:name w:val="Основной текст_"/>
    <w:link w:val="7"/>
    <w:locked/>
    <w:rsid w:val="007C2804"/>
    <w:rPr>
      <w:sz w:val="21"/>
      <w:szCs w:val="21"/>
      <w:shd w:val="clear" w:color="auto" w:fill="FFFFFF"/>
    </w:rPr>
  </w:style>
  <w:style w:type="paragraph" w:customStyle="1" w:styleId="7">
    <w:name w:val="Основной текст7"/>
    <w:basedOn w:val="a1"/>
    <w:link w:val="afff0"/>
    <w:rsid w:val="007C2804"/>
    <w:pPr>
      <w:shd w:val="clear" w:color="auto" w:fill="FFFFFF"/>
      <w:spacing w:before="6660" w:line="254" w:lineRule="exact"/>
      <w:jc w:val="center"/>
    </w:pPr>
    <w:rPr>
      <w:sz w:val="21"/>
      <w:szCs w:val="21"/>
    </w:rPr>
  </w:style>
  <w:style w:type="character" w:customStyle="1" w:styleId="u">
    <w:name w:val="u"/>
    <w:basedOn w:val="a2"/>
    <w:rsid w:val="007C2804"/>
  </w:style>
  <w:style w:type="paragraph" w:customStyle="1" w:styleId="s1">
    <w:name w:val="s_1"/>
    <w:basedOn w:val="a1"/>
    <w:rsid w:val="007C2804"/>
    <w:pPr>
      <w:suppressAutoHyphens/>
      <w:spacing w:before="280" w:after="280"/>
      <w:jc w:val="left"/>
    </w:pPr>
    <w:rPr>
      <w:lang w:eastAsia="ar-SA"/>
    </w:rPr>
  </w:style>
  <w:style w:type="paragraph" w:customStyle="1" w:styleId="Standard">
    <w:name w:val="Standard"/>
    <w:rsid w:val="007C2804"/>
    <w:pPr>
      <w:widowControl w:val="0"/>
      <w:suppressAutoHyphens/>
      <w:textAlignment w:val="baseline"/>
    </w:pPr>
    <w:rPr>
      <w:rFonts w:eastAsia="Andale Sans UI" w:cs="Tahoma"/>
      <w:kern w:val="1"/>
      <w:sz w:val="24"/>
      <w:szCs w:val="24"/>
      <w:lang w:val="de-DE" w:eastAsia="fa-IR" w:bidi="fa-IR"/>
    </w:rPr>
  </w:style>
  <w:style w:type="paragraph" w:styleId="27">
    <w:name w:val="toc 2"/>
    <w:basedOn w:val="a1"/>
    <w:next w:val="a1"/>
    <w:link w:val="28"/>
    <w:autoRedefine/>
    <w:uiPriority w:val="39"/>
    <w:rsid w:val="007C2804"/>
    <w:pPr>
      <w:spacing w:after="100"/>
      <w:ind w:left="240"/>
    </w:pPr>
  </w:style>
  <w:style w:type="character" w:customStyle="1" w:styleId="28">
    <w:name w:val="Оглавление 2 Знак"/>
    <w:link w:val="27"/>
    <w:uiPriority w:val="39"/>
    <w:locked/>
    <w:rsid w:val="007C2804"/>
    <w:rPr>
      <w:sz w:val="24"/>
      <w:szCs w:val="24"/>
    </w:rPr>
  </w:style>
  <w:style w:type="character" w:customStyle="1" w:styleId="29">
    <w:name w:val="Сноска (2)_"/>
    <w:link w:val="2a"/>
    <w:locked/>
    <w:rsid w:val="007C2804"/>
    <w:rPr>
      <w:sz w:val="12"/>
      <w:szCs w:val="12"/>
      <w:shd w:val="clear" w:color="auto" w:fill="FFFFFF"/>
    </w:rPr>
  </w:style>
  <w:style w:type="paragraph" w:customStyle="1" w:styleId="2a">
    <w:name w:val="Сноска (2)"/>
    <w:basedOn w:val="a1"/>
    <w:link w:val="29"/>
    <w:rsid w:val="007C2804"/>
    <w:pPr>
      <w:shd w:val="clear" w:color="auto" w:fill="FFFFFF"/>
      <w:spacing w:before="0" w:after="120" w:line="240" w:lineRule="atLeast"/>
      <w:jc w:val="left"/>
    </w:pPr>
    <w:rPr>
      <w:sz w:val="12"/>
      <w:szCs w:val="12"/>
    </w:rPr>
  </w:style>
  <w:style w:type="character" w:customStyle="1" w:styleId="38">
    <w:name w:val="Сноска (3)_"/>
    <w:link w:val="39"/>
    <w:locked/>
    <w:rsid w:val="007C2804"/>
    <w:rPr>
      <w:sz w:val="21"/>
      <w:szCs w:val="21"/>
      <w:shd w:val="clear" w:color="auto" w:fill="FFFFFF"/>
    </w:rPr>
  </w:style>
  <w:style w:type="paragraph" w:customStyle="1" w:styleId="39">
    <w:name w:val="Сноска (3)"/>
    <w:basedOn w:val="a1"/>
    <w:link w:val="38"/>
    <w:rsid w:val="007C2804"/>
    <w:pPr>
      <w:shd w:val="clear" w:color="auto" w:fill="FFFFFF"/>
      <w:spacing w:before="0" w:line="254" w:lineRule="exact"/>
    </w:pPr>
    <w:rPr>
      <w:sz w:val="21"/>
      <w:szCs w:val="21"/>
    </w:rPr>
  </w:style>
  <w:style w:type="character" w:customStyle="1" w:styleId="afff1">
    <w:name w:val="Сноска_"/>
    <w:link w:val="afff2"/>
    <w:locked/>
    <w:rsid w:val="007C2804"/>
    <w:rPr>
      <w:sz w:val="21"/>
      <w:szCs w:val="21"/>
      <w:shd w:val="clear" w:color="auto" w:fill="FFFFFF"/>
    </w:rPr>
  </w:style>
  <w:style w:type="paragraph" w:customStyle="1" w:styleId="afff2">
    <w:name w:val="Сноска"/>
    <w:basedOn w:val="a1"/>
    <w:link w:val="afff1"/>
    <w:rsid w:val="007C2804"/>
    <w:pPr>
      <w:shd w:val="clear" w:color="auto" w:fill="FFFFFF"/>
      <w:spacing w:before="0" w:after="300" w:line="240" w:lineRule="atLeast"/>
      <w:jc w:val="left"/>
    </w:pPr>
    <w:rPr>
      <w:sz w:val="21"/>
      <w:szCs w:val="21"/>
    </w:rPr>
  </w:style>
  <w:style w:type="character" w:customStyle="1" w:styleId="afff3">
    <w:name w:val="Сноска + Полужирный"/>
    <w:rsid w:val="007C2804"/>
    <w:rPr>
      <w:rFonts w:ascii="Times New Roman" w:hAnsi="Times New Roman" w:cs="Times New Roman"/>
      <w:b/>
      <w:bCs/>
      <w:spacing w:val="0"/>
      <w:sz w:val="21"/>
      <w:szCs w:val="21"/>
    </w:rPr>
  </w:style>
  <w:style w:type="character" w:customStyle="1" w:styleId="40">
    <w:name w:val="Сноска (4)_"/>
    <w:link w:val="41"/>
    <w:locked/>
    <w:rsid w:val="007C2804"/>
    <w:rPr>
      <w:sz w:val="17"/>
      <w:szCs w:val="17"/>
      <w:shd w:val="clear" w:color="auto" w:fill="FFFFFF"/>
    </w:rPr>
  </w:style>
  <w:style w:type="paragraph" w:customStyle="1" w:styleId="41">
    <w:name w:val="Сноска (4)"/>
    <w:basedOn w:val="a1"/>
    <w:link w:val="40"/>
    <w:rsid w:val="007C2804"/>
    <w:pPr>
      <w:shd w:val="clear" w:color="auto" w:fill="FFFFFF"/>
      <w:spacing w:before="0" w:line="211" w:lineRule="exact"/>
      <w:jc w:val="left"/>
    </w:pPr>
    <w:rPr>
      <w:sz w:val="17"/>
      <w:szCs w:val="17"/>
    </w:rPr>
  </w:style>
  <w:style w:type="character" w:customStyle="1" w:styleId="42">
    <w:name w:val="Заголовок №4_"/>
    <w:link w:val="43"/>
    <w:locked/>
    <w:rsid w:val="007C2804"/>
    <w:rPr>
      <w:sz w:val="21"/>
      <w:szCs w:val="21"/>
      <w:shd w:val="clear" w:color="auto" w:fill="FFFFFF"/>
    </w:rPr>
  </w:style>
  <w:style w:type="paragraph" w:customStyle="1" w:styleId="43">
    <w:name w:val="Заголовок №4"/>
    <w:basedOn w:val="a1"/>
    <w:link w:val="42"/>
    <w:rsid w:val="007C2804"/>
    <w:pPr>
      <w:shd w:val="clear" w:color="auto" w:fill="FFFFFF"/>
      <w:spacing w:before="0" w:after="420" w:line="240" w:lineRule="atLeast"/>
      <w:jc w:val="left"/>
      <w:outlineLvl w:val="3"/>
    </w:pPr>
    <w:rPr>
      <w:sz w:val="21"/>
      <w:szCs w:val="21"/>
    </w:rPr>
  </w:style>
  <w:style w:type="character" w:customStyle="1" w:styleId="44">
    <w:name w:val="Заголовок №4 + Не полужирный"/>
    <w:rsid w:val="007C2804"/>
    <w:rPr>
      <w:rFonts w:ascii="Times New Roman" w:hAnsi="Times New Roman" w:cs="Times New Roman"/>
      <w:b/>
      <w:bCs/>
      <w:spacing w:val="0"/>
      <w:sz w:val="21"/>
      <w:szCs w:val="21"/>
    </w:rPr>
  </w:style>
  <w:style w:type="character" w:customStyle="1" w:styleId="2b">
    <w:name w:val="Основной текст (2)_"/>
    <w:link w:val="2c"/>
    <w:locked/>
    <w:rsid w:val="007C2804"/>
    <w:rPr>
      <w:sz w:val="23"/>
      <w:szCs w:val="23"/>
      <w:shd w:val="clear" w:color="auto" w:fill="FFFFFF"/>
    </w:rPr>
  </w:style>
  <w:style w:type="paragraph" w:customStyle="1" w:styleId="2c">
    <w:name w:val="Основной текст (2)"/>
    <w:basedOn w:val="a1"/>
    <w:link w:val="2b"/>
    <w:rsid w:val="007C2804"/>
    <w:pPr>
      <w:shd w:val="clear" w:color="auto" w:fill="FFFFFF"/>
      <w:spacing w:before="0" w:after="300" w:line="240" w:lineRule="atLeast"/>
      <w:jc w:val="left"/>
    </w:pPr>
    <w:rPr>
      <w:sz w:val="23"/>
      <w:szCs w:val="23"/>
    </w:rPr>
  </w:style>
  <w:style w:type="character" w:customStyle="1" w:styleId="1e">
    <w:name w:val="Заголовок №1_"/>
    <w:link w:val="1f"/>
    <w:locked/>
    <w:rsid w:val="007C2804"/>
    <w:rPr>
      <w:sz w:val="51"/>
      <w:szCs w:val="51"/>
      <w:shd w:val="clear" w:color="auto" w:fill="FFFFFF"/>
    </w:rPr>
  </w:style>
  <w:style w:type="paragraph" w:customStyle="1" w:styleId="1f">
    <w:name w:val="Заголовок №1"/>
    <w:basedOn w:val="a1"/>
    <w:link w:val="1e"/>
    <w:rsid w:val="007C2804"/>
    <w:pPr>
      <w:shd w:val="clear" w:color="auto" w:fill="FFFFFF"/>
      <w:spacing w:before="3720" w:after="240" w:line="240" w:lineRule="atLeast"/>
      <w:jc w:val="center"/>
      <w:outlineLvl w:val="0"/>
    </w:pPr>
    <w:rPr>
      <w:sz w:val="51"/>
      <w:szCs w:val="51"/>
    </w:rPr>
  </w:style>
  <w:style w:type="character" w:customStyle="1" w:styleId="3a">
    <w:name w:val="Основной текст (3)_"/>
    <w:link w:val="3b"/>
    <w:locked/>
    <w:rsid w:val="007C2804"/>
    <w:rPr>
      <w:sz w:val="27"/>
      <w:szCs w:val="27"/>
      <w:shd w:val="clear" w:color="auto" w:fill="FFFFFF"/>
    </w:rPr>
  </w:style>
  <w:style w:type="paragraph" w:customStyle="1" w:styleId="3b">
    <w:name w:val="Основной текст (3)"/>
    <w:basedOn w:val="a1"/>
    <w:link w:val="3a"/>
    <w:rsid w:val="007C2804"/>
    <w:pPr>
      <w:shd w:val="clear" w:color="auto" w:fill="FFFFFF"/>
      <w:spacing w:before="240" w:after="6660" w:line="322" w:lineRule="exact"/>
      <w:jc w:val="center"/>
    </w:pPr>
    <w:rPr>
      <w:sz w:val="27"/>
      <w:szCs w:val="27"/>
    </w:rPr>
  </w:style>
  <w:style w:type="character" w:customStyle="1" w:styleId="220">
    <w:name w:val="Заголовок №2 (2)_"/>
    <w:link w:val="221"/>
    <w:locked/>
    <w:rsid w:val="007C2804"/>
    <w:rPr>
      <w:sz w:val="27"/>
      <w:szCs w:val="27"/>
      <w:shd w:val="clear" w:color="auto" w:fill="FFFFFF"/>
    </w:rPr>
  </w:style>
  <w:style w:type="paragraph" w:customStyle="1" w:styleId="221">
    <w:name w:val="Заголовок №2 (2)"/>
    <w:basedOn w:val="a1"/>
    <w:link w:val="220"/>
    <w:rsid w:val="007C2804"/>
    <w:pPr>
      <w:shd w:val="clear" w:color="auto" w:fill="FFFFFF"/>
      <w:spacing w:before="0" w:after="420" w:line="240" w:lineRule="atLeast"/>
      <w:jc w:val="left"/>
      <w:outlineLvl w:val="1"/>
    </w:pPr>
    <w:rPr>
      <w:sz w:val="27"/>
      <w:szCs w:val="27"/>
    </w:rPr>
  </w:style>
  <w:style w:type="character" w:customStyle="1" w:styleId="afff4">
    <w:name w:val="Колонтитул_"/>
    <w:link w:val="afff5"/>
    <w:locked/>
    <w:rsid w:val="007C2804"/>
    <w:rPr>
      <w:shd w:val="clear" w:color="auto" w:fill="FFFFFF"/>
    </w:rPr>
  </w:style>
  <w:style w:type="paragraph" w:customStyle="1" w:styleId="afff5">
    <w:name w:val="Колонтитул"/>
    <w:basedOn w:val="a1"/>
    <w:link w:val="afff4"/>
    <w:rsid w:val="007C2804"/>
    <w:pPr>
      <w:shd w:val="clear" w:color="auto" w:fill="FFFFFF"/>
      <w:spacing w:before="0"/>
      <w:jc w:val="left"/>
    </w:pPr>
    <w:rPr>
      <w:sz w:val="20"/>
      <w:szCs w:val="20"/>
    </w:rPr>
  </w:style>
  <w:style w:type="character" w:customStyle="1" w:styleId="100">
    <w:name w:val="Колонтитул + 10"/>
    <w:aliases w:val="5 pt"/>
    <w:rsid w:val="007C2804"/>
    <w:rPr>
      <w:rFonts w:ascii="Times New Roman" w:hAnsi="Times New Roman" w:cs="Times New Roman"/>
      <w:spacing w:val="0"/>
      <w:sz w:val="21"/>
      <w:szCs w:val="21"/>
    </w:rPr>
  </w:style>
  <w:style w:type="character" w:customStyle="1" w:styleId="45">
    <w:name w:val="Основной текст (4)_"/>
    <w:link w:val="410"/>
    <w:locked/>
    <w:rsid w:val="007C2804"/>
    <w:rPr>
      <w:sz w:val="21"/>
      <w:szCs w:val="21"/>
      <w:shd w:val="clear" w:color="auto" w:fill="FFFFFF"/>
    </w:rPr>
  </w:style>
  <w:style w:type="paragraph" w:customStyle="1" w:styleId="410">
    <w:name w:val="Основной текст (4)1"/>
    <w:basedOn w:val="a1"/>
    <w:link w:val="45"/>
    <w:rsid w:val="007C2804"/>
    <w:pPr>
      <w:shd w:val="clear" w:color="auto" w:fill="FFFFFF"/>
      <w:spacing w:before="60" w:after="60" w:line="240" w:lineRule="atLeast"/>
    </w:pPr>
    <w:rPr>
      <w:sz w:val="21"/>
      <w:szCs w:val="21"/>
    </w:rPr>
  </w:style>
  <w:style w:type="character" w:customStyle="1" w:styleId="1f0">
    <w:name w:val="Основной текст1"/>
    <w:rsid w:val="007C2804"/>
    <w:rPr>
      <w:rFonts w:ascii="Times New Roman" w:hAnsi="Times New Roman" w:cs="Times New Roman"/>
      <w:spacing w:val="0"/>
      <w:sz w:val="21"/>
      <w:szCs w:val="21"/>
      <w:u w:val="single"/>
      <w:lang w:val="en-US"/>
    </w:rPr>
  </w:style>
  <w:style w:type="character" w:customStyle="1" w:styleId="2d">
    <w:name w:val="Основной текст2"/>
    <w:basedOn w:val="afff0"/>
    <w:rsid w:val="007C2804"/>
    <w:rPr>
      <w:rFonts w:ascii="Times New Roman" w:hAnsi="Times New Roman" w:cs="Times New Roman"/>
      <w:spacing w:val="0"/>
      <w:sz w:val="21"/>
      <w:szCs w:val="21"/>
      <w:shd w:val="clear" w:color="auto" w:fill="FFFFFF"/>
    </w:rPr>
  </w:style>
  <w:style w:type="character" w:customStyle="1" w:styleId="afff6">
    <w:name w:val="Основной текст + Полужирный"/>
    <w:rsid w:val="007C2804"/>
    <w:rPr>
      <w:rFonts w:ascii="Times New Roman" w:hAnsi="Times New Roman" w:cs="Times New Roman"/>
      <w:b/>
      <w:bCs/>
      <w:spacing w:val="0"/>
      <w:sz w:val="21"/>
      <w:szCs w:val="21"/>
    </w:rPr>
  </w:style>
  <w:style w:type="character" w:customStyle="1" w:styleId="411">
    <w:name w:val="Заголовок №4 + Не полужирный1"/>
    <w:rsid w:val="007C2804"/>
    <w:rPr>
      <w:rFonts w:ascii="Times New Roman" w:hAnsi="Times New Roman" w:cs="Times New Roman"/>
      <w:b/>
      <w:bCs/>
      <w:spacing w:val="0"/>
      <w:sz w:val="21"/>
      <w:szCs w:val="21"/>
    </w:rPr>
  </w:style>
  <w:style w:type="character" w:customStyle="1" w:styleId="150">
    <w:name w:val="Основной текст + Полужирный15"/>
    <w:rsid w:val="007C2804"/>
    <w:rPr>
      <w:rFonts w:ascii="Times New Roman" w:hAnsi="Times New Roman" w:cs="Times New Roman"/>
      <w:b/>
      <w:bCs/>
      <w:spacing w:val="0"/>
      <w:sz w:val="21"/>
      <w:szCs w:val="21"/>
    </w:rPr>
  </w:style>
  <w:style w:type="character" w:customStyle="1" w:styleId="46">
    <w:name w:val="Основной текст (4) + Не полужирный"/>
    <w:rsid w:val="007C2804"/>
    <w:rPr>
      <w:rFonts w:ascii="Times New Roman" w:hAnsi="Times New Roman" w:cs="Times New Roman"/>
      <w:b/>
      <w:bCs/>
      <w:spacing w:val="0"/>
      <w:sz w:val="21"/>
      <w:szCs w:val="21"/>
    </w:rPr>
  </w:style>
  <w:style w:type="character" w:customStyle="1" w:styleId="50">
    <w:name w:val="Основной текст (5)_"/>
    <w:link w:val="51"/>
    <w:locked/>
    <w:rsid w:val="007C2804"/>
    <w:rPr>
      <w:sz w:val="21"/>
      <w:szCs w:val="21"/>
      <w:shd w:val="clear" w:color="auto" w:fill="FFFFFF"/>
    </w:rPr>
  </w:style>
  <w:style w:type="paragraph" w:customStyle="1" w:styleId="51">
    <w:name w:val="Основной текст (5)"/>
    <w:basedOn w:val="a1"/>
    <w:link w:val="50"/>
    <w:rsid w:val="007C2804"/>
    <w:pPr>
      <w:shd w:val="clear" w:color="auto" w:fill="FFFFFF"/>
      <w:spacing w:before="0" w:line="254" w:lineRule="exact"/>
    </w:pPr>
    <w:rPr>
      <w:sz w:val="21"/>
      <w:szCs w:val="21"/>
    </w:rPr>
  </w:style>
  <w:style w:type="character" w:customStyle="1" w:styleId="52">
    <w:name w:val="Основной текст (5) + Не курсив"/>
    <w:rsid w:val="007C2804"/>
    <w:rPr>
      <w:rFonts w:ascii="Times New Roman" w:hAnsi="Times New Roman" w:cs="Times New Roman"/>
      <w:i/>
      <w:iCs/>
      <w:spacing w:val="0"/>
      <w:sz w:val="21"/>
      <w:szCs w:val="21"/>
    </w:rPr>
  </w:style>
  <w:style w:type="character" w:customStyle="1" w:styleId="450">
    <w:name w:val="Основной текст (4) + Не полужирный5"/>
    <w:rsid w:val="007C2804"/>
    <w:rPr>
      <w:rFonts w:ascii="Times New Roman" w:hAnsi="Times New Roman" w:cs="Times New Roman"/>
      <w:b/>
      <w:bCs/>
      <w:spacing w:val="0"/>
      <w:sz w:val="21"/>
      <w:szCs w:val="21"/>
    </w:rPr>
  </w:style>
  <w:style w:type="character" w:customStyle="1" w:styleId="140">
    <w:name w:val="Основной текст + Полужирный14"/>
    <w:rsid w:val="007C2804"/>
    <w:rPr>
      <w:rFonts w:ascii="Times New Roman" w:hAnsi="Times New Roman" w:cs="Times New Roman"/>
      <w:b/>
      <w:bCs/>
      <w:spacing w:val="0"/>
      <w:sz w:val="21"/>
      <w:szCs w:val="21"/>
    </w:rPr>
  </w:style>
  <w:style w:type="character" w:customStyle="1" w:styleId="440">
    <w:name w:val="Основной текст (4) + Не полужирный4"/>
    <w:rsid w:val="007C2804"/>
    <w:rPr>
      <w:rFonts w:ascii="Times New Roman" w:hAnsi="Times New Roman" w:cs="Times New Roman"/>
      <w:b/>
      <w:bCs/>
      <w:spacing w:val="0"/>
      <w:sz w:val="21"/>
      <w:szCs w:val="21"/>
    </w:rPr>
  </w:style>
  <w:style w:type="character" w:customStyle="1" w:styleId="6">
    <w:name w:val="Основной текст (6)_"/>
    <w:link w:val="60"/>
    <w:locked/>
    <w:rsid w:val="007C2804"/>
    <w:rPr>
      <w:shd w:val="clear" w:color="auto" w:fill="FFFFFF"/>
    </w:rPr>
  </w:style>
  <w:style w:type="paragraph" w:customStyle="1" w:styleId="60">
    <w:name w:val="Основной текст (6)"/>
    <w:basedOn w:val="a1"/>
    <w:link w:val="6"/>
    <w:rsid w:val="007C2804"/>
    <w:pPr>
      <w:shd w:val="clear" w:color="auto" w:fill="FFFFFF"/>
      <w:spacing w:before="0" w:line="240" w:lineRule="atLeast"/>
      <w:jc w:val="left"/>
    </w:pPr>
    <w:rPr>
      <w:sz w:val="20"/>
      <w:szCs w:val="20"/>
    </w:rPr>
  </w:style>
  <w:style w:type="character" w:customStyle="1" w:styleId="54">
    <w:name w:val="Основной текст (5) + Не курсив4"/>
    <w:rsid w:val="007C2804"/>
    <w:rPr>
      <w:rFonts w:ascii="Times New Roman" w:hAnsi="Times New Roman" w:cs="Times New Roman"/>
      <w:i/>
      <w:iCs/>
      <w:spacing w:val="0"/>
      <w:sz w:val="21"/>
      <w:szCs w:val="21"/>
    </w:rPr>
  </w:style>
  <w:style w:type="character" w:customStyle="1" w:styleId="53">
    <w:name w:val="Основной текст (5) + Полужирный"/>
    <w:rsid w:val="007C2804"/>
    <w:rPr>
      <w:rFonts w:ascii="Times New Roman" w:hAnsi="Times New Roman" w:cs="Times New Roman"/>
      <w:b/>
      <w:bCs/>
      <w:spacing w:val="0"/>
      <w:sz w:val="21"/>
      <w:szCs w:val="21"/>
    </w:rPr>
  </w:style>
  <w:style w:type="character" w:customStyle="1" w:styleId="afff7">
    <w:name w:val="Основной текст + Курсив"/>
    <w:rsid w:val="007C2804"/>
    <w:rPr>
      <w:rFonts w:ascii="Times New Roman" w:hAnsi="Times New Roman" w:cs="Times New Roman"/>
      <w:i/>
      <w:iCs/>
      <w:spacing w:val="0"/>
      <w:sz w:val="21"/>
      <w:szCs w:val="21"/>
    </w:rPr>
  </w:style>
  <w:style w:type="character" w:customStyle="1" w:styleId="130">
    <w:name w:val="Основной текст + Полужирный13"/>
    <w:rsid w:val="007C2804"/>
    <w:rPr>
      <w:rFonts w:ascii="Times New Roman" w:hAnsi="Times New Roman" w:cs="Times New Roman"/>
      <w:b/>
      <w:bCs/>
      <w:spacing w:val="0"/>
      <w:sz w:val="21"/>
      <w:szCs w:val="21"/>
    </w:rPr>
  </w:style>
  <w:style w:type="character" w:customStyle="1" w:styleId="430">
    <w:name w:val="Основной текст (4) + Не полужирный3"/>
    <w:rsid w:val="007C2804"/>
    <w:rPr>
      <w:rFonts w:ascii="Times New Roman" w:hAnsi="Times New Roman" w:cs="Times New Roman"/>
      <w:b/>
      <w:bCs/>
      <w:spacing w:val="0"/>
      <w:sz w:val="21"/>
      <w:szCs w:val="21"/>
    </w:rPr>
  </w:style>
  <w:style w:type="character" w:customStyle="1" w:styleId="530">
    <w:name w:val="Основной текст (5) + Не курсив3"/>
    <w:rsid w:val="007C2804"/>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7C2804"/>
    <w:rPr>
      <w:rFonts w:ascii="Times New Roman" w:hAnsi="Times New Roman" w:cs="Times New Roman"/>
      <w:b/>
      <w:bCs/>
      <w:i/>
      <w:iCs/>
      <w:spacing w:val="0"/>
      <w:sz w:val="21"/>
      <w:szCs w:val="21"/>
    </w:rPr>
  </w:style>
  <w:style w:type="character" w:customStyle="1" w:styleId="70">
    <w:name w:val="Основной текст (7)_"/>
    <w:link w:val="71"/>
    <w:locked/>
    <w:rsid w:val="007C2804"/>
    <w:rPr>
      <w:sz w:val="21"/>
      <w:szCs w:val="21"/>
      <w:shd w:val="clear" w:color="auto" w:fill="FFFFFF"/>
    </w:rPr>
  </w:style>
  <w:style w:type="paragraph" w:customStyle="1" w:styleId="71">
    <w:name w:val="Основной текст (7)"/>
    <w:basedOn w:val="a1"/>
    <w:link w:val="70"/>
    <w:rsid w:val="007C2804"/>
    <w:pPr>
      <w:shd w:val="clear" w:color="auto" w:fill="FFFFFF"/>
      <w:spacing w:before="0" w:line="240" w:lineRule="atLeast"/>
    </w:pPr>
    <w:rPr>
      <w:sz w:val="21"/>
      <w:szCs w:val="21"/>
    </w:rPr>
  </w:style>
  <w:style w:type="character" w:customStyle="1" w:styleId="72">
    <w:name w:val="Основной текст (7) + Не полужирный"/>
    <w:rsid w:val="007C2804"/>
    <w:rPr>
      <w:rFonts w:ascii="Times New Roman" w:hAnsi="Times New Roman" w:cs="Times New Roman"/>
      <w:b/>
      <w:bCs/>
      <w:spacing w:val="0"/>
      <w:sz w:val="21"/>
      <w:szCs w:val="21"/>
    </w:rPr>
  </w:style>
  <w:style w:type="character" w:customStyle="1" w:styleId="3c">
    <w:name w:val="Заголовок №3_"/>
    <w:link w:val="310"/>
    <w:locked/>
    <w:rsid w:val="007C2804"/>
    <w:rPr>
      <w:sz w:val="21"/>
      <w:szCs w:val="21"/>
      <w:shd w:val="clear" w:color="auto" w:fill="FFFFFF"/>
    </w:rPr>
  </w:style>
  <w:style w:type="paragraph" w:customStyle="1" w:styleId="310">
    <w:name w:val="Заголовок №31"/>
    <w:basedOn w:val="a1"/>
    <w:link w:val="3c"/>
    <w:rsid w:val="007C2804"/>
    <w:pPr>
      <w:shd w:val="clear" w:color="auto" w:fill="FFFFFF"/>
      <w:spacing w:before="0" w:after="180" w:line="240" w:lineRule="atLeast"/>
      <w:jc w:val="left"/>
      <w:outlineLvl w:val="2"/>
    </w:pPr>
    <w:rPr>
      <w:sz w:val="21"/>
      <w:szCs w:val="21"/>
    </w:rPr>
  </w:style>
  <w:style w:type="character" w:customStyle="1" w:styleId="3d">
    <w:name w:val="Основной текст3"/>
    <w:rsid w:val="007C2804"/>
    <w:rPr>
      <w:rFonts w:ascii="Times New Roman" w:hAnsi="Times New Roman" w:cs="Times New Roman"/>
      <w:spacing w:val="0"/>
      <w:sz w:val="21"/>
      <w:szCs w:val="21"/>
      <w:u w:val="single"/>
    </w:rPr>
  </w:style>
  <w:style w:type="character" w:customStyle="1" w:styleId="8">
    <w:name w:val="Основной текст (8)_"/>
    <w:link w:val="80"/>
    <w:locked/>
    <w:rsid w:val="007C2804"/>
    <w:rPr>
      <w:sz w:val="12"/>
      <w:szCs w:val="12"/>
      <w:shd w:val="clear" w:color="auto" w:fill="FFFFFF"/>
    </w:rPr>
  </w:style>
  <w:style w:type="paragraph" w:customStyle="1" w:styleId="80">
    <w:name w:val="Основной текст (8)"/>
    <w:basedOn w:val="a1"/>
    <w:link w:val="8"/>
    <w:rsid w:val="007C2804"/>
    <w:pPr>
      <w:shd w:val="clear" w:color="auto" w:fill="FFFFFF"/>
      <w:spacing w:before="0" w:after="180" w:line="240" w:lineRule="atLeast"/>
      <w:jc w:val="left"/>
    </w:pPr>
    <w:rPr>
      <w:sz w:val="12"/>
      <w:szCs w:val="12"/>
    </w:rPr>
  </w:style>
  <w:style w:type="character" w:customStyle="1" w:styleId="3e">
    <w:name w:val="Основной текст + Курсив3"/>
    <w:rsid w:val="007C2804"/>
    <w:rPr>
      <w:rFonts w:ascii="Times New Roman" w:hAnsi="Times New Roman" w:cs="Times New Roman"/>
      <w:i/>
      <w:iCs/>
      <w:spacing w:val="0"/>
      <w:sz w:val="21"/>
      <w:szCs w:val="21"/>
    </w:rPr>
  </w:style>
  <w:style w:type="character" w:customStyle="1" w:styleId="521">
    <w:name w:val="Основной текст (5) + Не курсив2"/>
    <w:rsid w:val="007C2804"/>
    <w:rPr>
      <w:rFonts w:ascii="Times New Roman" w:hAnsi="Times New Roman" w:cs="Times New Roman"/>
      <w:i/>
      <w:iCs/>
      <w:spacing w:val="0"/>
      <w:sz w:val="21"/>
      <w:szCs w:val="21"/>
    </w:rPr>
  </w:style>
  <w:style w:type="character" w:customStyle="1" w:styleId="2e">
    <w:name w:val="Подпись к таблице (2)_"/>
    <w:link w:val="2f"/>
    <w:locked/>
    <w:rsid w:val="007C2804"/>
    <w:rPr>
      <w:sz w:val="21"/>
      <w:szCs w:val="21"/>
      <w:shd w:val="clear" w:color="auto" w:fill="FFFFFF"/>
    </w:rPr>
  </w:style>
  <w:style w:type="paragraph" w:customStyle="1" w:styleId="2f">
    <w:name w:val="Подпись к таблице (2)"/>
    <w:basedOn w:val="a1"/>
    <w:link w:val="2e"/>
    <w:rsid w:val="007C2804"/>
    <w:pPr>
      <w:shd w:val="clear" w:color="auto" w:fill="FFFFFF"/>
      <w:spacing w:before="0" w:line="240" w:lineRule="atLeast"/>
      <w:jc w:val="left"/>
    </w:pPr>
    <w:rPr>
      <w:sz w:val="21"/>
      <w:szCs w:val="21"/>
    </w:rPr>
  </w:style>
  <w:style w:type="character" w:customStyle="1" w:styleId="2f0">
    <w:name w:val="Основной текст + Курсив2"/>
    <w:rsid w:val="007C2804"/>
    <w:rPr>
      <w:rFonts w:ascii="Times New Roman" w:hAnsi="Times New Roman" w:cs="Times New Roman"/>
      <w:i/>
      <w:iCs/>
      <w:spacing w:val="0"/>
      <w:sz w:val="21"/>
      <w:szCs w:val="21"/>
    </w:rPr>
  </w:style>
  <w:style w:type="character" w:customStyle="1" w:styleId="510">
    <w:name w:val="Основной текст (5) + Не курсив1"/>
    <w:rsid w:val="007C2804"/>
    <w:rPr>
      <w:rFonts w:ascii="Times New Roman" w:hAnsi="Times New Roman" w:cs="Times New Roman"/>
      <w:i/>
      <w:iCs/>
      <w:spacing w:val="0"/>
      <w:sz w:val="21"/>
      <w:szCs w:val="21"/>
    </w:rPr>
  </w:style>
  <w:style w:type="character" w:customStyle="1" w:styleId="320">
    <w:name w:val="Заголовок №3 (2)_"/>
    <w:link w:val="321"/>
    <w:locked/>
    <w:rsid w:val="007C2804"/>
    <w:rPr>
      <w:sz w:val="22"/>
      <w:szCs w:val="22"/>
      <w:shd w:val="clear" w:color="auto" w:fill="FFFFFF"/>
    </w:rPr>
  </w:style>
  <w:style w:type="paragraph" w:customStyle="1" w:styleId="321">
    <w:name w:val="Заголовок №3 (2)"/>
    <w:basedOn w:val="a1"/>
    <w:link w:val="320"/>
    <w:rsid w:val="007C2804"/>
    <w:pPr>
      <w:shd w:val="clear" w:color="auto" w:fill="FFFFFF"/>
      <w:spacing w:before="180" w:after="720" w:line="509" w:lineRule="exact"/>
      <w:ind w:firstLine="1580"/>
      <w:jc w:val="left"/>
      <w:outlineLvl w:val="2"/>
    </w:pPr>
    <w:rPr>
      <w:sz w:val="22"/>
      <w:szCs w:val="22"/>
    </w:rPr>
  </w:style>
  <w:style w:type="character" w:customStyle="1" w:styleId="3210">
    <w:name w:val="Заголовок №3 (2) + 10"/>
    <w:aliases w:val="5 pt2"/>
    <w:rsid w:val="007C2804"/>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7C2804"/>
    <w:rPr>
      <w:rFonts w:ascii="Times New Roman" w:hAnsi="Times New Roman" w:cs="Times New Roman"/>
      <w:smallCaps/>
      <w:spacing w:val="0"/>
      <w:sz w:val="21"/>
      <w:szCs w:val="21"/>
    </w:rPr>
  </w:style>
  <w:style w:type="character" w:customStyle="1" w:styleId="120">
    <w:name w:val="Основной текст + Полужирный12"/>
    <w:rsid w:val="007C2804"/>
    <w:rPr>
      <w:rFonts w:ascii="Times New Roman" w:hAnsi="Times New Roman" w:cs="Times New Roman"/>
      <w:b/>
      <w:bCs/>
      <w:spacing w:val="0"/>
      <w:sz w:val="21"/>
      <w:szCs w:val="21"/>
    </w:rPr>
  </w:style>
  <w:style w:type="character" w:customStyle="1" w:styleId="110">
    <w:name w:val="Основной текст + Полужирный11"/>
    <w:rsid w:val="007C2804"/>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7C2804"/>
    <w:rPr>
      <w:rFonts w:ascii="Times New Roman" w:hAnsi="Times New Roman" w:cs="Times New Roman"/>
      <w:b/>
      <w:bCs/>
      <w:i/>
      <w:iCs/>
      <w:spacing w:val="0"/>
      <w:sz w:val="21"/>
      <w:szCs w:val="21"/>
    </w:rPr>
  </w:style>
  <w:style w:type="character" w:customStyle="1" w:styleId="9">
    <w:name w:val="Основной текст (9)_"/>
    <w:link w:val="90"/>
    <w:locked/>
    <w:rsid w:val="007C2804"/>
    <w:rPr>
      <w:sz w:val="19"/>
      <w:szCs w:val="19"/>
      <w:shd w:val="clear" w:color="auto" w:fill="FFFFFF"/>
    </w:rPr>
  </w:style>
  <w:style w:type="paragraph" w:customStyle="1" w:styleId="90">
    <w:name w:val="Основной текст (9)"/>
    <w:basedOn w:val="a1"/>
    <w:link w:val="9"/>
    <w:rsid w:val="007C2804"/>
    <w:pPr>
      <w:shd w:val="clear" w:color="auto" w:fill="FFFFFF"/>
      <w:spacing w:before="0" w:line="461" w:lineRule="exact"/>
      <w:jc w:val="left"/>
    </w:pPr>
    <w:rPr>
      <w:sz w:val="19"/>
      <w:szCs w:val="19"/>
    </w:rPr>
  </w:style>
  <w:style w:type="character" w:customStyle="1" w:styleId="1f1">
    <w:name w:val="Основной текст + Курсив1"/>
    <w:rsid w:val="007C2804"/>
    <w:rPr>
      <w:rFonts w:ascii="Times New Roman" w:hAnsi="Times New Roman" w:cs="Times New Roman"/>
      <w:i/>
      <w:iCs/>
      <w:spacing w:val="0"/>
      <w:sz w:val="21"/>
      <w:szCs w:val="21"/>
    </w:rPr>
  </w:style>
  <w:style w:type="character" w:customStyle="1" w:styleId="101">
    <w:name w:val="Основной текст (10)_"/>
    <w:link w:val="1010"/>
    <w:locked/>
    <w:rsid w:val="007C2804"/>
    <w:rPr>
      <w:sz w:val="19"/>
      <w:szCs w:val="19"/>
      <w:shd w:val="clear" w:color="auto" w:fill="FFFFFF"/>
    </w:rPr>
  </w:style>
  <w:style w:type="paragraph" w:customStyle="1" w:styleId="1010">
    <w:name w:val="Основной текст (10)1"/>
    <w:basedOn w:val="a1"/>
    <w:link w:val="101"/>
    <w:rsid w:val="007C2804"/>
    <w:pPr>
      <w:shd w:val="clear" w:color="auto" w:fill="FFFFFF"/>
      <w:spacing w:before="0" w:line="240" w:lineRule="atLeast"/>
      <w:jc w:val="left"/>
    </w:pPr>
    <w:rPr>
      <w:sz w:val="19"/>
      <w:szCs w:val="19"/>
    </w:rPr>
  </w:style>
  <w:style w:type="character" w:customStyle="1" w:styleId="420">
    <w:name w:val="Заголовок №4 (2)_"/>
    <w:link w:val="421"/>
    <w:locked/>
    <w:rsid w:val="007C2804"/>
    <w:rPr>
      <w:sz w:val="21"/>
      <w:szCs w:val="21"/>
      <w:shd w:val="clear" w:color="auto" w:fill="FFFFFF"/>
    </w:rPr>
  </w:style>
  <w:style w:type="paragraph" w:customStyle="1" w:styleId="421">
    <w:name w:val="Заголовок №4 (2)"/>
    <w:basedOn w:val="a1"/>
    <w:link w:val="420"/>
    <w:rsid w:val="007C2804"/>
    <w:pPr>
      <w:shd w:val="clear" w:color="auto" w:fill="FFFFFF"/>
      <w:spacing w:line="240" w:lineRule="atLeast"/>
      <w:jc w:val="left"/>
      <w:outlineLvl w:val="3"/>
    </w:pPr>
    <w:rPr>
      <w:sz w:val="21"/>
      <w:szCs w:val="21"/>
    </w:rPr>
  </w:style>
  <w:style w:type="character" w:customStyle="1" w:styleId="421pt">
    <w:name w:val="Заголовок №4 (2) + Интервал 1 pt"/>
    <w:rsid w:val="007C2804"/>
    <w:rPr>
      <w:rFonts w:ascii="Times New Roman" w:hAnsi="Times New Roman" w:cs="Times New Roman"/>
      <w:spacing w:val="30"/>
      <w:sz w:val="21"/>
      <w:szCs w:val="21"/>
    </w:rPr>
  </w:style>
  <w:style w:type="character" w:customStyle="1" w:styleId="afff8">
    <w:name w:val="Подпись к таблице_"/>
    <w:link w:val="1f2"/>
    <w:locked/>
    <w:rsid w:val="007C2804"/>
    <w:rPr>
      <w:sz w:val="21"/>
      <w:szCs w:val="21"/>
      <w:shd w:val="clear" w:color="auto" w:fill="FFFFFF"/>
    </w:rPr>
  </w:style>
  <w:style w:type="paragraph" w:customStyle="1" w:styleId="1f2">
    <w:name w:val="Подпись к таблице1"/>
    <w:basedOn w:val="a1"/>
    <w:link w:val="afff8"/>
    <w:rsid w:val="007C2804"/>
    <w:pPr>
      <w:shd w:val="clear" w:color="auto" w:fill="FFFFFF"/>
      <w:spacing w:before="0" w:line="240" w:lineRule="atLeast"/>
      <w:jc w:val="left"/>
    </w:pPr>
    <w:rPr>
      <w:sz w:val="21"/>
      <w:szCs w:val="21"/>
    </w:rPr>
  </w:style>
  <w:style w:type="character" w:customStyle="1" w:styleId="afff9">
    <w:name w:val="Подпись к таблице"/>
    <w:rsid w:val="007C2804"/>
    <w:rPr>
      <w:rFonts w:ascii="Times New Roman" w:hAnsi="Times New Roman" w:cs="Times New Roman"/>
      <w:spacing w:val="0"/>
      <w:sz w:val="21"/>
      <w:szCs w:val="21"/>
      <w:u w:val="single"/>
    </w:rPr>
  </w:style>
  <w:style w:type="character" w:customStyle="1" w:styleId="111">
    <w:name w:val="Основной текст (11)_"/>
    <w:link w:val="1110"/>
    <w:locked/>
    <w:rsid w:val="007C2804"/>
    <w:rPr>
      <w:sz w:val="23"/>
      <w:szCs w:val="23"/>
      <w:shd w:val="clear" w:color="auto" w:fill="FFFFFF"/>
    </w:rPr>
  </w:style>
  <w:style w:type="paragraph" w:customStyle="1" w:styleId="1110">
    <w:name w:val="Основной текст (11)1"/>
    <w:basedOn w:val="a1"/>
    <w:link w:val="111"/>
    <w:rsid w:val="007C2804"/>
    <w:pPr>
      <w:shd w:val="clear" w:color="auto" w:fill="FFFFFF"/>
      <w:spacing w:before="0" w:line="283" w:lineRule="exact"/>
      <w:jc w:val="left"/>
    </w:pPr>
    <w:rPr>
      <w:sz w:val="23"/>
      <w:szCs w:val="23"/>
    </w:rPr>
  </w:style>
  <w:style w:type="character" w:customStyle="1" w:styleId="3f">
    <w:name w:val="Заголовок №3"/>
    <w:rsid w:val="007C2804"/>
    <w:rPr>
      <w:rFonts w:ascii="Times New Roman" w:hAnsi="Times New Roman" w:cs="Times New Roman"/>
      <w:spacing w:val="0"/>
      <w:sz w:val="21"/>
      <w:szCs w:val="21"/>
      <w:u w:val="single"/>
    </w:rPr>
  </w:style>
  <w:style w:type="character" w:customStyle="1" w:styleId="102">
    <w:name w:val="Основной текст (10)"/>
    <w:rsid w:val="007C2804"/>
    <w:rPr>
      <w:rFonts w:ascii="Times New Roman" w:hAnsi="Times New Roman" w:cs="Times New Roman"/>
      <w:spacing w:val="0"/>
      <w:sz w:val="19"/>
      <w:szCs w:val="19"/>
      <w:u w:val="single"/>
    </w:rPr>
  </w:style>
  <w:style w:type="character" w:customStyle="1" w:styleId="112">
    <w:name w:val="Основной текст (11)"/>
    <w:rsid w:val="007C2804"/>
    <w:rPr>
      <w:rFonts w:ascii="Times New Roman" w:hAnsi="Times New Roman" w:cs="Times New Roman"/>
      <w:spacing w:val="0"/>
      <w:sz w:val="23"/>
      <w:szCs w:val="23"/>
      <w:u w:val="single"/>
    </w:rPr>
  </w:style>
  <w:style w:type="character" w:customStyle="1" w:styleId="330">
    <w:name w:val="Заголовок №3 (3)_"/>
    <w:link w:val="331"/>
    <w:locked/>
    <w:rsid w:val="007C2804"/>
    <w:rPr>
      <w:sz w:val="19"/>
      <w:szCs w:val="19"/>
      <w:shd w:val="clear" w:color="auto" w:fill="FFFFFF"/>
    </w:rPr>
  </w:style>
  <w:style w:type="paragraph" w:customStyle="1" w:styleId="331">
    <w:name w:val="Заголовок №3 (3)"/>
    <w:basedOn w:val="a1"/>
    <w:link w:val="330"/>
    <w:rsid w:val="007C2804"/>
    <w:pPr>
      <w:shd w:val="clear" w:color="auto" w:fill="FFFFFF"/>
      <w:spacing w:before="0" w:after="660" w:line="240" w:lineRule="atLeast"/>
      <w:jc w:val="left"/>
      <w:outlineLvl w:val="2"/>
    </w:pPr>
    <w:rPr>
      <w:sz w:val="19"/>
      <w:szCs w:val="19"/>
    </w:rPr>
  </w:style>
  <w:style w:type="character" w:customStyle="1" w:styleId="2f1">
    <w:name w:val="Заголовок №2_"/>
    <w:link w:val="2f2"/>
    <w:locked/>
    <w:rsid w:val="007C2804"/>
    <w:rPr>
      <w:sz w:val="24"/>
      <w:szCs w:val="24"/>
      <w:shd w:val="clear" w:color="auto" w:fill="FFFFFF"/>
    </w:rPr>
  </w:style>
  <w:style w:type="paragraph" w:customStyle="1" w:styleId="2f2">
    <w:name w:val="Заголовок №2"/>
    <w:basedOn w:val="a1"/>
    <w:link w:val="2f1"/>
    <w:rsid w:val="007C2804"/>
    <w:pPr>
      <w:shd w:val="clear" w:color="auto" w:fill="FFFFFF"/>
      <w:spacing w:before="660" w:after="180" w:line="240" w:lineRule="atLeast"/>
      <w:jc w:val="left"/>
      <w:outlineLvl w:val="1"/>
    </w:pPr>
  </w:style>
  <w:style w:type="character" w:customStyle="1" w:styleId="47">
    <w:name w:val="Основной текст4"/>
    <w:rsid w:val="007C2804"/>
    <w:rPr>
      <w:rFonts w:ascii="Times New Roman" w:hAnsi="Times New Roman" w:cs="Times New Roman"/>
      <w:spacing w:val="0"/>
      <w:sz w:val="21"/>
      <w:szCs w:val="21"/>
      <w:u w:val="single"/>
      <w:lang w:val="en-US"/>
    </w:rPr>
  </w:style>
  <w:style w:type="character" w:customStyle="1" w:styleId="55">
    <w:name w:val="Основной текст5"/>
    <w:basedOn w:val="afff0"/>
    <w:rsid w:val="007C2804"/>
    <w:rPr>
      <w:rFonts w:ascii="Times New Roman" w:hAnsi="Times New Roman" w:cs="Times New Roman"/>
      <w:spacing w:val="0"/>
      <w:sz w:val="21"/>
      <w:szCs w:val="21"/>
      <w:shd w:val="clear" w:color="auto" w:fill="FFFFFF"/>
    </w:rPr>
  </w:style>
  <w:style w:type="character" w:customStyle="1" w:styleId="103">
    <w:name w:val="Основной текст + Полужирный10"/>
    <w:rsid w:val="007C2804"/>
    <w:rPr>
      <w:rFonts w:ascii="Times New Roman" w:hAnsi="Times New Roman" w:cs="Times New Roman"/>
      <w:b/>
      <w:bCs/>
      <w:spacing w:val="0"/>
      <w:sz w:val="21"/>
      <w:szCs w:val="21"/>
    </w:rPr>
  </w:style>
  <w:style w:type="character" w:customStyle="1" w:styleId="91">
    <w:name w:val="Основной текст + Полужирный9"/>
    <w:rsid w:val="007C2804"/>
    <w:rPr>
      <w:rFonts w:ascii="Times New Roman" w:hAnsi="Times New Roman" w:cs="Times New Roman"/>
      <w:b/>
      <w:bCs/>
      <w:spacing w:val="0"/>
      <w:sz w:val="21"/>
      <w:szCs w:val="21"/>
    </w:rPr>
  </w:style>
  <w:style w:type="character" w:customStyle="1" w:styleId="422">
    <w:name w:val="Основной текст (4) + Не полужирный2"/>
    <w:rsid w:val="007C2804"/>
    <w:rPr>
      <w:rFonts w:ascii="Times New Roman" w:hAnsi="Times New Roman" w:cs="Times New Roman"/>
      <w:b/>
      <w:bCs/>
      <w:spacing w:val="0"/>
      <w:sz w:val="21"/>
      <w:szCs w:val="21"/>
    </w:rPr>
  </w:style>
  <w:style w:type="character" w:customStyle="1" w:styleId="81">
    <w:name w:val="Основной текст + Полужирный8"/>
    <w:rsid w:val="007C2804"/>
    <w:rPr>
      <w:rFonts w:ascii="Times New Roman" w:hAnsi="Times New Roman" w:cs="Times New Roman"/>
      <w:b/>
      <w:bCs/>
      <w:spacing w:val="0"/>
      <w:sz w:val="21"/>
      <w:szCs w:val="21"/>
    </w:rPr>
  </w:style>
  <w:style w:type="character" w:customStyle="1" w:styleId="412">
    <w:name w:val="Основной текст (4) + Не полужирный1"/>
    <w:rsid w:val="007C2804"/>
    <w:rPr>
      <w:rFonts w:ascii="Times New Roman" w:hAnsi="Times New Roman" w:cs="Times New Roman"/>
      <w:b/>
      <w:bCs/>
      <w:spacing w:val="0"/>
      <w:sz w:val="21"/>
      <w:szCs w:val="21"/>
    </w:rPr>
  </w:style>
  <w:style w:type="character" w:customStyle="1" w:styleId="48">
    <w:name w:val="Основной текст (4)"/>
    <w:rsid w:val="007C2804"/>
    <w:rPr>
      <w:rFonts w:ascii="Times New Roman" w:hAnsi="Times New Roman" w:cs="Times New Roman"/>
      <w:spacing w:val="0"/>
      <w:sz w:val="21"/>
      <w:szCs w:val="21"/>
      <w:u w:val="single"/>
    </w:rPr>
  </w:style>
  <w:style w:type="character" w:customStyle="1" w:styleId="73">
    <w:name w:val="Основной текст + Полужирный7"/>
    <w:rsid w:val="007C2804"/>
    <w:rPr>
      <w:rFonts w:ascii="Times New Roman" w:hAnsi="Times New Roman" w:cs="Times New Roman"/>
      <w:b/>
      <w:bCs/>
      <w:spacing w:val="0"/>
      <w:sz w:val="21"/>
      <w:szCs w:val="21"/>
    </w:rPr>
  </w:style>
  <w:style w:type="character" w:customStyle="1" w:styleId="61">
    <w:name w:val="Основной текст + Полужирный6"/>
    <w:rsid w:val="007C2804"/>
    <w:rPr>
      <w:rFonts w:ascii="Times New Roman" w:hAnsi="Times New Roman" w:cs="Times New Roman"/>
      <w:b/>
      <w:bCs/>
      <w:spacing w:val="0"/>
      <w:sz w:val="21"/>
      <w:szCs w:val="21"/>
    </w:rPr>
  </w:style>
  <w:style w:type="character" w:customStyle="1" w:styleId="56">
    <w:name w:val="Основной текст + Полужирный5"/>
    <w:rsid w:val="007C2804"/>
    <w:rPr>
      <w:rFonts w:ascii="Times New Roman" w:hAnsi="Times New Roman" w:cs="Times New Roman"/>
      <w:b/>
      <w:bCs/>
      <w:spacing w:val="0"/>
      <w:sz w:val="21"/>
      <w:szCs w:val="21"/>
    </w:rPr>
  </w:style>
  <w:style w:type="character" w:customStyle="1" w:styleId="49">
    <w:name w:val="Основной текст + Полужирный4"/>
    <w:rsid w:val="007C2804"/>
    <w:rPr>
      <w:rFonts w:ascii="Times New Roman" w:hAnsi="Times New Roman" w:cs="Times New Roman"/>
      <w:b/>
      <w:bCs/>
      <w:spacing w:val="0"/>
      <w:sz w:val="21"/>
      <w:szCs w:val="21"/>
    </w:rPr>
  </w:style>
  <w:style w:type="character" w:customStyle="1" w:styleId="3f0">
    <w:name w:val="Основной текст + Полужирный3"/>
    <w:rsid w:val="007C2804"/>
    <w:rPr>
      <w:rFonts w:ascii="Times New Roman" w:hAnsi="Times New Roman" w:cs="Times New Roman"/>
      <w:b/>
      <w:bCs/>
      <w:spacing w:val="0"/>
      <w:sz w:val="21"/>
      <w:szCs w:val="21"/>
    </w:rPr>
  </w:style>
  <w:style w:type="character" w:customStyle="1" w:styleId="2f3">
    <w:name w:val="Основной текст + Полужирный2"/>
    <w:rsid w:val="007C2804"/>
    <w:rPr>
      <w:rFonts w:ascii="Times New Roman" w:hAnsi="Times New Roman" w:cs="Times New Roman"/>
      <w:b/>
      <w:bCs/>
      <w:spacing w:val="0"/>
      <w:sz w:val="21"/>
      <w:szCs w:val="21"/>
    </w:rPr>
  </w:style>
  <w:style w:type="character" w:customStyle="1" w:styleId="62">
    <w:name w:val="Основной текст6"/>
    <w:basedOn w:val="afff0"/>
    <w:rsid w:val="007C2804"/>
    <w:rPr>
      <w:rFonts w:ascii="Times New Roman" w:hAnsi="Times New Roman" w:cs="Times New Roman"/>
      <w:spacing w:val="0"/>
      <w:sz w:val="21"/>
      <w:szCs w:val="21"/>
      <w:shd w:val="clear" w:color="auto" w:fill="FFFFFF"/>
    </w:rPr>
  </w:style>
  <w:style w:type="character" w:customStyle="1" w:styleId="1f3">
    <w:name w:val="Основной текст + Полужирный1"/>
    <w:rsid w:val="007C2804"/>
    <w:rPr>
      <w:rFonts w:ascii="Times New Roman" w:hAnsi="Times New Roman" w:cs="Times New Roman"/>
      <w:b/>
      <w:bCs/>
      <w:spacing w:val="0"/>
      <w:sz w:val="21"/>
      <w:szCs w:val="21"/>
    </w:rPr>
  </w:style>
  <w:style w:type="paragraph" w:customStyle="1" w:styleId="2f4">
    <w:name w:val="Абзац списка2"/>
    <w:basedOn w:val="a1"/>
    <w:rsid w:val="007C2804"/>
    <w:pPr>
      <w:spacing w:before="0"/>
      <w:ind w:left="720"/>
      <w:contextualSpacing/>
      <w:jc w:val="left"/>
    </w:pPr>
    <w:rPr>
      <w:szCs w:val="28"/>
    </w:rPr>
  </w:style>
  <w:style w:type="character" w:customStyle="1" w:styleId="blk">
    <w:name w:val="blk"/>
    <w:basedOn w:val="a2"/>
    <w:rsid w:val="007C2804"/>
  </w:style>
  <w:style w:type="character" w:customStyle="1" w:styleId="113">
    <w:name w:val="Заголовок 1 Знак1"/>
    <w:rsid w:val="007C2804"/>
    <w:rPr>
      <w:rFonts w:ascii="Times New Roman" w:eastAsia="Times New Roman" w:hAnsi="Times New Roman" w:cs="Times New Roman"/>
      <w:b/>
      <w:bCs/>
      <w:color w:val="000000"/>
      <w:kern w:val="32"/>
      <w:sz w:val="28"/>
      <w:szCs w:val="32"/>
    </w:rPr>
  </w:style>
  <w:style w:type="paragraph" w:styleId="afffa">
    <w:name w:val="TOC Heading"/>
    <w:basedOn w:val="1"/>
    <w:next w:val="a1"/>
    <w:uiPriority w:val="39"/>
    <w:qFormat/>
    <w:rsid w:val="007C2804"/>
    <w:pPr>
      <w:keepLines/>
      <w:spacing w:before="480" w:after="0" w:line="276" w:lineRule="auto"/>
      <w:jc w:val="left"/>
      <w:outlineLvl w:val="9"/>
    </w:pPr>
    <w:rPr>
      <w:rFonts w:ascii="Cambria" w:hAnsi="Cambria" w:cs="Times New Roman"/>
      <w:color w:val="365F91"/>
      <w:kern w:val="0"/>
      <w:sz w:val="28"/>
      <w:szCs w:val="28"/>
      <w:lang w:eastAsia="en-US"/>
    </w:rPr>
  </w:style>
  <w:style w:type="paragraph" w:styleId="3f1">
    <w:name w:val="toc 3"/>
    <w:basedOn w:val="a1"/>
    <w:next w:val="a1"/>
    <w:autoRedefine/>
    <w:uiPriority w:val="39"/>
    <w:rsid w:val="007C2804"/>
    <w:pPr>
      <w:spacing w:before="0"/>
      <w:ind w:left="240"/>
      <w:jc w:val="left"/>
    </w:pPr>
    <w:rPr>
      <w:rFonts w:ascii="Calibri" w:eastAsia="Arial Unicode MS" w:hAnsi="Calibri" w:cs="Arial Unicode MS"/>
      <w:color w:val="000000"/>
      <w:sz w:val="20"/>
      <w:szCs w:val="20"/>
    </w:rPr>
  </w:style>
  <w:style w:type="paragraph" w:styleId="4a">
    <w:name w:val="toc 4"/>
    <w:basedOn w:val="a1"/>
    <w:next w:val="a1"/>
    <w:autoRedefine/>
    <w:uiPriority w:val="39"/>
    <w:rsid w:val="007C2804"/>
    <w:pPr>
      <w:spacing w:before="0"/>
      <w:ind w:left="480"/>
      <w:jc w:val="left"/>
    </w:pPr>
    <w:rPr>
      <w:rFonts w:ascii="Calibri" w:eastAsia="Arial Unicode MS" w:hAnsi="Calibri" w:cs="Arial Unicode MS"/>
      <w:color w:val="000000"/>
      <w:sz w:val="20"/>
      <w:szCs w:val="20"/>
    </w:rPr>
  </w:style>
  <w:style w:type="paragraph" w:styleId="57">
    <w:name w:val="toc 5"/>
    <w:basedOn w:val="a1"/>
    <w:next w:val="a1"/>
    <w:autoRedefine/>
    <w:rsid w:val="007C2804"/>
    <w:pPr>
      <w:spacing w:before="0"/>
      <w:ind w:left="720"/>
      <w:jc w:val="left"/>
    </w:pPr>
    <w:rPr>
      <w:rFonts w:ascii="Calibri" w:eastAsia="Arial Unicode MS" w:hAnsi="Calibri" w:cs="Arial Unicode MS"/>
      <w:color w:val="000000"/>
      <w:sz w:val="20"/>
      <w:szCs w:val="20"/>
    </w:rPr>
  </w:style>
  <w:style w:type="paragraph" w:styleId="63">
    <w:name w:val="toc 6"/>
    <w:basedOn w:val="a1"/>
    <w:next w:val="a1"/>
    <w:autoRedefine/>
    <w:rsid w:val="007C2804"/>
    <w:pPr>
      <w:spacing w:before="0"/>
      <w:ind w:left="960"/>
      <w:jc w:val="left"/>
    </w:pPr>
    <w:rPr>
      <w:rFonts w:ascii="Calibri" w:eastAsia="Arial Unicode MS" w:hAnsi="Calibri" w:cs="Arial Unicode MS"/>
      <w:color w:val="000000"/>
      <w:sz w:val="20"/>
      <w:szCs w:val="20"/>
    </w:rPr>
  </w:style>
  <w:style w:type="paragraph" w:styleId="74">
    <w:name w:val="toc 7"/>
    <w:basedOn w:val="a1"/>
    <w:next w:val="a1"/>
    <w:autoRedefine/>
    <w:rsid w:val="007C2804"/>
    <w:pPr>
      <w:spacing w:before="0"/>
      <w:ind w:left="1200"/>
      <w:jc w:val="left"/>
    </w:pPr>
    <w:rPr>
      <w:rFonts w:ascii="Calibri" w:eastAsia="Arial Unicode MS" w:hAnsi="Calibri" w:cs="Arial Unicode MS"/>
      <w:color w:val="000000"/>
      <w:sz w:val="20"/>
      <w:szCs w:val="20"/>
    </w:rPr>
  </w:style>
  <w:style w:type="paragraph" w:styleId="82">
    <w:name w:val="toc 8"/>
    <w:basedOn w:val="a1"/>
    <w:next w:val="a1"/>
    <w:autoRedefine/>
    <w:rsid w:val="007C2804"/>
    <w:pPr>
      <w:spacing w:before="0"/>
      <w:ind w:left="1440"/>
      <w:jc w:val="left"/>
    </w:pPr>
    <w:rPr>
      <w:rFonts w:ascii="Calibri" w:eastAsia="Arial Unicode MS" w:hAnsi="Calibri" w:cs="Arial Unicode MS"/>
      <w:color w:val="000000"/>
      <w:sz w:val="20"/>
      <w:szCs w:val="20"/>
    </w:rPr>
  </w:style>
  <w:style w:type="paragraph" w:styleId="92">
    <w:name w:val="toc 9"/>
    <w:basedOn w:val="a1"/>
    <w:next w:val="a1"/>
    <w:autoRedefine/>
    <w:rsid w:val="007C2804"/>
    <w:pPr>
      <w:spacing w:before="0"/>
      <w:ind w:left="1680"/>
      <w:jc w:val="left"/>
    </w:pPr>
    <w:rPr>
      <w:rFonts w:ascii="Calibri" w:eastAsia="Arial Unicode MS" w:hAnsi="Calibri" w:cs="Arial Unicode MS"/>
      <w:color w:val="000000"/>
      <w:sz w:val="20"/>
      <w:szCs w:val="20"/>
    </w:rPr>
  </w:style>
  <w:style w:type="paragraph" w:customStyle="1" w:styleId="ListParagraph1">
    <w:name w:val="List Paragraph1"/>
    <w:basedOn w:val="a1"/>
    <w:uiPriority w:val="99"/>
    <w:rsid w:val="007C2804"/>
    <w:pPr>
      <w:spacing w:before="0"/>
      <w:ind w:left="720"/>
      <w:contextualSpacing/>
      <w:jc w:val="left"/>
    </w:pPr>
    <w:rPr>
      <w:szCs w:val="28"/>
    </w:rPr>
  </w:style>
  <w:style w:type="character" w:customStyle="1" w:styleId="85pt">
    <w:name w:val="Основной текст + 8;5 pt"/>
    <w:basedOn w:val="afff0"/>
    <w:rsid w:val="00F868AE"/>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xl63">
    <w:name w:val="xl63"/>
    <w:basedOn w:val="a1"/>
    <w:rsid w:val="00F216FA"/>
    <w:pPr>
      <w:spacing w:before="100" w:beforeAutospacing="1" w:after="100" w:afterAutospacing="1"/>
      <w:jc w:val="center"/>
      <w:textAlignment w:val="center"/>
    </w:pPr>
  </w:style>
  <w:style w:type="paragraph" w:customStyle="1" w:styleId="xl64">
    <w:name w:val="xl64"/>
    <w:basedOn w:val="a1"/>
    <w:rsid w:val="00F216F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rPr>
  </w:style>
  <w:style w:type="paragraph" w:customStyle="1" w:styleId="xl65">
    <w:name w:val="xl65"/>
    <w:basedOn w:val="a1"/>
    <w:rsid w:val="00F216F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rPr>
  </w:style>
  <w:style w:type="paragraph" w:customStyle="1" w:styleId="xl66">
    <w:name w:val="xl66"/>
    <w:basedOn w:val="a1"/>
    <w:rsid w:val="00F216F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68">
    <w:name w:val="xl68"/>
    <w:basedOn w:val="a1"/>
    <w:rsid w:val="00F216FA"/>
    <w:pPr>
      <w:spacing w:before="100" w:beforeAutospacing="1" w:after="100" w:afterAutospacing="1"/>
      <w:jc w:val="center"/>
    </w:pPr>
  </w:style>
  <w:style w:type="paragraph" w:customStyle="1" w:styleId="xl69">
    <w:name w:val="xl69"/>
    <w:basedOn w:val="a1"/>
    <w:rsid w:val="00F216F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rPr>
  </w:style>
  <w:style w:type="paragraph" w:customStyle="1" w:styleId="xl70">
    <w:name w:val="xl70"/>
    <w:basedOn w:val="a1"/>
    <w:rsid w:val="00F216F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caption" w:qFormat="1"/>
    <w:lsdException w:name="Title" w:uiPriority="10" w:qFormat="1"/>
    <w:lsdException w:name="Subtitle" w:qFormat="1"/>
    <w:lsdException w:name="Body Text 2" w:uiPriority="99"/>
    <w:lsdException w:name="Hyperlink" w:uiPriority="99"/>
    <w:lsdException w:name="FollowedHyperlink" w:uiPriority="99"/>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865E9"/>
    <w:pPr>
      <w:spacing w:before="120"/>
      <w:jc w:val="both"/>
    </w:pPr>
    <w:rPr>
      <w:sz w:val="24"/>
      <w:szCs w:val="24"/>
    </w:rPr>
  </w:style>
  <w:style w:type="paragraph" w:styleId="1">
    <w:name w:val="heading 1"/>
    <w:basedOn w:val="a1"/>
    <w:next w:val="a1"/>
    <w:link w:val="10"/>
    <w:qFormat/>
    <w:rsid w:val="00A865E9"/>
    <w:pPr>
      <w:keepNext/>
      <w:spacing w:before="240" w:after="60"/>
      <w:outlineLvl w:val="0"/>
    </w:pPr>
    <w:rPr>
      <w:rFonts w:ascii="Arial" w:hAnsi="Arial" w:cs="Arial"/>
      <w:b/>
      <w:bCs/>
      <w:kern w:val="32"/>
      <w:sz w:val="32"/>
      <w:szCs w:val="32"/>
    </w:rPr>
  </w:style>
  <w:style w:type="paragraph" w:styleId="21">
    <w:name w:val="heading 2"/>
    <w:basedOn w:val="a1"/>
    <w:next w:val="a1"/>
    <w:link w:val="22"/>
    <w:qFormat/>
    <w:rsid w:val="001A4E6F"/>
    <w:pPr>
      <w:keepNext/>
      <w:spacing w:before="240" w:after="60"/>
      <w:outlineLvl w:val="1"/>
    </w:pPr>
    <w:rPr>
      <w:rFonts w:ascii="Arial" w:hAnsi="Arial" w:cs="Arial"/>
      <w:b/>
      <w:bCs/>
      <w:i/>
      <w:iCs/>
      <w:sz w:val="28"/>
      <w:szCs w:val="28"/>
    </w:rPr>
  </w:style>
  <w:style w:type="paragraph" w:styleId="30">
    <w:name w:val="heading 3"/>
    <w:basedOn w:val="a1"/>
    <w:next w:val="a1"/>
    <w:link w:val="31"/>
    <w:uiPriority w:val="9"/>
    <w:qFormat/>
    <w:rsid w:val="00A865E9"/>
    <w:pPr>
      <w:keepNext/>
      <w:spacing w:before="360"/>
      <w:outlineLvl w:val="2"/>
    </w:pPr>
    <w:rPr>
      <w:b/>
      <w:sz w:val="28"/>
    </w:rPr>
  </w:style>
  <w:style w:type="paragraph" w:styleId="4">
    <w:name w:val="heading 4"/>
    <w:basedOn w:val="a1"/>
    <w:next w:val="a1"/>
    <w:qFormat/>
    <w:rsid w:val="005612B5"/>
    <w:pPr>
      <w:keepNext/>
      <w:spacing w:before="240" w:after="60"/>
      <w:jc w:val="left"/>
      <w:outlineLvl w:val="3"/>
    </w:pPr>
    <w:rPr>
      <w:b/>
      <w:sz w:val="2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link w:val="1"/>
    <w:rsid w:val="005612B5"/>
    <w:rPr>
      <w:rFonts w:ascii="Arial" w:hAnsi="Arial" w:cs="Arial"/>
      <w:b/>
      <w:bCs/>
      <w:kern w:val="32"/>
      <w:sz w:val="32"/>
      <w:szCs w:val="32"/>
      <w:lang w:val="ru-RU" w:eastAsia="ru-RU" w:bidi="ar-SA"/>
    </w:rPr>
  </w:style>
  <w:style w:type="character" w:customStyle="1" w:styleId="22">
    <w:name w:val="Заголовок 2 Знак"/>
    <w:link w:val="21"/>
    <w:rsid w:val="007C2804"/>
    <w:rPr>
      <w:rFonts w:ascii="Arial" w:hAnsi="Arial" w:cs="Arial"/>
      <w:b/>
      <w:bCs/>
      <w:i/>
      <w:iCs/>
      <w:sz w:val="28"/>
      <w:szCs w:val="28"/>
    </w:rPr>
  </w:style>
  <w:style w:type="character" w:customStyle="1" w:styleId="31">
    <w:name w:val="Заголовок 3 Знак"/>
    <w:link w:val="30"/>
    <w:uiPriority w:val="9"/>
    <w:rsid w:val="00A865E9"/>
    <w:rPr>
      <w:b/>
      <w:sz w:val="28"/>
      <w:szCs w:val="24"/>
      <w:lang w:val="ru-RU" w:eastAsia="ru-RU" w:bidi="ar-SA"/>
    </w:rPr>
  </w:style>
  <w:style w:type="paragraph" w:styleId="a5">
    <w:name w:val="Subtitle"/>
    <w:basedOn w:val="a1"/>
    <w:qFormat/>
    <w:rsid w:val="00A865E9"/>
    <w:pPr>
      <w:jc w:val="center"/>
      <w:outlineLvl w:val="1"/>
    </w:pPr>
    <w:rPr>
      <w:rFonts w:ascii="Arial" w:hAnsi="Arial"/>
      <w:szCs w:val="20"/>
    </w:rPr>
  </w:style>
  <w:style w:type="paragraph" w:customStyle="1" w:styleId="03zagolovok2">
    <w:name w:val="03zagolovok2"/>
    <w:basedOn w:val="a1"/>
    <w:rsid w:val="00A865E9"/>
    <w:pPr>
      <w:keepNext/>
      <w:spacing w:before="360" w:after="120" w:line="360" w:lineRule="atLeast"/>
      <w:jc w:val="left"/>
      <w:outlineLvl w:val="1"/>
    </w:pPr>
    <w:rPr>
      <w:rFonts w:ascii="GaramondC" w:hAnsi="GaramondC"/>
      <w:b/>
      <w:color w:val="000000"/>
      <w:sz w:val="28"/>
      <w:szCs w:val="28"/>
    </w:rPr>
  </w:style>
  <w:style w:type="paragraph" w:customStyle="1" w:styleId="01zagolovok">
    <w:name w:val="01_zagolovok"/>
    <w:basedOn w:val="a1"/>
    <w:rsid w:val="00A865E9"/>
    <w:pPr>
      <w:keepNext/>
      <w:pageBreakBefore/>
      <w:spacing w:before="360" w:after="120"/>
      <w:jc w:val="left"/>
      <w:outlineLvl w:val="0"/>
    </w:pPr>
    <w:rPr>
      <w:rFonts w:ascii="GaramondC" w:hAnsi="GaramondC"/>
      <w:b/>
      <w:color w:val="000000"/>
      <w:sz w:val="40"/>
      <w:szCs w:val="62"/>
    </w:rPr>
  </w:style>
  <w:style w:type="paragraph" w:customStyle="1" w:styleId="02statia1">
    <w:name w:val="02statia1"/>
    <w:basedOn w:val="a1"/>
    <w:rsid w:val="00A865E9"/>
    <w:pPr>
      <w:keepNext/>
      <w:spacing w:before="280" w:line="320" w:lineRule="atLeast"/>
      <w:ind w:left="1134" w:right="851" w:hanging="578"/>
      <w:jc w:val="left"/>
      <w:outlineLvl w:val="2"/>
    </w:pPr>
    <w:rPr>
      <w:rFonts w:ascii="GaramondNarrowC" w:hAnsi="GaramondNarrowC"/>
      <w:b/>
    </w:rPr>
  </w:style>
  <w:style w:type="paragraph" w:customStyle="1" w:styleId="02statia2">
    <w:name w:val="02statia2"/>
    <w:basedOn w:val="a1"/>
    <w:rsid w:val="00A865E9"/>
    <w:pPr>
      <w:spacing w:line="320" w:lineRule="atLeast"/>
      <w:ind w:left="2020" w:hanging="880"/>
    </w:pPr>
    <w:rPr>
      <w:rFonts w:ascii="GaramondNarrowC" w:hAnsi="GaramondNarrowC"/>
      <w:color w:val="000000"/>
      <w:sz w:val="21"/>
      <w:szCs w:val="21"/>
    </w:rPr>
  </w:style>
  <w:style w:type="paragraph" w:customStyle="1" w:styleId="02statia3">
    <w:name w:val="02statia3"/>
    <w:basedOn w:val="a1"/>
    <w:rsid w:val="00A865E9"/>
    <w:pPr>
      <w:spacing w:line="320" w:lineRule="atLeast"/>
      <w:ind w:left="2900" w:hanging="880"/>
    </w:pPr>
    <w:rPr>
      <w:rFonts w:ascii="GaramondNarrowC" w:hAnsi="GaramondNarrowC"/>
      <w:color w:val="000000"/>
      <w:sz w:val="21"/>
      <w:szCs w:val="21"/>
    </w:rPr>
  </w:style>
  <w:style w:type="character" w:styleId="a6">
    <w:name w:val="Hyperlink"/>
    <w:uiPriority w:val="99"/>
    <w:rsid w:val="00A865E9"/>
    <w:rPr>
      <w:color w:val="0000FF"/>
      <w:u w:val="single"/>
    </w:rPr>
  </w:style>
  <w:style w:type="paragraph" w:styleId="11">
    <w:name w:val="toc 1"/>
    <w:basedOn w:val="a1"/>
    <w:next w:val="a1"/>
    <w:autoRedefine/>
    <w:uiPriority w:val="39"/>
    <w:rsid w:val="00A865E9"/>
    <w:pPr>
      <w:tabs>
        <w:tab w:val="right" w:leader="dot" w:pos="9344"/>
      </w:tabs>
      <w:spacing w:before="0" w:after="120"/>
      <w:ind w:right="99"/>
      <w:jc w:val="left"/>
    </w:pPr>
    <w:rPr>
      <w:b/>
      <w:noProof/>
    </w:rPr>
  </w:style>
  <w:style w:type="paragraph" w:customStyle="1" w:styleId="ConsPlusNormal">
    <w:name w:val="ConsPlusNormal"/>
    <w:rsid w:val="00A865E9"/>
    <w:pPr>
      <w:widowControl w:val="0"/>
      <w:autoSpaceDE w:val="0"/>
      <w:autoSpaceDN w:val="0"/>
      <w:adjustRightInd w:val="0"/>
      <w:ind w:firstLine="720"/>
    </w:pPr>
    <w:rPr>
      <w:rFonts w:ascii="Arial" w:hAnsi="Arial" w:cs="Arial"/>
    </w:rPr>
  </w:style>
  <w:style w:type="paragraph" w:customStyle="1" w:styleId="03osnovnoytext">
    <w:name w:val="03osnovnoytext"/>
    <w:basedOn w:val="a1"/>
    <w:rsid w:val="00A865E9"/>
    <w:pPr>
      <w:spacing w:before="320" w:line="320" w:lineRule="atLeast"/>
      <w:ind w:left="1191"/>
    </w:pPr>
    <w:rPr>
      <w:rFonts w:ascii="GaramondC" w:hAnsi="GaramondC"/>
      <w:color w:val="000000"/>
      <w:sz w:val="20"/>
      <w:szCs w:val="20"/>
    </w:rPr>
  </w:style>
  <w:style w:type="paragraph" w:customStyle="1" w:styleId="03osnovnoytexttabl">
    <w:name w:val="03osnovnoytexttabl"/>
    <w:basedOn w:val="a1"/>
    <w:rsid w:val="00A865E9"/>
    <w:pPr>
      <w:spacing w:line="320" w:lineRule="atLeast"/>
      <w:jc w:val="left"/>
    </w:pPr>
    <w:rPr>
      <w:rFonts w:ascii="GaramondC" w:hAnsi="GaramondC"/>
      <w:color w:val="000000"/>
      <w:sz w:val="20"/>
      <w:szCs w:val="20"/>
    </w:rPr>
  </w:style>
  <w:style w:type="paragraph" w:customStyle="1" w:styleId="210">
    <w:name w:val="Основной текст 21"/>
    <w:basedOn w:val="a1"/>
    <w:rsid w:val="00A865E9"/>
    <w:pPr>
      <w:widowControl w:val="0"/>
      <w:spacing w:before="0"/>
    </w:pPr>
    <w:rPr>
      <w:rFonts w:cs="Arial"/>
      <w:szCs w:val="18"/>
    </w:rPr>
  </w:style>
  <w:style w:type="paragraph" w:styleId="20">
    <w:name w:val="Body Text 2"/>
    <w:basedOn w:val="a1"/>
    <w:link w:val="23"/>
    <w:uiPriority w:val="99"/>
    <w:rsid w:val="00A865E9"/>
    <w:pPr>
      <w:numPr>
        <w:ilvl w:val="1"/>
        <w:numId w:val="1"/>
      </w:numPr>
    </w:pPr>
    <w:rPr>
      <w:szCs w:val="20"/>
    </w:rPr>
  </w:style>
  <w:style w:type="character" w:customStyle="1" w:styleId="23">
    <w:name w:val="Основной текст 2 Знак"/>
    <w:link w:val="20"/>
    <w:uiPriority w:val="99"/>
    <w:rsid w:val="000C0FF6"/>
    <w:rPr>
      <w:sz w:val="24"/>
    </w:rPr>
  </w:style>
  <w:style w:type="paragraph" w:customStyle="1" w:styleId="a7">
    <w:name w:val="Условия контракта"/>
    <w:basedOn w:val="a1"/>
    <w:semiHidden/>
    <w:rsid w:val="00A865E9"/>
    <w:pPr>
      <w:tabs>
        <w:tab w:val="num" w:pos="567"/>
      </w:tabs>
      <w:spacing w:before="240" w:after="120"/>
      <w:ind w:left="567" w:hanging="567"/>
    </w:pPr>
    <w:rPr>
      <w:b/>
      <w:szCs w:val="20"/>
    </w:rPr>
  </w:style>
  <w:style w:type="paragraph" w:styleId="a8">
    <w:name w:val="header"/>
    <w:basedOn w:val="a1"/>
    <w:link w:val="a9"/>
    <w:rsid w:val="00A865E9"/>
    <w:pPr>
      <w:tabs>
        <w:tab w:val="center" w:pos="4677"/>
        <w:tab w:val="right" w:pos="9355"/>
      </w:tabs>
      <w:spacing w:before="0"/>
      <w:jc w:val="left"/>
    </w:pPr>
  </w:style>
  <w:style w:type="character" w:customStyle="1" w:styleId="a9">
    <w:name w:val="Верхний колонтитул Знак"/>
    <w:link w:val="a8"/>
    <w:rsid w:val="00C52EC0"/>
    <w:rPr>
      <w:sz w:val="24"/>
      <w:szCs w:val="24"/>
    </w:rPr>
  </w:style>
  <w:style w:type="paragraph" w:customStyle="1" w:styleId="12">
    <w:name w:val="Обычный1"/>
    <w:rsid w:val="00A865E9"/>
  </w:style>
  <w:style w:type="paragraph" w:styleId="aa">
    <w:name w:val="Body Text Indent"/>
    <w:basedOn w:val="a1"/>
    <w:link w:val="ab"/>
    <w:rsid w:val="00A865E9"/>
    <w:pPr>
      <w:spacing w:after="120"/>
      <w:ind w:left="283"/>
    </w:pPr>
  </w:style>
  <w:style w:type="character" w:customStyle="1" w:styleId="ab">
    <w:name w:val="Основной текст с отступом Знак"/>
    <w:link w:val="aa"/>
    <w:rsid w:val="0028640B"/>
    <w:rPr>
      <w:sz w:val="24"/>
      <w:szCs w:val="24"/>
    </w:rPr>
  </w:style>
  <w:style w:type="paragraph" w:styleId="ac">
    <w:name w:val="Body Text"/>
    <w:basedOn w:val="a1"/>
    <w:rsid w:val="00A865E9"/>
    <w:pPr>
      <w:spacing w:after="120"/>
    </w:pPr>
  </w:style>
  <w:style w:type="paragraph" w:styleId="24">
    <w:name w:val="Body Text Indent 2"/>
    <w:basedOn w:val="a1"/>
    <w:rsid w:val="00A865E9"/>
    <w:pPr>
      <w:spacing w:after="120" w:line="480" w:lineRule="auto"/>
      <w:ind w:left="283"/>
    </w:pPr>
  </w:style>
  <w:style w:type="paragraph" w:customStyle="1" w:styleId="fr1">
    <w:name w:val="fr1"/>
    <w:basedOn w:val="a1"/>
    <w:rsid w:val="00A865E9"/>
    <w:pPr>
      <w:spacing w:before="150" w:after="150"/>
      <w:ind w:left="150" w:right="150"/>
      <w:jc w:val="left"/>
    </w:pPr>
  </w:style>
  <w:style w:type="paragraph" w:customStyle="1" w:styleId="3">
    <w:name w:val="Раздел 3"/>
    <w:basedOn w:val="a1"/>
    <w:semiHidden/>
    <w:rsid w:val="00A865E9"/>
    <w:pPr>
      <w:numPr>
        <w:numId w:val="2"/>
      </w:numPr>
      <w:spacing w:after="120"/>
      <w:jc w:val="center"/>
    </w:pPr>
    <w:rPr>
      <w:b/>
      <w:szCs w:val="20"/>
    </w:rPr>
  </w:style>
  <w:style w:type="character" w:styleId="ad">
    <w:name w:val="FollowedHyperlink"/>
    <w:uiPriority w:val="99"/>
    <w:rsid w:val="00A865E9"/>
    <w:rPr>
      <w:color w:val="800080"/>
      <w:u w:val="single"/>
    </w:rPr>
  </w:style>
  <w:style w:type="paragraph" w:customStyle="1" w:styleId="xl26">
    <w:name w:val="xl26"/>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rPr>
  </w:style>
  <w:style w:type="paragraph" w:customStyle="1" w:styleId="xl27">
    <w:name w:val="xl27"/>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style>
  <w:style w:type="paragraph" w:customStyle="1" w:styleId="xl28">
    <w:name w:val="xl28"/>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29">
    <w:name w:val="xl29"/>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rPr>
  </w:style>
  <w:style w:type="paragraph" w:customStyle="1" w:styleId="xl30">
    <w:name w:val="xl30"/>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1">
    <w:name w:val="xl31"/>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2">
    <w:name w:val="xl32"/>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3">
    <w:name w:val="xl33"/>
    <w:basedOn w:val="a1"/>
    <w:rsid w:val="00A865E9"/>
    <w:pPr>
      <w:pBdr>
        <w:top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rPr>
  </w:style>
  <w:style w:type="paragraph" w:customStyle="1" w:styleId="xl34">
    <w:name w:val="xl34"/>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5">
    <w:name w:val="xl35"/>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color w:val="000000"/>
    </w:rPr>
  </w:style>
  <w:style w:type="paragraph" w:customStyle="1" w:styleId="xl36">
    <w:name w:val="xl36"/>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37">
    <w:name w:val="xl37"/>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rPr>
  </w:style>
  <w:style w:type="paragraph" w:customStyle="1" w:styleId="xl38">
    <w:name w:val="xl38"/>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9">
    <w:name w:val="xl39"/>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40">
    <w:name w:val="xl40"/>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rPr>
  </w:style>
  <w:style w:type="paragraph" w:customStyle="1" w:styleId="xl41">
    <w:name w:val="xl41"/>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rPr>
  </w:style>
  <w:style w:type="paragraph" w:customStyle="1" w:styleId="xl42">
    <w:name w:val="xl42"/>
    <w:basedOn w:val="a1"/>
    <w:rsid w:val="00A865E9"/>
    <w:pPr>
      <w:pBdr>
        <w:top w:val="single" w:sz="4" w:space="0" w:color="auto"/>
        <w:left w:val="single" w:sz="4" w:space="0" w:color="auto"/>
        <w:bottom w:val="single" w:sz="4" w:space="0" w:color="auto"/>
      </w:pBdr>
      <w:spacing w:before="100" w:beforeAutospacing="1" w:after="100" w:afterAutospacing="1"/>
      <w:jc w:val="left"/>
      <w:textAlignment w:val="top"/>
    </w:pPr>
    <w:rPr>
      <w:rFonts w:ascii="Arial" w:hAnsi="Arial" w:cs="Arial"/>
    </w:rPr>
  </w:style>
  <w:style w:type="paragraph" w:customStyle="1" w:styleId="xl43">
    <w:name w:val="xl43"/>
    <w:basedOn w:val="a1"/>
    <w:rsid w:val="00A865E9"/>
    <w:pPr>
      <w:pBdr>
        <w:top w:val="single" w:sz="4" w:space="0" w:color="auto"/>
        <w:left w:val="single" w:sz="4" w:space="0" w:color="auto"/>
        <w:bottom w:val="single" w:sz="4" w:space="0" w:color="auto"/>
      </w:pBdr>
      <w:spacing w:before="100" w:beforeAutospacing="1" w:after="100" w:afterAutospacing="1"/>
      <w:jc w:val="left"/>
      <w:textAlignment w:val="top"/>
    </w:pPr>
    <w:rPr>
      <w:rFonts w:ascii="Arial" w:hAnsi="Arial" w:cs="Arial"/>
    </w:rPr>
  </w:style>
  <w:style w:type="paragraph" w:customStyle="1" w:styleId="xl44">
    <w:name w:val="xl44"/>
    <w:basedOn w:val="a1"/>
    <w:rsid w:val="00A865E9"/>
    <w:pPr>
      <w:pBdr>
        <w:top w:val="single" w:sz="4" w:space="0" w:color="auto"/>
        <w:left w:val="single" w:sz="4" w:space="0" w:color="auto"/>
        <w:bottom w:val="single" w:sz="4" w:space="0" w:color="auto"/>
      </w:pBdr>
      <w:spacing w:before="100" w:beforeAutospacing="1" w:after="100" w:afterAutospacing="1"/>
      <w:jc w:val="left"/>
      <w:textAlignment w:val="top"/>
    </w:pPr>
    <w:rPr>
      <w:rFonts w:ascii="Arial" w:hAnsi="Arial"/>
    </w:rPr>
  </w:style>
  <w:style w:type="paragraph" w:customStyle="1" w:styleId="xl45">
    <w:name w:val="xl45"/>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rPr>
  </w:style>
  <w:style w:type="paragraph" w:customStyle="1" w:styleId="xl46">
    <w:name w:val="xl46"/>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style>
  <w:style w:type="paragraph" w:customStyle="1" w:styleId="xl47">
    <w:name w:val="xl47"/>
    <w:basedOn w:val="a1"/>
    <w:rsid w:val="00A865E9"/>
    <w:pPr>
      <w:pBdr>
        <w:top w:val="single" w:sz="4" w:space="0" w:color="auto"/>
        <w:left w:val="single" w:sz="4" w:space="0" w:color="auto"/>
        <w:bottom w:val="single" w:sz="4" w:space="0" w:color="auto"/>
      </w:pBdr>
      <w:spacing w:before="100" w:beforeAutospacing="1" w:after="100" w:afterAutospacing="1"/>
      <w:jc w:val="center"/>
    </w:pPr>
    <w:rPr>
      <w:rFonts w:ascii="Arial" w:hAnsi="Arial" w:cs="Arial"/>
    </w:rPr>
  </w:style>
  <w:style w:type="paragraph" w:customStyle="1" w:styleId="xl48">
    <w:name w:val="xl48"/>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49">
    <w:name w:val="xl49"/>
    <w:basedOn w:val="a1"/>
    <w:rsid w:val="00A865E9"/>
    <w:pPr>
      <w:pBdr>
        <w:top w:val="single" w:sz="4" w:space="0" w:color="auto"/>
        <w:left w:val="single" w:sz="4" w:space="0" w:color="auto"/>
        <w:bottom w:val="single" w:sz="4" w:space="0" w:color="auto"/>
      </w:pBdr>
      <w:spacing w:before="100" w:beforeAutospacing="1" w:after="100" w:afterAutospacing="1"/>
      <w:jc w:val="left"/>
    </w:pPr>
    <w:rPr>
      <w:rFonts w:ascii="Arial" w:hAnsi="Arial" w:cs="Arial"/>
    </w:rPr>
  </w:style>
  <w:style w:type="paragraph" w:customStyle="1" w:styleId="xl50">
    <w:name w:val="xl50"/>
    <w:basedOn w:val="a1"/>
    <w:rsid w:val="00A865E9"/>
    <w:pPr>
      <w:pBdr>
        <w:top w:val="single" w:sz="4" w:space="0" w:color="auto"/>
        <w:left w:val="single" w:sz="4" w:space="0" w:color="auto"/>
        <w:bottom w:val="single" w:sz="4" w:space="0" w:color="auto"/>
      </w:pBdr>
      <w:spacing w:before="100" w:beforeAutospacing="1" w:after="100" w:afterAutospacing="1"/>
      <w:jc w:val="left"/>
    </w:pPr>
    <w:rPr>
      <w:rFonts w:ascii="Arial" w:hAnsi="Arial" w:cs="Arial"/>
    </w:rPr>
  </w:style>
  <w:style w:type="paragraph" w:customStyle="1" w:styleId="xl51">
    <w:name w:val="xl51"/>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52">
    <w:name w:val="xl52"/>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53">
    <w:name w:val="xl53"/>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54">
    <w:name w:val="xl54"/>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55">
    <w:name w:val="xl55"/>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56">
    <w:name w:val="xl56"/>
    <w:basedOn w:val="a1"/>
    <w:rsid w:val="00A865E9"/>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57">
    <w:name w:val="xl57"/>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58">
    <w:name w:val="xl58"/>
    <w:basedOn w:val="a1"/>
    <w:rsid w:val="00A865E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rPr>
  </w:style>
  <w:style w:type="paragraph" w:customStyle="1" w:styleId="Iauiue">
    <w:name w:val="Iau?iue"/>
    <w:rsid w:val="00A865E9"/>
    <w:rPr>
      <w:sz w:val="28"/>
    </w:rPr>
  </w:style>
  <w:style w:type="character" w:customStyle="1" w:styleId="ae">
    <w:name w:val="Основной шрифт"/>
    <w:semiHidden/>
    <w:rsid w:val="00F92B71"/>
  </w:style>
  <w:style w:type="table" w:styleId="af">
    <w:name w:val="Table Grid"/>
    <w:basedOn w:val="a3"/>
    <w:uiPriority w:val="59"/>
    <w:rsid w:val="00020E44"/>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footer"/>
    <w:basedOn w:val="a1"/>
    <w:rsid w:val="001A4E6F"/>
    <w:pPr>
      <w:tabs>
        <w:tab w:val="center" w:pos="4677"/>
        <w:tab w:val="right" w:pos="9355"/>
      </w:tabs>
    </w:pPr>
  </w:style>
  <w:style w:type="character" w:styleId="af1">
    <w:name w:val="page number"/>
    <w:basedOn w:val="a2"/>
    <w:rsid w:val="00D04D69"/>
  </w:style>
  <w:style w:type="paragraph" w:styleId="5">
    <w:name w:val="List Number 5"/>
    <w:basedOn w:val="a1"/>
    <w:semiHidden/>
    <w:rsid w:val="00DA2831"/>
    <w:pPr>
      <w:numPr>
        <w:numId w:val="3"/>
      </w:numPr>
    </w:pPr>
    <w:rPr>
      <w:szCs w:val="20"/>
    </w:rPr>
  </w:style>
  <w:style w:type="paragraph" w:styleId="af2">
    <w:name w:val="Title"/>
    <w:basedOn w:val="a1"/>
    <w:link w:val="af3"/>
    <w:uiPriority w:val="10"/>
    <w:qFormat/>
    <w:rsid w:val="007F0034"/>
    <w:pPr>
      <w:spacing w:before="0"/>
      <w:jc w:val="center"/>
    </w:pPr>
    <w:rPr>
      <w:szCs w:val="20"/>
    </w:rPr>
  </w:style>
  <w:style w:type="character" w:customStyle="1" w:styleId="af3">
    <w:name w:val="Название Знак"/>
    <w:link w:val="af2"/>
    <w:uiPriority w:val="10"/>
    <w:rsid w:val="006972B8"/>
    <w:rPr>
      <w:sz w:val="24"/>
    </w:rPr>
  </w:style>
  <w:style w:type="paragraph" w:styleId="af4">
    <w:name w:val="Balloon Text"/>
    <w:basedOn w:val="a1"/>
    <w:semiHidden/>
    <w:rsid w:val="00F00D3E"/>
    <w:rPr>
      <w:rFonts w:ascii="Tahoma" w:hAnsi="Tahoma" w:cs="Tahoma"/>
      <w:sz w:val="16"/>
      <w:szCs w:val="16"/>
    </w:rPr>
  </w:style>
  <w:style w:type="paragraph" w:styleId="32">
    <w:name w:val="Body Text 3"/>
    <w:basedOn w:val="a1"/>
    <w:link w:val="33"/>
    <w:rsid w:val="00CF0BD8"/>
    <w:pPr>
      <w:spacing w:after="120"/>
    </w:pPr>
    <w:rPr>
      <w:sz w:val="16"/>
      <w:szCs w:val="16"/>
    </w:rPr>
  </w:style>
  <w:style w:type="character" w:customStyle="1" w:styleId="33">
    <w:name w:val="Основной текст 3 Знак"/>
    <w:link w:val="32"/>
    <w:rsid w:val="00EA1D25"/>
    <w:rPr>
      <w:sz w:val="16"/>
      <w:szCs w:val="16"/>
    </w:rPr>
  </w:style>
  <w:style w:type="character" w:customStyle="1" w:styleId="25">
    <w:name w:val="Знак Знак2"/>
    <w:locked/>
    <w:rsid w:val="00CF0BD8"/>
    <w:rPr>
      <w:b/>
      <w:sz w:val="28"/>
      <w:szCs w:val="24"/>
      <w:lang w:val="ru-RU" w:eastAsia="ru-RU" w:bidi="ar-SA"/>
    </w:rPr>
  </w:style>
  <w:style w:type="character" w:styleId="af5">
    <w:name w:val="Strong"/>
    <w:qFormat/>
    <w:rsid w:val="00BE524B"/>
    <w:rPr>
      <w:b/>
      <w:bCs/>
    </w:rPr>
  </w:style>
  <w:style w:type="paragraph" w:customStyle="1" w:styleId="ConsPlusNonformat">
    <w:name w:val="ConsPlusNonformat"/>
    <w:rsid w:val="0030109B"/>
    <w:pPr>
      <w:widowControl w:val="0"/>
      <w:autoSpaceDE w:val="0"/>
      <w:autoSpaceDN w:val="0"/>
      <w:adjustRightInd w:val="0"/>
    </w:pPr>
    <w:rPr>
      <w:rFonts w:ascii="Courier New" w:hAnsi="Courier New" w:cs="Courier New"/>
    </w:rPr>
  </w:style>
  <w:style w:type="paragraph" w:customStyle="1" w:styleId="ConsPlusTitle">
    <w:name w:val="ConsPlusTitle"/>
    <w:rsid w:val="0030109B"/>
    <w:pPr>
      <w:widowControl w:val="0"/>
      <w:autoSpaceDE w:val="0"/>
      <w:autoSpaceDN w:val="0"/>
      <w:adjustRightInd w:val="0"/>
    </w:pPr>
    <w:rPr>
      <w:b/>
      <w:bCs/>
      <w:sz w:val="24"/>
      <w:szCs w:val="24"/>
    </w:rPr>
  </w:style>
  <w:style w:type="paragraph" w:styleId="af6">
    <w:name w:val="Normal (Web)"/>
    <w:aliases w:val="Обычный (веб) Знак,Обычный (веб) Знак Знак Знак1,Знак Знак Знак,Знак Знак Знак Знак Знак,Знак Знак1 Знак,Обычный (веб) Знак Знак Знак Знак,Знак Знак Знак1 Знак Знак,Знак Знак1,Обычный (веб) Знак Знак Знак"/>
    <w:basedOn w:val="a1"/>
    <w:link w:val="13"/>
    <w:rsid w:val="00332271"/>
    <w:pPr>
      <w:spacing w:before="100" w:beforeAutospacing="1" w:after="100" w:afterAutospacing="1"/>
      <w:jc w:val="left"/>
    </w:pPr>
  </w:style>
  <w:style w:type="character" w:customStyle="1" w:styleId="13">
    <w:name w:val="Обычный (веб) Знак1"/>
    <w:aliases w:val="Обычный (веб) Знак Знак,Обычный (веб) Знак Знак Знак1 Знак,Знак Знак Знак Знак1,Знак Знак Знак Знак Знак Знак,Знак Знак1 Знак Знак,Обычный (веб) Знак Знак Знак Знак Знак,Знак Знак Знак1 Знак Знак Знак,Знак Знак1 Знак1"/>
    <w:link w:val="af6"/>
    <w:locked/>
    <w:rsid w:val="000C0FF6"/>
    <w:rPr>
      <w:sz w:val="24"/>
      <w:szCs w:val="24"/>
    </w:rPr>
  </w:style>
  <w:style w:type="character" w:styleId="af7">
    <w:name w:val="Emphasis"/>
    <w:qFormat/>
    <w:rsid w:val="00332271"/>
    <w:rPr>
      <w:b/>
      <w:bCs/>
      <w:i w:val="0"/>
      <w:iCs w:val="0"/>
    </w:rPr>
  </w:style>
  <w:style w:type="paragraph" w:customStyle="1" w:styleId="211">
    <w:name w:val="заголовок 21"/>
    <w:basedOn w:val="a1"/>
    <w:rsid w:val="005612B5"/>
    <w:pPr>
      <w:keepLines/>
      <w:tabs>
        <w:tab w:val="left" w:pos="0"/>
      </w:tabs>
      <w:suppressAutoHyphens/>
      <w:spacing w:after="60" w:line="204" w:lineRule="auto"/>
    </w:pPr>
    <w:rPr>
      <w:rFonts w:ascii="Arial" w:hAnsi="Arial"/>
      <w:sz w:val="20"/>
      <w:szCs w:val="20"/>
      <w:lang w:eastAsia="ar-SA"/>
    </w:rPr>
  </w:style>
  <w:style w:type="table" w:styleId="14">
    <w:name w:val="Table Grid 1"/>
    <w:basedOn w:val="a3"/>
    <w:rsid w:val="005612B5"/>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8">
    <w:name w:val="Содержимое таблицы"/>
    <w:basedOn w:val="a1"/>
    <w:rsid w:val="005612B5"/>
    <w:pPr>
      <w:widowControl w:val="0"/>
      <w:suppressLineNumbers/>
      <w:suppressAutoHyphens/>
      <w:spacing w:before="0"/>
      <w:jc w:val="left"/>
    </w:pPr>
    <w:rPr>
      <w:rFonts w:ascii="Arial" w:eastAsia="Lucida Sans Unicode" w:hAnsi="Arial"/>
      <w:kern w:val="1"/>
      <w:sz w:val="20"/>
    </w:rPr>
  </w:style>
  <w:style w:type="paragraph" w:customStyle="1" w:styleId="af9">
    <w:name w:val="Стиль"/>
    <w:rsid w:val="005612B5"/>
    <w:pPr>
      <w:widowControl w:val="0"/>
      <w:autoSpaceDE w:val="0"/>
      <w:autoSpaceDN w:val="0"/>
      <w:adjustRightInd w:val="0"/>
    </w:pPr>
    <w:rPr>
      <w:sz w:val="24"/>
      <w:szCs w:val="24"/>
    </w:rPr>
  </w:style>
  <w:style w:type="paragraph" w:customStyle="1" w:styleId="15">
    <w:name w:val="Абзац списка1"/>
    <w:basedOn w:val="a1"/>
    <w:rsid w:val="005612B5"/>
    <w:pPr>
      <w:spacing w:before="0" w:after="200" w:line="276" w:lineRule="auto"/>
      <w:ind w:left="720"/>
      <w:contextualSpacing/>
      <w:jc w:val="left"/>
    </w:pPr>
    <w:rPr>
      <w:rFonts w:ascii="Calibri" w:hAnsi="Calibri"/>
      <w:sz w:val="22"/>
      <w:szCs w:val="22"/>
      <w:lang w:eastAsia="en-US"/>
    </w:rPr>
  </w:style>
  <w:style w:type="paragraph" w:customStyle="1" w:styleId="western">
    <w:name w:val="western"/>
    <w:basedOn w:val="a1"/>
    <w:rsid w:val="005612B5"/>
    <w:pPr>
      <w:spacing w:before="100" w:beforeAutospacing="1" w:after="100" w:afterAutospacing="1"/>
      <w:jc w:val="left"/>
    </w:pPr>
    <w:rPr>
      <w:color w:val="000000"/>
    </w:rPr>
  </w:style>
  <w:style w:type="paragraph" w:customStyle="1" w:styleId="16">
    <w:name w:val="Абзац списка1"/>
    <w:basedOn w:val="a1"/>
    <w:rsid w:val="005612B5"/>
    <w:pPr>
      <w:spacing w:before="0" w:after="200" w:line="276" w:lineRule="auto"/>
      <w:ind w:left="720"/>
      <w:contextualSpacing/>
      <w:jc w:val="left"/>
    </w:pPr>
    <w:rPr>
      <w:rFonts w:ascii="Calibri" w:hAnsi="Calibri"/>
      <w:sz w:val="22"/>
      <w:szCs w:val="22"/>
      <w:lang w:eastAsia="en-US"/>
    </w:rPr>
  </w:style>
  <w:style w:type="paragraph" w:customStyle="1" w:styleId="msolistparagraph0">
    <w:name w:val="msolistparagraph"/>
    <w:basedOn w:val="a1"/>
    <w:rsid w:val="005612B5"/>
    <w:pPr>
      <w:spacing w:before="100" w:beforeAutospacing="1" w:after="100" w:afterAutospacing="1"/>
      <w:jc w:val="left"/>
    </w:pPr>
  </w:style>
  <w:style w:type="paragraph" w:customStyle="1" w:styleId="msolistparagraphcxspmiddle">
    <w:name w:val="msolistparagraphcxspmiddle"/>
    <w:basedOn w:val="a1"/>
    <w:rsid w:val="005612B5"/>
    <w:pPr>
      <w:spacing w:before="100" w:beforeAutospacing="1" w:after="100" w:afterAutospacing="1"/>
      <w:jc w:val="left"/>
    </w:pPr>
  </w:style>
  <w:style w:type="paragraph" w:customStyle="1" w:styleId="msolistparagraphcxsplast">
    <w:name w:val="msolistparagraphcxsplast"/>
    <w:basedOn w:val="a1"/>
    <w:rsid w:val="005612B5"/>
    <w:pPr>
      <w:spacing w:before="100" w:beforeAutospacing="1" w:after="100" w:afterAutospacing="1"/>
      <w:jc w:val="left"/>
    </w:pPr>
  </w:style>
  <w:style w:type="paragraph" w:styleId="afa">
    <w:name w:val="caption"/>
    <w:basedOn w:val="a1"/>
    <w:next w:val="a1"/>
    <w:link w:val="afb"/>
    <w:qFormat/>
    <w:rsid w:val="00DA0835"/>
    <w:rPr>
      <w:b/>
      <w:bCs/>
      <w:sz w:val="20"/>
      <w:szCs w:val="20"/>
    </w:rPr>
  </w:style>
  <w:style w:type="character" w:customStyle="1" w:styleId="afb">
    <w:name w:val="Название объекта Знак"/>
    <w:link w:val="afa"/>
    <w:rsid w:val="00DA0835"/>
    <w:rPr>
      <w:b/>
      <w:bCs/>
      <w:lang w:val="ru-RU" w:eastAsia="ru-RU" w:bidi="ar-SA"/>
    </w:rPr>
  </w:style>
  <w:style w:type="paragraph" w:styleId="afc">
    <w:name w:val="List Paragraph"/>
    <w:basedOn w:val="a1"/>
    <w:qFormat/>
    <w:rsid w:val="0070482A"/>
    <w:pPr>
      <w:ind w:left="708"/>
    </w:pPr>
  </w:style>
  <w:style w:type="paragraph" w:styleId="afd">
    <w:name w:val="footnote text"/>
    <w:aliases w:val="Знак2,Знак21, Знак"/>
    <w:basedOn w:val="a1"/>
    <w:link w:val="afe"/>
    <w:rsid w:val="00224A1C"/>
    <w:pPr>
      <w:spacing w:before="0"/>
      <w:jc w:val="left"/>
    </w:pPr>
    <w:rPr>
      <w:sz w:val="20"/>
      <w:szCs w:val="20"/>
    </w:rPr>
  </w:style>
  <w:style w:type="character" w:customStyle="1" w:styleId="afe">
    <w:name w:val="Текст сноски Знак"/>
    <w:aliases w:val="Знак2 Знак,Знак21 Знак, Знак Знак"/>
    <w:basedOn w:val="a2"/>
    <w:link w:val="afd"/>
    <w:locked/>
    <w:rsid w:val="006E345E"/>
    <w:rPr>
      <w:lang w:val="ru-RU" w:eastAsia="ru-RU" w:bidi="ar-SA"/>
    </w:rPr>
  </w:style>
  <w:style w:type="character" w:styleId="aff">
    <w:name w:val="footnote reference"/>
    <w:rsid w:val="00224A1C"/>
    <w:rPr>
      <w:vertAlign w:val="superscript"/>
    </w:rPr>
  </w:style>
  <w:style w:type="character" w:styleId="aff0">
    <w:name w:val="annotation reference"/>
    <w:semiHidden/>
    <w:rsid w:val="00D17E94"/>
    <w:rPr>
      <w:sz w:val="16"/>
      <w:szCs w:val="16"/>
    </w:rPr>
  </w:style>
  <w:style w:type="paragraph" w:styleId="aff1">
    <w:name w:val="annotation text"/>
    <w:basedOn w:val="a1"/>
    <w:semiHidden/>
    <w:rsid w:val="00D17E94"/>
    <w:rPr>
      <w:sz w:val="20"/>
      <w:szCs w:val="20"/>
    </w:rPr>
  </w:style>
  <w:style w:type="paragraph" w:styleId="aff2">
    <w:name w:val="annotation subject"/>
    <w:basedOn w:val="aff1"/>
    <w:next w:val="aff1"/>
    <w:semiHidden/>
    <w:rsid w:val="00D17E94"/>
    <w:rPr>
      <w:b/>
      <w:bCs/>
    </w:rPr>
  </w:style>
  <w:style w:type="paragraph" w:customStyle="1" w:styleId="ConsNormal">
    <w:name w:val="ConsNormal"/>
    <w:rsid w:val="00447B0A"/>
    <w:pPr>
      <w:widowControl w:val="0"/>
      <w:autoSpaceDE w:val="0"/>
      <w:autoSpaceDN w:val="0"/>
      <w:adjustRightInd w:val="0"/>
      <w:spacing w:line="360" w:lineRule="atLeast"/>
      <w:ind w:right="19772" w:firstLine="720"/>
      <w:jc w:val="both"/>
      <w:textAlignment w:val="baseline"/>
    </w:pPr>
  </w:style>
  <w:style w:type="paragraph" w:customStyle="1" w:styleId="ConsNonformat">
    <w:name w:val="ConsNonformat"/>
    <w:rsid w:val="00447B0A"/>
    <w:pPr>
      <w:widowControl w:val="0"/>
      <w:autoSpaceDE w:val="0"/>
      <w:autoSpaceDN w:val="0"/>
      <w:adjustRightInd w:val="0"/>
      <w:spacing w:line="360" w:lineRule="atLeast"/>
      <w:ind w:right="19772"/>
      <w:jc w:val="both"/>
      <w:textAlignment w:val="baseline"/>
    </w:pPr>
    <w:rPr>
      <w:rFonts w:ascii="Ariag" w:hAnsi="Ariag" w:cs="Ariag"/>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1"/>
    <w:next w:val="a1"/>
    <w:rsid w:val="00447B0A"/>
    <w:pPr>
      <w:keepNext/>
      <w:widowControl w:val="0"/>
      <w:suppressAutoHyphens/>
      <w:spacing w:before="60" w:line="360" w:lineRule="atLeast"/>
      <w:jc w:val="center"/>
      <w:textAlignment w:val="baseline"/>
      <w:outlineLvl w:val="0"/>
    </w:pPr>
    <w:rPr>
      <w:b/>
      <w:bCs/>
      <w:sz w:val="28"/>
      <w:szCs w:val="28"/>
    </w:rPr>
  </w:style>
  <w:style w:type="paragraph" w:customStyle="1" w:styleId="FR10">
    <w:name w:val="FR1"/>
    <w:rsid w:val="00447B0A"/>
    <w:pPr>
      <w:widowControl w:val="0"/>
      <w:adjustRightInd w:val="0"/>
      <w:spacing w:before="860" w:line="360" w:lineRule="atLeast"/>
      <w:ind w:right="200"/>
      <w:jc w:val="center"/>
      <w:textAlignment w:val="baseline"/>
    </w:pPr>
    <w:rPr>
      <w:b/>
      <w:snapToGrid w:val="0"/>
      <w:sz w:val="28"/>
    </w:rPr>
  </w:style>
  <w:style w:type="paragraph" w:styleId="2">
    <w:name w:val="List Number 2"/>
    <w:basedOn w:val="a1"/>
    <w:rsid w:val="00447B0A"/>
    <w:pPr>
      <w:widowControl w:val="0"/>
      <w:numPr>
        <w:numId w:val="4"/>
      </w:numPr>
      <w:autoSpaceDE w:val="0"/>
      <w:autoSpaceDN w:val="0"/>
      <w:adjustRightInd w:val="0"/>
      <w:spacing w:before="0" w:line="360" w:lineRule="atLeast"/>
      <w:textAlignment w:val="baseline"/>
    </w:pPr>
    <w:rPr>
      <w:sz w:val="18"/>
      <w:szCs w:val="18"/>
    </w:rPr>
  </w:style>
  <w:style w:type="paragraph" w:customStyle="1" w:styleId="34">
    <w:name w:val="Стиль3 Знак"/>
    <w:basedOn w:val="24"/>
    <w:rsid w:val="00447B0A"/>
    <w:pPr>
      <w:widowControl w:val="0"/>
      <w:tabs>
        <w:tab w:val="num" w:pos="227"/>
      </w:tabs>
      <w:adjustRightInd w:val="0"/>
      <w:spacing w:before="0" w:after="0" w:line="240" w:lineRule="auto"/>
      <w:ind w:left="0"/>
      <w:textAlignment w:val="baseline"/>
    </w:pPr>
  </w:style>
  <w:style w:type="paragraph" w:customStyle="1" w:styleId="aff3">
    <w:name w:val="Знак"/>
    <w:basedOn w:val="a1"/>
    <w:rsid w:val="00447B0A"/>
    <w:pPr>
      <w:spacing w:before="100" w:beforeAutospacing="1" w:after="100" w:afterAutospacing="1"/>
      <w:jc w:val="left"/>
    </w:pPr>
    <w:rPr>
      <w:rFonts w:ascii="Tahoma" w:hAnsi="Tahoma"/>
      <w:sz w:val="20"/>
      <w:szCs w:val="20"/>
      <w:lang w:val="en-US" w:eastAsia="en-US"/>
    </w:rPr>
  </w:style>
  <w:style w:type="paragraph" w:customStyle="1" w:styleId="BodyText24">
    <w:name w:val="Body Text 24"/>
    <w:basedOn w:val="a1"/>
    <w:rsid w:val="00394333"/>
    <w:pPr>
      <w:widowControl w:val="0"/>
      <w:autoSpaceDE w:val="0"/>
      <w:autoSpaceDN w:val="0"/>
      <w:spacing w:before="0" w:after="120"/>
      <w:ind w:firstLine="567"/>
    </w:pPr>
  </w:style>
  <w:style w:type="paragraph" w:customStyle="1" w:styleId="aff4">
    <w:name w:val="Словарная статья"/>
    <w:basedOn w:val="a1"/>
    <w:next w:val="a1"/>
    <w:rsid w:val="00D06769"/>
    <w:pPr>
      <w:autoSpaceDE w:val="0"/>
      <w:autoSpaceDN w:val="0"/>
      <w:adjustRightInd w:val="0"/>
      <w:spacing w:before="0"/>
      <w:ind w:right="118"/>
    </w:pPr>
    <w:rPr>
      <w:rFonts w:ascii="Arial" w:hAnsi="Arial"/>
      <w:sz w:val="20"/>
      <w:szCs w:val="20"/>
    </w:rPr>
  </w:style>
  <w:style w:type="paragraph" w:customStyle="1" w:styleId="aff5">
    <w:name w:val="Закон"/>
    <w:basedOn w:val="a1"/>
    <w:rsid w:val="006A5556"/>
    <w:pPr>
      <w:suppressAutoHyphens/>
      <w:spacing w:before="0"/>
      <w:ind w:firstLine="567"/>
    </w:pPr>
    <w:rPr>
      <w:sz w:val="18"/>
      <w:szCs w:val="18"/>
      <w:lang w:eastAsia="ar-SA"/>
    </w:rPr>
  </w:style>
  <w:style w:type="paragraph" w:customStyle="1" w:styleId="aff6">
    <w:name w:val="Знак Знак Знак Знак Знак Знак Знак"/>
    <w:basedOn w:val="a1"/>
    <w:rsid w:val="00E3239E"/>
    <w:pPr>
      <w:spacing w:before="100" w:beforeAutospacing="1" w:after="100" w:afterAutospacing="1"/>
      <w:jc w:val="left"/>
    </w:pPr>
    <w:rPr>
      <w:rFonts w:ascii="Tahoma" w:hAnsi="Tahoma"/>
      <w:sz w:val="20"/>
      <w:szCs w:val="20"/>
      <w:lang w:val="en-US" w:eastAsia="en-US"/>
    </w:rPr>
  </w:style>
  <w:style w:type="paragraph" w:customStyle="1" w:styleId="17">
    <w:name w:val="Знак1"/>
    <w:basedOn w:val="a1"/>
    <w:rsid w:val="009E14BC"/>
    <w:pPr>
      <w:spacing w:before="100" w:beforeAutospacing="1" w:after="100" w:afterAutospacing="1"/>
      <w:jc w:val="left"/>
    </w:pPr>
    <w:rPr>
      <w:rFonts w:ascii="Tahoma" w:hAnsi="Tahoma"/>
      <w:sz w:val="20"/>
      <w:szCs w:val="20"/>
      <w:lang w:val="en-US" w:eastAsia="en-US"/>
    </w:rPr>
  </w:style>
  <w:style w:type="paragraph" w:styleId="aff7">
    <w:name w:val="Plain Text"/>
    <w:basedOn w:val="a1"/>
    <w:link w:val="aff8"/>
    <w:rsid w:val="00FC0B59"/>
    <w:pPr>
      <w:spacing w:before="0"/>
      <w:ind w:firstLine="720"/>
    </w:pPr>
    <w:rPr>
      <w:rFonts w:ascii="Courier New" w:hAnsi="Courier New"/>
      <w:sz w:val="20"/>
      <w:szCs w:val="20"/>
    </w:rPr>
  </w:style>
  <w:style w:type="character" w:customStyle="1" w:styleId="aff8">
    <w:name w:val="Текст Знак"/>
    <w:link w:val="aff7"/>
    <w:rsid w:val="0028640B"/>
    <w:rPr>
      <w:rFonts w:ascii="Courier New" w:hAnsi="Courier New"/>
    </w:rPr>
  </w:style>
  <w:style w:type="paragraph" w:customStyle="1" w:styleId="a">
    <w:name w:val="Текст таблицы"/>
    <w:basedOn w:val="a1"/>
    <w:semiHidden/>
    <w:rsid w:val="00A16B3E"/>
    <w:pPr>
      <w:numPr>
        <w:numId w:val="5"/>
      </w:numPr>
      <w:tabs>
        <w:tab w:val="clear" w:pos="0"/>
      </w:tabs>
      <w:spacing w:before="40" w:after="40"/>
      <w:ind w:left="57" w:right="57"/>
      <w:jc w:val="left"/>
    </w:pPr>
  </w:style>
  <w:style w:type="paragraph" w:customStyle="1" w:styleId="-">
    <w:name w:val="Контракт-раздел"/>
    <w:basedOn w:val="a1"/>
    <w:next w:val="-0"/>
    <w:rsid w:val="00A16B3E"/>
    <w:pPr>
      <w:keepNext/>
      <w:numPr>
        <w:ilvl w:val="1"/>
        <w:numId w:val="5"/>
      </w:numPr>
      <w:tabs>
        <w:tab w:val="clear" w:pos="851"/>
        <w:tab w:val="num" w:pos="0"/>
        <w:tab w:val="left" w:pos="540"/>
      </w:tabs>
      <w:suppressAutoHyphens/>
      <w:spacing w:before="360" w:after="120"/>
      <w:ind w:left="0" w:firstLine="0"/>
      <w:jc w:val="center"/>
      <w:outlineLvl w:val="3"/>
    </w:pPr>
    <w:rPr>
      <w:b/>
      <w:bCs/>
      <w:caps/>
      <w:smallCaps/>
    </w:rPr>
  </w:style>
  <w:style w:type="paragraph" w:customStyle="1" w:styleId="-0">
    <w:name w:val="Контракт-пункт"/>
    <w:basedOn w:val="a1"/>
    <w:rsid w:val="00A16B3E"/>
    <w:pPr>
      <w:numPr>
        <w:ilvl w:val="2"/>
        <w:numId w:val="5"/>
      </w:numPr>
      <w:spacing w:before="0"/>
    </w:pPr>
  </w:style>
  <w:style w:type="paragraph" w:customStyle="1" w:styleId="-1">
    <w:name w:val="Контракт-подпункт"/>
    <w:basedOn w:val="a1"/>
    <w:rsid w:val="00A16B3E"/>
    <w:pPr>
      <w:numPr>
        <w:ilvl w:val="3"/>
        <w:numId w:val="5"/>
      </w:numPr>
      <w:tabs>
        <w:tab w:val="clear" w:pos="1418"/>
        <w:tab w:val="num" w:pos="851"/>
      </w:tabs>
      <w:spacing w:before="0"/>
      <w:ind w:left="851" w:hanging="851"/>
    </w:pPr>
  </w:style>
  <w:style w:type="paragraph" w:customStyle="1" w:styleId="Char">
    <w:name w:val="Char Знак"/>
    <w:basedOn w:val="a1"/>
    <w:rsid w:val="00E02411"/>
    <w:pPr>
      <w:spacing w:before="100" w:beforeAutospacing="1" w:after="100" w:afterAutospacing="1"/>
      <w:jc w:val="left"/>
    </w:pPr>
    <w:rPr>
      <w:rFonts w:ascii="Tahoma" w:hAnsi="Tahoma"/>
      <w:sz w:val="20"/>
      <w:szCs w:val="20"/>
      <w:lang w:val="en-US" w:eastAsia="en-US"/>
    </w:rPr>
  </w:style>
  <w:style w:type="character" w:customStyle="1" w:styleId="aff9">
    <w:name w:val="Текст ТД Знак"/>
    <w:link w:val="a0"/>
    <w:locked/>
    <w:rsid w:val="00E02411"/>
    <w:rPr>
      <w:rFonts w:ascii="Calibri" w:eastAsia="Calibri" w:hAnsi="Calibri"/>
      <w:sz w:val="24"/>
      <w:szCs w:val="24"/>
      <w:lang w:eastAsia="en-US"/>
    </w:rPr>
  </w:style>
  <w:style w:type="paragraph" w:customStyle="1" w:styleId="a0">
    <w:name w:val="Текст ТД"/>
    <w:basedOn w:val="a1"/>
    <w:link w:val="aff9"/>
    <w:rsid w:val="00E02411"/>
    <w:pPr>
      <w:numPr>
        <w:numId w:val="6"/>
      </w:numPr>
      <w:autoSpaceDE w:val="0"/>
      <w:autoSpaceDN w:val="0"/>
      <w:adjustRightInd w:val="0"/>
      <w:spacing w:before="0" w:after="200"/>
    </w:pPr>
    <w:rPr>
      <w:rFonts w:ascii="Calibri" w:eastAsia="Calibri" w:hAnsi="Calibri"/>
      <w:lang w:eastAsia="en-US"/>
    </w:rPr>
  </w:style>
  <w:style w:type="paragraph" w:customStyle="1" w:styleId="affa">
    <w:name w:val="Знак Знак Знак Знак Знак Знак Знак"/>
    <w:basedOn w:val="a1"/>
    <w:rsid w:val="00A6390A"/>
    <w:pPr>
      <w:spacing w:before="100" w:beforeAutospacing="1" w:after="100" w:afterAutospacing="1"/>
      <w:jc w:val="left"/>
    </w:pPr>
    <w:rPr>
      <w:rFonts w:ascii="Tahoma" w:hAnsi="Tahoma"/>
      <w:sz w:val="20"/>
      <w:szCs w:val="20"/>
      <w:lang w:val="en-US" w:eastAsia="en-US"/>
    </w:rPr>
  </w:style>
  <w:style w:type="paragraph" w:customStyle="1" w:styleId="18">
    <w:name w:val="Знак1"/>
    <w:basedOn w:val="a1"/>
    <w:rsid w:val="000E4C3D"/>
    <w:pPr>
      <w:spacing w:before="100" w:beforeAutospacing="1" w:after="100" w:afterAutospacing="1"/>
      <w:jc w:val="left"/>
    </w:pPr>
    <w:rPr>
      <w:rFonts w:ascii="Tahoma" w:hAnsi="Tahoma"/>
      <w:sz w:val="20"/>
      <w:szCs w:val="20"/>
      <w:lang w:val="en-US" w:eastAsia="en-US"/>
    </w:rPr>
  </w:style>
  <w:style w:type="character" w:customStyle="1" w:styleId="postbody1">
    <w:name w:val="postbody1"/>
    <w:rsid w:val="00AF411C"/>
    <w:rPr>
      <w:sz w:val="18"/>
      <w:szCs w:val="18"/>
    </w:rPr>
  </w:style>
  <w:style w:type="paragraph" w:customStyle="1" w:styleId="35">
    <w:name w:val="Стиль3"/>
    <w:basedOn w:val="24"/>
    <w:rsid w:val="00E74F9B"/>
    <w:pPr>
      <w:widowControl w:val="0"/>
      <w:tabs>
        <w:tab w:val="num" w:pos="227"/>
        <w:tab w:val="num" w:pos="643"/>
      </w:tabs>
      <w:adjustRightInd w:val="0"/>
      <w:spacing w:before="0" w:after="0" w:line="240" w:lineRule="auto"/>
      <w:ind w:left="0" w:hanging="360"/>
      <w:textAlignment w:val="baseline"/>
    </w:pPr>
  </w:style>
  <w:style w:type="paragraph" w:customStyle="1" w:styleId="19">
    <w:name w:val="Знак Знак Знак Знак Знак Знак Знак1 Знак Знак Знак"/>
    <w:basedOn w:val="a1"/>
    <w:link w:val="1a"/>
    <w:rsid w:val="00E74F9B"/>
    <w:pPr>
      <w:spacing w:before="0" w:after="160" w:line="240" w:lineRule="exact"/>
      <w:jc w:val="left"/>
    </w:pPr>
    <w:rPr>
      <w:rFonts w:eastAsia="Calibri"/>
      <w:sz w:val="20"/>
      <w:szCs w:val="20"/>
      <w:lang w:eastAsia="zh-CN"/>
    </w:rPr>
  </w:style>
  <w:style w:type="character" w:customStyle="1" w:styleId="1a">
    <w:name w:val="Знак Знак Знак Знак Знак Знак Знак1 Знак Знак Знак Знак"/>
    <w:link w:val="19"/>
    <w:rsid w:val="00E74F9B"/>
    <w:rPr>
      <w:rFonts w:eastAsia="Calibri"/>
      <w:lang w:val="ru-RU" w:eastAsia="zh-CN" w:bidi="ar-SA"/>
    </w:rPr>
  </w:style>
  <w:style w:type="paragraph" w:customStyle="1" w:styleId="xl25">
    <w:name w:val="xl25"/>
    <w:basedOn w:val="a1"/>
    <w:rsid w:val="00F03A77"/>
    <w:pPr>
      <w:pBdr>
        <w:left w:val="single" w:sz="4" w:space="0" w:color="auto"/>
        <w:bottom w:val="single" w:sz="4" w:space="0" w:color="auto"/>
        <w:right w:val="single" w:sz="4" w:space="0" w:color="auto"/>
      </w:pBdr>
      <w:spacing w:before="100" w:after="100"/>
      <w:jc w:val="left"/>
    </w:pPr>
    <w:rPr>
      <w:rFonts w:ascii="Arial Unicode MS" w:eastAsia="Arial Unicode MS" w:hAnsi="Arial Unicode MS"/>
      <w:szCs w:val="20"/>
    </w:rPr>
  </w:style>
  <w:style w:type="character" w:customStyle="1" w:styleId="1b">
    <w:name w:val="Стиль1 Знак"/>
    <w:rsid w:val="00C52EC0"/>
    <w:rPr>
      <w:rFonts w:ascii="Arial" w:hAnsi="Arial" w:cs="Arial" w:hint="default"/>
      <w:b/>
      <w:bCs w:val="0"/>
      <w:kern w:val="28"/>
      <w:sz w:val="32"/>
      <w:lang w:val="en-US" w:eastAsia="ru-RU" w:bidi="ar-SA"/>
    </w:rPr>
  </w:style>
  <w:style w:type="paragraph" w:styleId="affb">
    <w:name w:val="No Spacing"/>
    <w:uiPriority w:val="1"/>
    <w:qFormat/>
    <w:rsid w:val="00C52EC0"/>
  </w:style>
  <w:style w:type="paragraph" w:customStyle="1" w:styleId="bo">
    <w:name w:val="bo"/>
    <w:basedOn w:val="ac"/>
    <w:rsid w:val="00BF134C"/>
    <w:pPr>
      <w:suppressAutoHyphens/>
      <w:spacing w:before="0" w:after="0"/>
    </w:pPr>
    <w:rPr>
      <w:rFonts w:ascii="Arial" w:hAnsi="Arial" w:cs="Arial"/>
      <w:sz w:val="20"/>
      <w:szCs w:val="20"/>
      <w:lang w:eastAsia="ar-SA"/>
    </w:rPr>
  </w:style>
  <w:style w:type="paragraph" w:customStyle="1" w:styleId="1CStyle4">
    <w:name w:val="1CStyle4"/>
    <w:rsid w:val="000C0FF6"/>
    <w:pPr>
      <w:spacing w:after="200" w:line="276" w:lineRule="auto"/>
      <w:jc w:val="center"/>
    </w:pPr>
    <w:rPr>
      <w:rFonts w:ascii="Tahoma" w:hAnsi="Tahoma"/>
      <w:sz w:val="18"/>
      <w:szCs w:val="22"/>
    </w:rPr>
  </w:style>
  <w:style w:type="paragraph" w:customStyle="1" w:styleId="1CStyle5">
    <w:name w:val="1CStyle5"/>
    <w:rsid w:val="000C0FF6"/>
    <w:pPr>
      <w:spacing w:after="200" w:line="276" w:lineRule="auto"/>
      <w:jc w:val="center"/>
    </w:pPr>
    <w:rPr>
      <w:rFonts w:ascii="Tahoma" w:hAnsi="Tahoma"/>
      <w:sz w:val="18"/>
      <w:szCs w:val="22"/>
    </w:rPr>
  </w:style>
  <w:style w:type="paragraph" w:customStyle="1" w:styleId="Default">
    <w:name w:val="Default"/>
    <w:rsid w:val="000C0FF6"/>
    <w:pPr>
      <w:autoSpaceDE w:val="0"/>
      <w:autoSpaceDN w:val="0"/>
      <w:adjustRightInd w:val="0"/>
    </w:pPr>
    <w:rPr>
      <w:rFonts w:ascii="Arial" w:eastAsia="Calibri" w:hAnsi="Arial" w:cs="Arial"/>
      <w:color w:val="000000"/>
      <w:sz w:val="24"/>
      <w:szCs w:val="24"/>
    </w:rPr>
  </w:style>
  <w:style w:type="character" w:customStyle="1" w:styleId="postbody">
    <w:name w:val="postbody"/>
    <w:basedOn w:val="a2"/>
    <w:rsid w:val="009045BB"/>
  </w:style>
  <w:style w:type="paragraph" w:customStyle="1" w:styleId="Paragraphe">
    <w:name w:val="Paragraphe"/>
    <w:basedOn w:val="a1"/>
    <w:rsid w:val="006972B8"/>
    <w:pPr>
      <w:spacing w:before="0" w:line="210" w:lineRule="exact"/>
    </w:pPr>
    <w:rPr>
      <w:rFonts w:ascii="Arial" w:hAnsi="Arial"/>
      <w:sz w:val="18"/>
      <w:szCs w:val="20"/>
      <w:lang w:val="fr-FR" w:eastAsia="fr-FR"/>
    </w:rPr>
  </w:style>
  <w:style w:type="paragraph" w:customStyle="1" w:styleId="ParagrapheTableau">
    <w:name w:val="Paragraphe Tableau"/>
    <w:basedOn w:val="Paragraphe"/>
    <w:rsid w:val="006972B8"/>
    <w:pPr>
      <w:spacing w:before="40" w:after="40"/>
    </w:pPr>
  </w:style>
  <w:style w:type="paragraph" w:customStyle="1" w:styleId="ConsPlusCell">
    <w:name w:val="ConsPlusCell"/>
    <w:rsid w:val="006972B8"/>
    <w:pPr>
      <w:autoSpaceDE w:val="0"/>
      <w:autoSpaceDN w:val="0"/>
      <w:adjustRightInd w:val="0"/>
    </w:pPr>
    <w:rPr>
      <w:rFonts w:ascii="Arial" w:hAnsi="Arial" w:cs="Arial"/>
    </w:rPr>
  </w:style>
  <w:style w:type="character" w:customStyle="1" w:styleId="Anrede1IhrZeichen">
    <w:name w:val="Anrede1IhrZeichen"/>
    <w:rsid w:val="006972B8"/>
    <w:rPr>
      <w:rFonts w:ascii="Arial" w:hAnsi="Arial"/>
      <w:sz w:val="22"/>
    </w:rPr>
  </w:style>
  <w:style w:type="paragraph" w:customStyle="1" w:styleId="1c">
    <w:name w:val="Мишкин 1 инстр."/>
    <w:basedOn w:val="a1"/>
    <w:rsid w:val="003E1028"/>
    <w:pPr>
      <w:spacing w:before="0"/>
    </w:pPr>
    <w:rPr>
      <w:rFonts w:ascii="Arial" w:hAnsi="Arial"/>
      <w:sz w:val="20"/>
      <w:szCs w:val="20"/>
    </w:rPr>
  </w:style>
  <w:style w:type="paragraph" w:customStyle="1" w:styleId="1d">
    <w:name w:val="Стиль 1"/>
    <w:basedOn w:val="1"/>
    <w:rsid w:val="003E1028"/>
    <w:pPr>
      <w:spacing w:before="120"/>
    </w:pPr>
    <w:rPr>
      <w:rFonts w:cs="Times New Roman"/>
      <w:bCs w:val="0"/>
      <w:kern w:val="28"/>
      <w:szCs w:val="20"/>
    </w:rPr>
  </w:style>
  <w:style w:type="paragraph" w:customStyle="1" w:styleId="36">
    <w:name w:val="Стиль3 Знак Знак"/>
    <w:basedOn w:val="24"/>
    <w:link w:val="37"/>
    <w:rsid w:val="00225377"/>
    <w:pPr>
      <w:widowControl w:val="0"/>
      <w:tabs>
        <w:tab w:val="num" w:pos="227"/>
      </w:tabs>
      <w:adjustRightInd w:val="0"/>
      <w:spacing w:before="0" w:after="0" w:line="240" w:lineRule="auto"/>
      <w:ind w:left="0"/>
      <w:textAlignment w:val="baseline"/>
    </w:pPr>
    <w:rPr>
      <w:rFonts w:eastAsia="Calibri"/>
    </w:rPr>
  </w:style>
  <w:style w:type="character" w:customStyle="1" w:styleId="37">
    <w:name w:val="Стиль3 Знак Знак Знак"/>
    <w:link w:val="36"/>
    <w:locked/>
    <w:rsid w:val="00225377"/>
    <w:rPr>
      <w:rFonts w:eastAsia="Calibri"/>
      <w:sz w:val="24"/>
      <w:szCs w:val="24"/>
      <w:lang w:eastAsia="ru-RU" w:bidi="ar-SA"/>
    </w:rPr>
  </w:style>
  <w:style w:type="paragraph" w:customStyle="1" w:styleId="-2">
    <w:name w:val="Контракт-подподпункт"/>
    <w:basedOn w:val="a1"/>
    <w:rsid w:val="00225377"/>
    <w:pPr>
      <w:tabs>
        <w:tab w:val="num" w:pos="1418"/>
      </w:tabs>
      <w:spacing w:before="0"/>
      <w:ind w:left="1418" w:hanging="567"/>
    </w:pPr>
    <w:rPr>
      <w:rFonts w:eastAsia="Calibri"/>
    </w:rPr>
  </w:style>
  <w:style w:type="character" w:customStyle="1" w:styleId="PlainTextChar">
    <w:name w:val="Plain Text Char"/>
    <w:locked/>
    <w:rsid w:val="001D7465"/>
    <w:rPr>
      <w:rFonts w:ascii="Courier New" w:eastAsia="Calibri" w:hAnsi="Courier New"/>
      <w:lang w:val="ru-RU" w:eastAsia="ru-RU" w:bidi="ar-SA"/>
    </w:rPr>
  </w:style>
  <w:style w:type="character" w:customStyle="1" w:styleId="NormalWebChar">
    <w:name w:val="Normal (Web) Char"/>
    <w:aliases w:val="Обычный (веб) Знак Char,Обычный (веб) Знак Знак Знак1 Char,Знак Знак Знак Char,Знак Знак Знак Знак Знак Char,Знак Знак1 Знак Char,Обычный (веб) Знак Знак Знак Знак Char,Знак Знак Знак1 Знак Знак Char,Знак Знак1 Char"/>
    <w:locked/>
    <w:rsid w:val="001D7465"/>
    <w:rPr>
      <w:rFonts w:eastAsia="Calibri"/>
      <w:sz w:val="24"/>
      <w:szCs w:val="24"/>
      <w:lang w:val="ru-RU" w:eastAsia="ru-RU" w:bidi="ar-SA"/>
    </w:rPr>
  </w:style>
  <w:style w:type="paragraph" w:customStyle="1" w:styleId="affc">
    <w:name w:val="Знак Знак Знак Знак"/>
    <w:basedOn w:val="a1"/>
    <w:rsid w:val="00065824"/>
    <w:pPr>
      <w:spacing w:before="100" w:beforeAutospacing="1" w:after="100" w:afterAutospacing="1"/>
      <w:jc w:val="left"/>
    </w:pPr>
    <w:rPr>
      <w:rFonts w:ascii="Tahoma" w:hAnsi="Tahoma"/>
      <w:sz w:val="20"/>
      <w:szCs w:val="20"/>
      <w:lang w:val="en-US" w:eastAsia="en-US"/>
    </w:rPr>
  </w:style>
  <w:style w:type="character" w:customStyle="1" w:styleId="affd">
    <w:name w:val="Гипертекстовая ссылка"/>
    <w:uiPriority w:val="99"/>
    <w:rsid w:val="006E0A5A"/>
    <w:rPr>
      <w:b/>
      <w:bCs/>
      <w:color w:val="106BBE"/>
      <w:sz w:val="26"/>
      <w:szCs w:val="26"/>
    </w:rPr>
  </w:style>
  <w:style w:type="paragraph" w:customStyle="1" w:styleId="26">
    <w:name w:val="Обычный2"/>
    <w:link w:val="Normal"/>
    <w:rsid w:val="003A1167"/>
    <w:pPr>
      <w:widowControl w:val="0"/>
      <w:snapToGrid w:val="0"/>
      <w:ind w:firstLine="400"/>
      <w:jc w:val="both"/>
    </w:pPr>
    <w:rPr>
      <w:sz w:val="24"/>
    </w:rPr>
  </w:style>
  <w:style w:type="character" w:customStyle="1" w:styleId="Normal">
    <w:name w:val="Normal Знак"/>
    <w:link w:val="26"/>
    <w:rsid w:val="003A1167"/>
    <w:rPr>
      <w:sz w:val="24"/>
      <w:lang w:val="ru-RU" w:eastAsia="ru-RU" w:bidi="ar-SA"/>
    </w:rPr>
  </w:style>
  <w:style w:type="paragraph" w:customStyle="1" w:styleId="caaieiaie2">
    <w:name w:val="caaieiaie 2"/>
    <w:basedOn w:val="a1"/>
    <w:next w:val="a1"/>
    <w:rsid w:val="00ED3084"/>
    <w:pPr>
      <w:keepNext/>
      <w:spacing w:before="0" w:line="360" w:lineRule="atLeast"/>
      <w:jc w:val="center"/>
    </w:pPr>
    <w:rPr>
      <w:b/>
      <w:sz w:val="20"/>
      <w:szCs w:val="20"/>
      <w:lang w:eastAsia="en-US"/>
    </w:rPr>
  </w:style>
  <w:style w:type="paragraph" w:customStyle="1" w:styleId="affe">
    <w:name w:val="Рисунок"/>
    <w:basedOn w:val="a1"/>
    <w:next w:val="afa"/>
    <w:rsid w:val="00ED3084"/>
    <w:pPr>
      <w:keepNext/>
      <w:spacing w:before="0"/>
      <w:jc w:val="left"/>
    </w:pPr>
    <w:rPr>
      <w:rFonts w:ascii="Arial" w:hAnsi="Arial"/>
      <w:spacing w:val="-5"/>
      <w:sz w:val="20"/>
      <w:szCs w:val="20"/>
    </w:rPr>
  </w:style>
  <w:style w:type="paragraph" w:styleId="afff">
    <w:name w:val="Block Text"/>
    <w:basedOn w:val="a1"/>
    <w:rsid w:val="00ED3084"/>
    <w:pPr>
      <w:spacing w:before="0"/>
      <w:ind w:left="-108" w:right="-108"/>
      <w:jc w:val="center"/>
    </w:pPr>
    <w:rPr>
      <w:b/>
      <w:bCs/>
      <w:sz w:val="20"/>
      <w:szCs w:val="20"/>
    </w:rPr>
  </w:style>
  <w:style w:type="character" w:customStyle="1" w:styleId="apple-style-span">
    <w:name w:val="apple-style-span"/>
    <w:basedOn w:val="a2"/>
    <w:uiPriority w:val="99"/>
    <w:rsid w:val="009B0173"/>
    <w:rPr>
      <w:rFonts w:cs="Times New Roman"/>
    </w:rPr>
  </w:style>
  <w:style w:type="character" w:customStyle="1" w:styleId="frb1">
    <w:name w:val="frb1"/>
    <w:basedOn w:val="a2"/>
    <w:rsid w:val="009B0173"/>
    <w:rPr>
      <w:rFonts w:ascii="Arial,Times New Roman, serif" w:hAnsi="Arial,Times New Roman, serif" w:hint="default"/>
      <w:b w:val="0"/>
      <w:bCs w:val="0"/>
      <w:i w:val="0"/>
      <w:iCs w:val="0"/>
      <w:color w:val="000099"/>
      <w:sz w:val="24"/>
      <w:szCs w:val="24"/>
    </w:rPr>
  </w:style>
  <w:style w:type="character" w:customStyle="1" w:styleId="FontStyle24">
    <w:name w:val="Font Style24"/>
    <w:basedOn w:val="a2"/>
    <w:rsid w:val="007B1F6E"/>
    <w:rPr>
      <w:rFonts w:ascii="Times New Roman" w:hAnsi="Times New Roman" w:cs="Times New Roman" w:hint="default"/>
      <w:sz w:val="20"/>
      <w:szCs w:val="20"/>
    </w:rPr>
  </w:style>
  <w:style w:type="paragraph" w:customStyle="1" w:styleId="Style5">
    <w:name w:val="Style5"/>
    <w:basedOn w:val="a1"/>
    <w:rsid w:val="007B1F6E"/>
    <w:pPr>
      <w:widowControl w:val="0"/>
      <w:autoSpaceDE w:val="0"/>
      <w:autoSpaceDN w:val="0"/>
      <w:adjustRightInd w:val="0"/>
      <w:spacing w:before="0" w:line="307" w:lineRule="exact"/>
      <w:ind w:hanging="115"/>
      <w:jc w:val="left"/>
    </w:pPr>
  </w:style>
  <w:style w:type="paragraph" w:customStyle="1" w:styleId="Style11">
    <w:name w:val="Style11"/>
    <w:basedOn w:val="a1"/>
    <w:rsid w:val="007B1F6E"/>
    <w:pPr>
      <w:widowControl w:val="0"/>
      <w:autoSpaceDE w:val="0"/>
      <w:autoSpaceDN w:val="0"/>
      <w:adjustRightInd w:val="0"/>
      <w:spacing w:before="0" w:line="283" w:lineRule="exact"/>
      <w:jc w:val="left"/>
    </w:pPr>
  </w:style>
  <w:style w:type="character" w:customStyle="1" w:styleId="afff0">
    <w:name w:val="Основной текст_"/>
    <w:link w:val="7"/>
    <w:locked/>
    <w:rsid w:val="007C2804"/>
    <w:rPr>
      <w:sz w:val="21"/>
      <w:szCs w:val="21"/>
      <w:shd w:val="clear" w:color="auto" w:fill="FFFFFF"/>
    </w:rPr>
  </w:style>
  <w:style w:type="paragraph" w:customStyle="1" w:styleId="7">
    <w:name w:val="Основной текст7"/>
    <w:basedOn w:val="a1"/>
    <w:link w:val="afff0"/>
    <w:rsid w:val="007C2804"/>
    <w:pPr>
      <w:shd w:val="clear" w:color="auto" w:fill="FFFFFF"/>
      <w:spacing w:before="6660" w:line="254" w:lineRule="exact"/>
      <w:jc w:val="center"/>
    </w:pPr>
    <w:rPr>
      <w:sz w:val="21"/>
      <w:szCs w:val="21"/>
    </w:rPr>
  </w:style>
  <w:style w:type="character" w:customStyle="1" w:styleId="u">
    <w:name w:val="u"/>
    <w:basedOn w:val="a2"/>
    <w:rsid w:val="007C2804"/>
  </w:style>
  <w:style w:type="paragraph" w:customStyle="1" w:styleId="s1">
    <w:name w:val="s_1"/>
    <w:basedOn w:val="a1"/>
    <w:rsid w:val="007C2804"/>
    <w:pPr>
      <w:suppressAutoHyphens/>
      <w:spacing w:before="280" w:after="280"/>
      <w:jc w:val="left"/>
    </w:pPr>
    <w:rPr>
      <w:lang w:eastAsia="ar-SA"/>
    </w:rPr>
  </w:style>
  <w:style w:type="paragraph" w:customStyle="1" w:styleId="Standard">
    <w:name w:val="Standard"/>
    <w:rsid w:val="007C2804"/>
    <w:pPr>
      <w:widowControl w:val="0"/>
      <w:suppressAutoHyphens/>
      <w:textAlignment w:val="baseline"/>
    </w:pPr>
    <w:rPr>
      <w:rFonts w:eastAsia="Andale Sans UI" w:cs="Tahoma"/>
      <w:kern w:val="1"/>
      <w:sz w:val="24"/>
      <w:szCs w:val="24"/>
      <w:lang w:val="de-DE" w:eastAsia="fa-IR" w:bidi="fa-IR"/>
    </w:rPr>
  </w:style>
  <w:style w:type="paragraph" w:styleId="27">
    <w:name w:val="toc 2"/>
    <w:basedOn w:val="a1"/>
    <w:next w:val="a1"/>
    <w:link w:val="28"/>
    <w:autoRedefine/>
    <w:uiPriority w:val="39"/>
    <w:rsid w:val="007C2804"/>
    <w:pPr>
      <w:spacing w:after="100"/>
      <w:ind w:left="240"/>
    </w:pPr>
  </w:style>
  <w:style w:type="character" w:customStyle="1" w:styleId="28">
    <w:name w:val="Оглавление 2 Знак"/>
    <w:link w:val="27"/>
    <w:uiPriority w:val="39"/>
    <w:locked/>
    <w:rsid w:val="007C2804"/>
    <w:rPr>
      <w:sz w:val="24"/>
      <w:szCs w:val="24"/>
    </w:rPr>
  </w:style>
  <w:style w:type="character" w:customStyle="1" w:styleId="29">
    <w:name w:val="Сноска (2)_"/>
    <w:link w:val="2a"/>
    <w:locked/>
    <w:rsid w:val="007C2804"/>
    <w:rPr>
      <w:sz w:val="12"/>
      <w:szCs w:val="12"/>
      <w:shd w:val="clear" w:color="auto" w:fill="FFFFFF"/>
    </w:rPr>
  </w:style>
  <w:style w:type="paragraph" w:customStyle="1" w:styleId="2a">
    <w:name w:val="Сноска (2)"/>
    <w:basedOn w:val="a1"/>
    <w:link w:val="29"/>
    <w:rsid w:val="007C2804"/>
    <w:pPr>
      <w:shd w:val="clear" w:color="auto" w:fill="FFFFFF"/>
      <w:spacing w:before="0" w:after="120" w:line="240" w:lineRule="atLeast"/>
      <w:jc w:val="left"/>
    </w:pPr>
    <w:rPr>
      <w:sz w:val="12"/>
      <w:szCs w:val="12"/>
    </w:rPr>
  </w:style>
  <w:style w:type="character" w:customStyle="1" w:styleId="38">
    <w:name w:val="Сноска (3)_"/>
    <w:link w:val="39"/>
    <w:locked/>
    <w:rsid w:val="007C2804"/>
    <w:rPr>
      <w:sz w:val="21"/>
      <w:szCs w:val="21"/>
      <w:shd w:val="clear" w:color="auto" w:fill="FFFFFF"/>
    </w:rPr>
  </w:style>
  <w:style w:type="paragraph" w:customStyle="1" w:styleId="39">
    <w:name w:val="Сноска (3)"/>
    <w:basedOn w:val="a1"/>
    <w:link w:val="38"/>
    <w:rsid w:val="007C2804"/>
    <w:pPr>
      <w:shd w:val="clear" w:color="auto" w:fill="FFFFFF"/>
      <w:spacing w:before="0" w:line="254" w:lineRule="exact"/>
    </w:pPr>
    <w:rPr>
      <w:sz w:val="21"/>
      <w:szCs w:val="21"/>
    </w:rPr>
  </w:style>
  <w:style w:type="character" w:customStyle="1" w:styleId="afff1">
    <w:name w:val="Сноска_"/>
    <w:link w:val="afff2"/>
    <w:locked/>
    <w:rsid w:val="007C2804"/>
    <w:rPr>
      <w:sz w:val="21"/>
      <w:szCs w:val="21"/>
      <w:shd w:val="clear" w:color="auto" w:fill="FFFFFF"/>
    </w:rPr>
  </w:style>
  <w:style w:type="paragraph" w:customStyle="1" w:styleId="afff2">
    <w:name w:val="Сноска"/>
    <w:basedOn w:val="a1"/>
    <w:link w:val="afff1"/>
    <w:rsid w:val="007C2804"/>
    <w:pPr>
      <w:shd w:val="clear" w:color="auto" w:fill="FFFFFF"/>
      <w:spacing w:before="0" w:after="300" w:line="240" w:lineRule="atLeast"/>
      <w:jc w:val="left"/>
    </w:pPr>
    <w:rPr>
      <w:sz w:val="21"/>
      <w:szCs w:val="21"/>
    </w:rPr>
  </w:style>
  <w:style w:type="character" w:customStyle="1" w:styleId="afff3">
    <w:name w:val="Сноска + Полужирный"/>
    <w:rsid w:val="007C2804"/>
    <w:rPr>
      <w:rFonts w:ascii="Times New Roman" w:hAnsi="Times New Roman" w:cs="Times New Roman"/>
      <w:b/>
      <w:bCs/>
      <w:spacing w:val="0"/>
      <w:sz w:val="21"/>
      <w:szCs w:val="21"/>
    </w:rPr>
  </w:style>
  <w:style w:type="character" w:customStyle="1" w:styleId="40">
    <w:name w:val="Сноска (4)_"/>
    <w:link w:val="41"/>
    <w:locked/>
    <w:rsid w:val="007C2804"/>
    <w:rPr>
      <w:sz w:val="17"/>
      <w:szCs w:val="17"/>
      <w:shd w:val="clear" w:color="auto" w:fill="FFFFFF"/>
    </w:rPr>
  </w:style>
  <w:style w:type="paragraph" w:customStyle="1" w:styleId="41">
    <w:name w:val="Сноска (4)"/>
    <w:basedOn w:val="a1"/>
    <w:link w:val="40"/>
    <w:rsid w:val="007C2804"/>
    <w:pPr>
      <w:shd w:val="clear" w:color="auto" w:fill="FFFFFF"/>
      <w:spacing w:before="0" w:line="211" w:lineRule="exact"/>
      <w:jc w:val="left"/>
    </w:pPr>
    <w:rPr>
      <w:sz w:val="17"/>
      <w:szCs w:val="17"/>
    </w:rPr>
  </w:style>
  <w:style w:type="character" w:customStyle="1" w:styleId="42">
    <w:name w:val="Заголовок №4_"/>
    <w:link w:val="43"/>
    <w:locked/>
    <w:rsid w:val="007C2804"/>
    <w:rPr>
      <w:sz w:val="21"/>
      <w:szCs w:val="21"/>
      <w:shd w:val="clear" w:color="auto" w:fill="FFFFFF"/>
    </w:rPr>
  </w:style>
  <w:style w:type="paragraph" w:customStyle="1" w:styleId="43">
    <w:name w:val="Заголовок №4"/>
    <w:basedOn w:val="a1"/>
    <w:link w:val="42"/>
    <w:rsid w:val="007C2804"/>
    <w:pPr>
      <w:shd w:val="clear" w:color="auto" w:fill="FFFFFF"/>
      <w:spacing w:before="0" w:after="420" w:line="240" w:lineRule="atLeast"/>
      <w:jc w:val="left"/>
      <w:outlineLvl w:val="3"/>
    </w:pPr>
    <w:rPr>
      <w:sz w:val="21"/>
      <w:szCs w:val="21"/>
    </w:rPr>
  </w:style>
  <w:style w:type="character" w:customStyle="1" w:styleId="44">
    <w:name w:val="Заголовок №4 + Не полужирный"/>
    <w:rsid w:val="007C2804"/>
    <w:rPr>
      <w:rFonts w:ascii="Times New Roman" w:hAnsi="Times New Roman" w:cs="Times New Roman"/>
      <w:b/>
      <w:bCs/>
      <w:spacing w:val="0"/>
      <w:sz w:val="21"/>
      <w:szCs w:val="21"/>
    </w:rPr>
  </w:style>
  <w:style w:type="character" w:customStyle="1" w:styleId="2b">
    <w:name w:val="Основной текст (2)_"/>
    <w:link w:val="2c"/>
    <w:locked/>
    <w:rsid w:val="007C2804"/>
    <w:rPr>
      <w:sz w:val="23"/>
      <w:szCs w:val="23"/>
      <w:shd w:val="clear" w:color="auto" w:fill="FFFFFF"/>
    </w:rPr>
  </w:style>
  <w:style w:type="paragraph" w:customStyle="1" w:styleId="2c">
    <w:name w:val="Основной текст (2)"/>
    <w:basedOn w:val="a1"/>
    <w:link w:val="2b"/>
    <w:rsid w:val="007C2804"/>
    <w:pPr>
      <w:shd w:val="clear" w:color="auto" w:fill="FFFFFF"/>
      <w:spacing w:before="0" w:after="300" w:line="240" w:lineRule="atLeast"/>
      <w:jc w:val="left"/>
    </w:pPr>
    <w:rPr>
      <w:sz w:val="23"/>
      <w:szCs w:val="23"/>
    </w:rPr>
  </w:style>
  <w:style w:type="character" w:customStyle="1" w:styleId="1e">
    <w:name w:val="Заголовок №1_"/>
    <w:link w:val="1f"/>
    <w:locked/>
    <w:rsid w:val="007C2804"/>
    <w:rPr>
      <w:sz w:val="51"/>
      <w:szCs w:val="51"/>
      <w:shd w:val="clear" w:color="auto" w:fill="FFFFFF"/>
    </w:rPr>
  </w:style>
  <w:style w:type="paragraph" w:customStyle="1" w:styleId="1f">
    <w:name w:val="Заголовок №1"/>
    <w:basedOn w:val="a1"/>
    <w:link w:val="1e"/>
    <w:rsid w:val="007C2804"/>
    <w:pPr>
      <w:shd w:val="clear" w:color="auto" w:fill="FFFFFF"/>
      <w:spacing w:before="3720" w:after="240" w:line="240" w:lineRule="atLeast"/>
      <w:jc w:val="center"/>
      <w:outlineLvl w:val="0"/>
    </w:pPr>
    <w:rPr>
      <w:sz w:val="51"/>
      <w:szCs w:val="51"/>
    </w:rPr>
  </w:style>
  <w:style w:type="character" w:customStyle="1" w:styleId="3a">
    <w:name w:val="Основной текст (3)_"/>
    <w:link w:val="3b"/>
    <w:locked/>
    <w:rsid w:val="007C2804"/>
    <w:rPr>
      <w:sz w:val="27"/>
      <w:szCs w:val="27"/>
      <w:shd w:val="clear" w:color="auto" w:fill="FFFFFF"/>
    </w:rPr>
  </w:style>
  <w:style w:type="paragraph" w:customStyle="1" w:styleId="3b">
    <w:name w:val="Основной текст (3)"/>
    <w:basedOn w:val="a1"/>
    <w:link w:val="3a"/>
    <w:rsid w:val="007C2804"/>
    <w:pPr>
      <w:shd w:val="clear" w:color="auto" w:fill="FFFFFF"/>
      <w:spacing w:before="240" w:after="6660" w:line="322" w:lineRule="exact"/>
      <w:jc w:val="center"/>
    </w:pPr>
    <w:rPr>
      <w:sz w:val="27"/>
      <w:szCs w:val="27"/>
    </w:rPr>
  </w:style>
  <w:style w:type="character" w:customStyle="1" w:styleId="220">
    <w:name w:val="Заголовок №2 (2)_"/>
    <w:link w:val="221"/>
    <w:locked/>
    <w:rsid w:val="007C2804"/>
    <w:rPr>
      <w:sz w:val="27"/>
      <w:szCs w:val="27"/>
      <w:shd w:val="clear" w:color="auto" w:fill="FFFFFF"/>
    </w:rPr>
  </w:style>
  <w:style w:type="paragraph" w:customStyle="1" w:styleId="221">
    <w:name w:val="Заголовок №2 (2)"/>
    <w:basedOn w:val="a1"/>
    <w:link w:val="220"/>
    <w:rsid w:val="007C2804"/>
    <w:pPr>
      <w:shd w:val="clear" w:color="auto" w:fill="FFFFFF"/>
      <w:spacing w:before="0" w:after="420" w:line="240" w:lineRule="atLeast"/>
      <w:jc w:val="left"/>
      <w:outlineLvl w:val="1"/>
    </w:pPr>
    <w:rPr>
      <w:sz w:val="27"/>
      <w:szCs w:val="27"/>
    </w:rPr>
  </w:style>
  <w:style w:type="character" w:customStyle="1" w:styleId="afff4">
    <w:name w:val="Колонтитул_"/>
    <w:link w:val="afff5"/>
    <w:locked/>
    <w:rsid w:val="007C2804"/>
    <w:rPr>
      <w:shd w:val="clear" w:color="auto" w:fill="FFFFFF"/>
    </w:rPr>
  </w:style>
  <w:style w:type="paragraph" w:customStyle="1" w:styleId="afff5">
    <w:name w:val="Колонтитул"/>
    <w:basedOn w:val="a1"/>
    <w:link w:val="afff4"/>
    <w:rsid w:val="007C2804"/>
    <w:pPr>
      <w:shd w:val="clear" w:color="auto" w:fill="FFFFFF"/>
      <w:spacing w:before="0"/>
      <w:jc w:val="left"/>
    </w:pPr>
    <w:rPr>
      <w:sz w:val="20"/>
      <w:szCs w:val="20"/>
    </w:rPr>
  </w:style>
  <w:style w:type="character" w:customStyle="1" w:styleId="100">
    <w:name w:val="Колонтитул + 10"/>
    <w:aliases w:val="5 pt"/>
    <w:rsid w:val="007C2804"/>
    <w:rPr>
      <w:rFonts w:ascii="Times New Roman" w:hAnsi="Times New Roman" w:cs="Times New Roman"/>
      <w:spacing w:val="0"/>
      <w:sz w:val="21"/>
      <w:szCs w:val="21"/>
    </w:rPr>
  </w:style>
  <w:style w:type="character" w:customStyle="1" w:styleId="45">
    <w:name w:val="Основной текст (4)_"/>
    <w:link w:val="410"/>
    <w:locked/>
    <w:rsid w:val="007C2804"/>
    <w:rPr>
      <w:sz w:val="21"/>
      <w:szCs w:val="21"/>
      <w:shd w:val="clear" w:color="auto" w:fill="FFFFFF"/>
    </w:rPr>
  </w:style>
  <w:style w:type="paragraph" w:customStyle="1" w:styleId="410">
    <w:name w:val="Основной текст (4)1"/>
    <w:basedOn w:val="a1"/>
    <w:link w:val="45"/>
    <w:rsid w:val="007C2804"/>
    <w:pPr>
      <w:shd w:val="clear" w:color="auto" w:fill="FFFFFF"/>
      <w:spacing w:before="60" w:after="60" w:line="240" w:lineRule="atLeast"/>
    </w:pPr>
    <w:rPr>
      <w:sz w:val="21"/>
      <w:szCs w:val="21"/>
    </w:rPr>
  </w:style>
  <w:style w:type="character" w:customStyle="1" w:styleId="1f0">
    <w:name w:val="Основной текст1"/>
    <w:rsid w:val="007C2804"/>
    <w:rPr>
      <w:rFonts w:ascii="Times New Roman" w:hAnsi="Times New Roman" w:cs="Times New Roman"/>
      <w:spacing w:val="0"/>
      <w:sz w:val="21"/>
      <w:szCs w:val="21"/>
      <w:u w:val="single"/>
      <w:lang w:val="en-US"/>
    </w:rPr>
  </w:style>
  <w:style w:type="character" w:customStyle="1" w:styleId="2d">
    <w:name w:val="Основной текст2"/>
    <w:basedOn w:val="afff0"/>
    <w:rsid w:val="007C2804"/>
    <w:rPr>
      <w:rFonts w:ascii="Times New Roman" w:hAnsi="Times New Roman" w:cs="Times New Roman"/>
      <w:spacing w:val="0"/>
      <w:sz w:val="21"/>
      <w:szCs w:val="21"/>
      <w:shd w:val="clear" w:color="auto" w:fill="FFFFFF"/>
    </w:rPr>
  </w:style>
  <w:style w:type="character" w:customStyle="1" w:styleId="afff6">
    <w:name w:val="Основной текст + Полужирный"/>
    <w:rsid w:val="007C2804"/>
    <w:rPr>
      <w:rFonts w:ascii="Times New Roman" w:hAnsi="Times New Roman" w:cs="Times New Roman"/>
      <w:b/>
      <w:bCs/>
      <w:spacing w:val="0"/>
      <w:sz w:val="21"/>
      <w:szCs w:val="21"/>
    </w:rPr>
  </w:style>
  <w:style w:type="character" w:customStyle="1" w:styleId="411">
    <w:name w:val="Заголовок №4 + Не полужирный1"/>
    <w:rsid w:val="007C2804"/>
    <w:rPr>
      <w:rFonts w:ascii="Times New Roman" w:hAnsi="Times New Roman" w:cs="Times New Roman"/>
      <w:b/>
      <w:bCs/>
      <w:spacing w:val="0"/>
      <w:sz w:val="21"/>
      <w:szCs w:val="21"/>
    </w:rPr>
  </w:style>
  <w:style w:type="character" w:customStyle="1" w:styleId="150">
    <w:name w:val="Основной текст + Полужирный15"/>
    <w:rsid w:val="007C2804"/>
    <w:rPr>
      <w:rFonts w:ascii="Times New Roman" w:hAnsi="Times New Roman" w:cs="Times New Roman"/>
      <w:b/>
      <w:bCs/>
      <w:spacing w:val="0"/>
      <w:sz w:val="21"/>
      <w:szCs w:val="21"/>
    </w:rPr>
  </w:style>
  <w:style w:type="character" w:customStyle="1" w:styleId="46">
    <w:name w:val="Основной текст (4) + Не полужирный"/>
    <w:rsid w:val="007C2804"/>
    <w:rPr>
      <w:rFonts w:ascii="Times New Roman" w:hAnsi="Times New Roman" w:cs="Times New Roman"/>
      <w:b/>
      <w:bCs/>
      <w:spacing w:val="0"/>
      <w:sz w:val="21"/>
      <w:szCs w:val="21"/>
    </w:rPr>
  </w:style>
  <w:style w:type="character" w:customStyle="1" w:styleId="50">
    <w:name w:val="Основной текст (5)_"/>
    <w:link w:val="51"/>
    <w:locked/>
    <w:rsid w:val="007C2804"/>
    <w:rPr>
      <w:sz w:val="21"/>
      <w:szCs w:val="21"/>
      <w:shd w:val="clear" w:color="auto" w:fill="FFFFFF"/>
    </w:rPr>
  </w:style>
  <w:style w:type="paragraph" w:customStyle="1" w:styleId="51">
    <w:name w:val="Основной текст (5)"/>
    <w:basedOn w:val="a1"/>
    <w:link w:val="50"/>
    <w:rsid w:val="007C2804"/>
    <w:pPr>
      <w:shd w:val="clear" w:color="auto" w:fill="FFFFFF"/>
      <w:spacing w:before="0" w:line="254" w:lineRule="exact"/>
    </w:pPr>
    <w:rPr>
      <w:sz w:val="21"/>
      <w:szCs w:val="21"/>
    </w:rPr>
  </w:style>
  <w:style w:type="character" w:customStyle="1" w:styleId="52">
    <w:name w:val="Основной текст (5) + Не курсив"/>
    <w:rsid w:val="007C2804"/>
    <w:rPr>
      <w:rFonts w:ascii="Times New Roman" w:hAnsi="Times New Roman" w:cs="Times New Roman"/>
      <w:i/>
      <w:iCs/>
      <w:spacing w:val="0"/>
      <w:sz w:val="21"/>
      <w:szCs w:val="21"/>
    </w:rPr>
  </w:style>
  <w:style w:type="character" w:customStyle="1" w:styleId="450">
    <w:name w:val="Основной текст (4) + Не полужирный5"/>
    <w:rsid w:val="007C2804"/>
    <w:rPr>
      <w:rFonts w:ascii="Times New Roman" w:hAnsi="Times New Roman" w:cs="Times New Roman"/>
      <w:b/>
      <w:bCs/>
      <w:spacing w:val="0"/>
      <w:sz w:val="21"/>
      <w:szCs w:val="21"/>
    </w:rPr>
  </w:style>
  <w:style w:type="character" w:customStyle="1" w:styleId="140">
    <w:name w:val="Основной текст + Полужирный14"/>
    <w:rsid w:val="007C2804"/>
    <w:rPr>
      <w:rFonts w:ascii="Times New Roman" w:hAnsi="Times New Roman" w:cs="Times New Roman"/>
      <w:b/>
      <w:bCs/>
      <w:spacing w:val="0"/>
      <w:sz w:val="21"/>
      <w:szCs w:val="21"/>
    </w:rPr>
  </w:style>
  <w:style w:type="character" w:customStyle="1" w:styleId="440">
    <w:name w:val="Основной текст (4) + Не полужирный4"/>
    <w:rsid w:val="007C2804"/>
    <w:rPr>
      <w:rFonts w:ascii="Times New Roman" w:hAnsi="Times New Roman" w:cs="Times New Roman"/>
      <w:b/>
      <w:bCs/>
      <w:spacing w:val="0"/>
      <w:sz w:val="21"/>
      <w:szCs w:val="21"/>
    </w:rPr>
  </w:style>
  <w:style w:type="character" w:customStyle="1" w:styleId="6">
    <w:name w:val="Основной текст (6)_"/>
    <w:link w:val="60"/>
    <w:locked/>
    <w:rsid w:val="007C2804"/>
    <w:rPr>
      <w:shd w:val="clear" w:color="auto" w:fill="FFFFFF"/>
    </w:rPr>
  </w:style>
  <w:style w:type="paragraph" w:customStyle="1" w:styleId="60">
    <w:name w:val="Основной текст (6)"/>
    <w:basedOn w:val="a1"/>
    <w:link w:val="6"/>
    <w:rsid w:val="007C2804"/>
    <w:pPr>
      <w:shd w:val="clear" w:color="auto" w:fill="FFFFFF"/>
      <w:spacing w:before="0" w:line="240" w:lineRule="atLeast"/>
      <w:jc w:val="left"/>
    </w:pPr>
    <w:rPr>
      <w:sz w:val="20"/>
      <w:szCs w:val="20"/>
    </w:rPr>
  </w:style>
  <w:style w:type="character" w:customStyle="1" w:styleId="54">
    <w:name w:val="Основной текст (5) + Не курсив4"/>
    <w:rsid w:val="007C2804"/>
    <w:rPr>
      <w:rFonts w:ascii="Times New Roman" w:hAnsi="Times New Roman" w:cs="Times New Roman"/>
      <w:i/>
      <w:iCs/>
      <w:spacing w:val="0"/>
      <w:sz w:val="21"/>
      <w:szCs w:val="21"/>
    </w:rPr>
  </w:style>
  <w:style w:type="character" w:customStyle="1" w:styleId="53">
    <w:name w:val="Основной текст (5) + Полужирный"/>
    <w:rsid w:val="007C2804"/>
    <w:rPr>
      <w:rFonts w:ascii="Times New Roman" w:hAnsi="Times New Roman" w:cs="Times New Roman"/>
      <w:b/>
      <w:bCs/>
      <w:spacing w:val="0"/>
      <w:sz w:val="21"/>
      <w:szCs w:val="21"/>
    </w:rPr>
  </w:style>
  <w:style w:type="character" w:customStyle="1" w:styleId="afff7">
    <w:name w:val="Основной текст + Курсив"/>
    <w:rsid w:val="007C2804"/>
    <w:rPr>
      <w:rFonts w:ascii="Times New Roman" w:hAnsi="Times New Roman" w:cs="Times New Roman"/>
      <w:i/>
      <w:iCs/>
      <w:spacing w:val="0"/>
      <w:sz w:val="21"/>
      <w:szCs w:val="21"/>
    </w:rPr>
  </w:style>
  <w:style w:type="character" w:customStyle="1" w:styleId="130">
    <w:name w:val="Основной текст + Полужирный13"/>
    <w:rsid w:val="007C2804"/>
    <w:rPr>
      <w:rFonts w:ascii="Times New Roman" w:hAnsi="Times New Roman" w:cs="Times New Roman"/>
      <w:b/>
      <w:bCs/>
      <w:spacing w:val="0"/>
      <w:sz w:val="21"/>
      <w:szCs w:val="21"/>
    </w:rPr>
  </w:style>
  <w:style w:type="character" w:customStyle="1" w:styleId="430">
    <w:name w:val="Основной текст (4) + Не полужирный3"/>
    <w:rsid w:val="007C2804"/>
    <w:rPr>
      <w:rFonts w:ascii="Times New Roman" w:hAnsi="Times New Roman" w:cs="Times New Roman"/>
      <w:b/>
      <w:bCs/>
      <w:spacing w:val="0"/>
      <w:sz w:val="21"/>
      <w:szCs w:val="21"/>
    </w:rPr>
  </w:style>
  <w:style w:type="character" w:customStyle="1" w:styleId="530">
    <w:name w:val="Основной текст (5) + Не курсив3"/>
    <w:rsid w:val="007C2804"/>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7C2804"/>
    <w:rPr>
      <w:rFonts w:ascii="Times New Roman" w:hAnsi="Times New Roman" w:cs="Times New Roman"/>
      <w:b/>
      <w:bCs/>
      <w:i/>
      <w:iCs/>
      <w:spacing w:val="0"/>
      <w:sz w:val="21"/>
      <w:szCs w:val="21"/>
    </w:rPr>
  </w:style>
  <w:style w:type="character" w:customStyle="1" w:styleId="70">
    <w:name w:val="Основной текст (7)_"/>
    <w:link w:val="71"/>
    <w:locked/>
    <w:rsid w:val="007C2804"/>
    <w:rPr>
      <w:sz w:val="21"/>
      <w:szCs w:val="21"/>
      <w:shd w:val="clear" w:color="auto" w:fill="FFFFFF"/>
    </w:rPr>
  </w:style>
  <w:style w:type="paragraph" w:customStyle="1" w:styleId="71">
    <w:name w:val="Основной текст (7)"/>
    <w:basedOn w:val="a1"/>
    <w:link w:val="70"/>
    <w:rsid w:val="007C2804"/>
    <w:pPr>
      <w:shd w:val="clear" w:color="auto" w:fill="FFFFFF"/>
      <w:spacing w:before="0" w:line="240" w:lineRule="atLeast"/>
    </w:pPr>
    <w:rPr>
      <w:sz w:val="21"/>
      <w:szCs w:val="21"/>
    </w:rPr>
  </w:style>
  <w:style w:type="character" w:customStyle="1" w:styleId="72">
    <w:name w:val="Основной текст (7) + Не полужирный"/>
    <w:rsid w:val="007C2804"/>
    <w:rPr>
      <w:rFonts w:ascii="Times New Roman" w:hAnsi="Times New Roman" w:cs="Times New Roman"/>
      <w:b/>
      <w:bCs/>
      <w:spacing w:val="0"/>
      <w:sz w:val="21"/>
      <w:szCs w:val="21"/>
    </w:rPr>
  </w:style>
  <w:style w:type="character" w:customStyle="1" w:styleId="3c">
    <w:name w:val="Заголовок №3_"/>
    <w:link w:val="310"/>
    <w:locked/>
    <w:rsid w:val="007C2804"/>
    <w:rPr>
      <w:sz w:val="21"/>
      <w:szCs w:val="21"/>
      <w:shd w:val="clear" w:color="auto" w:fill="FFFFFF"/>
    </w:rPr>
  </w:style>
  <w:style w:type="paragraph" w:customStyle="1" w:styleId="310">
    <w:name w:val="Заголовок №31"/>
    <w:basedOn w:val="a1"/>
    <w:link w:val="3c"/>
    <w:rsid w:val="007C2804"/>
    <w:pPr>
      <w:shd w:val="clear" w:color="auto" w:fill="FFFFFF"/>
      <w:spacing w:before="0" w:after="180" w:line="240" w:lineRule="atLeast"/>
      <w:jc w:val="left"/>
      <w:outlineLvl w:val="2"/>
    </w:pPr>
    <w:rPr>
      <w:sz w:val="21"/>
      <w:szCs w:val="21"/>
    </w:rPr>
  </w:style>
  <w:style w:type="character" w:customStyle="1" w:styleId="3d">
    <w:name w:val="Основной текст3"/>
    <w:rsid w:val="007C2804"/>
    <w:rPr>
      <w:rFonts w:ascii="Times New Roman" w:hAnsi="Times New Roman" w:cs="Times New Roman"/>
      <w:spacing w:val="0"/>
      <w:sz w:val="21"/>
      <w:szCs w:val="21"/>
      <w:u w:val="single"/>
    </w:rPr>
  </w:style>
  <w:style w:type="character" w:customStyle="1" w:styleId="8">
    <w:name w:val="Основной текст (8)_"/>
    <w:link w:val="80"/>
    <w:locked/>
    <w:rsid w:val="007C2804"/>
    <w:rPr>
      <w:sz w:val="12"/>
      <w:szCs w:val="12"/>
      <w:shd w:val="clear" w:color="auto" w:fill="FFFFFF"/>
    </w:rPr>
  </w:style>
  <w:style w:type="paragraph" w:customStyle="1" w:styleId="80">
    <w:name w:val="Основной текст (8)"/>
    <w:basedOn w:val="a1"/>
    <w:link w:val="8"/>
    <w:rsid w:val="007C2804"/>
    <w:pPr>
      <w:shd w:val="clear" w:color="auto" w:fill="FFFFFF"/>
      <w:spacing w:before="0" w:after="180" w:line="240" w:lineRule="atLeast"/>
      <w:jc w:val="left"/>
    </w:pPr>
    <w:rPr>
      <w:sz w:val="12"/>
      <w:szCs w:val="12"/>
    </w:rPr>
  </w:style>
  <w:style w:type="character" w:customStyle="1" w:styleId="3e">
    <w:name w:val="Основной текст + Курсив3"/>
    <w:rsid w:val="007C2804"/>
    <w:rPr>
      <w:rFonts w:ascii="Times New Roman" w:hAnsi="Times New Roman" w:cs="Times New Roman"/>
      <w:i/>
      <w:iCs/>
      <w:spacing w:val="0"/>
      <w:sz w:val="21"/>
      <w:szCs w:val="21"/>
    </w:rPr>
  </w:style>
  <w:style w:type="character" w:customStyle="1" w:styleId="521">
    <w:name w:val="Основной текст (5) + Не курсив2"/>
    <w:rsid w:val="007C2804"/>
    <w:rPr>
      <w:rFonts w:ascii="Times New Roman" w:hAnsi="Times New Roman" w:cs="Times New Roman"/>
      <w:i/>
      <w:iCs/>
      <w:spacing w:val="0"/>
      <w:sz w:val="21"/>
      <w:szCs w:val="21"/>
    </w:rPr>
  </w:style>
  <w:style w:type="character" w:customStyle="1" w:styleId="2e">
    <w:name w:val="Подпись к таблице (2)_"/>
    <w:link w:val="2f"/>
    <w:locked/>
    <w:rsid w:val="007C2804"/>
    <w:rPr>
      <w:sz w:val="21"/>
      <w:szCs w:val="21"/>
      <w:shd w:val="clear" w:color="auto" w:fill="FFFFFF"/>
    </w:rPr>
  </w:style>
  <w:style w:type="paragraph" w:customStyle="1" w:styleId="2f">
    <w:name w:val="Подпись к таблице (2)"/>
    <w:basedOn w:val="a1"/>
    <w:link w:val="2e"/>
    <w:rsid w:val="007C2804"/>
    <w:pPr>
      <w:shd w:val="clear" w:color="auto" w:fill="FFFFFF"/>
      <w:spacing w:before="0" w:line="240" w:lineRule="atLeast"/>
      <w:jc w:val="left"/>
    </w:pPr>
    <w:rPr>
      <w:sz w:val="21"/>
      <w:szCs w:val="21"/>
    </w:rPr>
  </w:style>
  <w:style w:type="character" w:customStyle="1" w:styleId="2f0">
    <w:name w:val="Основной текст + Курсив2"/>
    <w:rsid w:val="007C2804"/>
    <w:rPr>
      <w:rFonts w:ascii="Times New Roman" w:hAnsi="Times New Roman" w:cs="Times New Roman"/>
      <w:i/>
      <w:iCs/>
      <w:spacing w:val="0"/>
      <w:sz w:val="21"/>
      <w:szCs w:val="21"/>
    </w:rPr>
  </w:style>
  <w:style w:type="character" w:customStyle="1" w:styleId="510">
    <w:name w:val="Основной текст (5) + Не курсив1"/>
    <w:rsid w:val="007C2804"/>
    <w:rPr>
      <w:rFonts w:ascii="Times New Roman" w:hAnsi="Times New Roman" w:cs="Times New Roman"/>
      <w:i/>
      <w:iCs/>
      <w:spacing w:val="0"/>
      <w:sz w:val="21"/>
      <w:szCs w:val="21"/>
    </w:rPr>
  </w:style>
  <w:style w:type="character" w:customStyle="1" w:styleId="320">
    <w:name w:val="Заголовок №3 (2)_"/>
    <w:link w:val="321"/>
    <w:locked/>
    <w:rsid w:val="007C2804"/>
    <w:rPr>
      <w:sz w:val="22"/>
      <w:szCs w:val="22"/>
      <w:shd w:val="clear" w:color="auto" w:fill="FFFFFF"/>
    </w:rPr>
  </w:style>
  <w:style w:type="paragraph" w:customStyle="1" w:styleId="321">
    <w:name w:val="Заголовок №3 (2)"/>
    <w:basedOn w:val="a1"/>
    <w:link w:val="320"/>
    <w:rsid w:val="007C2804"/>
    <w:pPr>
      <w:shd w:val="clear" w:color="auto" w:fill="FFFFFF"/>
      <w:spacing w:before="180" w:after="720" w:line="509" w:lineRule="exact"/>
      <w:ind w:firstLine="1580"/>
      <w:jc w:val="left"/>
      <w:outlineLvl w:val="2"/>
    </w:pPr>
    <w:rPr>
      <w:sz w:val="22"/>
      <w:szCs w:val="22"/>
    </w:rPr>
  </w:style>
  <w:style w:type="character" w:customStyle="1" w:styleId="3210">
    <w:name w:val="Заголовок №3 (2) + 10"/>
    <w:aliases w:val="5 pt2"/>
    <w:rsid w:val="007C2804"/>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7C2804"/>
    <w:rPr>
      <w:rFonts w:ascii="Times New Roman" w:hAnsi="Times New Roman" w:cs="Times New Roman"/>
      <w:smallCaps/>
      <w:spacing w:val="0"/>
      <w:sz w:val="21"/>
      <w:szCs w:val="21"/>
    </w:rPr>
  </w:style>
  <w:style w:type="character" w:customStyle="1" w:styleId="120">
    <w:name w:val="Основной текст + Полужирный12"/>
    <w:rsid w:val="007C2804"/>
    <w:rPr>
      <w:rFonts w:ascii="Times New Roman" w:hAnsi="Times New Roman" w:cs="Times New Roman"/>
      <w:b/>
      <w:bCs/>
      <w:spacing w:val="0"/>
      <w:sz w:val="21"/>
      <w:szCs w:val="21"/>
    </w:rPr>
  </w:style>
  <w:style w:type="character" w:customStyle="1" w:styleId="110">
    <w:name w:val="Основной текст + Полужирный11"/>
    <w:rsid w:val="007C2804"/>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7C2804"/>
    <w:rPr>
      <w:rFonts w:ascii="Times New Roman" w:hAnsi="Times New Roman" w:cs="Times New Roman"/>
      <w:b/>
      <w:bCs/>
      <w:i/>
      <w:iCs/>
      <w:spacing w:val="0"/>
      <w:sz w:val="21"/>
      <w:szCs w:val="21"/>
    </w:rPr>
  </w:style>
  <w:style w:type="character" w:customStyle="1" w:styleId="9">
    <w:name w:val="Основной текст (9)_"/>
    <w:link w:val="90"/>
    <w:locked/>
    <w:rsid w:val="007C2804"/>
    <w:rPr>
      <w:sz w:val="19"/>
      <w:szCs w:val="19"/>
      <w:shd w:val="clear" w:color="auto" w:fill="FFFFFF"/>
    </w:rPr>
  </w:style>
  <w:style w:type="paragraph" w:customStyle="1" w:styleId="90">
    <w:name w:val="Основной текст (9)"/>
    <w:basedOn w:val="a1"/>
    <w:link w:val="9"/>
    <w:rsid w:val="007C2804"/>
    <w:pPr>
      <w:shd w:val="clear" w:color="auto" w:fill="FFFFFF"/>
      <w:spacing w:before="0" w:line="461" w:lineRule="exact"/>
      <w:jc w:val="left"/>
    </w:pPr>
    <w:rPr>
      <w:sz w:val="19"/>
      <w:szCs w:val="19"/>
    </w:rPr>
  </w:style>
  <w:style w:type="character" w:customStyle="1" w:styleId="1f1">
    <w:name w:val="Основной текст + Курсив1"/>
    <w:rsid w:val="007C2804"/>
    <w:rPr>
      <w:rFonts w:ascii="Times New Roman" w:hAnsi="Times New Roman" w:cs="Times New Roman"/>
      <w:i/>
      <w:iCs/>
      <w:spacing w:val="0"/>
      <w:sz w:val="21"/>
      <w:szCs w:val="21"/>
    </w:rPr>
  </w:style>
  <w:style w:type="character" w:customStyle="1" w:styleId="101">
    <w:name w:val="Основной текст (10)_"/>
    <w:link w:val="1010"/>
    <w:locked/>
    <w:rsid w:val="007C2804"/>
    <w:rPr>
      <w:sz w:val="19"/>
      <w:szCs w:val="19"/>
      <w:shd w:val="clear" w:color="auto" w:fill="FFFFFF"/>
    </w:rPr>
  </w:style>
  <w:style w:type="paragraph" w:customStyle="1" w:styleId="1010">
    <w:name w:val="Основной текст (10)1"/>
    <w:basedOn w:val="a1"/>
    <w:link w:val="101"/>
    <w:rsid w:val="007C2804"/>
    <w:pPr>
      <w:shd w:val="clear" w:color="auto" w:fill="FFFFFF"/>
      <w:spacing w:before="0" w:line="240" w:lineRule="atLeast"/>
      <w:jc w:val="left"/>
    </w:pPr>
    <w:rPr>
      <w:sz w:val="19"/>
      <w:szCs w:val="19"/>
    </w:rPr>
  </w:style>
  <w:style w:type="character" w:customStyle="1" w:styleId="420">
    <w:name w:val="Заголовок №4 (2)_"/>
    <w:link w:val="421"/>
    <w:locked/>
    <w:rsid w:val="007C2804"/>
    <w:rPr>
      <w:sz w:val="21"/>
      <w:szCs w:val="21"/>
      <w:shd w:val="clear" w:color="auto" w:fill="FFFFFF"/>
    </w:rPr>
  </w:style>
  <w:style w:type="paragraph" w:customStyle="1" w:styleId="421">
    <w:name w:val="Заголовок №4 (2)"/>
    <w:basedOn w:val="a1"/>
    <w:link w:val="420"/>
    <w:rsid w:val="007C2804"/>
    <w:pPr>
      <w:shd w:val="clear" w:color="auto" w:fill="FFFFFF"/>
      <w:spacing w:line="240" w:lineRule="atLeast"/>
      <w:jc w:val="left"/>
      <w:outlineLvl w:val="3"/>
    </w:pPr>
    <w:rPr>
      <w:sz w:val="21"/>
      <w:szCs w:val="21"/>
    </w:rPr>
  </w:style>
  <w:style w:type="character" w:customStyle="1" w:styleId="421pt">
    <w:name w:val="Заголовок №4 (2) + Интервал 1 pt"/>
    <w:rsid w:val="007C2804"/>
    <w:rPr>
      <w:rFonts w:ascii="Times New Roman" w:hAnsi="Times New Roman" w:cs="Times New Roman"/>
      <w:spacing w:val="30"/>
      <w:sz w:val="21"/>
      <w:szCs w:val="21"/>
    </w:rPr>
  </w:style>
  <w:style w:type="character" w:customStyle="1" w:styleId="afff8">
    <w:name w:val="Подпись к таблице_"/>
    <w:link w:val="1f2"/>
    <w:locked/>
    <w:rsid w:val="007C2804"/>
    <w:rPr>
      <w:sz w:val="21"/>
      <w:szCs w:val="21"/>
      <w:shd w:val="clear" w:color="auto" w:fill="FFFFFF"/>
    </w:rPr>
  </w:style>
  <w:style w:type="paragraph" w:customStyle="1" w:styleId="1f2">
    <w:name w:val="Подпись к таблице1"/>
    <w:basedOn w:val="a1"/>
    <w:link w:val="afff8"/>
    <w:rsid w:val="007C2804"/>
    <w:pPr>
      <w:shd w:val="clear" w:color="auto" w:fill="FFFFFF"/>
      <w:spacing w:before="0" w:line="240" w:lineRule="atLeast"/>
      <w:jc w:val="left"/>
    </w:pPr>
    <w:rPr>
      <w:sz w:val="21"/>
      <w:szCs w:val="21"/>
    </w:rPr>
  </w:style>
  <w:style w:type="character" w:customStyle="1" w:styleId="afff9">
    <w:name w:val="Подпись к таблице"/>
    <w:rsid w:val="007C2804"/>
    <w:rPr>
      <w:rFonts w:ascii="Times New Roman" w:hAnsi="Times New Roman" w:cs="Times New Roman"/>
      <w:spacing w:val="0"/>
      <w:sz w:val="21"/>
      <w:szCs w:val="21"/>
      <w:u w:val="single"/>
    </w:rPr>
  </w:style>
  <w:style w:type="character" w:customStyle="1" w:styleId="111">
    <w:name w:val="Основной текст (11)_"/>
    <w:link w:val="1110"/>
    <w:locked/>
    <w:rsid w:val="007C2804"/>
    <w:rPr>
      <w:sz w:val="23"/>
      <w:szCs w:val="23"/>
      <w:shd w:val="clear" w:color="auto" w:fill="FFFFFF"/>
    </w:rPr>
  </w:style>
  <w:style w:type="paragraph" w:customStyle="1" w:styleId="1110">
    <w:name w:val="Основной текст (11)1"/>
    <w:basedOn w:val="a1"/>
    <w:link w:val="111"/>
    <w:rsid w:val="007C2804"/>
    <w:pPr>
      <w:shd w:val="clear" w:color="auto" w:fill="FFFFFF"/>
      <w:spacing w:before="0" w:line="283" w:lineRule="exact"/>
      <w:jc w:val="left"/>
    </w:pPr>
    <w:rPr>
      <w:sz w:val="23"/>
      <w:szCs w:val="23"/>
    </w:rPr>
  </w:style>
  <w:style w:type="character" w:customStyle="1" w:styleId="3f">
    <w:name w:val="Заголовок №3"/>
    <w:rsid w:val="007C2804"/>
    <w:rPr>
      <w:rFonts w:ascii="Times New Roman" w:hAnsi="Times New Roman" w:cs="Times New Roman"/>
      <w:spacing w:val="0"/>
      <w:sz w:val="21"/>
      <w:szCs w:val="21"/>
      <w:u w:val="single"/>
    </w:rPr>
  </w:style>
  <w:style w:type="character" w:customStyle="1" w:styleId="102">
    <w:name w:val="Основной текст (10)"/>
    <w:rsid w:val="007C2804"/>
    <w:rPr>
      <w:rFonts w:ascii="Times New Roman" w:hAnsi="Times New Roman" w:cs="Times New Roman"/>
      <w:spacing w:val="0"/>
      <w:sz w:val="19"/>
      <w:szCs w:val="19"/>
      <w:u w:val="single"/>
    </w:rPr>
  </w:style>
  <w:style w:type="character" w:customStyle="1" w:styleId="112">
    <w:name w:val="Основной текст (11)"/>
    <w:rsid w:val="007C2804"/>
    <w:rPr>
      <w:rFonts w:ascii="Times New Roman" w:hAnsi="Times New Roman" w:cs="Times New Roman"/>
      <w:spacing w:val="0"/>
      <w:sz w:val="23"/>
      <w:szCs w:val="23"/>
      <w:u w:val="single"/>
    </w:rPr>
  </w:style>
  <w:style w:type="character" w:customStyle="1" w:styleId="330">
    <w:name w:val="Заголовок №3 (3)_"/>
    <w:link w:val="331"/>
    <w:locked/>
    <w:rsid w:val="007C2804"/>
    <w:rPr>
      <w:sz w:val="19"/>
      <w:szCs w:val="19"/>
      <w:shd w:val="clear" w:color="auto" w:fill="FFFFFF"/>
    </w:rPr>
  </w:style>
  <w:style w:type="paragraph" w:customStyle="1" w:styleId="331">
    <w:name w:val="Заголовок №3 (3)"/>
    <w:basedOn w:val="a1"/>
    <w:link w:val="330"/>
    <w:rsid w:val="007C2804"/>
    <w:pPr>
      <w:shd w:val="clear" w:color="auto" w:fill="FFFFFF"/>
      <w:spacing w:before="0" w:after="660" w:line="240" w:lineRule="atLeast"/>
      <w:jc w:val="left"/>
      <w:outlineLvl w:val="2"/>
    </w:pPr>
    <w:rPr>
      <w:sz w:val="19"/>
      <w:szCs w:val="19"/>
    </w:rPr>
  </w:style>
  <w:style w:type="character" w:customStyle="1" w:styleId="2f1">
    <w:name w:val="Заголовок №2_"/>
    <w:link w:val="2f2"/>
    <w:locked/>
    <w:rsid w:val="007C2804"/>
    <w:rPr>
      <w:sz w:val="24"/>
      <w:szCs w:val="24"/>
      <w:shd w:val="clear" w:color="auto" w:fill="FFFFFF"/>
    </w:rPr>
  </w:style>
  <w:style w:type="paragraph" w:customStyle="1" w:styleId="2f2">
    <w:name w:val="Заголовок №2"/>
    <w:basedOn w:val="a1"/>
    <w:link w:val="2f1"/>
    <w:rsid w:val="007C2804"/>
    <w:pPr>
      <w:shd w:val="clear" w:color="auto" w:fill="FFFFFF"/>
      <w:spacing w:before="660" w:after="180" w:line="240" w:lineRule="atLeast"/>
      <w:jc w:val="left"/>
      <w:outlineLvl w:val="1"/>
    </w:pPr>
  </w:style>
  <w:style w:type="character" w:customStyle="1" w:styleId="47">
    <w:name w:val="Основной текст4"/>
    <w:rsid w:val="007C2804"/>
    <w:rPr>
      <w:rFonts w:ascii="Times New Roman" w:hAnsi="Times New Roman" w:cs="Times New Roman"/>
      <w:spacing w:val="0"/>
      <w:sz w:val="21"/>
      <w:szCs w:val="21"/>
      <w:u w:val="single"/>
      <w:lang w:val="en-US"/>
    </w:rPr>
  </w:style>
  <w:style w:type="character" w:customStyle="1" w:styleId="55">
    <w:name w:val="Основной текст5"/>
    <w:basedOn w:val="afff0"/>
    <w:rsid w:val="007C2804"/>
    <w:rPr>
      <w:rFonts w:ascii="Times New Roman" w:hAnsi="Times New Roman" w:cs="Times New Roman"/>
      <w:spacing w:val="0"/>
      <w:sz w:val="21"/>
      <w:szCs w:val="21"/>
      <w:shd w:val="clear" w:color="auto" w:fill="FFFFFF"/>
    </w:rPr>
  </w:style>
  <w:style w:type="character" w:customStyle="1" w:styleId="103">
    <w:name w:val="Основной текст + Полужирный10"/>
    <w:rsid w:val="007C2804"/>
    <w:rPr>
      <w:rFonts w:ascii="Times New Roman" w:hAnsi="Times New Roman" w:cs="Times New Roman"/>
      <w:b/>
      <w:bCs/>
      <w:spacing w:val="0"/>
      <w:sz w:val="21"/>
      <w:szCs w:val="21"/>
    </w:rPr>
  </w:style>
  <w:style w:type="character" w:customStyle="1" w:styleId="91">
    <w:name w:val="Основной текст + Полужирный9"/>
    <w:rsid w:val="007C2804"/>
    <w:rPr>
      <w:rFonts w:ascii="Times New Roman" w:hAnsi="Times New Roman" w:cs="Times New Roman"/>
      <w:b/>
      <w:bCs/>
      <w:spacing w:val="0"/>
      <w:sz w:val="21"/>
      <w:szCs w:val="21"/>
    </w:rPr>
  </w:style>
  <w:style w:type="character" w:customStyle="1" w:styleId="422">
    <w:name w:val="Основной текст (4) + Не полужирный2"/>
    <w:rsid w:val="007C2804"/>
    <w:rPr>
      <w:rFonts w:ascii="Times New Roman" w:hAnsi="Times New Roman" w:cs="Times New Roman"/>
      <w:b/>
      <w:bCs/>
      <w:spacing w:val="0"/>
      <w:sz w:val="21"/>
      <w:szCs w:val="21"/>
    </w:rPr>
  </w:style>
  <w:style w:type="character" w:customStyle="1" w:styleId="81">
    <w:name w:val="Основной текст + Полужирный8"/>
    <w:rsid w:val="007C2804"/>
    <w:rPr>
      <w:rFonts w:ascii="Times New Roman" w:hAnsi="Times New Roman" w:cs="Times New Roman"/>
      <w:b/>
      <w:bCs/>
      <w:spacing w:val="0"/>
      <w:sz w:val="21"/>
      <w:szCs w:val="21"/>
    </w:rPr>
  </w:style>
  <w:style w:type="character" w:customStyle="1" w:styleId="412">
    <w:name w:val="Основной текст (4) + Не полужирный1"/>
    <w:rsid w:val="007C2804"/>
    <w:rPr>
      <w:rFonts w:ascii="Times New Roman" w:hAnsi="Times New Roman" w:cs="Times New Roman"/>
      <w:b/>
      <w:bCs/>
      <w:spacing w:val="0"/>
      <w:sz w:val="21"/>
      <w:szCs w:val="21"/>
    </w:rPr>
  </w:style>
  <w:style w:type="character" w:customStyle="1" w:styleId="48">
    <w:name w:val="Основной текст (4)"/>
    <w:rsid w:val="007C2804"/>
    <w:rPr>
      <w:rFonts w:ascii="Times New Roman" w:hAnsi="Times New Roman" w:cs="Times New Roman"/>
      <w:spacing w:val="0"/>
      <w:sz w:val="21"/>
      <w:szCs w:val="21"/>
      <w:u w:val="single"/>
    </w:rPr>
  </w:style>
  <w:style w:type="character" w:customStyle="1" w:styleId="73">
    <w:name w:val="Основной текст + Полужирный7"/>
    <w:rsid w:val="007C2804"/>
    <w:rPr>
      <w:rFonts w:ascii="Times New Roman" w:hAnsi="Times New Roman" w:cs="Times New Roman"/>
      <w:b/>
      <w:bCs/>
      <w:spacing w:val="0"/>
      <w:sz w:val="21"/>
      <w:szCs w:val="21"/>
    </w:rPr>
  </w:style>
  <w:style w:type="character" w:customStyle="1" w:styleId="61">
    <w:name w:val="Основной текст + Полужирный6"/>
    <w:rsid w:val="007C2804"/>
    <w:rPr>
      <w:rFonts w:ascii="Times New Roman" w:hAnsi="Times New Roman" w:cs="Times New Roman"/>
      <w:b/>
      <w:bCs/>
      <w:spacing w:val="0"/>
      <w:sz w:val="21"/>
      <w:szCs w:val="21"/>
    </w:rPr>
  </w:style>
  <w:style w:type="character" w:customStyle="1" w:styleId="56">
    <w:name w:val="Основной текст + Полужирный5"/>
    <w:rsid w:val="007C2804"/>
    <w:rPr>
      <w:rFonts w:ascii="Times New Roman" w:hAnsi="Times New Roman" w:cs="Times New Roman"/>
      <w:b/>
      <w:bCs/>
      <w:spacing w:val="0"/>
      <w:sz w:val="21"/>
      <w:szCs w:val="21"/>
    </w:rPr>
  </w:style>
  <w:style w:type="character" w:customStyle="1" w:styleId="49">
    <w:name w:val="Основной текст + Полужирный4"/>
    <w:rsid w:val="007C2804"/>
    <w:rPr>
      <w:rFonts w:ascii="Times New Roman" w:hAnsi="Times New Roman" w:cs="Times New Roman"/>
      <w:b/>
      <w:bCs/>
      <w:spacing w:val="0"/>
      <w:sz w:val="21"/>
      <w:szCs w:val="21"/>
    </w:rPr>
  </w:style>
  <w:style w:type="character" w:customStyle="1" w:styleId="3f0">
    <w:name w:val="Основной текст + Полужирный3"/>
    <w:rsid w:val="007C2804"/>
    <w:rPr>
      <w:rFonts w:ascii="Times New Roman" w:hAnsi="Times New Roman" w:cs="Times New Roman"/>
      <w:b/>
      <w:bCs/>
      <w:spacing w:val="0"/>
      <w:sz w:val="21"/>
      <w:szCs w:val="21"/>
    </w:rPr>
  </w:style>
  <w:style w:type="character" w:customStyle="1" w:styleId="2f3">
    <w:name w:val="Основной текст + Полужирный2"/>
    <w:rsid w:val="007C2804"/>
    <w:rPr>
      <w:rFonts w:ascii="Times New Roman" w:hAnsi="Times New Roman" w:cs="Times New Roman"/>
      <w:b/>
      <w:bCs/>
      <w:spacing w:val="0"/>
      <w:sz w:val="21"/>
      <w:szCs w:val="21"/>
    </w:rPr>
  </w:style>
  <w:style w:type="character" w:customStyle="1" w:styleId="62">
    <w:name w:val="Основной текст6"/>
    <w:basedOn w:val="afff0"/>
    <w:rsid w:val="007C2804"/>
    <w:rPr>
      <w:rFonts w:ascii="Times New Roman" w:hAnsi="Times New Roman" w:cs="Times New Roman"/>
      <w:spacing w:val="0"/>
      <w:sz w:val="21"/>
      <w:szCs w:val="21"/>
      <w:shd w:val="clear" w:color="auto" w:fill="FFFFFF"/>
    </w:rPr>
  </w:style>
  <w:style w:type="character" w:customStyle="1" w:styleId="1f3">
    <w:name w:val="Основной текст + Полужирный1"/>
    <w:rsid w:val="007C2804"/>
    <w:rPr>
      <w:rFonts w:ascii="Times New Roman" w:hAnsi="Times New Roman" w:cs="Times New Roman"/>
      <w:b/>
      <w:bCs/>
      <w:spacing w:val="0"/>
      <w:sz w:val="21"/>
      <w:szCs w:val="21"/>
    </w:rPr>
  </w:style>
  <w:style w:type="paragraph" w:customStyle="1" w:styleId="2f4">
    <w:name w:val="Абзац списка2"/>
    <w:basedOn w:val="a1"/>
    <w:rsid w:val="007C2804"/>
    <w:pPr>
      <w:spacing w:before="0"/>
      <w:ind w:left="720"/>
      <w:contextualSpacing/>
      <w:jc w:val="left"/>
    </w:pPr>
    <w:rPr>
      <w:szCs w:val="28"/>
    </w:rPr>
  </w:style>
  <w:style w:type="character" w:customStyle="1" w:styleId="blk">
    <w:name w:val="blk"/>
    <w:basedOn w:val="a2"/>
    <w:rsid w:val="007C2804"/>
  </w:style>
  <w:style w:type="character" w:customStyle="1" w:styleId="113">
    <w:name w:val="Заголовок 1 Знак1"/>
    <w:rsid w:val="007C2804"/>
    <w:rPr>
      <w:rFonts w:ascii="Times New Roman" w:eastAsia="Times New Roman" w:hAnsi="Times New Roman" w:cs="Times New Roman"/>
      <w:b/>
      <w:bCs/>
      <w:color w:val="000000"/>
      <w:kern w:val="32"/>
      <w:sz w:val="28"/>
      <w:szCs w:val="32"/>
    </w:rPr>
  </w:style>
  <w:style w:type="paragraph" w:styleId="afffa">
    <w:name w:val="TOC Heading"/>
    <w:basedOn w:val="1"/>
    <w:next w:val="a1"/>
    <w:uiPriority w:val="39"/>
    <w:qFormat/>
    <w:rsid w:val="007C2804"/>
    <w:pPr>
      <w:keepLines/>
      <w:spacing w:before="480" w:after="0" w:line="276" w:lineRule="auto"/>
      <w:jc w:val="left"/>
      <w:outlineLvl w:val="9"/>
    </w:pPr>
    <w:rPr>
      <w:rFonts w:ascii="Cambria" w:hAnsi="Cambria" w:cs="Times New Roman"/>
      <w:color w:val="365F91"/>
      <w:kern w:val="0"/>
      <w:sz w:val="28"/>
      <w:szCs w:val="28"/>
      <w:lang w:eastAsia="en-US"/>
    </w:rPr>
  </w:style>
  <w:style w:type="paragraph" w:styleId="3f1">
    <w:name w:val="toc 3"/>
    <w:basedOn w:val="a1"/>
    <w:next w:val="a1"/>
    <w:autoRedefine/>
    <w:uiPriority w:val="39"/>
    <w:rsid w:val="007C2804"/>
    <w:pPr>
      <w:spacing w:before="0"/>
      <w:ind w:left="240"/>
      <w:jc w:val="left"/>
    </w:pPr>
    <w:rPr>
      <w:rFonts w:ascii="Calibri" w:eastAsia="Arial Unicode MS" w:hAnsi="Calibri" w:cs="Arial Unicode MS"/>
      <w:color w:val="000000"/>
      <w:sz w:val="20"/>
      <w:szCs w:val="20"/>
    </w:rPr>
  </w:style>
  <w:style w:type="paragraph" w:styleId="4a">
    <w:name w:val="toc 4"/>
    <w:basedOn w:val="a1"/>
    <w:next w:val="a1"/>
    <w:autoRedefine/>
    <w:uiPriority w:val="39"/>
    <w:rsid w:val="007C2804"/>
    <w:pPr>
      <w:spacing w:before="0"/>
      <w:ind w:left="480"/>
      <w:jc w:val="left"/>
    </w:pPr>
    <w:rPr>
      <w:rFonts w:ascii="Calibri" w:eastAsia="Arial Unicode MS" w:hAnsi="Calibri" w:cs="Arial Unicode MS"/>
      <w:color w:val="000000"/>
      <w:sz w:val="20"/>
      <w:szCs w:val="20"/>
    </w:rPr>
  </w:style>
  <w:style w:type="paragraph" w:styleId="57">
    <w:name w:val="toc 5"/>
    <w:basedOn w:val="a1"/>
    <w:next w:val="a1"/>
    <w:autoRedefine/>
    <w:rsid w:val="007C2804"/>
    <w:pPr>
      <w:spacing w:before="0"/>
      <w:ind w:left="720"/>
      <w:jc w:val="left"/>
    </w:pPr>
    <w:rPr>
      <w:rFonts w:ascii="Calibri" w:eastAsia="Arial Unicode MS" w:hAnsi="Calibri" w:cs="Arial Unicode MS"/>
      <w:color w:val="000000"/>
      <w:sz w:val="20"/>
      <w:szCs w:val="20"/>
    </w:rPr>
  </w:style>
  <w:style w:type="paragraph" w:styleId="63">
    <w:name w:val="toc 6"/>
    <w:basedOn w:val="a1"/>
    <w:next w:val="a1"/>
    <w:autoRedefine/>
    <w:rsid w:val="007C2804"/>
    <w:pPr>
      <w:spacing w:before="0"/>
      <w:ind w:left="960"/>
      <w:jc w:val="left"/>
    </w:pPr>
    <w:rPr>
      <w:rFonts w:ascii="Calibri" w:eastAsia="Arial Unicode MS" w:hAnsi="Calibri" w:cs="Arial Unicode MS"/>
      <w:color w:val="000000"/>
      <w:sz w:val="20"/>
      <w:szCs w:val="20"/>
    </w:rPr>
  </w:style>
  <w:style w:type="paragraph" w:styleId="74">
    <w:name w:val="toc 7"/>
    <w:basedOn w:val="a1"/>
    <w:next w:val="a1"/>
    <w:autoRedefine/>
    <w:rsid w:val="007C2804"/>
    <w:pPr>
      <w:spacing w:before="0"/>
      <w:ind w:left="1200"/>
      <w:jc w:val="left"/>
    </w:pPr>
    <w:rPr>
      <w:rFonts w:ascii="Calibri" w:eastAsia="Arial Unicode MS" w:hAnsi="Calibri" w:cs="Arial Unicode MS"/>
      <w:color w:val="000000"/>
      <w:sz w:val="20"/>
      <w:szCs w:val="20"/>
    </w:rPr>
  </w:style>
  <w:style w:type="paragraph" w:styleId="82">
    <w:name w:val="toc 8"/>
    <w:basedOn w:val="a1"/>
    <w:next w:val="a1"/>
    <w:autoRedefine/>
    <w:rsid w:val="007C2804"/>
    <w:pPr>
      <w:spacing w:before="0"/>
      <w:ind w:left="1440"/>
      <w:jc w:val="left"/>
    </w:pPr>
    <w:rPr>
      <w:rFonts w:ascii="Calibri" w:eastAsia="Arial Unicode MS" w:hAnsi="Calibri" w:cs="Arial Unicode MS"/>
      <w:color w:val="000000"/>
      <w:sz w:val="20"/>
      <w:szCs w:val="20"/>
    </w:rPr>
  </w:style>
  <w:style w:type="paragraph" w:styleId="92">
    <w:name w:val="toc 9"/>
    <w:basedOn w:val="a1"/>
    <w:next w:val="a1"/>
    <w:autoRedefine/>
    <w:rsid w:val="007C2804"/>
    <w:pPr>
      <w:spacing w:before="0"/>
      <w:ind w:left="1680"/>
      <w:jc w:val="left"/>
    </w:pPr>
    <w:rPr>
      <w:rFonts w:ascii="Calibri" w:eastAsia="Arial Unicode MS" w:hAnsi="Calibri" w:cs="Arial Unicode MS"/>
      <w:color w:val="000000"/>
      <w:sz w:val="20"/>
      <w:szCs w:val="20"/>
    </w:rPr>
  </w:style>
  <w:style w:type="paragraph" w:customStyle="1" w:styleId="ListParagraph1">
    <w:name w:val="List Paragraph1"/>
    <w:basedOn w:val="a1"/>
    <w:uiPriority w:val="99"/>
    <w:rsid w:val="007C2804"/>
    <w:pPr>
      <w:spacing w:before="0"/>
      <w:ind w:left="720"/>
      <w:contextualSpacing/>
      <w:jc w:val="left"/>
    </w:pPr>
    <w:rPr>
      <w:szCs w:val="28"/>
    </w:rPr>
  </w:style>
  <w:style w:type="character" w:customStyle="1" w:styleId="85pt">
    <w:name w:val="Основной текст + 8;5 pt"/>
    <w:basedOn w:val="afff0"/>
    <w:rsid w:val="00F868AE"/>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xl63">
    <w:name w:val="xl63"/>
    <w:basedOn w:val="a1"/>
    <w:rsid w:val="00F216FA"/>
    <w:pPr>
      <w:spacing w:before="100" w:beforeAutospacing="1" w:after="100" w:afterAutospacing="1"/>
      <w:jc w:val="center"/>
      <w:textAlignment w:val="center"/>
    </w:pPr>
  </w:style>
  <w:style w:type="paragraph" w:customStyle="1" w:styleId="xl64">
    <w:name w:val="xl64"/>
    <w:basedOn w:val="a1"/>
    <w:rsid w:val="00F216F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rPr>
  </w:style>
  <w:style w:type="paragraph" w:customStyle="1" w:styleId="xl65">
    <w:name w:val="xl65"/>
    <w:basedOn w:val="a1"/>
    <w:rsid w:val="00F216F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rPr>
  </w:style>
  <w:style w:type="paragraph" w:customStyle="1" w:styleId="xl66">
    <w:name w:val="xl66"/>
    <w:basedOn w:val="a1"/>
    <w:rsid w:val="00F216F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68">
    <w:name w:val="xl68"/>
    <w:basedOn w:val="a1"/>
    <w:rsid w:val="00F216FA"/>
    <w:pPr>
      <w:spacing w:before="100" w:beforeAutospacing="1" w:after="100" w:afterAutospacing="1"/>
      <w:jc w:val="center"/>
    </w:pPr>
  </w:style>
  <w:style w:type="paragraph" w:customStyle="1" w:styleId="xl69">
    <w:name w:val="xl69"/>
    <w:basedOn w:val="a1"/>
    <w:rsid w:val="00F216F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rPr>
  </w:style>
  <w:style w:type="paragraph" w:customStyle="1" w:styleId="xl70">
    <w:name w:val="xl70"/>
    <w:basedOn w:val="a1"/>
    <w:rsid w:val="00F216F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1270">
      <w:bodyDiv w:val="1"/>
      <w:marLeft w:val="0"/>
      <w:marRight w:val="0"/>
      <w:marTop w:val="0"/>
      <w:marBottom w:val="0"/>
      <w:divBdr>
        <w:top w:val="none" w:sz="0" w:space="0" w:color="auto"/>
        <w:left w:val="none" w:sz="0" w:space="0" w:color="auto"/>
        <w:bottom w:val="none" w:sz="0" w:space="0" w:color="auto"/>
        <w:right w:val="none" w:sz="0" w:space="0" w:color="auto"/>
      </w:divBdr>
    </w:div>
    <w:div w:id="70780509">
      <w:bodyDiv w:val="1"/>
      <w:marLeft w:val="0"/>
      <w:marRight w:val="0"/>
      <w:marTop w:val="0"/>
      <w:marBottom w:val="0"/>
      <w:divBdr>
        <w:top w:val="none" w:sz="0" w:space="0" w:color="auto"/>
        <w:left w:val="none" w:sz="0" w:space="0" w:color="auto"/>
        <w:bottom w:val="none" w:sz="0" w:space="0" w:color="auto"/>
        <w:right w:val="none" w:sz="0" w:space="0" w:color="auto"/>
      </w:divBdr>
    </w:div>
    <w:div w:id="80612950">
      <w:bodyDiv w:val="1"/>
      <w:marLeft w:val="0"/>
      <w:marRight w:val="0"/>
      <w:marTop w:val="0"/>
      <w:marBottom w:val="0"/>
      <w:divBdr>
        <w:top w:val="none" w:sz="0" w:space="0" w:color="auto"/>
        <w:left w:val="none" w:sz="0" w:space="0" w:color="auto"/>
        <w:bottom w:val="none" w:sz="0" w:space="0" w:color="auto"/>
        <w:right w:val="none" w:sz="0" w:space="0" w:color="auto"/>
      </w:divBdr>
    </w:div>
    <w:div w:id="117989647">
      <w:bodyDiv w:val="1"/>
      <w:marLeft w:val="0"/>
      <w:marRight w:val="0"/>
      <w:marTop w:val="0"/>
      <w:marBottom w:val="0"/>
      <w:divBdr>
        <w:top w:val="none" w:sz="0" w:space="0" w:color="auto"/>
        <w:left w:val="none" w:sz="0" w:space="0" w:color="auto"/>
        <w:bottom w:val="none" w:sz="0" w:space="0" w:color="auto"/>
        <w:right w:val="none" w:sz="0" w:space="0" w:color="auto"/>
      </w:divBdr>
    </w:div>
    <w:div w:id="166945548">
      <w:bodyDiv w:val="1"/>
      <w:marLeft w:val="0"/>
      <w:marRight w:val="0"/>
      <w:marTop w:val="0"/>
      <w:marBottom w:val="0"/>
      <w:divBdr>
        <w:top w:val="none" w:sz="0" w:space="0" w:color="auto"/>
        <w:left w:val="none" w:sz="0" w:space="0" w:color="auto"/>
        <w:bottom w:val="none" w:sz="0" w:space="0" w:color="auto"/>
        <w:right w:val="none" w:sz="0" w:space="0" w:color="auto"/>
      </w:divBdr>
    </w:div>
    <w:div w:id="175074298">
      <w:bodyDiv w:val="1"/>
      <w:marLeft w:val="0"/>
      <w:marRight w:val="0"/>
      <w:marTop w:val="0"/>
      <w:marBottom w:val="0"/>
      <w:divBdr>
        <w:top w:val="none" w:sz="0" w:space="0" w:color="auto"/>
        <w:left w:val="none" w:sz="0" w:space="0" w:color="auto"/>
        <w:bottom w:val="none" w:sz="0" w:space="0" w:color="auto"/>
        <w:right w:val="none" w:sz="0" w:space="0" w:color="auto"/>
      </w:divBdr>
    </w:div>
    <w:div w:id="182793268">
      <w:bodyDiv w:val="1"/>
      <w:marLeft w:val="0"/>
      <w:marRight w:val="0"/>
      <w:marTop w:val="0"/>
      <w:marBottom w:val="0"/>
      <w:divBdr>
        <w:top w:val="none" w:sz="0" w:space="0" w:color="auto"/>
        <w:left w:val="none" w:sz="0" w:space="0" w:color="auto"/>
        <w:bottom w:val="none" w:sz="0" w:space="0" w:color="auto"/>
        <w:right w:val="none" w:sz="0" w:space="0" w:color="auto"/>
      </w:divBdr>
    </w:div>
    <w:div w:id="245263565">
      <w:bodyDiv w:val="1"/>
      <w:marLeft w:val="0"/>
      <w:marRight w:val="0"/>
      <w:marTop w:val="0"/>
      <w:marBottom w:val="0"/>
      <w:divBdr>
        <w:top w:val="none" w:sz="0" w:space="0" w:color="auto"/>
        <w:left w:val="none" w:sz="0" w:space="0" w:color="auto"/>
        <w:bottom w:val="none" w:sz="0" w:space="0" w:color="auto"/>
        <w:right w:val="none" w:sz="0" w:space="0" w:color="auto"/>
      </w:divBdr>
    </w:div>
    <w:div w:id="274024607">
      <w:bodyDiv w:val="1"/>
      <w:marLeft w:val="0"/>
      <w:marRight w:val="0"/>
      <w:marTop w:val="0"/>
      <w:marBottom w:val="0"/>
      <w:divBdr>
        <w:top w:val="none" w:sz="0" w:space="0" w:color="auto"/>
        <w:left w:val="none" w:sz="0" w:space="0" w:color="auto"/>
        <w:bottom w:val="none" w:sz="0" w:space="0" w:color="auto"/>
        <w:right w:val="none" w:sz="0" w:space="0" w:color="auto"/>
      </w:divBdr>
    </w:div>
    <w:div w:id="287709521">
      <w:bodyDiv w:val="1"/>
      <w:marLeft w:val="0"/>
      <w:marRight w:val="0"/>
      <w:marTop w:val="0"/>
      <w:marBottom w:val="0"/>
      <w:divBdr>
        <w:top w:val="none" w:sz="0" w:space="0" w:color="auto"/>
        <w:left w:val="none" w:sz="0" w:space="0" w:color="auto"/>
        <w:bottom w:val="none" w:sz="0" w:space="0" w:color="auto"/>
        <w:right w:val="none" w:sz="0" w:space="0" w:color="auto"/>
      </w:divBdr>
    </w:div>
    <w:div w:id="364335128">
      <w:bodyDiv w:val="1"/>
      <w:marLeft w:val="0"/>
      <w:marRight w:val="0"/>
      <w:marTop w:val="0"/>
      <w:marBottom w:val="0"/>
      <w:divBdr>
        <w:top w:val="none" w:sz="0" w:space="0" w:color="auto"/>
        <w:left w:val="none" w:sz="0" w:space="0" w:color="auto"/>
        <w:bottom w:val="none" w:sz="0" w:space="0" w:color="auto"/>
        <w:right w:val="none" w:sz="0" w:space="0" w:color="auto"/>
      </w:divBdr>
    </w:div>
    <w:div w:id="397553639">
      <w:bodyDiv w:val="1"/>
      <w:marLeft w:val="0"/>
      <w:marRight w:val="0"/>
      <w:marTop w:val="0"/>
      <w:marBottom w:val="0"/>
      <w:divBdr>
        <w:top w:val="none" w:sz="0" w:space="0" w:color="auto"/>
        <w:left w:val="none" w:sz="0" w:space="0" w:color="auto"/>
        <w:bottom w:val="none" w:sz="0" w:space="0" w:color="auto"/>
        <w:right w:val="none" w:sz="0" w:space="0" w:color="auto"/>
      </w:divBdr>
    </w:div>
    <w:div w:id="456873727">
      <w:bodyDiv w:val="1"/>
      <w:marLeft w:val="0"/>
      <w:marRight w:val="0"/>
      <w:marTop w:val="0"/>
      <w:marBottom w:val="0"/>
      <w:divBdr>
        <w:top w:val="none" w:sz="0" w:space="0" w:color="auto"/>
        <w:left w:val="none" w:sz="0" w:space="0" w:color="auto"/>
        <w:bottom w:val="none" w:sz="0" w:space="0" w:color="auto"/>
        <w:right w:val="none" w:sz="0" w:space="0" w:color="auto"/>
      </w:divBdr>
    </w:div>
    <w:div w:id="486635214">
      <w:bodyDiv w:val="1"/>
      <w:marLeft w:val="0"/>
      <w:marRight w:val="0"/>
      <w:marTop w:val="0"/>
      <w:marBottom w:val="0"/>
      <w:divBdr>
        <w:top w:val="none" w:sz="0" w:space="0" w:color="auto"/>
        <w:left w:val="none" w:sz="0" w:space="0" w:color="auto"/>
        <w:bottom w:val="none" w:sz="0" w:space="0" w:color="auto"/>
        <w:right w:val="none" w:sz="0" w:space="0" w:color="auto"/>
      </w:divBdr>
    </w:div>
    <w:div w:id="542639976">
      <w:bodyDiv w:val="1"/>
      <w:marLeft w:val="0"/>
      <w:marRight w:val="0"/>
      <w:marTop w:val="0"/>
      <w:marBottom w:val="0"/>
      <w:divBdr>
        <w:top w:val="none" w:sz="0" w:space="0" w:color="auto"/>
        <w:left w:val="none" w:sz="0" w:space="0" w:color="auto"/>
        <w:bottom w:val="none" w:sz="0" w:space="0" w:color="auto"/>
        <w:right w:val="none" w:sz="0" w:space="0" w:color="auto"/>
      </w:divBdr>
    </w:div>
    <w:div w:id="594703781">
      <w:bodyDiv w:val="1"/>
      <w:marLeft w:val="0"/>
      <w:marRight w:val="0"/>
      <w:marTop w:val="0"/>
      <w:marBottom w:val="0"/>
      <w:divBdr>
        <w:top w:val="none" w:sz="0" w:space="0" w:color="auto"/>
        <w:left w:val="none" w:sz="0" w:space="0" w:color="auto"/>
        <w:bottom w:val="none" w:sz="0" w:space="0" w:color="auto"/>
        <w:right w:val="none" w:sz="0" w:space="0" w:color="auto"/>
      </w:divBdr>
    </w:div>
    <w:div w:id="646401535">
      <w:bodyDiv w:val="1"/>
      <w:marLeft w:val="0"/>
      <w:marRight w:val="0"/>
      <w:marTop w:val="0"/>
      <w:marBottom w:val="0"/>
      <w:divBdr>
        <w:top w:val="none" w:sz="0" w:space="0" w:color="auto"/>
        <w:left w:val="none" w:sz="0" w:space="0" w:color="auto"/>
        <w:bottom w:val="none" w:sz="0" w:space="0" w:color="auto"/>
        <w:right w:val="none" w:sz="0" w:space="0" w:color="auto"/>
      </w:divBdr>
    </w:div>
    <w:div w:id="667245695">
      <w:bodyDiv w:val="1"/>
      <w:marLeft w:val="0"/>
      <w:marRight w:val="0"/>
      <w:marTop w:val="0"/>
      <w:marBottom w:val="0"/>
      <w:divBdr>
        <w:top w:val="none" w:sz="0" w:space="0" w:color="auto"/>
        <w:left w:val="none" w:sz="0" w:space="0" w:color="auto"/>
        <w:bottom w:val="none" w:sz="0" w:space="0" w:color="auto"/>
        <w:right w:val="none" w:sz="0" w:space="0" w:color="auto"/>
      </w:divBdr>
    </w:div>
    <w:div w:id="668749138">
      <w:bodyDiv w:val="1"/>
      <w:marLeft w:val="0"/>
      <w:marRight w:val="0"/>
      <w:marTop w:val="0"/>
      <w:marBottom w:val="0"/>
      <w:divBdr>
        <w:top w:val="none" w:sz="0" w:space="0" w:color="auto"/>
        <w:left w:val="none" w:sz="0" w:space="0" w:color="auto"/>
        <w:bottom w:val="none" w:sz="0" w:space="0" w:color="auto"/>
        <w:right w:val="none" w:sz="0" w:space="0" w:color="auto"/>
      </w:divBdr>
    </w:div>
    <w:div w:id="670067409">
      <w:bodyDiv w:val="1"/>
      <w:marLeft w:val="0"/>
      <w:marRight w:val="0"/>
      <w:marTop w:val="0"/>
      <w:marBottom w:val="0"/>
      <w:divBdr>
        <w:top w:val="none" w:sz="0" w:space="0" w:color="auto"/>
        <w:left w:val="none" w:sz="0" w:space="0" w:color="auto"/>
        <w:bottom w:val="none" w:sz="0" w:space="0" w:color="auto"/>
        <w:right w:val="none" w:sz="0" w:space="0" w:color="auto"/>
      </w:divBdr>
    </w:div>
    <w:div w:id="739981089">
      <w:bodyDiv w:val="1"/>
      <w:marLeft w:val="0"/>
      <w:marRight w:val="0"/>
      <w:marTop w:val="0"/>
      <w:marBottom w:val="0"/>
      <w:divBdr>
        <w:top w:val="none" w:sz="0" w:space="0" w:color="auto"/>
        <w:left w:val="none" w:sz="0" w:space="0" w:color="auto"/>
        <w:bottom w:val="none" w:sz="0" w:space="0" w:color="auto"/>
        <w:right w:val="none" w:sz="0" w:space="0" w:color="auto"/>
      </w:divBdr>
    </w:div>
    <w:div w:id="831143750">
      <w:bodyDiv w:val="1"/>
      <w:marLeft w:val="0"/>
      <w:marRight w:val="0"/>
      <w:marTop w:val="0"/>
      <w:marBottom w:val="0"/>
      <w:divBdr>
        <w:top w:val="none" w:sz="0" w:space="0" w:color="auto"/>
        <w:left w:val="none" w:sz="0" w:space="0" w:color="auto"/>
        <w:bottom w:val="none" w:sz="0" w:space="0" w:color="auto"/>
        <w:right w:val="none" w:sz="0" w:space="0" w:color="auto"/>
      </w:divBdr>
    </w:div>
    <w:div w:id="877864218">
      <w:bodyDiv w:val="1"/>
      <w:marLeft w:val="0"/>
      <w:marRight w:val="0"/>
      <w:marTop w:val="0"/>
      <w:marBottom w:val="0"/>
      <w:divBdr>
        <w:top w:val="none" w:sz="0" w:space="0" w:color="auto"/>
        <w:left w:val="none" w:sz="0" w:space="0" w:color="auto"/>
        <w:bottom w:val="none" w:sz="0" w:space="0" w:color="auto"/>
        <w:right w:val="none" w:sz="0" w:space="0" w:color="auto"/>
      </w:divBdr>
    </w:div>
    <w:div w:id="907806438">
      <w:bodyDiv w:val="1"/>
      <w:marLeft w:val="0"/>
      <w:marRight w:val="0"/>
      <w:marTop w:val="0"/>
      <w:marBottom w:val="0"/>
      <w:divBdr>
        <w:top w:val="none" w:sz="0" w:space="0" w:color="auto"/>
        <w:left w:val="none" w:sz="0" w:space="0" w:color="auto"/>
        <w:bottom w:val="none" w:sz="0" w:space="0" w:color="auto"/>
        <w:right w:val="none" w:sz="0" w:space="0" w:color="auto"/>
      </w:divBdr>
    </w:div>
    <w:div w:id="955789691">
      <w:bodyDiv w:val="1"/>
      <w:marLeft w:val="0"/>
      <w:marRight w:val="0"/>
      <w:marTop w:val="0"/>
      <w:marBottom w:val="0"/>
      <w:divBdr>
        <w:top w:val="none" w:sz="0" w:space="0" w:color="auto"/>
        <w:left w:val="none" w:sz="0" w:space="0" w:color="auto"/>
        <w:bottom w:val="none" w:sz="0" w:space="0" w:color="auto"/>
        <w:right w:val="none" w:sz="0" w:space="0" w:color="auto"/>
      </w:divBdr>
    </w:div>
    <w:div w:id="997684497">
      <w:bodyDiv w:val="1"/>
      <w:marLeft w:val="0"/>
      <w:marRight w:val="0"/>
      <w:marTop w:val="0"/>
      <w:marBottom w:val="0"/>
      <w:divBdr>
        <w:top w:val="none" w:sz="0" w:space="0" w:color="auto"/>
        <w:left w:val="none" w:sz="0" w:space="0" w:color="auto"/>
        <w:bottom w:val="none" w:sz="0" w:space="0" w:color="auto"/>
        <w:right w:val="none" w:sz="0" w:space="0" w:color="auto"/>
      </w:divBdr>
    </w:div>
    <w:div w:id="1034185527">
      <w:bodyDiv w:val="1"/>
      <w:marLeft w:val="0"/>
      <w:marRight w:val="0"/>
      <w:marTop w:val="0"/>
      <w:marBottom w:val="0"/>
      <w:divBdr>
        <w:top w:val="none" w:sz="0" w:space="0" w:color="auto"/>
        <w:left w:val="none" w:sz="0" w:space="0" w:color="auto"/>
        <w:bottom w:val="none" w:sz="0" w:space="0" w:color="auto"/>
        <w:right w:val="none" w:sz="0" w:space="0" w:color="auto"/>
      </w:divBdr>
    </w:div>
    <w:div w:id="1113016472">
      <w:bodyDiv w:val="1"/>
      <w:marLeft w:val="0"/>
      <w:marRight w:val="0"/>
      <w:marTop w:val="0"/>
      <w:marBottom w:val="0"/>
      <w:divBdr>
        <w:top w:val="none" w:sz="0" w:space="0" w:color="auto"/>
        <w:left w:val="none" w:sz="0" w:space="0" w:color="auto"/>
        <w:bottom w:val="none" w:sz="0" w:space="0" w:color="auto"/>
        <w:right w:val="none" w:sz="0" w:space="0" w:color="auto"/>
      </w:divBdr>
    </w:div>
    <w:div w:id="1124035628">
      <w:bodyDiv w:val="1"/>
      <w:marLeft w:val="0"/>
      <w:marRight w:val="0"/>
      <w:marTop w:val="0"/>
      <w:marBottom w:val="0"/>
      <w:divBdr>
        <w:top w:val="none" w:sz="0" w:space="0" w:color="auto"/>
        <w:left w:val="none" w:sz="0" w:space="0" w:color="auto"/>
        <w:bottom w:val="none" w:sz="0" w:space="0" w:color="auto"/>
        <w:right w:val="none" w:sz="0" w:space="0" w:color="auto"/>
      </w:divBdr>
    </w:div>
    <w:div w:id="1133644478">
      <w:bodyDiv w:val="1"/>
      <w:marLeft w:val="0"/>
      <w:marRight w:val="0"/>
      <w:marTop w:val="0"/>
      <w:marBottom w:val="0"/>
      <w:divBdr>
        <w:top w:val="none" w:sz="0" w:space="0" w:color="auto"/>
        <w:left w:val="none" w:sz="0" w:space="0" w:color="auto"/>
        <w:bottom w:val="none" w:sz="0" w:space="0" w:color="auto"/>
        <w:right w:val="none" w:sz="0" w:space="0" w:color="auto"/>
      </w:divBdr>
    </w:div>
    <w:div w:id="1148783075">
      <w:bodyDiv w:val="1"/>
      <w:marLeft w:val="0"/>
      <w:marRight w:val="0"/>
      <w:marTop w:val="0"/>
      <w:marBottom w:val="0"/>
      <w:divBdr>
        <w:top w:val="none" w:sz="0" w:space="0" w:color="auto"/>
        <w:left w:val="none" w:sz="0" w:space="0" w:color="auto"/>
        <w:bottom w:val="none" w:sz="0" w:space="0" w:color="auto"/>
        <w:right w:val="none" w:sz="0" w:space="0" w:color="auto"/>
      </w:divBdr>
    </w:div>
    <w:div w:id="1192182202">
      <w:bodyDiv w:val="1"/>
      <w:marLeft w:val="0"/>
      <w:marRight w:val="0"/>
      <w:marTop w:val="0"/>
      <w:marBottom w:val="0"/>
      <w:divBdr>
        <w:top w:val="none" w:sz="0" w:space="0" w:color="auto"/>
        <w:left w:val="none" w:sz="0" w:space="0" w:color="auto"/>
        <w:bottom w:val="none" w:sz="0" w:space="0" w:color="auto"/>
        <w:right w:val="none" w:sz="0" w:space="0" w:color="auto"/>
      </w:divBdr>
    </w:div>
    <w:div w:id="1192186343">
      <w:bodyDiv w:val="1"/>
      <w:marLeft w:val="0"/>
      <w:marRight w:val="0"/>
      <w:marTop w:val="0"/>
      <w:marBottom w:val="0"/>
      <w:divBdr>
        <w:top w:val="none" w:sz="0" w:space="0" w:color="auto"/>
        <w:left w:val="none" w:sz="0" w:space="0" w:color="auto"/>
        <w:bottom w:val="none" w:sz="0" w:space="0" w:color="auto"/>
        <w:right w:val="none" w:sz="0" w:space="0" w:color="auto"/>
      </w:divBdr>
    </w:div>
    <w:div w:id="1218125749">
      <w:bodyDiv w:val="1"/>
      <w:marLeft w:val="0"/>
      <w:marRight w:val="0"/>
      <w:marTop w:val="0"/>
      <w:marBottom w:val="0"/>
      <w:divBdr>
        <w:top w:val="none" w:sz="0" w:space="0" w:color="auto"/>
        <w:left w:val="none" w:sz="0" w:space="0" w:color="auto"/>
        <w:bottom w:val="none" w:sz="0" w:space="0" w:color="auto"/>
        <w:right w:val="none" w:sz="0" w:space="0" w:color="auto"/>
      </w:divBdr>
    </w:div>
    <w:div w:id="1230261805">
      <w:bodyDiv w:val="1"/>
      <w:marLeft w:val="0"/>
      <w:marRight w:val="0"/>
      <w:marTop w:val="0"/>
      <w:marBottom w:val="0"/>
      <w:divBdr>
        <w:top w:val="none" w:sz="0" w:space="0" w:color="auto"/>
        <w:left w:val="none" w:sz="0" w:space="0" w:color="auto"/>
        <w:bottom w:val="none" w:sz="0" w:space="0" w:color="auto"/>
        <w:right w:val="none" w:sz="0" w:space="0" w:color="auto"/>
      </w:divBdr>
    </w:div>
    <w:div w:id="1241982945">
      <w:bodyDiv w:val="1"/>
      <w:marLeft w:val="0"/>
      <w:marRight w:val="0"/>
      <w:marTop w:val="0"/>
      <w:marBottom w:val="0"/>
      <w:divBdr>
        <w:top w:val="none" w:sz="0" w:space="0" w:color="auto"/>
        <w:left w:val="none" w:sz="0" w:space="0" w:color="auto"/>
        <w:bottom w:val="none" w:sz="0" w:space="0" w:color="auto"/>
        <w:right w:val="none" w:sz="0" w:space="0" w:color="auto"/>
      </w:divBdr>
    </w:div>
    <w:div w:id="1261836901">
      <w:bodyDiv w:val="1"/>
      <w:marLeft w:val="0"/>
      <w:marRight w:val="0"/>
      <w:marTop w:val="0"/>
      <w:marBottom w:val="0"/>
      <w:divBdr>
        <w:top w:val="none" w:sz="0" w:space="0" w:color="auto"/>
        <w:left w:val="none" w:sz="0" w:space="0" w:color="auto"/>
        <w:bottom w:val="none" w:sz="0" w:space="0" w:color="auto"/>
        <w:right w:val="none" w:sz="0" w:space="0" w:color="auto"/>
      </w:divBdr>
    </w:div>
    <w:div w:id="1310673183">
      <w:bodyDiv w:val="1"/>
      <w:marLeft w:val="0"/>
      <w:marRight w:val="0"/>
      <w:marTop w:val="0"/>
      <w:marBottom w:val="0"/>
      <w:divBdr>
        <w:top w:val="none" w:sz="0" w:space="0" w:color="auto"/>
        <w:left w:val="none" w:sz="0" w:space="0" w:color="auto"/>
        <w:bottom w:val="none" w:sz="0" w:space="0" w:color="auto"/>
        <w:right w:val="none" w:sz="0" w:space="0" w:color="auto"/>
      </w:divBdr>
    </w:div>
    <w:div w:id="1337923641">
      <w:bodyDiv w:val="1"/>
      <w:marLeft w:val="0"/>
      <w:marRight w:val="0"/>
      <w:marTop w:val="0"/>
      <w:marBottom w:val="0"/>
      <w:divBdr>
        <w:top w:val="none" w:sz="0" w:space="0" w:color="auto"/>
        <w:left w:val="none" w:sz="0" w:space="0" w:color="auto"/>
        <w:bottom w:val="none" w:sz="0" w:space="0" w:color="auto"/>
        <w:right w:val="none" w:sz="0" w:space="0" w:color="auto"/>
      </w:divBdr>
    </w:div>
    <w:div w:id="1352535194">
      <w:bodyDiv w:val="1"/>
      <w:marLeft w:val="0"/>
      <w:marRight w:val="0"/>
      <w:marTop w:val="0"/>
      <w:marBottom w:val="0"/>
      <w:divBdr>
        <w:top w:val="none" w:sz="0" w:space="0" w:color="auto"/>
        <w:left w:val="none" w:sz="0" w:space="0" w:color="auto"/>
        <w:bottom w:val="none" w:sz="0" w:space="0" w:color="auto"/>
        <w:right w:val="none" w:sz="0" w:space="0" w:color="auto"/>
      </w:divBdr>
    </w:div>
    <w:div w:id="1385831444">
      <w:bodyDiv w:val="1"/>
      <w:marLeft w:val="0"/>
      <w:marRight w:val="0"/>
      <w:marTop w:val="0"/>
      <w:marBottom w:val="0"/>
      <w:divBdr>
        <w:top w:val="none" w:sz="0" w:space="0" w:color="auto"/>
        <w:left w:val="none" w:sz="0" w:space="0" w:color="auto"/>
        <w:bottom w:val="none" w:sz="0" w:space="0" w:color="auto"/>
        <w:right w:val="none" w:sz="0" w:space="0" w:color="auto"/>
      </w:divBdr>
    </w:div>
    <w:div w:id="1410733599">
      <w:bodyDiv w:val="1"/>
      <w:marLeft w:val="0"/>
      <w:marRight w:val="0"/>
      <w:marTop w:val="0"/>
      <w:marBottom w:val="0"/>
      <w:divBdr>
        <w:top w:val="none" w:sz="0" w:space="0" w:color="auto"/>
        <w:left w:val="none" w:sz="0" w:space="0" w:color="auto"/>
        <w:bottom w:val="none" w:sz="0" w:space="0" w:color="auto"/>
        <w:right w:val="none" w:sz="0" w:space="0" w:color="auto"/>
      </w:divBdr>
    </w:div>
    <w:div w:id="1416825881">
      <w:bodyDiv w:val="1"/>
      <w:marLeft w:val="0"/>
      <w:marRight w:val="0"/>
      <w:marTop w:val="0"/>
      <w:marBottom w:val="0"/>
      <w:divBdr>
        <w:top w:val="none" w:sz="0" w:space="0" w:color="auto"/>
        <w:left w:val="none" w:sz="0" w:space="0" w:color="auto"/>
        <w:bottom w:val="none" w:sz="0" w:space="0" w:color="auto"/>
        <w:right w:val="none" w:sz="0" w:space="0" w:color="auto"/>
      </w:divBdr>
    </w:div>
    <w:div w:id="1469855568">
      <w:bodyDiv w:val="1"/>
      <w:marLeft w:val="0"/>
      <w:marRight w:val="0"/>
      <w:marTop w:val="0"/>
      <w:marBottom w:val="0"/>
      <w:divBdr>
        <w:top w:val="none" w:sz="0" w:space="0" w:color="auto"/>
        <w:left w:val="none" w:sz="0" w:space="0" w:color="auto"/>
        <w:bottom w:val="none" w:sz="0" w:space="0" w:color="auto"/>
        <w:right w:val="none" w:sz="0" w:space="0" w:color="auto"/>
      </w:divBdr>
    </w:div>
    <w:div w:id="1479609047">
      <w:bodyDiv w:val="1"/>
      <w:marLeft w:val="0"/>
      <w:marRight w:val="0"/>
      <w:marTop w:val="0"/>
      <w:marBottom w:val="0"/>
      <w:divBdr>
        <w:top w:val="none" w:sz="0" w:space="0" w:color="auto"/>
        <w:left w:val="none" w:sz="0" w:space="0" w:color="auto"/>
        <w:bottom w:val="none" w:sz="0" w:space="0" w:color="auto"/>
        <w:right w:val="none" w:sz="0" w:space="0" w:color="auto"/>
      </w:divBdr>
    </w:div>
    <w:div w:id="1526019434">
      <w:bodyDiv w:val="1"/>
      <w:marLeft w:val="0"/>
      <w:marRight w:val="0"/>
      <w:marTop w:val="0"/>
      <w:marBottom w:val="0"/>
      <w:divBdr>
        <w:top w:val="none" w:sz="0" w:space="0" w:color="auto"/>
        <w:left w:val="none" w:sz="0" w:space="0" w:color="auto"/>
        <w:bottom w:val="none" w:sz="0" w:space="0" w:color="auto"/>
        <w:right w:val="none" w:sz="0" w:space="0" w:color="auto"/>
      </w:divBdr>
      <w:divsChild>
        <w:div w:id="185296171">
          <w:marLeft w:val="0"/>
          <w:marRight w:val="0"/>
          <w:marTop w:val="0"/>
          <w:marBottom w:val="0"/>
          <w:divBdr>
            <w:top w:val="none" w:sz="0" w:space="0" w:color="auto"/>
            <w:left w:val="none" w:sz="0" w:space="0" w:color="auto"/>
            <w:bottom w:val="none" w:sz="0" w:space="0" w:color="auto"/>
            <w:right w:val="none" w:sz="0" w:space="0" w:color="auto"/>
          </w:divBdr>
        </w:div>
      </w:divsChild>
    </w:div>
    <w:div w:id="1543711306">
      <w:bodyDiv w:val="1"/>
      <w:marLeft w:val="0"/>
      <w:marRight w:val="0"/>
      <w:marTop w:val="0"/>
      <w:marBottom w:val="0"/>
      <w:divBdr>
        <w:top w:val="none" w:sz="0" w:space="0" w:color="auto"/>
        <w:left w:val="none" w:sz="0" w:space="0" w:color="auto"/>
        <w:bottom w:val="none" w:sz="0" w:space="0" w:color="auto"/>
        <w:right w:val="none" w:sz="0" w:space="0" w:color="auto"/>
      </w:divBdr>
    </w:div>
    <w:div w:id="1548450910">
      <w:bodyDiv w:val="1"/>
      <w:marLeft w:val="0"/>
      <w:marRight w:val="0"/>
      <w:marTop w:val="0"/>
      <w:marBottom w:val="0"/>
      <w:divBdr>
        <w:top w:val="none" w:sz="0" w:space="0" w:color="auto"/>
        <w:left w:val="none" w:sz="0" w:space="0" w:color="auto"/>
        <w:bottom w:val="none" w:sz="0" w:space="0" w:color="auto"/>
        <w:right w:val="none" w:sz="0" w:space="0" w:color="auto"/>
      </w:divBdr>
    </w:div>
    <w:div w:id="1612661844">
      <w:bodyDiv w:val="1"/>
      <w:marLeft w:val="0"/>
      <w:marRight w:val="0"/>
      <w:marTop w:val="0"/>
      <w:marBottom w:val="0"/>
      <w:divBdr>
        <w:top w:val="none" w:sz="0" w:space="0" w:color="auto"/>
        <w:left w:val="none" w:sz="0" w:space="0" w:color="auto"/>
        <w:bottom w:val="none" w:sz="0" w:space="0" w:color="auto"/>
        <w:right w:val="none" w:sz="0" w:space="0" w:color="auto"/>
      </w:divBdr>
    </w:div>
    <w:div w:id="1643609688">
      <w:bodyDiv w:val="1"/>
      <w:marLeft w:val="0"/>
      <w:marRight w:val="0"/>
      <w:marTop w:val="0"/>
      <w:marBottom w:val="0"/>
      <w:divBdr>
        <w:top w:val="none" w:sz="0" w:space="0" w:color="auto"/>
        <w:left w:val="none" w:sz="0" w:space="0" w:color="auto"/>
        <w:bottom w:val="none" w:sz="0" w:space="0" w:color="auto"/>
        <w:right w:val="none" w:sz="0" w:space="0" w:color="auto"/>
      </w:divBdr>
    </w:div>
    <w:div w:id="1666474577">
      <w:bodyDiv w:val="1"/>
      <w:marLeft w:val="0"/>
      <w:marRight w:val="0"/>
      <w:marTop w:val="0"/>
      <w:marBottom w:val="0"/>
      <w:divBdr>
        <w:top w:val="none" w:sz="0" w:space="0" w:color="auto"/>
        <w:left w:val="none" w:sz="0" w:space="0" w:color="auto"/>
        <w:bottom w:val="none" w:sz="0" w:space="0" w:color="auto"/>
        <w:right w:val="none" w:sz="0" w:space="0" w:color="auto"/>
      </w:divBdr>
    </w:div>
    <w:div w:id="1694184557">
      <w:bodyDiv w:val="1"/>
      <w:marLeft w:val="0"/>
      <w:marRight w:val="0"/>
      <w:marTop w:val="0"/>
      <w:marBottom w:val="0"/>
      <w:divBdr>
        <w:top w:val="none" w:sz="0" w:space="0" w:color="auto"/>
        <w:left w:val="none" w:sz="0" w:space="0" w:color="auto"/>
        <w:bottom w:val="none" w:sz="0" w:space="0" w:color="auto"/>
        <w:right w:val="none" w:sz="0" w:space="0" w:color="auto"/>
      </w:divBdr>
    </w:div>
    <w:div w:id="1758936587">
      <w:bodyDiv w:val="1"/>
      <w:marLeft w:val="0"/>
      <w:marRight w:val="0"/>
      <w:marTop w:val="0"/>
      <w:marBottom w:val="0"/>
      <w:divBdr>
        <w:top w:val="none" w:sz="0" w:space="0" w:color="auto"/>
        <w:left w:val="none" w:sz="0" w:space="0" w:color="auto"/>
        <w:bottom w:val="none" w:sz="0" w:space="0" w:color="auto"/>
        <w:right w:val="none" w:sz="0" w:space="0" w:color="auto"/>
      </w:divBdr>
    </w:div>
    <w:div w:id="1764375428">
      <w:bodyDiv w:val="1"/>
      <w:marLeft w:val="0"/>
      <w:marRight w:val="0"/>
      <w:marTop w:val="0"/>
      <w:marBottom w:val="0"/>
      <w:divBdr>
        <w:top w:val="none" w:sz="0" w:space="0" w:color="auto"/>
        <w:left w:val="none" w:sz="0" w:space="0" w:color="auto"/>
        <w:bottom w:val="none" w:sz="0" w:space="0" w:color="auto"/>
        <w:right w:val="none" w:sz="0" w:space="0" w:color="auto"/>
      </w:divBdr>
    </w:div>
    <w:div w:id="1845393192">
      <w:bodyDiv w:val="1"/>
      <w:marLeft w:val="0"/>
      <w:marRight w:val="0"/>
      <w:marTop w:val="0"/>
      <w:marBottom w:val="0"/>
      <w:divBdr>
        <w:top w:val="none" w:sz="0" w:space="0" w:color="auto"/>
        <w:left w:val="none" w:sz="0" w:space="0" w:color="auto"/>
        <w:bottom w:val="none" w:sz="0" w:space="0" w:color="auto"/>
        <w:right w:val="none" w:sz="0" w:space="0" w:color="auto"/>
      </w:divBdr>
    </w:div>
    <w:div w:id="1859006355">
      <w:bodyDiv w:val="1"/>
      <w:marLeft w:val="0"/>
      <w:marRight w:val="0"/>
      <w:marTop w:val="0"/>
      <w:marBottom w:val="0"/>
      <w:divBdr>
        <w:top w:val="none" w:sz="0" w:space="0" w:color="auto"/>
        <w:left w:val="none" w:sz="0" w:space="0" w:color="auto"/>
        <w:bottom w:val="none" w:sz="0" w:space="0" w:color="auto"/>
        <w:right w:val="none" w:sz="0" w:space="0" w:color="auto"/>
      </w:divBdr>
    </w:div>
    <w:div w:id="1864855317">
      <w:bodyDiv w:val="1"/>
      <w:marLeft w:val="0"/>
      <w:marRight w:val="0"/>
      <w:marTop w:val="0"/>
      <w:marBottom w:val="0"/>
      <w:divBdr>
        <w:top w:val="none" w:sz="0" w:space="0" w:color="auto"/>
        <w:left w:val="none" w:sz="0" w:space="0" w:color="auto"/>
        <w:bottom w:val="none" w:sz="0" w:space="0" w:color="auto"/>
        <w:right w:val="none" w:sz="0" w:space="0" w:color="auto"/>
      </w:divBdr>
    </w:div>
    <w:div w:id="1937588696">
      <w:bodyDiv w:val="1"/>
      <w:marLeft w:val="0"/>
      <w:marRight w:val="0"/>
      <w:marTop w:val="0"/>
      <w:marBottom w:val="0"/>
      <w:divBdr>
        <w:top w:val="none" w:sz="0" w:space="0" w:color="auto"/>
        <w:left w:val="none" w:sz="0" w:space="0" w:color="auto"/>
        <w:bottom w:val="none" w:sz="0" w:space="0" w:color="auto"/>
        <w:right w:val="none" w:sz="0" w:space="0" w:color="auto"/>
      </w:divBdr>
    </w:div>
    <w:div w:id="1946694371">
      <w:bodyDiv w:val="1"/>
      <w:marLeft w:val="0"/>
      <w:marRight w:val="0"/>
      <w:marTop w:val="0"/>
      <w:marBottom w:val="0"/>
      <w:divBdr>
        <w:top w:val="none" w:sz="0" w:space="0" w:color="auto"/>
        <w:left w:val="none" w:sz="0" w:space="0" w:color="auto"/>
        <w:bottom w:val="none" w:sz="0" w:space="0" w:color="auto"/>
        <w:right w:val="none" w:sz="0" w:space="0" w:color="auto"/>
      </w:divBdr>
    </w:div>
    <w:div w:id="1948609884">
      <w:bodyDiv w:val="1"/>
      <w:marLeft w:val="0"/>
      <w:marRight w:val="0"/>
      <w:marTop w:val="0"/>
      <w:marBottom w:val="0"/>
      <w:divBdr>
        <w:top w:val="none" w:sz="0" w:space="0" w:color="auto"/>
        <w:left w:val="none" w:sz="0" w:space="0" w:color="auto"/>
        <w:bottom w:val="none" w:sz="0" w:space="0" w:color="auto"/>
        <w:right w:val="none" w:sz="0" w:space="0" w:color="auto"/>
      </w:divBdr>
    </w:div>
    <w:div w:id="1978338223">
      <w:bodyDiv w:val="1"/>
      <w:marLeft w:val="0"/>
      <w:marRight w:val="0"/>
      <w:marTop w:val="0"/>
      <w:marBottom w:val="0"/>
      <w:divBdr>
        <w:top w:val="none" w:sz="0" w:space="0" w:color="auto"/>
        <w:left w:val="none" w:sz="0" w:space="0" w:color="auto"/>
        <w:bottom w:val="none" w:sz="0" w:space="0" w:color="auto"/>
        <w:right w:val="none" w:sz="0" w:space="0" w:color="auto"/>
      </w:divBdr>
    </w:div>
    <w:div w:id="2025280303">
      <w:bodyDiv w:val="1"/>
      <w:marLeft w:val="0"/>
      <w:marRight w:val="0"/>
      <w:marTop w:val="0"/>
      <w:marBottom w:val="0"/>
      <w:divBdr>
        <w:top w:val="none" w:sz="0" w:space="0" w:color="auto"/>
        <w:left w:val="none" w:sz="0" w:space="0" w:color="auto"/>
        <w:bottom w:val="none" w:sz="0" w:space="0" w:color="auto"/>
        <w:right w:val="none" w:sz="0" w:space="0" w:color="auto"/>
      </w:divBdr>
    </w:div>
    <w:div w:id="2048792451">
      <w:bodyDiv w:val="1"/>
      <w:marLeft w:val="0"/>
      <w:marRight w:val="0"/>
      <w:marTop w:val="0"/>
      <w:marBottom w:val="0"/>
      <w:divBdr>
        <w:top w:val="none" w:sz="0" w:space="0" w:color="auto"/>
        <w:left w:val="none" w:sz="0" w:space="0" w:color="auto"/>
        <w:bottom w:val="none" w:sz="0" w:space="0" w:color="auto"/>
        <w:right w:val="none" w:sz="0" w:space="0" w:color="auto"/>
      </w:divBdr>
    </w:div>
    <w:div w:id="2124299005">
      <w:bodyDiv w:val="1"/>
      <w:marLeft w:val="0"/>
      <w:marRight w:val="0"/>
      <w:marTop w:val="0"/>
      <w:marBottom w:val="0"/>
      <w:divBdr>
        <w:top w:val="none" w:sz="0" w:space="0" w:color="auto"/>
        <w:left w:val="none" w:sz="0" w:space="0" w:color="auto"/>
        <w:bottom w:val="none" w:sz="0" w:space="0" w:color="auto"/>
        <w:right w:val="none" w:sz="0" w:space="0" w:color="auto"/>
      </w:divBdr>
    </w:div>
    <w:div w:id="213686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6F611356638D625FEA8439B709FD9A4BD04610BD6946E69C024C3DEED5889705F301280BB5FD78671AtBH" TargetMode="External"/><Relationship Id="rId18" Type="http://schemas.openxmlformats.org/officeDocument/2006/relationships/header" Target="header2.xml"/><Relationship Id="rId26" Type="http://schemas.openxmlformats.org/officeDocument/2006/relationships/hyperlink" Target="consultantplus://offline/ref=C36B03DBA536EA525D662381ACE9C394D57A9223D42F5DE9B445103EA5DDE2H" TargetMode="External"/><Relationship Id="rId39"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garantF1://12025267.3012" TargetMode="External"/><Relationship Id="rId34" Type="http://schemas.openxmlformats.org/officeDocument/2006/relationships/hyperlink" Target="consultantplus://offline/ref=A34C144A7FAF0433CC20997BE2B6A4B282C040E1F7CA1E049FEDA60664194963F576644B56C8511A63yFs8F" TargetMode="Externa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consultantplus://offline/ref=6F611356638D625FEA8439B709FD9A4BD04610BD6946E69C024C3DEED5889705F301280BB5FD78671AtFH" TargetMode="External"/><Relationship Id="rId17" Type="http://schemas.openxmlformats.org/officeDocument/2006/relationships/header" Target="header1.xml"/><Relationship Id="rId25" Type="http://schemas.openxmlformats.org/officeDocument/2006/relationships/hyperlink" Target="consultantplus://offline/ref=C36B03DBA536EA525D662381ACE9C394D57D9026D42F5DE9B445103EA5DDE2H" TargetMode="External"/><Relationship Id="rId33" Type="http://schemas.openxmlformats.org/officeDocument/2006/relationships/hyperlink" Target="consultantplus://offline/ref=A34C144A7FAF0433CC209876F4DAF1E18EC244E1FBCA145995E5FF0A66y1sEF" TargetMode="External"/><Relationship Id="rId38"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consultantplus://offline/ref=9D7F9D3124198008710DAFB381F5FC784244B2314E2FA3BBFCBDA16F56DBF5E3719343C039382417c2NBM" TargetMode="External"/><Relationship Id="rId20" Type="http://schemas.openxmlformats.org/officeDocument/2006/relationships/footer" Target="footer2.xml"/><Relationship Id="rId29" Type="http://schemas.openxmlformats.org/officeDocument/2006/relationships/hyperlink" Target="consultantplus://offline/ref=A34C144A7FAF0433CC209876F4DAF1E18DC743ECF49C435BC4B0F1y0sF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F611356638D625FEA8439B709FD9A4BD04610BD6946E69C024C3DEED5889705F301280BB5FD77681At8H" TargetMode="External"/><Relationship Id="rId24" Type="http://schemas.openxmlformats.org/officeDocument/2006/relationships/hyperlink" Target="garantf1://10064072.450" TargetMode="External"/><Relationship Id="rId32" Type="http://schemas.openxmlformats.org/officeDocument/2006/relationships/image" Target="media/image3.wmf"/><Relationship Id="rId37" Type="http://schemas.openxmlformats.org/officeDocument/2006/relationships/footer" Target="footer3.xml"/><Relationship Id="rId40"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yperlink" Target="consultantplus://offline/ref=9D7F9D3124198008710DAFB381F5FC784244B2314E2FA3BBFCBDA16F56DBF5E3719343C039382417c2NBM" TargetMode="External"/><Relationship Id="rId23" Type="http://schemas.openxmlformats.org/officeDocument/2006/relationships/hyperlink" Target="http://base.garant.ru/12112604/1/" TargetMode="External"/><Relationship Id="rId28" Type="http://schemas.openxmlformats.org/officeDocument/2006/relationships/hyperlink" Target="consultantplus://offline/ref=A34C144A7FAF0433CC209876F4DAF1E18DC743EDF49C435BC4B0F1y0sFF" TargetMode="External"/><Relationship Id="rId36" Type="http://schemas.openxmlformats.org/officeDocument/2006/relationships/header" Target="header4.xml"/><Relationship Id="rId10" Type="http://schemas.openxmlformats.org/officeDocument/2006/relationships/hyperlink" Target="consultantplus://offline/ref=EDE7CFE038B7EB99C0A27B46029B4DD3C00F774D31502D91B1C1FC9BFD2A8F3F96D3745B1DC9C2A4x1r1I" TargetMode="External"/><Relationship Id="rId19" Type="http://schemas.openxmlformats.org/officeDocument/2006/relationships/footer" Target="footer1.xml"/><Relationship Id="rId31" Type="http://schemas.openxmlformats.org/officeDocument/2006/relationships/image" Target="media/image2.wmf"/><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consultantplus://offline/ref=6F611356638D625FEA8439B709FD9A4BD04610BD6946E69C024C3DEED5889705F301280BB5FD78671At9H" TargetMode="External"/><Relationship Id="rId22" Type="http://schemas.openxmlformats.org/officeDocument/2006/relationships/hyperlink" Target="garantF1://10800200.1" TargetMode="External"/><Relationship Id="rId27" Type="http://schemas.openxmlformats.org/officeDocument/2006/relationships/hyperlink" Target="http://base.garant.ru/12112604/1/" TargetMode="External"/><Relationship Id="rId30" Type="http://schemas.openxmlformats.org/officeDocument/2006/relationships/image" Target="media/image1.wmf"/><Relationship Id="rId35"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36705F-1E10-4BEB-AB36-4F4AED4E9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19732</Words>
  <Characters>112473</Characters>
  <Application>Microsoft Office Word</Application>
  <DocSecurity>0</DocSecurity>
  <Lines>937</Lines>
  <Paragraphs>263</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УЧРЕЖДЕНИЕ ЗДРАВООХРАНЕНИЯ</vt:lpstr>
    </vt:vector>
  </TitlesOfParts>
  <Company>---</Company>
  <LinksUpToDate>false</LinksUpToDate>
  <CharactersWithSpaces>131942</CharactersWithSpaces>
  <SharedDoc>false</SharedDoc>
  <HLinks>
    <vt:vector size="282" baseType="variant">
      <vt:variant>
        <vt:i4>3211312</vt:i4>
      </vt:variant>
      <vt:variant>
        <vt:i4>138</vt:i4>
      </vt:variant>
      <vt:variant>
        <vt:i4>0</vt:i4>
      </vt:variant>
      <vt:variant>
        <vt:i4>5</vt:i4>
      </vt:variant>
      <vt:variant>
        <vt:lpwstr>consultantplus://offline/ref=6EE828B4313BD3522BAC5812DADCF8EE7D855518FCFD69A063A9DD67A5CE6649ADB87FA822FB2C0EX640E</vt:lpwstr>
      </vt:variant>
      <vt:variant>
        <vt:lpwstr/>
      </vt:variant>
      <vt:variant>
        <vt:i4>2883636</vt:i4>
      </vt:variant>
      <vt:variant>
        <vt:i4>135</vt:i4>
      </vt:variant>
      <vt:variant>
        <vt:i4>0</vt:i4>
      </vt:variant>
      <vt:variant>
        <vt:i4>5</vt:i4>
      </vt:variant>
      <vt:variant>
        <vt:lpwstr>consultantplus://offline/ref=431641E8F78753F806D947377839E1909E83C7BA88AAFD80E2BA1572E91140DACC3CEE8E63CD3681T4z9E</vt:lpwstr>
      </vt:variant>
      <vt:variant>
        <vt:lpwstr/>
      </vt:variant>
      <vt:variant>
        <vt:i4>851972</vt:i4>
      </vt:variant>
      <vt:variant>
        <vt:i4>132</vt:i4>
      </vt:variant>
      <vt:variant>
        <vt:i4>0</vt:i4>
      </vt:variant>
      <vt:variant>
        <vt:i4>5</vt:i4>
      </vt:variant>
      <vt:variant>
        <vt:lpwstr>consultantplus://offline/ref=389CC7FB7A8C65235BAEB1A6DB736E6BF7DD09437F00AF20D08E9F6432VBh7E</vt:lpwstr>
      </vt:variant>
      <vt:variant>
        <vt:lpwstr/>
      </vt:variant>
      <vt:variant>
        <vt:i4>2228335</vt:i4>
      </vt:variant>
      <vt:variant>
        <vt:i4>129</vt:i4>
      </vt:variant>
      <vt:variant>
        <vt:i4>0</vt:i4>
      </vt:variant>
      <vt:variant>
        <vt:i4>5</vt:i4>
      </vt:variant>
      <vt:variant>
        <vt:lpwstr>consultantplus://offline/ref=2A0FDE438F3B440DA801CF8DDFEAE0EB86C0EB232E27C94A8C4A19F536E448F7F860032D68119983OCj4E</vt:lpwstr>
      </vt:variant>
      <vt:variant>
        <vt:lpwstr/>
      </vt:variant>
      <vt:variant>
        <vt:i4>851972</vt:i4>
      </vt:variant>
      <vt:variant>
        <vt:i4>126</vt:i4>
      </vt:variant>
      <vt:variant>
        <vt:i4>0</vt:i4>
      </vt:variant>
      <vt:variant>
        <vt:i4>5</vt:i4>
      </vt:variant>
      <vt:variant>
        <vt:lpwstr>consultantplus://offline/ref=389CC7FB7A8C65235BAEB1A6DB736E6BF7DD09437F00AF20D08E9F6432VBh7E</vt:lpwstr>
      </vt:variant>
      <vt:variant>
        <vt:lpwstr/>
      </vt:variant>
      <vt:variant>
        <vt:i4>4063336</vt:i4>
      </vt:variant>
      <vt:variant>
        <vt:i4>123</vt:i4>
      </vt:variant>
      <vt:variant>
        <vt:i4>0</vt:i4>
      </vt:variant>
      <vt:variant>
        <vt:i4>5</vt:i4>
      </vt:variant>
      <vt:variant>
        <vt:lpwstr>consultantplus://offline/ref=AD757704F2E8DE681DDA7095C08A13C2F78DB5DBB430F4B0BCBD57A3D1E7A39A6781E9B1BD11B6A2wBL2J</vt:lpwstr>
      </vt:variant>
      <vt:variant>
        <vt:lpwstr/>
      </vt:variant>
      <vt:variant>
        <vt:i4>3997752</vt:i4>
      </vt:variant>
      <vt:variant>
        <vt:i4>120</vt:i4>
      </vt:variant>
      <vt:variant>
        <vt:i4>0</vt:i4>
      </vt:variant>
      <vt:variant>
        <vt:i4>5</vt:i4>
      </vt:variant>
      <vt:variant>
        <vt:lpwstr>consultantplus://offline/ref=FC3AA4C65E7EB30AC650D853FE2A38DD68F5A8726067C1A0CDAB4DE6D60D83DDC6DA731BE80AD4FBJ1r6K</vt:lpwstr>
      </vt:variant>
      <vt:variant>
        <vt:lpwstr/>
      </vt:variant>
      <vt:variant>
        <vt:i4>5439490</vt:i4>
      </vt:variant>
      <vt:variant>
        <vt:i4>117</vt:i4>
      </vt:variant>
      <vt:variant>
        <vt:i4>0</vt:i4>
      </vt:variant>
      <vt:variant>
        <vt:i4>5</vt:i4>
      </vt:variant>
      <vt:variant>
        <vt:lpwstr/>
      </vt:variant>
      <vt:variant>
        <vt:lpwstr>Par2</vt:lpwstr>
      </vt:variant>
      <vt:variant>
        <vt:i4>5242882</vt:i4>
      </vt:variant>
      <vt:variant>
        <vt:i4>114</vt:i4>
      </vt:variant>
      <vt:variant>
        <vt:i4>0</vt:i4>
      </vt:variant>
      <vt:variant>
        <vt:i4>5</vt:i4>
      </vt:variant>
      <vt:variant>
        <vt:lpwstr/>
      </vt:variant>
      <vt:variant>
        <vt:lpwstr>Par13</vt:lpwstr>
      </vt:variant>
      <vt:variant>
        <vt:i4>3997745</vt:i4>
      </vt:variant>
      <vt:variant>
        <vt:i4>111</vt:i4>
      </vt:variant>
      <vt:variant>
        <vt:i4>0</vt:i4>
      </vt:variant>
      <vt:variant>
        <vt:i4>5</vt:i4>
      </vt:variant>
      <vt:variant>
        <vt:lpwstr>consultantplus://offline/ref=FC3AA4C65E7EB30AC650D853FE2A38DD68F5A8726067C1A0CDAB4DE6D60D83DDC6DA731BE80AD9FAJ1r1K</vt:lpwstr>
      </vt:variant>
      <vt:variant>
        <vt:lpwstr/>
      </vt:variant>
      <vt:variant>
        <vt:i4>3997759</vt:i4>
      </vt:variant>
      <vt:variant>
        <vt:i4>108</vt:i4>
      </vt:variant>
      <vt:variant>
        <vt:i4>0</vt:i4>
      </vt:variant>
      <vt:variant>
        <vt:i4>5</vt:i4>
      </vt:variant>
      <vt:variant>
        <vt:lpwstr>consultantplus://offline/ref=FC3AA4C65E7EB30AC650D853FE2A38DD68F5A8726067C1A0CDAB4DE6D60D83DDC6DA731BE80AD4FAJ1r2K</vt:lpwstr>
      </vt:variant>
      <vt:variant>
        <vt:lpwstr/>
      </vt:variant>
      <vt:variant>
        <vt:i4>5373954</vt:i4>
      </vt:variant>
      <vt:variant>
        <vt:i4>105</vt:i4>
      </vt:variant>
      <vt:variant>
        <vt:i4>0</vt:i4>
      </vt:variant>
      <vt:variant>
        <vt:i4>5</vt:i4>
      </vt:variant>
      <vt:variant>
        <vt:lpwstr/>
      </vt:variant>
      <vt:variant>
        <vt:lpwstr>Par3</vt:lpwstr>
      </vt:variant>
      <vt:variant>
        <vt:i4>5701634</vt:i4>
      </vt:variant>
      <vt:variant>
        <vt:i4>102</vt:i4>
      </vt:variant>
      <vt:variant>
        <vt:i4>0</vt:i4>
      </vt:variant>
      <vt:variant>
        <vt:i4>5</vt:i4>
      </vt:variant>
      <vt:variant>
        <vt:lpwstr/>
      </vt:variant>
      <vt:variant>
        <vt:lpwstr>Par6</vt:lpwstr>
      </vt:variant>
      <vt:variant>
        <vt:i4>5373954</vt:i4>
      </vt:variant>
      <vt:variant>
        <vt:i4>99</vt:i4>
      </vt:variant>
      <vt:variant>
        <vt:i4>0</vt:i4>
      </vt:variant>
      <vt:variant>
        <vt:i4>5</vt:i4>
      </vt:variant>
      <vt:variant>
        <vt:lpwstr/>
      </vt:variant>
      <vt:variant>
        <vt:lpwstr>Par3</vt:lpwstr>
      </vt:variant>
      <vt:variant>
        <vt:i4>5570562</vt:i4>
      </vt:variant>
      <vt:variant>
        <vt:i4>96</vt:i4>
      </vt:variant>
      <vt:variant>
        <vt:i4>0</vt:i4>
      </vt:variant>
      <vt:variant>
        <vt:i4>5</vt:i4>
      </vt:variant>
      <vt:variant>
        <vt:lpwstr/>
      </vt:variant>
      <vt:variant>
        <vt:lpwstr>Par4</vt:lpwstr>
      </vt:variant>
      <vt:variant>
        <vt:i4>3997759</vt:i4>
      </vt:variant>
      <vt:variant>
        <vt:i4>93</vt:i4>
      </vt:variant>
      <vt:variant>
        <vt:i4>0</vt:i4>
      </vt:variant>
      <vt:variant>
        <vt:i4>5</vt:i4>
      </vt:variant>
      <vt:variant>
        <vt:lpwstr>consultantplus://offline/ref=FC3AA4C65E7EB30AC650D853FE2A38DD68F5A8726067C1A0CDAB4DE6D60D83DDC6DA731BE80AD4FAJ1r2K</vt:lpwstr>
      </vt:variant>
      <vt:variant>
        <vt:lpwstr/>
      </vt:variant>
      <vt:variant>
        <vt:i4>5373954</vt:i4>
      </vt:variant>
      <vt:variant>
        <vt:i4>90</vt:i4>
      </vt:variant>
      <vt:variant>
        <vt:i4>0</vt:i4>
      </vt:variant>
      <vt:variant>
        <vt:i4>5</vt:i4>
      </vt:variant>
      <vt:variant>
        <vt:lpwstr/>
      </vt:variant>
      <vt:variant>
        <vt:lpwstr>Par3</vt:lpwstr>
      </vt:variant>
      <vt:variant>
        <vt:i4>5373954</vt:i4>
      </vt:variant>
      <vt:variant>
        <vt:i4>87</vt:i4>
      </vt:variant>
      <vt:variant>
        <vt:i4>0</vt:i4>
      </vt:variant>
      <vt:variant>
        <vt:i4>5</vt:i4>
      </vt:variant>
      <vt:variant>
        <vt:lpwstr/>
      </vt:variant>
      <vt:variant>
        <vt:lpwstr>Par3</vt:lpwstr>
      </vt:variant>
      <vt:variant>
        <vt:i4>5242882</vt:i4>
      </vt:variant>
      <vt:variant>
        <vt:i4>84</vt:i4>
      </vt:variant>
      <vt:variant>
        <vt:i4>0</vt:i4>
      </vt:variant>
      <vt:variant>
        <vt:i4>5</vt:i4>
      </vt:variant>
      <vt:variant>
        <vt:lpwstr/>
      </vt:variant>
      <vt:variant>
        <vt:lpwstr>Par1</vt:lpwstr>
      </vt:variant>
      <vt:variant>
        <vt:i4>3997792</vt:i4>
      </vt:variant>
      <vt:variant>
        <vt:i4>81</vt:i4>
      </vt:variant>
      <vt:variant>
        <vt:i4>0</vt:i4>
      </vt:variant>
      <vt:variant>
        <vt:i4>5</vt:i4>
      </vt:variant>
      <vt:variant>
        <vt:lpwstr>consultantplus://offline/ref=FC3AA4C65E7EB30AC650D853FE2A38DD68F5A8726067C1A0CDAB4DE6D60D83DDC6DA731BE80AD9FDJ1rEK</vt:lpwstr>
      </vt:variant>
      <vt:variant>
        <vt:lpwstr/>
      </vt:variant>
      <vt:variant>
        <vt:i4>3997798</vt:i4>
      </vt:variant>
      <vt:variant>
        <vt:i4>78</vt:i4>
      </vt:variant>
      <vt:variant>
        <vt:i4>0</vt:i4>
      </vt:variant>
      <vt:variant>
        <vt:i4>5</vt:i4>
      </vt:variant>
      <vt:variant>
        <vt:lpwstr>consultantplus://offline/ref=FC3AA4C65E7EB30AC650D853FE2A38DD68F5A8726067C1A0CDAB4DE6D60D83DDC6DA731BE80AD9FAJ1rFK</vt:lpwstr>
      </vt:variant>
      <vt:variant>
        <vt:lpwstr/>
      </vt:variant>
      <vt:variant>
        <vt:i4>3997797</vt:i4>
      </vt:variant>
      <vt:variant>
        <vt:i4>75</vt:i4>
      </vt:variant>
      <vt:variant>
        <vt:i4>0</vt:i4>
      </vt:variant>
      <vt:variant>
        <vt:i4>5</vt:i4>
      </vt:variant>
      <vt:variant>
        <vt:lpwstr>consultantplus://offline/ref=FC3AA4C65E7EB30AC650D853FE2A38DD68F5A8726067C1A0CDAB4DE6D60D83DDC6DA731BE80AD9FAJ1rEK</vt:lpwstr>
      </vt:variant>
      <vt:variant>
        <vt:lpwstr/>
      </vt:variant>
      <vt:variant>
        <vt:i4>3997759</vt:i4>
      </vt:variant>
      <vt:variant>
        <vt:i4>72</vt:i4>
      </vt:variant>
      <vt:variant>
        <vt:i4>0</vt:i4>
      </vt:variant>
      <vt:variant>
        <vt:i4>5</vt:i4>
      </vt:variant>
      <vt:variant>
        <vt:lpwstr>consultantplus://offline/ref=FC3AA4C65E7EB30AC650D853FE2A38DD68F5A8726067C1A0CDAB4DE6D60D83DDC6DA731BE80AD4FAJ1r2K</vt:lpwstr>
      </vt:variant>
      <vt:variant>
        <vt:lpwstr/>
      </vt:variant>
      <vt:variant>
        <vt:i4>3997756</vt:i4>
      </vt:variant>
      <vt:variant>
        <vt:i4>69</vt:i4>
      </vt:variant>
      <vt:variant>
        <vt:i4>0</vt:i4>
      </vt:variant>
      <vt:variant>
        <vt:i4>5</vt:i4>
      </vt:variant>
      <vt:variant>
        <vt:lpwstr>consultantplus://offline/ref=FC3AA4C65E7EB30AC650D853FE2A38DD68F5A8726067C1A0CDAB4DE6D60D83DDC6DA731BE80AD4FBJ1r2K</vt:lpwstr>
      </vt:variant>
      <vt:variant>
        <vt:lpwstr/>
      </vt:variant>
      <vt:variant>
        <vt:i4>5767170</vt:i4>
      </vt:variant>
      <vt:variant>
        <vt:i4>66</vt:i4>
      </vt:variant>
      <vt:variant>
        <vt:i4>0</vt:i4>
      </vt:variant>
      <vt:variant>
        <vt:i4>5</vt:i4>
      </vt:variant>
      <vt:variant>
        <vt:lpwstr/>
      </vt:variant>
      <vt:variant>
        <vt:lpwstr>Par9</vt:lpwstr>
      </vt:variant>
      <vt:variant>
        <vt:i4>7667769</vt:i4>
      </vt:variant>
      <vt:variant>
        <vt:i4>63</vt:i4>
      </vt:variant>
      <vt:variant>
        <vt:i4>0</vt:i4>
      </vt:variant>
      <vt:variant>
        <vt:i4>5</vt:i4>
      </vt:variant>
      <vt:variant>
        <vt:lpwstr>consultantplus://offline/ref=2BE101683E00AB456D930C7D76AABB3D15D09A94B405A366F8B5B8F64405A9FECFD39A3A2B15a8h1M</vt:lpwstr>
      </vt:variant>
      <vt:variant>
        <vt:lpwstr/>
      </vt:variant>
      <vt:variant>
        <vt:i4>7667772</vt:i4>
      </vt:variant>
      <vt:variant>
        <vt:i4>60</vt:i4>
      </vt:variant>
      <vt:variant>
        <vt:i4>0</vt:i4>
      </vt:variant>
      <vt:variant>
        <vt:i4>5</vt:i4>
      </vt:variant>
      <vt:variant>
        <vt:lpwstr>consultantplus://offline/ref=2BE101683E00AB456D930C7D76AABB3D15D09A94B405A366F8B5B8F64405A9FECFD39A3A2B17a8h6M</vt:lpwstr>
      </vt:variant>
      <vt:variant>
        <vt:lpwstr/>
      </vt:variant>
      <vt:variant>
        <vt:i4>4456451</vt:i4>
      </vt:variant>
      <vt:variant>
        <vt:i4>57</vt:i4>
      </vt:variant>
      <vt:variant>
        <vt:i4>0</vt:i4>
      </vt:variant>
      <vt:variant>
        <vt:i4>5</vt:i4>
      </vt:variant>
      <vt:variant>
        <vt:lpwstr>consultantplus://offline/ref=2BE101683E00AB456D930C7D76AABB3D15D19196BB04A366F8B5B8F64405A9FECFD39A3E2Ba1h7M</vt:lpwstr>
      </vt:variant>
      <vt:variant>
        <vt:lpwstr/>
      </vt:variant>
      <vt:variant>
        <vt:i4>2621494</vt:i4>
      </vt:variant>
      <vt:variant>
        <vt:i4>54</vt:i4>
      </vt:variant>
      <vt:variant>
        <vt:i4>0</vt:i4>
      </vt:variant>
      <vt:variant>
        <vt:i4>5</vt:i4>
      </vt:variant>
      <vt:variant>
        <vt:lpwstr>consultantplus://offline/ref=A6E6507F5B1B09F6D9DEBC1FF08E2481CA29B19637ECF4752F2E144AA1FBBEFB9C9FC93C0D49I5b8K</vt:lpwstr>
      </vt:variant>
      <vt:variant>
        <vt:lpwstr/>
      </vt:variant>
      <vt:variant>
        <vt:i4>3211314</vt:i4>
      </vt:variant>
      <vt:variant>
        <vt:i4>51</vt:i4>
      </vt:variant>
      <vt:variant>
        <vt:i4>0</vt:i4>
      </vt:variant>
      <vt:variant>
        <vt:i4>5</vt:i4>
      </vt:variant>
      <vt:variant>
        <vt:lpwstr>consultantplus://offline/ref=C9DE6A56B2647FD2D0FCD53C74DC4DAAF667FD4E118677E17C2C8E425DCFB05D6B8B0712E0D7993EC4X7K</vt:lpwstr>
      </vt:variant>
      <vt:variant>
        <vt:lpwstr/>
      </vt:variant>
      <vt:variant>
        <vt:i4>3211375</vt:i4>
      </vt:variant>
      <vt:variant>
        <vt:i4>48</vt:i4>
      </vt:variant>
      <vt:variant>
        <vt:i4>0</vt:i4>
      </vt:variant>
      <vt:variant>
        <vt:i4>5</vt:i4>
      </vt:variant>
      <vt:variant>
        <vt:lpwstr>consultantplus://offline/ref=C9DE6A56B2647FD2D0FCD53C74DC4DAAF667FD4E118677E17C2C8E425DCFB05D6B8B0712E0D79939C4X6K</vt:lpwstr>
      </vt:variant>
      <vt:variant>
        <vt:lpwstr/>
      </vt:variant>
      <vt:variant>
        <vt:i4>3211374</vt:i4>
      </vt:variant>
      <vt:variant>
        <vt:i4>45</vt:i4>
      </vt:variant>
      <vt:variant>
        <vt:i4>0</vt:i4>
      </vt:variant>
      <vt:variant>
        <vt:i4>5</vt:i4>
      </vt:variant>
      <vt:variant>
        <vt:lpwstr>consultantplus://offline/ref=C9DE6A56B2647FD2D0FCD53C74DC4DAAF667FD4E118677E17C2C8E425DCFB05D6B8B0712E0D79939C4X7K</vt:lpwstr>
      </vt:variant>
      <vt:variant>
        <vt:lpwstr/>
      </vt:variant>
      <vt:variant>
        <vt:i4>6488163</vt:i4>
      </vt:variant>
      <vt:variant>
        <vt:i4>42</vt:i4>
      </vt:variant>
      <vt:variant>
        <vt:i4>0</vt:i4>
      </vt:variant>
      <vt:variant>
        <vt:i4>5</vt:i4>
      </vt:variant>
      <vt:variant>
        <vt:lpwstr>consultantplus://offline/ref=9F7008DD8349459AFC06A9985DE2807EB65195CC7B129BB853DEE15A10F37784F9B986F00EC9C43Bd4RDK</vt:lpwstr>
      </vt:variant>
      <vt:variant>
        <vt:lpwstr/>
      </vt:variant>
      <vt:variant>
        <vt:i4>3080252</vt:i4>
      </vt:variant>
      <vt:variant>
        <vt:i4>39</vt:i4>
      </vt:variant>
      <vt:variant>
        <vt:i4>0</vt:i4>
      </vt:variant>
      <vt:variant>
        <vt:i4>5</vt:i4>
      </vt:variant>
      <vt:variant>
        <vt:lpwstr>consultantplus://offline/ref=06DF31877CB286E057AD8CA7823662F7146E99E1D41236593A0EA56E145C9C93836DE94BC21B5AF6rEP7N</vt:lpwstr>
      </vt:variant>
      <vt:variant>
        <vt:lpwstr/>
      </vt:variant>
      <vt:variant>
        <vt:i4>3080294</vt:i4>
      </vt:variant>
      <vt:variant>
        <vt:i4>36</vt:i4>
      </vt:variant>
      <vt:variant>
        <vt:i4>0</vt:i4>
      </vt:variant>
      <vt:variant>
        <vt:i4>5</vt:i4>
      </vt:variant>
      <vt:variant>
        <vt:lpwstr>consultantplus://offline/ref=06DF31877CB286E057AD8CA7823662F7146E99E1D41236593A0EA56E145C9C93836DE94BC21B58F5rEP7N</vt:lpwstr>
      </vt:variant>
      <vt:variant>
        <vt:lpwstr/>
      </vt:variant>
      <vt:variant>
        <vt:i4>3080298</vt:i4>
      </vt:variant>
      <vt:variant>
        <vt:i4>33</vt:i4>
      </vt:variant>
      <vt:variant>
        <vt:i4>0</vt:i4>
      </vt:variant>
      <vt:variant>
        <vt:i4>5</vt:i4>
      </vt:variant>
      <vt:variant>
        <vt:lpwstr>consultantplus://offline/ref=06DF31877CB286E057AD8CA7823662F7146E99E1D41236593A0EA56E145C9C93836DE94BC21B58F6rEP8N</vt:lpwstr>
      </vt:variant>
      <vt:variant>
        <vt:lpwstr/>
      </vt:variant>
      <vt:variant>
        <vt:i4>3080297</vt:i4>
      </vt:variant>
      <vt:variant>
        <vt:i4>30</vt:i4>
      </vt:variant>
      <vt:variant>
        <vt:i4>0</vt:i4>
      </vt:variant>
      <vt:variant>
        <vt:i4>5</vt:i4>
      </vt:variant>
      <vt:variant>
        <vt:lpwstr>consultantplus://offline/ref=06DF31877CB286E057AD8CA7823662F7146E99E1D41236593A0EA56E145C9C93836DE94BC21B58F4rEP9N</vt:lpwstr>
      </vt:variant>
      <vt:variant>
        <vt:lpwstr/>
      </vt:variant>
      <vt:variant>
        <vt:i4>3080290</vt:i4>
      </vt:variant>
      <vt:variant>
        <vt:i4>27</vt:i4>
      </vt:variant>
      <vt:variant>
        <vt:i4>0</vt:i4>
      </vt:variant>
      <vt:variant>
        <vt:i4>5</vt:i4>
      </vt:variant>
      <vt:variant>
        <vt:lpwstr>consultantplus://offline/ref=06DF31877CB286E057AD8CA7823662F7146E99E1D41236593A0EA56E145C9C93836DE94BC21B58F3rEP5N</vt:lpwstr>
      </vt:variant>
      <vt:variant>
        <vt:lpwstr/>
      </vt:variant>
      <vt:variant>
        <vt:i4>3080294</vt:i4>
      </vt:variant>
      <vt:variant>
        <vt:i4>24</vt:i4>
      </vt:variant>
      <vt:variant>
        <vt:i4>0</vt:i4>
      </vt:variant>
      <vt:variant>
        <vt:i4>5</vt:i4>
      </vt:variant>
      <vt:variant>
        <vt:lpwstr>consultantplus://offline/ref=06DF31877CB286E057AD8CA7823662F7146E99E1D41236593A0EA56E145C9C93836DE94BC21B58F4rEP6N</vt:lpwstr>
      </vt:variant>
      <vt:variant>
        <vt:lpwstr/>
      </vt:variant>
      <vt:variant>
        <vt:i4>3080295</vt:i4>
      </vt:variant>
      <vt:variant>
        <vt:i4>21</vt:i4>
      </vt:variant>
      <vt:variant>
        <vt:i4>0</vt:i4>
      </vt:variant>
      <vt:variant>
        <vt:i4>5</vt:i4>
      </vt:variant>
      <vt:variant>
        <vt:lpwstr>consultantplus://offline/ref=06DF31877CB286E057AD8CA7823662F7146E99E1D41236593A0EA56E145C9C93836DE94BC21B58F4rEP7N</vt:lpwstr>
      </vt:variant>
      <vt:variant>
        <vt:lpwstr/>
      </vt:variant>
      <vt:variant>
        <vt:i4>5505026</vt:i4>
      </vt:variant>
      <vt:variant>
        <vt:i4>18</vt:i4>
      </vt:variant>
      <vt:variant>
        <vt:i4>0</vt:i4>
      </vt:variant>
      <vt:variant>
        <vt:i4>5</vt:i4>
      </vt:variant>
      <vt:variant>
        <vt:lpwstr/>
      </vt:variant>
      <vt:variant>
        <vt:lpwstr>Par5</vt:lpwstr>
      </vt:variant>
      <vt:variant>
        <vt:i4>5505026</vt:i4>
      </vt:variant>
      <vt:variant>
        <vt:i4>15</vt:i4>
      </vt:variant>
      <vt:variant>
        <vt:i4>0</vt:i4>
      </vt:variant>
      <vt:variant>
        <vt:i4>5</vt:i4>
      </vt:variant>
      <vt:variant>
        <vt:lpwstr/>
      </vt:variant>
      <vt:variant>
        <vt:lpwstr>Par5</vt:lpwstr>
      </vt:variant>
      <vt:variant>
        <vt:i4>5505026</vt:i4>
      </vt:variant>
      <vt:variant>
        <vt:i4>12</vt:i4>
      </vt:variant>
      <vt:variant>
        <vt:i4>0</vt:i4>
      </vt:variant>
      <vt:variant>
        <vt:i4>5</vt:i4>
      </vt:variant>
      <vt:variant>
        <vt:lpwstr/>
      </vt:variant>
      <vt:variant>
        <vt:lpwstr>Par5</vt:lpwstr>
      </vt:variant>
      <vt:variant>
        <vt:i4>7667769</vt:i4>
      </vt:variant>
      <vt:variant>
        <vt:i4>9</vt:i4>
      </vt:variant>
      <vt:variant>
        <vt:i4>0</vt:i4>
      </vt:variant>
      <vt:variant>
        <vt:i4>5</vt:i4>
      </vt:variant>
      <vt:variant>
        <vt:lpwstr>consultantplus://offline/ref=2BE101683E00AB456D930C7D76AABB3D15D09A94B405A366F8B5B8F64405A9FECFD39A3A2B15a8h1M</vt:lpwstr>
      </vt:variant>
      <vt:variant>
        <vt:lpwstr/>
      </vt:variant>
      <vt:variant>
        <vt:i4>7667772</vt:i4>
      </vt:variant>
      <vt:variant>
        <vt:i4>6</vt:i4>
      </vt:variant>
      <vt:variant>
        <vt:i4>0</vt:i4>
      </vt:variant>
      <vt:variant>
        <vt:i4>5</vt:i4>
      </vt:variant>
      <vt:variant>
        <vt:lpwstr>consultantplus://offline/ref=2BE101683E00AB456D930C7D76AABB3D15D09A94B405A366F8B5B8F64405A9FECFD39A3A2B17a8h6M</vt:lpwstr>
      </vt:variant>
      <vt:variant>
        <vt:lpwstr/>
      </vt:variant>
      <vt:variant>
        <vt:i4>4456451</vt:i4>
      </vt:variant>
      <vt:variant>
        <vt:i4>3</vt:i4>
      </vt:variant>
      <vt:variant>
        <vt:i4>0</vt:i4>
      </vt:variant>
      <vt:variant>
        <vt:i4>5</vt:i4>
      </vt:variant>
      <vt:variant>
        <vt:lpwstr>consultantplus://offline/ref=2BE101683E00AB456D930C7D76AABB3D15D19196BB04A366F8B5B8F64405A9FECFD39A3E2Ba1h7M</vt:lpwstr>
      </vt:variant>
      <vt:variant>
        <vt:lpwstr/>
      </vt:variant>
      <vt:variant>
        <vt:i4>4653167</vt:i4>
      </vt:variant>
      <vt:variant>
        <vt:i4>0</vt:i4>
      </vt:variant>
      <vt:variant>
        <vt:i4>0</vt:i4>
      </vt:variant>
      <vt:variant>
        <vt:i4>5</vt:i4>
      </vt:variant>
      <vt:variant>
        <vt:lpwstr>mailto:dogcrbotd@mail.ru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УЧРЕЖДЕНИЕ ЗДРАВООХРАНЕНИЯ</dc:title>
  <dc:creator>Юрист</dc:creator>
  <cp:lastModifiedBy>User</cp:lastModifiedBy>
  <cp:revision>2</cp:revision>
  <cp:lastPrinted>2015-09-30T14:21:00Z</cp:lastPrinted>
  <dcterms:created xsi:type="dcterms:W3CDTF">2015-10-06T08:42:00Z</dcterms:created>
  <dcterms:modified xsi:type="dcterms:W3CDTF">2015-10-06T08:42:00Z</dcterms:modified>
</cp:coreProperties>
</file>