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AC4" w:rsidRDefault="002C33D5">
      <w:r>
        <w:rPr>
          <w:noProof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3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33D5"/>
    <w:rsid w:val="002C33D5"/>
    <w:rsid w:val="004E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</dc:creator>
  <cp:keywords/>
  <dc:description/>
  <cp:lastModifiedBy>Inet</cp:lastModifiedBy>
  <cp:revision>2</cp:revision>
  <dcterms:created xsi:type="dcterms:W3CDTF">2015-09-22T10:54:00Z</dcterms:created>
  <dcterms:modified xsi:type="dcterms:W3CDTF">2015-09-22T10:58:00Z</dcterms:modified>
</cp:coreProperties>
</file>