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0E7" w:rsidRPr="00AB6EA6" w:rsidRDefault="000A70E7" w:rsidP="00A27235">
      <w:pPr>
        <w:jc w:val="center"/>
        <w:rPr>
          <w:rFonts w:ascii="Times New Roman" w:hAnsi="Times New Roman" w:cs="Times New Roman"/>
          <w:sz w:val="28"/>
          <w:szCs w:val="28"/>
        </w:rPr>
      </w:pPr>
      <w:r w:rsidRPr="00AB6EA6">
        <w:rPr>
          <w:rFonts w:ascii="Times New Roman" w:hAnsi="Times New Roman" w:cs="Times New Roman"/>
          <w:sz w:val="28"/>
          <w:szCs w:val="28"/>
        </w:rPr>
        <w:t>Технические, функциональные (потребности) характеристики (свойства) товара</w:t>
      </w:r>
    </w:p>
    <w:tbl>
      <w:tblPr>
        <w:tblW w:w="967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3"/>
        <w:gridCol w:w="2510"/>
        <w:gridCol w:w="5373"/>
        <w:gridCol w:w="1241"/>
      </w:tblGrid>
      <w:tr w:rsidR="000A70E7" w:rsidRPr="00CA1B09">
        <w:trPr>
          <w:trHeight w:val="147"/>
        </w:trPr>
        <w:tc>
          <w:tcPr>
            <w:tcW w:w="55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Наименование</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Характеристика</w:t>
            </w:r>
          </w:p>
        </w:tc>
        <w:tc>
          <w:tcPr>
            <w:tcW w:w="1241" w:type="dxa"/>
          </w:tcPr>
          <w:p w:rsidR="000A70E7" w:rsidRDefault="000A70E7">
            <w:pPr>
              <w:spacing w:after="0" w:line="240" w:lineRule="auto"/>
              <w:jc w:val="both"/>
              <w:rPr>
                <w:rFonts w:ascii="Times New Roman" w:hAnsi="Times New Roman" w:cs="Times New Roman"/>
              </w:rPr>
            </w:pPr>
            <w:r>
              <w:rPr>
                <w:rFonts w:ascii="Times New Roman" w:hAnsi="Times New Roman" w:cs="Times New Roman"/>
              </w:rPr>
              <w:t>Кол-во</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1</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Видеокамера</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lang w:val="en-US"/>
              </w:rPr>
              <w:t>IP</w:t>
            </w:r>
            <w:r w:rsidRPr="00A20BEE">
              <w:rPr>
                <w:rFonts w:ascii="Times New Roman" w:hAnsi="Times New Roman" w:cs="Times New Roman"/>
              </w:rPr>
              <w:t xml:space="preserve"> видеокамера, Матрица не менее 1/3 дюйма , максимальное разрешение не менее 1280 </w:t>
            </w:r>
            <w:proofErr w:type="spellStart"/>
            <w:r w:rsidRPr="00A20BEE">
              <w:rPr>
                <w:rFonts w:ascii="Times New Roman" w:hAnsi="Times New Roman" w:cs="Times New Roman"/>
              </w:rPr>
              <w:t>х</w:t>
            </w:r>
            <w:proofErr w:type="spellEnd"/>
            <w:r w:rsidRPr="00A20BEE">
              <w:rPr>
                <w:rFonts w:ascii="Times New Roman" w:hAnsi="Times New Roman" w:cs="Times New Roman"/>
              </w:rPr>
              <w:t xml:space="preserve"> 960, электронный затвор не менее 1/20 с не более  1/100,000с, видео выход 1Vp-p комбинированный (не менее 75 Ом, BNC) – наличие, формат видео сжатия H.264 / MPEG-4, скорость передачи не менее 32 кб не более 16Mб/</w:t>
            </w:r>
            <w:proofErr w:type="spellStart"/>
            <w:r w:rsidRPr="00A20BEE">
              <w:rPr>
                <w:rFonts w:ascii="Times New Roman" w:hAnsi="Times New Roman" w:cs="Times New Roman"/>
              </w:rPr>
              <w:t>c</w:t>
            </w:r>
            <w:proofErr w:type="spellEnd"/>
            <w:r w:rsidRPr="00A20BEE">
              <w:rPr>
                <w:rFonts w:ascii="Times New Roman" w:hAnsi="Times New Roman" w:cs="Times New Roman"/>
              </w:rPr>
              <w:t xml:space="preserve">, при съемке 25 к/с разрешение не менее 1280*720,  </w:t>
            </w:r>
            <w:proofErr w:type="spellStart"/>
            <w:r w:rsidRPr="00A20BEE">
              <w:rPr>
                <w:rFonts w:ascii="Times New Roman" w:hAnsi="Times New Roman" w:cs="Times New Roman"/>
              </w:rPr>
              <w:t>аудиовход</w:t>
            </w:r>
            <w:proofErr w:type="spellEnd"/>
            <w:r w:rsidRPr="00A20BEE">
              <w:rPr>
                <w:rFonts w:ascii="Times New Roman" w:hAnsi="Times New Roman" w:cs="Times New Roman"/>
              </w:rPr>
              <w:t xml:space="preserve"> 1 канал 3.5мм </w:t>
            </w:r>
            <w:proofErr w:type="spellStart"/>
            <w:r w:rsidRPr="00A20BEE">
              <w:rPr>
                <w:rFonts w:ascii="Times New Roman" w:hAnsi="Times New Roman" w:cs="Times New Roman"/>
              </w:rPr>
              <w:t>аудиоинтерфейс</w:t>
            </w:r>
            <w:proofErr w:type="spellEnd"/>
            <w:r w:rsidRPr="00A20BEE">
              <w:rPr>
                <w:rFonts w:ascii="Times New Roman" w:hAnsi="Times New Roman" w:cs="Times New Roman"/>
              </w:rPr>
              <w:t xml:space="preserve"> - наличие, </w:t>
            </w:r>
            <w:proofErr w:type="spellStart"/>
            <w:r w:rsidRPr="00A20BEE">
              <w:rPr>
                <w:rFonts w:ascii="Times New Roman" w:hAnsi="Times New Roman" w:cs="Times New Roman"/>
              </w:rPr>
              <w:t>аудиовыход</w:t>
            </w:r>
            <w:proofErr w:type="spellEnd"/>
            <w:r w:rsidRPr="00A20BEE">
              <w:rPr>
                <w:rFonts w:ascii="Times New Roman" w:hAnsi="Times New Roman" w:cs="Times New Roman"/>
              </w:rPr>
              <w:t xml:space="preserve"> 1 канал 3.5мм </w:t>
            </w:r>
            <w:proofErr w:type="spellStart"/>
            <w:r w:rsidRPr="00A20BEE">
              <w:rPr>
                <w:rFonts w:ascii="Times New Roman" w:hAnsi="Times New Roman" w:cs="Times New Roman"/>
              </w:rPr>
              <w:t>аудиоинтерфейс</w:t>
            </w:r>
            <w:proofErr w:type="spellEnd"/>
            <w:r w:rsidRPr="00A20BEE">
              <w:rPr>
                <w:rFonts w:ascii="Times New Roman" w:hAnsi="Times New Roman" w:cs="Times New Roman"/>
              </w:rPr>
              <w:t xml:space="preserve"> - наличие, тревожный вход не менее одного канала - наличие, тревожный выход не менее одного канала - наличие, наличие возможности питания по технологии </w:t>
            </w:r>
            <w:proofErr w:type="spellStart"/>
            <w:r w:rsidRPr="00A20BEE">
              <w:rPr>
                <w:rFonts w:ascii="Times New Roman" w:hAnsi="Times New Roman" w:cs="Times New Roman"/>
                <w:lang w:val="en-US"/>
              </w:rPr>
              <w:t>PoE</w:t>
            </w:r>
            <w:proofErr w:type="spellEnd"/>
            <w:r w:rsidRPr="00A20BEE">
              <w:rPr>
                <w:rFonts w:ascii="Times New Roman" w:hAnsi="Times New Roman" w:cs="Times New Roman"/>
              </w:rPr>
              <w:t xml:space="preserve"> (</w:t>
            </w:r>
            <w:proofErr w:type="spellStart"/>
            <w:r w:rsidRPr="00A20BEE">
              <w:rPr>
                <w:rFonts w:ascii="Times New Roman" w:hAnsi="Times New Roman" w:cs="Times New Roman"/>
                <w:lang w:val="en-US"/>
              </w:rPr>
              <w:t>Pover</w:t>
            </w:r>
            <w:proofErr w:type="spellEnd"/>
            <w:r w:rsidRPr="00A20BEE">
              <w:rPr>
                <w:rFonts w:ascii="Times New Roman" w:hAnsi="Times New Roman" w:cs="Times New Roman"/>
              </w:rPr>
              <w:t xml:space="preserve"> </w:t>
            </w:r>
            <w:r w:rsidRPr="00A20BEE">
              <w:rPr>
                <w:rFonts w:ascii="Times New Roman" w:hAnsi="Times New Roman" w:cs="Times New Roman"/>
                <w:lang w:val="en-US"/>
              </w:rPr>
              <w:t>over</w:t>
            </w:r>
            <w:r w:rsidRPr="00A20BEE">
              <w:rPr>
                <w:rFonts w:ascii="Times New Roman" w:hAnsi="Times New Roman" w:cs="Times New Roman"/>
              </w:rPr>
              <w:t xml:space="preserve"> </w:t>
            </w:r>
            <w:r w:rsidRPr="00A20BEE">
              <w:rPr>
                <w:rFonts w:ascii="Times New Roman" w:hAnsi="Times New Roman" w:cs="Times New Roman"/>
                <w:lang w:val="en-US"/>
              </w:rPr>
              <w:t>Ethernet</w:t>
            </w:r>
            <w:r w:rsidRPr="00A20BEE">
              <w:rPr>
                <w:rFonts w:ascii="Times New Roman" w:hAnsi="Times New Roman" w:cs="Times New Roman"/>
              </w:rPr>
              <w:t xml:space="preserve">) потребляемая мощность не более 7.5Вт в обычном режиме, не более 12.5Вт  при </w:t>
            </w:r>
            <w:proofErr w:type="spellStart"/>
            <w:r w:rsidRPr="00A20BEE">
              <w:rPr>
                <w:rFonts w:ascii="Times New Roman" w:hAnsi="Times New Roman" w:cs="Times New Roman"/>
              </w:rPr>
              <w:t>вкл</w:t>
            </w:r>
            <w:proofErr w:type="spellEnd"/>
            <w:r w:rsidRPr="00A20BEE">
              <w:rPr>
                <w:rFonts w:ascii="Times New Roman" w:hAnsi="Times New Roman" w:cs="Times New Roman"/>
              </w:rPr>
              <w:t xml:space="preserve">. </w:t>
            </w:r>
            <w:proofErr w:type="gramStart"/>
            <w:r w:rsidRPr="00A20BEE">
              <w:rPr>
                <w:rFonts w:ascii="Times New Roman" w:hAnsi="Times New Roman" w:cs="Times New Roman"/>
              </w:rPr>
              <w:t xml:space="preserve">механическом </w:t>
            </w:r>
            <w:proofErr w:type="spellStart"/>
            <w:r w:rsidRPr="00A20BEE">
              <w:rPr>
                <w:rFonts w:ascii="Times New Roman" w:hAnsi="Times New Roman" w:cs="Times New Roman"/>
              </w:rPr>
              <w:t>ИК-фильтре</w:t>
            </w:r>
            <w:proofErr w:type="spellEnd"/>
            <w:r w:rsidRPr="00A20BEE">
              <w:rPr>
                <w:rFonts w:ascii="Times New Roman" w:hAnsi="Times New Roman" w:cs="Times New Roman"/>
              </w:rPr>
              <w:t>, Рабочая температура от не более -10°C до не менее + 60°C, Размер  не более   68×57×144.8, вес не более 0.6 кг</w:t>
            </w:r>
            <w:proofErr w:type="gramEnd"/>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20</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2</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Объектив</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Фокус не менее 5х50мм, угол обзора не менее 49.0-5.8 град., вес не более 135 гр., </w:t>
            </w:r>
            <w:r w:rsidRPr="00A20BEE">
              <w:rPr>
                <w:rFonts w:ascii="Times New Roman" w:hAnsi="Times New Roman" w:cs="Times New Roman"/>
                <w:lang w:val="en-US"/>
              </w:rPr>
              <w:t>ARD</w:t>
            </w:r>
            <w:r w:rsidRPr="00A20BEE">
              <w:rPr>
                <w:rFonts w:ascii="Times New Roman" w:hAnsi="Times New Roman" w:cs="Times New Roman"/>
              </w:rPr>
              <w:t xml:space="preserve"> – наличие.</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20</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3</w:t>
            </w:r>
          </w:p>
        </w:tc>
        <w:tc>
          <w:tcPr>
            <w:tcW w:w="2510" w:type="dxa"/>
          </w:tcPr>
          <w:p w:rsidR="000A70E7" w:rsidRPr="00A20BEE" w:rsidRDefault="000A70E7" w:rsidP="00FC7351">
            <w:pPr>
              <w:pStyle w:val="a5"/>
              <w:rPr>
                <w:rFonts w:ascii="Times New Roman" w:hAnsi="Times New Roman" w:cs="Times New Roman"/>
              </w:rPr>
            </w:pPr>
            <w:proofErr w:type="spellStart"/>
            <w:r w:rsidRPr="00A20BEE">
              <w:rPr>
                <w:rFonts w:ascii="Times New Roman" w:hAnsi="Times New Roman" w:cs="Times New Roman"/>
              </w:rPr>
              <w:t>Термокожух</w:t>
            </w:r>
            <w:proofErr w:type="spellEnd"/>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Длина полезного объема не менее 250 мм, Внешний размер не более 375х120х110 мм, Внутренний размер не менее250х70х70 мм, , Диапазон рабочих температур не менее ±40</w:t>
            </w:r>
            <w:proofErr w:type="gramStart"/>
            <w:r w:rsidRPr="00A20BEE">
              <w:rPr>
                <w:rFonts w:ascii="Times New Roman" w:hAnsi="Times New Roman" w:cs="Times New Roman"/>
              </w:rPr>
              <w:t>°С</w:t>
            </w:r>
            <w:proofErr w:type="gramEnd"/>
            <w:r w:rsidRPr="00A20BEE">
              <w:rPr>
                <w:rFonts w:ascii="Times New Roman" w:hAnsi="Times New Roman" w:cs="Times New Roman"/>
              </w:rPr>
              <w:t>, Мощность обогрева не менее 12Вт, Степень защиты не менее IP67.</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20</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4</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Кабель типа витая пара или эквивалент</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Кабель симметричный для цифровых систем передачи данных с полиэтиленовой изоляцией, в оболочке из поливинилхлоридного пластиката, экранированный с оболочкой из полиэтилена.</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 Отвечает Международным стандартам ISO/IEC 11801, TIA/EIA 568A.</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Число пар и диаметр токопроводящей жилы, </w:t>
            </w:r>
            <w:proofErr w:type="gramStart"/>
            <w:r w:rsidRPr="00A20BEE">
              <w:rPr>
                <w:rFonts w:ascii="Times New Roman" w:hAnsi="Times New Roman" w:cs="Times New Roman"/>
              </w:rPr>
              <w:t>мм</w:t>
            </w:r>
            <w:proofErr w:type="gramEnd"/>
            <w:r w:rsidRPr="00A20BEE">
              <w:rPr>
                <w:rFonts w:ascii="Times New Roman" w:hAnsi="Times New Roman" w:cs="Times New Roman"/>
              </w:rPr>
              <w:tab/>
              <w:t>4х2х0,52</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Наружный диаметр, </w:t>
            </w:r>
            <w:proofErr w:type="gramStart"/>
            <w:r w:rsidRPr="00A20BEE">
              <w:rPr>
                <w:rFonts w:ascii="Times New Roman" w:hAnsi="Times New Roman" w:cs="Times New Roman"/>
              </w:rPr>
              <w:t>мм</w:t>
            </w:r>
            <w:proofErr w:type="gramEnd"/>
            <w:r w:rsidRPr="00A20BEE">
              <w:rPr>
                <w:rFonts w:ascii="Times New Roman" w:hAnsi="Times New Roman" w:cs="Times New Roman"/>
              </w:rPr>
              <w:tab/>
              <w:t>не более 10</w:t>
            </w:r>
          </w:p>
          <w:p w:rsidR="000A70E7" w:rsidRPr="00A20BEE" w:rsidRDefault="000A70E7" w:rsidP="00FC7351">
            <w:pPr>
              <w:pStyle w:val="a5"/>
              <w:rPr>
                <w:rFonts w:ascii="Times New Roman" w:hAnsi="Times New Roman" w:cs="Times New Roman"/>
              </w:rPr>
            </w:pP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 xml:space="preserve">933.5 </w:t>
            </w:r>
            <w:r>
              <w:rPr>
                <w:rFonts w:ascii="Times New Roman" w:hAnsi="Times New Roman" w:cs="Times New Roman"/>
              </w:rPr>
              <w:t>м.</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5</w:t>
            </w:r>
          </w:p>
        </w:tc>
        <w:tc>
          <w:tcPr>
            <w:tcW w:w="2510" w:type="dxa"/>
          </w:tcPr>
          <w:p w:rsidR="000A70E7" w:rsidRPr="00A20BEE" w:rsidRDefault="000A70E7" w:rsidP="00FC7351">
            <w:pPr>
              <w:pStyle w:val="a5"/>
              <w:rPr>
                <w:rFonts w:ascii="Times New Roman" w:hAnsi="Times New Roman" w:cs="Times New Roman"/>
              </w:rPr>
            </w:pPr>
            <w:proofErr w:type="spellStart"/>
            <w:r w:rsidRPr="00A20BEE">
              <w:rPr>
                <w:rFonts w:ascii="Times New Roman" w:hAnsi="Times New Roman" w:cs="Times New Roman"/>
              </w:rPr>
              <w:t>Кабельканал</w:t>
            </w:r>
            <w:proofErr w:type="spellEnd"/>
          </w:p>
        </w:tc>
        <w:tc>
          <w:tcPr>
            <w:tcW w:w="5373" w:type="dxa"/>
          </w:tcPr>
          <w:p w:rsidR="000A70E7" w:rsidRPr="00A20BEE" w:rsidRDefault="000A70E7" w:rsidP="00FC7351">
            <w:pPr>
              <w:pStyle w:val="a5"/>
              <w:rPr>
                <w:rFonts w:ascii="Times New Roman" w:hAnsi="Times New Roman" w:cs="Times New Roman"/>
                <w:kern w:val="36"/>
                <w:lang w:eastAsia="ru-RU"/>
              </w:rPr>
            </w:pPr>
            <w:r w:rsidRPr="00A20BEE">
              <w:rPr>
                <w:rFonts w:ascii="Times New Roman" w:hAnsi="Times New Roman" w:cs="Times New Roman"/>
                <w:kern w:val="36"/>
                <w:lang w:eastAsia="ru-RU"/>
              </w:rPr>
              <w:t>Ширина основания не менее 40±0,5 мм</w:t>
            </w:r>
          </w:p>
          <w:p w:rsidR="000A70E7" w:rsidRPr="00A20BEE" w:rsidRDefault="000A70E7" w:rsidP="00FC7351">
            <w:pPr>
              <w:pStyle w:val="a5"/>
              <w:rPr>
                <w:rFonts w:ascii="Times New Roman" w:hAnsi="Times New Roman" w:cs="Times New Roman"/>
                <w:kern w:val="36"/>
                <w:lang w:eastAsia="ru-RU"/>
              </w:rPr>
            </w:pPr>
            <w:r w:rsidRPr="00A20BEE">
              <w:rPr>
                <w:rFonts w:ascii="Times New Roman" w:hAnsi="Times New Roman" w:cs="Times New Roman"/>
                <w:kern w:val="36"/>
                <w:lang w:eastAsia="ru-RU"/>
              </w:rPr>
              <w:t>Высота не менее  25±0,4 мм</w:t>
            </w:r>
          </w:p>
          <w:p w:rsidR="000A70E7" w:rsidRPr="00A20BEE" w:rsidRDefault="000A70E7" w:rsidP="00FC7351">
            <w:pPr>
              <w:pStyle w:val="a5"/>
              <w:rPr>
                <w:rFonts w:ascii="Times New Roman" w:hAnsi="Times New Roman" w:cs="Times New Roman"/>
                <w:kern w:val="36"/>
                <w:lang w:eastAsia="ru-RU"/>
              </w:rPr>
            </w:pPr>
            <w:r w:rsidRPr="00A20BEE">
              <w:rPr>
                <w:rFonts w:ascii="Times New Roman" w:hAnsi="Times New Roman" w:cs="Times New Roman"/>
                <w:kern w:val="36"/>
                <w:lang w:eastAsia="ru-RU"/>
              </w:rPr>
              <w:t>Толщина стенки 1,2 мм</w:t>
            </w:r>
          </w:p>
          <w:p w:rsidR="000A70E7" w:rsidRPr="00A20BEE" w:rsidRDefault="000A70E7" w:rsidP="00FC7351">
            <w:pPr>
              <w:pStyle w:val="a5"/>
              <w:rPr>
                <w:rFonts w:ascii="Times New Roman" w:hAnsi="Times New Roman" w:cs="Times New Roman"/>
                <w:kern w:val="36"/>
                <w:lang w:eastAsia="ru-RU"/>
              </w:rPr>
            </w:pPr>
            <w:r w:rsidRPr="00A20BEE">
              <w:rPr>
                <w:rFonts w:ascii="Times New Roman" w:hAnsi="Times New Roman" w:cs="Times New Roman"/>
                <w:kern w:val="36"/>
                <w:lang w:eastAsia="ru-RU"/>
              </w:rPr>
              <w:t xml:space="preserve">Цвет белый </w:t>
            </w:r>
          </w:p>
          <w:p w:rsidR="000A70E7" w:rsidRPr="00A20BEE" w:rsidRDefault="000A70E7" w:rsidP="00FC7351">
            <w:pPr>
              <w:pStyle w:val="a5"/>
              <w:rPr>
                <w:rFonts w:ascii="Times New Roman" w:hAnsi="Times New Roman" w:cs="Times New Roman"/>
                <w:kern w:val="36"/>
                <w:lang w:eastAsia="ru-RU"/>
              </w:rPr>
            </w:pPr>
            <w:r w:rsidRPr="00A20BEE">
              <w:rPr>
                <w:rFonts w:ascii="Times New Roman" w:hAnsi="Times New Roman" w:cs="Times New Roman"/>
                <w:kern w:val="36"/>
                <w:lang w:eastAsia="ru-RU"/>
              </w:rPr>
              <w:t>Кабель канал предназначен для прокладки проводки по сгораемым основаниям, с учетом требований ПУЭ, сетей ПОСТОЯННОГО и ПЕРЕМЕННОГО тока до 1000 (!) вольт.</w:t>
            </w:r>
          </w:p>
          <w:p w:rsidR="000A70E7" w:rsidRPr="00A20BEE" w:rsidRDefault="000A70E7" w:rsidP="00FC7351">
            <w:pPr>
              <w:pStyle w:val="a5"/>
              <w:rPr>
                <w:rFonts w:ascii="Times New Roman" w:hAnsi="Times New Roman" w:cs="Times New Roman"/>
                <w:kern w:val="36"/>
                <w:lang w:eastAsia="ru-RU"/>
              </w:rPr>
            </w:pPr>
            <w:proofErr w:type="spellStart"/>
            <w:r w:rsidRPr="00A20BEE">
              <w:rPr>
                <w:rFonts w:ascii="Times New Roman" w:hAnsi="Times New Roman" w:cs="Times New Roman"/>
                <w:kern w:val="36"/>
                <w:lang w:eastAsia="ru-RU"/>
              </w:rPr>
              <w:t>Диапозон</w:t>
            </w:r>
            <w:proofErr w:type="spellEnd"/>
            <w:r w:rsidRPr="00A20BEE">
              <w:rPr>
                <w:rFonts w:ascii="Times New Roman" w:hAnsi="Times New Roman" w:cs="Times New Roman"/>
                <w:kern w:val="36"/>
                <w:lang w:eastAsia="ru-RU"/>
              </w:rPr>
              <w:t xml:space="preserve"> рабочих </w:t>
            </w:r>
            <w:proofErr w:type="spellStart"/>
            <w:r w:rsidRPr="00A20BEE">
              <w:rPr>
                <w:rFonts w:ascii="Times New Roman" w:hAnsi="Times New Roman" w:cs="Times New Roman"/>
                <w:kern w:val="36"/>
                <w:lang w:eastAsia="ru-RU"/>
              </w:rPr>
              <w:t>температурот</w:t>
            </w:r>
            <w:proofErr w:type="spellEnd"/>
            <w:r w:rsidRPr="00A20BEE">
              <w:rPr>
                <w:rFonts w:ascii="Times New Roman" w:hAnsi="Times New Roman" w:cs="Times New Roman"/>
                <w:kern w:val="36"/>
                <w:lang w:eastAsia="ru-RU"/>
              </w:rPr>
              <w:t xml:space="preserve"> не выше  -40 до  не ниже +45</w:t>
            </w:r>
            <w:proofErr w:type="gramStart"/>
            <w:r w:rsidRPr="00A20BEE">
              <w:rPr>
                <w:rFonts w:ascii="Times New Roman" w:hAnsi="Times New Roman" w:cs="Times New Roman"/>
                <w:kern w:val="36"/>
                <w:lang w:eastAsia="ru-RU"/>
              </w:rPr>
              <w:t>°С</w:t>
            </w:r>
            <w:proofErr w:type="gramEnd"/>
            <w:r w:rsidRPr="00A20BEE">
              <w:rPr>
                <w:rFonts w:ascii="Times New Roman" w:hAnsi="Times New Roman" w:cs="Times New Roman"/>
                <w:kern w:val="36"/>
                <w:lang w:eastAsia="ru-RU"/>
              </w:rPr>
              <w:t>,</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kern w:val="36"/>
                <w:lang w:eastAsia="ru-RU"/>
              </w:rPr>
              <w:t>Изготавливаются в соответствии с ТУ 5772-002-63297260-2010</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80</w:t>
            </w:r>
            <w:r>
              <w:rPr>
                <w:rFonts w:ascii="Times New Roman" w:hAnsi="Times New Roman" w:cs="Times New Roman"/>
              </w:rPr>
              <w:t>м.</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6</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Гофра - труба</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Диаметр не менее 16мм,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Диапазон рабочих температур окружающего воздуха от не выше -40</w:t>
            </w:r>
            <w:proofErr w:type="gramStart"/>
            <w:r w:rsidRPr="00A20BEE">
              <w:rPr>
                <w:rFonts w:ascii="Times New Roman" w:hAnsi="Times New Roman" w:cs="Times New Roman"/>
              </w:rPr>
              <w:t>°С</w:t>
            </w:r>
            <w:proofErr w:type="gramEnd"/>
            <w:r w:rsidRPr="00A20BEE">
              <w:rPr>
                <w:rFonts w:ascii="Times New Roman" w:hAnsi="Times New Roman" w:cs="Times New Roman"/>
              </w:rPr>
              <w:t xml:space="preserve"> до не ниже +45°С.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Обеспечивают степень защиты от воздействия окружающей среды не ниже IP55 по ГОСТ 14254 (МЭК </w:t>
            </w:r>
            <w:proofErr w:type="gramStart"/>
            <w:r w:rsidRPr="00A20BEE">
              <w:rPr>
                <w:rFonts w:ascii="Times New Roman" w:hAnsi="Times New Roman" w:cs="Times New Roman"/>
              </w:rPr>
              <w:t xml:space="preserve">529) </w:t>
            </w:r>
            <w:proofErr w:type="gramEnd"/>
            <w:r w:rsidRPr="00A20BEE">
              <w:rPr>
                <w:rFonts w:ascii="Times New Roman" w:hAnsi="Times New Roman" w:cs="Times New Roman"/>
              </w:rPr>
              <w:t xml:space="preserve">Трубы допускают  возможность их </w:t>
            </w:r>
            <w:r w:rsidRPr="00A20BEE">
              <w:rPr>
                <w:rFonts w:ascii="Times New Roman" w:hAnsi="Times New Roman" w:cs="Times New Roman"/>
              </w:rPr>
              <w:lastRenderedPageBreak/>
              <w:t xml:space="preserve">изгибания под углом не менее 360 с радиусом изгиба равным трем наружным диаметрам соответствующей трубы.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Гофрированные трубы имеют </w:t>
            </w:r>
            <w:proofErr w:type="spellStart"/>
            <w:r w:rsidRPr="00A20BEE">
              <w:rPr>
                <w:rFonts w:ascii="Times New Roman" w:hAnsi="Times New Roman" w:cs="Times New Roman"/>
              </w:rPr>
              <w:t>нагревостойкось</w:t>
            </w:r>
            <w:proofErr w:type="spellEnd"/>
            <w:r w:rsidRPr="00A20BEE">
              <w:rPr>
                <w:rFonts w:ascii="Times New Roman" w:hAnsi="Times New Roman" w:cs="Times New Roman"/>
              </w:rPr>
              <w:t xml:space="preserve">, а также огнестойкость в соответствии с их классификацией по ГОСТ </w:t>
            </w:r>
            <w:proofErr w:type="gramStart"/>
            <w:r w:rsidRPr="00A20BEE">
              <w:rPr>
                <w:rFonts w:ascii="Times New Roman" w:hAnsi="Times New Roman" w:cs="Times New Roman"/>
              </w:rPr>
              <w:t>Р</w:t>
            </w:r>
            <w:proofErr w:type="gramEnd"/>
            <w:r w:rsidRPr="00A20BEE">
              <w:rPr>
                <w:rFonts w:ascii="Times New Roman" w:hAnsi="Times New Roman" w:cs="Times New Roman"/>
              </w:rPr>
              <w:t xml:space="preserve"> 50827 (МЭК 670-89).</w:t>
            </w:r>
          </w:p>
          <w:p w:rsidR="000A70E7" w:rsidRPr="00A20BEE" w:rsidRDefault="000A70E7" w:rsidP="00FC7351">
            <w:pPr>
              <w:pStyle w:val="a5"/>
              <w:rPr>
                <w:rFonts w:ascii="Times New Roman" w:hAnsi="Times New Roman" w:cs="Times New Roman"/>
              </w:rPr>
            </w:pPr>
            <w:r w:rsidRPr="00A20BEE">
              <w:rPr>
                <w:rStyle w:val="a4"/>
                <w:rFonts w:ascii="Times New Roman" w:hAnsi="Times New Roman" w:cs="Times New Roman"/>
                <w:b w:val="0"/>
                <w:bCs w:val="0"/>
              </w:rPr>
              <w:t>Внутренний диаметр 10,7 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lastRenderedPageBreak/>
              <w:t>280</w:t>
            </w:r>
            <w:r>
              <w:rPr>
                <w:rFonts w:ascii="Times New Roman" w:hAnsi="Times New Roman" w:cs="Times New Roman"/>
              </w:rPr>
              <w:t>м.</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lastRenderedPageBreak/>
              <w:t>7</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Гофра - труба</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Диаметр не менее 25мм,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Диапазон рабочих температур окружающего воздуха от не выше -40</w:t>
            </w:r>
            <w:proofErr w:type="gramStart"/>
            <w:r w:rsidRPr="00A20BEE">
              <w:rPr>
                <w:rFonts w:ascii="Times New Roman" w:hAnsi="Times New Roman" w:cs="Times New Roman"/>
              </w:rPr>
              <w:t>°С</w:t>
            </w:r>
            <w:proofErr w:type="gramEnd"/>
            <w:r w:rsidRPr="00A20BEE">
              <w:rPr>
                <w:rFonts w:ascii="Times New Roman" w:hAnsi="Times New Roman" w:cs="Times New Roman"/>
              </w:rPr>
              <w:t xml:space="preserve"> до не ниже +45°С.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Обеспечивают степень защиты от воздействия окружающей среды не ниже IP55 по ГОСТ 14254 (МЭК </w:t>
            </w:r>
            <w:proofErr w:type="gramStart"/>
            <w:r w:rsidRPr="00A20BEE">
              <w:rPr>
                <w:rFonts w:ascii="Times New Roman" w:hAnsi="Times New Roman" w:cs="Times New Roman"/>
              </w:rPr>
              <w:t xml:space="preserve">529) </w:t>
            </w:r>
            <w:proofErr w:type="gramEnd"/>
            <w:r w:rsidRPr="00A20BEE">
              <w:rPr>
                <w:rFonts w:ascii="Times New Roman" w:hAnsi="Times New Roman" w:cs="Times New Roman"/>
              </w:rPr>
              <w:t xml:space="preserve">Трубы допускают  возможность их изгибания под углом не менее 360 с радиусом изгиба равным трем наружным диаметрам соответствующей трубы.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Гофрированные трубы имеют </w:t>
            </w:r>
            <w:proofErr w:type="spellStart"/>
            <w:r w:rsidRPr="00A20BEE">
              <w:rPr>
                <w:rFonts w:ascii="Times New Roman" w:hAnsi="Times New Roman" w:cs="Times New Roman"/>
              </w:rPr>
              <w:t>нагревостойкось</w:t>
            </w:r>
            <w:proofErr w:type="spellEnd"/>
            <w:r w:rsidRPr="00A20BEE">
              <w:rPr>
                <w:rFonts w:ascii="Times New Roman" w:hAnsi="Times New Roman" w:cs="Times New Roman"/>
              </w:rPr>
              <w:t xml:space="preserve">, а также огнестойкость в соответствии с их классификацией по ГОСТ </w:t>
            </w:r>
            <w:proofErr w:type="gramStart"/>
            <w:r w:rsidRPr="00A20BEE">
              <w:rPr>
                <w:rFonts w:ascii="Times New Roman" w:hAnsi="Times New Roman" w:cs="Times New Roman"/>
              </w:rPr>
              <w:t>Р</w:t>
            </w:r>
            <w:proofErr w:type="gramEnd"/>
            <w:r w:rsidRPr="00A20BEE">
              <w:rPr>
                <w:rFonts w:ascii="Times New Roman" w:hAnsi="Times New Roman" w:cs="Times New Roman"/>
              </w:rPr>
              <w:t xml:space="preserve"> 50827 (МЭК 670-89).</w:t>
            </w:r>
          </w:p>
          <w:p w:rsidR="000A70E7" w:rsidRPr="00A20BEE" w:rsidRDefault="000A70E7" w:rsidP="00FC7351">
            <w:pPr>
              <w:pStyle w:val="a5"/>
              <w:rPr>
                <w:rFonts w:ascii="Times New Roman" w:hAnsi="Times New Roman" w:cs="Times New Roman"/>
              </w:rPr>
            </w:pPr>
            <w:r w:rsidRPr="00A20BEE">
              <w:rPr>
                <w:rStyle w:val="a4"/>
                <w:rFonts w:ascii="Times New Roman" w:hAnsi="Times New Roman" w:cs="Times New Roman"/>
                <w:b w:val="0"/>
                <w:bCs w:val="0"/>
              </w:rPr>
              <w:t>Внутренний диаметр не менее 18,3 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154</w:t>
            </w:r>
            <w:r>
              <w:rPr>
                <w:rFonts w:ascii="Times New Roman" w:hAnsi="Times New Roman" w:cs="Times New Roman"/>
              </w:rPr>
              <w:t>м.</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8</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Гофра - труба</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Диаметр не менее 32мм,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Диапазон рабочих температур окружающего воздуха от не выше -40</w:t>
            </w:r>
            <w:proofErr w:type="gramStart"/>
            <w:r w:rsidRPr="00A20BEE">
              <w:rPr>
                <w:rFonts w:ascii="Times New Roman" w:hAnsi="Times New Roman" w:cs="Times New Roman"/>
              </w:rPr>
              <w:t>°С</w:t>
            </w:r>
            <w:proofErr w:type="gramEnd"/>
            <w:r w:rsidRPr="00A20BEE">
              <w:rPr>
                <w:rFonts w:ascii="Times New Roman" w:hAnsi="Times New Roman" w:cs="Times New Roman"/>
              </w:rPr>
              <w:t xml:space="preserve"> до не ниже +45°С.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Обеспечивают степень защиты от воздействия окружающей среды не ниже IP55 по ГОСТ 14254 (МЭК </w:t>
            </w:r>
            <w:proofErr w:type="gramStart"/>
            <w:r w:rsidRPr="00A20BEE">
              <w:rPr>
                <w:rFonts w:ascii="Times New Roman" w:hAnsi="Times New Roman" w:cs="Times New Roman"/>
              </w:rPr>
              <w:t xml:space="preserve">529) </w:t>
            </w:r>
            <w:proofErr w:type="gramEnd"/>
            <w:r w:rsidRPr="00A20BEE">
              <w:rPr>
                <w:rFonts w:ascii="Times New Roman" w:hAnsi="Times New Roman" w:cs="Times New Roman"/>
              </w:rPr>
              <w:t xml:space="preserve">Трубы допускают  возможность их изгибания под углом не менее 360 с радиусом изгиба равным трем наружным диаметрам соответствующей трубы.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Гофрированные трубы имеют </w:t>
            </w:r>
            <w:proofErr w:type="spellStart"/>
            <w:r w:rsidRPr="00A20BEE">
              <w:rPr>
                <w:rFonts w:ascii="Times New Roman" w:hAnsi="Times New Roman" w:cs="Times New Roman"/>
              </w:rPr>
              <w:t>нагревостойкось</w:t>
            </w:r>
            <w:proofErr w:type="spellEnd"/>
            <w:r w:rsidRPr="00A20BEE">
              <w:rPr>
                <w:rFonts w:ascii="Times New Roman" w:hAnsi="Times New Roman" w:cs="Times New Roman"/>
              </w:rPr>
              <w:t xml:space="preserve">, а также огнестойкость в соответствии с их классификацией по ГОСТ </w:t>
            </w:r>
            <w:proofErr w:type="gramStart"/>
            <w:r w:rsidRPr="00A20BEE">
              <w:rPr>
                <w:rFonts w:ascii="Times New Roman" w:hAnsi="Times New Roman" w:cs="Times New Roman"/>
              </w:rPr>
              <w:t>Р</w:t>
            </w:r>
            <w:proofErr w:type="gramEnd"/>
            <w:r w:rsidRPr="00A20BEE">
              <w:rPr>
                <w:rFonts w:ascii="Times New Roman" w:hAnsi="Times New Roman" w:cs="Times New Roman"/>
              </w:rPr>
              <w:t xml:space="preserve"> 50827 (МЭК 670-89).</w:t>
            </w:r>
          </w:p>
          <w:p w:rsidR="000A70E7" w:rsidRPr="00A20BEE" w:rsidRDefault="000A70E7" w:rsidP="00FC7351">
            <w:pPr>
              <w:pStyle w:val="a5"/>
              <w:rPr>
                <w:rFonts w:ascii="Times New Roman" w:hAnsi="Times New Roman" w:cs="Times New Roman"/>
              </w:rPr>
            </w:pPr>
            <w:r w:rsidRPr="00A20BEE">
              <w:rPr>
                <w:rStyle w:val="a4"/>
                <w:rFonts w:ascii="Times New Roman" w:hAnsi="Times New Roman" w:cs="Times New Roman"/>
                <w:b w:val="0"/>
                <w:bCs w:val="0"/>
              </w:rPr>
              <w:t>Внутренний диаметр 24,3</w:t>
            </w:r>
          </w:p>
        </w:tc>
        <w:tc>
          <w:tcPr>
            <w:tcW w:w="1241" w:type="dxa"/>
            <w:vAlign w:val="center"/>
          </w:tcPr>
          <w:p w:rsidR="000A70E7" w:rsidRDefault="000A70E7" w:rsidP="00EA233F">
            <w:pPr>
              <w:spacing w:after="0" w:line="240" w:lineRule="auto"/>
              <w:jc w:val="center"/>
              <w:rPr>
                <w:rFonts w:ascii="Times New Roman" w:hAnsi="Times New Roman" w:cs="Times New Roman"/>
              </w:rPr>
            </w:pPr>
            <w:r>
              <w:rPr>
                <w:rFonts w:ascii="Times New Roman" w:hAnsi="Times New Roman" w:cs="Times New Roman"/>
                <w:lang w:val="en-US"/>
              </w:rPr>
              <w:t>136</w:t>
            </w:r>
            <w:r>
              <w:rPr>
                <w:rFonts w:ascii="Times New Roman" w:hAnsi="Times New Roman" w:cs="Times New Roman"/>
              </w:rPr>
              <w:t>м.</w:t>
            </w:r>
          </w:p>
        </w:tc>
      </w:tr>
      <w:tr w:rsidR="000A70E7" w:rsidRPr="00CA1B09">
        <w:trPr>
          <w:trHeight w:val="147"/>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9</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Держатель для гофрированной  трубы</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Диаметр не менее 16мм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625</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r w:rsidRPr="00A20BEE">
              <w:rPr>
                <w:rFonts w:ascii="Times New Roman" w:hAnsi="Times New Roman" w:cs="Times New Roman"/>
                <w:lang w:val="en-US"/>
              </w:rPr>
              <w:t>0</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Держатель для гофрированной  трубы</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Диаметр не менее 25мм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285</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proofErr w:type="spellStart"/>
            <w:r w:rsidRPr="00A20BEE">
              <w:rPr>
                <w:rFonts w:ascii="Times New Roman" w:hAnsi="Times New Roman" w:cs="Times New Roman"/>
                <w:lang w:val="en-US"/>
              </w:rPr>
              <w:t>1</w:t>
            </w:r>
            <w:proofErr w:type="spellEnd"/>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Держатель для гофрированной  трубы</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Диаметр не менее 32мм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307</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r w:rsidRPr="00A20BEE">
              <w:rPr>
                <w:rFonts w:ascii="Times New Roman" w:hAnsi="Times New Roman" w:cs="Times New Roman"/>
                <w:lang w:val="en-US"/>
              </w:rPr>
              <w:t>2</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Дюбель – гвоздь </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Диаметр не более 6мм </w:t>
            </w:r>
            <w:proofErr w:type="gramStart"/>
            <w:r w:rsidRPr="00A20BEE">
              <w:rPr>
                <w:rFonts w:ascii="Times New Roman" w:hAnsi="Times New Roman" w:cs="Times New Roman"/>
              </w:rPr>
              <w:t>длинна</w:t>
            </w:r>
            <w:proofErr w:type="gramEnd"/>
            <w:r w:rsidRPr="00A20BEE">
              <w:rPr>
                <w:rFonts w:ascii="Times New Roman" w:hAnsi="Times New Roman" w:cs="Times New Roman"/>
              </w:rPr>
              <w:t xml:space="preserve"> не менее 40 мм</w:t>
            </w:r>
          </w:p>
          <w:p w:rsidR="000A70E7" w:rsidRPr="00A20BEE" w:rsidRDefault="000A70E7" w:rsidP="00FC7351">
            <w:pPr>
              <w:pStyle w:val="a5"/>
              <w:rPr>
                <w:rFonts w:ascii="Times New Roman" w:hAnsi="Times New Roman" w:cs="Times New Roman"/>
              </w:rPr>
            </w:pPr>
            <w:proofErr w:type="gramStart"/>
            <w:r w:rsidRPr="00A20BEE">
              <w:rPr>
                <w:rFonts w:ascii="Times New Roman" w:hAnsi="Times New Roman" w:cs="Times New Roman"/>
              </w:rPr>
              <w:t>Предназначен</w:t>
            </w:r>
            <w:proofErr w:type="gramEnd"/>
            <w:r w:rsidRPr="00A20BEE">
              <w:rPr>
                <w:rFonts w:ascii="Times New Roman" w:hAnsi="Times New Roman" w:cs="Times New Roman"/>
              </w:rPr>
              <w:t xml:space="preserve"> для крепления различных материалов к бетону, легкому бетону, кирпичу.</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Нагрузки на бетон</w:t>
            </w:r>
            <w:r w:rsidRPr="00A20BEE">
              <w:rPr>
                <w:rFonts w:ascii="Times New Roman" w:hAnsi="Times New Roman" w:cs="Times New Roman"/>
              </w:rPr>
              <w:tab/>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Нагрузка на вырывание в кН</w:t>
            </w:r>
            <w:r w:rsidRPr="00A20BEE">
              <w:rPr>
                <w:rFonts w:ascii="Times New Roman" w:hAnsi="Times New Roman" w:cs="Times New Roman"/>
              </w:rPr>
              <w:tab/>
              <w:t xml:space="preserve"> </w:t>
            </w:r>
            <w:proofErr w:type="gramStart"/>
            <w:r w:rsidRPr="00A20BEE">
              <w:rPr>
                <w:rFonts w:ascii="Times New Roman" w:hAnsi="Times New Roman" w:cs="Times New Roman"/>
              </w:rPr>
              <w:t>-н</w:t>
            </w:r>
            <w:proofErr w:type="gramEnd"/>
            <w:r w:rsidRPr="00A20BEE">
              <w:rPr>
                <w:rFonts w:ascii="Times New Roman" w:hAnsi="Times New Roman" w:cs="Times New Roman"/>
              </w:rPr>
              <w:t>е менее 1,7</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Нагрузка на срез в кН -  не менее 3</w:t>
            </w:r>
          </w:p>
        </w:tc>
        <w:tc>
          <w:tcPr>
            <w:tcW w:w="1241" w:type="dxa"/>
            <w:vAlign w:val="center"/>
          </w:tcPr>
          <w:p w:rsidR="000A70E7" w:rsidRDefault="000A70E7" w:rsidP="00EA233F">
            <w:pPr>
              <w:spacing w:after="0" w:line="240" w:lineRule="auto"/>
              <w:jc w:val="center"/>
              <w:rPr>
                <w:rFonts w:ascii="Times New Roman" w:hAnsi="Times New Roman" w:cs="Times New Roman"/>
              </w:rPr>
            </w:pPr>
            <w:r>
              <w:rPr>
                <w:rFonts w:ascii="Times New Roman" w:hAnsi="Times New Roman" w:cs="Times New Roman"/>
                <w:lang w:val="en-US"/>
              </w:rPr>
              <w:t>1493</w:t>
            </w:r>
            <w:r>
              <w:rPr>
                <w:rFonts w:ascii="Times New Roman" w:hAnsi="Times New Roman" w:cs="Times New Roman"/>
              </w:rPr>
              <w:t xml:space="preserve"> шт. </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r w:rsidRPr="00A20BEE">
              <w:rPr>
                <w:rFonts w:ascii="Times New Roman" w:hAnsi="Times New Roman" w:cs="Times New Roman"/>
                <w:lang w:val="en-US"/>
              </w:rPr>
              <w:t>3</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Анкер</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Диаметр</w:t>
            </w:r>
            <w:proofErr w:type="gramStart"/>
            <w:r w:rsidRPr="00A20BEE">
              <w:rPr>
                <w:rFonts w:ascii="Times New Roman" w:hAnsi="Times New Roman" w:cs="Times New Roman"/>
              </w:rPr>
              <w:t xml:space="preserve"> Н</w:t>
            </w:r>
            <w:proofErr w:type="gramEnd"/>
            <w:r w:rsidRPr="00A20BEE">
              <w:rPr>
                <w:rFonts w:ascii="Times New Roman" w:hAnsi="Times New Roman" w:cs="Times New Roman"/>
              </w:rPr>
              <w:t>е менее 8мм длинна не менее 120мм</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105</w:t>
            </w:r>
            <w:r>
              <w:rPr>
                <w:rFonts w:ascii="Times New Roman" w:hAnsi="Times New Roman" w:cs="Times New Roman"/>
              </w:rPr>
              <w:t xml:space="preserve"> шт. </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r w:rsidRPr="00A20BEE">
              <w:rPr>
                <w:rFonts w:ascii="Times New Roman" w:hAnsi="Times New Roman" w:cs="Times New Roman"/>
                <w:lang w:val="en-US"/>
              </w:rPr>
              <w:t>4</w:t>
            </w:r>
          </w:p>
        </w:tc>
        <w:tc>
          <w:tcPr>
            <w:tcW w:w="2510" w:type="dxa"/>
          </w:tcPr>
          <w:p w:rsidR="000A70E7" w:rsidRPr="00A20BEE" w:rsidRDefault="000A70E7" w:rsidP="00FC7351">
            <w:pPr>
              <w:pStyle w:val="a5"/>
              <w:rPr>
                <w:rFonts w:ascii="Times New Roman" w:hAnsi="Times New Roman" w:cs="Times New Roman"/>
              </w:rPr>
            </w:pPr>
            <w:proofErr w:type="spellStart"/>
            <w:r w:rsidRPr="00A20BEE">
              <w:rPr>
                <w:rFonts w:ascii="Times New Roman" w:hAnsi="Times New Roman" w:cs="Times New Roman"/>
              </w:rPr>
              <w:t>Коннектор</w:t>
            </w:r>
            <w:proofErr w:type="spellEnd"/>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Шаг контактов не более 0.56 мм, Количество мест под контакты не менее 8, Количество контактов не менее 8, Рабочая температура не менее -40 не более +80</w:t>
            </w:r>
            <w:proofErr w:type="gramStart"/>
            <w:r w:rsidRPr="00A20BEE">
              <w:rPr>
                <w:rFonts w:ascii="Times New Roman" w:hAnsi="Times New Roman" w:cs="Times New Roman"/>
              </w:rPr>
              <w:t xml:space="preserve"> °С</w:t>
            </w:r>
            <w:proofErr w:type="gramEnd"/>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42</w:t>
            </w:r>
            <w:r>
              <w:rPr>
                <w:rFonts w:ascii="Times New Roman" w:hAnsi="Times New Roman" w:cs="Times New Roman"/>
              </w:rPr>
              <w:t xml:space="preserve"> шт.</w:t>
            </w:r>
          </w:p>
        </w:tc>
      </w:tr>
      <w:tr w:rsidR="000A70E7" w:rsidRPr="00CA1B09">
        <w:trPr>
          <w:trHeight w:val="147"/>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rPr>
              <w:t>1</w:t>
            </w:r>
            <w:r w:rsidRPr="00A20BEE">
              <w:rPr>
                <w:rFonts w:ascii="Times New Roman" w:hAnsi="Times New Roman" w:cs="Times New Roman"/>
                <w:lang w:val="en-US"/>
              </w:rPr>
              <w:t>5</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Коммутатор </w:t>
            </w:r>
          </w:p>
        </w:tc>
        <w:tc>
          <w:tcPr>
            <w:tcW w:w="5373" w:type="dxa"/>
          </w:tcPr>
          <w:p w:rsidR="000A70E7" w:rsidRPr="00A20BEE" w:rsidRDefault="000A70E7" w:rsidP="00FC7351">
            <w:pPr>
              <w:pStyle w:val="a5"/>
              <w:rPr>
                <w:rFonts w:ascii="Times New Roman" w:hAnsi="Times New Roman" w:cs="Times New Roman"/>
              </w:rPr>
            </w:pPr>
            <w:proofErr w:type="gramStart"/>
            <w:r w:rsidRPr="00A20BEE">
              <w:rPr>
                <w:rFonts w:ascii="Times New Roman" w:hAnsi="Times New Roman" w:cs="Times New Roman"/>
              </w:rPr>
              <w:t xml:space="preserve">Металлический корпус не менее 19’’, Не менее 24 портов 10/100Base-TX, не менее 2 портов 10/100/1000Base-T, не менее 2 </w:t>
            </w:r>
            <w:proofErr w:type="spellStart"/>
            <w:r w:rsidRPr="00A20BEE">
              <w:rPr>
                <w:rFonts w:ascii="Times New Roman" w:hAnsi="Times New Roman" w:cs="Times New Roman"/>
              </w:rPr>
              <w:t>комбо-портов</w:t>
            </w:r>
            <w:proofErr w:type="spellEnd"/>
            <w:r w:rsidRPr="00A20BEE">
              <w:rPr>
                <w:rFonts w:ascii="Times New Roman" w:hAnsi="Times New Roman" w:cs="Times New Roman"/>
              </w:rPr>
              <w:t xml:space="preserve"> 10/100/1000Base-T /SFP, Пропускная способность коммутатора не менее 12.8 Гб, Максимальная скорость продвижения пакетов размером 64 байта: не менее 9.5 </w:t>
            </w:r>
            <w:proofErr w:type="spellStart"/>
            <w:r w:rsidRPr="00A20BEE">
              <w:rPr>
                <w:rFonts w:ascii="Times New Roman" w:hAnsi="Times New Roman" w:cs="Times New Roman"/>
              </w:rPr>
              <w:t>Mpps</w:t>
            </w:r>
            <w:proofErr w:type="spellEnd"/>
            <w:r w:rsidRPr="00A20BEE">
              <w:rPr>
                <w:rFonts w:ascii="Times New Roman" w:hAnsi="Times New Roman" w:cs="Times New Roman"/>
              </w:rPr>
              <w:t>, Буфер RAM не менее 512 Кб, SDRAM для CPU не менее 64 Мб, Flash-память не менее</w:t>
            </w:r>
            <w:proofErr w:type="gramEnd"/>
            <w:r w:rsidRPr="00A20BEE">
              <w:rPr>
                <w:rFonts w:ascii="Times New Roman" w:hAnsi="Times New Roman" w:cs="Times New Roman"/>
              </w:rPr>
              <w:t xml:space="preserve"> 16 </w:t>
            </w:r>
            <w:r w:rsidRPr="00A20BEE">
              <w:rPr>
                <w:rFonts w:ascii="Times New Roman" w:hAnsi="Times New Roman" w:cs="Times New Roman"/>
              </w:rPr>
              <w:lastRenderedPageBreak/>
              <w:t xml:space="preserve">Мб, </w:t>
            </w:r>
            <w:r w:rsidRPr="00A20BEE">
              <w:rPr>
                <w:rStyle w:val="a4"/>
                <w:rFonts w:ascii="Times New Roman" w:hAnsi="Times New Roman" w:cs="Times New Roman"/>
                <w:b w:val="0"/>
                <w:bCs w:val="0"/>
              </w:rPr>
              <w:t xml:space="preserve">потребляемая мощность не более </w:t>
            </w:r>
            <w:r w:rsidRPr="00A20BEE">
              <w:rPr>
                <w:rFonts w:ascii="Times New Roman" w:hAnsi="Times New Roman" w:cs="Times New Roman"/>
              </w:rPr>
              <w:t>254 Вт (</w:t>
            </w:r>
            <w:proofErr w:type="spellStart"/>
            <w:r w:rsidRPr="00A20BEE">
              <w:rPr>
                <w:rFonts w:ascii="Times New Roman" w:hAnsi="Times New Roman" w:cs="Times New Roman"/>
              </w:rPr>
              <w:t>PoE</w:t>
            </w:r>
            <w:proofErr w:type="spellEnd"/>
            <w:r w:rsidRPr="00A20BEE">
              <w:rPr>
                <w:rFonts w:ascii="Times New Roman" w:hAnsi="Times New Roman" w:cs="Times New Roman"/>
              </w:rPr>
              <w:t xml:space="preserve"> включен) и не более 26.4 Вт (</w:t>
            </w:r>
            <w:proofErr w:type="spellStart"/>
            <w:r w:rsidRPr="00A20BEE">
              <w:rPr>
                <w:rFonts w:ascii="Times New Roman" w:hAnsi="Times New Roman" w:cs="Times New Roman"/>
              </w:rPr>
              <w:t>PoE</w:t>
            </w:r>
            <w:proofErr w:type="spellEnd"/>
            <w:r w:rsidRPr="00A20BEE">
              <w:rPr>
                <w:rFonts w:ascii="Times New Roman" w:hAnsi="Times New Roman" w:cs="Times New Roman"/>
              </w:rPr>
              <w:t xml:space="preserve"> отключен) </w:t>
            </w:r>
            <w:r w:rsidRPr="00A20BEE">
              <w:rPr>
                <w:rStyle w:val="a4"/>
                <w:rFonts w:ascii="Times New Roman" w:hAnsi="Times New Roman" w:cs="Times New Roman"/>
                <w:b w:val="0"/>
                <w:bCs w:val="0"/>
              </w:rPr>
              <w:t xml:space="preserve">, Размеры не более </w:t>
            </w:r>
            <w:r w:rsidRPr="00A20BEE">
              <w:rPr>
                <w:rFonts w:ascii="Times New Roman" w:hAnsi="Times New Roman" w:cs="Times New Roman"/>
              </w:rPr>
              <w:t xml:space="preserve">440 </w:t>
            </w:r>
            <w:proofErr w:type="spellStart"/>
            <w:r w:rsidRPr="00A20BEE">
              <w:rPr>
                <w:rFonts w:ascii="Times New Roman" w:hAnsi="Times New Roman" w:cs="Times New Roman"/>
              </w:rPr>
              <w:t>х</w:t>
            </w:r>
            <w:proofErr w:type="spellEnd"/>
            <w:r w:rsidRPr="00A20BEE">
              <w:rPr>
                <w:rFonts w:ascii="Times New Roman" w:hAnsi="Times New Roman" w:cs="Times New Roman"/>
              </w:rPr>
              <w:t xml:space="preserve"> 250 </w:t>
            </w:r>
            <w:proofErr w:type="spellStart"/>
            <w:r w:rsidRPr="00A20BEE">
              <w:rPr>
                <w:rFonts w:ascii="Times New Roman" w:hAnsi="Times New Roman" w:cs="Times New Roman"/>
              </w:rPr>
              <w:t>х</w:t>
            </w:r>
            <w:proofErr w:type="spellEnd"/>
            <w:r w:rsidRPr="00A20BEE">
              <w:rPr>
                <w:rFonts w:ascii="Times New Roman" w:hAnsi="Times New Roman" w:cs="Times New Roman"/>
              </w:rPr>
              <w:t xml:space="preserve"> 44 мм </w:t>
            </w:r>
            <w:proofErr w:type="spellStart"/>
            <w:r w:rsidRPr="00A20BEE">
              <w:rPr>
                <w:rFonts w:ascii="Times New Roman" w:hAnsi="Times New Roman" w:cs="Times New Roman"/>
              </w:rPr>
              <w:t>ш</w:t>
            </w:r>
            <w:proofErr w:type="spellEnd"/>
            <w:r w:rsidRPr="00A20BEE">
              <w:rPr>
                <w:rFonts w:ascii="Times New Roman" w:hAnsi="Times New Roman" w:cs="Times New Roman"/>
              </w:rPr>
              <w:t>*</w:t>
            </w:r>
            <w:proofErr w:type="spellStart"/>
            <w:r w:rsidRPr="00A20BEE">
              <w:rPr>
                <w:rFonts w:ascii="Times New Roman" w:hAnsi="Times New Roman" w:cs="Times New Roman"/>
              </w:rPr>
              <w:t>д</w:t>
            </w:r>
            <w:proofErr w:type="spellEnd"/>
            <w:r w:rsidRPr="00A20BEE">
              <w:rPr>
                <w:rFonts w:ascii="Times New Roman" w:hAnsi="Times New Roman" w:cs="Times New Roman"/>
              </w:rPr>
              <w:t>*в, Допускаемая р</w:t>
            </w:r>
            <w:r w:rsidRPr="00A20BEE">
              <w:rPr>
                <w:rStyle w:val="a4"/>
                <w:rFonts w:ascii="Times New Roman" w:hAnsi="Times New Roman" w:cs="Times New Roman"/>
                <w:b w:val="0"/>
                <w:bCs w:val="0"/>
              </w:rPr>
              <w:t>абочая температура от не выше</w:t>
            </w:r>
            <w:r w:rsidRPr="00A20BEE">
              <w:rPr>
                <w:rFonts w:ascii="Times New Roman" w:hAnsi="Times New Roman" w:cs="Times New Roman"/>
              </w:rPr>
              <w:t xml:space="preserve"> 0 до не ниже 40</w:t>
            </w:r>
            <w:proofErr w:type="gramStart"/>
            <w:r w:rsidRPr="00A20BEE">
              <w:rPr>
                <w:rFonts w:ascii="Times New Roman" w:hAnsi="Times New Roman" w:cs="Times New Roman"/>
              </w:rPr>
              <w:t xml:space="preserve"> С</w:t>
            </w:r>
            <w:proofErr w:type="gramEnd"/>
            <w:r w:rsidRPr="00A20BEE">
              <w:rPr>
                <w:rFonts w:ascii="Times New Roman" w:hAnsi="Times New Roman" w:cs="Times New Roman"/>
              </w:rPr>
              <w:t>, Допустимая т</w:t>
            </w:r>
            <w:r w:rsidRPr="00A20BEE">
              <w:rPr>
                <w:rStyle w:val="a4"/>
                <w:rFonts w:ascii="Times New Roman" w:hAnsi="Times New Roman" w:cs="Times New Roman"/>
                <w:b w:val="0"/>
                <w:bCs w:val="0"/>
              </w:rPr>
              <w:t xml:space="preserve">емпература хранения </w:t>
            </w:r>
            <w:r w:rsidRPr="00A20BEE">
              <w:rPr>
                <w:rFonts w:ascii="Times New Roman" w:hAnsi="Times New Roman" w:cs="Times New Roman"/>
              </w:rPr>
              <w:t>от не выше -10 до не ниже 70 С.</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lastRenderedPageBreak/>
              <w:t>8</w:t>
            </w:r>
            <w:r>
              <w:rPr>
                <w:rFonts w:ascii="Times New Roman" w:hAnsi="Times New Roman" w:cs="Times New Roman"/>
              </w:rPr>
              <w:t xml:space="preserve"> шт.</w:t>
            </w:r>
          </w:p>
        </w:tc>
      </w:tr>
      <w:tr w:rsidR="000A70E7" w:rsidRPr="00CA1B09">
        <w:trPr>
          <w:trHeight w:val="3658"/>
        </w:trPr>
        <w:tc>
          <w:tcPr>
            <w:tcW w:w="553" w:type="dxa"/>
          </w:tcPr>
          <w:p w:rsidR="000A70E7" w:rsidRPr="00A20BEE" w:rsidRDefault="000A70E7" w:rsidP="00BC00A9">
            <w:pPr>
              <w:pStyle w:val="a5"/>
              <w:rPr>
                <w:rFonts w:ascii="Times New Roman" w:hAnsi="Times New Roman" w:cs="Times New Roman"/>
                <w:lang w:val="en-US"/>
              </w:rPr>
            </w:pPr>
            <w:r w:rsidRPr="00A20BEE">
              <w:rPr>
                <w:rFonts w:ascii="Times New Roman" w:hAnsi="Times New Roman" w:cs="Times New Roman"/>
                <w:lang w:val="en-US"/>
              </w:rPr>
              <w:lastRenderedPageBreak/>
              <w:t>16</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Источник бесперебойного питания</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lang w:eastAsia="ru-RU"/>
              </w:rPr>
              <w:t>Выходная мощность не менее 1100 ВА / 660 Вт, не менее 2.9 мин работы при полной нагрузке, не менее 12.1 мин работы при половинной нагрузке, выходных разъемов не менее 4.</w:t>
            </w:r>
          </w:p>
          <w:p w:rsidR="000A70E7" w:rsidRPr="00A20BEE" w:rsidRDefault="000A70E7" w:rsidP="00FC7351">
            <w:pPr>
              <w:pStyle w:val="a5"/>
              <w:rPr>
                <w:rFonts w:ascii="Times New Roman" w:hAnsi="Times New Roman" w:cs="Times New Roman"/>
              </w:rPr>
            </w:pP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EA233F">
            <w:pPr>
              <w:pStyle w:val="a5"/>
              <w:rPr>
                <w:rFonts w:ascii="Times New Roman" w:hAnsi="Times New Roman" w:cs="Times New Roman"/>
                <w:lang w:val="en-US"/>
              </w:rPr>
            </w:pPr>
            <w:r w:rsidRPr="00A20BEE">
              <w:rPr>
                <w:rFonts w:ascii="Times New Roman" w:hAnsi="Times New Roman" w:cs="Times New Roman"/>
                <w:lang w:val="en-US"/>
              </w:rPr>
              <w:t>17</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Сетевой фильтр</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Количество розеток не менее 6 шт., Длина кабеля не менее 1.8 м, Максимальный ток нагрузки не менее 10 А.</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EA233F">
            <w:pPr>
              <w:pStyle w:val="a5"/>
              <w:rPr>
                <w:rFonts w:ascii="Times New Roman" w:hAnsi="Times New Roman" w:cs="Times New Roman"/>
                <w:lang w:val="en-US"/>
              </w:rPr>
            </w:pPr>
            <w:r w:rsidRPr="00A20BEE">
              <w:rPr>
                <w:rFonts w:ascii="Times New Roman" w:hAnsi="Times New Roman" w:cs="Times New Roman"/>
                <w:lang w:val="en-US"/>
              </w:rPr>
              <w:t>18</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Сетевой фильтр </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Количество розеток не менее 6 шт., Длина кабеля не менее 3 м, Максимальный ток нагрузки не менее 10 А.</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19</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Шкаф настенный телекоммуникационный</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Габариты не более чем 366*650*650 </w:t>
            </w:r>
            <w:proofErr w:type="spellStart"/>
            <w:r w:rsidRPr="00A20BEE">
              <w:rPr>
                <w:rFonts w:ascii="Times New Roman" w:hAnsi="Times New Roman" w:cs="Times New Roman"/>
              </w:rPr>
              <w:t>ш</w:t>
            </w:r>
            <w:proofErr w:type="spellEnd"/>
            <w:r w:rsidRPr="00A20BEE">
              <w:rPr>
                <w:rFonts w:ascii="Times New Roman" w:hAnsi="Times New Roman" w:cs="Times New Roman"/>
              </w:rPr>
              <w:t>*в*</w:t>
            </w:r>
            <w:proofErr w:type="gramStart"/>
            <w:r w:rsidRPr="00A20BEE">
              <w:rPr>
                <w:rFonts w:ascii="Times New Roman" w:hAnsi="Times New Roman" w:cs="Times New Roman"/>
              </w:rPr>
              <w:t>г</w:t>
            </w:r>
            <w:proofErr w:type="gramEnd"/>
            <w:r w:rsidRPr="00A20BEE">
              <w:rPr>
                <w:rFonts w:ascii="Times New Roman" w:hAnsi="Times New Roman" w:cs="Times New Roman"/>
              </w:rPr>
              <w:t>,  полезная глубина не менее 605мм, масса не более 22кг. Шкаф выполнен в соответствии с требованиями стандарта IEC 60 297 "Конструкции механические серии 482,6 (19 дюймов)" или эквивалент</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20</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Нейлоновый хомут</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Нейлоновая стяжка представляет собой узкую полоску из гибкого и прочного нейлона (полиамида).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Технические характеристики:</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 Нормальный диапазон температур обслуживания: не выше -40°C  и не ниже 85°C. </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Длина – не менее 150 мм</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Ширина – не менее3,6 мм</w:t>
            </w:r>
          </w:p>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Усилие кг</w:t>
            </w:r>
            <w:proofErr w:type="gramStart"/>
            <w:r w:rsidRPr="00A20BEE">
              <w:rPr>
                <w:rFonts w:ascii="Times New Roman" w:hAnsi="Times New Roman" w:cs="Times New Roman"/>
              </w:rPr>
              <w:t>.</w:t>
            </w:r>
            <w:proofErr w:type="gramEnd"/>
            <w:r w:rsidRPr="00A20BEE">
              <w:rPr>
                <w:rFonts w:ascii="Times New Roman" w:hAnsi="Times New Roman" w:cs="Times New Roman"/>
              </w:rPr>
              <w:t xml:space="preserve"> – </w:t>
            </w:r>
            <w:proofErr w:type="gramStart"/>
            <w:r w:rsidRPr="00A20BEE">
              <w:rPr>
                <w:rFonts w:ascii="Times New Roman" w:hAnsi="Times New Roman" w:cs="Times New Roman"/>
              </w:rPr>
              <w:t>н</w:t>
            </w:r>
            <w:proofErr w:type="gramEnd"/>
            <w:r w:rsidRPr="00A20BEE">
              <w:rPr>
                <w:rFonts w:ascii="Times New Roman" w:hAnsi="Times New Roman" w:cs="Times New Roman"/>
              </w:rPr>
              <w:t>е менее18</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800</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21</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Системный блок</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Корпус: Цвет Черный, толщина металла не более 0.5мм, внешних отсеков 3,5 дюйма не менее 1, внутренних отсеков не более 2, разъемы </w:t>
            </w:r>
            <w:r w:rsidRPr="00A20BEE">
              <w:rPr>
                <w:rFonts w:ascii="Times New Roman" w:hAnsi="Times New Roman" w:cs="Times New Roman"/>
                <w:lang w:val="en-US"/>
              </w:rPr>
              <w:t>USB</w:t>
            </w:r>
            <w:r w:rsidRPr="00A20BEE">
              <w:rPr>
                <w:rFonts w:ascii="Times New Roman" w:hAnsi="Times New Roman" w:cs="Times New Roman"/>
              </w:rPr>
              <w:t xml:space="preserve"> 2.0   на передней панели не менее 2,  охлаждение корпуса   не менее 1 вентилятор 90*90мм на задней стенке, мощность блока питания не менее 500</w:t>
            </w:r>
            <w:r w:rsidRPr="00A20BEE">
              <w:rPr>
                <w:rFonts w:ascii="Times New Roman" w:hAnsi="Times New Roman" w:cs="Times New Roman"/>
                <w:lang w:val="en-US"/>
              </w:rPr>
              <w:t>w</w:t>
            </w:r>
            <w:r w:rsidRPr="00A20BEE">
              <w:rPr>
                <w:rFonts w:ascii="Times New Roman" w:hAnsi="Times New Roman" w:cs="Times New Roman"/>
              </w:rPr>
              <w:t>, максимальная длинна видео карты не более 250мм, встроенный источник бесперебойного питани</w:t>
            </w:r>
            <w:proofErr w:type="gramStart"/>
            <w:r w:rsidRPr="00A20BEE">
              <w:rPr>
                <w:rFonts w:ascii="Times New Roman" w:hAnsi="Times New Roman" w:cs="Times New Roman"/>
              </w:rPr>
              <w:t>я-</w:t>
            </w:r>
            <w:proofErr w:type="gramEnd"/>
            <w:r w:rsidRPr="00A20BEE">
              <w:rPr>
                <w:rFonts w:ascii="Times New Roman" w:hAnsi="Times New Roman" w:cs="Times New Roman"/>
              </w:rPr>
              <w:t xml:space="preserve"> наличие (должен находится в нижней части корпуса и имеет пассивную систему охлаждения), Максимальная выходная мощность встроенного источника бесперебойного питания не менее 650 ВА, Эффективная мощность встроенного источника бесперебойного питания не менее 350 ВАТТ. Поддержка режима холодный старт, время реакции </w:t>
            </w:r>
            <w:r w:rsidRPr="00A20BEE">
              <w:rPr>
                <w:rFonts w:ascii="Times New Roman" w:hAnsi="Times New Roman" w:cs="Times New Roman"/>
              </w:rPr>
              <w:lastRenderedPageBreak/>
              <w:t xml:space="preserve">встроенного источника бесперебойного питания не более 4-1 мс, кол-во выходных розеток не менее 2 штук, время зарядки до 85% не более 4 часов, до 90% не более 8 часов.  Материнская плата:  тип памяти </w:t>
            </w:r>
            <w:r w:rsidRPr="00A20BEE">
              <w:rPr>
                <w:rFonts w:ascii="Times New Roman" w:hAnsi="Times New Roman" w:cs="Times New Roman"/>
                <w:lang w:val="en-US"/>
              </w:rPr>
              <w:t>DDR</w:t>
            </w:r>
            <w:r w:rsidRPr="00A20BEE">
              <w:rPr>
                <w:rFonts w:ascii="Times New Roman" w:hAnsi="Times New Roman" w:cs="Times New Roman"/>
              </w:rPr>
              <w:t xml:space="preserve">3 - наличие,  количество слотов </w:t>
            </w:r>
            <w:r w:rsidRPr="00A20BEE">
              <w:rPr>
                <w:rFonts w:ascii="Times New Roman" w:hAnsi="Times New Roman" w:cs="Times New Roman"/>
                <w:lang w:val="en-US"/>
              </w:rPr>
              <w:t>RAM</w:t>
            </w:r>
            <w:r w:rsidRPr="00A20BEE">
              <w:rPr>
                <w:rFonts w:ascii="Times New Roman" w:hAnsi="Times New Roman" w:cs="Times New Roman"/>
              </w:rPr>
              <w:t xml:space="preserve"> не менее 2, максимальный поддерживающий объем памяти не менее 8 </w:t>
            </w:r>
            <w:proofErr w:type="spellStart"/>
            <w:r w:rsidRPr="00A20BEE">
              <w:rPr>
                <w:rFonts w:ascii="Times New Roman" w:hAnsi="Times New Roman" w:cs="Times New Roman"/>
                <w:lang w:val="en-US"/>
              </w:rPr>
              <w:t>Gb</w:t>
            </w:r>
            <w:proofErr w:type="spellEnd"/>
            <w:r w:rsidRPr="00A20BEE">
              <w:rPr>
                <w:rFonts w:ascii="Times New Roman" w:hAnsi="Times New Roman" w:cs="Times New Roman"/>
              </w:rPr>
              <w:t xml:space="preserve">. Режим работы памяти двухканальный, слоты расширения </w:t>
            </w:r>
            <w:r w:rsidRPr="00A20BEE">
              <w:rPr>
                <w:rFonts w:ascii="Times New Roman" w:hAnsi="Times New Roman" w:cs="Times New Roman"/>
                <w:lang w:val="en-US"/>
              </w:rPr>
              <w:t>PCI</w:t>
            </w:r>
            <w:r w:rsidRPr="00A20BEE">
              <w:rPr>
                <w:rFonts w:ascii="Times New Roman" w:hAnsi="Times New Roman" w:cs="Times New Roman"/>
              </w:rPr>
              <w:t>-</w:t>
            </w:r>
            <w:r w:rsidRPr="00A20BEE">
              <w:rPr>
                <w:rFonts w:ascii="Times New Roman" w:hAnsi="Times New Roman" w:cs="Times New Roman"/>
                <w:lang w:val="en-US"/>
              </w:rPr>
              <w:t>Express</w:t>
            </w:r>
            <w:r w:rsidRPr="00A20BEE">
              <w:rPr>
                <w:rFonts w:ascii="Times New Roman" w:hAnsi="Times New Roman" w:cs="Times New Roman"/>
              </w:rPr>
              <w:t xml:space="preserve"> не менее 1, Встроенный сетевой интерфейс 10/100/1000 Мбит/сек </w:t>
            </w:r>
            <w:r w:rsidRPr="00A20BEE">
              <w:rPr>
                <w:rFonts w:ascii="Times New Roman" w:hAnsi="Times New Roman" w:cs="Times New Roman"/>
                <w:lang w:val="en-US"/>
              </w:rPr>
              <w:t>Ethernet</w:t>
            </w:r>
            <w:r w:rsidRPr="00A20BEE">
              <w:rPr>
                <w:rFonts w:ascii="Times New Roman" w:hAnsi="Times New Roman" w:cs="Times New Roman"/>
              </w:rPr>
              <w:t xml:space="preserve"> (</w:t>
            </w:r>
            <w:r w:rsidRPr="00A20BEE">
              <w:rPr>
                <w:rFonts w:ascii="Times New Roman" w:hAnsi="Times New Roman" w:cs="Times New Roman"/>
                <w:lang w:val="en-US"/>
              </w:rPr>
              <w:t>RG</w:t>
            </w:r>
            <w:r w:rsidRPr="00A20BEE">
              <w:rPr>
                <w:rFonts w:ascii="Times New Roman" w:hAnsi="Times New Roman" w:cs="Times New Roman"/>
              </w:rPr>
              <w:t xml:space="preserve">-45)- наличие, Слоты расширения </w:t>
            </w:r>
            <w:r w:rsidRPr="00A20BEE">
              <w:rPr>
                <w:rFonts w:ascii="Times New Roman" w:hAnsi="Times New Roman" w:cs="Times New Roman"/>
                <w:lang w:val="en-US"/>
              </w:rPr>
              <w:t>USB</w:t>
            </w:r>
            <w:r w:rsidRPr="00A20BEE">
              <w:rPr>
                <w:rFonts w:ascii="Times New Roman" w:hAnsi="Times New Roman" w:cs="Times New Roman"/>
              </w:rPr>
              <w:t xml:space="preserve"> 2.0 не менее 6шт, Разъемов </w:t>
            </w:r>
            <w:r w:rsidRPr="00A20BEE">
              <w:rPr>
                <w:rFonts w:ascii="Times New Roman" w:hAnsi="Times New Roman" w:cs="Times New Roman"/>
                <w:lang w:val="en-US"/>
              </w:rPr>
              <w:t>SATA</w:t>
            </w:r>
            <w:r w:rsidRPr="00A20BEE">
              <w:rPr>
                <w:rFonts w:ascii="Times New Roman" w:hAnsi="Times New Roman" w:cs="Times New Roman"/>
              </w:rPr>
              <w:t xml:space="preserve"> 2.0 не менее 6шт. Процессор:  частота процессора не менее  2.9 ГГц, количество ядер не менее 2шт., вентилятор системы охлаждения процессора  алюминиевый, модуль памяти </w:t>
            </w:r>
            <w:r w:rsidRPr="00A20BEE">
              <w:rPr>
                <w:rFonts w:ascii="Times New Roman" w:hAnsi="Times New Roman" w:cs="Times New Roman"/>
                <w:lang w:val="en-US"/>
              </w:rPr>
              <w:t>DDR</w:t>
            </w:r>
            <w:r w:rsidRPr="00A20BEE">
              <w:rPr>
                <w:rFonts w:ascii="Times New Roman" w:hAnsi="Times New Roman" w:cs="Times New Roman"/>
              </w:rPr>
              <w:t>3 с частотой памяти не менее 1333</w:t>
            </w:r>
            <w:r w:rsidRPr="00A20BEE">
              <w:rPr>
                <w:rFonts w:ascii="Times New Roman" w:hAnsi="Times New Roman" w:cs="Times New Roman"/>
                <w:lang w:val="en-US"/>
              </w:rPr>
              <w:t>MHZ</w:t>
            </w:r>
            <w:r w:rsidRPr="00A20BEE">
              <w:rPr>
                <w:rFonts w:ascii="Times New Roman" w:hAnsi="Times New Roman" w:cs="Times New Roman"/>
              </w:rPr>
              <w:t xml:space="preserve">  не менее 2 шт. объемом не менее 2</w:t>
            </w:r>
            <w:r w:rsidRPr="00A20BEE">
              <w:rPr>
                <w:rFonts w:ascii="Times New Roman" w:hAnsi="Times New Roman" w:cs="Times New Roman"/>
                <w:lang w:val="en-US"/>
              </w:rPr>
              <w:t>GB</w:t>
            </w:r>
            <w:r w:rsidRPr="00A20BEE">
              <w:rPr>
                <w:rFonts w:ascii="Times New Roman" w:hAnsi="Times New Roman" w:cs="Times New Roman"/>
              </w:rPr>
              <w:t xml:space="preserve"> ,  Жесткий диск: объем не менее 1ТБ,  </w:t>
            </w:r>
            <w:proofErr w:type="spellStart"/>
            <w:r w:rsidRPr="00A20BEE">
              <w:rPr>
                <w:rFonts w:ascii="Times New Roman" w:hAnsi="Times New Roman" w:cs="Times New Roman"/>
              </w:rPr>
              <w:t>кеш</w:t>
            </w:r>
            <w:proofErr w:type="spellEnd"/>
            <w:r w:rsidRPr="00A20BEE">
              <w:rPr>
                <w:rFonts w:ascii="Times New Roman" w:hAnsi="Times New Roman" w:cs="Times New Roman"/>
              </w:rPr>
              <w:t xml:space="preserve"> не менее 64мб, Видеокарта: Частота GPU не менее 650 МГц, Видеопамять не менее 2 Гб, Разрядность шины видеопамяти не менее 128 бит. ПО: </w:t>
            </w:r>
            <w:proofErr w:type="gramStart"/>
            <w:r w:rsidRPr="00A20BEE">
              <w:rPr>
                <w:rFonts w:ascii="Times New Roman" w:hAnsi="Times New Roman" w:cs="Times New Roman"/>
              </w:rPr>
              <w:t>Предустановленная</w:t>
            </w:r>
            <w:proofErr w:type="gramEnd"/>
            <w:r w:rsidRPr="00A20BEE">
              <w:rPr>
                <w:rFonts w:ascii="Times New Roman" w:hAnsi="Times New Roman" w:cs="Times New Roman"/>
              </w:rPr>
              <w:t xml:space="preserve">  ОС </w:t>
            </w:r>
            <w:r w:rsidRPr="00A20BEE">
              <w:rPr>
                <w:rFonts w:ascii="Times New Roman" w:hAnsi="Times New Roman" w:cs="Times New Roman"/>
                <w:lang w:val="en-US"/>
              </w:rPr>
              <w:t>Win</w:t>
            </w:r>
            <w:r w:rsidRPr="00A20BEE">
              <w:rPr>
                <w:rFonts w:ascii="Times New Roman" w:hAnsi="Times New Roman" w:cs="Times New Roman"/>
              </w:rPr>
              <w:t xml:space="preserve"> 7 </w:t>
            </w:r>
            <w:r w:rsidRPr="00A20BEE">
              <w:rPr>
                <w:rFonts w:ascii="Times New Roman" w:hAnsi="Times New Roman" w:cs="Times New Roman"/>
                <w:lang w:val="en-US"/>
              </w:rPr>
              <w:t>home</w:t>
            </w:r>
            <w:r w:rsidRPr="00A20BEE">
              <w:rPr>
                <w:rFonts w:ascii="Times New Roman" w:hAnsi="Times New Roman" w:cs="Times New Roman"/>
              </w:rPr>
              <w:t xml:space="preserve"> </w:t>
            </w:r>
            <w:r w:rsidRPr="00A20BEE">
              <w:rPr>
                <w:rFonts w:ascii="Times New Roman" w:hAnsi="Times New Roman" w:cs="Times New Roman"/>
                <w:lang w:val="en-US"/>
              </w:rPr>
              <w:t>basic</w:t>
            </w:r>
            <w:r w:rsidRPr="00A20BEE">
              <w:rPr>
                <w:rFonts w:ascii="Times New Roman" w:hAnsi="Times New Roman" w:cs="Times New Roman"/>
              </w:rPr>
              <w:t xml:space="preserve"> 32</w:t>
            </w:r>
            <w:r w:rsidRPr="00A20BEE">
              <w:rPr>
                <w:rFonts w:ascii="Times New Roman" w:hAnsi="Times New Roman" w:cs="Times New Roman"/>
                <w:lang w:val="en-US"/>
              </w:rPr>
              <w:t>bit</w:t>
            </w:r>
            <w:r w:rsidRPr="00A20BEE">
              <w:rPr>
                <w:rFonts w:ascii="Times New Roman" w:hAnsi="Times New Roman" w:cs="Times New Roman"/>
              </w:rPr>
              <w:t xml:space="preserve">  или эквивалент</w:t>
            </w:r>
          </w:p>
          <w:p w:rsidR="000A70E7" w:rsidRPr="00A20BEE" w:rsidRDefault="000A70E7" w:rsidP="00101BC4">
            <w:pPr>
              <w:pStyle w:val="a5"/>
              <w:rPr>
                <w:rFonts w:ascii="Times New Roman" w:hAnsi="Times New Roman" w:cs="Times New Roman"/>
                <w:color w:val="000000"/>
              </w:rPr>
            </w:pPr>
            <w:r w:rsidRPr="00A20BEE">
              <w:rPr>
                <w:rFonts w:ascii="Times New Roman" w:hAnsi="Times New Roman" w:cs="Times New Roman"/>
              </w:rPr>
              <w:t xml:space="preserve">Системный блок должен быть заводской сборки и иметь гарантию не менее 2-х лет от Производителя. </w:t>
            </w:r>
            <w:r w:rsidRPr="00A20BEE">
              <w:rPr>
                <w:rFonts w:ascii="Times New Roman" w:hAnsi="Times New Roman" w:cs="Times New Roman"/>
                <w:color w:val="000000"/>
              </w:rPr>
              <w:t xml:space="preserve">Системный блок должен  иметь сертификаты соответствия по требованиям следующих нормативных документов: </w:t>
            </w:r>
          </w:p>
          <w:p w:rsidR="000A70E7" w:rsidRPr="00A20BEE" w:rsidRDefault="000A70E7" w:rsidP="00101BC4">
            <w:pPr>
              <w:pStyle w:val="a5"/>
              <w:rPr>
                <w:rFonts w:ascii="Times New Roman" w:hAnsi="Times New Roman" w:cs="Times New Roman"/>
                <w:color w:val="000000"/>
              </w:rPr>
            </w:pPr>
            <w:r w:rsidRPr="00A20BEE">
              <w:rPr>
                <w:rFonts w:ascii="Times New Roman" w:hAnsi="Times New Roman" w:cs="Times New Roman"/>
                <w:color w:val="000000"/>
              </w:rPr>
              <w:t xml:space="preserve">ГОСТ </w:t>
            </w:r>
            <w:proofErr w:type="gramStart"/>
            <w:r w:rsidRPr="00A20BEE">
              <w:rPr>
                <w:rFonts w:ascii="Times New Roman" w:hAnsi="Times New Roman" w:cs="Times New Roman"/>
                <w:color w:val="000000"/>
              </w:rPr>
              <w:t>Р</w:t>
            </w:r>
            <w:proofErr w:type="gramEnd"/>
            <w:r w:rsidRPr="00A20BEE">
              <w:rPr>
                <w:rFonts w:ascii="Times New Roman" w:hAnsi="Times New Roman" w:cs="Times New Roman"/>
                <w:color w:val="000000"/>
              </w:rPr>
              <w:t xml:space="preserve"> МЭК 60950-1-2005, ГОСТ Р 51318.22-99, ГОСТ Р 51318.24-99, ГОСТ Р 51317.3.2-2006(Разд.6, 7), ГОСТ Р 51317.3.3-2008.</w:t>
            </w:r>
          </w:p>
          <w:p w:rsidR="000A70E7" w:rsidRPr="00A20BEE" w:rsidRDefault="000A70E7" w:rsidP="00101BC4">
            <w:pPr>
              <w:pStyle w:val="a5"/>
              <w:rPr>
                <w:rFonts w:ascii="Times New Roman" w:hAnsi="Times New Roman" w:cs="Times New Roman"/>
              </w:rPr>
            </w:pP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lastRenderedPageBreak/>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lastRenderedPageBreak/>
              <w:t>22</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Клавиатура</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Цвет черный, интерфейс подключения </w:t>
            </w:r>
            <w:r w:rsidRPr="00A20BEE">
              <w:rPr>
                <w:rFonts w:ascii="Times New Roman" w:hAnsi="Times New Roman" w:cs="Times New Roman"/>
                <w:lang w:val="en-US"/>
              </w:rPr>
              <w:t>USB</w:t>
            </w:r>
            <w:r w:rsidRPr="00A20BEE">
              <w:rPr>
                <w:rFonts w:ascii="Times New Roman" w:hAnsi="Times New Roman" w:cs="Times New Roman"/>
              </w:rPr>
              <w:t>.</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FC7351">
            <w:pPr>
              <w:pStyle w:val="a5"/>
              <w:rPr>
                <w:rFonts w:ascii="Times New Roman" w:hAnsi="Times New Roman" w:cs="Times New Roman"/>
                <w:lang w:val="en-US"/>
              </w:rPr>
            </w:pPr>
            <w:r w:rsidRPr="00A20BEE">
              <w:rPr>
                <w:rFonts w:ascii="Times New Roman" w:hAnsi="Times New Roman" w:cs="Times New Roman"/>
                <w:lang w:val="en-US"/>
              </w:rPr>
              <w:t>23</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Манипулятор мышь</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Количество кнопок не менее 3, цвет черный, Интерфейс подключения </w:t>
            </w:r>
            <w:r w:rsidRPr="00A20BEE">
              <w:rPr>
                <w:rFonts w:ascii="Times New Roman" w:hAnsi="Times New Roman" w:cs="Times New Roman"/>
                <w:lang w:val="en-US"/>
              </w:rPr>
              <w:t>USB</w:t>
            </w:r>
            <w:r w:rsidRPr="00A20BEE">
              <w:rPr>
                <w:rFonts w:ascii="Times New Roman" w:hAnsi="Times New Roman" w:cs="Times New Roman"/>
              </w:rPr>
              <w:t>.</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EA233F">
            <w:pPr>
              <w:pStyle w:val="a5"/>
              <w:rPr>
                <w:rFonts w:ascii="Times New Roman" w:hAnsi="Times New Roman" w:cs="Times New Roman"/>
                <w:lang w:val="en-US"/>
              </w:rPr>
            </w:pPr>
            <w:r w:rsidRPr="00A20BEE">
              <w:rPr>
                <w:rFonts w:ascii="Times New Roman" w:hAnsi="Times New Roman" w:cs="Times New Roman"/>
                <w:lang w:val="en-US"/>
              </w:rPr>
              <w:t>24</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Монитор</w:t>
            </w:r>
          </w:p>
        </w:tc>
        <w:tc>
          <w:tcPr>
            <w:tcW w:w="5373"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 xml:space="preserve">Диагональ не менее 18.5 дюймов, Максимальное разрешение не менее 1366 </w:t>
            </w:r>
            <w:proofErr w:type="spellStart"/>
            <w:r w:rsidRPr="00A20BEE">
              <w:rPr>
                <w:rFonts w:ascii="Times New Roman" w:hAnsi="Times New Roman" w:cs="Times New Roman"/>
              </w:rPr>
              <w:t>x</w:t>
            </w:r>
            <w:proofErr w:type="spellEnd"/>
            <w:r w:rsidRPr="00A20BEE">
              <w:rPr>
                <w:rFonts w:ascii="Times New Roman" w:hAnsi="Times New Roman" w:cs="Times New Roman"/>
              </w:rPr>
              <w:t xml:space="preserve"> 768, Яркость не менее 200, Контрастность не менее 30000:1 DFC, Потребляемая мощность не более 21 Вт.</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t>8</w:t>
            </w:r>
            <w:r>
              <w:rPr>
                <w:rFonts w:ascii="Times New Roman" w:hAnsi="Times New Roman" w:cs="Times New Roman"/>
              </w:rPr>
              <w:t xml:space="preserve"> шт.</w:t>
            </w:r>
          </w:p>
        </w:tc>
      </w:tr>
      <w:tr w:rsidR="000A70E7" w:rsidRPr="00CA1B09">
        <w:trPr>
          <w:trHeight w:val="1094"/>
        </w:trPr>
        <w:tc>
          <w:tcPr>
            <w:tcW w:w="553" w:type="dxa"/>
          </w:tcPr>
          <w:p w:rsidR="000A70E7" w:rsidRPr="00A20BEE" w:rsidRDefault="000A70E7" w:rsidP="00EA233F">
            <w:pPr>
              <w:pStyle w:val="a5"/>
              <w:rPr>
                <w:rFonts w:ascii="Times New Roman" w:hAnsi="Times New Roman" w:cs="Times New Roman"/>
                <w:lang w:val="en-US"/>
              </w:rPr>
            </w:pPr>
            <w:r w:rsidRPr="00A20BEE">
              <w:rPr>
                <w:rFonts w:ascii="Times New Roman" w:hAnsi="Times New Roman" w:cs="Times New Roman"/>
                <w:lang w:val="en-US"/>
              </w:rPr>
              <w:t>25</w:t>
            </w:r>
          </w:p>
        </w:tc>
        <w:tc>
          <w:tcPr>
            <w:tcW w:w="2510" w:type="dxa"/>
          </w:tcPr>
          <w:p w:rsidR="000A70E7" w:rsidRPr="00A20BEE" w:rsidRDefault="000A70E7" w:rsidP="00FC7351">
            <w:pPr>
              <w:pStyle w:val="a5"/>
              <w:rPr>
                <w:rFonts w:ascii="Times New Roman" w:hAnsi="Times New Roman" w:cs="Times New Roman"/>
              </w:rPr>
            </w:pPr>
            <w:r w:rsidRPr="00A20BEE">
              <w:rPr>
                <w:rFonts w:ascii="Times New Roman" w:hAnsi="Times New Roman" w:cs="Times New Roman"/>
              </w:rPr>
              <w:t>ПО</w:t>
            </w:r>
          </w:p>
        </w:tc>
        <w:tc>
          <w:tcPr>
            <w:tcW w:w="5373" w:type="dxa"/>
          </w:tcPr>
          <w:p w:rsidR="000A70E7" w:rsidRPr="00F367AE" w:rsidRDefault="000A70E7" w:rsidP="00F367AE">
            <w:pPr>
              <w:rPr>
                <w:rFonts w:ascii="Times New Roman" w:hAnsi="Times New Roman" w:cs="Times New Roman"/>
              </w:rPr>
            </w:pPr>
            <w:proofErr w:type="gramStart"/>
            <w:r w:rsidRPr="00F367AE">
              <w:rPr>
                <w:rFonts w:ascii="Times New Roman" w:hAnsi="Times New Roman" w:cs="Times New Roman"/>
              </w:rPr>
              <w:t xml:space="preserve">ПО  для работы с различными IP-устройствами (IP-камерами стандартного разрешения, </w:t>
            </w:r>
            <w:proofErr w:type="spellStart"/>
            <w:r w:rsidRPr="00F367AE">
              <w:rPr>
                <w:rFonts w:ascii="Times New Roman" w:hAnsi="Times New Roman" w:cs="Times New Roman"/>
              </w:rPr>
              <w:t>мегапиксельными</w:t>
            </w:r>
            <w:proofErr w:type="spellEnd"/>
            <w:r w:rsidRPr="00F367AE">
              <w:rPr>
                <w:rFonts w:ascii="Times New Roman" w:hAnsi="Times New Roman" w:cs="Times New Roman"/>
              </w:rPr>
              <w:t xml:space="preserve"> IP-камерами, </w:t>
            </w:r>
            <w:proofErr w:type="spellStart"/>
            <w:r w:rsidRPr="00F367AE">
              <w:rPr>
                <w:rFonts w:ascii="Times New Roman" w:hAnsi="Times New Roman" w:cs="Times New Roman"/>
              </w:rPr>
              <w:t>IP-видеосерверами</w:t>
            </w:r>
            <w:proofErr w:type="spellEnd"/>
            <w:r w:rsidRPr="00F367AE">
              <w:rPr>
                <w:rFonts w:ascii="Times New Roman" w:hAnsi="Times New Roman" w:cs="Times New Roman"/>
              </w:rPr>
              <w:t xml:space="preserve">, IP-поворотными платформами, IP-контроллерами датчиков/ключей и т.д.). </w:t>
            </w:r>
            <w:proofErr w:type="gramEnd"/>
          </w:p>
          <w:p w:rsidR="000A70E7" w:rsidRPr="00F367AE" w:rsidRDefault="000A70E7" w:rsidP="00F367AE">
            <w:pPr>
              <w:rPr>
                <w:rFonts w:ascii="Times New Roman" w:hAnsi="Times New Roman" w:cs="Times New Roman"/>
              </w:rPr>
            </w:pPr>
            <w:r w:rsidRPr="00F367AE">
              <w:rPr>
                <w:rFonts w:ascii="Times New Roman" w:hAnsi="Times New Roman" w:cs="Times New Roman"/>
              </w:rPr>
              <w:t>Технические параметры:</w:t>
            </w:r>
          </w:p>
          <w:p w:rsidR="000A70E7" w:rsidRPr="00F367AE" w:rsidRDefault="000A70E7" w:rsidP="00F367AE">
            <w:pPr>
              <w:tabs>
                <w:tab w:val="left" w:pos="395"/>
              </w:tabs>
              <w:rPr>
                <w:rFonts w:ascii="Times New Roman" w:hAnsi="Times New Roman" w:cs="Times New Roman"/>
              </w:rPr>
            </w:pPr>
            <w:proofErr w:type="gramStart"/>
            <w:r w:rsidRPr="00F367AE">
              <w:rPr>
                <w:rFonts w:ascii="Times New Roman" w:hAnsi="Times New Roman" w:cs="Times New Roman"/>
              </w:rPr>
              <w:t>- просмотр IP-источников в реальном времени в заданном разрешении и с выбранной скоростью;</w:t>
            </w:r>
            <w:r w:rsidRPr="00F367AE">
              <w:rPr>
                <w:rFonts w:ascii="Times New Roman" w:hAnsi="Times New Roman" w:cs="Times New Roman"/>
              </w:rPr>
              <w:br/>
              <w:t>- технология увеличительного стекла;</w:t>
            </w:r>
            <w:r w:rsidRPr="00F367AE">
              <w:rPr>
                <w:rFonts w:ascii="Times New Roman" w:hAnsi="Times New Roman" w:cs="Times New Roman"/>
              </w:rPr>
              <w:br/>
              <w:t xml:space="preserve">- технология экономии трафика без потери скорости и </w:t>
            </w:r>
            <w:r w:rsidRPr="00F367AE">
              <w:rPr>
                <w:rFonts w:ascii="Times New Roman" w:hAnsi="Times New Roman" w:cs="Times New Roman"/>
              </w:rPr>
              <w:lastRenderedPageBreak/>
              <w:t>качества;</w:t>
            </w:r>
            <w:r w:rsidRPr="00F367AE">
              <w:rPr>
                <w:rFonts w:ascii="Times New Roman" w:hAnsi="Times New Roman" w:cs="Times New Roman"/>
              </w:rPr>
              <w:br/>
              <w:t xml:space="preserve">- запись по команде пользователя, по </w:t>
            </w:r>
            <w:proofErr w:type="spellStart"/>
            <w:r w:rsidRPr="00F367AE">
              <w:rPr>
                <w:rFonts w:ascii="Times New Roman" w:hAnsi="Times New Roman" w:cs="Times New Roman"/>
              </w:rPr>
              <w:t>видеодетекции</w:t>
            </w:r>
            <w:proofErr w:type="spellEnd"/>
            <w:r w:rsidRPr="00F367AE">
              <w:rPr>
                <w:rFonts w:ascii="Times New Roman" w:hAnsi="Times New Roman" w:cs="Times New Roman"/>
              </w:rPr>
              <w:t xml:space="preserve">, по </w:t>
            </w:r>
            <w:proofErr w:type="spellStart"/>
            <w:r w:rsidRPr="00F367AE">
              <w:rPr>
                <w:rFonts w:ascii="Times New Roman" w:hAnsi="Times New Roman" w:cs="Times New Roman"/>
              </w:rPr>
              <w:t>сработке</w:t>
            </w:r>
            <w:proofErr w:type="spellEnd"/>
            <w:r w:rsidRPr="00F367AE">
              <w:rPr>
                <w:rFonts w:ascii="Times New Roman" w:hAnsi="Times New Roman" w:cs="Times New Roman"/>
              </w:rPr>
              <w:t xml:space="preserve"> датчиков, по сигналу комплексной системы событий </w:t>
            </w:r>
            <w:r w:rsidRPr="00F367AE">
              <w:rPr>
                <w:rFonts w:ascii="Times New Roman" w:hAnsi="Times New Roman" w:cs="Times New Roman"/>
              </w:rPr>
              <w:br/>
              <w:t>- три типа сжатия;</w:t>
            </w:r>
            <w:r w:rsidRPr="00F367AE">
              <w:rPr>
                <w:rFonts w:ascii="Times New Roman" w:hAnsi="Times New Roman" w:cs="Times New Roman"/>
              </w:rPr>
              <w:br/>
              <w:t xml:space="preserve">- </w:t>
            </w:r>
            <w:proofErr w:type="spellStart"/>
            <w:r w:rsidRPr="00F367AE">
              <w:rPr>
                <w:rFonts w:ascii="Times New Roman" w:hAnsi="Times New Roman" w:cs="Times New Roman"/>
              </w:rPr>
              <w:t>предзапись</w:t>
            </w:r>
            <w:proofErr w:type="spellEnd"/>
            <w:r w:rsidRPr="00F367AE">
              <w:rPr>
                <w:rFonts w:ascii="Times New Roman" w:hAnsi="Times New Roman" w:cs="Times New Roman"/>
              </w:rPr>
              <w:t xml:space="preserve"> и </w:t>
            </w:r>
            <w:proofErr w:type="spellStart"/>
            <w:r w:rsidRPr="00F367AE">
              <w:rPr>
                <w:rFonts w:ascii="Times New Roman" w:hAnsi="Times New Roman" w:cs="Times New Roman"/>
              </w:rPr>
              <w:t>постзапись</w:t>
            </w:r>
            <w:proofErr w:type="spellEnd"/>
            <w:r w:rsidRPr="00F367AE">
              <w:rPr>
                <w:rFonts w:ascii="Times New Roman" w:hAnsi="Times New Roman" w:cs="Times New Roman"/>
              </w:rPr>
              <w:t xml:space="preserve">, нивелирование «провалов молчания»; </w:t>
            </w:r>
            <w:r w:rsidRPr="00F367AE">
              <w:rPr>
                <w:rFonts w:ascii="Times New Roman" w:hAnsi="Times New Roman" w:cs="Times New Roman"/>
              </w:rPr>
              <w:br/>
              <w:t>- контроль наличия связи;</w:t>
            </w:r>
            <w:r w:rsidRPr="00F367AE">
              <w:rPr>
                <w:rFonts w:ascii="Times New Roman" w:hAnsi="Times New Roman" w:cs="Times New Roman"/>
              </w:rPr>
              <w:br/>
              <w:t>- контроль перекрытия обзора камеры;</w:t>
            </w:r>
            <w:proofErr w:type="gramEnd"/>
            <w:r w:rsidRPr="00F367AE">
              <w:rPr>
                <w:rFonts w:ascii="Times New Roman" w:hAnsi="Times New Roman" w:cs="Times New Roman"/>
              </w:rPr>
              <w:br/>
              <w:t>- применение контрастного видеодетектора, фонового видеодетектора, видеодетектора объектов;</w:t>
            </w:r>
          </w:p>
          <w:p w:rsidR="000A70E7" w:rsidRPr="00F367AE" w:rsidRDefault="000A70E7" w:rsidP="00F367AE">
            <w:pPr>
              <w:tabs>
                <w:tab w:val="left" w:pos="395"/>
              </w:tabs>
              <w:rPr>
                <w:rFonts w:ascii="Times New Roman" w:hAnsi="Times New Roman" w:cs="Times New Roman"/>
              </w:rPr>
            </w:pPr>
            <w:r w:rsidRPr="00F367AE">
              <w:rPr>
                <w:rFonts w:ascii="Times New Roman" w:hAnsi="Times New Roman" w:cs="Times New Roman"/>
              </w:rPr>
              <w:t xml:space="preserve">- оптимизация работы с </w:t>
            </w:r>
            <w:proofErr w:type="spellStart"/>
            <w:r w:rsidRPr="00F367AE">
              <w:rPr>
                <w:rFonts w:ascii="Times New Roman" w:hAnsi="Times New Roman" w:cs="Times New Roman"/>
              </w:rPr>
              <w:t>мегапиксельными</w:t>
            </w:r>
            <w:proofErr w:type="spellEnd"/>
            <w:r w:rsidRPr="00F367AE">
              <w:rPr>
                <w:rFonts w:ascii="Times New Roman" w:hAnsi="Times New Roman" w:cs="Times New Roman"/>
              </w:rPr>
              <w:t xml:space="preserve"> камерами;</w:t>
            </w:r>
          </w:p>
          <w:p w:rsidR="000A70E7" w:rsidRPr="00F367AE" w:rsidRDefault="000A70E7" w:rsidP="00F367AE">
            <w:pPr>
              <w:tabs>
                <w:tab w:val="left" w:pos="395"/>
              </w:tabs>
              <w:rPr>
                <w:rFonts w:ascii="Times New Roman" w:hAnsi="Times New Roman" w:cs="Times New Roman"/>
              </w:rPr>
            </w:pPr>
            <w:r w:rsidRPr="00F367AE">
              <w:rPr>
                <w:rFonts w:ascii="Times New Roman" w:hAnsi="Times New Roman" w:cs="Times New Roman"/>
              </w:rPr>
              <w:t>- избирательный просмотр архива по уровню избыточности (три типа), по аналитике, по индивидуальным признакам;</w:t>
            </w:r>
          </w:p>
          <w:p w:rsidR="000A70E7" w:rsidRPr="00F367AE" w:rsidRDefault="000A70E7" w:rsidP="00F367AE">
            <w:pPr>
              <w:tabs>
                <w:tab w:val="left" w:pos="395"/>
              </w:tabs>
              <w:rPr>
                <w:rFonts w:ascii="Times New Roman" w:hAnsi="Times New Roman" w:cs="Times New Roman"/>
              </w:rPr>
            </w:pPr>
            <w:r w:rsidRPr="00F367AE">
              <w:rPr>
                <w:rFonts w:ascii="Times New Roman" w:hAnsi="Times New Roman" w:cs="Times New Roman"/>
              </w:rPr>
              <w:t>- передача видео в Интернет на стандартный WEB-браузер с набором сервиса выбора камер, скоростей и т.д.;</w:t>
            </w:r>
          </w:p>
          <w:p w:rsidR="000A70E7" w:rsidRPr="00F367AE" w:rsidRDefault="000A70E7" w:rsidP="00F367AE">
            <w:pPr>
              <w:tabs>
                <w:tab w:val="left" w:pos="395"/>
              </w:tabs>
              <w:rPr>
                <w:rFonts w:ascii="Times New Roman" w:hAnsi="Times New Roman" w:cs="Times New Roman"/>
              </w:rPr>
            </w:pPr>
            <w:r w:rsidRPr="00F367AE">
              <w:rPr>
                <w:rFonts w:ascii="Times New Roman" w:hAnsi="Times New Roman" w:cs="Times New Roman"/>
              </w:rPr>
              <w:t>- вещание на сотовые телефоны;</w:t>
            </w:r>
          </w:p>
          <w:p w:rsidR="000A70E7" w:rsidRPr="00F367AE" w:rsidRDefault="000A70E7" w:rsidP="00F367AE">
            <w:pPr>
              <w:tabs>
                <w:tab w:val="left" w:pos="395"/>
              </w:tabs>
              <w:rPr>
                <w:rFonts w:ascii="Times New Roman" w:hAnsi="Times New Roman" w:cs="Times New Roman"/>
              </w:rPr>
            </w:pPr>
            <w:r w:rsidRPr="00F367AE">
              <w:rPr>
                <w:rFonts w:ascii="Times New Roman" w:hAnsi="Times New Roman" w:cs="Times New Roman"/>
              </w:rPr>
              <w:t>- совместимость с комплексной системой мониторинга мобильных объектов;</w:t>
            </w:r>
            <w:r w:rsidRPr="00F367AE">
              <w:rPr>
                <w:rFonts w:ascii="Times New Roman" w:hAnsi="Times New Roman" w:cs="Times New Roman"/>
              </w:rPr>
              <w:br/>
              <w:t xml:space="preserve">- ретрансляция выбранных камер другим клиентам с сетевым экранированием </w:t>
            </w:r>
          </w:p>
        </w:tc>
        <w:tc>
          <w:tcPr>
            <w:tcW w:w="1241" w:type="dxa"/>
            <w:vAlign w:val="center"/>
          </w:tcPr>
          <w:p w:rsidR="000A70E7" w:rsidRDefault="000A70E7">
            <w:pPr>
              <w:spacing w:after="0" w:line="240" w:lineRule="auto"/>
              <w:jc w:val="center"/>
              <w:rPr>
                <w:rFonts w:ascii="Times New Roman" w:hAnsi="Times New Roman" w:cs="Times New Roman"/>
              </w:rPr>
            </w:pPr>
            <w:r>
              <w:rPr>
                <w:rFonts w:ascii="Times New Roman" w:hAnsi="Times New Roman" w:cs="Times New Roman"/>
                <w:lang w:val="en-US"/>
              </w:rPr>
              <w:lastRenderedPageBreak/>
              <w:t>20</w:t>
            </w:r>
            <w:r>
              <w:rPr>
                <w:rFonts w:ascii="Times New Roman" w:hAnsi="Times New Roman" w:cs="Times New Roman"/>
              </w:rPr>
              <w:t xml:space="preserve"> шт.</w:t>
            </w:r>
          </w:p>
        </w:tc>
      </w:tr>
    </w:tbl>
    <w:p w:rsidR="000A70E7" w:rsidRPr="00031472" w:rsidRDefault="000A70E7" w:rsidP="006E37A9">
      <w:pPr>
        <w:jc w:val="both"/>
        <w:rPr>
          <w:rFonts w:ascii="Times New Roman" w:hAnsi="Times New Roman" w:cs="Times New Roman"/>
        </w:rPr>
      </w:pPr>
    </w:p>
    <w:sectPr w:rsidR="000A70E7" w:rsidRPr="00031472" w:rsidSect="001D3D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9C0D2E"/>
    <w:multiLevelType w:val="multilevel"/>
    <w:tmpl w:val="B39E2AD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56A8"/>
    <w:rsid w:val="00010EB1"/>
    <w:rsid w:val="00017BE6"/>
    <w:rsid w:val="00031472"/>
    <w:rsid w:val="000966CA"/>
    <w:rsid w:val="000A70E7"/>
    <w:rsid w:val="000B0146"/>
    <w:rsid w:val="000F3785"/>
    <w:rsid w:val="00101BC4"/>
    <w:rsid w:val="00117B33"/>
    <w:rsid w:val="001970FF"/>
    <w:rsid w:val="001976C0"/>
    <w:rsid w:val="001D3D63"/>
    <w:rsid w:val="001E3CC1"/>
    <w:rsid w:val="001F3004"/>
    <w:rsid w:val="00247082"/>
    <w:rsid w:val="002515DB"/>
    <w:rsid w:val="00256A92"/>
    <w:rsid w:val="002661D0"/>
    <w:rsid w:val="00293B3A"/>
    <w:rsid w:val="00294BD0"/>
    <w:rsid w:val="002E3570"/>
    <w:rsid w:val="00306121"/>
    <w:rsid w:val="00314F87"/>
    <w:rsid w:val="0035053D"/>
    <w:rsid w:val="003B2F2D"/>
    <w:rsid w:val="004015EA"/>
    <w:rsid w:val="00426011"/>
    <w:rsid w:val="00462044"/>
    <w:rsid w:val="004A5480"/>
    <w:rsid w:val="004E2D57"/>
    <w:rsid w:val="004F27B0"/>
    <w:rsid w:val="004F413B"/>
    <w:rsid w:val="004F77F0"/>
    <w:rsid w:val="0055738F"/>
    <w:rsid w:val="005D01F6"/>
    <w:rsid w:val="00670E0A"/>
    <w:rsid w:val="00671DAA"/>
    <w:rsid w:val="006754E7"/>
    <w:rsid w:val="006769B8"/>
    <w:rsid w:val="0068345A"/>
    <w:rsid w:val="006A3BA0"/>
    <w:rsid w:val="006A4A53"/>
    <w:rsid w:val="006C453A"/>
    <w:rsid w:val="006C7C3B"/>
    <w:rsid w:val="006E37A9"/>
    <w:rsid w:val="006E6986"/>
    <w:rsid w:val="006F2CB7"/>
    <w:rsid w:val="0070633B"/>
    <w:rsid w:val="007071D9"/>
    <w:rsid w:val="00731831"/>
    <w:rsid w:val="00811B99"/>
    <w:rsid w:val="00834E48"/>
    <w:rsid w:val="0086397F"/>
    <w:rsid w:val="00873BDA"/>
    <w:rsid w:val="0087463C"/>
    <w:rsid w:val="008B4746"/>
    <w:rsid w:val="008B586F"/>
    <w:rsid w:val="008C10E9"/>
    <w:rsid w:val="008D7CFE"/>
    <w:rsid w:val="00901B9A"/>
    <w:rsid w:val="009863BC"/>
    <w:rsid w:val="009B4419"/>
    <w:rsid w:val="009E1872"/>
    <w:rsid w:val="00A00614"/>
    <w:rsid w:val="00A20BEE"/>
    <w:rsid w:val="00A27235"/>
    <w:rsid w:val="00A53FEB"/>
    <w:rsid w:val="00A77A91"/>
    <w:rsid w:val="00A8186E"/>
    <w:rsid w:val="00AB369B"/>
    <w:rsid w:val="00AB6EA6"/>
    <w:rsid w:val="00AD16D1"/>
    <w:rsid w:val="00B269AC"/>
    <w:rsid w:val="00B54D80"/>
    <w:rsid w:val="00B634E7"/>
    <w:rsid w:val="00B66882"/>
    <w:rsid w:val="00B85F6C"/>
    <w:rsid w:val="00B87E6C"/>
    <w:rsid w:val="00B93CF6"/>
    <w:rsid w:val="00B969E4"/>
    <w:rsid w:val="00B96C19"/>
    <w:rsid w:val="00BA6009"/>
    <w:rsid w:val="00BC00A9"/>
    <w:rsid w:val="00BC3358"/>
    <w:rsid w:val="00BC75A6"/>
    <w:rsid w:val="00BD3AB7"/>
    <w:rsid w:val="00BE14D0"/>
    <w:rsid w:val="00C017DE"/>
    <w:rsid w:val="00C31B6B"/>
    <w:rsid w:val="00C94B04"/>
    <w:rsid w:val="00C9756D"/>
    <w:rsid w:val="00CA0020"/>
    <w:rsid w:val="00CA1B09"/>
    <w:rsid w:val="00CA59E1"/>
    <w:rsid w:val="00D1141C"/>
    <w:rsid w:val="00D30090"/>
    <w:rsid w:val="00D564F5"/>
    <w:rsid w:val="00D77135"/>
    <w:rsid w:val="00D861A9"/>
    <w:rsid w:val="00DA5C73"/>
    <w:rsid w:val="00DB37BF"/>
    <w:rsid w:val="00DD0666"/>
    <w:rsid w:val="00DD5DC5"/>
    <w:rsid w:val="00DF05F0"/>
    <w:rsid w:val="00E04F1F"/>
    <w:rsid w:val="00E44084"/>
    <w:rsid w:val="00E47208"/>
    <w:rsid w:val="00E67D59"/>
    <w:rsid w:val="00E72156"/>
    <w:rsid w:val="00EA233F"/>
    <w:rsid w:val="00ED71CD"/>
    <w:rsid w:val="00EF449F"/>
    <w:rsid w:val="00F00F98"/>
    <w:rsid w:val="00F367AE"/>
    <w:rsid w:val="00F756A8"/>
    <w:rsid w:val="00F96572"/>
    <w:rsid w:val="00FA23CC"/>
    <w:rsid w:val="00FC4261"/>
    <w:rsid w:val="00FC5E09"/>
    <w:rsid w:val="00FC7351"/>
    <w:rsid w:val="00FF3C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D63"/>
    <w:pPr>
      <w:spacing w:after="200" w:line="276" w:lineRule="auto"/>
    </w:pPr>
    <w:rPr>
      <w:rFonts w:cs="Calibri"/>
      <w:lang w:eastAsia="en-US"/>
    </w:rPr>
  </w:style>
  <w:style w:type="paragraph" w:styleId="1">
    <w:name w:val="heading 1"/>
    <w:basedOn w:val="a"/>
    <w:link w:val="10"/>
    <w:uiPriority w:val="99"/>
    <w:qFormat/>
    <w:rsid w:val="00A77A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77A91"/>
    <w:rPr>
      <w:rFonts w:ascii="Times New Roman" w:hAnsi="Times New Roman" w:cs="Times New Roman"/>
      <w:b/>
      <w:bCs/>
      <w:kern w:val="36"/>
      <w:sz w:val="48"/>
      <w:szCs w:val="48"/>
      <w:lang w:eastAsia="ru-RU"/>
    </w:rPr>
  </w:style>
  <w:style w:type="table" w:styleId="a3">
    <w:name w:val="Table Grid"/>
    <w:basedOn w:val="a1"/>
    <w:uiPriority w:val="99"/>
    <w:rsid w:val="00F756A8"/>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Strong"/>
    <w:basedOn w:val="a0"/>
    <w:uiPriority w:val="99"/>
    <w:qFormat/>
    <w:rsid w:val="00E04F1F"/>
    <w:rPr>
      <w:b/>
      <w:bCs/>
    </w:rPr>
  </w:style>
  <w:style w:type="paragraph" w:styleId="a5">
    <w:name w:val="No Spacing"/>
    <w:uiPriority w:val="99"/>
    <w:qFormat/>
    <w:rsid w:val="006C453A"/>
    <w:rPr>
      <w:rFonts w:cs="Calibri"/>
      <w:lang w:eastAsia="en-US"/>
    </w:rPr>
  </w:style>
  <w:style w:type="paragraph" w:styleId="a6">
    <w:name w:val="List Paragraph"/>
    <w:basedOn w:val="a"/>
    <w:uiPriority w:val="99"/>
    <w:qFormat/>
    <w:rsid w:val="00AD16D1"/>
    <w:pPr>
      <w:ind w:left="720"/>
    </w:pPr>
  </w:style>
  <w:style w:type="character" w:styleId="a7">
    <w:name w:val="Emphasis"/>
    <w:basedOn w:val="a0"/>
    <w:uiPriority w:val="99"/>
    <w:qFormat/>
    <w:locked/>
    <w:rsid w:val="00F367AE"/>
    <w:rPr>
      <w:i/>
      <w:iCs/>
    </w:rPr>
  </w:style>
</w:styles>
</file>

<file path=word/webSettings.xml><?xml version="1.0" encoding="utf-8"?>
<w:webSettings xmlns:r="http://schemas.openxmlformats.org/officeDocument/2006/relationships" xmlns:w="http://schemas.openxmlformats.org/wordprocessingml/2006/main">
  <w:divs>
    <w:div w:id="485122597">
      <w:marLeft w:val="0"/>
      <w:marRight w:val="0"/>
      <w:marTop w:val="0"/>
      <w:marBottom w:val="0"/>
      <w:divBdr>
        <w:top w:val="none" w:sz="0" w:space="0" w:color="auto"/>
        <w:left w:val="none" w:sz="0" w:space="0" w:color="auto"/>
        <w:bottom w:val="none" w:sz="0" w:space="0" w:color="auto"/>
        <w:right w:val="none" w:sz="0" w:space="0" w:color="auto"/>
      </w:divBdr>
    </w:div>
    <w:div w:id="485122599">
      <w:marLeft w:val="0"/>
      <w:marRight w:val="0"/>
      <w:marTop w:val="0"/>
      <w:marBottom w:val="0"/>
      <w:divBdr>
        <w:top w:val="none" w:sz="0" w:space="0" w:color="auto"/>
        <w:left w:val="none" w:sz="0" w:space="0" w:color="auto"/>
        <w:bottom w:val="none" w:sz="0" w:space="0" w:color="auto"/>
        <w:right w:val="none" w:sz="0" w:space="0" w:color="auto"/>
      </w:divBdr>
      <w:divsChild>
        <w:div w:id="485122598">
          <w:marLeft w:val="0"/>
          <w:marRight w:val="0"/>
          <w:marTop w:val="0"/>
          <w:marBottom w:val="0"/>
          <w:divBdr>
            <w:top w:val="none" w:sz="0" w:space="0" w:color="auto"/>
            <w:left w:val="none" w:sz="0" w:space="0" w:color="auto"/>
            <w:bottom w:val="none" w:sz="0" w:space="0" w:color="auto"/>
            <w:right w:val="none" w:sz="0" w:space="0" w:color="auto"/>
          </w:divBdr>
        </w:div>
      </w:divsChild>
    </w:div>
    <w:div w:id="485122600">
      <w:marLeft w:val="0"/>
      <w:marRight w:val="0"/>
      <w:marTop w:val="0"/>
      <w:marBottom w:val="0"/>
      <w:divBdr>
        <w:top w:val="none" w:sz="0" w:space="0" w:color="auto"/>
        <w:left w:val="none" w:sz="0" w:space="0" w:color="auto"/>
        <w:bottom w:val="none" w:sz="0" w:space="0" w:color="auto"/>
        <w:right w:val="none" w:sz="0" w:space="0" w:color="auto"/>
      </w:divBdr>
    </w:div>
    <w:div w:id="485122601">
      <w:marLeft w:val="0"/>
      <w:marRight w:val="0"/>
      <w:marTop w:val="0"/>
      <w:marBottom w:val="0"/>
      <w:divBdr>
        <w:top w:val="none" w:sz="0" w:space="0" w:color="auto"/>
        <w:left w:val="none" w:sz="0" w:space="0" w:color="auto"/>
        <w:bottom w:val="none" w:sz="0" w:space="0" w:color="auto"/>
        <w:right w:val="none" w:sz="0" w:space="0" w:color="auto"/>
      </w:divBdr>
    </w:div>
    <w:div w:id="4851226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1450</Words>
  <Characters>8219</Characters>
  <Application>Microsoft Office Word</Application>
  <DocSecurity>0</DocSecurity>
  <Lines>68</Lines>
  <Paragraphs>19</Paragraphs>
  <ScaleCrop>false</ScaleCrop>
  <Company>Microsoft</Company>
  <LinksUpToDate>false</LinksUpToDate>
  <CharactersWithSpaces>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техническому заданию</dc:title>
  <dc:subject/>
  <dc:creator>ирочка</dc:creator>
  <cp:keywords/>
  <dc:description/>
  <cp:lastModifiedBy>Кононенко Александр Сергеевич</cp:lastModifiedBy>
  <cp:revision>3</cp:revision>
  <cp:lastPrinted>2012-09-03T11:08:00Z</cp:lastPrinted>
  <dcterms:created xsi:type="dcterms:W3CDTF">2012-09-19T14:25:00Z</dcterms:created>
  <dcterms:modified xsi:type="dcterms:W3CDTF">2012-10-02T06:35:00Z</dcterms:modified>
</cp:coreProperties>
</file>