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F38CD" w:rsidRDefault="000F38CD" w:rsidP="000F38CD">
      <w:pPr>
        <w:widowControl w:val="0"/>
        <w:tabs>
          <w:tab w:val="left" w:pos="1600"/>
        </w:tabs>
        <w:ind w:firstLine="567"/>
        <w:jc w:val="both"/>
        <w:rPr>
          <w:noProof w:val="0"/>
        </w:rPr>
      </w:pPr>
      <w:r>
        <w:rPr>
          <w:noProof w:val="0"/>
        </w:rPr>
        <w:t>Первая часть заявки</w:t>
      </w:r>
      <w:r>
        <w:rPr>
          <w:noProof w:val="0"/>
          <w:color w:val="FF0000"/>
        </w:rPr>
        <w:t xml:space="preserve"> </w:t>
      </w:r>
      <w:r>
        <w:rPr>
          <w:noProof w:val="0"/>
        </w:rPr>
        <w:t>заполняется в соответствии с Приложением №1 к Информационной карте аукциона (</w:t>
      </w:r>
      <w:r>
        <w:rPr>
          <w:b/>
          <w:i/>
          <w:noProof w:val="0"/>
        </w:rPr>
        <w:t>«</w:t>
      </w:r>
      <w:r>
        <w:rPr>
          <w:noProof w:val="0"/>
        </w:rPr>
        <w:t>Инструкция по заполнению первой части заявки»).</w:t>
      </w:r>
    </w:p>
    <w:p w:rsidR="000F38CD" w:rsidRDefault="000F38CD" w:rsidP="000F38CD">
      <w:pPr>
        <w:shd w:val="clear" w:color="auto" w:fill="FFFFFF"/>
        <w:autoSpaceDE w:val="0"/>
        <w:autoSpaceDN w:val="0"/>
        <w:adjustRightInd w:val="0"/>
        <w:ind w:firstLine="567"/>
        <w:jc w:val="both"/>
      </w:pPr>
      <w:r>
        <w:t xml:space="preserve">Конкретные показатели, характеристики товара, используемого при выполнении работ, представляются в отношении каждого вида (типа) товара, используемого при выполнении работ, входящих в объект закупки. </w:t>
      </w:r>
      <w:proofErr w:type="gramStart"/>
      <w:r>
        <w:t>В случае перечисления показателей характеристики через «точку с запятой» или при сопровождении символа «/», участник аукциона должен указать единственный показатель характеристики из перечисленных Заказчиком, за исключением, если символ «/» используется в качестве обозначения типа или марки, или общепринятого понятия (например день/ночь) и т.п., а также в пунктах «Растворы, тип 1», «Растворы, тип 2», «Растворы, тип 3», при определении вяжущего и</w:t>
      </w:r>
      <w:proofErr w:type="gramEnd"/>
      <w:r>
        <w:t xml:space="preserve"> заполнителя, где символ «точка с запятой» не ограничивает в выборе и можно выбрать несколько составляющих.  Если в приложении к техническому заданию прописано требование «или», «либо», то данные союзы нужно трактовать, как знак альтернативности понятий, то есть следует выбрать одно значение из нескольких предложенных. Перечисление показателей характеристики через  «запятую» или при сопровождении символа «\» означает, что при производстве работ используются товары со всеми перечисленными показателями (характеристиками). Применяемые в показателях материалов значений: «не более» означает меньше установленного значения и включает крайнее максимальное значение; «не менее» означает больше установленного значения и включает крайнее минимальное значение; «более» означает больше установленного значения и не включает крайнее минимальное значение; «менее» означает меньше установленного значения и не включает крайнее максимальное значение; </w:t>
      </w:r>
      <w:proofErr w:type="gramStart"/>
      <w:r>
        <w:t>«больше» означает больше установленного значения и не включает крайнее минимальное значение; «меньше» означает меньше установленного значения и не включает крайнее максимальное значение; «свыше» означает больше установленного значения и не включает крайнее минимальное значение; «не ниже» означает больше установленного значения и включает крайнее минимальное значение; «выше» » означает больше установленного значения и не включает крайнее минимальное значение;</w:t>
      </w:r>
      <w:proofErr w:type="gramEnd"/>
      <w:r>
        <w:t xml:space="preserve"> «ниже» означает меньше установленного значения и не включает крайнее максимальное значение; «превышает, превышать» означает больше установленного значения и не включает крайнее минимальное значение; «не превышает, не превышать» означает меньше установленного значения и включает крайнее максимальное значение. Применение символов: «≤» означает меньше установленного значения и включает крайнее максимальное значение; «≥» означает больше установленного значения и включает крайнее минимальное значение; «&gt;» означает больше установленного значения и не включает крайнее минимальное значение; «&lt;» означает меньше установленного значения и не включает крайнее максимальное значение. Если прописано в требуемом значении и требуемом параметре в Приложении к техническому заданию, требование к геометрическим размерам с словосочетанием «менее» или «более» и размеры представлены в виде «АхВ» или «АхВхС (или иные геометрические размеры), то «менее» или «более» касаются каждого значения. В случае отсутствия согласно нормативной документации по каким-либо из используемых при производстве работ товаров сведений по требуемому параметру характеристик товара, участник размещения заказа должен поставить прочерк, либо «не нормируется». Предлоги «от» и «до» имеют значение «включительно». При наличии слова «диапазон» участнику аукциона необходимо указать значения, представленные в предлагаемом диапазоне (интервале) с указанием минимального и максимального значения. Значения указанные со знаком «±» означают допустимые отклонения в параметре и могут указываться как со знаком «±», так и в виде конкретного значения. При указании знака  «*» значение показателя не изменяется. В случае если в составе первой части заявки на участие в аукционе в форме участника аукциона не указаны конкретные значения показателей товара, предлагаемого к использованию в процессе выполнения работ, при рассмотрении заявок на участие в </w:t>
      </w:r>
      <w:r>
        <w:lastRenderedPageBreak/>
        <w:t xml:space="preserve">аукционе такой участник не допускается аукционной комиссией к участию в аукционе. Применение в электронных документах скрытых листов, столбцов, строк, текста и т.п. не допускается. </w:t>
      </w:r>
      <w:proofErr w:type="gramStart"/>
      <w:r>
        <w:t xml:space="preserve">Комиссией будет рассматриваться только информация, содержащаяся в заявке на участие в аукционе, которая отображается по умолчанию непосредственно при открытии электронного документа (т.е. не требует открытия других листов (неактивных или скрытых в формате MS Excel), скрытых столбцов и строк, изменения цвета текста на любой другой, обеспечивающий его читаемость и т.п.). </w:t>
      </w:r>
      <w:proofErr w:type="gramEnd"/>
    </w:p>
    <w:p w:rsidR="007D2A3D" w:rsidRDefault="000F38CD">
      <w:bookmarkStart w:id="0" w:name="_GoBack"/>
      <w:bookmarkEnd w:id="0"/>
    </w:p>
    <w:sectPr w:rsidR="007D2A3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38CD"/>
    <w:rsid w:val="000F38CD"/>
    <w:rsid w:val="00465744"/>
    <w:rsid w:val="008F5409"/>
    <w:rsid w:val="00E3652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F38CD"/>
    <w:pPr>
      <w:spacing w:after="0" w:line="240" w:lineRule="auto"/>
    </w:pPr>
    <w:rPr>
      <w:rFonts w:ascii="Times New Roman" w:eastAsia="Times New Roman" w:hAnsi="Times New Roman" w:cs="Times New Roman"/>
      <w:noProof/>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F38CD"/>
    <w:pPr>
      <w:spacing w:after="0" w:line="240" w:lineRule="auto"/>
    </w:pPr>
    <w:rPr>
      <w:rFonts w:ascii="Times New Roman" w:eastAsia="Times New Roman" w:hAnsi="Times New Roman" w:cs="Times New Roman"/>
      <w:noProof/>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5999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696</Words>
  <Characters>3968</Characters>
  <Application>Microsoft Office Word</Application>
  <DocSecurity>0</DocSecurity>
  <Lines>33</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МИ ФНС России по КН №6</Company>
  <LinksUpToDate>false</LinksUpToDate>
  <CharactersWithSpaces>4655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GosZakupki</dc:creator>
  <cp:lastModifiedBy>GosZakupki</cp:lastModifiedBy>
  <cp:revision>1</cp:revision>
  <dcterms:created xsi:type="dcterms:W3CDTF">2015-08-21T07:00:00Z</dcterms:created>
  <dcterms:modified xsi:type="dcterms:W3CDTF">2015-08-21T07:00:00Z</dcterms:modified>
</cp:coreProperties>
</file>