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D7" w:rsidRDefault="006316BD" w:rsidP="006316BD">
      <w:pPr>
        <w:pStyle w:val="03zagolovok2"/>
        <w:tabs>
          <w:tab w:val="left" w:pos="0"/>
        </w:tabs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BA1AD7" w:rsidRDefault="00BA1AD7" w:rsidP="00BA1AD7"/>
    <w:p w:rsidR="00BA1AD7" w:rsidRDefault="00BA1AD7" w:rsidP="006316BD">
      <w:pPr>
        <w:ind w:firstLine="567"/>
      </w:pPr>
      <w:r>
        <w:t xml:space="preserve">Мы выражаем свое согласие на участие в аукционе </w:t>
      </w:r>
      <w:r w:rsidRPr="00B17EBA">
        <w:rPr>
          <w:bCs/>
          <w:color w:val="0D0D0D"/>
        </w:rPr>
        <w:t xml:space="preserve">на право заключения </w:t>
      </w:r>
      <w:r>
        <w:rPr>
          <w:bCs/>
          <w:color w:val="0D0D0D"/>
        </w:rPr>
        <w:t>муниципального контракта</w:t>
      </w:r>
      <w:r w:rsidRPr="00B17EBA">
        <w:rPr>
          <w:bCs/>
          <w:color w:val="0D0D0D"/>
        </w:rPr>
        <w:t xml:space="preserve"> </w:t>
      </w:r>
      <w:r>
        <w:rPr>
          <w:bCs/>
          <w:color w:val="0D0D0D"/>
        </w:rPr>
        <w:t xml:space="preserve">на </w:t>
      </w:r>
      <w:r w:rsidR="006316BD" w:rsidRPr="006316BD">
        <w:rPr>
          <w:bCs/>
          <w:color w:val="0D0D0D"/>
        </w:rPr>
        <w:t>Ремонт кровли</w:t>
      </w:r>
      <w:r w:rsidRPr="006316BD">
        <w:rPr>
          <w:bCs/>
          <w:color w:val="0D0D0D"/>
        </w:rPr>
        <w:t xml:space="preserve"> </w:t>
      </w:r>
      <w:r w:rsidR="006316BD" w:rsidRPr="006316BD">
        <w:rPr>
          <w:bCs/>
          <w:color w:val="0D0D0D"/>
        </w:rPr>
        <w:t>№0116300003615000098</w:t>
      </w:r>
      <w:r>
        <w:rPr>
          <w:bCs/>
        </w:rPr>
        <w:t xml:space="preserve">, </w:t>
      </w:r>
      <w:r>
        <w:t>соответствующих требованиям документации об открытом аукционе в электронной форме, на условиях, предусмотренных указанной документацией об открытом аукционе в электронной форме.</w:t>
      </w:r>
    </w:p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jc w:val="center"/>
        <w:rPr>
          <w:b/>
        </w:rPr>
      </w:pPr>
    </w:p>
    <w:tbl>
      <w:tblPr>
        <w:tblW w:w="15774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2244"/>
        <w:gridCol w:w="6559"/>
        <w:gridCol w:w="6410"/>
      </w:tblGrid>
      <w:tr w:rsidR="00BA1AD7" w:rsidTr="00BA1AD7">
        <w:trPr>
          <w:trHeight w:val="90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7" w:rsidRDefault="00BA1AD7" w:rsidP="006316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BA1AD7" w:rsidRDefault="00BA1AD7" w:rsidP="006316B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</w:t>
            </w:r>
            <w:proofErr w:type="spell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8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7" w:rsidRDefault="00BA1AD7" w:rsidP="006316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Технические и функциональные характеристики, требуемые заказчиком</w:t>
            </w:r>
          </w:p>
        </w:tc>
        <w:tc>
          <w:tcPr>
            <w:tcW w:w="6410" w:type="dxa"/>
            <w:shd w:val="clear" w:color="auto" w:fill="auto"/>
          </w:tcPr>
          <w:p w:rsidR="00BA1AD7" w:rsidRPr="001940D2" w:rsidRDefault="00BA1AD7" w:rsidP="006316BD">
            <w:pPr>
              <w:spacing w:after="0"/>
              <w:jc w:val="left"/>
              <w:rPr>
                <w:b/>
                <w:lang w:eastAsia="en-US"/>
              </w:rPr>
            </w:pPr>
            <w:r w:rsidRPr="001940D2">
              <w:rPr>
                <w:b/>
                <w:lang w:eastAsia="en-US"/>
              </w:rPr>
              <w:t>Заполняется участником в соответствии с п. 3.3. Аукционной документации</w:t>
            </w:r>
          </w:p>
        </w:tc>
      </w:tr>
      <w:tr w:rsidR="00BA1AD7" w:rsidRPr="003B6D49" w:rsidTr="00BA1AD7">
        <w:trPr>
          <w:trHeight w:val="41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AD7" w:rsidRPr="005C5510" w:rsidRDefault="00BA1AD7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t>1.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D7" w:rsidRPr="00261B19" w:rsidRDefault="00BA1AD7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Мастика битумная кровельная горячая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AD7" w:rsidRPr="00F44F73" w:rsidRDefault="00BA1AD7" w:rsidP="006316BD">
            <w:pPr>
              <w:spacing w:after="0"/>
              <w:rPr>
                <w:b/>
                <w:bCs/>
                <w:cap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Мастика битумная кровельная горячая</w:t>
            </w:r>
            <w:r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F44F73">
              <w:rPr>
                <w:b/>
                <w:bCs/>
                <w:caps/>
                <w:sz w:val="20"/>
                <w:szCs w:val="20"/>
                <w:lang w:eastAsia="en-US"/>
              </w:rPr>
              <w:t>(технические условия согласно ГОСТ 2889-80)</w:t>
            </w:r>
          </w:p>
          <w:tbl>
            <w:tblPr>
              <w:tblW w:w="6387" w:type="dxa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1845"/>
              <w:gridCol w:w="848"/>
              <w:gridCol w:w="889"/>
              <w:gridCol w:w="935"/>
              <w:gridCol w:w="935"/>
              <w:gridCol w:w="935"/>
            </w:tblGrid>
            <w:tr w:rsidR="00BA1AD7" w:rsidRPr="00F44F73" w:rsidTr="006316BD">
              <w:tc>
                <w:tcPr>
                  <w:tcW w:w="184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Наименование показателей</w:t>
                  </w:r>
                </w:p>
              </w:tc>
              <w:tc>
                <w:tcPr>
                  <w:tcW w:w="4542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 xml:space="preserve">           Норма для мастики марок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BA1AD7" w:rsidRPr="00F44F73" w:rsidRDefault="00BA1AD7" w:rsidP="006316BD">
                  <w:pPr>
                    <w:spacing w:after="0"/>
                    <w:rPr>
                      <w:b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МБК-Г-55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МБК-Г-65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МБК-Г-75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МБК-Г-85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МБК-Г-100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1. Теплостойкость в течение 5 ч, °С, не менее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75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85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100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2. Температура размягчения по методу «кольцо и шар», °С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55-60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68-72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78-82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88-92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105-110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 Гибкость при температуре (18±2) °С</w:t>
                  </w:r>
                  <w:r w:rsidR="007F1B05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Pr="00F44F73">
                    <w:rPr>
                      <w:sz w:val="20"/>
                      <w:szCs w:val="20"/>
                      <w:lang w:eastAsia="en-US"/>
                    </w:rPr>
                    <w:t>на стержне диаметром, мм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20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40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4. Содержание наполнителя, % по массе: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волокнистого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12-15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12-15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12-15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12-15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12-15 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пылевидного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25-30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25-30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25-30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25-30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25-39</w:t>
                  </w:r>
                </w:p>
              </w:tc>
            </w:tr>
            <w:tr w:rsidR="00BA1AD7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 Содержание воды</w:t>
                  </w:r>
                </w:p>
              </w:tc>
              <w:tc>
                <w:tcPr>
                  <w:tcW w:w="4542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1AD7" w:rsidRPr="00F44F73" w:rsidRDefault="00BA1AD7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                   Следы</w:t>
                  </w:r>
                </w:p>
              </w:tc>
            </w:tr>
          </w:tbl>
          <w:p w:rsidR="00BA1AD7" w:rsidRPr="00F44F73" w:rsidRDefault="00BA1AD7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</w:tcPr>
          <w:p w:rsidR="006316BD" w:rsidRDefault="006316BD" w:rsidP="006316BD">
            <w:pPr>
              <w:spacing w:after="0"/>
              <w:rPr>
                <w:b/>
                <w:bCs/>
                <w:cap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Мастика битумная кровельная горячая</w:t>
            </w:r>
            <w:r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F44F73">
              <w:rPr>
                <w:b/>
                <w:bCs/>
                <w:caps/>
                <w:sz w:val="20"/>
                <w:szCs w:val="20"/>
                <w:lang w:eastAsia="en-US"/>
              </w:rPr>
              <w:t>(технические условия согласно ГОСТ 2889-80)</w:t>
            </w:r>
          </w:p>
          <w:p w:rsidR="00B61DAC" w:rsidRPr="00F44F73" w:rsidRDefault="00B61DAC" w:rsidP="006316BD">
            <w:pPr>
              <w:spacing w:after="0"/>
              <w:rPr>
                <w:b/>
                <w:bCs/>
                <w:caps/>
                <w:sz w:val="20"/>
                <w:szCs w:val="20"/>
                <w:lang w:eastAsia="en-US"/>
              </w:rPr>
            </w:pPr>
            <w:r w:rsidRPr="00B61DAC">
              <w:rPr>
                <w:b/>
                <w:bCs/>
                <w:caps/>
                <w:sz w:val="20"/>
                <w:szCs w:val="20"/>
                <w:lang w:eastAsia="en-US"/>
              </w:rPr>
              <w:t>Производство Российская федерация, ООО "Ант-Снаб"</w:t>
            </w:r>
          </w:p>
          <w:tbl>
            <w:tblPr>
              <w:tblW w:w="6387" w:type="dxa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1845"/>
              <w:gridCol w:w="848"/>
              <w:gridCol w:w="889"/>
              <w:gridCol w:w="935"/>
              <w:gridCol w:w="935"/>
              <w:gridCol w:w="935"/>
            </w:tblGrid>
            <w:tr w:rsidR="006316BD" w:rsidRPr="00F44F73" w:rsidTr="006316BD">
              <w:tc>
                <w:tcPr>
                  <w:tcW w:w="184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Наименование показателей</w:t>
                  </w:r>
                </w:p>
              </w:tc>
              <w:tc>
                <w:tcPr>
                  <w:tcW w:w="4542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 xml:space="preserve">           Норма для мастики марок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МБК-Г-55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МБК-Г-65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МБК-Г-75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МБК-Г-85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sz w:val="20"/>
                      <w:szCs w:val="20"/>
                      <w:lang w:eastAsia="en-US"/>
                    </w:rPr>
                    <w:t>МБК-Г-100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7B2CD3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1. Теплостойкость </w:t>
                  </w:r>
                  <w:r w:rsidR="007B2CD3">
                    <w:rPr>
                      <w:sz w:val="20"/>
                      <w:szCs w:val="20"/>
                      <w:lang w:eastAsia="en-US"/>
                    </w:rPr>
                    <w:t>на протяжении</w:t>
                  </w: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5 ч, °С,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75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85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100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Default="006316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2. Температура размягчения по методу «кольцо и шар», °С</w:t>
                  </w:r>
                </w:p>
                <w:p w:rsidR="00494CBD" w:rsidRPr="00F44F73" w:rsidRDefault="00494C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72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7F1B05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       </w:t>
                  </w:r>
                  <w:r w:rsidR="006316BD" w:rsidRPr="00F44F73">
                    <w:rPr>
                      <w:sz w:val="20"/>
                      <w:szCs w:val="20"/>
                      <w:lang w:eastAsia="en-US"/>
                    </w:rPr>
                    <w:t>82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92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110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7F1B05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3 Гибкость при температуре (18</w:t>
                  </w:r>
                  <w:r w:rsidR="006316BD" w:rsidRPr="00F44F73">
                    <w:rPr>
                      <w:sz w:val="20"/>
                      <w:szCs w:val="20"/>
                      <w:lang w:eastAsia="en-US"/>
                    </w:rPr>
                    <w:t>) °С</w:t>
                  </w:r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6316BD" w:rsidRPr="00F44F73">
                    <w:rPr>
                      <w:sz w:val="20"/>
                      <w:szCs w:val="20"/>
                      <w:lang w:eastAsia="en-US"/>
                    </w:rPr>
                    <w:t>на стержне диаметром, мм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20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40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4. Содержание наполнителя, % по массе: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rFonts w:eastAsia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волокнистого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7F1B05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      </w:t>
                  </w:r>
                  <w:r w:rsidR="006316BD"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15 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пылевидного</w:t>
                  </w:r>
                </w:p>
              </w:tc>
              <w:tc>
                <w:tcPr>
                  <w:tcW w:w="8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8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7F1B05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      </w:t>
                  </w:r>
                  <w:r w:rsidR="006316BD"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  <w:tc>
                <w:tcPr>
                  <w:tcW w:w="9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39</w:t>
                  </w:r>
                </w:p>
              </w:tc>
            </w:tr>
            <w:tr w:rsidR="006316BD" w:rsidRPr="00F44F73" w:rsidTr="006316BD"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ind w:right="133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 Содержание воды</w:t>
                  </w:r>
                </w:p>
              </w:tc>
              <w:tc>
                <w:tcPr>
                  <w:tcW w:w="4542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                          Следы</w:t>
                  </w:r>
                </w:p>
              </w:tc>
            </w:tr>
          </w:tbl>
          <w:p w:rsidR="00BA1AD7" w:rsidRPr="003B6D49" w:rsidRDefault="00BA1AD7" w:rsidP="006316BD">
            <w:pPr>
              <w:spacing w:after="0"/>
              <w:jc w:val="left"/>
              <w:rPr>
                <w:bCs/>
                <w:lang w:eastAsia="en-US"/>
              </w:rPr>
            </w:pPr>
          </w:p>
        </w:tc>
      </w:tr>
      <w:tr w:rsidR="006316BD" w:rsidRPr="00EA73B8" w:rsidTr="006316B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t>2.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 xml:space="preserve">Материалы рулонные </w:t>
            </w:r>
            <w:r w:rsidRPr="00261B19">
              <w:rPr>
                <w:b/>
                <w:bCs/>
                <w:lang w:eastAsia="en-US"/>
              </w:rPr>
              <w:lastRenderedPageBreak/>
              <w:t>кровельные для нижнего слоя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 xml:space="preserve">Материалы рулонные кровельные для нижнего слоя КТ </w:t>
            </w:r>
            <w:proofErr w:type="spellStart"/>
            <w:r w:rsidRPr="00F44F73">
              <w:rPr>
                <w:b/>
                <w:bCs/>
                <w:sz w:val="20"/>
                <w:szCs w:val="20"/>
                <w:lang w:eastAsia="en-US"/>
              </w:rPr>
              <w:t>флэкс</w:t>
            </w:r>
            <w:proofErr w:type="spellEnd"/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ЭПП 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</w:rPr>
              <w:t xml:space="preserve">Материалы рулонные кровельные для нижних слоев, </w:t>
            </w:r>
            <w:proofErr w:type="spellStart"/>
            <w:r w:rsidRPr="00F44F73">
              <w:rPr>
                <w:sz w:val="20"/>
                <w:szCs w:val="20"/>
              </w:rPr>
              <w:t>изопласт</w:t>
            </w:r>
            <w:proofErr w:type="spellEnd"/>
            <w:r w:rsidRPr="00F44F73">
              <w:rPr>
                <w:sz w:val="20"/>
                <w:szCs w:val="20"/>
              </w:rPr>
              <w:t xml:space="preserve"> ЭПП-4 </w:t>
            </w:r>
            <w:r w:rsidRPr="00F44F73">
              <w:rPr>
                <w:sz w:val="20"/>
                <w:szCs w:val="20"/>
              </w:rPr>
              <w:lastRenderedPageBreak/>
              <w:t>или эквивалент битумно-полимерный наплавляемый рулонный кровельный и гидроизоляционный материал. Масса1 м2 – 4,0 кг,</w:t>
            </w:r>
            <w:r>
              <w:rPr>
                <w:sz w:val="20"/>
                <w:szCs w:val="20"/>
              </w:rPr>
              <w:t xml:space="preserve"> </w:t>
            </w:r>
            <w:r w:rsidRPr="00F44F73">
              <w:rPr>
                <w:sz w:val="20"/>
                <w:szCs w:val="20"/>
              </w:rPr>
              <w:t>теплостойкость 120 град.С, покрытие поверхности – пленка.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6316BD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 xml:space="preserve">Материалы рулонные кровельные для нижнего слоя КТ </w:t>
            </w:r>
            <w:proofErr w:type="spellStart"/>
            <w:r w:rsidRPr="00F44F73">
              <w:rPr>
                <w:b/>
                <w:bCs/>
                <w:sz w:val="20"/>
                <w:szCs w:val="20"/>
                <w:lang w:eastAsia="en-US"/>
              </w:rPr>
              <w:t>флэкс</w:t>
            </w:r>
            <w:proofErr w:type="spellEnd"/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ЭПП </w:t>
            </w:r>
          </w:p>
          <w:p w:rsidR="004308F9" w:rsidRPr="00F44F73" w:rsidRDefault="004308F9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4308F9">
              <w:rPr>
                <w:b/>
                <w:bCs/>
                <w:sz w:val="20"/>
                <w:szCs w:val="20"/>
                <w:lang w:eastAsia="en-US"/>
              </w:rPr>
              <w:lastRenderedPageBreak/>
              <w:t>Производство Российская федерация, ООО  "МАГНИТЭК-НН"</w:t>
            </w:r>
          </w:p>
          <w:p w:rsidR="006316BD" w:rsidRDefault="006316BD" w:rsidP="004308F9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Материалы рулонные кровельные для нижних слоев, </w:t>
            </w:r>
            <w:proofErr w:type="spellStart"/>
            <w:r w:rsidRPr="00F44F73">
              <w:rPr>
                <w:sz w:val="20"/>
                <w:szCs w:val="20"/>
              </w:rPr>
              <w:t>изопласт</w:t>
            </w:r>
            <w:proofErr w:type="spellEnd"/>
            <w:r w:rsidRPr="00F44F73">
              <w:rPr>
                <w:sz w:val="20"/>
                <w:szCs w:val="20"/>
              </w:rPr>
              <w:t xml:space="preserve"> ЭПП-4 </w:t>
            </w:r>
            <w:r w:rsidRPr="004308F9">
              <w:rPr>
                <w:sz w:val="20"/>
                <w:szCs w:val="20"/>
              </w:rPr>
              <w:t>полимерный</w:t>
            </w:r>
            <w:r w:rsidRPr="00F44F73">
              <w:rPr>
                <w:sz w:val="20"/>
                <w:szCs w:val="20"/>
              </w:rPr>
              <w:t xml:space="preserve"> наплавляемый рулонный кровельный и гидроизоляционный материал. Масса1 м2 – 4,0 кг,</w:t>
            </w:r>
            <w:r>
              <w:rPr>
                <w:sz w:val="20"/>
                <w:szCs w:val="20"/>
              </w:rPr>
              <w:t xml:space="preserve"> </w:t>
            </w:r>
            <w:r w:rsidRPr="00F44F73">
              <w:rPr>
                <w:sz w:val="20"/>
                <w:szCs w:val="20"/>
              </w:rPr>
              <w:t>теплостойкость 120 град.С, покрытие поверхности – пленка.</w:t>
            </w:r>
          </w:p>
          <w:p w:rsidR="00494CBD" w:rsidRPr="00F44F73" w:rsidRDefault="00494CBD" w:rsidP="004308F9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A208DB">
              <w:rPr>
                <w:sz w:val="20"/>
              </w:rPr>
              <w:t>(</w:t>
            </w:r>
            <w:r>
              <w:rPr>
                <w:sz w:val="20"/>
              </w:rPr>
              <w:t>Указано в соответствии с характеристиками производителя</w:t>
            </w:r>
            <w:r w:rsidRPr="00A208DB">
              <w:rPr>
                <w:sz w:val="20"/>
              </w:rPr>
              <w:t>)</w:t>
            </w:r>
          </w:p>
        </w:tc>
      </w:tr>
      <w:tr w:rsidR="006316BD" w:rsidRPr="00EA73B8" w:rsidTr="006316B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lastRenderedPageBreak/>
              <w:t xml:space="preserve"> 3.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Плиты ПСБС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Плиты пенополистирольные ПСБС толщиной 80мм</w:t>
            </w:r>
            <w:r w:rsidRPr="00F44F73">
              <w:rPr>
                <w:bCs/>
                <w:sz w:val="20"/>
                <w:szCs w:val="20"/>
                <w:lang w:eastAsia="en-US"/>
              </w:rPr>
              <w:t xml:space="preserve"> 1-ой категории качества М</w:t>
            </w:r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r w:rsidRPr="00F44F73">
              <w:rPr>
                <w:bCs/>
                <w:sz w:val="20"/>
                <w:szCs w:val="20"/>
                <w:lang w:eastAsia="en-US"/>
              </w:rPr>
              <w:t>150 в соответствии с требованиями ГОСТ 15 588-86 «Плиты пенополистирольные. Технические условия».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Характеристики: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-</w:t>
            </w:r>
            <w:r w:rsidRPr="00F44F73">
              <w:rPr>
                <w:bCs/>
                <w:sz w:val="20"/>
                <w:szCs w:val="20"/>
                <w:lang w:eastAsia="en-US"/>
              </w:rPr>
              <w:t>Плотность от 35 до 50 кг/м3;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-Прочность на сжатие МПа, не менее 0,16;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 xml:space="preserve">-Прочность при изгибе </w:t>
            </w:r>
            <w:proofErr w:type="spellStart"/>
            <w:r w:rsidRPr="00F44F73">
              <w:rPr>
                <w:bCs/>
                <w:sz w:val="20"/>
                <w:szCs w:val="20"/>
                <w:lang w:eastAsia="en-US"/>
              </w:rPr>
              <w:t>Мпа</w:t>
            </w:r>
            <w:proofErr w:type="spellEnd"/>
            <w:r w:rsidRPr="00F44F73">
              <w:rPr>
                <w:bCs/>
                <w:sz w:val="20"/>
                <w:szCs w:val="20"/>
                <w:lang w:eastAsia="en-US"/>
              </w:rPr>
              <w:t>, не менее 0,30;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-Теплопроводность(Вт/м*К), не более 0,041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</w:t>
            </w:r>
            <w:proofErr w:type="spellStart"/>
            <w:r w:rsidRPr="00F44F73">
              <w:rPr>
                <w:bCs/>
                <w:sz w:val="20"/>
                <w:szCs w:val="20"/>
                <w:lang w:eastAsia="en-US"/>
              </w:rPr>
              <w:t>Водопоглощение</w:t>
            </w:r>
            <w:proofErr w:type="spellEnd"/>
            <w:r w:rsidRPr="00F44F73">
              <w:rPr>
                <w:bCs/>
                <w:sz w:val="20"/>
                <w:szCs w:val="20"/>
                <w:lang w:eastAsia="en-US"/>
              </w:rPr>
              <w:t xml:space="preserve"> за 24ч., % по объему не более 2,0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6316BD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Плиты пенополистирольные ПСБС толщиной 80мм</w:t>
            </w:r>
            <w:r w:rsidRPr="00F44F73">
              <w:rPr>
                <w:bCs/>
                <w:sz w:val="20"/>
                <w:szCs w:val="20"/>
                <w:lang w:eastAsia="en-US"/>
              </w:rPr>
              <w:t xml:space="preserve"> 1-ой категории качества М</w:t>
            </w:r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r w:rsidRPr="00F44F73">
              <w:rPr>
                <w:bCs/>
                <w:sz w:val="20"/>
                <w:szCs w:val="20"/>
                <w:lang w:eastAsia="en-US"/>
              </w:rPr>
              <w:t>150 в соответствии с требованиями ГОСТ 15 588-86 «Плиты пенополистирольные. Технические условия».</w:t>
            </w:r>
          </w:p>
          <w:p w:rsidR="00546115" w:rsidRPr="00F44F73" w:rsidRDefault="00546115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546115">
              <w:rPr>
                <w:bCs/>
                <w:sz w:val="20"/>
                <w:szCs w:val="20"/>
                <w:lang w:eastAsia="en-US"/>
              </w:rPr>
              <w:t>Производство Российская федерация, ПК "</w:t>
            </w:r>
            <w:proofErr w:type="spellStart"/>
            <w:r w:rsidRPr="00546115">
              <w:rPr>
                <w:bCs/>
                <w:sz w:val="20"/>
                <w:szCs w:val="20"/>
                <w:lang w:eastAsia="en-US"/>
              </w:rPr>
              <w:t>Теплопласт</w:t>
            </w:r>
            <w:proofErr w:type="spellEnd"/>
            <w:r w:rsidRPr="00546115">
              <w:rPr>
                <w:bCs/>
                <w:sz w:val="20"/>
                <w:szCs w:val="20"/>
                <w:lang w:eastAsia="en-US"/>
              </w:rPr>
              <w:t>"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Характеристики: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-</w:t>
            </w:r>
            <w:r w:rsidRPr="00F44F73">
              <w:rPr>
                <w:bCs/>
                <w:sz w:val="20"/>
                <w:szCs w:val="20"/>
                <w:lang w:eastAsia="en-US"/>
              </w:rPr>
              <w:t>Плотность 50 кг/м3;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-Прочность на сжатие МПа, 0,16;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 xml:space="preserve">-Прочность при изгибе </w:t>
            </w:r>
            <w:proofErr w:type="spellStart"/>
            <w:r w:rsidRPr="00F44F73">
              <w:rPr>
                <w:bCs/>
                <w:sz w:val="20"/>
                <w:szCs w:val="20"/>
                <w:lang w:eastAsia="en-US"/>
              </w:rPr>
              <w:t>Мпа</w:t>
            </w:r>
            <w:proofErr w:type="spellEnd"/>
            <w:r w:rsidRPr="00F44F73">
              <w:rPr>
                <w:bCs/>
                <w:sz w:val="20"/>
                <w:szCs w:val="20"/>
                <w:lang w:eastAsia="en-US"/>
              </w:rPr>
              <w:t>, 0,30;</w:t>
            </w:r>
          </w:p>
          <w:p w:rsidR="006316BD" w:rsidRPr="00F44F73" w:rsidRDefault="006316BD" w:rsidP="006316BD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-Теплопроводность(Вт/м*К), 0,041</w:t>
            </w:r>
          </w:p>
          <w:p w:rsidR="00494CBD" w:rsidRPr="00F44F73" w:rsidRDefault="006316BD" w:rsidP="00F13F07">
            <w:pPr>
              <w:spacing w:after="0"/>
              <w:rPr>
                <w:bCs/>
                <w:sz w:val="20"/>
                <w:szCs w:val="20"/>
                <w:lang w:eastAsia="en-US"/>
              </w:rPr>
            </w:pPr>
            <w:r w:rsidRPr="00F44F73">
              <w:rPr>
                <w:bCs/>
                <w:sz w:val="20"/>
                <w:szCs w:val="20"/>
                <w:lang w:eastAsia="en-US"/>
              </w:rPr>
              <w:t>-</w:t>
            </w:r>
            <w:proofErr w:type="spellStart"/>
            <w:r w:rsidRPr="00F44F73">
              <w:rPr>
                <w:bCs/>
                <w:sz w:val="20"/>
                <w:szCs w:val="20"/>
                <w:lang w:eastAsia="en-US"/>
              </w:rPr>
              <w:t>Водопоглощение</w:t>
            </w:r>
            <w:proofErr w:type="spellEnd"/>
            <w:r w:rsidRPr="00F44F73">
              <w:rPr>
                <w:bCs/>
                <w:sz w:val="20"/>
                <w:szCs w:val="20"/>
                <w:lang w:eastAsia="en-US"/>
              </w:rPr>
              <w:t xml:space="preserve"> за 24ч., % по объему 2,0</w:t>
            </w:r>
          </w:p>
        </w:tc>
      </w:tr>
      <w:tr w:rsidR="006316BD" w:rsidRPr="003B6D49" w:rsidTr="00BA1AD7">
        <w:trPr>
          <w:trHeight w:val="41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t>4.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 xml:space="preserve">Раствор готовый кладочный 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Раствор готовый кладочный тяжелый цементный М100 </w:t>
            </w:r>
          </w:p>
        </w:tc>
        <w:tc>
          <w:tcPr>
            <w:tcW w:w="6410" w:type="dxa"/>
            <w:shd w:val="clear" w:color="auto" w:fill="auto"/>
          </w:tcPr>
          <w:p w:rsidR="006316BD" w:rsidRDefault="006316BD" w:rsidP="006316BD">
            <w:pPr>
              <w:spacing w:after="0"/>
              <w:jc w:val="left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Раствор готовый кладочный тяжелый цементный М100</w:t>
            </w:r>
          </w:p>
          <w:p w:rsidR="00546115" w:rsidRPr="003B6D49" w:rsidRDefault="00546115" w:rsidP="00546115">
            <w:pPr>
              <w:spacing w:after="0"/>
              <w:rPr>
                <w:bCs/>
                <w:lang w:eastAsia="en-US"/>
              </w:rPr>
            </w:pPr>
            <w:r w:rsidRPr="00546115">
              <w:rPr>
                <w:bCs/>
                <w:sz w:val="20"/>
                <w:szCs w:val="20"/>
                <w:lang w:eastAsia="en-US"/>
              </w:rPr>
              <w:t>Производство Российская федерация, ОАО "ЯКСМК"</w:t>
            </w:r>
          </w:p>
        </w:tc>
      </w:tr>
      <w:tr w:rsidR="006316BD" w:rsidRPr="00EA73B8" w:rsidTr="00BA1AD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t>5.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Битумы нефтяные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Битумы нефтяные строительные кровельные марок БНК-45/190, БНК-45/180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Битумы нефтяные кровельные марки БНК 45/190, БНК 45/180  (ГОСТ 9548-74) изготавливается в процессе окисления остатков, образовавшихся после вакуумной перегонки мазута.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Область применения: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 xml:space="preserve">Битум сорт  </w:t>
            </w:r>
            <w:r w:rsidRPr="00F44F73">
              <w:rPr>
                <w:b/>
                <w:sz w:val="20"/>
                <w:szCs w:val="20"/>
                <w:lang w:eastAsia="en-US"/>
              </w:rPr>
              <w:t>БНК 45/190</w:t>
            </w:r>
            <w:r w:rsidRPr="00F44F73">
              <w:rPr>
                <w:sz w:val="20"/>
                <w:szCs w:val="20"/>
                <w:lang w:eastAsia="en-US"/>
              </w:rPr>
              <w:t xml:space="preserve"> применяется в качестве пропиточного и покровного компонента в процессе производства кровельных материалов.</w:t>
            </w: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Технические характеристики</w:t>
            </w:r>
            <w:r w:rsidRPr="00F44F73">
              <w:rPr>
                <w:b/>
                <w:sz w:val="20"/>
                <w:szCs w:val="20"/>
                <w:lang w:val="en-US" w:eastAsia="en-US"/>
              </w:rPr>
              <w:t>:</w:t>
            </w:r>
          </w:p>
          <w:tbl>
            <w:tblPr>
              <w:tblW w:w="64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85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Наименование показателя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н</w:t>
                  </w:r>
                  <w:r w:rsidRPr="00F44F73">
                    <w:rPr>
                      <w:sz w:val="20"/>
                      <w:szCs w:val="20"/>
                      <w:lang w:val="en-US" w:eastAsia="en-US"/>
                    </w:rPr>
                    <w:t>орма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F44F73">
                    <w:rPr>
                      <w:sz w:val="20"/>
                      <w:szCs w:val="20"/>
                      <w:lang w:val="en-US" w:eastAsia="en-US"/>
                    </w:rPr>
                    <w:t>по</w:t>
                  </w:r>
                  <w:proofErr w:type="spellEnd"/>
                  <w:r w:rsidRPr="00F44F73">
                    <w:rPr>
                      <w:sz w:val="20"/>
                      <w:szCs w:val="20"/>
                      <w:lang w:val="en-US" w:eastAsia="en-US"/>
                    </w:rPr>
                    <w:t xml:space="preserve"> ГОСТ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 xml:space="preserve"> (ТУ)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проникания иглы при 25°С. 0.1 мм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160-220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Температура размягчения материала по кольцу и шару, °С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40-50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Растворимость в хлороформе или толуоле, %, не менее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99,5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Изменение массы материала после прогрева, %. не более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0,80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Глубина проникновения иглы при </w:t>
                  </w: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>температуре 25°С в остатке после  осуществления прогрева, % от первоначальной величины, не менее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>60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>Температура вспышки, °С, не ниже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240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воды, не более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Следы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Индекс </w:t>
                  </w: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пенетрации</w:t>
                  </w:r>
                  <w:proofErr w:type="spellEnd"/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от 1,0 до 2,5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парафина, %. не более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5,0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Битум, сорт БНК 45/180</w:t>
            </w: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Битум марки БНК 45/180 используется для изготовления кровельных материалов исключительно в качестве материала для пропитки.</w:t>
            </w: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Технические характеристики</w:t>
            </w:r>
            <w:r w:rsidRPr="00F44F73">
              <w:rPr>
                <w:b/>
                <w:sz w:val="20"/>
                <w:szCs w:val="20"/>
                <w:lang w:val="en-US" w:eastAsia="en-US"/>
              </w:rPr>
              <w:t>: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Наименование показателя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н</w:t>
                  </w:r>
                  <w:r w:rsidRPr="00F44F73">
                    <w:rPr>
                      <w:sz w:val="20"/>
                      <w:szCs w:val="20"/>
                      <w:lang w:val="en-US" w:eastAsia="en-US"/>
                    </w:rPr>
                    <w:t>орма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F44F73">
                    <w:rPr>
                      <w:sz w:val="20"/>
                      <w:szCs w:val="20"/>
                      <w:lang w:val="en-US" w:eastAsia="en-US"/>
                    </w:rPr>
                    <w:t>по</w:t>
                  </w:r>
                  <w:proofErr w:type="spellEnd"/>
                  <w:r w:rsidRPr="00F44F73">
                    <w:rPr>
                      <w:sz w:val="20"/>
                      <w:szCs w:val="20"/>
                      <w:lang w:val="en-US" w:eastAsia="en-US"/>
                    </w:rPr>
                    <w:t xml:space="preserve"> ГОСТ (ТУ)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проникания иглы при 25°С. 0.1 мм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160-220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Температура размягчения материала по кольцу и шару, °С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>37-44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Растворимость в хлороформе или толуоле, %,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99,5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Изменение массы материала после прогрева, %.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0,80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проникновения иглы при температуре 25°С в остатке после  осуществления прогрева, % от первоначальной величины,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Температура вспышки, °С, не ниже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240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воды,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Следы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Индекс </w:t>
                  </w: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пенетрации</w:t>
                  </w:r>
                  <w:proofErr w:type="spellEnd"/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парафина, %.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>-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</w:tcPr>
          <w:p w:rsidR="006316BD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>Битумы нефтян</w:t>
            </w:r>
            <w:r w:rsidR="00A208DB">
              <w:rPr>
                <w:b/>
                <w:bCs/>
                <w:sz w:val="20"/>
                <w:szCs w:val="20"/>
                <w:lang w:eastAsia="en-US"/>
              </w:rPr>
              <w:t xml:space="preserve">ые строительные кровельные </w:t>
            </w: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БНК-45/190, БНК-45/180 </w:t>
            </w:r>
          </w:p>
          <w:p w:rsidR="00B61DAC" w:rsidRPr="00F44F73" w:rsidRDefault="00B61DAC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B61DAC">
              <w:rPr>
                <w:b/>
                <w:bCs/>
                <w:sz w:val="20"/>
                <w:szCs w:val="20"/>
                <w:lang w:eastAsia="en-US"/>
              </w:rPr>
              <w:t>Производство Российская федерация, Компания  «ТК МНП»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Битумы нефтяные кровельные марки БНК 45/190, БНК 45/180  (ГОСТ 9548-74) изготавливается в процессе окисления остатков, образовавшихся после вакуумной перегонки мазута.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Область применения: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 xml:space="preserve">Битум сорт  </w:t>
            </w:r>
            <w:r w:rsidRPr="00F44F73">
              <w:rPr>
                <w:b/>
                <w:sz w:val="20"/>
                <w:szCs w:val="20"/>
                <w:lang w:eastAsia="en-US"/>
              </w:rPr>
              <w:t>БНК 45/190</w:t>
            </w:r>
            <w:r w:rsidRPr="00F44F73">
              <w:rPr>
                <w:sz w:val="20"/>
                <w:szCs w:val="20"/>
                <w:lang w:eastAsia="en-US"/>
              </w:rPr>
              <w:t xml:space="preserve"> применяется в качестве пропиточного и покровного компонента в процессе производства кровельных материалов.</w:t>
            </w:r>
          </w:p>
          <w:p w:rsidR="006316BD" w:rsidRPr="00B61DAC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Технические характеристики</w:t>
            </w:r>
            <w:r w:rsidRPr="00B61DAC">
              <w:rPr>
                <w:b/>
                <w:sz w:val="20"/>
                <w:szCs w:val="20"/>
                <w:lang w:eastAsia="en-US"/>
              </w:rPr>
              <w:t>:</w:t>
            </w:r>
            <w:r w:rsidR="00B61DAC">
              <w:t xml:space="preserve"> </w:t>
            </w:r>
            <w:r w:rsidR="00B61DAC" w:rsidRPr="00B61DAC">
              <w:rPr>
                <w:b/>
                <w:sz w:val="20"/>
                <w:szCs w:val="20"/>
                <w:lang w:eastAsia="en-US"/>
              </w:rPr>
              <w:t>Производство Российская федерация, Компания  «ТК МНП»</w:t>
            </w:r>
          </w:p>
          <w:tbl>
            <w:tblPr>
              <w:tblW w:w="64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85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Наименование показателя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</w:t>
                  </w:r>
                  <w:r w:rsidRPr="00B61DAC">
                    <w:rPr>
                      <w:sz w:val="20"/>
                      <w:szCs w:val="20"/>
                      <w:lang w:eastAsia="en-US"/>
                    </w:rPr>
                    <w:t>орма</w:t>
                  </w:r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Pr="00B61DAC">
                    <w:rPr>
                      <w:sz w:val="20"/>
                      <w:szCs w:val="20"/>
                      <w:lang w:eastAsia="en-US"/>
                    </w:rPr>
                    <w:t>по ГОСТ</w:t>
                  </w:r>
                </w:p>
                <w:p w:rsidR="006316BD" w:rsidRPr="00B61DAC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B61DAC">
                    <w:rPr>
                      <w:sz w:val="20"/>
                      <w:szCs w:val="20"/>
                      <w:lang w:eastAsia="en-US"/>
                    </w:rPr>
                    <w:t xml:space="preserve"> (ТУ)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проникания иглы при 25°С. 0.1 мм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A208DB">
                  <w:pPr>
                    <w:spacing w:after="0"/>
                    <w:ind w:right="194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160-220</w:t>
                  </w:r>
                  <w:r w:rsidR="00A208DB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A208DB" w:rsidRPr="00A208DB">
                    <w:rPr>
                      <w:sz w:val="20"/>
                    </w:rPr>
                    <w:t>(</w:t>
                  </w:r>
                  <w:r w:rsidR="00A208DB"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="00A208DB"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Температура размягчения материала по кольцу и шару, °С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A208DB">
                  <w:pPr>
                    <w:spacing w:after="0"/>
                    <w:ind w:right="194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40-50</w:t>
                  </w:r>
                  <w:r w:rsidR="00A208DB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A208DB" w:rsidRPr="00A208DB">
                    <w:rPr>
                      <w:sz w:val="20"/>
                    </w:rPr>
                    <w:t>(</w:t>
                  </w:r>
                  <w:r w:rsidR="00A208DB">
                    <w:rPr>
                      <w:sz w:val="20"/>
                    </w:rPr>
                    <w:t xml:space="preserve">Указано в соответствии с характеристиками </w:t>
                  </w:r>
                  <w:r w:rsidR="00A208DB">
                    <w:rPr>
                      <w:sz w:val="20"/>
                    </w:rPr>
                    <w:lastRenderedPageBreak/>
                    <w:t>производителя</w:t>
                  </w:r>
                  <w:r w:rsidR="00A208DB"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BD" w:rsidRPr="00F44F73" w:rsidRDefault="006316BD" w:rsidP="00494C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 xml:space="preserve">Растворимость в хлороформе или толуоле, %,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99,5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494C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Изменение массы материала после прогрева, %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0,80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проникновения иглы при температуре 25°С в остатке после  осуществления прогрева, % от первоначальной величины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BD" w:rsidRPr="00F44F73" w:rsidRDefault="006316BD" w:rsidP="00494C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Температура вспышки, °С,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240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DAC" w:rsidRPr="00F44F73" w:rsidRDefault="006316BD" w:rsidP="00494C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воды</w:t>
                  </w: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Следы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Индекс </w:t>
                  </w: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пенетрации</w:t>
                  </w:r>
                  <w:proofErr w:type="spellEnd"/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A208DB">
                  <w:pPr>
                    <w:spacing w:after="0"/>
                    <w:ind w:right="194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от 1,0 до 2,5</w:t>
                  </w:r>
                  <w:r w:rsidR="00A208DB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B61DAC" w:rsidRPr="00A208DB">
                    <w:rPr>
                      <w:sz w:val="20"/>
                    </w:rPr>
                    <w:t>(</w:t>
                  </w:r>
                  <w:r w:rsidR="00B61DAC"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="00B61DAC"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4CBD" w:rsidRPr="00F44F73" w:rsidRDefault="006316BD" w:rsidP="00494C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Массовая доля парафина, %</w:t>
                  </w:r>
                  <w:r w:rsidR="00B61DAC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5,0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Битум, сорт БНК 45/180</w:t>
            </w: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  <w:lang w:eastAsia="en-US"/>
              </w:rPr>
            </w:pPr>
            <w:r w:rsidRPr="00F44F73">
              <w:rPr>
                <w:sz w:val="20"/>
                <w:szCs w:val="20"/>
                <w:lang w:eastAsia="en-US"/>
              </w:rPr>
              <w:t>Битум марки БНК 45/180 используется для изготовления кровельных материалов исключительно в качестве материала для пропитки.</w:t>
            </w:r>
          </w:p>
          <w:p w:rsidR="006316BD" w:rsidRPr="00F44F73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</w:p>
          <w:p w:rsidR="006316BD" w:rsidRPr="00B61DAC" w:rsidRDefault="006316BD" w:rsidP="006316BD">
            <w:pPr>
              <w:spacing w:after="0"/>
              <w:rPr>
                <w:b/>
                <w:sz w:val="20"/>
                <w:szCs w:val="20"/>
                <w:lang w:eastAsia="en-US"/>
              </w:rPr>
            </w:pPr>
            <w:r w:rsidRPr="00F44F73">
              <w:rPr>
                <w:b/>
                <w:sz w:val="20"/>
                <w:szCs w:val="20"/>
                <w:lang w:eastAsia="en-US"/>
              </w:rPr>
              <w:t>Технические характеристики</w:t>
            </w:r>
            <w:r w:rsidRPr="00B61DAC">
              <w:rPr>
                <w:b/>
                <w:sz w:val="20"/>
                <w:szCs w:val="20"/>
                <w:lang w:eastAsia="en-US"/>
              </w:rPr>
              <w:t>:</w:t>
            </w:r>
            <w:r w:rsidR="00B61DAC">
              <w:t xml:space="preserve"> </w:t>
            </w:r>
            <w:r w:rsidR="00B61DAC" w:rsidRPr="00B61DAC">
              <w:rPr>
                <w:b/>
                <w:sz w:val="20"/>
                <w:szCs w:val="20"/>
                <w:lang w:eastAsia="en-US"/>
              </w:rPr>
              <w:t>Производство Российская федерация, Компания  «ТК МНП»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Наименование показателя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B61DAC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н</w:t>
                  </w:r>
                  <w:r w:rsidRPr="00B61DAC">
                    <w:rPr>
                      <w:sz w:val="20"/>
                      <w:szCs w:val="20"/>
                      <w:lang w:eastAsia="en-US"/>
                    </w:rPr>
                    <w:t>орма</w:t>
                  </w:r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Pr="00B61DAC">
                    <w:rPr>
                      <w:sz w:val="20"/>
                      <w:szCs w:val="20"/>
                      <w:lang w:eastAsia="en-US"/>
                    </w:rPr>
                    <w:t>по ГОСТ (ТУ)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Глубина проникания иглы при 25°С. 0.1 мм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160-220</w:t>
                  </w:r>
                  <w:r w:rsidR="00B61DAC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B61DAC" w:rsidRPr="00A208DB">
                    <w:rPr>
                      <w:sz w:val="20"/>
                    </w:rPr>
                    <w:t>(</w:t>
                  </w:r>
                  <w:r w:rsidR="00B61DAC"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="00B61DAC"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Температура размягчения материала по кольцу и шару, °С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7B2CD3">
                    <w:rPr>
                      <w:sz w:val="20"/>
                      <w:szCs w:val="20"/>
                      <w:lang w:eastAsia="en-US"/>
                    </w:rPr>
                    <w:t>37-44</w:t>
                  </w:r>
                </w:p>
                <w:p w:rsidR="00B61DAC" w:rsidRPr="00B61DAC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Растворимость в хлороформе или толуоле, %, </w:t>
                  </w:r>
                </w:p>
                <w:p w:rsidR="00494CBD" w:rsidRDefault="00494C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 xml:space="preserve">Указано в соответствии с </w:t>
                  </w:r>
                  <w:r>
                    <w:rPr>
                      <w:sz w:val="20"/>
                    </w:rPr>
                    <w:lastRenderedPageBreak/>
                    <w:t>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>99,5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DAC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lastRenderedPageBreak/>
                    <w:t>Изменение массы материала после прогрева, %.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0,80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Глубина проникновения иглы при температуре 25°С в остатке после  осуществления прогрева, % от первоначальной величины,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60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Температура вспышки, °С,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240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Массовая доля воды,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>Следы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Индекс </w:t>
                  </w:r>
                  <w:proofErr w:type="spellStart"/>
                  <w:r w:rsidRPr="00F44F73">
                    <w:rPr>
                      <w:sz w:val="20"/>
                      <w:szCs w:val="20"/>
                      <w:lang w:eastAsia="en-US"/>
                    </w:rPr>
                    <w:t>пенетрации</w:t>
                  </w:r>
                  <w:proofErr w:type="spellEnd"/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sz w:val="20"/>
                      <w:szCs w:val="20"/>
                      <w:lang w:eastAsia="en-US"/>
                    </w:rPr>
                    <w:t xml:space="preserve">Массовая доля парафина, %. </w:t>
                  </w:r>
                </w:p>
                <w:p w:rsidR="00B61DAC" w:rsidRPr="00F44F73" w:rsidRDefault="00B61DAC" w:rsidP="006316BD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  <w:lang w:val="en-US" w:eastAsia="en-US"/>
                    </w:rPr>
                  </w:pPr>
                  <w:r w:rsidRPr="00F44F73">
                    <w:rPr>
                      <w:sz w:val="20"/>
                      <w:szCs w:val="20"/>
                      <w:lang w:val="en-US" w:eastAsia="en-US"/>
                    </w:rPr>
                    <w:t>-</w:t>
                  </w:r>
                </w:p>
              </w:tc>
            </w:tr>
          </w:tbl>
          <w:p w:rsidR="006316BD" w:rsidRPr="00EA73B8" w:rsidRDefault="006316BD" w:rsidP="006316BD">
            <w:pPr>
              <w:spacing w:after="0"/>
              <w:jc w:val="left"/>
              <w:rPr>
                <w:lang w:eastAsia="en-US"/>
              </w:rPr>
            </w:pPr>
          </w:p>
        </w:tc>
      </w:tr>
      <w:tr w:rsidR="006316BD" w:rsidRPr="00EA73B8" w:rsidTr="00BA1AD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lastRenderedPageBreak/>
              <w:t>6.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 w:rsidRPr="00261B19">
              <w:rPr>
                <w:b/>
                <w:bCs/>
                <w:sz w:val="22"/>
                <w:szCs w:val="22"/>
                <w:lang w:eastAsia="en-US"/>
              </w:rPr>
              <w:t>Базалит</w:t>
            </w:r>
            <w:proofErr w:type="spellEnd"/>
            <w:r w:rsidRPr="00261B19">
              <w:rPr>
                <w:b/>
                <w:bCs/>
                <w:sz w:val="22"/>
                <w:szCs w:val="22"/>
                <w:lang w:eastAsia="en-US"/>
              </w:rPr>
              <w:t xml:space="preserve"> ПТ-150</w:t>
            </w:r>
            <w:r>
              <w:rPr>
                <w:b/>
                <w:bCs/>
                <w:lang w:eastAsia="en-US"/>
              </w:rPr>
              <w:t xml:space="preserve"> </w:t>
            </w:r>
          </w:p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44F73">
              <w:rPr>
                <w:b/>
                <w:bCs/>
                <w:sz w:val="20"/>
                <w:szCs w:val="20"/>
                <w:lang w:eastAsia="en-US"/>
              </w:rPr>
              <w:t>Базалит</w:t>
            </w:r>
            <w:proofErr w:type="spellEnd"/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ПТ-150 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Технические характеристики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bCs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bCs/>
                      <w:sz w:val="20"/>
                      <w:szCs w:val="20"/>
                      <w:lang w:eastAsia="en-US"/>
                    </w:rPr>
                    <w:t>ПТ-150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bCs/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>Плотность,</w:t>
                  </w:r>
                  <w:r>
                    <w:rPr>
                      <w:bCs/>
                      <w:lang w:eastAsia="en-US"/>
                    </w:rPr>
                    <w:t xml:space="preserve"> </w:t>
                  </w:r>
                  <w:r w:rsidRPr="00F44F73">
                    <w:rPr>
                      <w:bCs/>
                      <w:lang w:eastAsia="en-US"/>
                    </w:rPr>
                    <w:t>кг/м3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126-150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Размер плиты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1000*500*50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 xml:space="preserve">Сжимаемость, %, 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 xml:space="preserve">Коэффициент теплопроводности, 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λ25, Вт/м*К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0,037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Температура плавления волокон, ºС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1000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Группа горючести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НГ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</w:tcPr>
          <w:p w:rsidR="006316BD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44F73">
              <w:rPr>
                <w:b/>
                <w:bCs/>
                <w:sz w:val="20"/>
                <w:szCs w:val="20"/>
                <w:lang w:eastAsia="en-US"/>
              </w:rPr>
              <w:t>Базалит</w:t>
            </w:r>
            <w:proofErr w:type="spellEnd"/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 ПТ-150 </w:t>
            </w:r>
          </w:p>
          <w:p w:rsidR="006316BD" w:rsidRPr="00F44F73" w:rsidRDefault="00482934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482934">
              <w:rPr>
                <w:b/>
                <w:bCs/>
                <w:sz w:val="20"/>
                <w:szCs w:val="20"/>
                <w:lang w:eastAsia="en-US"/>
              </w:rPr>
              <w:t>Производство Российская федерация, ООО "</w:t>
            </w:r>
            <w:proofErr w:type="spellStart"/>
            <w:r w:rsidRPr="00482934">
              <w:rPr>
                <w:b/>
                <w:bCs/>
                <w:sz w:val="20"/>
                <w:szCs w:val="20"/>
                <w:lang w:eastAsia="en-US"/>
              </w:rPr>
              <w:t>Сахабазальт</w:t>
            </w:r>
            <w:proofErr w:type="spellEnd"/>
            <w:r w:rsidRPr="00482934">
              <w:rPr>
                <w:b/>
                <w:bCs/>
                <w:sz w:val="20"/>
                <w:szCs w:val="20"/>
                <w:lang w:eastAsia="en-US"/>
              </w:rPr>
              <w:t>"</w:t>
            </w:r>
            <w:r>
              <w:rPr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6316BD" w:rsidRPr="00F44F73">
              <w:rPr>
                <w:b/>
                <w:bCs/>
                <w:sz w:val="20"/>
                <w:szCs w:val="20"/>
                <w:lang w:eastAsia="en-US"/>
              </w:rPr>
              <w:t>Технические характеристики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bCs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/>
                      <w:bCs/>
                      <w:sz w:val="20"/>
                      <w:szCs w:val="20"/>
                      <w:lang w:eastAsia="en-US"/>
                    </w:rPr>
                    <w:t>ПТ-150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bCs/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>Плотность,</w:t>
                  </w:r>
                  <w:r>
                    <w:rPr>
                      <w:bCs/>
                      <w:lang w:eastAsia="en-US"/>
                    </w:rPr>
                    <w:t xml:space="preserve"> </w:t>
                  </w:r>
                  <w:r w:rsidRPr="00F44F73">
                    <w:rPr>
                      <w:bCs/>
                      <w:lang w:eastAsia="en-US"/>
                    </w:rPr>
                    <w:t>кг/м3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150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Размер плиты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1000*500*50</w:t>
                  </w:r>
                </w:p>
                <w:p w:rsidR="00494CBD" w:rsidRPr="00F44F73" w:rsidRDefault="00494C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 xml:space="preserve">Сжимаемость, %, 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pStyle w:val="rvps1"/>
                    <w:jc w:val="left"/>
                    <w:rPr>
                      <w:lang w:eastAsia="en-US"/>
                    </w:rPr>
                  </w:pPr>
                  <w:r w:rsidRPr="00F44F73">
                    <w:rPr>
                      <w:bCs/>
                      <w:lang w:eastAsia="en-US"/>
                    </w:rPr>
                    <w:t xml:space="preserve">Коэффициент теплопроводности, 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λ25, Вт/м*К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0,037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Температура плавления волокон, ºС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1000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Группа горючести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НГ</w:t>
                  </w:r>
                </w:p>
              </w:tc>
            </w:tr>
          </w:tbl>
          <w:p w:rsidR="006316BD" w:rsidRPr="00EA73B8" w:rsidRDefault="006316BD" w:rsidP="006316BD">
            <w:pPr>
              <w:spacing w:after="0"/>
              <w:jc w:val="left"/>
              <w:rPr>
                <w:lang w:eastAsia="en-US"/>
              </w:rPr>
            </w:pPr>
          </w:p>
        </w:tc>
      </w:tr>
      <w:tr w:rsidR="006316BD" w:rsidRPr="00EA73B8" w:rsidTr="00BA1AD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t>7.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Утеплитель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Плиты теплоизоляционные ППЖ-200 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Технические характеристики: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Показатель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ППЖ-200</w:t>
                  </w: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br/>
                    <w:t>ГОСТ 22950-95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  <w:t>Размеры плит Д/Ш/В, мм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  <w:t>1000/500/60(50)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Температура применения,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t°C</w:t>
                  </w:r>
                  <w:proofErr w:type="spellEnd"/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до +200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Плотность,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гр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/м</w:t>
                  </w:r>
                  <w:r w:rsidRPr="00F44F73">
                    <w:rPr>
                      <w:color w:val="000000"/>
                      <w:sz w:val="20"/>
                      <w:szCs w:val="20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от 175 до 230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Теплопроводность Вт/мК, при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t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 +20</w:t>
                  </w:r>
                  <w:r w:rsidRPr="00F44F73">
                    <w:rPr>
                      <w:color w:val="000000"/>
                      <w:sz w:val="20"/>
                      <w:szCs w:val="20"/>
                      <w:vertAlign w:val="superscript"/>
                      <w:lang w:eastAsia="en-US"/>
                    </w:rPr>
                    <w:t>0</w:t>
                  </w: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С, </w:t>
                  </w: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lastRenderedPageBreak/>
                    <w:t>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lastRenderedPageBreak/>
                    <w:t>0.052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lastRenderedPageBreak/>
                    <w:t>Влажность, %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Содержание органических веществ, % по массе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10.0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Предел прочности при растяжении, МПа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Сжимаемость, %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Сжимаемость после сорбционного увлажнения, %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Прочность на сжатие при 10% деформации, МПа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0.1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Прочность на сжатие при 10% деформации, после выдержки над кипящей водой, МПа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0.08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Прочность на сжатие при 10% деформации, после сорбционного увлажнения, МПа не менее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Водопоглощение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, % не более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Пожарная безопасность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Г1 (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слабогор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.)</w:t>
                  </w: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br/>
                    <w:t xml:space="preserve">  В1 (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трудногор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.)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</w:tcPr>
          <w:p w:rsidR="006316BD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 xml:space="preserve">Плиты теплоизоляционные ППЖ-200 </w:t>
            </w:r>
          </w:p>
          <w:p w:rsidR="00482934" w:rsidRPr="00F44F73" w:rsidRDefault="00482934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482934">
              <w:rPr>
                <w:b/>
                <w:bCs/>
                <w:sz w:val="20"/>
                <w:szCs w:val="20"/>
                <w:lang w:eastAsia="en-US"/>
              </w:rPr>
              <w:t>Производство Российская федерация, ОАО "</w:t>
            </w:r>
            <w:proofErr w:type="spellStart"/>
            <w:r w:rsidRPr="00482934">
              <w:rPr>
                <w:b/>
                <w:bCs/>
                <w:sz w:val="20"/>
                <w:szCs w:val="20"/>
                <w:lang w:eastAsia="en-US"/>
              </w:rPr>
              <w:t>Билимбаевский</w:t>
            </w:r>
            <w:proofErr w:type="spellEnd"/>
            <w:r w:rsidRPr="00482934">
              <w:rPr>
                <w:b/>
                <w:bCs/>
                <w:sz w:val="20"/>
                <w:szCs w:val="20"/>
                <w:lang w:eastAsia="en-US"/>
              </w:rPr>
              <w:t xml:space="preserve"> завод термоизоляционных материалов"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Технические характеристики:</w:t>
            </w:r>
          </w:p>
          <w:tbl>
            <w:tblPr>
              <w:tblW w:w="63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772"/>
              <w:gridCol w:w="2618"/>
            </w:tblGrid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Показатель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bCs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t>ППЖ-200</w:t>
                  </w:r>
                  <w:r w:rsidRPr="00F44F73">
                    <w:rPr>
                      <w:bCs/>
                      <w:sz w:val="20"/>
                      <w:szCs w:val="20"/>
                      <w:lang w:eastAsia="en-US"/>
                    </w:rPr>
                    <w:br/>
                    <w:t>ГОСТ 22950-95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Pr="00F44F73" w:rsidRDefault="006316BD" w:rsidP="006316BD">
                  <w:pPr>
                    <w:spacing w:after="0"/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  <w:t>Размеры плит Д/Ш/В, мм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16BD" w:rsidRDefault="006316BD" w:rsidP="006316BD">
                  <w:pPr>
                    <w:spacing w:after="0"/>
                    <w:jc w:val="center"/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  <w:t>1000/500/60(50)</w:t>
                  </w:r>
                </w:p>
                <w:p w:rsidR="00482934" w:rsidRPr="00F44F73" w:rsidRDefault="00482934" w:rsidP="006316BD">
                  <w:pPr>
                    <w:spacing w:after="0"/>
                    <w:jc w:val="center"/>
                    <w:rPr>
                      <w:bCs/>
                      <w:color w:val="555555"/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 xml:space="preserve">Указано в соответствии с </w:t>
                  </w:r>
                  <w:r>
                    <w:rPr>
                      <w:sz w:val="20"/>
                    </w:rPr>
                    <w:lastRenderedPageBreak/>
                    <w:t>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lastRenderedPageBreak/>
                    <w:t xml:space="preserve">Температура применения,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t°C</w:t>
                  </w:r>
                  <w:proofErr w:type="spellEnd"/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до +200</w:t>
                  </w:r>
                </w:p>
                <w:p w:rsidR="00482934" w:rsidRPr="00F44F73" w:rsidRDefault="00482934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Плотность,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гр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/м</w:t>
                  </w:r>
                  <w:r w:rsidRPr="00F44F73">
                    <w:rPr>
                      <w:color w:val="000000"/>
                      <w:sz w:val="20"/>
                      <w:szCs w:val="20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от 175 до 230</w:t>
                  </w:r>
                </w:p>
                <w:p w:rsidR="00482934" w:rsidRPr="00F44F73" w:rsidRDefault="00482934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Теплопроводность Вт/мК, при 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t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 +20</w:t>
                  </w:r>
                  <w:r w:rsidRPr="00F44F73">
                    <w:rPr>
                      <w:color w:val="000000"/>
                      <w:sz w:val="20"/>
                      <w:szCs w:val="20"/>
                      <w:vertAlign w:val="superscript"/>
                      <w:lang w:eastAsia="en-US"/>
                    </w:rPr>
                    <w:t>0</w:t>
                  </w: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С,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0.052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Влажность, %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Содержание органических веществ, % по массе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10.0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Предел прочности при растяжении, МПа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Сжимаемость, %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Сжимаемость после сорбционного увлажнения, %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-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Прочность на сжатие при 10% деформации, МПа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0.1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Прочность на сжатие при 10% деформации, после выдержки над кипящей водой, МПа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0.08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Прочность на сжатие при 10% деформации, после сорбционного увлажнения, МПа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482934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Водопоглощение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 xml:space="preserve">, % 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</w:tr>
            <w:tr w:rsidR="006316BD" w:rsidRPr="00F44F73" w:rsidTr="006316BD">
              <w:tc>
                <w:tcPr>
                  <w:tcW w:w="3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Пожарная безопасность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color w:val="000000"/>
                      <w:sz w:val="20"/>
                      <w:szCs w:val="20"/>
                      <w:lang w:eastAsia="en-US"/>
                    </w:rPr>
                  </w:pP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Г1 (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слабогор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.)</w:t>
                  </w:r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br/>
                    <w:t xml:space="preserve">  В1 (</w:t>
                  </w:r>
                  <w:proofErr w:type="spellStart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трудногор</w:t>
                  </w:r>
                  <w:proofErr w:type="spellEnd"/>
                  <w:r w:rsidRPr="00F44F73">
                    <w:rPr>
                      <w:color w:val="000000"/>
                      <w:sz w:val="20"/>
                      <w:szCs w:val="20"/>
                      <w:lang w:eastAsia="en-US"/>
                    </w:rPr>
                    <w:t>.)</w:t>
                  </w:r>
                </w:p>
              </w:tc>
            </w:tr>
          </w:tbl>
          <w:p w:rsidR="006316BD" w:rsidRPr="00EA73B8" w:rsidRDefault="006316BD" w:rsidP="006316BD">
            <w:pPr>
              <w:spacing w:after="0"/>
              <w:jc w:val="left"/>
              <w:rPr>
                <w:lang w:eastAsia="en-US"/>
              </w:rPr>
            </w:pPr>
          </w:p>
        </w:tc>
      </w:tr>
      <w:tr w:rsidR="006316BD" w:rsidRPr="00EA73B8" w:rsidTr="00BA1AD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lastRenderedPageBreak/>
              <w:t>8.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Плиты</w:t>
            </w:r>
            <w:r w:rsidRPr="00261B19">
              <w:rPr>
                <w:b/>
                <w:bCs/>
                <w:lang w:eastAsia="en-US"/>
              </w:rPr>
              <w:t xml:space="preserve"> ЦСП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b/>
                <w:color w:val="323232"/>
                <w:sz w:val="20"/>
                <w:szCs w:val="20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 xml:space="preserve">Плиты  ЦСП в соответствии с требованиями </w:t>
            </w:r>
            <w:r w:rsidRPr="00F44F73">
              <w:rPr>
                <w:b/>
                <w:color w:val="323232"/>
                <w:sz w:val="20"/>
                <w:szCs w:val="20"/>
              </w:rPr>
              <w:t>ГОСТ 26816-86 «Плиты цементно-стружечные. Технические условия».</w:t>
            </w:r>
          </w:p>
          <w:p w:rsidR="006316BD" w:rsidRPr="00F44F73" w:rsidRDefault="006316BD" w:rsidP="006316BD">
            <w:pPr>
              <w:pStyle w:val="a3"/>
              <w:spacing w:before="0" w:beforeAutospacing="0" w:after="0" w:afterAutospacing="0"/>
              <w:rPr>
                <w:b/>
                <w:color w:val="323232"/>
                <w:sz w:val="20"/>
                <w:szCs w:val="20"/>
              </w:rPr>
            </w:pPr>
            <w:r w:rsidRPr="00F44F73">
              <w:rPr>
                <w:b/>
                <w:color w:val="323232"/>
                <w:sz w:val="20"/>
                <w:szCs w:val="20"/>
              </w:rPr>
              <w:t>Характеристика плит ЦСП</w:t>
            </w:r>
          </w:p>
          <w:p w:rsidR="006316BD" w:rsidRPr="00F44F73" w:rsidRDefault="006316BD" w:rsidP="006316BD">
            <w:pPr>
              <w:spacing w:after="0"/>
              <w:rPr>
                <w:color w:val="323232"/>
                <w:sz w:val="20"/>
                <w:szCs w:val="20"/>
              </w:rPr>
            </w:pPr>
            <w:r w:rsidRPr="00F44F73">
              <w:rPr>
                <w:color w:val="323232"/>
                <w:sz w:val="20"/>
                <w:szCs w:val="20"/>
              </w:rPr>
              <w:t>Высокая плотность (1100-1400 кг/м3),</w:t>
            </w:r>
          </w:p>
          <w:p w:rsidR="006316BD" w:rsidRPr="00F44F73" w:rsidRDefault="006316BD" w:rsidP="006316BD">
            <w:pPr>
              <w:spacing w:after="0"/>
              <w:rPr>
                <w:color w:val="323232"/>
                <w:sz w:val="20"/>
                <w:szCs w:val="20"/>
              </w:rPr>
            </w:pPr>
            <w:r w:rsidRPr="00F44F73">
              <w:rPr>
                <w:color w:val="323232"/>
                <w:sz w:val="20"/>
                <w:szCs w:val="20"/>
              </w:rPr>
              <w:t xml:space="preserve"> твердость (19-12 МПа)</w:t>
            </w:r>
          </w:p>
          <w:p w:rsidR="006316BD" w:rsidRPr="00F44F73" w:rsidRDefault="006316BD" w:rsidP="006316BD">
            <w:pPr>
              <w:spacing w:after="0"/>
              <w:rPr>
                <w:color w:val="323232"/>
                <w:sz w:val="20"/>
                <w:szCs w:val="20"/>
              </w:rPr>
            </w:pPr>
            <w:r w:rsidRPr="00F44F73">
              <w:rPr>
                <w:color w:val="323232"/>
                <w:sz w:val="20"/>
                <w:szCs w:val="20"/>
              </w:rPr>
              <w:t>водостойкость (</w:t>
            </w:r>
            <w:proofErr w:type="spellStart"/>
            <w:r w:rsidRPr="00F44F73">
              <w:rPr>
                <w:color w:val="323232"/>
                <w:sz w:val="20"/>
                <w:szCs w:val="20"/>
              </w:rPr>
              <w:t>водопоглощение</w:t>
            </w:r>
            <w:proofErr w:type="spellEnd"/>
            <w:r w:rsidRPr="00F44F73">
              <w:rPr>
                <w:color w:val="323232"/>
                <w:sz w:val="20"/>
                <w:szCs w:val="20"/>
              </w:rPr>
              <w:t xml:space="preserve"> не более 16 %),огнестойкость (класс Г1)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color w:val="323232"/>
                <w:sz w:val="20"/>
                <w:szCs w:val="20"/>
              </w:rPr>
              <w:t>предел прочности при изгибе не менее 9-12 МПа по ГОСТ 26816-86 в зависимости от толщины плиты.</w:t>
            </w:r>
          </w:p>
          <w:p w:rsidR="006316BD" w:rsidRPr="00F44F73" w:rsidRDefault="006316BD" w:rsidP="006316BD">
            <w:pPr>
              <w:spacing w:after="0"/>
              <w:jc w:val="center"/>
              <w:rPr>
                <w:sz w:val="20"/>
                <w:szCs w:val="20"/>
              </w:rPr>
            </w:pPr>
            <w:r w:rsidRPr="00F44F73">
              <w:rPr>
                <w:b/>
                <w:bCs/>
                <w:sz w:val="20"/>
                <w:szCs w:val="20"/>
              </w:rPr>
              <w:t xml:space="preserve">2. ТЕХНИЧЕСКИЕ ТРЕБОВАНИЯ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1. Плиты должны изготовляться в соответствии с требованиями </w:t>
            </w:r>
            <w:r w:rsidRPr="00F44F73">
              <w:rPr>
                <w:sz w:val="20"/>
                <w:szCs w:val="20"/>
              </w:rPr>
              <w:lastRenderedPageBreak/>
              <w:t>настоящего стандарта по технологическому регламенту,</w:t>
            </w:r>
            <w:r>
              <w:rPr>
                <w:sz w:val="20"/>
                <w:szCs w:val="20"/>
              </w:rPr>
              <w:t xml:space="preserve"> </w:t>
            </w:r>
            <w:r w:rsidRPr="00F44F73">
              <w:rPr>
                <w:sz w:val="20"/>
                <w:szCs w:val="20"/>
              </w:rPr>
              <w:t xml:space="preserve">утвержденному в установленном порядке.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2. Плиты должны иметь прямые углы.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Разность длин диагоналей по пластине должна превышать 0,2% длины плиты.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3. Отклонение от плоскостности для плит марки ЦСП-1 - не более 0,8 мм, для плит марки ЦСП-2 - не более 1,0 мм.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4. Отклонение от прямолинейности кромок плит, измеренное на отдельных отрезках длиной 1000 мм, не должно быть более 1 мм.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>5. По физико-механическим свойствам плиты должны соответствовать нормам, указанным в таблице :</w:t>
            </w:r>
          </w:p>
          <w:tbl>
            <w:tblPr>
              <w:tblW w:w="63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211"/>
              <w:gridCol w:w="1576"/>
              <w:gridCol w:w="1577"/>
            </w:tblGrid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Наименование показателя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Норма для плит марок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ЦСП-1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ЦСП-2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1. Плотность, кг/куб.м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1100-1400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2. Влажность, %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9±3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3. Разбухание по толщине за 24 ч, %, не более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2,0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4.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Водопоглощение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за 24 ч, %, не более 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16,0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5. Прочность при изгибе, МПа, не менее, для толщин, мм: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- от 8 до 16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включ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12,0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9,0 </w:t>
                  </w: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" 18 " 24 "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10,0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8,0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" 26 " 40 "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7,0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6. Прочность при растяжении перпендикулярно к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пласти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плиты, МПа, не менее 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0,4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0,35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7. Шероховатость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пластиRz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по ГОСТ 7016, мкм, не более, для плит: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lastRenderedPageBreak/>
                    <w:t xml:space="preserve"> нешлифованных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320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320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 шлифованных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80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</w:tcPr>
          <w:p w:rsidR="006316BD" w:rsidRPr="00F44F73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b/>
                <w:color w:val="323232"/>
                <w:sz w:val="20"/>
                <w:szCs w:val="20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 xml:space="preserve">Плиты  ЦСП в соответствии с требованиями </w:t>
            </w:r>
            <w:r w:rsidRPr="00F44F73">
              <w:rPr>
                <w:b/>
                <w:color w:val="323232"/>
                <w:sz w:val="20"/>
                <w:szCs w:val="20"/>
              </w:rPr>
              <w:t>ГОСТ 26816-86 «Плиты цементно-стружечные. Технические условия».</w:t>
            </w:r>
          </w:p>
          <w:p w:rsidR="006316BD" w:rsidRDefault="006316BD" w:rsidP="006316BD">
            <w:pPr>
              <w:pStyle w:val="a3"/>
              <w:spacing w:before="0" w:beforeAutospacing="0" w:after="0" w:afterAutospacing="0"/>
              <w:rPr>
                <w:b/>
                <w:color w:val="323232"/>
                <w:sz w:val="20"/>
                <w:szCs w:val="20"/>
              </w:rPr>
            </w:pPr>
            <w:r w:rsidRPr="00F44F73">
              <w:rPr>
                <w:b/>
                <w:color w:val="323232"/>
                <w:sz w:val="20"/>
                <w:szCs w:val="20"/>
              </w:rPr>
              <w:t>Характеристика плит ЦСП</w:t>
            </w:r>
          </w:p>
          <w:p w:rsidR="008E6001" w:rsidRPr="00F44F73" w:rsidRDefault="008E6001" w:rsidP="006316BD">
            <w:pPr>
              <w:pStyle w:val="a3"/>
              <w:spacing w:before="0" w:beforeAutospacing="0" w:after="0" w:afterAutospacing="0"/>
              <w:rPr>
                <w:b/>
                <w:color w:val="323232"/>
                <w:sz w:val="20"/>
                <w:szCs w:val="20"/>
              </w:rPr>
            </w:pPr>
            <w:r w:rsidRPr="008E6001">
              <w:rPr>
                <w:b/>
                <w:color w:val="323232"/>
                <w:sz w:val="20"/>
                <w:szCs w:val="20"/>
              </w:rPr>
              <w:t>Производство Российская федерация, ЗАО "ТАМАК"</w:t>
            </w:r>
          </w:p>
          <w:p w:rsidR="006316BD" w:rsidRPr="00F44F73" w:rsidRDefault="008E6001" w:rsidP="006316BD">
            <w:pPr>
              <w:spacing w:after="0"/>
              <w:rPr>
                <w:color w:val="323232"/>
                <w:sz w:val="20"/>
                <w:szCs w:val="20"/>
              </w:rPr>
            </w:pPr>
            <w:r>
              <w:rPr>
                <w:color w:val="323232"/>
                <w:sz w:val="20"/>
                <w:szCs w:val="20"/>
              </w:rPr>
              <w:t>Высокая плотность (</w:t>
            </w:r>
            <w:r w:rsidR="006316BD" w:rsidRPr="00F44F73">
              <w:rPr>
                <w:color w:val="323232"/>
                <w:sz w:val="20"/>
                <w:szCs w:val="20"/>
              </w:rPr>
              <w:t>1400 кг/м3),</w:t>
            </w:r>
          </w:p>
          <w:p w:rsidR="006316BD" w:rsidRPr="00F44F73" w:rsidRDefault="008E6001" w:rsidP="006316BD">
            <w:pPr>
              <w:spacing w:after="0"/>
              <w:rPr>
                <w:color w:val="323232"/>
                <w:sz w:val="20"/>
                <w:szCs w:val="20"/>
              </w:rPr>
            </w:pPr>
            <w:r>
              <w:rPr>
                <w:color w:val="323232"/>
                <w:sz w:val="20"/>
                <w:szCs w:val="20"/>
              </w:rPr>
              <w:t xml:space="preserve"> твердость (</w:t>
            </w:r>
            <w:r w:rsidR="006316BD" w:rsidRPr="00F44F73">
              <w:rPr>
                <w:color w:val="323232"/>
                <w:sz w:val="20"/>
                <w:szCs w:val="20"/>
              </w:rPr>
              <w:t>12 МПа)</w:t>
            </w:r>
          </w:p>
          <w:p w:rsidR="006316BD" w:rsidRPr="00F44F73" w:rsidRDefault="006316BD" w:rsidP="006316BD">
            <w:pPr>
              <w:spacing w:after="0"/>
              <w:rPr>
                <w:color w:val="323232"/>
                <w:sz w:val="20"/>
                <w:szCs w:val="20"/>
              </w:rPr>
            </w:pPr>
            <w:r w:rsidRPr="00F44F73">
              <w:rPr>
                <w:color w:val="323232"/>
                <w:sz w:val="20"/>
                <w:szCs w:val="20"/>
              </w:rPr>
              <w:t>водостойкость (</w:t>
            </w:r>
            <w:proofErr w:type="spellStart"/>
            <w:r w:rsidRPr="00F44F73">
              <w:rPr>
                <w:color w:val="323232"/>
                <w:sz w:val="20"/>
                <w:szCs w:val="20"/>
              </w:rPr>
              <w:t>водопоглощение</w:t>
            </w:r>
            <w:proofErr w:type="spellEnd"/>
            <w:r w:rsidRPr="00F44F73">
              <w:rPr>
                <w:color w:val="323232"/>
                <w:sz w:val="20"/>
                <w:szCs w:val="20"/>
              </w:rPr>
              <w:t xml:space="preserve"> 16 %),огнестойкость (класс Г1)</w:t>
            </w:r>
          </w:p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color w:val="323232"/>
                <w:sz w:val="20"/>
                <w:szCs w:val="20"/>
              </w:rPr>
              <w:t>предел прочности при изгибе 12 МПа по ГОСТ 26816-86 в зависимости от толщины плиты.</w:t>
            </w:r>
          </w:p>
          <w:p w:rsidR="006316BD" w:rsidRPr="00F44F73" w:rsidRDefault="006316BD" w:rsidP="006316BD">
            <w:pPr>
              <w:spacing w:after="0"/>
              <w:jc w:val="center"/>
              <w:rPr>
                <w:sz w:val="20"/>
                <w:szCs w:val="20"/>
              </w:rPr>
            </w:pPr>
            <w:r w:rsidRPr="00F44F73">
              <w:rPr>
                <w:b/>
                <w:bCs/>
                <w:sz w:val="20"/>
                <w:szCs w:val="20"/>
              </w:rPr>
              <w:t xml:space="preserve">2. ТЕХНИЧЕСКИЕ ТРЕБОВАНИЯ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lastRenderedPageBreak/>
              <w:t>1. Плиты должны изготовляться в соответствии с требованиями настоящего стандарта по технологическому регламенту,</w:t>
            </w:r>
            <w:r>
              <w:rPr>
                <w:sz w:val="20"/>
                <w:szCs w:val="20"/>
              </w:rPr>
              <w:t xml:space="preserve"> </w:t>
            </w:r>
            <w:r w:rsidRPr="00F44F73">
              <w:rPr>
                <w:sz w:val="20"/>
                <w:szCs w:val="20"/>
              </w:rPr>
              <w:t xml:space="preserve">утвержденному в установленном порядке.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2. Плиты должны иметь прямые углы.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Разность длин диагоналей по пластине 0,2% длины плиты.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3. Отклонение от плоскостности для плит марки ЦСП-1 - 0,8 мм, для плит марки ЦСП-2 - 1,0 мм.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4. Отклонение от прямолинейности кромок плит, измеренное на отдельных отрезках длиной 1000 мм, 1 мм. </w:t>
            </w:r>
          </w:p>
          <w:p w:rsidR="006316BD" w:rsidRPr="00F44F73" w:rsidRDefault="006316BD" w:rsidP="006316BD">
            <w:pPr>
              <w:spacing w:after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>5. По физико-механическим свойствам плиты должны соответствовать нормам, указанным в таблице :</w:t>
            </w:r>
          </w:p>
          <w:tbl>
            <w:tblPr>
              <w:tblW w:w="63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211"/>
              <w:gridCol w:w="1576"/>
              <w:gridCol w:w="1577"/>
            </w:tblGrid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Наименование показателя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Норма для плит марок</w:t>
                  </w:r>
                </w:p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ЦСП-1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ЦСП-2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1. Плотность, кг/куб.м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1400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2. Влажность, %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8E6001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3. Разбухание по толщине за 24 ч, %, 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2,0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8E6001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4.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Водопоглощение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за 24 ч, %, </w:t>
                  </w:r>
                </w:p>
              </w:tc>
              <w:tc>
                <w:tcPr>
                  <w:tcW w:w="3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16,0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8E6001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5. Прочность при изгибе, МПа, , для толщин, мм: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- от 8 до 16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включ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>.</w:t>
                  </w:r>
                </w:p>
                <w:p w:rsidR="00494CBD" w:rsidRPr="00F44F73" w:rsidRDefault="00494C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12,0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9,0 </w:t>
                  </w: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" 18 " 24 "</w:t>
                  </w:r>
                </w:p>
                <w:p w:rsidR="00494CBD" w:rsidRPr="00F44F73" w:rsidRDefault="00494C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10,0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8,0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" 26 " 40 "</w:t>
                  </w:r>
                </w:p>
                <w:p w:rsidR="00494CBD" w:rsidRPr="00F44F73" w:rsidRDefault="00494C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9,0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7,0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8E6001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6. Прочность при растяжении перпендикулярно к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пласти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плиты, МПа, 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0,4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0,35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8E6001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7. Шероховатость </w:t>
                  </w:r>
                  <w:proofErr w:type="spellStart"/>
                  <w:r w:rsidRPr="00F44F73">
                    <w:rPr>
                      <w:sz w:val="20"/>
                      <w:szCs w:val="20"/>
                    </w:rPr>
                    <w:t>пластиRz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по ГОСТ 7016, мкм, , для плит: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lastRenderedPageBreak/>
                    <w:t xml:space="preserve"> нешлифованных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320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320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c>
                <w:tcPr>
                  <w:tcW w:w="3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 шлифованных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80 </w:t>
                  </w:r>
                </w:p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16BD" w:rsidRPr="00F44F73" w:rsidRDefault="006316BD" w:rsidP="006316BD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6316BD" w:rsidRPr="00EA73B8" w:rsidRDefault="006316BD" w:rsidP="006316BD">
            <w:pPr>
              <w:spacing w:after="0"/>
              <w:jc w:val="left"/>
              <w:rPr>
                <w:lang w:eastAsia="en-US"/>
              </w:rPr>
            </w:pPr>
          </w:p>
        </w:tc>
      </w:tr>
      <w:tr w:rsidR="006316BD" w:rsidRPr="00EA73B8" w:rsidTr="006316B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  <w:r w:rsidRPr="005C5510">
              <w:rPr>
                <w:b/>
                <w:lang w:eastAsia="en-US"/>
              </w:rPr>
              <w:lastRenderedPageBreak/>
              <w:t>9.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Трубопроводы из чугунных канализационных труб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Трубопроводы из чугунных канализационных труб и фасонных частей к ним.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6316BD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Трубопроводы из чугунных канализационных труб и фасонных частей к ним.</w:t>
            </w:r>
          </w:p>
          <w:p w:rsidR="008E6001" w:rsidRPr="00F44F73" w:rsidRDefault="008E6001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8E6001">
              <w:rPr>
                <w:b/>
                <w:bCs/>
                <w:sz w:val="20"/>
                <w:szCs w:val="20"/>
                <w:lang w:eastAsia="en-US"/>
              </w:rPr>
              <w:t>Производство Российская федерация, Якутский филиал ЗАО «</w:t>
            </w:r>
            <w:proofErr w:type="spellStart"/>
            <w:r w:rsidRPr="008E6001">
              <w:rPr>
                <w:b/>
                <w:bCs/>
                <w:sz w:val="20"/>
                <w:szCs w:val="20"/>
                <w:lang w:eastAsia="en-US"/>
              </w:rPr>
              <w:t>Сталепромышленная</w:t>
            </w:r>
            <w:proofErr w:type="spellEnd"/>
            <w:r w:rsidRPr="008E6001">
              <w:rPr>
                <w:b/>
                <w:bCs/>
                <w:sz w:val="20"/>
                <w:szCs w:val="20"/>
                <w:lang w:eastAsia="en-US"/>
              </w:rPr>
              <w:t xml:space="preserve"> компания»</w:t>
            </w:r>
          </w:p>
        </w:tc>
      </w:tr>
      <w:tr w:rsidR="006316BD" w:rsidRPr="00EA73B8" w:rsidTr="006316BD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6BD" w:rsidRPr="005C5510" w:rsidRDefault="006316BD" w:rsidP="006316BD">
            <w:pPr>
              <w:spacing w:line="276" w:lineRule="auto"/>
              <w:ind w:right="-108"/>
              <w:jc w:val="left"/>
              <w:rPr>
                <w:b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261B19" w:rsidRDefault="006316BD" w:rsidP="006316BD">
            <w:pPr>
              <w:spacing w:line="276" w:lineRule="auto"/>
              <w:rPr>
                <w:b/>
                <w:bCs/>
                <w:lang w:eastAsia="en-US"/>
              </w:rPr>
            </w:pPr>
            <w:r w:rsidRPr="00261B19">
              <w:rPr>
                <w:b/>
                <w:bCs/>
                <w:lang w:eastAsia="en-US"/>
              </w:rPr>
              <w:t>Материалы рулонные кровельные</w:t>
            </w:r>
          </w:p>
        </w:tc>
        <w:tc>
          <w:tcPr>
            <w:tcW w:w="6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t>Материалы рулонные кровель</w:t>
            </w:r>
            <w:r>
              <w:rPr>
                <w:b/>
                <w:bCs/>
                <w:sz w:val="20"/>
                <w:szCs w:val="20"/>
                <w:lang w:eastAsia="en-US"/>
              </w:rPr>
              <w:t>ные (</w:t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Унифлекс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ЭПП</w:t>
            </w:r>
            <w:r w:rsidRPr="00F44F73">
              <w:rPr>
                <w:b/>
                <w:bCs/>
                <w:sz w:val="20"/>
                <w:szCs w:val="20"/>
                <w:lang w:eastAsia="en-US"/>
              </w:rPr>
              <w:t>)</w:t>
            </w:r>
          </w:p>
          <w:p w:rsidR="006316BD" w:rsidRPr="00F44F73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rStyle w:val="a4"/>
                <w:sz w:val="20"/>
                <w:szCs w:val="20"/>
              </w:rPr>
            </w:pPr>
            <w:proofErr w:type="spellStart"/>
            <w:r w:rsidRPr="00F44F73">
              <w:rPr>
                <w:sz w:val="20"/>
                <w:szCs w:val="20"/>
              </w:rPr>
              <w:t>Унифлекс</w:t>
            </w:r>
            <w:proofErr w:type="spellEnd"/>
            <w:r w:rsidRPr="00F44F73">
              <w:rPr>
                <w:sz w:val="20"/>
                <w:szCs w:val="20"/>
              </w:rPr>
              <w:t xml:space="preserve"> ЭПП производится согласно </w:t>
            </w:r>
            <w:r w:rsidRPr="00F44F73">
              <w:rPr>
                <w:rStyle w:val="a4"/>
                <w:sz w:val="20"/>
                <w:szCs w:val="20"/>
              </w:rPr>
              <w:t>ТУ 5774-001-17925162-99</w:t>
            </w:r>
            <w:r w:rsidRPr="00F44F73">
              <w:rPr>
                <w:sz w:val="20"/>
                <w:szCs w:val="20"/>
              </w:rPr>
              <w:t xml:space="preserve"> и соответствует </w:t>
            </w:r>
            <w:r w:rsidRPr="00F44F73">
              <w:rPr>
                <w:rStyle w:val="a4"/>
                <w:sz w:val="20"/>
                <w:szCs w:val="20"/>
              </w:rPr>
              <w:t>ГОСТ 30547-97</w:t>
            </w:r>
          </w:p>
          <w:p w:rsidR="006316BD" w:rsidRPr="00F44F73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Основные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премущества</w:t>
            </w:r>
            <w:proofErr w:type="spellEnd"/>
            <w:r w:rsidRPr="00F44F73">
              <w:rPr>
                <w:rStyle w:val="a4"/>
                <w:sz w:val="20"/>
                <w:szCs w:val="20"/>
              </w:rPr>
              <w:t xml:space="preserve">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унифлекса</w:t>
            </w:r>
            <w:proofErr w:type="spellEnd"/>
            <w:r w:rsidRPr="00F44F73">
              <w:rPr>
                <w:rStyle w:val="a4"/>
                <w:sz w:val="20"/>
                <w:szCs w:val="20"/>
              </w:rPr>
              <w:t xml:space="preserve"> ЭПП:</w:t>
            </w:r>
          </w:p>
          <w:p w:rsidR="006316BD" w:rsidRPr="00F44F73" w:rsidRDefault="006316BD" w:rsidP="00BA1AD7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>высокое качество</w:t>
            </w:r>
            <w:r w:rsidRPr="00F44F73">
              <w:rPr>
                <w:sz w:val="20"/>
                <w:szCs w:val="20"/>
              </w:rPr>
              <w:t xml:space="preserve"> - большое количество </w:t>
            </w:r>
            <w:proofErr w:type="spellStart"/>
            <w:r w:rsidRPr="00F44F73">
              <w:rPr>
                <w:sz w:val="20"/>
                <w:szCs w:val="20"/>
              </w:rPr>
              <w:t>СБС-модификатора</w:t>
            </w:r>
            <w:proofErr w:type="spellEnd"/>
            <w:r w:rsidRPr="00F44F73">
              <w:rPr>
                <w:sz w:val="20"/>
                <w:szCs w:val="20"/>
              </w:rPr>
              <w:t xml:space="preserve"> и вяжущего с наплавляемой стороны</w:t>
            </w:r>
          </w:p>
          <w:p w:rsidR="006316BD" w:rsidRPr="00F44F73" w:rsidRDefault="006316BD" w:rsidP="00BA1AD7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>основа полиэстер</w:t>
            </w:r>
            <w:r w:rsidRPr="00F44F73">
              <w:rPr>
                <w:sz w:val="20"/>
                <w:szCs w:val="20"/>
              </w:rPr>
              <w:t xml:space="preserve"> - самая прочная основа для рулонных материалов</w:t>
            </w:r>
          </w:p>
          <w:p w:rsidR="006316BD" w:rsidRPr="00F44F73" w:rsidRDefault="006316BD" w:rsidP="00BA1AD7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 xml:space="preserve">продукт завода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ТехноНИКОЛЬ</w:t>
            </w:r>
            <w:proofErr w:type="spellEnd"/>
            <w:r w:rsidRPr="00F44F73">
              <w:rPr>
                <w:sz w:val="20"/>
                <w:szCs w:val="20"/>
              </w:rPr>
              <w:t xml:space="preserve"> - более низкая стоимость по сравнению с конкурентами</w:t>
            </w:r>
          </w:p>
          <w:p w:rsidR="006316BD" w:rsidRPr="00F44F73" w:rsidRDefault="006316BD" w:rsidP="006316BD">
            <w:pPr>
              <w:pStyle w:val="2"/>
              <w:spacing w:after="0"/>
              <w:rPr>
                <w:rFonts w:eastAsia="Times New Roman"/>
                <w:sz w:val="20"/>
                <w:szCs w:val="20"/>
              </w:rPr>
            </w:pPr>
            <w:r w:rsidRPr="00F44F73">
              <w:rPr>
                <w:rFonts w:eastAsia="Times New Roman"/>
                <w:sz w:val="20"/>
                <w:szCs w:val="20"/>
              </w:rPr>
              <w:t xml:space="preserve">Технические характеристики </w:t>
            </w:r>
            <w:proofErr w:type="spellStart"/>
            <w:r w:rsidRPr="00F44F73">
              <w:rPr>
                <w:rFonts w:eastAsia="Times New Roman"/>
                <w:sz w:val="20"/>
                <w:szCs w:val="20"/>
              </w:rPr>
              <w:t>унифлекса</w:t>
            </w:r>
            <w:proofErr w:type="spellEnd"/>
            <w:r w:rsidRPr="00F44F73">
              <w:rPr>
                <w:rFonts w:eastAsia="Times New Roman"/>
                <w:sz w:val="20"/>
                <w:szCs w:val="20"/>
              </w:rPr>
              <w:t xml:space="preserve"> ЭПП</w:t>
            </w:r>
          </w:p>
          <w:tbl>
            <w:tblPr>
              <w:tblW w:w="639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293"/>
              <w:gridCol w:w="3102"/>
            </w:tblGrid>
            <w:tr w:rsidR="006316BD" w:rsidRPr="00F44F73" w:rsidTr="006316BD">
              <w:trPr>
                <w:trHeight w:val="420"/>
              </w:trPr>
              <w:tc>
                <w:tcPr>
                  <w:tcW w:w="3293" w:type="dxa"/>
                  <w:tcBorders>
                    <w:top w:val="nil"/>
                    <w:left w:val="nil"/>
                    <w:bottom w:val="nil"/>
                    <w:right w:val="single" w:sz="6" w:space="0" w:color="FFFFFF"/>
                  </w:tcBorders>
                  <w:shd w:val="clear" w:color="auto" w:fill="222266"/>
                  <w:tcMar>
                    <w:top w:w="15" w:type="dxa"/>
                    <w:left w:w="150" w:type="dxa"/>
                    <w:bottom w:w="15" w:type="dxa"/>
                    <w:right w:w="1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rPr>
                      <w:b/>
                      <w:bCs/>
                      <w:color w:val="444444"/>
                      <w:sz w:val="20"/>
                      <w:szCs w:val="20"/>
                    </w:rPr>
                  </w:pPr>
                  <w:r w:rsidRPr="00F44F73">
                    <w:rPr>
                      <w:rStyle w:val="a4"/>
                      <w:color w:val="FFFFFF"/>
                      <w:sz w:val="20"/>
                      <w:szCs w:val="20"/>
                    </w:rPr>
                    <w:t>ПАРАМЕТР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22266"/>
                  <w:tcMar>
                    <w:top w:w="15" w:type="dxa"/>
                    <w:left w:w="150" w:type="dxa"/>
                    <w:bottom w:w="15" w:type="dxa"/>
                    <w:right w:w="1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rPr>
                      <w:b/>
                      <w:bCs/>
                      <w:color w:val="444444"/>
                      <w:sz w:val="20"/>
                      <w:szCs w:val="20"/>
                    </w:rPr>
                  </w:pPr>
                  <w:r w:rsidRPr="00F44F73">
                    <w:rPr>
                      <w:rStyle w:val="a4"/>
                      <w:color w:val="FFFFFF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Толщина, мм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2,8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Масса 1 кв. м. материала, кг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3,85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Разрывная сила при растяжении в продольном и поперечном направлении, Н, не менее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500/350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Масса вяжущего с наплавляемой стороны, Кг/кв.м, не менее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Тип покрытия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lastRenderedPageBreak/>
                    <w:t>верх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пленка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низ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пленка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proofErr w:type="spellStart"/>
                  <w:r w:rsidRPr="00F44F73">
                    <w:rPr>
                      <w:sz w:val="20"/>
                      <w:szCs w:val="20"/>
                    </w:rPr>
                    <w:t>Водопоглощение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в течение 24 ч, % по массе, не более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Температура хрупкости вяжущего, ºС, не выше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-30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Температура гибкости на брусе R=25 мм, ºС, не выше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-20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Теплостойкость, °С, не менее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95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Длина/ширина, м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10х1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18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Водонепроницаемость при давлении не менее 0,2 МПа, в течение 2х часов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18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абсолютная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410" w:type="dxa"/>
            <w:shd w:val="clear" w:color="auto" w:fill="auto"/>
            <w:vAlign w:val="center"/>
          </w:tcPr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  <w:r w:rsidRPr="00F44F73">
              <w:rPr>
                <w:b/>
                <w:bCs/>
                <w:sz w:val="20"/>
                <w:szCs w:val="20"/>
                <w:lang w:eastAsia="en-US"/>
              </w:rPr>
              <w:lastRenderedPageBreak/>
              <w:t>Материалы рулонные кровель</w:t>
            </w:r>
            <w:r>
              <w:rPr>
                <w:b/>
                <w:bCs/>
                <w:sz w:val="20"/>
                <w:szCs w:val="20"/>
                <w:lang w:eastAsia="en-US"/>
              </w:rPr>
              <w:t>ные (</w:t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Унифлекс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ЭПП</w:t>
            </w:r>
            <w:r w:rsidRPr="00F44F73">
              <w:rPr>
                <w:b/>
                <w:bCs/>
                <w:sz w:val="20"/>
                <w:szCs w:val="20"/>
                <w:lang w:eastAsia="en-US"/>
              </w:rPr>
              <w:t>)</w:t>
            </w:r>
          </w:p>
          <w:p w:rsidR="006316BD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rStyle w:val="a4"/>
                <w:sz w:val="20"/>
                <w:szCs w:val="20"/>
              </w:rPr>
            </w:pPr>
            <w:proofErr w:type="spellStart"/>
            <w:r w:rsidRPr="00F44F73">
              <w:rPr>
                <w:sz w:val="20"/>
                <w:szCs w:val="20"/>
              </w:rPr>
              <w:t>Унифлекс</w:t>
            </w:r>
            <w:proofErr w:type="spellEnd"/>
            <w:r w:rsidRPr="00F44F73">
              <w:rPr>
                <w:sz w:val="20"/>
                <w:szCs w:val="20"/>
              </w:rPr>
              <w:t xml:space="preserve"> ЭПП производится согласно </w:t>
            </w:r>
            <w:r w:rsidRPr="00F44F73">
              <w:rPr>
                <w:rStyle w:val="a4"/>
                <w:sz w:val="20"/>
                <w:szCs w:val="20"/>
              </w:rPr>
              <w:t>ТУ 5774-001-17925162-99</w:t>
            </w:r>
            <w:r w:rsidRPr="00F44F73">
              <w:rPr>
                <w:sz w:val="20"/>
                <w:szCs w:val="20"/>
              </w:rPr>
              <w:t xml:space="preserve"> и соответствует </w:t>
            </w:r>
            <w:r w:rsidRPr="00F44F73">
              <w:rPr>
                <w:rStyle w:val="a4"/>
                <w:sz w:val="20"/>
                <w:szCs w:val="20"/>
              </w:rPr>
              <w:t>ГОСТ 30547-97</w:t>
            </w:r>
          </w:p>
          <w:p w:rsidR="00494CBD" w:rsidRPr="00F44F73" w:rsidRDefault="00494CBD" w:rsidP="006316BD">
            <w:pPr>
              <w:pStyle w:val="a3"/>
              <w:spacing w:before="0" w:beforeAutospacing="0" w:after="0" w:afterAutospacing="0"/>
              <w:ind w:firstLine="0"/>
              <w:rPr>
                <w:rStyle w:val="a4"/>
                <w:sz w:val="20"/>
                <w:szCs w:val="20"/>
              </w:rPr>
            </w:pPr>
            <w:r w:rsidRPr="00494CBD">
              <w:rPr>
                <w:rStyle w:val="a4"/>
                <w:sz w:val="20"/>
                <w:szCs w:val="20"/>
              </w:rPr>
              <w:t>Производство Российская федерация, Группа компаний «</w:t>
            </w:r>
            <w:proofErr w:type="spellStart"/>
            <w:r w:rsidRPr="00494CBD">
              <w:rPr>
                <w:rStyle w:val="a4"/>
                <w:sz w:val="20"/>
                <w:szCs w:val="20"/>
              </w:rPr>
              <w:t>ТехноНИКОЛЬ</w:t>
            </w:r>
            <w:proofErr w:type="spellEnd"/>
            <w:r w:rsidRPr="00494CBD">
              <w:rPr>
                <w:rStyle w:val="a4"/>
                <w:sz w:val="20"/>
                <w:szCs w:val="20"/>
              </w:rPr>
              <w:t>»</w:t>
            </w:r>
          </w:p>
          <w:p w:rsidR="006316BD" w:rsidRPr="00F44F73" w:rsidRDefault="006316BD" w:rsidP="006316BD">
            <w:pPr>
              <w:pStyle w:val="a3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  <w:r w:rsidRPr="00F44F73">
              <w:rPr>
                <w:sz w:val="20"/>
                <w:szCs w:val="20"/>
              </w:rPr>
              <w:t xml:space="preserve">Основные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премущества</w:t>
            </w:r>
            <w:proofErr w:type="spellEnd"/>
            <w:r w:rsidRPr="00F44F73">
              <w:rPr>
                <w:rStyle w:val="a4"/>
                <w:sz w:val="20"/>
                <w:szCs w:val="20"/>
              </w:rPr>
              <w:t xml:space="preserve">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унифлекса</w:t>
            </w:r>
            <w:proofErr w:type="spellEnd"/>
            <w:r w:rsidRPr="00F44F73">
              <w:rPr>
                <w:rStyle w:val="a4"/>
                <w:sz w:val="20"/>
                <w:szCs w:val="20"/>
              </w:rPr>
              <w:t xml:space="preserve"> ЭПП:</w:t>
            </w:r>
          </w:p>
          <w:p w:rsidR="006316BD" w:rsidRPr="00F44F73" w:rsidRDefault="006316BD" w:rsidP="006316BD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>высокое качество</w:t>
            </w:r>
            <w:r w:rsidRPr="00F44F73">
              <w:rPr>
                <w:sz w:val="20"/>
                <w:szCs w:val="20"/>
              </w:rPr>
              <w:t xml:space="preserve"> - большое количество </w:t>
            </w:r>
            <w:proofErr w:type="spellStart"/>
            <w:r w:rsidRPr="00F44F73">
              <w:rPr>
                <w:sz w:val="20"/>
                <w:szCs w:val="20"/>
              </w:rPr>
              <w:t>СБС-модификатора</w:t>
            </w:r>
            <w:proofErr w:type="spellEnd"/>
            <w:r w:rsidRPr="00F44F73">
              <w:rPr>
                <w:sz w:val="20"/>
                <w:szCs w:val="20"/>
              </w:rPr>
              <w:t xml:space="preserve"> и вяжущего с наплавляемой стороны</w:t>
            </w:r>
          </w:p>
          <w:p w:rsidR="006316BD" w:rsidRPr="00F44F73" w:rsidRDefault="006316BD" w:rsidP="006316BD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>основа полиэстер</w:t>
            </w:r>
            <w:r w:rsidRPr="00F44F73">
              <w:rPr>
                <w:sz w:val="20"/>
                <w:szCs w:val="20"/>
              </w:rPr>
              <w:t xml:space="preserve"> - самая прочная основа для рулонных материалов</w:t>
            </w:r>
          </w:p>
          <w:p w:rsidR="006316BD" w:rsidRPr="00F44F73" w:rsidRDefault="006316BD" w:rsidP="006316BD">
            <w:pPr>
              <w:numPr>
                <w:ilvl w:val="0"/>
                <w:numId w:val="2"/>
              </w:numPr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F44F73">
              <w:rPr>
                <w:rStyle w:val="a4"/>
                <w:sz w:val="20"/>
                <w:szCs w:val="20"/>
              </w:rPr>
              <w:t xml:space="preserve">продукт завода </w:t>
            </w:r>
            <w:proofErr w:type="spellStart"/>
            <w:r w:rsidRPr="00F44F73">
              <w:rPr>
                <w:rStyle w:val="a4"/>
                <w:sz w:val="20"/>
                <w:szCs w:val="20"/>
              </w:rPr>
              <w:t>ТехноНИКОЛЬ</w:t>
            </w:r>
            <w:proofErr w:type="spellEnd"/>
            <w:r w:rsidRPr="00F44F73">
              <w:rPr>
                <w:sz w:val="20"/>
                <w:szCs w:val="20"/>
              </w:rPr>
              <w:t xml:space="preserve"> - более низкая стоимость по сравнению с конкурентами</w:t>
            </w:r>
          </w:p>
          <w:p w:rsidR="006316BD" w:rsidRPr="00F44F73" w:rsidRDefault="006316BD" w:rsidP="006316BD">
            <w:pPr>
              <w:pStyle w:val="2"/>
              <w:spacing w:after="0"/>
              <w:rPr>
                <w:rFonts w:eastAsia="Times New Roman"/>
                <w:sz w:val="20"/>
                <w:szCs w:val="20"/>
              </w:rPr>
            </w:pPr>
            <w:r w:rsidRPr="00F44F73">
              <w:rPr>
                <w:rFonts w:eastAsia="Times New Roman"/>
                <w:sz w:val="20"/>
                <w:szCs w:val="20"/>
              </w:rPr>
              <w:t xml:space="preserve">Технические характеристики </w:t>
            </w:r>
            <w:proofErr w:type="spellStart"/>
            <w:r w:rsidRPr="00F44F73">
              <w:rPr>
                <w:rFonts w:eastAsia="Times New Roman"/>
                <w:sz w:val="20"/>
                <w:szCs w:val="20"/>
              </w:rPr>
              <w:t>унифлекса</w:t>
            </w:r>
            <w:proofErr w:type="spellEnd"/>
            <w:r w:rsidRPr="00F44F73">
              <w:rPr>
                <w:rFonts w:eastAsia="Times New Roman"/>
                <w:sz w:val="20"/>
                <w:szCs w:val="20"/>
              </w:rPr>
              <w:t xml:space="preserve"> ЭПП</w:t>
            </w:r>
          </w:p>
          <w:tbl>
            <w:tblPr>
              <w:tblW w:w="639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3293"/>
              <w:gridCol w:w="3102"/>
            </w:tblGrid>
            <w:tr w:rsidR="006316BD" w:rsidRPr="00F44F73" w:rsidTr="006316BD">
              <w:trPr>
                <w:trHeight w:val="420"/>
              </w:trPr>
              <w:tc>
                <w:tcPr>
                  <w:tcW w:w="3293" w:type="dxa"/>
                  <w:tcBorders>
                    <w:top w:val="nil"/>
                    <w:left w:val="nil"/>
                    <w:bottom w:val="nil"/>
                    <w:right w:val="single" w:sz="6" w:space="0" w:color="FFFFFF"/>
                  </w:tcBorders>
                  <w:shd w:val="clear" w:color="auto" w:fill="222266"/>
                  <w:tcMar>
                    <w:top w:w="15" w:type="dxa"/>
                    <w:left w:w="150" w:type="dxa"/>
                    <w:bottom w:w="15" w:type="dxa"/>
                    <w:right w:w="1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rPr>
                      <w:b/>
                      <w:bCs/>
                      <w:color w:val="444444"/>
                      <w:sz w:val="20"/>
                      <w:szCs w:val="20"/>
                    </w:rPr>
                  </w:pPr>
                  <w:r w:rsidRPr="00F44F73">
                    <w:rPr>
                      <w:rStyle w:val="a4"/>
                      <w:color w:val="FFFFFF"/>
                      <w:sz w:val="20"/>
                      <w:szCs w:val="20"/>
                    </w:rPr>
                    <w:t>ПАРАМЕТР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222266"/>
                  <w:tcMar>
                    <w:top w:w="15" w:type="dxa"/>
                    <w:left w:w="150" w:type="dxa"/>
                    <w:bottom w:w="15" w:type="dxa"/>
                    <w:right w:w="1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rPr>
                      <w:b/>
                      <w:bCs/>
                      <w:color w:val="444444"/>
                      <w:sz w:val="20"/>
                      <w:szCs w:val="20"/>
                    </w:rPr>
                  </w:pPr>
                  <w:r w:rsidRPr="00F44F73">
                    <w:rPr>
                      <w:rStyle w:val="a4"/>
                      <w:color w:val="FFFFFF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Толщина, мм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2,8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Масса 1 кв. м. материала, кг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3,85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Разрывная сила при растяжении в продольном и поперечном направлении, Н, </w:t>
                  </w:r>
                </w:p>
                <w:p w:rsidR="00494CBD" w:rsidRPr="00F44F73" w:rsidRDefault="00494C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500/350</w:t>
                  </w:r>
                </w:p>
                <w:p w:rsidR="00494CBD" w:rsidRPr="00F44F73" w:rsidRDefault="00494C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A208DB">
                    <w:rPr>
                      <w:sz w:val="20"/>
                    </w:rPr>
                    <w:t>(</w:t>
                  </w:r>
                  <w:r>
                    <w:rPr>
                      <w:sz w:val="20"/>
                    </w:rPr>
                    <w:t>Указано в соответствии с характеристиками производителя</w:t>
                  </w:r>
                  <w:r w:rsidRPr="00A208DB">
                    <w:rPr>
                      <w:sz w:val="20"/>
                    </w:rPr>
                    <w:t>)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494C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Масса вяжущего с наплавляемой стороны, Кг/кв.м, 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lastRenderedPageBreak/>
                    <w:t>Тип покрытия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верх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пленка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низ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пленка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494C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proofErr w:type="spellStart"/>
                  <w:r w:rsidRPr="00F44F73">
                    <w:rPr>
                      <w:sz w:val="20"/>
                      <w:szCs w:val="20"/>
                    </w:rPr>
                    <w:t>Водопоглощение</w:t>
                  </w:r>
                  <w:proofErr w:type="spellEnd"/>
                  <w:r w:rsidRPr="00F44F73">
                    <w:rPr>
                      <w:sz w:val="20"/>
                      <w:szCs w:val="20"/>
                    </w:rPr>
                    <w:t xml:space="preserve"> в течение 24 ч, % по массе, 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494C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Температура хрупкости вяжущего, ºС, 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-30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494C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Температура гибкости на брусе R=25 мм, ºС, 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-20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494C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Теплостойкость, °С, 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95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6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Длина/ширина, м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6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pStyle w:val="a3"/>
                    <w:spacing w:before="0" w:beforeAutospacing="0" w:after="0" w:afterAutospacing="0"/>
                    <w:ind w:firstLine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10х1</w:t>
                  </w:r>
                </w:p>
              </w:tc>
            </w:tr>
            <w:tr w:rsidR="006316BD" w:rsidRPr="00F44F73" w:rsidTr="006316BD">
              <w:trPr>
                <w:trHeight w:val="375"/>
              </w:trPr>
              <w:tc>
                <w:tcPr>
                  <w:tcW w:w="3293" w:type="dxa"/>
                  <w:tcBorders>
                    <w:top w:val="nil"/>
                    <w:left w:val="single" w:sz="18" w:space="0" w:color="222266"/>
                    <w:bottom w:val="single" w:sz="18" w:space="0" w:color="222266"/>
                    <w:right w:val="single" w:sz="6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7B2CD3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 xml:space="preserve">Водонепроницаемость при давлении 0,2 МПа, </w:t>
                  </w:r>
                  <w:r w:rsidR="007B2CD3">
                    <w:rPr>
                      <w:sz w:val="20"/>
                      <w:szCs w:val="20"/>
                    </w:rPr>
                    <w:t>на протяжении</w:t>
                  </w:r>
                  <w:r w:rsidRPr="00F44F73">
                    <w:rPr>
                      <w:sz w:val="20"/>
                      <w:szCs w:val="20"/>
                    </w:rPr>
                    <w:t xml:space="preserve"> 2х часов</w:t>
                  </w:r>
                </w:p>
              </w:tc>
              <w:tc>
                <w:tcPr>
                  <w:tcW w:w="3102" w:type="dxa"/>
                  <w:tcBorders>
                    <w:top w:val="nil"/>
                    <w:left w:val="nil"/>
                    <w:bottom w:val="single" w:sz="18" w:space="0" w:color="222266"/>
                    <w:right w:val="single" w:sz="18" w:space="0" w:color="222266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6316BD" w:rsidRPr="00F44F73" w:rsidRDefault="006316BD" w:rsidP="006316BD">
                  <w:pPr>
                    <w:spacing w:after="0"/>
                    <w:rPr>
                      <w:sz w:val="20"/>
                      <w:szCs w:val="20"/>
                    </w:rPr>
                  </w:pPr>
                  <w:r w:rsidRPr="00F44F73">
                    <w:rPr>
                      <w:sz w:val="20"/>
                      <w:szCs w:val="20"/>
                    </w:rPr>
                    <w:t>абсолютная</w:t>
                  </w:r>
                </w:p>
              </w:tc>
            </w:tr>
          </w:tbl>
          <w:p w:rsidR="006316BD" w:rsidRPr="00F44F73" w:rsidRDefault="006316BD" w:rsidP="006316BD">
            <w:pPr>
              <w:spacing w:after="0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jc w:val="center"/>
        <w:rPr>
          <w:b/>
        </w:rPr>
      </w:pPr>
    </w:p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rPr>
          <w:b/>
        </w:rPr>
      </w:pPr>
    </w:p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rPr>
          <w:b/>
        </w:rPr>
      </w:pPr>
    </w:p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rPr>
          <w:b/>
        </w:rPr>
      </w:pPr>
    </w:p>
    <w:p w:rsidR="00BA1AD7" w:rsidRDefault="00BA1AD7" w:rsidP="00BA1AD7">
      <w:pPr>
        <w:pStyle w:val="22"/>
        <w:tabs>
          <w:tab w:val="clear" w:pos="643"/>
          <w:tab w:val="num" w:pos="0"/>
        </w:tabs>
        <w:ind w:left="0" w:firstLine="0"/>
        <w:rPr>
          <w:b/>
        </w:rPr>
      </w:pPr>
    </w:p>
    <w:p w:rsidR="00CA0403" w:rsidRDefault="00CA0403"/>
    <w:sectPr w:rsidR="00CA0403" w:rsidSect="00BA1A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C">
    <w:altName w:val="Times New Roman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25"/>
        </w:tabs>
        <w:ind w:left="1425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7F4975D5"/>
    <w:multiLevelType w:val="multilevel"/>
    <w:tmpl w:val="6C6C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drawingGridHorizontalSpacing w:val="110"/>
  <w:displayHorizontalDrawingGridEvery w:val="2"/>
  <w:characterSpacingControl w:val="doNotCompress"/>
  <w:compat/>
  <w:rsids>
    <w:rsidRoot w:val="00BA1AD7"/>
    <w:rsid w:val="004308F9"/>
    <w:rsid w:val="00482934"/>
    <w:rsid w:val="00494CBD"/>
    <w:rsid w:val="00546115"/>
    <w:rsid w:val="005D19F6"/>
    <w:rsid w:val="006316BD"/>
    <w:rsid w:val="00695AFF"/>
    <w:rsid w:val="007B2CD3"/>
    <w:rsid w:val="007F1B05"/>
    <w:rsid w:val="008E6001"/>
    <w:rsid w:val="009757D1"/>
    <w:rsid w:val="00A208DB"/>
    <w:rsid w:val="00B61DAC"/>
    <w:rsid w:val="00BA1AD7"/>
    <w:rsid w:val="00CA0403"/>
    <w:rsid w:val="00F13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AD7"/>
    <w:pPr>
      <w:spacing w:after="60"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next w:val="a"/>
    <w:link w:val="21"/>
    <w:qFormat/>
    <w:rsid w:val="00BA1AD7"/>
    <w:pPr>
      <w:keepNext/>
      <w:jc w:val="center"/>
      <w:outlineLvl w:val="1"/>
    </w:pPr>
    <w:rPr>
      <w:b/>
      <w:bCs/>
      <w:sz w:val="30"/>
      <w:szCs w:val="30"/>
    </w:rPr>
  </w:style>
  <w:style w:type="paragraph" w:styleId="3">
    <w:name w:val="heading 3"/>
    <w:basedOn w:val="a"/>
    <w:next w:val="a"/>
    <w:link w:val="30"/>
    <w:qFormat/>
    <w:rsid w:val="00BA1AD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BA1AD7"/>
    <w:pPr>
      <w:keepNext/>
      <w:numPr>
        <w:ilvl w:val="3"/>
        <w:numId w:val="1"/>
      </w:numPr>
      <w:spacing w:before="240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BA1AD7"/>
    <w:pPr>
      <w:numPr>
        <w:ilvl w:val="4"/>
        <w:numId w:val="1"/>
      </w:numPr>
      <w:spacing w:before="240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BA1AD7"/>
    <w:pPr>
      <w:numPr>
        <w:ilvl w:val="5"/>
        <w:numId w:val="1"/>
      </w:numPr>
      <w:spacing w:before="240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BA1AD7"/>
    <w:pPr>
      <w:numPr>
        <w:ilvl w:val="6"/>
        <w:numId w:val="1"/>
      </w:numPr>
      <w:spacing w:before="24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BA1AD7"/>
    <w:pPr>
      <w:numPr>
        <w:ilvl w:val="7"/>
        <w:numId w:val="1"/>
      </w:numPr>
      <w:spacing w:before="24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BA1AD7"/>
    <w:pPr>
      <w:numPr>
        <w:ilvl w:val="8"/>
        <w:numId w:val="1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A1A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BA1AD7"/>
    <w:rPr>
      <w:rFonts w:ascii="Arial" w:eastAsia="MS Mincho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A1AD7"/>
    <w:rPr>
      <w:rFonts w:ascii="Arial" w:eastAsia="MS Mincho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A1AD7"/>
    <w:rPr>
      <w:rFonts w:ascii="Times New Roman" w:eastAsia="MS Mincho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BA1AD7"/>
    <w:rPr>
      <w:rFonts w:ascii="Times New Roman" w:eastAsia="MS Mincho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BA1AD7"/>
    <w:rPr>
      <w:rFonts w:ascii="Arial" w:eastAsia="MS Mincho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A1AD7"/>
    <w:rPr>
      <w:rFonts w:ascii="Arial" w:eastAsia="MS Mincho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1AD7"/>
    <w:rPr>
      <w:rFonts w:ascii="Arial" w:eastAsia="MS Mincho" w:hAnsi="Arial" w:cs="Arial"/>
      <w:b/>
      <w:bCs/>
      <w:i/>
      <w:iCs/>
      <w:sz w:val="18"/>
      <w:szCs w:val="18"/>
      <w:lang w:eastAsia="ru-RU"/>
    </w:rPr>
  </w:style>
  <w:style w:type="character" w:customStyle="1" w:styleId="21">
    <w:name w:val="Заголовок 2 Знак1"/>
    <w:aliases w:val="H2 Знак"/>
    <w:basedOn w:val="a0"/>
    <w:link w:val="2"/>
    <w:locked/>
    <w:rsid w:val="00BA1AD7"/>
    <w:rPr>
      <w:rFonts w:ascii="Times New Roman" w:eastAsia="MS Mincho" w:hAnsi="Times New Roman" w:cs="Times New Roman"/>
      <w:b/>
      <w:bCs/>
      <w:sz w:val="30"/>
      <w:szCs w:val="30"/>
      <w:lang w:eastAsia="ru-RU"/>
    </w:rPr>
  </w:style>
  <w:style w:type="paragraph" w:styleId="22">
    <w:name w:val="List Number 2"/>
    <w:basedOn w:val="a"/>
    <w:rsid w:val="00BA1AD7"/>
    <w:pPr>
      <w:tabs>
        <w:tab w:val="num" w:pos="643"/>
      </w:tabs>
      <w:ind w:left="643" w:hanging="360"/>
    </w:pPr>
  </w:style>
  <w:style w:type="paragraph" w:customStyle="1" w:styleId="03zagolovok2">
    <w:name w:val="03zagolovok2"/>
    <w:basedOn w:val="a"/>
    <w:rsid w:val="00BA1AD7"/>
    <w:pPr>
      <w:keepNext/>
      <w:spacing w:before="360" w:after="120" w:line="360" w:lineRule="atLeast"/>
      <w:jc w:val="left"/>
      <w:outlineLvl w:val="1"/>
    </w:pPr>
    <w:rPr>
      <w:rFonts w:ascii="GaramondC" w:hAnsi="GaramondC" w:cs="GaramondC"/>
      <w:b/>
      <w:bCs/>
      <w:color w:val="000000"/>
      <w:sz w:val="28"/>
      <w:szCs w:val="28"/>
    </w:rPr>
  </w:style>
  <w:style w:type="paragraph" w:styleId="a3">
    <w:name w:val="Normal (Web)"/>
    <w:basedOn w:val="a"/>
    <w:uiPriority w:val="99"/>
    <w:rsid w:val="00BA1AD7"/>
    <w:pPr>
      <w:spacing w:before="100" w:beforeAutospacing="1" w:after="100" w:afterAutospacing="1"/>
      <w:ind w:firstLine="300"/>
      <w:jc w:val="left"/>
    </w:pPr>
  </w:style>
  <w:style w:type="character" w:styleId="a4">
    <w:name w:val="Strong"/>
    <w:basedOn w:val="a0"/>
    <w:uiPriority w:val="22"/>
    <w:qFormat/>
    <w:rsid w:val="00BA1AD7"/>
    <w:rPr>
      <w:b/>
      <w:bCs/>
    </w:rPr>
  </w:style>
  <w:style w:type="paragraph" w:customStyle="1" w:styleId="Char">
    <w:name w:val="Char Знак Знак Знак Знак Знак Знак"/>
    <w:basedOn w:val="a"/>
    <w:rsid w:val="00BA1AD7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paragraph" w:customStyle="1" w:styleId="rvps1">
    <w:name w:val="rvps1"/>
    <w:basedOn w:val="a"/>
    <w:rsid w:val="00BA1AD7"/>
    <w:pPr>
      <w:spacing w:after="0"/>
      <w:jc w:val="center"/>
    </w:pPr>
    <w:rPr>
      <w:rFonts w:eastAsia="Calibri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Саша</dc:creator>
  <cp:lastModifiedBy>Саша</cp:lastModifiedBy>
  <cp:revision>6</cp:revision>
  <dcterms:created xsi:type="dcterms:W3CDTF">2015-03-29T00:58:00Z</dcterms:created>
  <dcterms:modified xsi:type="dcterms:W3CDTF">2015-03-29T04:31:00Z</dcterms:modified>
</cp:coreProperties>
</file>