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6714" w:rsidRDefault="00116714" w:rsidP="00116714">
      <w:pPr>
        <w:ind w:firstLine="709"/>
        <w:jc w:val="center"/>
        <w:rPr>
          <w:b/>
          <w:sz w:val="20"/>
          <w:szCs w:val="20"/>
        </w:rPr>
      </w:pPr>
      <w:r>
        <w:rPr>
          <w:b/>
          <w:sz w:val="20"/>
          <w:szCs w:val="20"/>
        </w:rPr>
        <w:t xml:space="preserve"> Муниципальный контракт № 35</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2"/>
        <w:gridCol w:w="4673"/>
      </w:tblGrid>
      <w:tr w:rsidR="00116714" w:rsidTr="00116714">
        <w:tc>
          <w:tcPr>
            <w:tcW w:w="4672" w:type="dxa"/>
          </w:tcPr>
          <w:p w:rsidR="00116714" w:rsidRDefault="00116714" w:rsidP="00813BDE">
            <w:pPr>
              <w:widowControl w:val="0"/>
              <w:autoSpaceDE w:val="0"/>
              <w:autoSpaceDN w:val="0"/>
              <w:adjustRightInd w:val="0"/>
              <w:rPr>
                <w:b/>
                <w:sz w:val="20"/>
                <w:szCs w:val="20"/>
              </w:rPr>
            </w:pPr>
          </w:p>
        </w:tc>
        <w:tc>
          <w:tcPr>
            <w:tcW w:w="4673" w:type="dxa"/>
          </w:tcPr>
          <w:p w:rsidR="00116714" w:rsidRDefault="00116714" w:rsidP="00116714">
            <w:pPr>
              <w:jc w:val="center"/>
              <w:rPr>
                <w:b/>
                <w:sz w:val="20"/>
                <w:szCs w:val="20"/>
              </w:rPr>
            </w:pPr>
            <w:r>
              <w:rPr>
                <w:sz w:val="20"/>
                <w:szCs w:val="20"/>
              </w:rPr>
              <w:t xml:space="preserve">                                    «___»  ________ 20___ г.</w:t>
            </w:r>
          </w:p>
        </w:tc>
      </w:tr>
    </w:tbl>
    <w:p w:rsidR="00116714" w:rsidRDefault="00116714" w:rsidP="001277CD">
      <w:pPr>
        <w:widowControl w:val="0"/>
        <w:autoSpaceDE w:val="0"/>
        <w:autoSpaceDN w:val="0"/>
        <w:adjustRightInd w:val="0"/>
        <w:ind w:firstLine="708"/>
        <w:rPr>
          <w:b/>
          <w:bCs/>
          <w:sz w:val="20"/>
          <w:szCs w:val="20"/>
        </w:rPr>
      </w:pPr>
      <w:proofErr w:type="gramStart"/>
      <w:r>
        <w:rPr>
          <w:sz w:val="20"/>
          <w:szCs w:val="20"/>
        </w:rPr>
        <w:t>, именуемая в дальнейшем «Заказчик», в лице главы администрации  действующего на основании Устава, с одной стороны и И</w:t>
      </w:r>
      <w:r w:rsidR="001B4859">
        <w:rPr>
          <w:sz w:val="20"/>
          <w:szCs w:val="20"/>
        </w:rPr>
        <w:t>ндивидуальный предприниматель</w:t>
      </w:r>
      <w:r>
        <w:rPr>
          <w:sz w:val="20"/>
          <w:szCs w:val="20"/>
        </w:rPr>
        <w:t>, именуем</w:t>
      </w:r>
      <w:r w:rsidR="001B4859">
        <w:rPr>
          <w:sz w:val="20"/>
          <w:szCs w:val="20"/>
        </w:rPr>
        <w:t>ый</w:t>
      </w:r>
      <w:r>
        <w:rPr>
          <w:sz w:val="20"/>
          <w:szCs w:val="20"/>
        </w:rPr>
        <w:t xml:space="preserve"> в дальнейшем  «Поставщик», действующего на основании </w:t>
      </w:r>
      <w:r w:rsidR="001B4859">
        <w:rPr>
          <w:sz w:val="20"/>
          <w:szCs w:val="20"/>
        </w:rPr>
        <w:t>Свидетельства</w:t>
      </w:r>
      <w:r>
        <w:rPr>
          <w:sz w:val="20"/>
          <w:szCs w:val="20"/>
        </w:rPr>
        <w:t>, с другой стороны, в дальнейшем вместе именуемые «Стороны», и каждый в отдельности «Сторона», с соблюдением требований Гражданского кодекса Российской Федерации, Федерального закона от 05 апреля 2013 г. № 44-ФЗ «О контрактной системе в сфере закупок</w:t>
      </w:r>
      <w:proofErr w:type="gramEnd"/>
      <w:r>
        <w:rPr>
          <w:sz w:val="20"/>
          <w:szCs w:val="20"/>
        </w:rPr>
        <w:t xml:space="preserve"> товаров, работ, услуг для обеспечения государственных и муниципальных нужд» (далее - Федеральный закон № 44-ФЗ) на условиях, предусмотренных извещением об осуществлении закупки, документацией о закупке, заключили настоящий муниципальный контракт (далее контракт) о нижеследующем:</w:t>
      </w:r>
    </w:p>
    <w:p w:rsidR="00116714" w:rsidRDefault="00116714" w:rsidP="00116714">
      <w:pPr>
        <w:widowControl w:val="0"/>
        <w:autoSpaceDE w:val="0"/>
        <w:autoSpaceDN w:val="0"/>
        <w:adjustRightInd w:val="0"/>
        <w:jc w:val="center"/>
        <w:rPr>
          <w:b/>
          <w:bCs/>
          <w:sz w:val="20"/>
          <w:szCs w:val="20"/>
        </w:rPr>
      </w:pPr>
      <w:r>
        <w:rPr>
          <w:b/>
          <w:bCs/>
          <w:sz w:val="20"/>
          <w:szCs w:val="20"/>
        </w:rPr>
        <w:t>1. ПРЕДМЕТ КОНТРАКТА</w:t>
      </w:r>
    </w:p>
    <w:p w:rsidR="00116714" w:rsidRDefault="00116714" w:rsidP="00116714">
      <w:pPr>
        <w:pStyle w:val="Default"/>
        <w:jc w:val="both"/>
        <w:rPr>
          <w:rFonts w:ascii="Times New Roman" w:hAnsi="Times New Roman" w:cs="Times New Roman"/>
          <w:b/>
          <w:color w:val="FF0000"/>
          <w:sz w:val="20"/>
          <w:szCs w:val="20"/>
        </w:rPr>
      </w:pPr>
      <w:r>
        <w:rPr>
          <w:rFonts w:ascii="Times New Roman" w:hAnsi="Times New Roman" w:cs="Times New Roman"/>
          <w:sz w:val="20"/>
          <w:szCs w:val="20"/>
        </w:rPr>
        <w:tab/>
        <w:t xml:space="preserve">1.1. Предмет контракта: </w:t>
      </w:r>
      <w:r>
        <w:rPr>
          <w:rFonts w:ascii="Times New Roman" w:hAnsi="Times New Roman" w:cs="Times New Roman"/>
          <w:color w:val="auto"/>
          <w:sz w:val="20"/>
          <w:szCs w:val="20"/>
        </w:rPr>
        <w:t xml:space="preserve">поставка </w:t>
      </w:r>
      <w:r>
        <w:rPr>
          <w:rFonts w:ascii="Times New Roman" w:hAnsi="Times New Roman" w:cs="Times New Roman"/>
          <w:sz w:val="20"/>
          <w:szCs w:val="20"/>
        </w:rPr>
        <w:t xml:space="preserve">цифрового фортепиано для Муниципальной бюджетной дошкольной образовательной организации «Детский сад № 5 «Родничок» </w:t>
      </w:r>
      <w:proofErr w:type="spellStart"/>
      <w:r>
        <w:rPr>
          <w:rFonts w:ascii="Times New Roman" w:hAnsi="Times New Roman" w:cs="Times New Roman"/>
          <w:sz w:val="20"/>
          <w:szCs w:val="20"/>
        </w:rPr>
        <w:t>Урмарского</w:t>
      </w:r>
      <w:proofErr w:type="spellEnd"/>
      <w:r>
        <w:rPr>
          <w:rFonts w:ascii="Times New Roman" w:hAnsi="Times New Roman" w:cs="Times New Roman"/>
          <w:sz w:val="20"/>
          <w:szCs w:val="20"/>
        </w:rPr>
        <w:t xml:space="preserve"> района Чувашской Республики». Заказчик поручает, а Поставщик принимает на себя обязательства по </w:t>
      </w:r>
      <w:r>
        <w:rPr>
          <w:rFonts w:ascii="Times New Roman" w:hAnsi="Times New Roman" w:cs="Times New Roman"/>
          <w:color w:val="auto"/>
          <w:sz w:val="20"/>
          <w:szCs w:val="20"/>
        </w:rPr>
        <w:t xml:space="preserve">поставке </w:t>
      </w:r>
      <w:r>
        <w:rPr>
          <w:rFonts w:ascii="Times New Roman" w:hAnsi="Times New Roman" w:cs="Times New Roman"/>
          <w:sz w:val="20"/>
          <w:szCs w:val="20"/>
        </w:rPr>
        <w:t xml:space="preserve">цифрового фортепиано для Муниципальной бюджетной дошкольной образовательной организации «Детский сад № 5 «Родничок» </w:t>
      </w:r>
      <w:proofErr w:type="spellStart"/>
      <w:r>
        <w:rPr>
          <w:rFonts w:ascii="Times New Roman" w:hAnsi="Times New Roman" w:cs="Times New Roman"/>
          <w:sz w:val="20"/>
          <w:szCs w:val="20"/>
        </w:rPr>
        <w:t>Урмарского</w:t>
      </w:r>
      <w:proofErr w:type="spellEnd"/>
      <w:r>
        <w:rPr>
          <w:rFonts w:ascii="Times New Roman" w:hAnsi="Times New Roman" w:cs="Times New Roman"/>
          <w:sz w:val="20"/>
          <w:szCs w:val="20"/>
        </w:rPr>
        <w:t xml:space="preserve"> района Чувашской Республики» в соответствии со Спецификацией (Приложение 1) (далее – Товар).</w:t>
      </w:r>
    </w:p>
    <w:p w:rsidR="00116714" w:rsidRDefault="00116714" w:rsidP="00116714">
      <w:pPr>
        <w:tabs>
          <w:tab w:val="left" w:pos="62"/>
        </w:tabs>
        <w:rPr>
          <w:sz w:val="20"/>
          <w:szCs w:val="20"/>
        </w:rPr>
      </w:pPr>
      <w:r>
        <w:rPr>
          <w:sz w:val="20"/>
          <w:szCs w:val="20"/>
        </w:rPr>
        <w:tab/>
      </w:r>
      <w:r>
        <w:rPr>
          <w:sz w:val="20"/>
          <w:szCs w:val="20"/>
        </w:rPr>
        <w:tab/>
        <w:t xml:space="preserve">1.2. Поставка Товара включает монтаж и установку (сборку товара). </w:t>
      </w:r>
    </w:p>
    <w:p w:rsidR="00116714" w:rsidRDefault="00116714" w:rsidP="00116714">
      <w:pPr>
        <w:tabs>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1.3. Поставляемый Товар должен соответствовать требованиям, содержащимся в аукционной документации и показателям, содержащимся в заявке Поставщика на участие в электронном аукционе №</w:t>
      </w:r>
      <w:r w:rsidR="001B4859">
        <w:rPr>
          <w:sz w:val="20"/>
          <w:szCs w:val="20"/>
        </w:rPr>
        <w:t>0115300002314000062</w:t>
      </w:r>
      <w:r>
        <w:rPr>
          <w:sz w:val="20"/>
          <w:szCs w:val="20"/>
        </w:rPr>
        <w:t>.</w:t>
      </w:r>
    </w:p>
    <w:p w:rsidR="00116714" w:rsidRDefault="00116714" w:rsidP="00116714">
      <w:pPr>
        <w:autoSpaceDE w:val="0"/>
        <w:autoSpaceDN w:val="0"/>
        <w:adjustRightInd w:val="0"/>
        <w:ind w:firstLine="540"/>
        <w:outlineLvl w:val="2"/>
        <w:rPr>
          <w:sz w:val="20"/>
          <w:szCs w:val="20"/>
          <w:highlight w:val="cyan"/>
        </w:rPr>
      </w:pPr>
      <w:r>
        <w:rPr>
          <w:sz w:val="20"/>
          <w:szCs w:val="20"/>
        </w:rPr>
        <w:t xml:space="preserve">   1.4. Поставщик поставляет Заказчику Товар свободным от любых прав третьих лиц.</w:t>
      </w:r>
    </w:p>
    <w:p w:rsidR="00116714" w:rsidRDefault="00116714" w:rsidP="00116714">
      <w:pPr>
        <w:autoSpaceDE w:val="0"/>
        <w:autoSpaceDN w:val="0"/>
        <w:adjustRightInd w:val="0"/>
        <w:ind w:firstLine="708"/>
        <w:outlineLvl w:val="2"/>
        <w:rPr>
          <w:sz w:val="20"/>
          <w:szCs w:val="20"/>
        </w:rPr>
      </w:pPr>
      <w:r>
        <w:rPr>
          <w:sz w:val="20"/>
          <w:szCs w:val="20"/>
        </w:rPr>
        <w:t xml:space="preserve">1.5.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настоящем контракте.  </w:t>
      </w:r>
    </w:p>
    <w:p w:rsidR="00116714" w:rsidRDefault="00116714" w:rsidP="00116714">
      <w:pPr>
        <w:ind w:firstLine="709"/>
        <w:rPr>
          <w:sz w:val="20"/>
          <w:szCs w:val="20"/>
        </w:rPr>
      </w:pPr>
      <w:r>
        <w:rPr>
          <w:sz w:val="20"/>
          <w:szCs w:val="20"/>
        </w:rPr>
        <w:t>1.6. Поставка Товара должна сопровождаться документами, подтверждающими факт поставки Товара (товарная накладная, счет, счет-фактура, акт ввода в эксплуатацию в 2-хэкземплярах), надлежащее качество и безопасность (сертификат соответствия или декларация о соответствии, регистрационное удостоверение) Товара, оформленными в соответствии с действующим законодательством Российской Федерации.</w:t>
      </w:r>
    </w:p>
    <w:p w:rsidR="00116714" w:rsidRDefault="00116714" w:rsidP="00116714">
      <w:pPr>
        <w:pStyle w:val="a3"/>
        <w:spacing w:after="0"/>
        <w:ind w:firstLine="709"/>
        <w:rPr>
          <w:sz w:val="20"/>
          <w:szCs w:val="20"/>
        </w:rPr>
      </w:pPr>
      <w:r>
        <w:rPr>
          <w:sz w:val="20"/>
          <w:szCs w:val="20"/>
        </w:rPr>
        <w:t>1.7. Товар должен сопровождаться технической документацией (техническим паспортом, инструкцией по эксплуатации) на русском языке.</w:t>
      </w:r>
    </w:p>
    <w:p w:rsidR="00116714" w:rsidRDefault="00116714" w:rsidP="00116714">
      <w:pPr>
        <w:autoSpaceDE w:val="0"/>
        <w:autoSpaceDN w:val="0"/>
        <w:adjustRightInd w:val="0"/>
        <w:ind w:firstLine="540"/>
        <w:jc w:val="center"/>
        <w:outlineLvl w:val="2"/>
        <w:rPr>
          <w:b/>
          <w:sz w:val="20"/>
          <w:szCs w:val="20"/>
        </w:rPr>
      </w:pPr>
      <w:r>
        <w:rPr>
          <w:b/>
          <w:sz w:val="20"/>
          <w:szCs w:val="20"/>
        </w:rPr>
        <w:t>2. ЦЕНА КОНТРАКТА</w:t>
      </w:r>
    </w:p>
    <w:p w:rsidR="00116714" w:rsidRDefault="00116714" w:rsidP="00116714">
      <w:pPr>
        <w:pStyle w:val="ConsNonformat"/>
        <w:widowControl/>
        <w:tabs>
          <w:tab w:val="left" w:pos="709"/>
        </w:tabs>
        <w:jc w:val="both"/>
        <w:rPr>
          <w:rFonts w:ascii="Times New Roman" w:hAnsi="Times New Roman"/>
          <w:i/>
        </w:rPr>
      </w:pPr>
      <w:r>
        <w:rPr>
          <w:rFonts w:ascii="Times New Roman" w:hAnsi="Times New Roman"/>
        </w:rPr>
        <w:tab/>
        <w:t xml:space="preserve">2.1. Цена контракта составляет </w:t>
      </w:r>
      <w:r w:rsidR="001B4859">
        <w:rPr>
          <w:rFonts w:ascii="Times New Roman" w:hAnsi="Times New Roman"/>
        </w:rPr>
        <w:t>50160</w:t>
      </w:r>
      <w:r>
        <w:rPr>
          <w:rFonts w:ascii="Times New Roman" w:hAnsi="Times New Roman"/>
        </w:rPr>
        <w:t xml:space="preserve"> (</w:t>
      </w:r>
      <w:r w:rsidR="001B4859">
        <w:rPr>
          <w:rFonts w:ascii="Times New Roman" w:hAnsi="Times New Roman"/>
        </w:rPr>
        <w:t>пятьдесят тысяч сто шестьдесят</w:t>
      </w:r>
      <w:r>
        <w:rPr>
          <w:rFonts w:ascii="Times New Roman" w:hAnsi="Times New Roman"/>
        </w:rPr>
        <w:t>)</w:t>
      </w:r>
      <w:r w:rsidR="001B4859">
        <w:rPr>
          <w:rFonts w:ascii="Times New Roman" w:hAnsi="Times New Roman"/>
        </w:rPr>
        <w:t xml:space="preserve"> руб. 00 коп.</w:t>
      </w:r>
      <w:proofErr w:type="gramStart"/>
      <w:r>
        <w:rPr>
          <w:rFonts w:ascii="Times New Roman" w:hAnsi="Times New Roman"/>
        </w:rPr>
        <w:t>,</w:t>
      </w:r>
      <w:r w:rsidR="001B4859">
        <w:rPr>
          <w:rFonts w:ascii="Times New Roman" w:hAnsi="Times New Roman"/>
        </w:rPr>
        <w:t>(</w:t>
      </w:r>
      <w:proofErr w:type="gramEnd"/>
      <w:r>
        <w:rPr>
          <w:rFonts w:ascii="Times New Roman" w:hAnsi="Times New Roman"/>
          <w:i/>
        </w:rPr>
        <w:t>НДС не облагается в связи с применением упрощенной системы налогообложения)</w:t>
      </w:r>
      <w:r w:rsidR="001B4859">
        <w:rPr>
          <w:rFonts w:ascii="Times New Roman" w:hAnsi="Times New Roman"/>
          <w:i/>
        </w:rPr>
        <w:t>.</w:t>
      </w:r>
    </w:p>
    <w:p w:rsidR="00116714" w:rsidRDefault="00116714" w:rsidP="00116714">
      <w:pPr>
        <w:pStyle w:val="ConsNonformat"/>
        <w:tabs>
          <w:tab w:val="left" w:pos="709"/>
        </w:tabs>
        <w:ind w:firstLine="709"/>
        <w:jc w:val="both"/>
        <w:rPr>
          <w:rFonts w:ascii="Times New Roman" w:hAnsi="Times New Roman"/>
          <w:color w:val="000000"/>
        </w:rPr>
      </w:pPr>
      <w:r>
        <w:rPr>
          <w:rFonts w:ascii="Times New Roman" w:hAnsi="Times New Roman"/>
        </w:rPr>
        <w:t xml:space="preserve">2.2. Валютой для установления цены контракта и расчетов с Поставщиком является </w:t>
      </w:r>
      <w:r>
        <w:rPr>
          <w:rFonts w:ascii="Times New Roman" w:hAnsi="Times New Roman"/>
          <w:color w:val="000000"/>
        </w:rPr>
        <w:t>рубль Российской Федерации.</w:t>
      </w:r>
    </w:p>
    <w:p w:rsidR="00116714" w:rsidRDefault="00116714" w:rsidP="00116714">
      <w:pPr>
        <w:ind w:firstLine="709"/>
        <w:rPr>
          <w:color w:val="FF0000"/>
          <w:sz w:val="20"/>
          <w:szCs w:val="20"/>
        </w:rPr>
      </w:pPr>
      <w:r>
        <w:rPr>
          <w:sz w:val="20"/>
          <w:szCs w:val="20"/>
        </w:rPr>
        <w:t xml:space="preserve">2.3. Источник финансирования контракта – республиканский бюджет Чувашской Республики и местный бюджет </w:t>
      </w:r>
      <w:proofErr w:type="spellStart"/>
      <w:r>
        <w:rPr>
          <w:sz w:val="20"/>
          <w:szCs w:val="20"/>
        </w:rPr>
        <w:t>Урмарского</w:t>
      </w:r>
      <w:proofErr w:type="spellEnd"/>
      <w:r>
        <w:rPr>
          <w:sz w:val="20"/>
          <w:szCs w:val="20"/>
        </w:rPr>
        <w:t xml:space="preserve"> района Чувашской Республики</w:t>
      </w:r>
      <w:r>
        <w:rPr>
          <w:color w:val="000000"/>
          <w:sz w:val="20"/>
          <w:szCs w:val="20"/>
        </w:rPr>
        <w:t xml:space="preserve">. </w:t>
      </w:r>
    </w:p>
    <w:p w:rsidR="00116714" w:rsidRDefault="00116714" w:rsidP="00116714">
      <w:pPr>
        <w:tabs>
          <w:tab w:val="left" w:pos="660"/>
          <w:tab w:val="left" w:pos="709"/>
        </w:tabs>
        <w:rPr>
          <w:bCs/>
          <w:sz w:val="20"/>
          <w:szCs w:val="20"/>
        </w:rPr>
      </w:pPr>
      <w:r>
        <w:rPr>
          <w:sz w:val="20"/>
          <w:szCs w:val="20"/>
        </w:rPr>
        <w:tab/>
        <w:t xml:space="preserve">2.4. </w:t>
      </w:r>
      <w:r>
        <w:rPr>
          <w:bCs/>
          <w:sz w:val="20"/>
          <w:szCs w:val="20"/>
        </w:rPr>
        <w:t xml:space="preserve">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пунктами 2.5 и 2.6 настоящего контракта. </w:t>
      </w:r>
    </w:p>
    <w:p w:rsidR="00116714" w:rsidRDefault="00116714" w:rsidP="00116714">
      <w:pPr>
        <w:tabs>
          <w:tab w:val="left" w:pos="709"/>
        </w:tabs>
        <w:ind w:firstLine="709"/>
        <w:rPr>
          <w:color w:val="000000"/>
          <w:sz w:val="20"/>
          <w:szCs w:val="20"/>
        </w:rPr>
      </w:pPr>
      <w:r>
        <w:rPr>
          <w:bCs/>
          <w:color w:val="000000"/>
          <w:sz w:val="20"/>
          <w:szCs w:val="20"/>
        </w:rPr>
        <w:t>2.5.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116714" w:rsidRDefault="00116714" w:rsidP="00116714">
      <w:pPr>
        <w:tabs>
          <w:tab w:val="left" w:pos="709"/>
        </w:tabs>
        <w:autoSpaceDE w:val="0"/>
        <w:autoSpaceDN w:val="0"/>
        <w:adjustRightInd w:val="0"/>
        <w:ind w:firstLine="709"/>
        <w:rPr>
          <w:sz w:val="20"/>
          <w:szCs w:val="20"/>
        </w:rPr>
      </w:pPr>
      <w:r>
        <w:rPr>
          <w:color w:val="000000"/>
          <w:sz w:val="20"/>
          <w:szCs w:val="20"/>
        </w:rPr>
        <w:t>2.6. Настоящий контракт предусматривает  право Заказчика</w:t>
      </w:r>
      <w:r>
        <w:rPr>
          <w:sz w:val="20"/>
          <w:szCs w:val="20"/>
        </w:rPr>
        <w:t xml:space="preserve"> по согласованию с Поставщиком в ходе исполнения контракта изменить не более чем на десять процентов количество предусмотренного контрактом Товара, объема оказываемых услуг  при изменении потребности в Товаре.</w:t>
      </w:r>
    </w:p>
    <w:p w:rsidR="00116714" w:rsidRDefault="00116714" w:rsidP="00116714">
      <w:pPr>
        <w:widowControl w:val="0"/>
        <w:tabs>
          <w:tab w:val="left" w:pos="709"/>
        </w:tabs>
        <w:suppressAutoHyphens/>
        <w:ind w:firstLine="709"/>
        <w:jc w:val="center"/>
        <w:rPr>
          <w:rFonts w:eastAsia="Arial"/>
          <w:b/>
          <w:sz w:val="20"/>
          <w:szCs w:val="20"/>
          <w:lang w:eastAsia="ar-SA"/>
        </w:rPr>
      </w:pPr>
      <w:r>
        <w:rPr>
          <w:rFonts w:eastAsia="Arial"/>
          <w:b/>
          <w:sz w:val="20"/>
          <w:szCs w:val="20"/>
          <w:lang w:eastAsia="ar-SA"/>
        </w:rPr>
        <w:t>3. ПОРЯДОК РАСЧЕТОВ</w:t>
      </w:r>
    </w:p>
    <w:p w:rsidR="00116714" w:rsidRDefault="00116714" w:rsidP="00116714">
      <w:pPr>
        <w:tabs>
          <w:tab w:val="left" w:pos="709"/>
          <w:tab w:val="num" w:pos="810"/>
        </w:tabs>
        <w:ind w:firstLine="709"/>
        <w:rPr>
          <w:bCs/>
          <w:sz w:val="20"/>
          <w:szCs w:val="20"/>
        </w:rPr>
      </w:pPr>
      <w:r>
        <w:rPr>
          <w:sz w:val="20"/>
          <w:szCs w:val="20"/>
        </w:rPr>
        <w:t xml:space="preserve">3.1. </w:t>
      </w:r>
      <w:r>
        <w:rPr>
          <w:bCs/>
          <w:sz w:val="20"/>
          <w:szCs w:val="20"/>
        </w:rPr>
        <w:t>Оплата за поставленный Товар осуществляется по цене, установленной п. 2.1 к</w:t>
      </w:r>
      <w:r>
        <w:rPr>
          <w:sz w:val="20"/>
          <w:szCs w:val="20"/>
        </w:rPr>
        <w:t>онтракта</w:t>
      </w:r>
      <w:r>
        <w:rPr>
          <w:bCs/>
          <w:sz w:val="20"/>
          <w:szCs w:val="20"/>
        </w:rPr>
        <w:t>.</w:t>
      </w:r>
    </w:p>
    <w:p w:rsidR="00116714" w:rsidRDefault="00116714" w:rsidP="00116714">
      <w:pPr>
        <w:ind w:firstLine="709"/>
        <w:rPr>
          <w:sz w:val="20"/>
          <w:szCs w:val="20"/>
        </w:rPr>
      </w:pPr>
      <w:r>
        <w:rPr>
          <w:sz w:val="20"/>
          <w:szCs w:val="20"/>
        </w:rPr>
        <w:t xml:space="preserve">3.2. Оплата производится путем безналичного перечисления Заказчиком денежных средств на расчетный счет Поставщика по завершении поставки Товара и подписания Заказчиком товарной накладной, акта приема-передачи </w:t>
      </w:r>
      <w:r>
        <w:rPr>
          <w:bCs/>
          <w:sz w:val="20"/>
          <w:szCs w:val="20"/>
        </w:rPr>
        <w:t xml:space="preserve">в течение 30 (тридцати) дней после передачи Поставщиком </w:t>
      </w:r>
      <w:r>
        <w:rPr>
          <w:sz w:val="20"/>
          <w:szCs w:val="20"/>
        </w:rPr>
        <w:t>счета-фактуры на оплату.</w:t>
      </w:r>
    </w:p>
    <w:p w:rsidR="00116714" w:rsidRDefault="00116714" w:rsidP="00116714">
      <w:pPr>
        <w:ind w:firstLine="709"/>
        <w:rPr>
          <w:sz w:val="20"/>
          <w:szCs w:val="20"/>
        </w:rPr>
      </w:pPr>
      <w:r>
        <w:rPr>
          <w:sz w:val="20"/>
          <w:szCs w:val="20"/>
        </w:rPr>
        <w:t>3.3. Оплата за поставленный Товар осуществляется за счет средств:</w:t>
      </w:r>
    </w:p>
    <w:p w:rsidR="00116714" w:rsidRDefault="00116714" w:rsidP="00116714">
      <w:pPr>
        <w:ind w:firstLine="709"/>
        <w:rPr>
          <w:sz w:val="20"/>
          <w:szCs w:val="20"/>
        </w:rPr>
      </w:pPr>
      <w:r>
        <w:rPr>
          <w:sz w:val="20"/>
          <w:szCs w:val="20"/>
        </w:rPr>
        <w:t xml:space="preserve">- республиканского бюджета Чувашской Республики по главе </w:t>
      </w:r>
      <w:r w:rsidR="001B4859">
        <w:rPr>
          <w:sz w:val="20"/>
          <w:szCs w:val="20"/>
        </w:rPr>
        <w:t>903</w:t>
      </w:r>
      <w:r>
        <w:rPr>
          <w:sz w:val="20"/>
          <w:szCs w:val="20"/>
        </w:rPr>
        <w:t xml:space="preserve">, разделу </w:t>
      </w:r>
      <w:r w:rsidR="001B4859">
        <w:rPr>
          <w:sz w:val="20"/>
          <w:szCs w:val="20"/>
        </w:rPr>
        <w:t>07</w:t>
      </w:r>
      <w:r>
        <w:rPr>
          <w:sz w:val="20"/>
          <w:szCs w:val="20"/>
        </w:rPr>
        <w:t xml:space="preserve">, подразделу </w:t>
      </w:r>
      <w:r w:rsidR="001B4859">
        <w:rPr>
          <w:sz w:val="20"/>
          <w:szCs w:val="20"/>
        </w:rPr>
        <w:t>01</w:t>
      </w:r>
      <w:r>
        <w:rPr>
          <w:sz w:val="20"/>
          <w:szCs w:val="20"/>
        </w:rPr>
        <w:t>, целевой статье_</w:t>
      </w:r>
      <w:r w:rsidR="001B4859">
        <w:rPr>
          <w:sz w:val="20"/>
          <w:szCs w:val="20"/>
        </w:rPr>
        <w:t>Ц71И007</w:t>
      </w:r>
      <w:r>
        <w:rPr>
          <w:sz w:val="20"/>
          <w:szCs w:val="20"/>
        </w:rPr>
        <w:t xml:space="preserve">, виду расходов </w:t>
      </w:r>
      <w:r w:rsidR="001B4859">
        <w:rPr>
          <w:sz w:val="20"/>
          <w:szCs w:val="20"/>
        </w:rPr>
        <w:t>411</w:t>
      </w:r>
      <w:r>
        <w:rPr>
          <w:sz w:val="20"/>
          <w:szCs w:val="20"/>
        </w:rPr>
        <w:t xml:space="preserve">, КОСГУ </w:t>
      </w:r>
      <w:r w:rsidR="001B4859">
        <w:rPr>
          <w:sz w:val="20"/>
          <w:szCs w:val="20"/>
        </w:rPr>
        <w:t>310</w:t>
      </w:r>
      <w:r>
        <w:rPr>
          <w:sz w:val="20"/>
          <w:szCs w:val="20"/>
        </w:rPr>
        <w:t>;</w:t>
      </w:r>
    </w:p>
    <w:p w:rsidR="00116714" w:rsidRDefault="00116714" w:rsidP="00116714">
      <w:pPr>
        <w:ind w:firstLine="709"/>
        <w:rPr>
          <w:sz w:val="20"/>
          <w:szCs w:val="20"/>
        </w:rPr>
      </w:pPr>
      <w:r>
        <w:rPr>
          <w:sz w:val="20"/>
          <w:szCs w:val="20"/>
        </w:rPr>
        <w:t xml:space="preserve">- местного бюджета </w:t>
      </w:r>
      <w:proofErr w:type="spellStart"/>
      <w:r>
        <w:rPr>
          <w:sz w:val="20"/>
          <w:szCs w:val="20"/>
        </w:rPr>
        <w:t>Урмарского</w:t>
      </w:r>
      <w:proofErr w:type="spellEnd"/>
      <w:r>
        <w:rPr>
          <w:sz w:val="20"/>
          <w:szCs w:val="20"/>
        </w:rPr>
        <w:t xml:space="preserve"> района Чувашской Республики по главе </w:t>
      </w:r>
      <w:r w:rsidR="001B4859">
        <w:rPr>
          <w:sz w:val="20"/>
          <w:szCs w:val="20"/>
        </w:rPr>
        <w:t>903</w:t>
      </w:r>
      <w:r>
        <w:rPr>
          <w:sz w:val="20"/>
          <w:szCs w:val="20"/>
        </w:rPr>
        <w:t xml:space="preserve">, разделу </w:t>
      </w:r>
      <w:r w:rsidR="001B4859">
        <w:rPr>
          <w:sz w:val="20"/>
          <w:szCs w:val="20"/>
        </w:rPr>
        <w:t>07</w:t>
      </w:r>
      <w:r>
        <w:rPr>
          <w:sz w:val="20"/>
          <w:szCs w:val="20"/>
        </w:rPr>
        <w:t xml:space="preserve">, подразделу </w:t>
      </w:r>
      <w:r w:rsidR="001B4859">
        <w:rPr>
          <w:sz w:val="20"/>
          <w:szCs w:val="20"/>
        </w:rPr>
        <w:t>01</w:t>
      </w:r>
      <w:r>
        <w:rPr>
          <w:sz w:val="20"/>
          <w:szCs w:val="20"/>
        </w:rPr>
        <w:t>, целевой статье</w:t>
      </w:r>
      <w:r w:rsidR="001B4859">
        <w:rPr>
          <w:sz w:val="20"/>
          <w:szCs w:val="20"/>
        </w:rPr>
        <w:t>Ц71Л007</w:t>
      </w:r>
      <w:r>
        <w:rPr>
          <w:sz w:val="20"/>
          <w:szCs w:val="20"/>
        </w:rPr>
        <w:t xml:space="preserve">, виду расходов </w:t>
      </w:r>
      <w:r w:rsidR="001B4859">
        <w:rPr>
          <w:sz w:val="20"/>
          <w:szCs w:val="20"/>
        </w:rPr>
        <w:t>411</w:t>
      </w:r>
      <w:r>
        <w:rPr>
          <w:sz w:val="20"/>
          <w:szCs w:val="20"/>
        </w:rPr>
        <w:t xml:space="preserve">, КОСГУ </w:t>
      </w:r>
      <w:r w:rsidR="001B4859">
        <w:rPr>
          <w:sz w:val="20"/>
          <w:szCs w:val="20"/>
        </w:rPr>
        <w:t>310</w:t>
      </w:r>
      <w:r>
        <w:rPr>
          <w:sz w:val="20"/>
          <w:szCs w:val="20"/>
        </w:rPr>
        <w:t>.</w:t>
      </w:r>
    </w:p>
    <w:p w:rsidR="00116714" w:rsidRDefault="00116714" w:rsidP="00116714">
      <w:pPr>
        <w:tabs>
          <w:tab w:val="left" w:pos="709"/>
        </w:tabs>
        <w:ind w:firstLine="709"/>
        <w:rPr>
          <w:sz w:val="20"/>
          <w:szCs w:val="20"/>
        </w:rPr>
      </w:pPr>
      <w:r>
        <w:rPr>
          <w:sz w:val="20"/>
          <w:szCs w:val="20"/>
        </w:rPr>
        <w:t>3.4. Обязательство Заказчика по оплате за поставленный Товар считается исполненным с момента списания денежных средств со счета Заказчика.</w:t>
      </w:r>
    </w:p>
    <w:p w:rsidR="00116714" w:rsidRDefault="00116714" w:rsidP="00116714">
      <w:pPr>
        <w:tabs>
          <w:tab w:val="left" w:pos="709"/>
          <w:tab w:val="left" w:pos="1134"/>
        </w:tabs>
        <w:ind w:firstLine="709"/>
        <w:jc w:val="center"/>
        <w:rPr>
          <w:b/>
          <w:sz w:val="20"/>
          <w:szCs w:val="20"/>
        </w:rPr>
      </w:pPr>
      <w:r>
        <w:rPr>
          <w:b/>
          <w:sz w:val="20"/>
          <w:szCs w:val="20"/>
        </w:rPr>
        <w:t xml:space="preserve"> 4. ПРАВА И ОБЯЗАННОСТИ СТОРОН</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b/>
        </w:rPr>
        <w:t>4.1.</w:t>
      </w:r>
      <w:r>
        <w:rPr>
          <w:rFonts w:ascii="Times New Roman" w:hAnsi="Times New Roman" w:cs="Times New Roman"/>
        </w:rPr>
        <w:t xml:space="preserve"> З</w:t>
      </w:r>
      <w:r>
        <w:rPr>
          <w:rFonts w:ascii="Times New Roman" w:hAnsi="Times New Roman" w:cs="Times New Roman"/>
          <w:b/>
        </w:rPr>
        <w:t>аказчик вправе</w:t>
      </w:r>
      <w:r>
        <w:rPr>
          <w:rFonts w:ascii="Times New Roman" w:hAnsi="Times New Roman" w:cs="Times New Roman"/>
        </w:rPr>
        <w:t>:</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lastRenderedPageBreak/>
        <w:t>4.1.1. Требовать от Поставщика надлежащего исполнения обязательств в соответствии с условиями контракта.</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4.1.2.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4.1.3. Запрашивать у Поставщика информацию о ходе и состоянии исполнения обязательств Поставщика по настоящему контракту.</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b/>
        </w:rPr>
        <w:t>4.2. Заказчик обязан</w:t>
      </w:r>
      <w:r>
        <w:rPr>
          <w:rFonts w:ascii="Times New Roman" w:hAnsi="Times New Roman" w:cs="Times New Roman"/>
        </w:rPr>
        <w:t>:</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4.2.1. Своевременно принять и оплатить поставленный Товар в соответствии с условиями настоящего контракта.</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4.2.2. Своевременно предоставлять разъяснения и уточнения по запросам Поставщика в части оснащения Товаром в соответствии с условиями настоящего  контракта.</w:t>
      </w:r>
    </w:p>
    <w:p w:rsidR="00116714" w:rsidRDefault="00116714" w:rsidP="00116714">
      <w:pPr>
        <w:tabs>
          <w:tab w:val="left" w:pos="709"/>
        </w:tabs>
        <w:autoSpaceDE w:val="0"/>
        <w:autoSpaceDN w:val="0"/>
        <w:adjustRightInd w:val="0"/>
        <w:ind w:firstLine="709"/>
        <w:rPr>
          <w:sz w:val="20"/>
          <w:szCs w:val="20"/>
        </w:rPr>
      </w:pPr>
      <w:r>
        <w:rPr>
          <w:sz w:val="20"/>
          <w:szCs w:val="20"/>
        </w:rPr>
        <w:t>4.2.3.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116714" w:rsidRDefault="00116714" w:rsidP="00116714">
      <w:pPr>
        <w:tabs>
          <w:tab w:val="left" w:pos="709"/>
        </w:tabs>
        <w:autoSpaceDE w:val="0"/>
        <w:autoSpaceDN w:val="0"/>
        <w:adjustRightInd w:val="0"/>
        <w:ind w:firstLine="709"/>
        <w:rPr>
          <w:sz w:val="20"/>
          <w:szCs w:val="20"/>
        </w:rPr>
      </w:pPr>
      <w:r>
        <w:rPr>
          <w:sz w:val="20"/>
          <w:szCs w:val="20"/>
        </w:rPr>
        <w:t>4.2.4. В случае неуплаты Поставщиком в добровольном порядке предусмотренных настоящим контрактом сумм неустойки за неисполнение своих обязательств взыскивать их в судебном порядке либо производить оплату по контракту в соответствии с п.9.4 настоящего контракта.</w:t>
      </w:r>
    </w:p>
    <w:p w:rsidR="00116714" w:rsidRDefault="00116714" w:rsidP="00116714">
      <w:pPr>
        <w:tabs>
          <w:tab w:val="left" w:pos="709"/>
        </w:tabs>
        <w:autoSpaceDE w:val="0"/>
        <w:autoSpaceDN w:val="0"/>
        <w:adjustRightInd w:val="0"/>
        <w:ind w:firstLine="709"/>
        <w:rPr>
          <w:sz w:val="20"/>
          <w:szCs w:val="20"/>
        </w:rPr>
      </w:pPr>
      <w:r>
        <w:rPr>
          <w:sz w:val="20"/>
          <w:szCs w:val="20"/>
        </w:rPr>
        <w:t xml:space="preserve">4.2.5. При направлении в суд искового заявления с требованиями о расторжении контракта  одновременно заявлять требования об оплате неустойки, рассчитанной в соответствии с положениями законодательства и условиями контракта, если на момент подачи такого заявления имелись основания для взыскания неустойки и такая неустойка не была оплачена в соответствии с   п.9.4 настоящего </w:t>
      </w:r>
      <w:proofErr w:type="gramStart"/>
      <w:r>
        <w:rPr>
          <w:sz w:val="20"/>
          <w:szCs w:val="20"/>
        </w:rPr>
        <w:t>контракта</w:t>
      </w:r>
      <w:proofErr w:type="gramEnd"/>
      <w:r>
        <w:rPr>
          <w:sz w:val="20"/>
          <w:szCs w:val="20"/>
        </w:rPr>
        <w:t xml:space="preserve"> либо отсутствовала возможность для оплаты по контракту в соответствии с п.9.4 настоящего контракта.</w:t>
      </w:r>
    </w:p>
    <w:p w:rsidR="00116714" w:rsidRDefault="00116714" w:rsidP="00116714">
      <w:pPr>
        <w:tabs>
          <w:tab w:val="left" w:pos="709"/>
        </w:tabs>
        <w:autoSpaceDE w:val="0"/>
        <w:autoSpaceDN w:val="0"/>
        <w:adjustRightInd w:val="0"/>
        <w:ind w:firstLine="709"/>
        <w:rPr>
          <w:sz w:val="20"/>
          <w:szCs w:val="20"/>
        </w:rPr>
      </w:pPr>
      <w:r>
        <w:rPr>
          <w:sz w:val="20"/>
          <w:szCs w:val="20"/>
        </w:rPr>
        <w:t>4.2.6. Не допускать расторжения контракта по соглашению Сторон, если на дату подписания соглашения имелись основания требовать от Поставщика оплаты неустойки за неисполнение или ненадлежащее исполнение обязательств, предусмотренных контрактом, и Поставщиком такая неустойка  не оплачена, в том числе и в порядке, предусмотренном п.9.4 настоящего контракта.</w:t>
      </w:r>
    </w:p>
    <w:p w:rsidR="00116714" w:rsidRDefault="00116714" w:rsidP="00116714">
      <w:pPr>
        <w:autoSpaceDE w:val="0"/>
        <w:autoSpaceDN w:val="0"/>
        <w:adjustRightInd w:val="0"/>
        <w:ind w:firstLine="540"/>
        <w:rPr>
          <w:sz w:val="20"/>
          <w:szCs w:val="20"/>
        </w:rPr>
      </w:pPr>
      <w:r>
        <w:rPr>
          <w:sz w:val="20"/>
          <w:szCs w:val="20"/>
        </w:rPr>
        <w:t xml:space="preserve">  4.2.7.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за неисполнение или ненадлежащее исполнение обязательств по контракту (в случае если оплата по контракту не была произведена в соответствии с п.9.4 настоящего контракта):</w:t>
      </w:r>
    </w:p>
    <w:p w:rsidR="00116714" w:rsidRDefault="00116714" w:rsidP="00116714">
      <w:pPr>
        <w:tabs>
          <w:tab w:val="left" w:pos="709"/>
        </w:tabs>
        <w:autoSpaceDE w:val="0"/>
        <w:autoSpaceDN w:val="0"/>
        <w:adjustRightInd w:val="0"/>
        <w:ind w:firstLine="709"/>
        <w:rPr>
          <w:sz w:val="20"/>
          <w:szCs w:val="20"/>
        </w:rPr>
      </w:pPr>
      <w:r>
        <w:rPr>
          <w:sz w:val="20"/>
          <w:szCs w:val="20"/>
        </w:rPr>
        <w:t>4.2.7.1. В течение 10 дней с даты окончания срока действия контракта направить Поставщику претензионное письмо с требованием оплаты в течение 30 дней с даты получения претензионного письма неустойки, рассчитанной в соответствии с требованиями законодательства и условиями контракта за весь период просрочки исполнения.</w:t>
      </w:r>
    </w:p>
    <w:p w:rsidR="00116714" w:rsidRDefault="00116714" w:rsidP="00116714">
      <w:pPr>
        <w:tabs>
          <w:tab w:val="left" w:pos="709"/>
        </w:tabs>
        <w:autoSpaceDE w:val="0"/>
        <w:autoSpaceDN w:val="0"/>
        <w:adjustRightInd w:val="0"/>
        <w:ind w:firstLine="709"/>
        <w:rPr>
          <w:sz w:val="20"/>
          <w:szCs w:val="20"/>
        </w:rPr>
      </w:pPr>
      <w:r>
        <w:rPr>
          <w:sz w:val="20"/>
          <w:szCs w:val="20"/>
        </w:rPr>
        <w:t>4.2.7.2. При неоплате в установленный срок Поставщиком неустойки не позднее 10 дней с даты истечения срока для оплаты неустойки, указанного в претензионном письме, направить в суд исковое заявление с требованием об оплате неустойки, рассчитанной в соответствии с требованиями законодательства и условиями контракта.</w:t>
      </w:r>
    </w:p>
    <w:p w:rsidR="00116714" w:rsidRDefault="00116714" w:rsidP="00116714">
      <w:pPr>
        <w:tabs>
          <w:tab w:val="left" w:pos="709"/>
        </w:tabs>
        <w:autoSpaceDE w:val="0"/>
        <w:autoSpaceDN w:val="0"/>
        <w:adjustRightInd w:val="0"/>
        <w:ind w:firstLine="709"/>
        <w:rPr>
          <w:sz w:val="20"/>
          <w:szCs w:val="20"/>
        </w:rPr>
      </w:pPr>
      <w:r>
        <w:rPr>
          <w:sz w:val="20"/>
          <w:szCs w:val="20"/>
        </w:rPr>
        <w:t>4.2.8. Заказчик обязан провести экспертизу для проверки предоставленных Поставщиком результатов, предусмотренных контрактом, в части их соответствия условиям контракта.</w:t>
      </w:r>
    </w:p>
    <w:p w:rsidR="00116714" w:rsidRDefault="00116714" w:rsidP="00116714">
      <w:pPr>
        <w:ind w:firstLine="709"/>
        <w:rPr>
          <w:color w:val="FF0000"/>
          <w:sz w:val="20"/>
          <w:szCs w:val="20"/>
          <w:highlight w:val="cyan"/>
        </w:rPr>
      </w:pPr>
      <w:r>
        <w:rPr>
          <w:sz w:val="20"/>
          <w:szCs w:val="20"/>
        </w:rPr>
        <w:t>4.2.9. Осуществлять контроль за исполнением Поставщиком условий контракта в соответствии с законодательством Российской Федерации.</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b/>
        </w:rPr>
        <w:t>4.3. Поставщик вправе</w:t>
      </w:r>
      <w:r>
        <w:rPr>
          <w:rFonts w:ascii="Times New Roman" w:hAnsi="Times New Roman" w:cs="Times New Roman"/>
        </w:rPr>
        <w:t>:</w:t>
      </w:r>
    </w:p>
    <w:p w:rsidR="00116714" w:rsidRDefault="00116714" w:rsidP="00116714">
      <w:pPr>
        <w:tabs>
          <w:tab w:val="left" w:pos="709"/>
        </w:tabs>
        <w:autoSpaceDE w:val="0"/>
        <w:autoSpaceDN w:val="0"/>
        <w:adjustRightInd w:val="0"/>
        <w:ind w:firstLine="709"/>
        <w:rPr>
          <w:sz w:val="20"/>
          <w:szCs w:val="20"/>
        </w:rPr>
      </w:pPr>
      <w:r>
        <w:rPr>
          <w:sz w:val="20"/>
          <w:szCs w:val="20"/>
        </w:rPr>
        <w:t>4.3.1. Требовать подписания в соответствии с условиями контракта Заказчиком товарной накладной и акта ввода Товара в эксплуатацию по настоящему контракту.</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4.3.2. Требовать своевременной оплаты за поставленный Товар в соответствии с условиями настоящего контракта.</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4.3.3. Направлять Заказчику запросы и получать от него разъяснения и уточнения по вопросам поставки Товара в рамках настоящего контракта.</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b/>
        </w:rPr>
        <w:t>4.4. Поставщик обязан</w:t>
      </w:r>
      <w:r>
        <w:rPr>
          <w:rFonts w:ascii="Times New Roman" w:hAnsi="Times New Roman" w:cs="Times New Roman"/>
        </w:rPr>
        <w:t>:</w:t>
      </w:r>
    </w:p>
    <w:p w:rsidR="00116714" w:rsidRDefault="00116714" w:rsidP="00116714">
      <w:pPr>
        <w:tabs>
          <w:tab w:val="left" w:pos="630"/>
          <w:tab w:val="left" w:pos="709"/>
        </w:tabs>
        <w:ind w:firstLine="709"/>
        <w:rPr>
          <w:sz w:val="20"/>
          <w:szCs w:val="20"/>
        </w:rPr>
      </w:pPr>
      <w:r>
        <w:rPr>
          <w:sz w:val="20"/>
          <w:szCs w:val="20"/>
        </w:rPr>
        <w:t xml:space="preserve">4.4.1. Своевременно и надлежащим образом осуществить поставку Товара в соответствии с условиями настоящего контракта, произвести все виды погрузочно-разгрузочных работ и </w:t>
      </w:r>
      <w:r>
        <w:rPr>
          <w:color w:val="0D0D0D"/>
          <w:sz w:val="20"/>
          <w:szCs w:val="20"/>
        </w:rPr>
        <w:t>представить все необходимые документы, предусмотренные разделом 1 настоящего контракта.</w:t>
      </w:r>
    </w:p>
    <w:p w:rsidR="00116714" w:rsidRDefault="00116714" w:rsidP="00116714">
      <w:pPr>
        <w:pStyle w:val="ConsPlusNormal0"/>
        <w:widowControl/>
        <w:tabs>
          <w:tab w:val="left" w:pos="709"/>
        </w:tabs>
        <w:ind w:firstLine="709"/>
        <w:jc w:val="both"/>
        <w:rPr>
          <w:rFonts w:ascii="Times New Roman" w:hAnsi="Times New Roman" w:cs="Times New Roman"/>
          <w:b/>
        </w:rPr>
      </w:pPr>
      <w:r>
        <w:rPr>
          <w:rFonts w:ascii="Times New Roman" w:hAnsi="Times New Roman" w:cs="Times New Roman"/>
        </w:rPr>
        <w:t>4.4.2. Своевременно предоставлять Заказчику достоверную информацию о ходе исполнения своих обязательств по контракту, в том числе о сложностях, возникающих при исполнении контракта.</w:t>
      </w:r>
    </w:p>
    <w:p w:rsidR="00116714" w:rsidRDefault="00116714" w:rsidP="00116714">
      <w:pPr>
        <w:tabs>
          <w:tab w:val="left" w:pos="709"/>
        </w:tabs>
        <w:autoSpaceDE w:val="0"/>
        <w:autoSpaceDN w:val="0"/>
        <w:adjustRightInd w:val="0"/>
        <w:ind w:firstLine="709"/>
        <w:rPr>
          <w:sz w:val="20"/>
          <w:szCs w:val="20"/>
        </w:rPr>
      </w:pPr>
      <w:r>
        <w:rPr>
          <w:sz w:val="20"/>
          <w:szCs w:val="20"/>
        </w:rPr>
        <w:t>4.4.3.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16714" w:rsidRDefault="00116714" w:rsidP="00116714">
      <w:pPr>
        <w:autoSpaceDE w:val="0"/>
        <w:autoSpaceDN w:val="0"/>
        <w:adjustRightInd w:val="0"/>
        <w:ind w:firstLine="709"/>
        <w:rPr>
          <w:sz w:val="20"/>
          <w:szCs w:val="20"/>
        </w:rPr>
      </w:pPr>
      <w:r>
        <w:rPr>
          <w:sz w:val="20"/>
          <w:szCs w:val="20"/>
        </w:rPr>
        <w:t>4.4.4. Гарантировать качество Товара.</w:t>
      </w:r>
    </w:p>
    <w:p w:rsidR="00116714" w:rsidRDefault="00116714" w:rsidP="00116714">
      <w:pPr>
        <w:shd w:val="clear" w:color="auto" w:fill="FFFFFF"/>
        <w:tabs>
          <w:tab w:val="left" w:pos="709"/>
        </w:tabs>
        <w:ind w:firstLine="709"/>
        <w:jc w:val="center"/>
        <w:rPr>
          <w:b/>
          <w:sz w:val="20"/>
          <w:szCs w:val="20"/>
        </w:rPr>
      </w:pPr>
      <w:r>
        <w:rPr>
          <w:b/>
          <w:sz w:val="20"/>
          <w:szCs w:val="20"/>
        </w:rPr>
        <w:lastRenderedPageBreak/>
        <w:t>5. СРОК, МЕСТО ПОСТАВКИ</w:t>
      </w:r>
    </w:p>
    <w:p w:rsidR="00116714" w:rsidRDefault="00116714" w:rsidP="00116714">
      <w:pPr>
        <w:tabs>
          <w:tab w:val="left" w:pos="709"/>
        </w:tabs>
        <w:autoSpaceDE w:val="0"/>
        <w:autoSpaceDN w:val="0"/>
        <w:adjustRightInd w:val="0"/>
        <w:ind w:firstLine="709"/>
        <w:rPr>
          <w:color w:val="000000"/>
          <w:sz w:val="20"/>
          <w:szCs w:val="20"/>
        </w:rPr>
      </w:pPr>
      <w:r>
        <w:rPr>
          <w:sz w:val="20"/>
          <w:szCs w:val="20"/>
        </w:rPr>
        <w:t>5.1</w:t>
      </w:r>
      <w:r>
        <w:rPr>
          <w:color w:val="000000"/>
          <w:sz w:val="20"/>
          <w:szCs w:val="20"/>
        </w:rPr>
        <w:t xml:space="preserve">. Срок поставки Товара: в течение 10 дней с даты заключения настоящего контракта. </w:t>
      </w:r>
    </w:p>
    <w:p w:rsidR="00116714" w:rsidRDefault="00116714" w:rsidP="00116714">
      <w:pPr>
        <w:tabs>
          <w:tab w:val="left" w:pos="709"/>
        </w:tabs>
        <w:autoSpaceDE w:val="0"/>
        <w:autoSpaceDN w:val="0"/>
        <w:adjustRightInd w:val="0"/>
        <w:ind w:firstLine="709"/>
        <w:rPr>
          <w:color w:val="000000"/>
          <w:sz w:val="20"/>
          <w:szCs w:val="20"/>
        </w:rPr>
      </w:pPr>
      <w:r>
        <w:rPr>
          <w:color w:val="000000"/>
          <w:sz w:val="20"/>
          <w:szCs w:val="20"/>
        </w:rPr>
        <w:t xml:space="preserve">5.2. Место поставки Товара: Чувашская Республика, поселок Урмары, ул.Александрова, д.31 </w:t>
      </w:r>
      <w:r>
        <w:rPr>
          <w:sz w:val="20"/>
          <w:szCs w:val="20"/>
        </w:rPr>
        <w:t xml:space="preserve">Муниципальная бюджетная дошкольная образовательная организация «Детский сад № 5 «Родничок» </w:t>
      </w:r>
      <w:proofErr w:type="spellStart"/>
      <w:r>
        <w:rPr>
          <w:sz w:val="20"/>
          <w:szCs w:val="20"/>
        </w:rPr>
        <w:t>Урмарского</w:t>
      </w:r>
      <w:proofErr w:type="spellEnd"/>
      <w:r>
        <w:rPr>
          <w:sz w:val="20"/>
          <w:szCs w:val="20"/>
        </w:rPr>
        <w:t xml:space="preserve"> района Чувашской Республики» </w:t>
      </w:r>
      <w:r>
        <w:rPr>
          <w:color w:val="000000"/>
          <w:sz w:val="20"/>
          <w:szCs w:val="20"/>
        </w:rPr>
        <w:t>(далее – место поставки).</w:t>
      </w:r>
    </w:p>
    <w:p w:rsidR="00116714" w:rsidRDefault="00116714" w:rsidP="00116714">
      <w:pPr>
        <w:tabs>
          <w:tab w:val="left" w:pos="709"/>
        </w:tabs>
        <w:ind w:firstLine="709"/>
        <w:jc w:val="center"/>
        <w:rPr>
          <w:b/>
          <w:sz w:val="20"/>
          <w:szCs w:val="20"/>
        </w:rPr>
      </w:pPr>
      <w:r>
        <w:rPr>
          <w:b/>
          <w:sz w:val="20"/>
          <w:szCs w:val="20"/>
        </w:rPr>
        <w:t>6. ПОРЯДОК СДАЧИ-ПРИЕМКИ РЕЗУЛЬТАТОВ</w:t>
      </w:r>
      <w:r>
        <w:rPr>
          <w:b/>
          <w:sz w:val="20"/>
          <w:szCs w:val="20"/>
        </w:rPr>
        <w:tab/>
      </w:r>
    </w:p>
    <w:p w:rsidR="00116714" w:rsidRDefault="00116714" w:rsidP="00116714">
      <w:pPr>
        <w:tabs>
          <w:tab w:val="left" w:pos="709"/>
        </w:tabs>
        <w:autoSpaceDE w:val="0"/>
        <w:autoSpaceDN w:val="0"/>
        <w:adjustRightInd w:val="0"/>
        <w:ind w:firstLine="709"/>
        <w:rPr>
          <w:sz w:val="20"/>
          <w:szCs w:val="20"/>
        </w:rPr>
      </w:pPr>
      <w:r>
        <w:rPr>
          <w:sz w:val="20"/>
          <w:szCs w:val="20"/>
        </w:rPr>
        <w:t>6.1. П</w:t>
      </w:r>
      <w:r>
        <w:rPr>
          <w:rFonts w:eastAsia="Arial"/>
          <w:sz w:val="20"/>
          <w:szCs w:val="20"/>
        </w:rPr>
        <w:t xml:space="preserve">риемка выполненных обязательств </w:t>
      </w:r>
      <w:r>
        <w:rPr>
          <w:sz w:val="20"/>
          <w:szCs w:val="20"/>
        </w:rPr>
        <w:t xml:space="preserve">включает в себя проверку обязательств по поставке товара на соответствие требованиям настоящего контракта. </w:t>
      </w:r>
    </w:p>
    <w:p w:rsidR="00116714" w:rsidRDefault="00116714" w:rsidP="00116714">
      <w:pPr>
        <w:tabs>
          <w:tab w:val="left" w:pos="630"/>
          <w:tab w:val="left" w:pos="709"/>
        </w:tabs>
        <w:ind w:firstLine="709"/>
        <w:rPr>
          <w:sz w:val="20"/>
          <w:szCs w:val="20"/>
        </w:rPr>
      </w:pPr>
      <w:r>
        <w:rPr>
          <w:sz w:val="20"/>
          <w:szCs w:val="20"/>
        </w:rPr>
        <w:t>6.2. При поставке Товара Поставщик передает Заказчику все документы, предусмотренные разделом 1 настоящего контракта.</w:t>
      </w:r>
    </w:p>
    <w:p w:rsidR="00116714" w:rsidRDefault="00116714" w:rsidP="00116714">
      <w:pPr>
        <w:tabs>
          <w:tab w:val="left" w:pos="630"/>
          <w:tab w:val="left" w:pos="709"/>
        </w:tabs>
        <w:ind w:firstLine="709"/>
        <w:rPr>
          <w:sz w:val="20"/>
          <w:szCs w:val="20"/>
        </w:rPr>
      </w:pPr>
      <w:r>
        <w:rPr>
          <w:sz w:val="20"/>
          <w:szCs w:val="20"/>
        </w:rPr>
        <w:t>6.3.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116714" w:rsidRDefault="00116714" w:rsidP="00116714">
      <w:pPr>
        <w:tabs>
          <w:tab w:val="left" w:pos="630"/>
          <w:tab w:val="left" w:pos="709"/>
        </w:tabs>
        <w:ind w:firstLine="709"/>
        <w:rPr>
          <w:sz w:val="20"/>
          <w:szCs w:val="20"/>
        </w:rPr>
      </w:pPr>
      <w:r>
        <w:rPr>
          <w:sz w:val="20"/>
          <w:szCs w:val="20"/>
        </w:rPr>
        <w:t>В случае, если по результатам такой экспертизы установлены нарушения требований контракта, не препятствующие приемке предоставленных Поставщиком результатов, в заключении могут содержаться предложения об устранении данных нарушений, в том числе с указанием срока их устранения.</w:t>
      </w:r>
    </w:p>
    <w:p w:rsidR="00116714" w:rsidRDefault="00116714" w:rsidP="00116714">
      <w:pPr>
        <w:tabs>
          <w:tab w:val="left" w:pos="630"/>
          <w:tab w:val="left" w:pos="709"/>
        </w:tabs>
        <w:ind w:firstLine="709"/>
        <w:rPr>
          <w:sz w:val="20"/>
          <w:szCs w:val="20"/>
        </w:rPr>
      </w:pPr>
      <w:r>
        <w:rPr>
          <w:sz w:val="20"/>
          <w:szCs w:val="20"/>
        </w:rPr>
        <w:t>Заказчик вправе не отказывать в приемке предоставленных Поставщиком результатов в случае выявления их несоответствия условиям контракта, если выявленное несоответствие не препятствует приемке предоставленных Поставщиком результатов и устранено Поставщиком.</w:t>
      </w:r>
    </w:p>
    <w:p w:rsidR="00116714" w:rsidRDefault="00116714" w:rsidP="00116714">
      <w:pPr>
        <w:tabs>
          <w:tab w:val="left" w:pos="630"/>
          <w:tab w:val="left" w:pos="709"/>
        </w:tabs>
        <w:ind w:firstLine="709"/>
        <w:rPr>
          <w:sz w:val="20"/>
          <w:szCs w:val="20"/>
        </w:rPr>
      </w:pPr>
      <w:r>
        <w:rPr>
          <w:sz w:val="20"/>
          <w:szCs w:val="20"/>
        </w:rPr>
        <w:t>6.4. По решению Заказчика для приемки предоставленных Поставщиком результатов может создаваться приемочная комиссия.</w:t>
      </w:r>
    </w:p>
    <w:p w:rsidR="00116714" w:rsidRDefault="00116714" w:rsidP="00116714">
      <w:pPr>
        <w:tabs>
          <w:tab w:val="left" w:pos="630"/>
          <w:tab w:val="left" w:pos="709"/>
        </w:tabs>
        <w:ind w:firstLine="709"/>
        <w:rPr>
          <w:sz w:val="20"/>
          <w:szCs w:val="20"/>
        </w:rPr>
      </w:pPr>
      <w:r>
        <w:rPr>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предоставленных Поставщиком результатов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16714" w:rsidRDefault="00116714" w:rsidP="00116714">
      <w:pPr>
        <w:tabs>
          <w:tab w:val="left" w:pos="709"/>
        </w:tabs>
        <w:autoSpaceDE w:val="0"/>
        <w:autoSpaceDN w:val="0"/>
        <w:adjustRightInd w:val="0"/>
        <w:ind w:firstLine="709"/>
        <w:rPr>
          <w:rFonts w:eastAsia="Arial"/>
          <w:color w:val="000000"/>
          <w:sz w:val="20"/>
          <w:szCs w:val="20"/>
        </w:rPr>
      </w:pPr>
      <w:r>
        <w:rPr>
          <w:sz w:val="20"/>
          <w:szCs w:val="20"/>
        </w:rPr>
        <w:t>6.5. Приемка Товара по количеству, ассортименту и комплектности осуществляется Заказчиком в момент разгрузки Товара в месте поставки в соответствии со Спецификацией</w:t>
      </w:r>
      <w:r>
        <w:rPr>
          <w:color w:val="000000"/>
          <w:sz w:val="20"/>
          <w:szCs w:val="20"/>
        </w:rPr>
        <w:t>.</w:t>
      </w:r>
      <w:r>
        <w:rPr>
          <w:rFonts w:eastAsia="Arial"/>
          <w:color w:val="000000"/>
          <w:sz w:val="20"/>
          <w:szCs w:val="20"/>
        </w:rPr>
        <w:t xml:space="preserve"> По окончании приемки подписывается товарная накладная.</w:t>
      </w:r>
    </w:p>
    <w:p w:rsidR="00116714" w:rsidRDefault="00116714" w:rsidP="00116714">
      <w:pPr>
        <w:tabs>
          <w:tab w:val="left" w:pos="709"/>
        </w:tabs>
        <w:autoSpaceDE w:val="0"/>
        <w:autoSpaceDN w:val="0"/>
        <w:adjustRightInd w:val="0"/>
        <w:ind w:firstLine="709"/>
        <w:rPr>
          <w:sz w:val="20"/>
          <w:szCs w:val="20"/>
        </w:rPr>
      </w:pPr>
      <w:r>
        <w:rPr>
          <w:color w:val="000000"/>
          <w:sz w:val="20"/>
          <w:szCs w:val="20"/>
        </w:rPr>
        <w:t>6.5.1. При поступлении Товара в неисправной таре (упаковке) составляется</w:t>
      </w:r>
      <w:r>
        <w:rPr>
          <w:sz w:val="20"/>
          <w:szCs w:val="20"/>
        </w:rPr>
        <w:t xml:space="preserve"> Акт о состоянии и недостатках тары (упаковки).</w:t>
      </w:r>
    </w:p>
    <w:p w:rsidR="00116714" w:rsidRDefault="00116714" w:rsidP="00116714">
      <w:pPr>
        <w:tabs>
          <w:tab w:val="left" w:pos="709"/>
        </w:tabs>
        <w:autoSpaceDE w:val="0"/>
        <w:autoSpaceDN w:val="0"/>
        <w:adjustRightInd w:val="0"/>
        <w:ind w:firstLine="709"/>
        <w:rPr>
          <w:sz w:val="20"/>
          <w:szCs w:val="20"/>
        </w:rPr>
      </w:pPr>
      <w:r>
        <w:rPr>
          <w:sz w:val="20"/>
          <w:szCs w:val="20"/>
        </w:rPr>
        <w:t>6.5.2. Осмотр Товара, поступившего в исправной упаковке, производится при вскрытии упаковки. Вскрытие упаковки производится в обязательном присутствии уполномоченного представителя Поставщика и Заказчика.</w:t>
      </w:r>
    </w:p>
    <w:p w:rsidR="00116714" w:rsidRDefault="00116714" w:rsidP="00116714">
      <w:pPr>
        <w:tabs>
          <w:tab w:val="left" w:pos="709"/>
        </w:tabs>
        <w:autoSpaceDE w:val="0"/>
        <w:autoSpaceDN w:val="0"/>
        <w:adjustRightInd w:val="0"/>
        <w:ind w:firstLine="709"/>
        <w:rPr>
          <w:sz w:val="20"/>
          <w:szCs w:val="20"/>
        </w:rPr>
      </w:pPr>
      <w:r>
        <w:rPr>
          <w:sz w:val="20"/>
          <w:szCs w:val="20"/>
        </w:rPr>
        <w:t>6.5.3. При обнаружении в ходе приемки недостачи и (или) некомплектности Товара Стороны составляют и подписывают двусторонний акт о недостаче. Поставщик обязуется поставить недостающее количество Товара и (или) комплектующих в течение 5 рабочих дней с момента подписания такого акта.</w:t>
      </w:r>
    </w:p>
    <w:p w:rsidR="00116714" w:rsidRDefault="00116714" w:rsidP="00116714">
      <w:pPr>
        <w:ind w:firstLine="709"/>
        <w:rPr>
          <w:sz w:val="20"/>
          <w:szCs w:val="20"/>
        </w:rPr>
      </w:pPr>
      <w:r>
        <w:rPr>
          <w:sz w:val="20"/>
          <w:szCs w:val="20"/>
        </w:rPr>
        <w:t xml:space="preserve">6.6. </w:t>
      </w:r>
      <w:r>
        <w:rPr>
          <w:spacing w:val="-1"/>
          <w:sz w:val="20"/>
          <w:szCs w:val="20"/>
        </w:rPr>
        <w:t xml:space="preserve">Приемка Товара по качеству производится Заказчиком после </w:t>
      </w:r>
      <w:r>
        <w:rPr>
          <w:sz w:val="20"/>
          <w:szCs w:val="20"/>
        </w:rPr>
        <w:t>монтажа и установки (сборки товара).  При отсутствии замечаний к качеству Товара Заказчик принимает Товар по качеству и направляет Поставщику подписанный акт приемки товара.</w:t>
      </w:r>
    </w:p>
    <w:p w:rsidR="00116714" w:rsidRDefault="00116714" w:rsidP="00116714">
      <w:pPr>
        <w:ind w:firstLine="709"/>
        <w:rPr>
          <w:sz w:val="20"/>
          <w:szCs w:val="20"/>
        </w:rPr>
      </w:pPr>
      <w:r>
        <w:rPr>
          <w:sz w:val="20"/>
          <w:szCs w:val="20"/>
        </w:rPr>
        <w:t>6.6.1. 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акта ввода в эксплуатацию Товара с указанием перечня выявленных недостатков Товара, который составляется, в том числе, с учетом отраженного в заключении по результатам экспертизы Товара предложения экспертов, экспертных организаций, если таковые привлекались для ее проведения.</w:t>
      </w:r>
    </w:p>
    <w:p w:rsidR="00116714" w:rsidRDefault="00116714" w:rsidP="00116714">
      <w:pPr>
        <w:ind w:firstLine="709"/>
        <w:rPr>
          <w:sz w:val="20"/>
          <w:szCs w:val="20"/>
        </w:rPr>
      </w:pPr>
      <w:r>
        <w:rPr>
          <w:sz w:val="20"/>
          <w:szCs w:val="20"/>
        </w:rPr>
        <w:t xml:space="preserve">6.6.2. В случае неявки представителя Поставщика в течение 3 дней Заказчик составляет акт об обнаружении недостатков Товара самостоятельно. </w:t>
      </w:r>
    </w:p>
    <w:p w:rsidR="00116714" w:rsidRDefault="00116714" w:rsidP="00116714">
      <w:pPr>
        <w:tabs>
          <w:tab w:val="left" w:pos="709"/>
        </w:tabs>
        <w:autoSpaceDE w:val="0"/>
        <w:autoSpaceDN w:val="0"/>
        <w:adjustRightInd w:val="0"/>
        <w:ind w:firstLine="709"/>
        <w:rPr>
          <w:sz w:val="20"/>
          <w:szCs w:val="20"/>
        </w:rPr>
      </w:pPr>
      <w:r>
        <w:rPr>
          <w:sz w:val="20"/>
          <w:szCs w:val="20"/>
        </w:rPr>
        <w:t>6.6.3. Поставщик обязуется своими силами и за свой счетзаменить Товар ненадлежащего качества в течение 5 рабочихдней с момента составления совместного акта либо в отсутствие такового – с момента получения уведомления об обнаружении недостатков Товара.</w:t>
      </w:r>
    </w:p>
    <w:p w:rsidR="00116714" w:rsidRDefault="00116714" w:rsidP="00116714">
      <w:pPr>
        <w:tabs>
          <w:tab w:val="left" w:pos="709"/>
        </w:tabs>
        <w:autoSpaceDE w:val="0"/>
        <w:autoSpaceDN w:val="0"/>
        <w:adjustRightInd w:val="0"/>
        <w:ind w:firstLine="709"/>
        <w:rPr>
          <w:color w:val="000000"/>
          <w:sz w:val="20"/>
          <w:szCs w:val="20"/>
        </w:rPr>
      </w:pPr>
      <w:r>
        <w:rPr>
          <w:color w:val="000000"/>
          <w:sz w:val="20"/>
          <w:szCs w:val="20"/>
        </w:rPr>
        <w:t>Расходы, связанные с возвратом Товара ненадлежащего качества, осуществляются за счет средств Поставщика.</w:t>
      </w:r>
    </w:p>
    <w:p w:rsidR="00116714" w:rsidRDefault="00116714" w:rsidP="00116714">
      <w:pPr>
        <w:tabs>
          <w:tab w:val="left" w:pos="709"/>
        </w:tabs>
        <w:autoSpaceDE w:val="0"/>
        <w:autoSpaceDN w:val="0"/>
        <w:adjustRightInd w:val="0"/>
        <w:ind w:firstLine="709"/>
        <w:rPr>
          <w:color w:val="000000"/>
          <w:sz w:val="20"/>
          <w:szCs w:val="20"/>
        </w:rPr>
      </w:pPr>
      <w:r>
        <w:rPr>
          <w:color w:val="000000"/>
          <w:sz w:val="20"/>
          <w:szCs w:val="20"/>
        </w:rPr>
        <w:t xml:space="preserve">6.6.4. Товар, не соответствующий по качеству условиям настоящего контракта, считается не поставленным. </w:t>
      </w:r>
    </w:p>
    <w:p w:rsidR="00116714" w:rsidRDefault="00116714" w:rsidP="00116714">
      <w:pPr>
        <w:tabs>
          <w:tab w:val="left" w:pos="709"/>
        </w:tabs>
        <w:autoSpaceDE w:val="0"/>
        <w:autoSpaceDN w:val="0"/>
        <w:adjustRightInd w:val="0"/>
        <w:ind w:firstLine="709"/>
        <w:rPr>
          <w:sz w:val="20"/>
          <w:szCs w:val="20"/>
        </w:rPr>
      </w:pPr>
      <w:r>
        <w:rPr>
          <w:sz w:val="20"/>
          <w:szCs w:val="20"/>
        </w:rPr>
        <w:t>6.7. Обязанность Поставщика по поставке Товара считается исполненной в момент подписания Заказчиком акта приемки товара.</w:t>
      </w:r>
      <w:r>
        <w:rPr>
          <w:sz w:val="20"/>
          <w:szCs w:val="20"/>
        </w:rPr>
        <w:tab/>
      </w:r>
    </w:p>
    <w:p w:rsidR="00116714" w:rsidRDefault="00116714" w:rsidP="00116714">
      <w:pPr>
        <w:tabs>
          <w:tab w:val="left" w:pos="709"/>
          <w:tab w:val="center" w:pos="5293"/>
          <w:tab w:val="left" w:pos="7170"/>
        </w:tabs>
        <w:ind w:firstLine="709"/>
        <w:rPr>
          <w:sz w:val="20"/>
          <w:szCs w:val="20"/>
        </w:rPr>
      </w:pPr>
      <w:r>
        <w:rPr>
          <w:sz w:val="20"/>
          <w:szCs w:val="20"/>
        </w:rPr>
        <w:t>6.8. Риск случайной гибели Товара или повреждения Товара, а также право собственности на Товар переходит на Заказчика после подписания Сторонами акта ввода в эксплуатацию.</w:t>
      </w:r>
    </w:p>
    <w:p w:rsidR="00116714" w:rsidRDefault="00116714" w:rsidP="00116714">
      <w:pPr>
        <w:tabs>
          <w:tab w:val="left" w:pos="709"/>
        </w:tabs>
        <w:autoSpaceDE w:val="0"/>
        <w:autoSpaceDN w:val="0"/>
        <w:adjustRightInd w:val="0"/>
        <w:ind w:firstLine="709"/>
        <w:rPr>
          <w:sz w:val="20"/>
          <w:szCs w:val="20"/>
        </w:rPr>
      </w:pPr>
      <w:r>
        <w:rPr>
          <w:sz w:val="20"/>
          <w:szCs w:val="20"/>
        </w:rPr>
        <w:t>6.9. Все виды погрузочно-разгрузочных работ, включая работ с применением грузоподъемных механизмов, осуществляются Поставщиком.</w:t>
      </w:r>
    </w:p>
    <w:p w:rsidR="00116714" w:rsidRDefault="00116714" w:rsidP="00116714">
      <w:pPr>
        <w:tabs>
          <w:tab w:val="left" w:pos="709"/>
        </w:tabs>
        <w:autoSpaceDE w:val="0"/>
        <w:autoSpaceDN w:val="0"/>
        <w:adjustRightInd w:val="0"/>
        <w:ind w:firstLine="709"/>
        <w:jc w:val="center"/>
        <w:rPr>
          <w:b/>
          <w:sz w:val="20"/>
          <w:szCs w:val="20"/>
        </w:rPr>
      </w:pPr>
      <w:r>
        <w:rPr>
          <w:b/>
          <w:sz w:val="20"/>
          <w:szCs w:val="20"/>
        </w:rPr>
        <w:t>7. ГАРАНТИЙНЫЕ ОБЯЗАТЕЛЬСТВА</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lastRenderedPageBreak/>
        <w:t xml:space="preserve">7.1. Поставщик гарантирует качество и безопасность поставленного в соответствии с настоящим контрактом Товара, действующим стандартам и техническим требованиям, установленными в Российской Федерации. </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7.2. На поставляемый Товар Поставщик предоставляет гарантию качества в соответствии с нормативными документами на данный вид Товара. Гарантийное техническое обслуживание поставляемого Товара должно осуществляться в соответствии с требованиями и рекомендациями производителя Товара, указанными в сопроводительной (технической, эксплуатационной) документации к Товару.</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color w:val="FF0000"/>
          <w:sz w:val="20"/>
          <w:szCs w:val="20"/>
        </w:rPr>
      </w:pPr>
      <w:r>
        <w:rPr>
          <w:sz w:val="20"/>
          <w:szCs w:val="20"/>
        </w:rPr>
        <w:t>7.3. Гарантийный срок на Товар должен составлять не менее 12 месяцев.</w:t>
      </w:r>
      <w:r>
        <w:rPr>
          <w:color w:val="FF0000"/>
          <w:sz w:val="20"/>
          <w:szCs w:val="20"/>
        </w:rPr>
        <w:tab/>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 xml:space="preserve">7.4.Гарантийный срок на </w:t>
      </w:r>
      <w:proofErr w:type="gramStart"/>
      <w:r>
        <w:rPr>
          <w:sz w:val="20"/>
          <w:szCs w:val="20"/>
        </w:rPr>
        <w:t>комплектующие</w:t>
      </w:r>
      <w:proofErr w:type="gramEnd"/>
      <w:r>
        <w:rPr>
          <w:sz w:val="20"/>
          <w:szCs w:val="20"/>
        </w:rPr>
        <w:t xml:space="preserve">  к Товару (при наличии) равен гарантийному сроку на основной Товар.</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7.5. Наличие гарантии удостоверяется выдачей Поставщиком гарантийного талона, заполненного надлежащим образом: с указанием наименования Товара, серийного номера, даты начала исчисления гарантийного срока, печати и подписи Поставщика или проставлением соответствующей записи на маркировочном ярлыке Товара. Гарантийный талон предоставляется Поставщиком вместе с Товаром.</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7.6. Поставщик гарантирует, что поставляемый Товар свободен от прав третьих лиц, не является предметом спора, не находится в залоге, под арестом или иным обременением, а также гарантирует, что к Заказчику не будут применены меры материальной ответственности по искам третьих лиц в отношении нарушения патентных прав, а также прав на использование торговой марки или промышленных образцов, связанных с использованием Товара или любой их части в Российской Федерации.</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 xml:space="preserve">7.7. В течение гарантийного срока Поставщик обязан за свой счет устранить недостатки, выявленные в Товаре или комплектующих к нему (при наличии),  или заменить Товар или комплектующие к нему, если не докажет, что недостатки возникли в результате нарушения Заказчиком правил эксплуатации Товара. Устранение недостатков Товара или замена комплектующих к нему производится в срок  не более 7 рабочих дней </w:t>
      </w:r>
      <w:proofErr w:type="gramStart"/>
      <w:r>
        <w:rPr>
          <w:sz w:val="20"/>
          <w:szCs w:val="20"/>
        </w:rPr>
        <w:t>с даты</w:t>
      </w:r>
      <w:proofErr w:type="gramEnd"/>
      <w:r>
        <w:rPr>
          <w:sz w:val="20"/>
          <w:szCs w:val="20"/>
        </w:rPr>
        <w:t xml:space="preserve"> письменного уведомления Поставщика о выявлении таких недостатков.</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7.8. В случае устранения недостатков в Товаре в период гарантийного срока эксплуатации, этот срок продлевается  на время, в течение которого Товар не использовался из-за обнаружения недостатков. При замене Товара в целом гарантийный срок исчисляется заново со дня замены.</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7.9. Товар ненадлежащего качества возвращается Поставщику за его счет после поставки нового Товара.</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sz w:val="20"/>
          <w:szCs w:val="20"/>
        </w:rPr>
      </w:pPr>
      <w:r>
        <w:rPr>
          <w:sz w:val="20"/>
          <w:szCs w:val="20"/>
        </w:rPr>
        <w:t>7.10. При спорных вопросах о причинах возникновения недостатков в Товаре Поставщик оставляет за собой право проведения экспертизы.</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rPr>
          <w:rStyle w:val="Arial8"/>
          <w:sz w:val="20"/>
        </w:rPr>
      </w:pPr>
      <w:r>
        <w:rPr>
          <w:sz w:val="20"/>
          <w:szCs w:val="20"/>
        </w:rPr>
        <w:t>7.11. Датой исполнения обязательств Поставщика по контракту по гарантии на Товар считается дата окончания гарантийного срока</w:t>
      </w:r>
      <w:r>
        <w:rPr>
          <w:rStyle w:val="Arial8"/>
          <w:sz w:val="20"/>
          <w:szCs w:val="20"/>
        </w:rPr>
        <w:t>.</w:t>
      </w:r>
    </w:p>
    <w:p w:rsidR="00116714" w:rsidRDefault="00116714" w:rsidP="00116714">
      <w:pPr>
        <w:tabs>
          <w:tab w:val="left" w:pos="709"/>
        </w:tabs>
        <w:autoSpaceDE w:val="0"/>
        <w:autoSpaceDN w:val="0"/>
        <w:adjustRightInd w:val="0"/>
        <w:ind w:firstLine="709"/>
        <w:jc w:val="center"/>
        <w:outlineLvl w:val="1"/>
        <w:rPr>
          <w:b/>
        </w:rPr>
      </w:pPr>
      <w:r>
        <w:rPr>
          <w:b/>
          <w:sz w:val="20"/>
          <w:szCs w:val="20"/>
        </w:rPr>
        <w:t xml:space="preserve">8. ОБЕСПЕЧЕНИЕ ИСПОЛНЕНИЯ КОНТРАКТА </w:t>
      </w:r>
    </w:p>
    <w:p w:rsidR="00116714" w:rsidRDefault="00116714" w:rsidP="00116714">
      <w:pPr>
        <w:tabs>
          <w:tab w:val="left" w:pos="709"/>
        </w:tabs>
        <w:autoSpaceDE w:val="0"/>
        <w:autoSpaceDN w:val="0"/>
        <w:adjustRightInd w:val="0"/>
        <w:ind w:firstLine="709"/>
        <w:rPr>
          <w:sz w:val="20"/>
          <w:szCs w:val="20"/>
        </w:rPr>
      </w:pPr>
      <w:r>
        <w:rPr>
          <w:sz w:val="20"/>
          <w:szCs w:val="20"/>
        </w:rPr>
        <w:t xml:space="preserve">8.1. Принять к сведению, что Поставщик внес обеспечение исполнения контракта на сумму </w:t>
      </w:r>
      <w:r w:rsidR="001B4859">
        <w:rPr>
          <w:sz w:val="20"/>
          <w:szCs w:val="20"/>
        </w:rPr>
        <w:t>10560 (десять тысяч пятьсот шестьдесят) рублей 00 коп.</w:t>
      </w:r>
    </w:p>
    <w:p w:rsidR="00116714" w:rsidRDefault="00116714" w:rsidP="00116714">
      <w:pPr>
        <w:tabs>
          <w:tab w:val="left" w:pos="709"/>
        </w:tabs>
        <w:autoSpaceDE w:val="0"/>
        <w:autoSpaceDN w:val="0"/>
        <w:adjustRightInd w:val="0"/>
        <w:ind w:firstLine="709"/>
        <w:rPr>
          <w:sz w:val="20"/>
          <w:szCs w:val="20"/>
        </w:rPr>
      </w:pPr>
      <w:r>
        <w:rPr>
          <w:sz w:val="20"/>
          <w:szCs w:val="20"/>
        </w:rPr>
        <w:t>8.2. Обеспечение исполнения контракта должно обеспечивать выполнение всех обязательств Поставщика по контракту, в том числе по возмещению убытков, а также уплате неустоек.</w:t>
      </w:r>
    </w:p>
    <w:p w:rsidR="00116714" w:rsidRDefault="00116714" w:rsidP="00116714">
      <w:pPr>
        <w:tabs>
          <w:tab w:val="left" w:pos="709"/>
        </w:tabs>
        <w:autoSpaceDE w:val="0"/>
        <w:autoSpaceDN w:val="0"/>
        <w:adjustRightInd w:val="0"/>
        <w:ind w:firstLine="709"/>
        <w:rPr>
          <w:sz w:val="20"/>
          <w:szCs w:val="20"/>
        </w:rPr>
      </w:pPr>
      <w:r>
        <w:rPr>
          <w:sz w:val="20"/>
          <w:szCs w:val="20"/>
        </w:rPr>
        <w:t>8.3. В случае если Поставщиком в качестве обеспечения исполнения контракта выбрана безотзывная банковская гарантия, данная банковская гарантия должна соответствовать требованиям статьи 45 Федерального закона № 44-ФЗ.</w:t>
      </w:r>
    </w:p>
    <w:p w:rsidR="00116714" w:rsidRDefault="00116714" w:rsidP="00116714">
      <w:pPr>
        <w:tabs>
          <w:tab w:val="left" w:pos="709"/>
        </w:tabs>
        <w:autoSpaceDE w:val="0"/>
        <w:autoSpaceDN w:val="0"/>
        <w:adjustRightInd w:val="0"/>
        <w:ind w:firstLine="709"/>
        <w:rPr>
          <w:sz w:val="20"/>
          <w:szCs w:val="20"/>
        </w:rPr>
      </w:pPr>
      <w:r>
        <w:rPr>
          <w:sz w:val="20"/>
          <w:szCs w:val="20"/>
        </w:rPr>
        <w:t>8.3.1. Поставщик обязан предоставить  Заказчику оригинал безотзывной банковской гарантии в течение пяти дней с момента заключения контракта.</w:t>
      </w:r>
    </w:p>
    <w:p w:rsidR="00116714" w:rsidRDefault="00116714" w:rsidP="00116714">
      <w:pPr>
        <w:tabs>
          <w:tab w:val="left" w:pos="709"/>
        </w:tabs>
        <w:autoSpaceDE w:val="0"/>
        <w:autoSpaceDN w:val="0"/>
        <w:adjustRightInd w:val="0"/>
        <w:ind w:firstLine="709"/>
        <w:rPr>
          <w:sz w:val="20"/>
          <w:szCs w:val="20"/>
        </w:rPr>
      </w:pPr>
      <w:r>
        <w:rPr>
          <w:sz w:val="20"/>
          <w:szCs w:val="20"/>
        </w:rPr>
        <w:t>8.3.2. Срок действия банковской гарантии должен превышать срок действия контракта не менее чем на один месяц.</w:t>
      </w:r>
    </w:p>
    <w:p w:rsidR="00116714" w:rsidRDefault="00116714" w:rsidP="00116714">
      <w:pPr>
        <w:tabs>
          <w:tab w:val="left" w:pos="709"/>
        </w:tabs>
        <w:autoSpaceDE w:val="0"/>
        <w:autoSpaceDN w:val="0"/>
        <w:adjustRightInd w:val="0"/>
        <w:ind w:firstLine="709"/>
        <w:rPr>
          <w:sz w:val="20"/>
          <w:szCs w:val="20"/>
        </w:rPr>
      </w:pPr>
      <w:r>
        <w:rPr>
          <w:sz w:val="20"/>
          <w:szCs w:val="20"/>
        </w:rPr>
        <w:t>8.4. В случае если по каким-либо причинам обеспечение исполнения настоящего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настоящему контракту, Поставщик обязуется в течение 10 (десяти) рабочих дней с момента, когда соответствующее обеспечение исполнения контракта перестало действовать, предоставить Заказчику иное (новое) надлежащее обеспечение исполнения контракта на тех же условиях и в том же размере, которые указаны в настоящем разделе контракта.</w:t>
      </w:r>
    </w:p>
    <w:p w:rsidR="00116714" w:rsidRDefault="00116714" w:rsidP="00116714">
      <w:pPr>
        <w:tabs>
          <w:tab w:val="left" w:pos="709"/>
        </w:tabs>
        <w:autoSpaceDE w:val="0"/>
        <w:autoSpaceDN w:val="0"/>
        <w:adjustRightInd w:val="0"/>
        <w:ind w:firstLine="709"/>
        <w:rPr>
          <w:sz w:val="20"/>
          <w:szCs w:val="20"/>
        </w:rPr>
      </w:pPr>
      <w:r>
        <w:rPr>
          <w:sz w:val="20"/>
          <w:szCs w:val="20"/>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116714" w:rsidRDefault="00116714" w:rsidP="00116714">
      <w:pPr>
        <w:tabs>
          <w:tab w:val="left" w:pos="709"/>
        </w:tabs>
        <w:autoSpaceDE w:val="0"/>
        <w:autoSpaceDN w:val="0"/>
        <w:adjustRightInd w:val="0"/>
        <w:ind w:firstLine="709"/>
        <w:rPr>
          <w:sz w:val="20"/>
          <w:szCs w:val="20"/>
        </w:rPr>
      </w:pPr>
      <w:r>
        <w:rPr>
          <w:sz w:val="20"/>
          <w:szCs w:val="20"/>
        </w:rPr>
        <w:t xml:space="preserve">8.5. Денежные средства, внесенные в качестве залога, в качестве способа обеспечения исполнения контракта, возвращаются </w:t>
      </w:r>
      <w:r>
        <w:rPr>
          <w:spacing w:val="-4"/>
          <w:sz w:val="20"/>
          <w:szCs w:val="20"/>
        </w:rPr>
        <w:t>Поставщику</w:t>
      </w:r>
      <w:r>
        <w:rPr>
          <w:sz w:val="20"/>
          <w:szCs w:val="20"/>
        </w:rPr>
        <w:t>, при условии надлежащего исполнения им всех своих обязательств по контракту,</w:t>
      </w:r>
      <w:r>
        <w:rPr>
          <w:spacing w:val="-4"/>
          <w:sz w:val="20"/>
          <w:szCs w:val="20"/>
        </w:rPr>
        <w:t xml:space="preserve"> не ранее 30 (Тридцати) календарных дней после исполнения (прекращения) обязательств по Контракту. Денежные средства возвращаются Муниципальным заказчиком на основании письменного требования Поставщика по Контракту на банковский счет, указанный в Контракте.</w:t>
      </w:r>
    </w:p>
    <w:p w:rsidR="00116714" w:rsidRDefault="00116714" w:rsidP="00116714">
      <w:pPr>
        <w:tabs>
          <w:tab w:val="left" w:pos="709"/>
        </w:tabs>
        <w:ind w:firstLine="709"/>
        <w:jc w:val="center"/>
        <w:outlineLvl w:val="0"/>
        <w:rPr>
          <w:b/>
          <w:sz w:val="20"/>
          <w:szCs w:val="20"/>
        </w:rPr>
      </w:pPr>
      <w:r>
        <w:rPr>
          <w:b/>
          <w:bCs/>
          <w:sz w:val="20"/>
          <w:szCs w:val="20"/>
        </w:rPr>
        <w:t xml:space="preserve">9. </w:t>
      </w:r>
      <w:r>
        <w:rPr>
          <w:b/>
          <w:sz w:val="20"/>
          <w:szCs w:val="20"/>
        </w:rPr>
        <w:t>ОТВЕТСТВЕННОСТЬ СТОРОН</w:t>
      </w:r>
    </w:p>
    <w:p w:rsidR="00116714" w:rsidRDefault="00116714" w:rsidP="00116714">
      <w:pPr>
        <w:pStyle w:val="ConsPlusNormal0"/>
        <w:widowControl/>
        <w:tabs>
          <w:tab w:val="left" w:pos="709"/>
        </w:tabs>
        <w:ind w:firstLine="709"/>
        <w:jc w:val="both"/>
        <w:rPr>
          <w:rFonts w:ascii="Times New Roman" w:hAnsi="Times New Roman" w:cs="Times New Roman"/>
        </w:rPr>
      </w:pPr>
      <w:r>
        <w:rPr>
          <w:rFonts w:ascii="Times New Roman" w:hAnsi="Times New Roman" w:cs="Times New Roman"/>
        </w:rPr>
        <w:t>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116714" w:rsidRDefault="00116714" w:rsidP="00116714">
      <w:pPr>
        <w:tabs>
          <w:tab w:val="left" w:pos="709"/>
        </w:tabs>
        <w:autoSpaceDE w:val="0"/>
        <w:autoSpaceDN w:val="0"/>
        <w:adjustRightInd w:val="0"/>
        <w:ind w:firstLine="709"/>
        <w:rPr>
          <w:sz w:val="20"/>
          <w:szCs w:val="20"/>
        </w:rPr>
      </w:pPr>
      <w:r>
        <w:rPr>
          <w:sz w:val="20"/>
          <w:szCs w:val="20"/>
        </w:rPr>
        <w:lastRenderedPageBreak/>
        <w:t>9.2.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16714" w:rsidRDefault="00116714" w:rsidP="00116714">
      <w:pPr>
        <w:tabs>
          <w:tab w:val="left" w:pos="709"/>
        </w:tabs>
        <w:autoSpaceDE w:val="0"/>
        <w:autoSpaceDN w:val="0"/>
        <w:adjustRightInd w:val="0"/>
        <w:ind w:firstLine="709"/>
        <w:rPr>
          <w:sz w:val="20"/>
          <w:szCs w:val="20"/>
        </w:rPr>
      </w:pPr>
      <w:r>
        <w:rPr>
          <w:sz w:val="20"/>
          <w:szCs w:val="20"/>
        </w:rPr>
        <w:t xml:space="preserve">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rsidR="00116714" w:rsidRDefault="00116714" w:rsidP="00116714">
      <w:pPr>
        <w:tabs>
          <w:tab w:val="left" w:pos="709"/>
        </w:tabs>
        <w:autoSpaceDE w:val="0"/>
        <w:autoSpaceDN w:val="0"/>
        <w:adjustRightInd w:val="0"/>
        <w:ind w:firstLine="709"/>
        <w:rPr>
          <w:sz w:val="20"/>
          <w:szCs w:val="20"/>
        </w:rPr>
      </w:pPr>
      <w:r>
        <w:rPr>
          <w:sz w:val="20"/>
          <w:szCs w:val="20"/>
        </w:rPr>
        <w:t>Штрафы начисляются за неисполнение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Размеры штрафа устанавливаются в виде фиксированной суммы - 2,5 процента цены контракта.</w:t>
      </w:r>
    </w:p>
    <w:p w:rsidR="00116714" w:rsidRDefault="00116714" w:rsidP="00116714">
      <w:pPr>
        <w:tabs>
          <w:tab w:val="left" w:pos="709"/>
        </w:tabs>
        <w:autoSpaceDE w:val="0"/>
        <w:autoSpaceDN w:val="0"/>
        <w:adjustRightInd w:val="0"/>
        <w:ind w:firstLine="709"/>
        <w:rPr>
          <w:sz w:val="20"/>
          <w:szCs w:val="20"/>
        </w:rPr>
      </w:pPr>
      <w:r>
        <w:rPr>
          <w:sz w:val="20"/>
          <w:szCs w:val="20"/>
        </w:rPr>
        <w:t>9.3.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Поставщик уплачивает Заказчику неустойку (штраф, пени).</w:t>
      </w:r>
    </w:p>
    <w:p w:rsidR="00116714" w:rsidRDefault="00116714" w:rsidP="00116714">
      <w:pPr>
        <w:tabs>
          <w:tab w:val="left" w:pos="709"/>
        </w:tabs>
        <w:autoSpaceDE w:val="0"/>
        <w:autoSpaceDN w:val="0"/>
        <w:adjustRightInd w:val="0"/>
        <w:ind w:firstLine="709"/>
        <w:rPr>
          <w:sz w:val="20"/>
          <w:szCs w:val="20"/>
        </w:rPr>
      </w:pPr>
      <w:r>
        <w:rPr>
          <w:sz w:val="20"/>
          <w:szCs w:val="20"/>
        </w:rPr>
        <w:t>9.3.1. Пеня начисляется за каждый день просрочки исполнения Поставщиком обязательства, предусмотренного контрактом (в том числе гарантийного), начиная со дня, следующего после дня истечения установленного контрактом срока исполнения обязательства, и устанавливается в размере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 определяется по  формуле:</w:t>
      </w:r>
    </w:p>
    <w:p w:rsidR="00116714" w:rsidRDefault="00116714" w:rsidP="00116714">
      <w:pPr>
        <w:tabs>
          <w:tab w:val="left" w:pos="709"/>
        </w:tabs>
        <w:autoSpaceDE w:val="0"/>
        <w:autoSpaceDN w:val="0"/>
        <w:adjustRightInd w:val="0"/>
        <w:ind w:firstLine="709"/>
        <w:rPr>
          <w:sz w:val="20"/>
          <w:szCs w:val="20"/>
        </w:rPr>
      </w:pPr>
      <w:r>
        <w:rPr>
          <w:sz w:val="20"/>
          <w:szCs w:val="20"/>
        </w:rPr>
        <w:t>П=(Ц-В) x С, где:</w:t>
      </w:r>
    </w:p>
    <w:p w:rsidR="00116714" w:rsidRDefault="00116714" w:rsidP="00116714">
      <w:pPr>
        <w:tabs>
          <w:tab w:val="left" w:pos="709"/>
        </w:tabs>
        <w:autoSpaceDE w:val="0"/>
        <w:autoSpaceDN w:val="0"/>
        <w:adjustRightInd w:val="0"/>
        <w:ind w:firstLine="709"/>
        <w:rPr>
          <w:sz w:val="20"/>
          <w:szCs w:val="20"/>
        </w:rPr>
      </w:pPr>
      <w:r>
        <w:rPr>
          <w:sz w:val="20"/>
          <w:szCs w:val="20"/>
        </w:rPr>
        <w:t>Ц - цена контракта;</w:t>
      </w:r>
    </w:p>
    <w:p w:rsidR="00116714" w:rsidRDefault="00116714" w:rsidP="00116714">
      <w:pPr>
        <w:tabs>
          <w:tab w:val="left" w:pos="709"/>
        </w:tabs>
        <w:autoSpaceDE w:val="0"/>
        <w:autoSpaceDN w:val="0"/>
        <w:adjustRightInd w:val="0"/>
        <w:ind w:firstLine="709"/>
        <w:rPr>
          <w:sz w:val="20"/>
          <w:szCs w:val="20"/>
        </w:rPr>
      </w:pPr>
      <w:r>
        <w:rPr>
          <w:sz w:val="20"/>
          <w:szCs w:val="20"/>
        </w:rPr>
        <w:t>В - стоимость фактически исполненного в установленный срок поставщиком обязательства по контракту, определяемая на основании документа о приемке товаров;</w:t>
      </w:r>
    </w:p>
    <w:p w:rsidR="00116714" w:rsidRDefault="00116714" w:rsidP="00116714">
      <w:pPr>
        <w:tabs>
          <w:tab w:val="left" w:pos="709"/>
        </w:tabs>
        <w:autoSpaceDE w:val="0"/>
        <w:autoSpaceDN w:val="0"/>
        <w:adjustRightInd w:val="0"/>
        <w:ind w:firstLine="709"/>
        <w:rPr>
          <w:sz w:val="20"/>
          <w:szCs w:val="20"/>
        </w:rPr>
      </w:pPr>
      <w:r>
        <w:rPr>
          <w:sz w:val="20"/>
          <w:szCs w:val="20"/>
        </w:rPr>
        <w:t>С - размер ставки.</w:t>
      </w:r>
    </w:p>
    <w:p w:rsidR="00116714" w:rsidRDefault="00116714" w:rsidP="00116714">
      <w:pPr>
        <w:tabs>
          <w:tab w:val="left" w:pos="709"/>
        </w:tabs>
        <w:autoSpaceDE w:val="0"/>
        <w:autoSpaceDN w:val="0"/>
        <w:adjustRightInd w:val="0"/>
        <w:ind w:firstLine="709"/>
        <w:rPr>
          <w:sz w:val="20"/>
          <w:szCs w:val="20"/>
        </w:rPr>
      </w:pPr>
      <w:r>
        <w:rPr>
          <w:sz w:val="20"/>
          <w:szCs w:val="20"/>
        </w:rPr>
        <w:t>Размер ставки определяется по формуле:</w:t>
      </w:r>
    </w:p>
    <w:p w:rsidR="00116714" w:rsidRDefault="00116714" w:rsidP="00116714">
      <w:pPr>
        <w:tabs>
          <w:tab w:val="left" w:pos="709"/>
        </w:tabs>
        <w:autoSpaceDE w:val="0"/>
        <w:autoSpaceDN w:val="0"/>
        <w:adjustRightInd w:val="0"/>
        <w:ind w:firstLine="709"/>
        <w:rPr>
          <w:sz w:val="20"/>
          <w:szCs w:val="20"/>
        </w:rPr>
      </w:pPr>
      <w:proofErr w:type="spellStart"/>
      <w:r>
        <w:rPr>
          <w:sz w:val="20"/>
          <w:szCs w:val="20"/>
        </w:rPr>
        <w:t>С=Сцб</w:t>
      </w:r>
      <w:proofErr w:type="spellEnd"/>
      <w:r>
        <w:rPr>
          <w:sz w:val="20"/>
          <w:szCs w:val="20"/>
        </w:rPr>
        <w:t xml:space="preserve"> </w:t>
      </w:r>
      <w:proofErr w:type="spellStart"/>
      <w:r>
        <w:rPr>
          <w:sz w:val="20"/>
          <w:szCs w:val="20"/>
        </w:rPr>
        <w:t>x</w:t>
      </w:r>
      <w:proofErr w:type="spellEnd"/>
      <w:r>
        <w:rPr>
          <w:sz w:val="20"/>
          <w:szCs w:val="20"/>
        </w:rPr>
        <w:t xml:space="preserve"> ДП, где:</w:t>
      </w:r>
    </w:p>
    <w:p w:rsidR="00116714" w:rsidRDefault="00116714" w:rsidP="00116714">
      <w:pPr>
        <w:tabs>
          <w:tab w:val="left" w:pos="709"/>
        </w:tabs>
        <w:autoSpaceDE w:val="0"/>
        <w:autoSpaceDN w:val="0"/>
        <w:adjustRightInd w:val="0"/>
        <w:ind w:firstLine="709"/>
        <w:rPr>
          <w:sz w:val="20"/>
          <w:szCs w:val="20"/>
        </w:rPr>
      </w:pPr>
      <w:proofErr w:type="spellStart"/>
      <w:r>
        <w:rPr>
          <w:sz w:val="20"/>
          <w:szCs w:val="20"/>
        </w:rPr>
        <w:t>Сцб</w:t>
      </w:r>
      <w:proofErr w:type="spellEnd"/>
      <w:r>
        <w:rPr>
          <w:sz w:val="20"/>
          <w:szCs w:val="20"/>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16714" w:rsidRDefault="00116714" w:rsidP="00116714">
      <w:pPr>
        <w:tabs>
          <w:tab w:val="left" w:pos="709"/>
        </w:tabs>
        <w:autoSpaceDE w:val="0"/>
        <w:autoSpaceDN w:val="0"/>
        <w:adjustRightInd w:val="0"/>
        <w:ind w:firstLine="709"/>
        <w:rPr>
          <w:sz w:val="20"/>
          <w:szCs w:val="20"/>
        </w:rPr>
      </w:pPr>
      <w:r>
        <w:rPr>
          <w:sz w:val="20"/>
          <w:szCs w:val="20"/>
        </w:rPr>
        <w:t>ДП - количество дней просрочки.</w:t>
      </w:r>
    </w:p>
    <w:p w:rsidR="00116714" w:rsidRDefault="00116714" w:rsidP="00116714">
      <w:pPr>
        <w:tabs>
          <w:tab w:val="left" w:pos="709"/>
        </w:tabs>
        <w:autoSpaceDE w:val="0"/>
        <w:autoSpaceDN w:val="0"/>
        <w:adjustRightInd w:val="0"/>
        <w:ind w:firstLine="709"/>
        <w:rPr>
          <w:sz w:val="20"/>
          <w:szCs w:val="20"/>
        </w:rPr>
      </w:pPr>
      <w:r>
        <w:rPr>
          <w:sz w:val="20"/>
          <w:szCs w:val="20"/>
        </w:rPr>
        <w:t>Коэффициент К определяется по формуле:</w:t>
      </w:r>
    </w:p>
    <w:p w:rsidR="00116714" w:rsidRDefault="00116714" w:rsidP="00116714">
      <w:pPr>
        <w:tabs>
          <w:tab w:val="left" w:pos="709"/>
        </w:tabs>
        <w:autoSpaceDE w:val="0"/>
        <w:autoSpaceDN w:val="0"/>
        <w:adjustRightInd w:val="0"/>
        <w:ind w:firstLine="709"/>
        <w:rPr>
          <w:sz w:val="20"/>
          <w:szCs w:val="20"/>
        </w:rPr>
      </w:pPr>
      <w:r>
        <w:rPr>
          <w:sz w:val="20"/>
          <w:szCs w:val="20"/>
        </w:rPr>
        <w:t>К =ДП/ДК x 100%, где:</w:t>
      </w:r>
    </w:p>
    <w:p w:rsidR="00116714" w:rsidRDefault="00116714" w:rsidP="00116714">
      <w:pPr>
        <w:tabs>
          <w:tab w:val="left" w:pos="709"/>
        </w:tabs>
        <w:autoSpaceDE w:val="0"/>
        <w:autoSpaceDN w:val="0"/>
        <w:adjustRightInd w:val="0"/>
        <w:ind w:firstLine="709"/>
        <w:rPr>
          <w:sz w:val="20"/>
          <w:szCs w:val="20"/>
        </w:rPr>
      </w:pPr>
      <w:r>
        <w:rPr>
          <w:sz w:val="20"/>
          <w:szCs w:val="20"/>
        </w:rPr>
        <w:t>ДП - количество дней просрочки;</w:t>
      </w:r>
    </w:p>
    <w:p w:rsidR="00116714" w:rsidRDefault="00116714" w:rsidP="00116714">
      <w:pPr>
        <w:tabs>
          <w:tab w:val="left" w:pos="709"/>
        </w:tabs>
        <w:autoSpaceDE w:val="0"/>
        <w:autoSpaceDN w:val="0"/>
        <w:adjustRightInd w:val="0"/>
        <w:ind w:firstLine="709"/>
        <w:rPr>
          <w:sz w:val="20"/>
          <w:szCs w:val="20"/>
        </w:rPr>
      </w:pPr>
      <w:r>
        <w:rPr>
          <w:sz w:val="20"/>
          <w:szCs w:val="20"/>
        </w:rPr>
        <w:t>ДК - срок исполнения обязательства по контракту (количество дней).</w:t>
      </w:r>
    </w:p>
    <w:p w:rsidR="00116714" w:rsidRDefault="00116714" w:rsidP="00116714">
      <w:pPr>
        <w:tabs>
          <w:tab w:val="left" w:pos="709"/>
        </w:tabs>
        <w:autoSpaceDE w:val="0"/>
        <w:autoSpaceDN w:val="0"/>
        <w:adjustRightInd w:val="0"/>
        <w:ind w:firstLine="709"/>
        <w:rPr>
          <w:sz w:val="20"/>
          <w:szCs w:val="20"/>
        </w:rPr>
      </w:pPr>
      <w:r>
        <w:rPr>
          <w:sz w:val="20"/>
          <w:szCs w:val="20"/>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16714" w:rsidRDefault="00116714" w:rsidP="00116714">
      <w:pPr>
        <w:tabs>
          <w:tab w:val="left" w:pos="709"/>
        </w:tabs>
        <w:autoSpaceDE w:val="0"/>
        <w:autoSpaceDN w:val="0"/>
        <w:adjustRightInd w:val="0"/>
        <w:ind w:firstLine="709"/>
        <w:rPr>
          <w:sz w:val="20"/>
          <w:szCs w:val="20"/>
        </w:rPr>
      </w:pPr>
      <w:r>
        <w:rPr>
          <w:sz w:val="20"/>
          <w:szCs w:val="20"/>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16714" w:rsidRDefault="00116714" w:rsidP="00116714">
      <w:pPr>
        <w:tabs>
          <w:tab w:val="left" w:pos="709"/>
        </w:tabs>
        <w:autoSpaceDE w:val="0"/>
        <w:autoSpaceDN w:val="0"/>
        <w:adjustRightInd w:val="0"/>
        <w:ind w:firstLine="709"/>
        <w:rPr>
          <w:sz w:val="20"/>
          <w:szCs w:val="20"/>
        </w:rPr>
      </w:pPr>
      <w:r>
        <w:rPr>
          <w:sz w:val="20"/>
          <w:szCs w:val="20"/>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16714" w:rsidRDefault="00116714" w:rsidP="00116714">
      <w:pPr>
        <w:tabs>
          <w:tab w:val="left" w:pos="709"/>
        </w:tabs>
        <w:autoSpaceDE w:val="0"/>
        <w:autoSpaceDN w:val="0"/>
        <w:adjustRightInd w:val="0"/>
        <w:ind w:firstLine="709"/>
        <w:rPr>
          <w:sz w:val="20"/>
          <w:szCs w:val="20"/>
        </w:rPr>
      </w:pPr>
      <w:r>
        <w:rPr>
          <w:sz w:val="20"/>
          <w:szCs w:val="20"/>
        </w:rPr>
        <w:t>9.3.2.Штрафы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гарантийных), предусмотренных контрактом. Размеры штрафа устанавливаются в виде фиксированной суммы - 10 процентов цены контракта.</w:t>
      </w:r>
    </w:p>
    <w:p w:rsidR="00116714" w:rsidRDefault="00116714" w:rsidP="00116714">
      <w:pPr>
        <w:tabs>
          <w:tab w:val="left" w:pos="709"/>
        </w:tabs>
        <w:autoSpaceDE w:val="0"/>
        <w:autoSpaceDN w:val="0"/>
        <w:adjustRightInd w:val="0"/>
        <w:ind w:firstLine="709"/>
        <w:rPr>
          <w:sz w:val="20"/>
          <w:szCs w:val="20"/>
        </w:rPr>
      </w:pPr>
      <w:r>
        <w:rPr>
          <w:sz w:val="20"/>
          <w:szCs w:val="20"/>
        </w:rPr>
        <w:t>9.4. В случае неисполнения или ненадлежащего исполнения Поставщиком обязательства (в том числе просрочки исполнения обязательства Поставщиком), предусмотренного настоящим контрактом, Заказчик вправе произвести  оплату по контракту за вычетом соответствующего размера неустойки (штраф, пени).</w:t>
      </w:r>
    </w:p>
    <w:p w:rsidR="00116714" w:rsidRDefault="00116714" w:rsidP="00116714">
      <w:pPr>
        <w:tabs>
          <w:tab w:val="left" w:pos="709"/>
        </w:tabs>
        <w:autoSpaceDE w:val="0"/>
        <w:autoSpaceDN w:val="0"/>
        <w:adjustRightInd w:val="0"/>
        <w:ind w:firstLine="709"/>
        <w:rPr>
          <w:sz w:val="20"/>
          <w:szCs w:val="20"/>
        </w:rPr>
      </w:pPr>
      <w:r>
        <w:rPr>
          <w:sz w:val="20"/>
          <w:szCs w:val="20"/>
        </w:rPr>
        <w:t>9.5. В случае если Заказчик понес убытки вследствие ненадлежащего исполнения Поставщиком своих обязательств по настоящему контракту, Поставщик обязан возместить такие убытки Заказчику независимо от уплаты неустойки.</w:t>
      </w:r>
    </w:p>
    <w:p w:rsidR="00116714" w:rsidRDefault="00116714" w:rsidP="00116714">
      <w:pPr>
        <w:tabs>
          <w:tab w:val="left" w:pos="709"/>
        </w:tabs>
        <w:autoSpaceDE w:val="0"/>
        <w:autoSpaceDN w:val="0"/>
        <w:adjustRightInd w:val="0"/>
        <w:ind w:firstLine="709"/>
        <w:rPr>
          <w:sz w:val="20"/>
          <w:szCs w:val="20"/>
        </w:rPr>
      </w:pPr>
      <w:r>
        <w:rPr>
          <w:sz w:val="20"/>
          <w:szCs w:val="20"/>
        </w:rPr>
        <w:t>9.6. Поставщик несет ответственность за убытки, связанные с повреждением Товара и (или) отправлением его не по адресу вследствие неполноценной или неправильной маркировки и упаковки Товара или несоблюдения инструкции по его перевозке.</w:t>
      </w:r>
    </w:p>
    <w:p w:rsidR="00116714" w:rsidRDefault="00116714" w:rsidP="00116714">
      <w:pPr>
        <w:tabs>
          <w:tab w:val="left" w:pos="709"/>
        </w:tabs>
        <w:autoSpaceDE w:val="0"/>
        <w:autoSpaceDN w:val="0"/>
        <w:adjustRightInd w:val="0"/>
        <w:ind w:firstLine="709"/>
        <w:rPr>
          <w:sz w:val="20"/>
          <w:szCs w:val="20"/>
        </w:rPr>
      </w:pPr>
      <w:r>
        <w:rPr>
          <w:sz w:val="20"/>
          <w:szCs w:val="20"/>
        </w:rPr>
        <w:t>9.7.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116714" w:rsidRDefault="00116714" w:rsidP="00116714">
      <w:pPr>
        <w:tabs>
          <w:tab w:val="left" w:pos="709"/>
        </w:tabs>
        <w:autoSpaceDE w:val="0"/>
        <w:autoSpaceDN w:val="0"/>
        <w:adjustRightInd w:val="0"/>
        <w:ind w:firstLine="709"/>
        <w:rPr>
          <w:sz w:val="20"/>
          <w:szCs w:val="20"/>
        </w:rPr>
      </w:pPr>
      <w:r>
        <w:rPr>
          <w:sz w:val="20"/>
          <w:szCs w:val="20"/>
        </w:rPr>
        <w:lastRenderedPageBreak/>
        <w:t>9.8.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16714" w:rsidRDefault="00116714" w:rsidP="00116714">
      <w:pPr>
        <w:tabs>
          <w:tab w:val="left" w:pos="709"/>
        </w:tabs>
        <w:autoSpaceDE w:val="0"/>
        <w:autoSpaceDN w:val="0"/>
        <w:adjustRightInd w:val="0"/>
        <w:ind w:firstLine="709"/>
        <w:rPr>
          <w:sz w:val="20"/>
          <w:szCs w:val="20"/>
        </w:rPr>
      </w:pPr>
      <w:r>
        <w:rPr>
          <w:sz w:val="20"/>
          <w:szCs w:val="20"/>
        </w:rPr>
        <w:t xml:space="preserve">9.9. В случае расторжения контракта в связи с ненадлежащим исполнением Поставщиком своих обязательств (в том числе по соглашению Сторон) последний в течение 5 (пяти) рабочих дней </w:t>
      </w:r>
      <w:proofErr w:type="gramStart"/>
      <w:r>
        <w:rPr>
          <w:sz w:val="20"/>
          <w:szCs w:val="20"/>
        </w:rPr>
        <w:t>с даты расторжения</w:t>
      </w:r>
      <w:proofErr w:type="gramEnd"/>
      <w:r>
        <w:rPr>
          <w:sz w:val="20"/>
          <w:szCs w:val="20"/>
        </w:rPr>
        <w:t xml:space="preserve"> Контракта или подписания соглашения о расторжении контракта уплачивает Заказчику неустойку, определенную в  соответствии с п.9.3 настоящего контракта.</w:t>
      </w:r>
    </w:p>
    <w:p w:rsidR="00116714" w:rsidRDefault="00116714" w:rsidP="00116714">
      <w:pPr>
        <w:tabs>
          <w:tab w:val="left" w:pos="709"/>
        </w:tabs>
        <w:ind w:firstLine="709"/>
        <w:jc w:val="center"/>
        <w:rPr>
          <w:b/>
          <w:sz w:val="20"/>
          <w:szCs w:val="20"/>
        </w:rPr>
      </w:pPr>
      <w:r>
        <w:rPr>
          <w:b/>
          <w:sz w:val="20"/>
          <w:szCs w:val="20"/>
        </w:rPr>
        <w:t>10. ОБСТОЯТЕЛЬСТВА НЕПРЕОДОЛИМОЙ СИЛЫ</w:t>
      </w:r>
    </w:p>
    <w:p w:rsidR="00116714" w:rsidRDefault="00116714" w:rsidP="00116714">
      <w:pPr>
        <w:tabs>
          <w:tab w:val="left" w:pos="709"/>
        </w:tabs>
        <w:autoSpaceDE w:val="0"/>
        <w:autoSpaceDN w:val="0"/>
        <w:adjustRightInd w:val="0"/>
        <w:ind w:firstLine="709"/>
        <w:rPr>
          <w:sz w:val="20"/>
          <w:szCs w:val="20"/>
        </w:rPr>
      </w:pPr>
      <w:r>
        <w:rPr>
          <w:sz w:val="20"/>
          <w:szCs w:val="20"/>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порядке,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116714" w:rsidRDefault="00116714" w:rsidP="00116714">
      <w:pPr>
        <w:tabs>
          <w:tab w:val="left" w:pos="709"/>
        </w:tabs>
        <w:autoSpaceDE w:val="0"/>
        <w:autoSpaceDN w:val="0"/>
        <w:adjustRightInd w:val="0"/>
        <w:ind w:firstLine="709"/>
        <w:rPr>
          <w:sz w:val="20"/>
          <w:szCs w:val="20"/>
        </w:rPr>
      </w:pPr>
      <w:r>
        <w:rPr>
          <w:sz w:val="20"/>
          <w:szCs w:val="20"/>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116714" w:rsidRDefault="00116714" w:rsidP="00116714">
      <w:pPr>
        <w:tabs>
          <w:tab w:val="left" w:pos="709"/>
        </w:tabs>
        <w:autoSpaceDE w:val="0"/>
        <w:autoSpaceDN w:val="0"/>
        <w:adjustRightInd w:val="0"/>
        <w:ind w:firstLine="709"/>
        <w:rPr>
          <w:sz w:val="20"/>
          <w:szCs w:val="20"/>
        </w:rPr>
      </w:pPr>
      <w:r>
        <w:rPr>
          <w:sz w:val="20"/>
          <w:szCs w:val="2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116714" w:rsidRDefault="00116714" w:rsidP="00116714">
      <w:pPr>
        <w:tabs>
          <w:tab w:val="left" w:pos="709"/>
        </w:tabs>
        <w:autoSpaceDE w:val="0"/>
        <w:autoSpaceDN w:val="0"/>
        <w:adjustRightInd w:val="0"/>
        <w:ind w:firstLine="709"/>
        <w:rPr>
          <w:sz w:val="20"/>
          <w:szCs w:val="20"/>
        </w:rPr>
      </w:pPr>
      <w:r>
        <w:rPr>
          <w:sz w:val="20"/>
          <w:szCs w:val="20"/>
        </w:rPr>
        <w:t>10.4. Если обстоятельства, указанные в п. 10.1 настоящего контракта, будут длиться более 2 (двух)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116714" w:rsidRDefault="00116714" w:rsidP="00116714">
      <w:pPr>
        <w:tabs>
          <w:tab w:val="left" w:pos="709"/>
        </w:tabs>
        <w:autoSpaceDE w:val="0"/>
        <w:autoSpaceDN w:val="0"/>
        <w:adjustRightInd w:val="0"/>
        <w:ind w:firstLine="709"/>
        <w:rPr>
          <w:sz w:val="20"/>
          <w:szCs w:val="20"/>
        </w:rPr>
      </w:pPr>
      <w:r>
        <w:rPr>
          <w:sz w:val="20"/>
          <w:szCs w:val="20"/>
        </w:rPr>
        <w:t xml:space="preserve">10.5. </w:t>
      </w:r>
      <w:proofErr w:type="spellStart"/>
      <w:r>
        <w:rPr>
          <w:sz w:val="20"/>
          <w:szCs w:val="20"/>
        </w:rPr>
        <w:t>Неуведомление</w:t>
      </w:r>
      <w:proofErr w:type="spellEnd"/>
      <w:r>
        <w:rPr>
          <w:sz w:val="20"/>
          <w:szCs w:val="20"/>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16714" w:rsidRDefault="00116714" w:rsidP="00116714">
      <w:pPr>
        <w:widowControl w:val="0"/>
        <w:tabs>
          <w:tab w:val="left" w:pos="709"/>
        </w:tabs>
        <w:suppressAutoHyphens/>
        <w:ind w:firstLine="709"/>
        <w:jc w:val="center"/>
        <w:rPr>
          <w:rFonts w:eastAsia="Arial"/>
          <w:b/>
          <w:sz w:val="20"/>
          <w:szCs w:val="20"/>
          <w:lang w:eastAsia="ar-SA"/>
        </w:rPr>
      </w:pPr>
      <w:r>
        <w:rPr>
          <w:rFonts w:eastAsia="Arial"/>
          <w:b/>
          <w:sz w:val="20"/>
          <w:szCs w:val="20"/>
          <w:lang w:eastAsia="ar-SA"/>
        </w:rPr>
        <w:t xml:space="preserve">11. СРОК ДЕЙСТВИЯ И ПОРЯДОК ИЗМЕНЕНИЯ КОНТРАКТА </w:t>
      </w:r>
    </w:p>
    <w:p w:rsidR="00116714" w:rsidRDefault="00116714" w:rsidP="00116714">
      <w:pPr>
        <w:widowControl w:val="0"/>
        <w:tabs>
          <w:tab w:val="left" w:pos="709"/>
        </w:tabs>
        <w:suppressAutoHyphens/>
        <w:ind w:firstLine="709"/>
        <w:rPr>
          <w:rFonts w:eastAsia="Arial"/>
          <w:sz w:val="20"/>
          <w:szCs w:val="20"/>
          <w:lang w:eastAsia="ar-SA"/>
        </w:rPr>
      </w:pPr>
      <w:r>
        <w:rPr>
          <w:rFonts w:eastAsia="Arial"/>
          <w:sz w:val="20"/>
          <w:szCs w:val="20"/>
          <w:lang w:eastAsia="ar-SA"/>
        </w:rPr>
        <w:t>11.1. Настоящий контракт вступает в действие с момента его подписания Сторонами и действует до 31 декабря 2014 г. включительно, а в части расчетов и гарантийных обязательств - до полного их исполнения Сторонами.</w:t>
      </w:r>
    </w:p>
    <w:p w:rsidR="00116714" w:rsidRDefault="00116714" w:rsidP="00116714">
      <w:pPr>
        <w:widowControl w:val="0"/>
        <w:tabs>
          <w:tab w:val="left" w:pos="709"/>
        </w:tabs>
        <w:suppressAutoHyphens/>
        <w:ind w:firstLine="709"/>
        <w:rPr>
          <w:rFonts w:eastAsia="Arial"/>
          <w:sz w:val="20"/>
          <w:szCs w:val="20"/>
          <w:lang w:eastAsia="ar-SA"/>
        </w:rPr>
      </w:pPr>
      <w:r>
        <w:rPr>
          <w:rFonts w:eastAsia="Arial"/>
          <w:sz w:val="20"/>
          <w:szCs w:val="20"/>
          <w:lang w:eastAsia="ar-SA"/>
        </w:rPr>
        <w:t>11.2. Изменение положений настоящего контракта возможны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порядке, предусмотренном ст. 95 Федерального закона № 44-ФЗ, в случае, если  не достигнуто соглашение о снижении цены контракта без сокращения количества Товара и (или) об изменении сроков исполнения контракта, обеспечивает соглашение с Поставщиком новых условий контракта, в том числе цены и (или) сроков исполнения контракта и (или) количества Товара, предусмотренных контрактом.</w:t>
      </w:r>
    </w:p>
    <w:p w:rsidR="00116714" w:rsidRDefault="00116714" w:rsidP="00116714">
      <w:pPr>
        <w:widowControl w:val="0"/>
        <w:tabs>
          <w:tab w:val="left" w:pos="709"/>
        </w:tabs>
        <w:suppressAutoHyphens/>
        <w:ind w:firstLine="709"/>
        <w:rPr>
          <w:rFonts w:eastAsia="Arial"/>
          <w:sz w:val="20"/>
          <w:szCs w:val="20"/>
          <w:lang w:eastAsia="ar-SA"/>
        </w:rPr>
      </w:pPr>
      <w:r>
        <w:rPr>
          <w:rFonts w:eastAsia="Arial"/>
          <w:sz w:val="20"/>
          <w:szCs w:val="20"/>
          <w:lang w:eastAsia="ar-SA"/>
        </w:rPr>
        <w:t>11.3. Иные изменения и дополнения настоящего контракта возможны по соглашению Сторон в рамках действующего законодательства в сфере осуществления закупок.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rsidR="00116714" w:rsidRDefault="00116714" w:rsidP="00116714">
      <w:pPr>
        <w:widowControl w:val="0"/>
        <w:tabs>
          <w:tab w:val="left" w:pos="709"/>
        </w:tabs>
        <w:suppressAutoHyphens/>
        <w:ind w:firstLine="709"/>
        <w:jc w:val="center"/>
        <w:rPr>
          <w:rFonts w:eastAsia="Arial"/>
          <w:b/>
          <w:sz w:val="20"/>
          <w:szCs w:val="20"/>
          <w:lang w:eastAsia="ar-SA"/>
        </w:rPr>
      </w:pPr>
      <w:r>
        <w:rPr>
          <w:rFonts w:eastAsia="Arial"/>
          <w:b/>
          <w:sz w:val="20"/>
          <w:szCs w:val="20"/>
          <w:lang w:eastAsia="ar-SA"/>
        </w:rPr>
        <w:t>12. ПОРЯДОК УРЕГУЛИРОВАНИЯ СПОРОВ</w:t>
      </w:r>
    </w:p>
    <w:p w:rsidR="00116714" w:rsidRDefault="00116714" w:rsidP="00116714">
      <w:pPr>
        <w:tabs>
          <w:tab w:val="left" w:pos="709"/>
        </w:tabs>
        <w:autoSpaceDE w:val="0"/>
        <w:autoSpaceDN w:val="0"/>
        <w:adjustRightInd w:val="0"/>
        <w:ind w:firstLine="709"/>
        <w:outlineLvl w:val="1"/>
        <w:rPr>
          <w:sz w:val="20"/>
          <w:szCs w:val="20"/>
        </w:rPr>
      </w:pPr>
      <w:r>
        <w:rPr>
          <w:sz w:val="20"/>
          <w:szCs w:val="20"/>
        </w:rPr>
        <w:t>12.1.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w:t>
      </w:r>
    </w:p>
    <w:p w:rsidR="00116714" w:rsidRDefault="00116714" w:rsidP="00116714">
      <w:pPr>
        <w:tabs>
          <w:tab w:val="left" w:pos="709"/>
        </w:tabs>
        <w:autoSpaceDE w:val="0"/>
        <w:autoSpaceDN w:val="0"/>
        <w:adjustRightInd w:val="0"/>
        <w:ind w:firstLine="709"/>
        <w:outlineLvl w:val="1"/>
        <w:rPr>
          <w:sz w:val="20"/>
          <w:szCs w:val="20"/>
        </w:rPr>
      </w:pPr>
      <w:r>
        <w:rPr>
          <w:sz w:val="20"/>
          <w:szCs w:val="20"/>
        </w:rPr>
        <w:t xml:space="preserve">12.2. В случае невыполнения Сторонами своих обязательств и </w:t>
      </w:r>
      <w:proofErr w:type="spellStart"/>
      <w:r>
        <w:rPr>
          <w:sz w:val="20"/>
          <w:szCs w:val="20"/>
        </w:rPr>
        <w:t>недостижении</w:t>
      </w:r>
      <w:proofErr w:type="spellEnd"/>
      <w:r>
        <w:rPr>
          <w:sz w:val="20"/>
          <w:szCs w:val="20"/>
        </w:rPr>
        <w:t xml:space="preserve"> взаимного согласия споры по настоящему контракту разрешаются в Арбитражном суде Чувашской Республики.</w:t>
      </w:r>
    </w:p>
    <w:p w:rsidR="00116714" w:rsidRDefault="00116714" w:rsidP="00116714">
      <w:pPr>
        <w:tabs>
          <w:tab w:val="left" w:pos="709"/>
        </w:tabs>
        <w:ind w:firstLine="709"/>
        <w:jc w:val="center"/>
        <w:rPr>
          <w:b/>
          <w:sz w:val="20"/>
          <w:szCs w:val="20"/>
        </w:rPr>
      </w:pPr>
      <w:r>
        <w:rPr>
          <w:b/>
          <w:sz w:val="20"/>
          <w:szCs w:val="20"/>
        </w:rPr>
        <w:t>13. ПОРЯДОК РАСТОРЖЕНИЯ КОНТРАКТА</w:t>
      </w:r>
    </w:p>
    <w:p w:rsidR="00116714" w:rsidRDefault="00116714" w:rsidP="00116714">
      <w:pPr>
        <w:tabs>
          <w:tab w:val="left" w:pos="709"/>
        </w:tabs>
        <w:autoSpaceDE w:val="0"/>
        <w:autoSpaceDN w:val="0"/>
        <w:adjustRightInd w:val="0"/>
        <w:ind w:firstLine="709"/>
        <w:rPr>
          <w:sz w:val="20"/>
          <w:szCs w:val="20"/>
        </w:rPr>
      </w:pPr>
      <w:r>
        <w:rPr>
          <w:sz w:val="20"/>
          <w:szCs w:val="20"/>
        </w:rPr>
        <w:t>13.1. Настоящий контракт может быть расторгнут:</w:t>
      </w:r>
    </w:p>
    <w:p w:rsidR="00116714" w:rsidRDefault="00116714" w:rsidP="00116714">
      <w:pPr>
        <w:tabs>
          <w:tab w:val="left" w:pos="709"/>
        </w:tabs>
        <w:autoSpaceDE w:val="0"/>
        <w:autoSpaceDN w:val="0"/>
        <w:adjustRightInd w:val="0"/>
        <w:ind w:firstLine="709"/>
        <w:rPr>
          <w:sz w:val="20"/>
          <w:szCs w:val="20"/>
        </w:rPr>
      </w:pPr>
      <w:r>
        <w:rPr>
          <w:sz w:val="20"/>
          <w:szCs w:val="20"/>
        </w:rPr>
        <w:t>- по соглашению Сторон;</w:t>
      </w:r>
    </w:p>
    <w:p w:rsidR="00116714" w:rsidRDefault="00116714" w:rsidP="00116714">
      <w:pPr>
        <w:tabs>
          <w:tab w:val="left" w:pos="709"/>
        </w:tabs>
        <w:autoSpaceDE w:val="0"/>
        <w:autoSpaceDN w:val="0"/>
        <w:adjustRightInd w:val="0"/>
        <w:ind w:firstLine="709"/>
        <w:rPr>
          <w:sz w:val="20"/>
          <w:szCs w:val="20"/>
        </w:rPr>
      </w:pPr>
      <w:r>
        <w:rPr>
          <w:sz w:val="20"/>
          <w:szCs w:val="20"/>
        </w:rPr>
        <w:t>- в судебном порядке;</w:t>
      </w:r>
    </w:p>
    <w:p w:rsidR="00116714" w:rsidRDefault="00116714" w:rsidP="00116714">
      <w:pPr>
        <w:tabs>
          <w:tab w:val="left" w:pos="709"/>
        </w:tabs>
        <w:autoSpaceDE w:val="0"/>
        <w:autoSpaceDN w:val="0"/>
        <w:adjustRightInd w:val="0"/>
        <w:ind w:firstLine="709"/>
        <w:rPr>
          <w:sz w:val="20"/>
          <w:szCs w:val="20"/>
        </w:rPr>
      </w:pPr>
      <w:r>
        <w:rPr>
          <w:sz w:val="20"/>
          <w:szCs w:val="20"/>
        </w:rPr>
        <w:t>-в связи с односторонним отказом Заказчика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16714" w:rsidRDefault="00116714" w:rsidP="00116714">
      <w:pPr>
        <w:tabs>
          <w:tab w:val="left" w:pos="709"/>
        </w:tabs>
        <w:autoSpaceDE w:val="0"/>
        <w:autoSpaceDN w:val="0"/>
        <w:adjustRightInd w:val="0"/>
        <w:ind w:firstLine="709"/>
        <w:rPr>
          <w:sz w:val="20"/>
          <w:szCs w:val="20"/>
        </w:rPr>
      </w:pPr>
      <w:r>
        <w:rPr>
          <w:sz w:val="20"/>
          <w:szCs w:val="20"/>
        </w:rPr>
        <w:t>13.2. Заказчик вправе принять решение об одностороннем отказе от исполнения контракта в следующих случаях:</w:t>
      </w:r>
    </w:p>
    <w:p w:rsidR="00116714" w:rsidRDefault="00116714" w:rsidP="00116714">
      <w:pPr>
        <w:tabs>
          <w:tab w:val="left" w:pos="709"/>
        </w:tabs>
        <w:autoSpaceDE w:val="0"/>
        <w:autoSpaceDN w:val="0"/>
        <w:adjustRightInd w:val="0"/>
        <w:ind w:firstLine="709"/>
        <w:rPr>
          <w:sz w:val="20"/>
          <w:szCs w:val="20"/>
        </w:rPr>
      </w:pPr>
      <w:r>
        <w:rPr>
          <w:sz w:val="20"/>
          <w:szCs w:val="20"/>
        </w:rPr>
        <w:t>13.2.1. При существенном нарушении условий контракта Поставщиком:</w:t>
      </w:r>
    </w:p>
    <w:p w:rsidR="00116714" w:rsidRDefault="00116714" w:rsidP="00116714">
      <w:pPr>
        <w:tabs>
          <w:tab w:val="left" w:pos="709"/>
        </w:tabs>
        <w:autoSpaceDE w:val="0"/>
        <w:autoSpaceDN w:val="0"/>
        <w:adjustRightInd w:val="0"/>
        <w:ind w:firstLine="709"/>
        <w:rPr>
          <w:sz w:val="20"/>
          <w:szCs w:val="20"/>
        </w:rPr>
      </w:pPr>
      <w:r>
        <w:rPr>
          <w:sz w:val="20"/>
          <w:szCs w:val="20"/>
        </w:rPr>
        <w:t>13.2.1.1. В случае просрочки оснащения Товаром более чем на 10  дней.</w:t>
      </w:r>
    </w:p>
    <w:p w:rsidR="00116714" w:rsidRDefault="00116714" w:rsidP="00116714">
      <w:pPr>
        <w:tabs>
          <w:tab w:val="left" w:pos="709"/>
        </w:tabs>
        <w:autoSpaceDE w:val="0"/>
        <w:autoSpaceDN w:val="0"/>
        <w:adjustRightInd w:val="0"/>
        <w:ind w:firstLine="709"/>
        <w:rPr>
          <w:sz w:val="20"/>
          <w:szCs w:val="20"/>
        </w:rPr>
      </w:pPr>
      <w:r>
        <w:rPr>
          <w:sz w:val="20"/>
          <w:szCs w:val="20"/>
        </w:rPr>
        <w:t>13.2.1.2. В случае установления недостоверности сведений о соответствии предмета контракта требованиям документации о закупке,  представленных Поставщиком на этапе определения поставщика.</w:t>
      </w:r>
    </w:p>
    <w:p w:rsidR="00116714" w:rsidRDefault="00116714" w:rsidP="00116714">
      <w:pPr>
        <w:tabs>
          <w:tab w:val="left" w:pos="709"/>
        </w:tabs>
        <w:autoSpaceDE w:val="0"/>
        <w:autoSpaceDN w:val="0"/>
        <w:adjustRightInd w:val="0"/>
        <w:ind w:firstLine="709"/>
        <w:rPr>
          <w:sz w:val="20"/>
          <w:szCs w:val="20"/>
        </w:rPr>
      </w:pPr>
      <w:r>
        <w:rPr>
          <w:sz w:val="20"/>
          <w:szCs w:val="20"/>
        </w:rPr>
        <w:lastRenderedPageBreak/>
        <w:t>13.2.1.3. В случае проведения процедуры ликвидации Поставщика - юридического лица или наличия решения арбитражного суда о признании Поставщика банкротом и об открытии конкурсного производства.</w:t>
      </w:r>
    </w:p>
    <w:p w:rsidR="00116714" w:rsidRDefault="00116714" w:rsidP="00116714">
      <w:pPr>
        <w:tabs>
          <w:tab w:val="left" w:pos="709"/>
        </w:tabs>
        <w:autoSpaceDE w:val="0"/>
        <w:autoSpaceDN w:val="0"/>
        <w:adjustRightInd w:val="0"/>
        <w:ind w:firstLine="709"/>
        <w:rPr>
          <w:sz w:val="20"/>
          <w:szCs w:val="20"/>
        </w:rPr>
      </w:pPr>
      <w:r>
        <w:rPr>
          <w:sz w:val="20"/>
          <w:szCs w:val="20"/>
        </w:rPr>
        <w:t>13.2.1.4.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116714" w:rsidRDefault="00116714" w:rsidP="00116714">
      <w:pPr>
        <w:tabs>
          <w:tab w:val="left" w:pos="709"/>
        </w:tabs>
        <w:autoSpaceDE w:val="0"/>
        <w:autoSpaceDN w:val="0"/>
        <w:adjustRightInd w:val="0"/>
        <w:ind w:firstLine="709"/>
        <w:rPr>
          <w:sz w:val="20"/>
          <w:szCs w:val="20"/>
        </w:rPr>
      </w:pPr>
      <w:r>
        <w:rPr>
          <w:sz w:val="20"/>
          <w:szCs w:val="20"/>
        </w:rPr>
        <w:t>13.2.1.5. Если у Поставщика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Поставщика по данным бухгалтерской отчетности за последний завершенный отчетный период, при условии, что Поставщик не обжалует наличие указанной задолженности в соответствии с законодательством Российской Федерации.</w:t>
      </w:r>
    </w:p>
    <w:p w:rsidR="00116714" w:rsidRDefault="00116714" w:rsidP="00116714">
      <w:pPr>
        <w:tabs>
          <w:tab w:val="left" w:pos="709"/>
        </w:tabs>
        <w:autoSpaceDE w:val="0"/>
        <w:autoSpaceDN w:val="0"/>
        <w:adjustRightInd w:val="0"/>
        <w:ind w:firstLine="709"/>
        <w:rPr>
          <w:sz w:val="20"/>
          <w:szCs w:val="20"/>
        </w:rPr>
      </w:pPr>
      <w:r>
        <w:rPr>
          <w:sz w:val="20"/>
          <w:szCs w:val="20"/>
        </w:rPr>
        <w:t>13.2.2. В иных случаях, предусмотренных действующим законодательством.</w:t>
      </w:r>
    </w:p>
    <w:p w:rsidR="00116714" w:rsidRDefault="00116714" w:rsidP="00116714">
      <w:pPr>
        <w:tabs>
          <w:tab w:val="left" w:pos="709"/>
        </w:tabs>
        <w:autoSpaceDE w:val="0"/>
        <w:autoSpaceDN w:val="0"/>
        <w:adjustRightInd w:val="0"/>
        <w:ind w:firstLine="709"/>
        <w:rPr>
          <w:sz w:val="20"/>
          <w:szCs w:val="20"/>
        </w:rPr>
      </w:pPr>
      <w:r>
        <w:rPr>
          <w:sz w:val="20"/>
          <w:szCs w:val="20"/>
        </w:rPr>
        <w:t>13.3.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указанным требованиям, что позволило ему стать победителем определения Поставщика.</w:t>
      </w:r>
    </w:p>
    <w:p w:rsidR="00116714" w:rsidRDefault="00116714" w:rsidP="00116714">
      <w:pPr>
        <w:tabs>
          <w:tab w:val="left" w:pos="709"/>
        </w:tabs>
        <w:autoSpaceDE w:val="0"/>
        <w:autoSpaceDN w:val="0"/>
        <w:adjustRightInd w:val="0"/>
        <w:ind w:firstLine="709"/>
        <w:rPr>
          <w:sz w:val="20"/>
          <w:szCs w:val="20"/>
        </w:rPr>
      </w:pPr>
      <w:r>
        <w:rPr>
          <w:sz w:val="20"/>
          <w:szCs w:val="20"/>
        </w:rPr>
        <w:t>13.4. Расторжение контракта в связи с односторонним отказом Заказчика от исполнения контракта осуществляется в порядке, предусмотренном статьей  95 Федерального закона № 44-ФЗ.</w:t>
      </w:r>
    </w:p>
    <w:p w:rsidR="00116714" w:rsidRDefault="00116714" w:rsidP="00116714">
      <w:pPr>
        <w:tabs>
          <w:tab w:val="left" w:pos="709"/>
        </w:tabs>
        <w:autoSpaceDE w:val="0"/>
        <w:autoSpaceDN w:val="0"/>
        <w:adjustRightInd w:val="0"/>
        <w:ind w:firstLine="709"/>
        <w:rPr>
          <w:sz w:val="20"/>
          <w:szCs w:val="20"/>
        </w:rPr>
      </w:pPr>
      <w:r>
        <w:rPr>
          <w:sz w:val="20"/>
          <w:szCs w:val="20"/>
        </w:rPr>
        <w:t>13.5. Расторжение контракта по соглашению Сторон производится Сторонами путем подписания соответствующего соглашения о расторжении.</w:t>
      </w:r>
    </w:p>
    <w:p w:rsidR="00116714" w:rsidRDefault="00116714" w:rsidP="00116714">
      <w:pPr>
        <w:tabs>
          <w:tab w:val="left" w:pos="709"/>
        </w:tabs>
        <w:autoSpaceDE w:val="0"/>
        <w:autoSpaceDN w:val="0"/>
        <w:adjustRightInd w:val="0"/>
        <w:ind w:firstLine="709"/>
        <w:rPr>
          <w:sz w:val="20"/>
          <w:szCs w:val="20"/>
        </w:rPr>
      </w:pPr>
      <w:r>
        <w:rPr>
          <w:sz w:val="20"/>
          <w:szCs w:val="20"/>
        </w:rPr>
        <w:t>В случае расторжения настоящего контракта по соглашению Сторон Стороны подписывают акт сверки расчётов, отображающий расчеты Сторон за период исполнения контракта до момента его расторжения, а также объём поставки Товара, фактически переданного Поставщиком Заказчику.</w:t>
      </w:r>
    </w:p>
    <w:p w:rsidR="00116714" w:rsidRDefault="00116714" w:rsidP="00116714">
      <w:pPr>
        <w:tabs>
          <w:tab w:val="left" w:pos="709"/>
        </w:tabs>
        <w:autoSpaceDE w:val="0"/>
        <w:autoSpaceDN w:val="0"/>
        <w:adjustRightInd w:val="0"/>
        <w:ind w:firstLine="709"/>
        <w:rPr>
          <w:sz w:val="20"/>
          <w:szCs w:val="20"/>
        </w:rPr>
      </w:pPr>
      <w:r>
        <w:rPr>
          <w:sz w:val="20"/>
          <w:szCs w:val="20"/>
        </w:rPr>
        <w:t>13.6. Поставщик не вправе принять решение об одностороннем расторжении настоящего контракта, если Заказчиком не нарушаются условия настоящего контракта.</w:t>
      </w:r>
    </w:p>
    <w:p w:rsidR="00116714" w:rsidRDefault="00116714" w:rsidP="00116714">
      <w:pPr>
        <w:tabs>
          <w:tab w:val="left" w:pos="709"/>
          <w:tab w:val="left" w:pos="916"/>
          <w:tab w:val="left" w:pos="1832"/>
          <w:tab w:val="left" w:pos="2748"/>
          <w:tab w:val="left" w:pos="3664"/>
          <w:tab w:val="left" w:pos="4580"/>
          <w:tab w:val="left" w:pos="5496"/>
          <w:tab w:val="left" w:pos="9160"/>
          <w:tab w:val="left" w:pos="9360"/>
          <w:tab w:val="left" w:pos="10076"/>
          <w:tab w:val="left" w:pos="10992"/>
          <w:tab w:val="left" w:pos="11908"/>
          <w:tab w:val="left" w:pos="12824"/>
          <w:tab w:val="left" w:pos="13740"/>
          <w:tab w:val="left" w:pos="14656"/>
        </w:tabs>
        <w:ind w:firstLine="709"/>
        <w:jc w:val="center"/>
        <w:rPr>
          <w:b/>
          <w:sz w:val="20"/>
          <w:szCs w:val="20"/>
        </w:rPr>
      </w:pPr>
      <w:r>
        <w:rPr>
          <w:b/>
          <w:sz w:val="20"/>
          <w:szCs w:val="20"/>
        </w:rPr>
        <w:t>14. ПРОЧИЕ УСЛОВИЯ</w:t>
      </w:r>
    </w:p>
    <w:p w:rsidR="00116714" w:rsidRDefault="00116714" w:rsidP="00116714">
      <w:pPr>
        <w:tabs>
          <w:tab w:val="left" w:pos="709"/>
        </w:tabs>
        <w:autoSpaceDE w:val="0"/>
        <w:autoSpaceDN w:val="0"/>
        <w:adjustRightInd w:val="0"/>
        <w:ind w:firstLine="709"/>
        <w:rPr>
          <w:sz w:val="20"/>
          <w:szCs w:val="20"/>
        </w:rPr>
      </w:pPr>
      <w:r>
        <w:rPr>
          <w:sz w:val="20"/>
          <w:szCs w:val="20"/>
        </w:rPr>
        <w:t>14.1. Все Приложения к контракту являются его неотъемлемыми частями.</w:t>
      </w:r>
    </w:p>
    <w:p w:rsidR="00116714" w:rsidRDefault="00116714" w:rsidP="00116714">
      <w:pPr>
        <w:tabs>
          <w:tab w:val="left" w:pos="709"/>
        </w:tabs>
        <w:autoSpaceDE w:val="0"/>
        <w:autoSpaceDN w:val="0"/>
        <w:adjustRightInd w:val="0"/>
        <w:ind w:firstLine="709"/>
        <w:rPr>
          <w:sz w:val="20"/>
          <w:szCs w:val="20"/>
        </w:rPr>
      </w:pPr>
      <w:r>
        <w:rPr>
          <w:sz w:val="20"/>
          <w:szCs w:val="20"/>
        </w:rPr>
        <w:t xml:space="preserve">14.2. </w:t>
      </w:r>
      <w:proofErr w:type="gramStart"/>
      <w:r>
        <w:rPr>
          <w:sz w:val="20"/>
          <w:szCs w:val="20"/>
        </w:rPr>
        <w:t>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Pr>
          <w:sz w:val="20"/>
          <w:szCs w:val="20"/>
        </w:rPr>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116714" w:rsidRDefault="00116714" w:rsidP="001277CD">
      <w:pPr>
        <w:tabs>
          <w:tab w:val="left" w:pos="709"/>
        </w:tabs>
        <w:autoSpaceDE w:val="0"/>
        <w:autoSpaceDN w:val="0"/>
        <w:adjustRightInd w:val="0"/>
        <w:ind w:firstLine="709"/>
        <w:rPr>
          <w:b/>
          <w:sz w:val="20"/>
          <w:szCs w:val="20"/>
        </w:rPr>
      </w:pPr>
      <w:r>
        <w:rPr>
          <w:sz w:val="20"/>
          <w:szCs w:val="20"/>
        </w:rPr>
        <w:t>14.3. Во всем, что не предусмотрено настоящим контрактом, Стороны руководствуются действующим законодательством Российской Федерации.</w:t>
      </w:r>
    </w:p>
    <w:p w:rsidR="00116714" w:rsidRDefault="00116714" w:rsidP="00116714">
      <w:pPr>
        <w:tabs>
          <w:tab w:val="left" w:pos="709"/>
        </w:tabs>
        <w:ind w:firstLine="709"/>
        <w:jc w:val="center"/>
        <w:rPr>
          <w:sz w:val="20"/>
          <w:szCs w:val="20"/>
        </w:rPr>
      </w:pPr>
      <w:r>
        <w:rPr>
          <w:b/>
          <w:sz w:val="20"/>
          <w:szCs w:val="20"/>
        </w:rPr>
        <w:t>15. ПРИЛОЖЕНИЯ К КОНТРАКТУ</w:t>
      </w:r>
    </w:p>
    <w:p w:rsidR="00116714" w:rsidRDefault="00116714" w:rsidP="001277CD">
      <w:pPr>
        <w:tabs>
          <w:tab w:val="left" w:pos="709"/>
        </w:tabs>
        <w:ind w:firstLine="709"/>
        <w:rPr>
          <w:b/>
        </w:rPr>
      </w:pPr>
      <w:r>
        <w:rPr>
          <w:sz w:val="20"/>
          <w:szCs w:val="20"/>
        </w:rPr>
        <w:t xml:space="preserve">15.1. Приложение 1. Спецификация – на </w:t>
      </w:r>
      <w:r w:rsidR="001B4859">
        <w:rPr>
          <w:sz w:val="20"/>
          <w:szCs w:val="20"/>
        </w:rPr>
        <w:t>1</w:t>
      </w:r>
      <w:r>
        <w:rPr>
          <w:sz w:val="20"/>
          <w:szCs w:val="20"/>
        </w:rPr>
        <w:t xml:space="preserve"> л.  </w:t>
      </w:r>
    </w:p>
    <w:p w:rsidR="00116714" w:rsidRDefault="00116714" w:rsidP="001277CD">
      <w:pPr>
        <w:widowControl w:val="0"/>
        <w:suppressAutoHyphens/>
        <w:jc w:val="center"/>
        <w:rPr>
          <w:b/>
        </w:rPr>
      </w:pPr>
      <w:r>
        <w:rPr>
          <w:rFonts w:eastAsia="Arial"/>
          <w:b/>
          <w:sz w:val="20"/>
          <w:szCs w:val="20"/>
          <w:lang w:eastAsia="ar-SA"/>
        </w:rPr>
        <w:t>16. МЕСТОНАХОЖДЕНИЕ И БАНКОВСКИЕ РЕКВИЗИТЫ СТОРОН</w:t>
      </w:r>
    </w:p>
    <w:tbl>
      <w:tblPr>
        <w:tblW w:w="5000" w:type="pct"/>
        <w:tblLook w:val="01E0"/>
      </w:tblPr>
      <w:tblGrid>
        <w:gridCol w:w="4685"/>
        <w:gridCol w:w="4886"/>
      </w:tblGrid>
      <w:tr w:rsidR="00116714" w:rsidTr="00116714">
        <w:tc>
          <w:tcPr>
            <w:tcW w:w="4685" w:type="dxa"/>
            <w:hideMark/>
          </w:tcPr>
          <w:p w:rsidR="00116714" w:rsidRDefault="00116714">
            <w:pPr>
              <w:widowControl w:val="0"/>
              <w:autoSpaceDE w:val="0"/>
              <w:autoSpaceDN w:val="0"/>
              <w:adjustRightInd w:val="0"/>
              <w:spacing w:line="256" w:lineRule="auto"/>
              <w:rPr>
                <w:b/>
                <w:bCs/>
                <w:sz w:val="20"/>
                <w:szCs w:val="20"/>
                <w:lang w:eastAsia="en-US"/>
              </w:rPr>
            </w:pPr>
            <w:r>
              <w:rPr>
                <w:b/>
                <w:bCs/>
                <w:sz w:val="20"/>
                <w:szCs w:val="20"/>
                <w:lang w:eastAsia="en-US"/>
              </w:rPr>
              <w:t>Поставщик</w:t>
            </w:r>
          </w:p>
          <w:p w:rsidR="00813BDE" w:rsidRPr="001277CD" w:rsidRDefault="001B4859" w:rsidP="00813BDE">
            <w:pPr>
              <w:widowControl w:val="0"/>
              <w:autoSpaceDE w:val="0"/>
              <w:autoSpaceDN w:val="0"/>
              <w:adjustRightInd w:val="0"/>
              <w:spacing w:line="256" w:lineRule="auto"/>
              <w:rPr>
                <w:sz w:val="20"/>
                <w:szCs w:val="20"/>
                <w:lang w:eastAsia="en-US"/>
              </w:rPr>
            </w:pPr>
            <w:r>
              <w:rPr>
                <w:b/>
                <w:bCs/>
                <w:sz w:val="20"/>
                <w:szCs w:val="20"/>
                <w:lang w:eastAsia="en-US"/>
              </w:rPr>
              <w:t xml:space="preserve">Индивидуальный предприниматель </w:t>
            </w:r>
          </w:p>
          <w:p w:rsidR="001277CD" w:rsidRPr="001277CD" w:rsidRDefault="001277CD" w:rsidP="001277CD">
            <w:pPr>
              <w:rPr>
                <w:sz w:val="20"/>
                <w:szCs w:val="20"/>
                <w:lang w:eastAsia="en-US"/>
              </w:rPr>
            </w:pPr>
          </w:p>
        </w:tc>
        <w:tc>
          <w:tcPr>
            <w:tcW w:w="4885" w:type="dxa"/>
          </w:tcPr>
          <w:p w:rsidR="00116714" w:rsidRDefault="00116714">
            <w:pPr>
              <w:spacing w:line="256" w:lineRule="auto"/>
              <w:rPr>
                <w:b/>
                <w:bCs/>
                <w:sz w:val="20"/>
                <w:szCs w:val="20"/>
                <w:lang w:eastAsia="en-US"/>
              </w:rPr>
            </w:pPr>
          </w:p>
        </w:tc>
      </w:tr>
      <w:tr w:rsidR="00116714" w:rsidTr="00116714">
        <w:tc>
          <w:tcPr>
            <w:tcW w:w="4685" w:type="dxa"/>
          </w:tcPr>
          <w:p w:rsidR="00116714" w:rsidRDefault="00116714">
            <w:pPr>
              <w:widowControl w:val="0"/>
              <w:autoSpaceDE w:val="0"/>
              <w:autoSpaceDN w:val="0"/>
              <w:adjustRightInd w:val="0"/>
              <w:spacing w:line="256" w:lineRule="auto"/>
              <w:rPr>
                <w:sz w:val="20"/>
                <w:szCs w:val="20"/>
                <w:lang w:eastAsia="en-US"/>
              </w:rPr>
            </w:pPr>
          </w:p>
          <w:p w:rsidR="00116714" w:rsidRDefault="00116714">
            <w:pPr>
              <w:widowControl w:val="0"/>
              <w:autoSpaceDE w:val="0"/>
              <w:autoSpaceDN w:val="0"/>
              <w:adjustRightInd w:val="0"/>
              <w:spacing w:line="256" w:lineRule="auto"/>
              <w:rPr>
                <w:sz w:val="20"/>
                <w:szCs w:val="20"/>
                <w:lang w:eastAsia="en-US"/>
              </w:rPr>
            </w:pPr>
          </w:p>
        </w:tc>
        <w:tc>
          <w:tcPr>
            <w:tcW w:w="4885" w:type="dxa"/>
          </w:tcPr>
          <w:p w:rsidR="00116714" w:rsidRDefault="00116714">
            <w:pPr>
              <w:widowControl w:val="0"/>
              <w:autoSpaceDE w:val="0"/>
              <w:autoSpaceDN w:val="0"/>
              <w:adjustRightInd w:val="0"/>
              <w:spacing w:line="256" w:lineRule="auto"/>
              <w:rPr>
                <w:sz w:val="20"/>
                <w:szCs w:val="20"/>
                <w:lang w:eastAsia="en-US"/>
              </w:rPr>
            </w:pPr>
          </w:p>
        </w:tc>
      </w:tr>
      <w:tr w:rsidR="00116714" w:rsidTr="00116714">
        <w:trPr>
          <w:trHeight w:val="327"/>
        </w:trPr>
        <w:tc>
          <w:tcPr>
            <w:tcW w:w="4685" w:type="dxa"/>
            <w:hideMark/>
          </w:tcPr>
          <w:p w:rsidR="00116714" w:rsidRDefault="00116714">
            <w:pPr>
              <w:widowControl w:val="0"/>
              <w:autoSpaceDE w:val="0"/>
              <w:autoSpaceDN w:val="0"/>
              <w:adjustRightInd w:val="0"/>
              <w:spacing w:line="256" w:lineRule="auto"/>
              <w:rPr>
                <w:sz w:val="20"/>
                <w:szCs w:val="20"/>
                <w:lang w:eastAsia="en-US"/>
              </w:rPr>
            </w:pPr>
          </w:p>
        </w:tc>
        <w:tc>
          <w:tcPr>
            <w:tcW w:w="4885" w:type="dxa"/>
            <w:hideMark/>
          </w:tcPr>
          <w:p w:rsidR="00116714" w:rsidRDefault="00116714">
            <w:pPr>
              <w:widowControl w:val="0"/>
              <w:autoSpaceDE w:val="0"/>
              <w:autoSpaceDN w:val="0"/>
              <w:adjustRightInd w:val="0"/>
              <w:spacing w:line="256" w:lineRule="auto"/>
              <w:rPr>
                <w:sz w:val="20"/>
                <w:szCs w:val="20"/>
                <w:lang w:eastAsia="en-US"/>
              </w:rPr>
            </w:pPr>
          </w:p>
        </w:tc>
      </w:tr>
      <w:tr w:rsidR="00116714" w:rsidTr="00116714">
        <w:trPr>
          <w:trHeight w:val="471"/>
        </w:trPr>
        <w:tc>
          <w:tcPr>
            <w:tcW w:w="4685" w:type="dxa"/>
            <w:hideMark/>
          </w:tcPr>
          <w:p w:rsidR="00116714" w:rsidRDefault="00116714">
            <w:pPr>
              <w:widowControl w:val="0"/>
              <w:autoSpaceDE w:val="0"/>
              <w:autoSpaceDN w:val="0"/>
              <w:adjustRightInd w:val="0"/>
              <w:spacing w:line="256" w:lineRule="auto"/>
              <w:rPr>
                <w:sz w:val="20"/>
                <w:szCs w:val="20"/>
                <w:lang w:eastAsia="en-US"/>
              </w:rPr>
            </w:pPr>
          </w:p>
        </w:tc>
        <w:tc>
          <w:tcPr>
            <w:tcW w:w="4885" w:type="dxa"/>
            <w:hideMark/>
          </w:tcPr>
          <w:p w:rsidR="00116714" w:rsidRDefault="00116714">
            <w:pPr>
              <w:widowControl w:val="0"/>
              <w:autoSpaceDE w:val="0"/>
              <w:autoSpaceDN w:val="0"/>
              <w:adjustRightInd w:val="0"/>
              <w:spacing w:line="256" w:lineRule="auto"/>
              <w:rPr>
                <w:sz w:val="20"/>
                <w:szCs w:val="20"/>
                <w:lang w:eastAsia="en-US"/>
              </w:rPr>
            </w:pPr>
          </w:p>
        </w:tc>
      </w:tr>
    </w:tbl>
    <w:p w:rsidR="00116714" w:rsidRDefault="001277CD" w:rsidP="00116714">
      <w:pPr>
        <w:pageBreakBefore/>
        <w:jc w:val="right"/>
        <w:rPr>
          <w:sz w:val="20"/>
          <w:szCs w:val="20"/>
        </w:rPr>
      </w:pPr>
      <w:r>
        <w:rPr>
          <w:sz w:val="20"/>
          <w:szCs w:val="20"/>
        </w:rPr>
        <w:lastRenderedPageBreak/>
        <w:t>П</w:t>
      </w:r>
      <w:r w:rsidR="00116714">
        <w:rPr>
          <w:sz w:val="20"/>
          <w:szCs w:val="20"/>
        </w:rPr>
        <w:t>риложение № 1</w:t>
      </w:r>
    </w:p>
    <w:p w:rsidR="00116714" w:rsidRDefault="00116714" w:rsidP="00116714">
      <w:pPr>
        <w:jc w:val="right"/>
        <w:rPr>
          <w:sz w:val="20"/>
          <w:szCs w:val="20"/>
        </w:rPr>
      </w:pPr>
      <w:r>
        <w:rPr>
          <w:sz w:val="20"/>
          <w:szCs w:val="20"/>
        </w:rPr>
        <w:t>к муниципальному контракту</w:t>
      </w:r>
    </w:p>
    <w:p w:rsidR="00116714" w:rsidRDefault="00116714" w:rsidP="00116714">
      <w:pPr>
        <w:tabs>
          <w:tab w:val="left" w:pos="6480"/>
        </w:tabs>
        <w:jc w:val="right"/>
        <w:rPr>
          <w:sz w:val="20"/>
          <w:szCs w:val="20"/>
        </w:rPr>
      </w:pPr>
      <w:r>
        <w:rPr>
          <w:sz w:val="20"/>
          <w:szCs w:val="20"/>
        </w:rPr>
        <w:t>от «___» _______________ 201_ г.</w:t>
      </w:r>
    </w:p>
    <w:p w:rsidR="00116714" w:rsidRDefault="00116714" w:rsidP="00116714">
      <w:pPr>
        <w:tabs>
          <w:tab w:val="left" w:pos="5460"/>
        </w:tabs>
        <w:autoSpaceDE w:val="0"/>
        <w:autoSpaceDN w:val="0"/>
        <w:adjustRightInd w:val="0"/>
        <w:jc w:val="right"/>
        <w:rPr>
          <w:sz w:val="20"/>
          <w:szCs w:val="20"/>
        </w:rPr>
      </w:pPr>
      <w:r>
        <w:rPr>
          <w:sz w:val="20"/>
          <w:szCs w:val="20"/>
        </w:rPr>
        <w:t xml:space="preserve">№ </w:t>
      </w:r>
      <w:r w:rsidR="001277CD">
        <w:rPr>
          <w:sz w:val="20"/>
          <w:szCs w:val="20"/>
        </w:rPr>
        <w:t>35</w:t>
      </w:r>
    </w:p>
    <w:p w:rsidR="00116714" w:rsidRDefault="00116714" w:rsidP="00116714">
      <w:pPr>
        <w:tabs>
          <w:tab w:val="left" w:pos="5460"/>
        </w:tabs>
        <w:autoSpaceDE w:val="0"/>
        <w:autoSpaceDN w:val="0"/>
        <w:adjustRightInd w:val="0"/>
        <w:jc w:val="center"/>
        <w:rPr>
          <w:sz w:val="20"/>
          <w:szCs w:val="20"/>
        </w:rPr>
      </w:pPr>
    </w:p>
    <w:p w:rsidR="00116714" w:rsidRDefault="00116714" w:rsidP="00116714">
      <w:pPr>
        <w:tabs>
          <w:tab w:val="left" w:pos="5460"/>
        </w:tabs>
        <w:rPr>
          <w:sz w:val="20"/>
          <w:szCs w:val="20"/>
        </w:rPr>
      </w:pPr>
    </w:p>
    <w:p w:rsidR="00116714" w:rsidRDefault="00116714" w:rsidP="00116714">
      <w:pPr>
        <w:tabs>
          <w:tab w:val="left" w:pos="5460"/>
        </w:tabs>
        <w:rPr>
          <w:sz w:val="20"/>
          <w:szCs w:val="20"/>
        </w:rPr>
      </w:pPr>
    </w:p>
    <w:p w:rsidR="00116714" w:rsidRDefault="00116714" w:rsidP="00116714">
      <w:pPr>
        <w:jc w:val="center"/>
        <w:rPr>
          <w:caps/>
          <w:sz w:val="20"/>
          <w:szCs w:val="20"/>
        </w:rPr>
      </w:pPr>
      <w:r>
        <w:rPr>
          <w:caps/>
          <w:color w:val="000000"/>
          <w:sz w:val="20"/>
          <w:szCs w:val="20"/>
        </w:rPr>
        <w:t>СПЕЦИФИКАЦИЯ</w:t>
      </w:r>
    </w:p>
    <w:p w:rsidR="00116714" w:rsidRDefault="00116714" w:rsidP="00116714">
      <w:pPr>
        <w:pStyle w:val="Default"/>
        <w:jc w:val="center"/>
        <w:rPr>
          <w:rFonts w:ascii="Times New Roman" w:hAnsi="Times New Roman" w:cs="Times New Roman"/>
          <w:color w:val="auto"/>
          <w:sz w:val="20"/>
          <w:szCs w:val="20"/>
        </w:rPr>
      </w:pPr>
      <w:r>
        <w:rPr>
          <w:rFonts w:ascii="Times New Roman" w:hAnsi="Times New Roman" w:cs="Times New Roman"/>
          <w:b/>
          <w:color w:val="auto"/>
          <w:sz w:val="20"/>
          <w:szCs w:val="20"/>
        </w:rPr>
        <w:t xml:space="preserve">на поставку </w:t>
      </w:r>
      <w:r>
        <w:rPr>
          <w:rFonts w:ascii="Times New Roman" w:hAnsi="Times New Roman" w:cs="Times New Roman"/>
          <w:b/>
          <w:sz w:val="20"/>
          <w:szCs w:val="20"/>
        </w:rPr>
        <w:t xml:space="preserve">цифрового фортепиано для Муниципальной бюджетной дошкольной образовательной организации «Детский сад № 5 «Родничок» </w:t>
      </w:r>
      <w:proofErr w:type="spellStart"/>
      <w:r>
        <w:rPr>
          <w:rFonts w:ascii="Times New Roman" w:hAnsi="Times New Roman" w:cs="Times New Roman"/>
          <w:b/>
          <w:sz w:val="20"/>
          <w:szCs w:val="20"/>
        </w:rPr>
        <w:t>Урмарского</w:t>
      </w:r>
      <w:proofErr w:type="spellEnd"/>
      <w:r>
        <w:rPr>
          <w:rFonts w:ascii="Times New Roman" w:hAnsi="Times New Roman" w:cs="Times New Roman"/>
          <w:b/>
          <w:sz w:val="20"/>
          <w:szCs w:val="20"/>
        </w:rPr>
        <w:t xml:space="preserve"> района Чувашской Республики»</w:t>
      </w:r>
    </w:p>
    <w:p w:rsidR="00116714" w:rsidRDefault="00116714" w:rsidP="00116714">
      <w:pPr>
        <w:pStyle w:val="ConsPlusNormal0"/>
        <w:ind w:firstLine="540"/>
        <w:jc w:val="center"/>
        <w:rPr>
          <w:rFonts w:ascii="Times New Roman" w:hAnsi="Times New Roman" w:cs="Times New Roman"/>
          <w:b/>
        </w:rPr>
      </w:pPr>
    </w:p>
    <w:p w:rsidR="00116714" w:rsidRDefault="00116714" w:rsidP="00116714">
      <w:pPr>
        <w:rPr>
          <w:b/>
          <w:sz w:val="20"/>
          <w:szCs w:val="2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4"/>
        <w:gridCol w:w="3881"/>
        <w:gridCol w:w="1260"/>
        <w:gridCol w:w="1217"/>
        <w:gridCol w:w="985"/>
        <w:gridCol w:w="1709"/>
      </w:tblGrid>
      <w:tr w:rsidR="001277CD" w:rsidTr="001277CD">
        <w:trPr>
          <w:trHeight w:val="597"/>
        </w:trPr>
        <w:tc>
          <w:tcPr>
            <w:tcW w:w="554" w:type="dxa"/>
            <w:tcBorders>
              <w:top w:val="single" w:sz="4" w:space="0" w:color="auto"/>
              <w:left w:val="single" w:sz="4" w:space="0" w:color="auto"/>
              <w:bottom w:val="single" w:sz="4" w:space="0" w:color="auto"/>
              <w:right w:val="single" w:sz="4" w:space="0" w:color="auto"/>
            </w:tcBorders>
            <w:hideMark/>
          </w:tcPr>
          <w:p w:rsidR="001277CD" w:rsidRDefault="001277CD">
            <w:pPr>
              <w:spacing w:line="256" w:lineRule="auto"/>
              <w:jc w:val="center"/>
              <w:rPr>
                <w:sz w:val="20"/>
                <w:szCs w:val="20"/>
                <w:lang w:eastAsia="en-US"/>
              </w:rPr>
            </w:pPr>
            <w:r>
              <w:rPr>
                <w:sz w:val="20"/>
                <w:szCs w:val="20"/>
                <w:lang w:eastAsia="en-US"/>
              </w:rPr>
              <w:t>№</w:t>
            </w:r>
          </w:p>
          <w:p w:rsidR="001277CD" w:rsidRDefault="001277CD">
            <w:pPr>
              <w:spacing w:line="256" w:lineRule="auto"/>
              <w:jc w:val="center"/>
              <w:rPr>
                <w:sz w:val="20"/>
                <w:szCs w:val="20"/>
                <w:lang w:eastAsia="en-US"/>
              </w:rPr>
            </w:pPr>
            <w:proofErr w:type="gramStart"/>
            <w:r>
              <w:rPr>
                <w:sz w:val="20"/>
                <w:szCs w:val="20"/>
                <w:lang w:eastAsia="en-US"/>
              </w:rPr>
              <w:t>п</w:t>
            </w:r>
            <w:proofErr w:type="gramEnd"/>
            <w:r>
              <w:rPr>
                <w:sz w:val="20"/>
                <w:szCs w:val="20"/>
                <w:lang w:eastAsia="en-US"/>
              </w:rPr>
              <w:t>/п</w:t>
            </w:r>
          </w:p>
        </w:tc>
        <w:tc>
          <w:tcPr>
            <w:tcW w:w="3881" w:type="dxa"/>
            <w:tcBorders>
              <w:top w:val="single" w:sz="4" w:space="0" w:color="auto"/>
              <w:left w:val="single" w:sz="4" w:space="0" w:color="auto"/>
              <w:bottom w:val="single" w:sz="4" w:space="0" w:color="auto"/>
              <w:right w:val="single" w:sz="4" w:space="0" w:color="auto"/>
            </w:tcBorders>
            <w:hideMark/>
          </w:tcPr>
          <w:p w:rsidR="001277CD" w:rsidRDefault="001277CD">
            <w:pPr>
              <w:spacing w:line="256" w:lineRule="auto"/>
              <w:jc w:val="center"/>
              <w:rPr>
                <w:sz w:val="20"/>
                <w:szCs w:val="20"/>
                <w:lang w:eastAsia="en-US"/>
              </w:rPr>
            </w:pPr>
            <w:r>
              <w:rPr>
                <w:sz w:val="20"/>
                <w:szCs w:val="20"/>
                <w:lang w:eastAsia="en-US"/>
              </w:rPr>
              <w:t xml:space="preserve">Перечень и технические характеристики Товара </w:t>
            </w:r>
          </w:p>
        </w:tc>
        <w:tc>
          <w:tcPr>
            <w:tcW w:w="1260" w:type="dxa"/>
            <w:tcBorders>
              <w:top w:val="single" w:sz="4" w:space="0" w:color="auto"/>
              <w:left w:val="single" w:sz="4" w:space="0" w:color="auto"/>
              <w:bottom w:val="single" w:sz="4" w:space="0" w:color="auto"/>
              <w:right w:val="single" w:sz="4" w:space="0" w:color="auto"/>
            </w:tcBorders>
            <w:hideMark/>
          </w:tcPr>
          <w:p w:rsidR="001277CD" w:rsidRDefault="001277CD">
            <w:pPr>
              <w:spacing w:line="256" w:lineRule="auto"/>
              <w:jc w:val="center"/>
              <w:rPr>
                <w:sz w:val="20"/>
                <w:szCs w:val="20"/>
                <w:lang w:eastAsia="en-US"/>
              </w:rPr>
            </w:pPr>
            <w:r>
              <w:rPr>
                <w:sz w:val="20"/>
                <w:szCs w:val="20"/>
                <w:lang w:eastAsia="en-US"/>
              </w:rPr>
              <w:t>Ед.</w:t>
            </w:r>
          </w:p>
          <w:p w:rsidR="001277CD" w:rsidRDefault="001277CD">
            <w:pPr>
              <w:spacing w:line="256" w:lineRule="auto"/>
              <w:jc w:val="center"/>
              <w:rPr>
                <w:sz w:val="20"/>
                <w:szCs w:val="20"/>
                <w:lang w:eastAsia="en-US"/>
              </w:rPr>
            </w:pPr>
            <w:r>
              <w:rPr>
                <w:sz w:val="20"/>
                <w:szCs w:val="20"/>
                <w:lang w:eastAsia="en-US"/>
              </w:rPr>
              <w:t>Измерения</w:t>
            </w:r>
          </w:p>
          <w:p w:rsidR="001277CD" w:rsidRDefault="001277CD">
            <w:pPr>
              <w:spacing w:line="256" w:lineRule="auto"/>
              <w:jc w:val="center"/>
              <w:rPr>
                <w:sz w:val="20"/>
                <w:szCs w:val="20"/>
                <w:lang w:eastAsia="en-US"/>
              </w:rPr>
            </w:pPr>
          </w:p>
        </w:tc>
        <w:tc>
          <w:tcPr>
            <w:tcW w:w="1217" w:type="dxa"/>
            <w:tcBorders>
              <w:top w:val="single" w:sz="4" w:space="0" w:color="auto"/>
              <w:left w:val="single" w:sz="4" w:space="0" w:color="auto"/>
              <w:bottom w:val="single" w:sz="4" w:space="0" w:color="auto"/>
              <w:right w:val="single" w:sz="4" w:space="0" w:color="auto"/>
            </w:tcBorders>
            <w:hideMark/>
          </w:tcPr>
          <w:p w:rsidR="001277CD" w:rsidRDefault="001277CD" w:rsidP="001277CD">
            <w:pPr>
              <w:spacing w:line="256" w:lineRule="auto"/>
              <w:jc w:val="center"/>
              <w:rPr>
                <w:sz w:val="20"/>
                <w:szCs w:val="20"/>
                <w:lang w:eastAsia="en-US"/>
              </w:rPr>
            </w:pPr>
            <w:r>
              <w:rPr>
                <w:sz w:val="20"/>
                <w:szCs w:val="20"/>
                <w:lang w:eastAsia="en-US"/>
              </w:rPr>
              <w:t>Количество</w:t>
            </w:r>
          </w:p>
        </w:tc>
        <w:tc>
          <w:tcPr>
            <w:tcW w:w="985" w:type="dxa"/>
            <w:tcBorders>
              <w:top w:val="single" w:sz="4" w:space="0" w:color="auto"/>
              <w:left w:val="single" w:sz="4" w:space="0" w:color="auto"/>
              <w:bottom w:val="single" w:sz="4" w:space="0" w:color="auto"/>
              <w:right w:val="single" w:sz="4" w:space="0" w:color="auto"/>
            </w:tcBorders>
          </w:tcPr>
          <w:p w:rsidR="001277CD" w:rsidRDefault="001277CD" w:rsidP="001277CD">
            <w:pPr>
              <w:spacing w:line="256" w:lineRule="auto"/>
              <w:jc w:val="center"/>
              <w:rPr>
                <w:sz w:val="20"/>
                <w:szCs w:val="20"/>
                <w:lang w:eastAsia="en-US"/>
              </w:rPr>
            </w:pPr>
            <w:r>
              <w:rPr>
                <w:sz w:val="20"/>
                <w:szCs w:val="20"/>
                <w:lang w:eastAsia="en-US"/>
              </w:rPr>
              <w:t>Цена за единицу, руб.</w:t>
            </w:r>
          </w:p>
        </w:tc>
        <w:tc>
          <w:tcPr>
            <w:tcW w:w="1709" w:type="dxa"/>
            <w:tcBorders>
              <w:top w:val="single" w:sz="4" w:space="0" w:color="auto"/>
              <w:left w:val="single" w:sz="4" w:space="0" w:color="auto"/>
              <w:bottom w:val="single" w:sz="4" w:space="0" w:color="auto"/>
              <w:right w:val="single" w:sz="4" w:space="0" w:color="auto"/>
            </w:tcBorders>
            <w:hideMark/>
          </w:tcPr>
          <w:p w:rsidR="001277CD" w:rsidRDefault="001277CD" w:rsidP="001277CD">
            <w:pPr>
              <w:spacing w:line="256" w:lineRule="auto"/>
              <w:jc w:val="center"/>
              <w:rPr>
                <w:sz w:val="20"/>
                <w:szCs w:val="20"/>
                <w:lang w:eastAsia="en-US"/>
              </w:rPr>
            </w:pPr>
            <w:r>
              <w:rPr>
                <w:sz w:val="20"/>
                <w:szCs w:val="20"/>
                <w:lang w:eastAsia="en-US"/>
              </w:rPr>
              <w:t>Сумма, руб.</w:t>
            </w:r>
          </w:p>
        </w:tc>
      </w:tr>
      <w:tr w:rsidR="001277CD" w:rsidTr="001277CD">
        <w:trPr>
          <w:trHeight w:val="124"/>
        </w:trPr>
        <w:tc>
          <w:tcPr>
            <w:tcW w:w="554" w:type="dxa"/>
            <w:tcBorders>
              <w:top w:val="single" w:sz="4" w:space="0" w:color="auto"/>
              <w:left w:val="single" w:sz="4" w:space="0" w:color="auto"/>
              <w:bottom w:val="single" w:sz="4" w:space="0" w:color="auto"/>
              <w:right w:val="single" w:sz="4" w:space="0" w:color="auto"/>
            </w:tcBorders>
            <w:hideMark/>
          </w:tcPr>
          <w:p w:rsidR="001277CD" w:rsidRDefault="001277CD">
            <w:pPr>
              <w:spacing w:line="256" w:lineRule="auto"/>
              <w:jc w:val="center"/>
              <w:rPr>
                <w:sz w:val="20"/>
                <w:szCs w:val="20"/>
                <w:lang w:eastAsia="en-US"/>
              </w:rPr>
            </w:pPr>
            <w:r>
              <w:rPr>
                <w:sz w:val="20"/>
                <w:szCs w:val="20"/>
                <w:lang w:eastAsia="en-US"/>
              </w:rPr>
              <w:t>1</w:t>
            </w:r>
          </w:p>
        </w:tc>
        <w:tc>
          <w:tcPr>
            <w:tcW w:w="3881" w:type="dxa"/>
            <w:tcBorders>
              <w:top w:val="single" w:sz="4" w:space="0" w:color="auto"/>
              <w:left w:val="single" w:sz="4" w:space="0" w:color="auto"/>
              <w:bottom w:val="single" w:sz="4" w:space="0" w:color="auto"/>
              <w:right w:val="single" w:sz="4" w:space="0" w:color="auto"/>
            </w:tcBorders>
          </w:tcPr>
          <w:p w:rsidR="001277CD" w:rsidRDefault="001277CD">
            <w:pPr>
              <w:spacing w:line="256" w:lineRule="auto"/>
              <w:jc w:val="center"/>
              <w:rPr>
                <w:sz w:val="20"/>
                <w:szCs w:val="20"/>
                <w:lang w:eastAsia="en-US"/>
              </w:rPr>
            </w:pPr>
            <w:r>
              <w:rPr>
                <w:sz w:val="20"/>
                <w:szCs w:val="20"/>
                <w:lang w:eastAsia="en-US"/>
              </w:rPr>
              <w:t>Цифровое фортепиано</w:t>
            </w:r>
          </w:p>
        </w:tc>
        <w:tc>
          <w:tcPr>
            <w:tcW w:w="1260" w:type="dxa"/>
            <w:tcBorders>
              <w:top w:val="single" w:sz="4" w:space="0" w:color="auto"/>
              <w:left w:val="single" w:sz="4" w:space="0" w:color="auto"/>
              <w:bottom w:val="single" w:sz="4" w:space="0" w:color="auto"/>
              <w:right w:val="single" w:sz="4" w:space="0" w:color="auto"/>
            </w:tcBorders>
          </w:tcPr>
          <w:p w:rsidR="001277CD" w:rsidRDefault="001277CD">
            <w:pPr>
              <w:spacing w:line="256" w:lineRule="auto"/>
              <w:jc w:val="center"/>
              <w:rPr>
                <w:sz w:val="20"/>
                <w:szCs w:val="20"/>
                <w:lang w:eastAsia="en-US"/>
              </w:rPr>
            </w:pPr>
            <w:r>
              <w:rPr>
                <w:sz w:val="20"/>
                <w:szCs w:val="20"/>
                <w:lang w:eastAsia="en-US"/>
              </w:rPr>
              <w:t>Шт.</w:t>
            </w:r>
          </w:p>
        </w:tc>
        <w:tc>
          <w:tcPr>
            <w:tcW w:w="1217" w:type="dxa"/>
            <w:tcBorders>
              <w:top w:val="single" w:sz="4" w:space="0" w:color="auto"/>
              <w:left w:val="single" w:sz="4" w:space="0" w:color="auto"/>
              <w:bottom w:val="single" w:sz="4" w:space="0" w:color="auto"/>
              <w:right w:val="single" w:sz="4" w:space="0" w:color="auto"/>
            </w:tcBorders>
          </w:tcPr>
          <w:p w:rsidR="001277CD" w:rsidRDefault="001277CD">
            <w:pPr>
              <w:spacing w:line="256" w:lineRule="auto"/>
              <w:rPr>
                <w:sz w:val="20"/>
                <w:szCs w:val="20"/>
                <w:lang w:eastAsia="en-US"/>
              </w:rPr>
            </w:pPr>
            <w:r>
              <w:rPr>
                <w:sz w:val="20"/>
                <w:szCs w:val="20"/>
                <w:lang w:eastAsia="en-US"/>
              </w:rPr>
              <w:t>1</w:t>
            </w:r>
          </w:p>
        </w:tc>
        <w:tc>
          <w:tcPr>
            <w:tcW w:w="985" w:type="dxa"/>
            <w:tcBorders>
              <w:top w:val="single" w:sz="4" w:space="0" w:color="auto"/>
              <w:left w:val="single" w:sz="4" w:space="0" w:color="auto"/>
              <w:bottom w:val="single" w:sz="4" w:space="0" w:color="auto"/>
              <w:right w:val="single" w:sz="4" w:space="0" w:color="auto"/>
            </w:tcBorders>
          </w:tcPr>
          <w:p w:rsidR="001277CD" w:rsidRDefault="001277CD">
            <w:pPr>
              <w:spacing w:line="256" w:lineRule="auto"/>
              <w:rPr>
                <w:sz w:val="20"/>
                <w:szCs w:val="20"/>
                <w:lang w:eastAsia="en-US"/>
              </w:rPr>
            </w:pPr>
            <w:r>
              <w:rPr>
                <w:sz w:val="20"/>
                <w:szCs w:val="20"/>
                <w:lang w:eastAsia="en-US"/>
              </w:rPr>
              <w:t>50160,00</w:t>
            </w:r>
          </w:p>
        </w:tc>
        <w:tc>
          <w:tcPr>
            <w:tcW w:w="1709" w:type="dxa"/>
            <w:tcBorders>
              <w:top w:val="single" w:sz="4" w:space="0" w:color="auto"/>
              <w:left w:val="single" w:sz="4" w:space="0" w:color="auto"/>
              <w:bottom w:val="single" w:sz="4" w:space="0" w:color="auto"/>
              <w:right w:val="single" w:sz="4" w:space="0" w:color="auto"/>
            </w:tcBorders>
          </w:tcPr>
          <w:p w:rsidR="001277CD" w:rsidRDefault="001277CD">
            <w:pPr>
              <w:spacing w:line="256" w:lineRule="auto"/>
              <w:rPr>
                <w:sz w:val="20"/>
                <w:szCs w:val="20"/>
                <w:lang w:eastAsia="en-US"/>
              </w:rPr>
            </w:pPr>
            <w:r>
              <w:rPr>
                <w:sz w:val="20"/>
                <w:szCs w:val="20"/>
                <w:lang w:eastAsia="en-US"/>
              </w:rPr>
              <w:t>50160,00</w:t>
            </w:r>
          </w:p>
        </w:tc>
      </w:tr>
      <w:tr w:rsidR="001277CD" w:rsidTr="001277CD">
        <w:trPr>
          <w:trHeight w:val="124"/>
        </w:trPr>
        <w:tc>
          <w:tcPr>
            <w:tcW w:w="7897" w:type="dxa"/>
            <w:gridSpan w:val="5"/>
            <w:tcBorders>
              <w:top w:val="single" w:sz="4" w:space="0" w:color="auto"/>
              <w:left w:val="single" w:sz="4" w:space="0" w:color="auto"/>
              <w:bottom w:val="single" w:sz="4" w:space="0" w:color="auto"/>
              <w:right w:val="single" w:sz="4" w:space="0" w:color="auto"/>
            </w:tcBorders>
          </w:tcPr>
          <w:p w:rsidR="001277CD" w:rsidRDefault="001277CD">
            <w:pPr>
              <w:spacing w:line="256" w:lineRule="auto"/>
              <w:rPr>
                <w:sz w:val="20"/>
                <w:szCs w:val="20"/>
                <w:lang w:eastAsia="en-US"/>
              </w:rPr>
            </w:pPr>
            <w:r>
              <w:rPr>
                <w:sz w:val="20"/>
                <w:szCs w:val="20"/>
                <w:lang w:eastAsia="en-US"/>
              </w:rPr>
              <w:t>ИТОГО:</w:t>
            </w:r>
          </w:p>
        </w:tc>
        <w:tc>
          <w:tcPr>
            <w:tcW w:w="1709" w:type="dxa"/>
            <w:tcBorders>
              <w:top w:val="single" w:sz="4" w:space="0" w:color="auto"/>
              <w:left w:val="single" w:sz="4" w:space="0" w:color="auto"/>
              <w:bottom w:val="single" w:sz="4" w:space="0" w:color="auto"/>
              <w:right w:val="single" w:sz="4" w:space="0" w:color="auto"/>
            </w:tcBorders>
          </w:tcPr>
          <w:p w:rsidR="001277CD" w:rsidRDefault="001277CD">
            <w:pPr>
              <w:spacing w:line="256" w:lineRule="auto"/>
              <w:rPr>
                <w:sz w:val="20"/>
                <w:szCs w:val="20"/>
                <w:lang w:eastAsia="en-US"/>
              </w:rPr>
            </w:pPr>
            <w:r>
              <w:rPr>
                <w:sz w:val="20"/>
                <w:szCs w:val="20"/>
                <w:lang w:eastAsia="en-US"/>
              </w:rPr>
              <w:t>50160,00</w:t>
            </w:r>
          </w:p>
        </w:tc>
      </w:tr>
    </w:tbl>
    <w:p w:rsidR="00116714" w:rsidRDefault="00116714" w:rsidP="00116714">
      <w:pPr>
        <w:rPr>
          <w:b/>
          <w:sz w:val="20"/>
          <w:szCs w:val="20"/>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90"/>
        <w:gridCol w:w="4955"/>
      </w:tblGrid>
      <w:tr w:rsidR="00FF0CFD" w:rsidTr="00FF0CFD">
        <w:tc>
          <w:tcPr>
            <w:tcW w:w="4390" w:type="dxa"/>
          </w:tcPr>
          <w:p w:rsidR="00FF0CFD" w:rsidRDefault="00FF0CFD" w:rsidP="001277CD">
            <w:pPr>
              <w:rPr>
                <w:sz w:val="20"/>
                <w:szCs w:val="20"/>
                <w:lang w:eastAsia="en-US"/>
              </w:rPr>
            </w:pPr>
            <w:r>
              <w:rPr>
                <w:sz w:val="20"/>
                <w:szCs w:val="20"/>
                <w:lang w:eastAsia="en-US"/>
              </w:rPr>
              <w:t>ИП Кузнецов Алексей Владимирович</w:t>
            </w:r>
          </w:p>
          <w:p w:rsidR="00FF0CFD" w:rsidRDefault="00FF0CFD" w:rsidP="001277CD">
            <w:pPr>
              <w:keepNext/>
              <w:tabs>
                <w:tab w:val="left" w:pos="360"/>
                <w:tab w:val="num" w:pos="1260"/>
              </w:tabs>
              <w:jc w:val="center"/>
              <w:rPr>
                <w:sz w:val="20"/>
                <w:szCs w:val="20"/>
                <w:lang w:eastAsia="en-US"/>
              </w:rPr>
            </w:pPr>
            <w:r>
              <w:rPr>
                <w:sz w:val="20"/>
                <w:szCs w:val="20"/>
                <w:lang w:eastAsia="en-US"/>
              </w:rPr>
              <w:t>Кузнецов А.В.</w:t>
            </w:r>
          </w:p>
          <w:p w:rsidR="00FF0CFD" w:rsidRDefault="00FF0CFD" w:rsidP="001277CD">
            <w:pPr>
              <w:keepNext/>
              <w:tabs>
                <w:tab w:val="left" w:pos="360"/>
                <w:tab w:val="num" w:pos="1260"/>
              </w:tabs>
              <w:jc w:val="center"/>
              <w:rPr>
                <w:b/>
                <w:sz w:val="20"/>
                <w:szCs w:val="20"/>
              </w:rPr>
            </w:pPr>
            <w:r>
              <w:rPr>
                <w:sz w:val="20"/>
                <w:szCs w:val="20"/>
                <w:lang w:eastAsia="en-US"/>
              </w:rPr>
              <w:t>«___» ____________________ 201_ г.</w:t>
            </w:r>
          </w:p>
          <w:p w:rsidR="00FF0CFD" w:rsidRPr="00FF0CFD" w:rsidRDefault="00FF0CFD" w:rsidP="001277CD">
            <w:pPr>
              <w:keepNext/>
              <w:tabs>
                <w:tab w:val="left" w:pos="360"/>
                <w:tab w:val="num" w:pos="1260"/>
              </w:tabs>
              <w:jc w:val="left"/>
              <w:rPr>
                <w:sz w:val="20"/>
                <w:szCs w:val="20"/>
              </w:rPr>
            </w:pPr>
            <w:r w:rsidRPr="00FF0CFD">
              <w:rPr>
                <w:sz w:val="20"/>
                <w:szCs w:val="20"/>
              </w:rPr>
              <w:t>МП</w:t>
            </w:r>
          </w:p>
          <w:p w:rsidR="00FF0CFD" w:rsidRDefault="00FF0CFD" w:rsidP="001277CD">
            <w:pPr>
              <w:keepNext/>
              <w:tabs>
                <w:tab w:val="left" w:pos="360"/>
                <w:tab w:val="num" w:pos="1260"/>
              </w:tabs>
              <w:jc w:val="center"/>
              <w:rPr>
                <w:b/>
                <w:sz w:val="20"/>
                <w:szCs w:val="20"/>
              </w:rPr>
            </w:pPr>
          </w:p>
          <w:p w:rsidR="00FF0CFD" w:rsidRDefault="00FF0CFD" w:rsidP="001277CD">
            <w:pPr>
              <w:keepNext/>
              <w:tabs>
                <w:tab w:val="left" w:pos="360"/>
                <w:tab w:val="num" w:pos="1260"/>
              </w:tabs>
              <w:jc w:val="center"/>
              <w:rPr>
                <w:b/>
                <w:sz w:val="20"/>
                <w:szCs w:val="20"/>
              </w:rPr>
            </w:pPr>
          </w:p>
          <w:p w:rsidR="00FF0CFD" w:rsidRDefault="00FF0CFD" w:rsidP="001277CD">
            <w:pPr>
              <w:spacing w:line="256" w:lineRule="auto"/>
              <w:rPr>
                <w:b/>
                <w:bCs/>
                <w:sz w:val="20"/>
                <w:szCs w:val="20"/>
                <w:lang w:eastAsia="en-US"/>
              </w:rPr>
            </w:pPr>
          </w:p>
        </w:tc>
        <w:tc>
          <w:tcPr>
            <w:tcW w:w="4955" w:type="dxa"/>
          </w:tcPr>
          <w:p w:rsidR="00FF0CFD" w:rsidRDefault="00FF0CFD" w:rsidP="001277CD">
            <w:pPr>
              <w:spacing w:line="256" w:lineRule="auto"/>
              <w:rPr>
                <w:sz w:val="20"/>
                <w:szCs w:val="20"/>
                <w:lang w:eastAsia="en-US"/>
              </w:rPr>
            </w:pPr>
            <w:r>
              <w:rPr>
                <w:sz w:val="20"/>
                <w:szCs w:val="20"/>
                <w:lang w:eastAsia="en-US"/>
              </w:rPr>
              <w:t>Глава администрации</w:t>
            </w:r>
          </w:p>
          <w:p w:rsidR="00FF0CFD" w:rsidRDefault="00FF0CFD" w:rsidP="001277CD">
            <w:pPr>
              <w:widowControl w:val="0"/>
              <w:autoSpaceDE w:val="0"/>
              <w:autoSpaceDN w:val="0"/>
              <w:adjustRightInd w:val="0"/>
              <w:spacing w:line="256" w:lineRule="auto"/>
              <w:rPr>
                <w:sz w:val="20"/>
                <w:szCs w:val="20"/>
                <w:lang w:eastAsia="en-US"/>
              </w:rPr>
            </w:pPr>
            <w:proofErr w:type="spellStart"/>
            <w:r>
              <w:rPr>
                <w:sz w:val="20"/>
                <w:szCs w:val="20"/>
                <w:lang w:eastAsia="en-US"/>
              </w:rPr>
              <w:t>Урмарскогорайона________________Никитин</w:t>
            </w:r>
            <w:proofErr w:type="spellEnd"/>
            <w:r>
              <w:rPr>
                <w:sz w:val="20"/>
                <w:szCs w:val="20"/>
                <w:lang w:eastAsia="en-US"/>
              </w:rPr>
              <w:t xml:space="preserve"> К.В «___» _______________________ 201_ г.</w:t>
            </w:r>
          </w:p>
          <w:p w:rsidR="00FF0CFD" w:rsidRDefault="00FF0CFD" w:rsidP="001277CD">
            <w:pPr>
              <w:widowControl w:val="0"/>
              <w:autoSpaceDE w:val="0"/>
              <w:autoSpaceDN w:val="0"/>
              <w:adjustRightInd w:val="0"/>
              <w:spacing w:line="256" w:lineRule="auto"/>
              <w:rPr>
                <w:sz w:val="20"/>
                <w:szCs w:val="20"/>
                <w:lang w:eastAsia="en-US"/>
              </w:rPr>
            </w:pPr>
            <w:r>
              <w:rPr>
                <w:sz w:val="20"/>
                <w:szCs w:val="20"/>
                <w:lang w:eastAsia="en-US"/>
              </w:rPr>
              <w:t>М.П.</w:t>
            </w:r>
          </w:p>
          <w:p w:rsidR="00FF0CFD" w:rsidRDefault="00FF0CFD" w:rsidP="00116714">
            <w:pPr>
              <w:keepNext/>
              <w:tabs>
                <w:tab w:val="left" w:pos="360"/>
                <w:tab w:val="num" w:pos="1260"/>
              </w:tabs>
              <w:jc w:val="center"/>
              <w:rPr>
                <w:b/>
                <w:sz w:val="20"/>
                <w:szCs w:val="20"/>
                <w:lang/>
              </w:rPr>
            </w:pPr>
          </w:p>
        </w:tc>
      </w:tr>
    </w:tbl>
    <w:p w:rsidR="00F3282F" w:rsidRPr="00116714" w:rsidRDefault="00F3282F" w:rsidP="00FF0CFD">
      <w:pPr>
        <w:keepNext/>
        <w:tabs>
          <w:tab w:val="left" w:pos="360"/>
          <w:tab w:val="num" w:pos="1260"/>
        </w:tabs>
        <w:ind w:firstLine="720"/>
        <w:jc w:val="center"/>
        <w:rPr>
          <w:lang/>
        </w:rPr>
      </w:pPr>
      <w:bookmarkStart w:id="0" w:name="_GoBack"/>
      <w:bookmarkEnd w:id="0"/>
    </w:p>
    <w:sectPr w:rsidR="00F3282F" w:rsidRPr="00116714" w:rsidSect="002E0E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ourier New">
    <w:panose1 w:val="02070309020205020404"/>
    <w:charset w:val="CC"/>
    <w:family w:val="modern"/>
    <w:pitch w:val="fixed"/>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116714"/>
    <w:rsid w:val="00116714"/>
    <w:rsid w:val="001277CD"/>
    <w:rsid w:val="001B4859"/>
    <w:rsid w:val="002E0E53"/>
    <w:rsid w:val="003023E1"/>
    <w:rsid w:val="0037233A"/>
    <w:rsid w:val="00813BDE"/>
    <w:rsid w:val="00F3282F"/>
    <w:rsid w:val="00FF0C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6714"/>
    <w:pPr>
      <w:spacing w:after="0" w:line="240" w:lineRule="auto"/>
      <w:jc w:val="both"/>
    </w:pPr>
    <w:rPr>
      <w:rFonts w:ascii="Times New Roman" w:eastAsia="Times New Roman" w:hAnsi="Times New Roman" w:cs="Times New Roman"/>
      <w:sz w:val="24"/>
      <w:szCs w:val="24"/>
      <w:lang w:eastAsia="ru-RU"/>
    </w:rPr>
  </w:style>
  <w:style w:type="paragraph" w:styleId="4">
    <w:name w:val="heading 4"/>
    <w:basedOn w:val="a"/>
    <w:next w:val="a"/>
    <w:link w:val="40"/>
    <w:semiHidden/>
    <w:unhideWhenUsed/>
    <w:qFormat/>
    <w:rsid w:val="00116714"/>
    <w:pPr>
      <w:keepNext/>
      <w:spacing w:before="240" w:after="60"/>
      <w:outlineLvl w:val="3"/>
    </w:pPr>
    <w:rPr>
      <w:rFonts w:ascii="Arial" w:hAnsi="Arial"/>
      <w:szCs w:val="20"/>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semiHidden/>
    <w:rsid w:val="00116714"/>
    <w:rPr>
      <w:rFonts w:ascii="Arial" w:eastAsia="Times New Roman" w:hAnsi="Arial" w:cs="Times New Roman"/>
      <w:sz w:val="24"/>
      <w:szCs w:val="20"/>
      <w:lang/>
    </w:rPr>
  </w:style>
  <w:style w:type="character" w:customStyle="1" w:styleId="1">
    <w:name w:val="Основной текст Знак1"/>
    <w:aliases w:val="Список 1 Знак,body text Знак,NoticeText-List Знак,Основной текст1 Знак,Основной текст Знак Знак Знак Знак Знак Знак Знак Знак Знак Знак Знак Знак Знак Знак Знак Знак Знак Знак Знак Знак Знак Знак Знак Знак Знак Зн Знак"/>
    <w:link w:val="a3"/>
    <w:semiHidden/>
    <w:locked/>
    <w:rsid w:val="00116714"/>
    <w:rPr>
      <w:rFonts w:ascii="Times New Roman" w:eastAsia="Times New Roman" w:hAnsi="Times New Roman" w:cs="Times New Roman"/>
      <w:sz w:val="24"/>
      <w:szCs w:val="24"/>
      <w:lang/>
    </w:rPr>
  </w:style>
  <w:style w:type="paragraph" w:styleId="a3">
    <w:name w:val="Body Text"/>
    <w:aliases w:val="Список 1,body text,NoticeText-List,Основной текст1,Основной текст Знак Знак Знак Знак Знак Знак Знак Знак Знак Знак Знак Знак Знак Знак Знак Знак Знак Знак Знак Знак Знак Знак Знак Знак Знак Зн"/>
    <w:basedOn w:val="a"/>
    <w:link w:val="1"/>
    <w:semiHidden/>
    <w:unhideWhenUsed/>
    <w:rsid w:val="00116714"/>
    <w:pPr>
      <w:spacing w:after="120"/>
    </w:pPr>
    <w:rPr>
      <w:lang/>
    </w:rPr>
  </w:style>
  <w:style w:type="character" w:customStyle="1" w:styleId="a4">
    <w:name w:val="Основной текст Знак"/>
    <w:basedOn w:val="a0"/>
    <w:uiPriority w:val="99"/>
    <w:semiHidden/>
    <w:rsid w:val="00116714"/>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116714"/>
    <w:rPr>
      <w:rFonts w:ascii="Arial" w:eastAsia="Times New Roman" w:hAnsi="Arial" w:cs="Arial"/>
      <w:sz w:val="20"/>
      <w:szCs w:val="20"/>
      <w:lang w:eastAsia="ru-RU"/>
    </w:rPr>
  </w:style>
  <w:style w:type="paragraph" w:customStyle="1" w:styleId="ConsNormal0">
    <w:name w:val="ConsNormal"/>
    <w:link w:val="ConsNormal"/>
    <w:rsid w:val="00116714"/>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paragraph" w:customStyle="1" w:styleId="3">
    <w:name w:val="Стиль3"/>
    <w:basedOn w:val="2"/>
    <w:rsid w:val="00116714"/>
    <w:pPr>
      <w:widowControl w:val="0"/>
      <w:tabs>
        <w:tab w:val="num" w:pos="1307"/>
      </w:tabs>
      <w:adjustRightInd w:val="0"/>
      <w:spacing w:after="0" w:line="240" w:lineRule="auto"/>
      <w:ind w:left="1080"/>
    </w:pPr>
    <w:rPr>
      <w:szCs w:val="20"/>
      <w:lang/>
    </w:rPr>
  </w:style>
  <w:style w:type="character" w:customStyle="1" w:styleId="ConsPlusNormal">
    <w:name w:val="ConsPlusNormal Знак"/>
    <w:link w:val="ConsPlusNormal0"/>
    <w:uiPriority w:val="99"/>
    <w:locked/>
    <w:rsid w:val="00116714"/>
    <w:rPr>
      <w:rFonts w:ascii="Arial" w:eastAsia="Times New Roman" w:hAnsi="Arial" w:cs="Arial"/>
      <w:sz w:val="20"/>
      <w:szCs w:val="20"/>
      <w:lang w:eastAsia="ru-RU"/>
    </w:rPr>
  </w:style>
  <w:style w:type="paragraph" w:customStyle="1" w:styleId="ConsPlusNormal0">
    <w:name w:val="ConsPlusNormal"/>
    <w:link w:val="ConsPlusNormal"/>
    <w:uiPriority w:val="99"/>
    <w:rsid w:val="001167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Default">
    <w:name w:val="Default"/>
    <w:rsid w:val="00116714"/>
    <w:pPr>
      <w:autoSpaceDE w:val="0"/>
      <w:autoSpaceDN w:val="0"/>
      <w:adjustRightInd w:val="0"/>
      <w:spacing w:after="0" w:line="240" w:lineRule="auto"/>
    </w:pPr>
    <w:rPr>
      <w:rFonts w:ascii="GaramondC" w:eastAsia="Times New Roman" w:hAnsi="GaramondC" w:cs="GaramondC"/>
      <w:color w:val="000000"/>
      <w:sz w:val="24"/>
      <w:szCs w:val="24"/>
      <w:lang w:eastAsia="ru-RU"/>
    </w:rPr>
  </w:style>
  <w:style w:type="paragraph" w:customStyle="1" w:styleId="ConsNonformat">
    <w:name w:val="ConsNonformat"/>
    <w:rsid w:val="00116714"/>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Arial8">
    <w:name w:val="Стиль (латиница) Arial 8 пт Синий"/>
    <w:uiPriority w:val="99"/>
    <w:rsid w:val="00116714"/>
    <w:rPr>
      <w:rFonts w:ascii="Times New Roman" w:hAnsi="Times New Roman" w:cs="Times New Roman" w:hint="default"/>
      <w:color w:val="0000FF"/>
      <w:sz w:val="24"/>
    </w:rPr>
  </w:style>
  <w:style w:type="character" w:customStyle="1" w:styleId="41">
    <w:name w:val="Основной шрифт абзаца4"/>
    <w:rsid w:val="00116714"/>
    <w:rPr>
      <w:sz w:val="24"/>
    </w:rPr>
  </w:style>
  <w:style w:type="paragraph" w:styleId="2">
    <w:name w:val="Body Text Indent 2"/>
    <w:basedOn w:val="a"/>
    <w:link w:val="20"/>
    <w:uiPriority w:val="99"/>
    <w:semiHidden/>
    <w:unhideWhenUsed/>
    <w:rsid w:val="00116714"/>
    <w:pPr>
      <w:spacing w:after="120" w:line="480" w:lineRule="auto"/>
      <w:ind w:left="283"/>
    </w:pPr>
  </w:style>
  <w:style w:type="character" w:customStyle="1" w:styleId="20">
    <w:name w:val="Основной текст с отступом 2 Знак"/>
    <w:basedOn w:val="a0"/>
    <w:link w:val="2"/>
    <w:uiPriority w:val="99"/>
    <w:semiHidden/>
    <w:rsid w:val="00116714"/>
    <w:rPr>
      <w:rFonts w:ascii="Times New Roman" w:eastAsia="Times New Roman" w:hAnsi="Times New Roman" w:cs="Times New Roman"/>
      <w:sz w:val="24"/>
      <w:szCs w:val="24"/>
      <w:lang w:eastAsia="ru-RU"/>
    </w:rPr>
  </w:style>
  <w:style w:type="table" w:styleId="a5">
    <w:name w:val="Table Grid"/>
    <w:basedOn w:val="a1"/>
    <w:uiPriority w:val="39"/>
    <w:rsid w:val="00116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87242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4819</Words>
  <Characters>27469</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Артюкова</dc:creator>
  <cp:lastModifiedBy>3400050</cp:lastModifiedBy>
  <cp:revision>2</cp:revision>
  <dcterms:created xsi:type="dcterms:W3CDTF">2014-10-23T05:33:00Z</dcterms:created>
  <dcterms:modified xsi:type="dcterms:W3CDTF">2014-10-27T09:28:00Z</dcterms:modified>
</cp:coreProperties>
</file>