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930" w:rsidRDefault="00EB3930" w:rsidP="00EB3930">
      <w:pPr>
        <w:spacing w:after="60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ЧАСТЬ</w:t>
      </w:r>
      <w:r w:rsidRPr="00275BDD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III. ТЕХНИЧЕСКОЕ ЗАДАНИЕ</w:t>
      </w:r>
    </w:p>
    <w:p w:rsidR="00EB3930" w:rsidRDefault="00EB3930" w:rsidP="00EB3930">
      <w:pPr>
        <w:suppressAutoHyphens/>
        <w:jc w:val="center"/>
        <w:rPr>
          <w:rFonts w:ascii="Times New Roman" w:hAnsi="Times New Roman" w:cs="Times New Roman"/>
          <w:b/>
          <w:iCs/>
          <w:sz w:val="28"/>
        </w:rPr>
      </w:pPr>
    </w:p>
    <w:tbl>
      <w:tblPr>
        <w:tblStyle w:val="a3"/>
        <w:tblW w:w="15134" w:type="dxa"/>
        <w:tblLook w:val="04A0"/>
      </w:tblPr>
      <w:tblGrid>
        <w:gridCol w:w="656"/>
        <w:gridCol w:w="2049"/>
        <w:gridCol w:w="8885"/>
        <w:gridCol w:w="851"/>
        <w:gridCol w:w="850"/>
        <w:gridCol w:w="1843"/>
      </w:tblGrid>
      <w:tr w:rsidR="00EB3930" w:rsidRPr="00480B92" w:rsidTr="00AA4C76">
        <w:tc>
          <w:tcPr>
            <w:tcW w:w="656" w:type="dxa"/>
            <w:vAlign w:val="center"/>
          </w:tcPr>
          <w:p w:rsidR="00EB3930" w:rsidRPr="00480B92" w:rsidRDefault="00EB3930" w:rsidP="00AA4C7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0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:rsidR="00EB3930" w:rsidRPr="00480B92" w:rsidRDefault="00EB3930" w:rsidP="00AA4C76">
            <w:pPr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80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480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 w:rsidRPr="00480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2049" w:type="dxa"/>
            <w:vAlign w:val="center"/>
          </w:tcPr>
          <w:p w:rsidR="00EB3930" w:rsidRPr="00480B92" w:rsidRDefault="00EB3930" w:rsidP="00AA4C76">
            <w:pPr>
              <w:ind w:left="180" w:hanging="36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0B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8885" w:type="dxa"/>
            <w:vAlign w:val="center"/>
          </w:tcPr>
          <w:p w:rsidR="00EB3930" w:rsidRPr="00480B92" w:rsidRDefault="00EB3930" w:rsidP="00AA4C76">
            <w:pPr>
              <w:ind w:left="13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0B9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</w:t>
            </w:r>
          </w:p>
        </w:tc>
        <w:tc>
          <w:tcPr>
            <w:tcW w:w="851" w:type="dxa"/>
          </w:tcPr>
          <w:p w:rsidR="00EB3930" w:rsidRPr="00480B92" w:rsidRDefault="00EB3930" w:rsidP="00AA4C7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Ед.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изм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vAlign w:val="center"/>
          </w:tcPr>
          <w:p w:rsidR="00EB3930" w:rsidRPr="00E93C54" w:rsidRDefault="00EB3930" w:rsidP="00AA4C7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0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843" w:type="dxa"/>
            <w:vAlign w:val="center"/>
          </w:tcPr>
          <w:p w:rsidR="00EB3930" w:rsidRPr="00480B92" w:rsidRDefault="00EB3930" w:rsidP="00AA4C7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0B9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Код ОКП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</w:t>
            </w:r>
          </w:p>
        </w:tc>
      </w:tr>
      <w:tr w:rsidR="00EB3930" w:rsidRPr="00480B92" w:rsidTr="00AA4C76">
        <w:trPr>
          <w:trHeight w:val="982"/>
        </w:trPr>
        <w:tc>
          <w:tcPr>
            <w:tcW w:w="656" w:type="dxa"/>
            <w:vAlign w:val="center"/>
          </w:tcPr>
          <w:p w:rsidR="00EB3930" w:rsidRPr="00480B92" w:rsidRDefault="00EB3930" w:rsidP="00AA4C7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80B9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2049" w:type="dxa"/>
            <w:vAlign w:val="center"/>
          </w:tcPr>
          <w:p w:rsidR="00EB3930" w:rsidRPr="00A01EAA" w:rsidRDefault="00EB3930" w:rsidP="00AA4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Cs/>
              </w:rPr>
            </w:pPr>
            <w:r w:rsidRPr="00A01EAA">
              <w:rPr>
                <w:rFonts w:ascii="Times New Roman" w:hAnsi="Times New Roman" w:cs="Times New Roman"/>
                <w:iCs/>
              </w:rPr>
              <w:t>Инверторн</w:t>
            </w:r>
            <w:r>
              <w:rPr>
                <w:rFonts w:ascii="Times New Roman" w:hAnsi="Times New Roman" w:cs="Times New Roman"/>
                <w:iCs/>
              </w:rPr>
              <w:t>ая</w:t>
            </w:r>
            <w:r w:rsidRPr="00A01EAA">
              <w:rPr>
                <w:rFonts w:ascii="Times New Roman" w:hAnsi="Times New Roman" w:cs="Times New Roman"/>
                <w:iCs/>
              </w:rPr>
              <w:t xml:space="preserve"> </w:t>
            </w:r>
            <w:proofErr w:type="spellStart"/>
            <w:r w:rsidRPr="00A01EAA">
              <w:rPr>
                <w:rFonts w:ascii="Times New Roman" w:hAnsi="Times New Roman" w:cs="Times New Roman"/>
                <w:iCs/>
              </w:rPr>
              <w:t>сплит</w:t>
            </w:r>
            <w:proofErr w:type="spellEnd"/>
            <w:r w:rsidRPr="00A01EAA">
              <w:rPr>
                <w:rFonts w:ascii="Times New Roman" w:hAnsi="Times New Roman" w:cs="Times New Roman"/>
                <w:iCs/>
              </w:rPr>
              <w:t xml:space="preserve"> систем</w:t>
            </w:r>
            <w:r>
              <w:rPr>
                <w:rFonts w:ascii="Times New Roman" w:hAnsi="Times New Roman" w:cs="Times New Roman"/>
                <w:iCs/>
              </w:rPr>
              <w:t>а</w:t>
            </w:r>
          </w:p>
          <w:p w:rsidR="00EB3930" w:rsidRPr="00EF7531" w:rsidRDefault="00EB3930" w:rsidP="00AA4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85" w:type="dxa"/>
            <w:vAlign w:val="center"/>
          </w:tcPr>
          <w:p w:rsidR="00EB3930" w:rsidRDefault="00EB3930" w:rsidP="00AA4C76">
            <w:pPr>
              <w:jc w:val="center"/>
            </w:pPr>
            <w:r w:rsidRPr="001167E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kern w:val="32"/>
                <w:sz w:val="24"/>
                <w:szCs w:val="24"/>
                <w:lang w:eastAsia="ru-RU"/>
              </w:rPr>
              <w:t>Сплит-система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kern w:val="32"/>
                <w:sz w:val="24"/>
                <w:szCs w:val="24"/>
                <w:lang w:eastAsia="ru-RU"/>
              </w:rPr>
              <w:t xml:space="preserve"> тепло - холод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kern w:val="32"/>
                <w:sz w:val="24"/>
                <w:szCs w:val="24"/>
                <w:lang w:val="en-US" w:eastAsia="ru-RU"/>
              </w:rPr>
              <w:t>DTU</w:t>
            </w:r>
            <w:r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kern w:val="32"/>
                <w:sz w:val="24"/>
                <w:szCs w:val="24"/>
                <w:lang w:eastAsia="ru-RU"/>
              </w:rPr>
              <w:t>9 (09 единиц мощности компрессора)</w:t>
            </w:r>
            <w:r w:rsidRPr="001167E2">
              <w:rPr>
                <w:rFonts w:ascii="Times New Roman" w:eastAsia="Times New Roman" w:hAnsi="Times New Roman" w:cs="Times New Roman"/>
                <w:b/>
                <w:snapToGrid w:val="0"/>
                <w:color w:val="000000"/>
                <w:kern w:val="32"/>
                <w:sz w:val="24"/>
                <w:szCs w:val="24"/>
                <w:lang w:eastAsia="ru-RU"/>
              </w:rPr>
              <w:t xml:space="preserve"> (инвертор настенный)</w:t>
            </w:r>
          </w:p>
          <w:p w:rsidR="00EB3930" w:rsidRDefault="00EB3930" w:rsidP="00AA4C76"/>
          <w:tbl>
            <w:tblPr>
              <w:tblW w:w="0" w:type="auto"/>
              <w:tblLook w:val="01E0"/>
            </w:tblPr>
            <w:tblGrid>
              <w:gridCol w:w="4801"/>
              <w:gridCol w:w="1822"/>
              <w:gridCol w:w="2046"/>
            </w:tblGrid>
            <w:tr w:rsidR="00EB3930" w:rsidRPr="004F77C3" w:rsidTr="00AA4C76">
              <w:trPr>
                <w:trHeight w:val="302"/>
              </w:trPr>
              <w:tc>
                <w:tcPr>
                  <w:tcW w:w="4801" w:type="dxa"/>
                  <w:hideMark/>
                </w:tcPr>
                <w:p w:rsidR="00EB3930" w:rsidRPr="001167E2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Мощность охлаждение, не менее: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кВт, 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2,5</w:t>
                  </w:r>
                </w:p>
              </w:tc>
            </w:tr>
            <w:tr w:rsidR="00EB3930" w:rsidRPr="004F77C3" w:rsidTr="00AA4C76">
              <w:trPr>
                <w:trHeight w:val="241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Мощность обогрева, не менее: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кВт,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3,</w:t>
                  </w:r>
                  <w:r w:rsidRPr="001167E2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1167E2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i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1167E2">
                    <w:rPr>
                      <w:rFonts w:ascii="Times New Roman" w:eastAsia="Times New Roman" w:hAnsi="Times New Roman" w:cs="Times New Roman"/>
                      <w:b/>
                      <w:i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Электрические параметры</w:t>
                  </w:r>
                </w:p>
              </w:tc>
              <w:tc>
                <w:tcPr>
                  <w:tcW w:w="1822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6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B3930" w:rsidRPr="004F77C3" w:rsidTr="00AA4C76">
              <w:trPr>
                <w:trHeight w:val="815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Входная мощность: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Охлаждение, не более.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Обогрев, не более. 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Вт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Вт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620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780</w:t>
                  </w:r>
                </w:p>
              </w:tc>
            </w:tr>
            <w:tr w:rsidR="00EB3930" w:rsidRPr="004F77C3" w:rsidTr="00AA4C76">
              <w:trPr>
                <w:trHeight w:val="287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Напряжение / Частота источника питания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Вольт/</w:t>
                  </w:r>
                  <w:proofErr w:type="gramStart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Гц</w:t>
                  </w:r>
                  <w:proofErr w:type="gramEnd"/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220/50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Хладагент </w:t>
                  </w:r>
                </w:p>
              </w:tc>
              <w:tc>
                <w:tcPr>
                  <w:tcW w:w="1822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val="en-US" w:eastAsia="ru-RU"/>
                    </w:rPr>
                    <w:t>R</w:t>
                  </w: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410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Осушение воздуха, не менее.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л</w:t>
                  </w:r>
                  <w:proofErr w:type="gramEnd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/ч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1,1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Уровень звукового давления</w:t>
                  </w:r>
                </w:p>
              </w:tc>
              <w:tc>
                <w:tcPr>
                  <w:tcW w:w="1822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6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B3930" w:rsidRPr="004F77C3" w:rsidTr="00AA4C76">
              <w:trPr>
                <w:trHeight w:val="287"/>
              </w:trPr>
              <w:tc>
                <w:tcPr>
                  <w:tcW w:w="4801" w:type="dxa"/>
                  <w:vMerge w:val="restart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Внутренний блок, не более. 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дБ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EB3930" w:rsidRPr="004F77C3" w:rsidTr="00AA4C76">
              <w:trPr>
                <w:trHeight w:val="145"/>
              </w:trPr>
              <w:tc>
                <w:tcPr>
                  <w:tcW w:w="4801" w:type="dxa"/>
                  <w:vMerge/>
                  <w:vAlign w:val="center"/>
                  <w:hideMark/>
                </w:tcPr>
                <w:p w:rsidR="00EB3930" w:rsidRPr="004F77C3" w:rsidRDefault="00EB3930" w:rsidP="00AA4C76">
                  <w:pPr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Внешний блок, не более. 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дБ 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37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i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i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Внутренний блок</w:t>
                  </w:r>
                </w:p>
              </w:tc>
              <w:tc>
                <w:tcPr>
                  <w:tcW w:w="1822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6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Размеры (</w:t>
                  </w:r>
                  <w:proofErr w:type="spellStart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ш</w:t>
                  </w:r>
                  <w:proofErr w:type="spellEnd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 * в * г), не более.</w:t>
                  </w:r>
                </w:p>
              </w:tc>
              <w:tc>
                <w:tcPr>
                  <w:tcW w:w="1822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2046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798×290×210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Масса нетто / брутто, не более.</w:t>
                  </w:r>
                </w:p>
              </w:tc>
              <w:tc>
                <w:tcPr>
                  <w:tcW w:w="1822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2046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8,5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i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i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Наружный блок</w:t>
                  </w:r>
                </w:p>
              </w:tc>
              <w:tc>
                <w:tcPr>
                  <w:tcW w:w="1822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6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Размеры (</w:t>
                  </w:r>
                  <w:proofErr w:type="spellStart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ш</w:t>
                  </w:r>
                  <w:proofErr w:type="spellEnd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 * в * г)</w:t>
                  </w:r>
                  <w:proofErr w:type="gramStart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 ,</w:t>
                  </w:r>
                  <w:proofErr w:type="gramEnd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 не более.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717×483×230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Масса нетто / брутто, не более.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28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i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i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Соединительные трубы</w:t>
                  </w:r>
                </w:p>
              </w:tc>
              <w:tc>
                <w:tcPr>
                  <w:tcW w:w="1822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6" w:type="dxa"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Жидкостная линия / газовая линия, не более.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6,35/9,52</w:t>
                  </w:r>
                </w:p>
              </w:tc>
            </w:tr>
            <w:tr w:rsidR="00EB3930" w:rsidRPr="004F77C3" w:rsidTr="00AA4C76">
              <w:trPr>
                <w:trHeight w:val="272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Максимальная длина трубопровода, не менее.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м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EB3930" w:rsidRPr="004F77C3" w:rsidTr="00AA4C76">
              <w:trPr>
                <w:trHeight w:val="840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val="en-US"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lastRenderedPageBreak/>
                    <w:t>Рабочая температура</w:t>
                  </w: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val="en-US" w:eastAsia="ru-RU"/>
                    </w:rPr>
                    <w:t>: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val="en-US" w:eastAsia="ru-RU"/>
                    </w:rPr>
                    <w:t>Охлаждение</w:t>
                  </w:r>
                  <w:proofErr w:type="spellEnd"/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 xml:space="preserve">Обогрев 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С</w:t>
                  </w: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-5-+43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-10-+24</w:t>
                  </w:r>
                </w:p>
              </w:tc>
            </w:tr>
            <w:tr w:rsidR="00EB3930" w:rsidRPr="004F77C3" w:rsidTr="00AA4C76">
              <w:trPr>
                <w:trHeight w:val="410"/>
              </w:trPr>
              <w:tc>
                <w:tcPr>
                  <w:tcW w:w="4801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Функции: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Фильтр тонкой очистки воздуха.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Цвет корпуса.</w:t>
                  </w:r>
                </w:p>
              </w:tc>
              <w:tc>
                <w:tcPr>
                  <w:tcW w:w="1822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046" w:type="dxa"/>
                  <w:hideMark/>
                </w:tcPr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Обязательно</w:t>
                  </w:r>
                </w:p>
                <w:p w:rsidR="00EB3930" w:rsidRPr="004F77C3" w:rsidRDefault="00EB3930" w:rsidP="00AA4C76">
                  <w:pPr>
                    <w:jc w:val="both"/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</w:pPr>
                  <w:r w:rsidRPr="004F77C3">
                    <w:rPr>
                      <w:rFonts w:ascii="Times New Roman" w:eastAsia="Times New Roman" w:hAnsi="Times New Roman" w:cs="Times New Roman"/>
                      <w:snapToGrid w:val="0"/>
                      <w:kern w:val="32"/>
                      <w:sz w:val="24"/>
                      <w:szCs w:val="24"/>
                      <w:lang w:eastAsia="ru-RU"/>
                    </w:rPr>
                    <w:t>Белый</w:t>
                  </w:r>
                </w:p>
              </w:tc>
            </w:tr>
          </w:tbl>
          <w:p w:rsidR="00EB3930" w:rsidRPr="00BE354A" w:rsidRDefault="00EB3930" w:rsidP="00AA4C76">
            <w:pPr>
              <w:contextualSpacing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EB3930" w:rsidRDefault="00EB3930" w:rsidP="00AA4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шт.</w:t>
            </w:r>
          </w:p>
        </w:tc>
        <w:tc>
          <w:tcPr>
            <w:tcW w:w="850" w:type="dxa"/>
            <w:vAlign w:val="center"/>
          </w:tcPr>
          <w:p w:rsidR="00EB3930" w:rsidRDefault="00EB3930" w:rsidP="00AA4C7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843" w:type="dxa"/>
            <w:vAlign w:val="center"/>
          </w:tcPr>
          <w:p w:rsidR="00EB3930" w:rsidRPr="00480B92" w:rsidRDefault="00EB3930" w:rsidP="00AA4C7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A2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29.23.12.150</w:t>
            </w:r>
          </w:p>
        </w:tc>
      </w:tr>
    </w:tbl>
    <w:p w:rsidR="00EB3930" w:rsidRDefault="00EB3930" w:rsidP="00EB3930">
      <w:pPr>
        <w:suppressAutoHyphens/>
        <w:jc w:val="center"/>
        <w:rPr>
          <w:rFonts w:ascii="Times New Roman" w:hAnsi="Times New Roman" w:cs="Times New Roman"/>
          <w:b/>
          <w:iCs/>
          <w:sz w:val="28"/>
        </w:rPr>
      </w:pPr>
    </w:p>
    <w:p w:rsidR="00EB3930" w:rsidRDefault="00EB3930" w:rsidP="00EB3930">
      <w:pPr>
        <w:suppressAutoHyphens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</w:p>
    <w:p w:rsidR="00EB3930" w:rsidRPr="00A01EAA" w:rsidRDefault="00EB3930" w:rsidP="00EB3930">
      <w:pPr>
        <w:tabs>
          <w:tab w:val="num" w:pos="0"/>
          <w:tab w:val="left" w:pos="459"/>
        </w:tabs>
        <w:spacing w:after="12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F77C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ab/>
      </w:r>
      <w:r w:rsidRPr="00A01E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положения:</w:t>
      </w:r>
    </w:p>
    <w:p w:rsidR="00EB3930" w:rsidRPr="00A01EAA" w:rsidRDefault="00EB3930" w:rsidP="00EB3930">
      <w:pPr>
        <w:numPr>
          <w:ilvl w:val="0"/>
          <w:numId w:val="1"/>
        </w:numPr>
        <w:ind w:firstLine="540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A01EAA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1. Характеристики и количество предлагаемой продукции должны соответствовать настоящим техническим требованиям.</w:t>
      </w:r>
    </w:p>
    <w:p w:rsidR="00EB3930" w:rsidRPr="00A01EAA" w:rsidRDefault="00EB3930" w:rsidP="00EB3930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10"/>
        <w:ind w:left="34" w:firstLine="533"/>
        <w:jc w:val="both"/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ru-RU"/>
        </w:rPr>
      </w:pPr>
      <w:r w:rsidRPr="00A01EAA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2. Продукция должна быть разрешенной к применению на территории Российской Федерации, иметь необходимые регистрационные удостоверения, иные разрешительные документы, должна быть разрешена для использования в ЛПУ.</w:t>
      </w:r>
    </w:p>
    <w:p w:rsidR="00EB3930" w:rsidRPr="00A01EAA" w:rsidRDefault="00EB3930" w:rsidP="00EB3930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before="110"/>
        <w:ind w:left="34" w:firstLine="533"/>
        <w:jc w:val="both"/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ru-RU"/>
        </w:rPr>
      </w:pPr>
      <w:r w:rsidRPr="00A01EAA">
        <w:rPr>
          <w:rFonts w:ascii="Times New Roman" w:eastAsia="Times New Roman" w:hAnsi="Times New Roman" w:cs="Times New Roman"/>
          <w:color w:val="000000"/>
          <w:spacing w:val="-6"/>
          <w:kern w:val="32"/>
          <w:sz w:val="24"/>
          <w:szCs w:val="24"/>
          <w:lang w:eastAsia="ru-RU"/>
        </w:rPr>
        <w:t>4. Приведенные данные должны быть подтверждены официальной технической документацией при поставке товара.</w:t>
      </w:r>
    </w:p>
    <w:p w:rsidR="00EB3930" w:rsidRPr="00A01EAA" w:rsidRDefault="00EB3930" w:rsidP="00EB3930">
      <w:pPr>
        <w:widowControl w:val="0"/>
        <w:numPr>
          <w:ilvl w:val="0"/>
          <w:numId w:val="1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before="110"/>
        <w:ind w:left="34" w:firstLine="533"/>
        <w:jc w:val="both"/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ru-RU"/>
        </w:rPr>
      </w:pPr>
      <w:r w:rsidRPr="00A01EAA">
        <w:rPr>
          <w:rFonts w:ascii="Times New Roman" w:eastAsia="Times New Roman" w:hAnsi="Times New Roman" w:cs="Times New Roman"/>
          <w:color w:val="000000"/>
          <w:spacing w:val="-6"/>
          <w:kern w:val="32"/>
          <w:sz w:val="24"/>
          <w:szCs w:val="24"/>
          <w:lang w:eastAsia="ru-RU"/>
        </w:rPr>
        <w:t xml:space="preserve">5. </w:t>
      </w:r>
      <w:r w:rsidRPr="00A01EAA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Все оборудование должно быть новым, ранее не использованным.</w:t>
      </w:r>
    </w:p>
    <w:p w:rsidR="00EB3930" w:rsidRPr="00A01EAA" w:rsidRDefault="00EB3930" w:rsidP="00EB3930">
      <w:pPr>
        <w:widowControl w:val="0"/>
        <w:numPr>
          <w:ilvl w:val="0"/>
          <w:numId w:val="1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before="110"/>
        <w:ind w:left="34" w:firstLine="533"/>
        <w:jc w:val="both"/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ru-RU"/>
        </w:rPr>
      </w:pPr>
      <w:r w:rsidRPr="00A01EAA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6. Товар поставляется в соответствующей упаковке, которая обеспечит полную его сохранность от всякого рода повреждений при перевозке. Товар должен быть упакован способом, не допускающим их перемещение внутри тары при транспортировке и перегрузке.</w:t>
      </w:r>
    </w:p>
    <w:p w:rsidR="00EB3930" w:rsidRPr="00A01EAA" w:rsidRDefault="00EB3930" w:rsidP="00EB3930">
      <w:pPr>
        <w:widowControl w:val="0"/>
        <w:numPr>
          <w:ilvl w:val="0"/>
          <w:numId w:val="1"/>
        </w:numPr>
        <w:shd w:val="clear" w:color="auto" w:fill="FFFFFF"/>
        <w:tabs>
          <w:tab w:val="left" w:pos="187"/>
        </w:tabs>
        <w:autoSpaceDE w:val="0"/>
        <w:autoSpaceDN w:val="0"/>
        <w:adjustRightInd w:val="0"/>
        <w:spacing w:before="110"/>
        <w:ind w:left="34" w:firstLine="533"/>
        <w:jc w:val="both"/>
        <w:rPr>
          <w:rFonts w:ascii="Times New Roman" w:eastAsia="Times New Roman" w:hAnsi="Times New Roman" w:cs="Times New Roman"/>
          <w:color w:val="000000"/>
          <w:kern w:val="32"/>
          <w:sz w:val="24"/>
          <w:szCs w:val="24"/>
          <w:lang w:eastAsia="ru-RU"/>
        </w:rPr>
      </w:pPr>
      <w:r w:rsidRPr="00A01EAA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7. В комплект должны входить все необходимые принадлежности и расходные материалы  для обеспечения работоспособности оборудования, приём оборудования происходит в работоспособном состоянии.</w:t>
      </w:r>
    </w:p>
    <w:p w:rsidR="00EB3930" w:rsidRPr="00A01EAA" w:rsidRDefault="00EB3930" w:rsidP="00EB3930">
      <w:pPr>
        <w:numPr>
          <w:ilvl w:val="0"/>
          <w:numId w:val="1"/>
        </w:numPr>
        <w:ind w:left="720" w:hanging="360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A01EAA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8. Доставка и разгрузка, монтаж  с длиной трассы до 5 метров (на вертикальных подвесах наружного блока к потолку балкона с дополнительной фиксацией двумя уголками, предотвращающих его раскачивание, и внутреннего блока стандартным настенным методом)  силами Поставщика входит в стоимость контракта.</w:t>
      </w:r>
    </w:p>
    <w:p w:rsidR="00EB3930" w:rsidRPr="00A01EAA" w:rsidRDefault="00EB3930" w:rsidP="00EB3930">
      <w:pPr>
        <w:numPr>
          <w:ilvl w:val="0"/>
          <w:numId w:val="1"/>
        </w:numPr>
        <w:ind w:left="720" w:hanging="360"/>
        <w:jc w:val="both"/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  <w:r w:rsidRPr="00A01EAA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 xml:space="preserve">9. </w:t>
      </w:r>
      <w:r w:rsidRPr="00A01EAA">
        <w:rPr>
          <w:rFonts w:ascii="Times New Roman" w:eastAsia="Times New Roman" w:hAnsi="Times New Roman" w:cs="Times New Roman"/>
          <w:color w:val="000000"/>
          <w:spacing w:val="-6"/>
          <w:kern w:val="32"/>
          <w:sz w:val="24"/>
          <w:szCs w:val="24"/>
          <w:lang w:eastAsia="ru-RU"/>
        </w:rPr>
        <w:t xml:space="preserve">При поставке </w:t>
      </w:r>
      <w:r w:rsidRPr="00A01EAA"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  <w:t>предоставление вместе с оборудованием гарантий производителя и поставщика на товар не менее 3 лет, а на монтаж не менее 1 года.</w:t>
      </w:r>
    </w:p>
    <w:p w:rsidR="00EB3930" w:rsidRPr="00A01EAA" w:rsidRDefault="00EB3930" w:rsidP="00EB3930">
      <w:pPr>
        <w:rPr>
          <w:rFonts w:ascii="Times New Roman" w:eastAsia="Times New Roman" w:hAnsi="Times New Roman" w:cs="Times New Roman"/>
          <w:kern w:val="32"/>
          <w:sz w:val="24"/>
          <w:szCs w:val="24"/>
          <w:lang w:eastAsia="ru-RU"/>
        </w:rPr>
      </w:pPr>
    </w:p>
    <w:p w:rsidR="001C2BAF" w:rsidRDefault="001C2BAF"/>
    <w:sectPr w:rsidR="001C2BAF" w:rsidSect="00EB393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B3930"/>
    <w:rsid w:val="001C2BAF"/>
    <w:rsid w:val="00EB3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30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39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2138</Characters>
  <Application>Microsoft Office Word</Application>
  <DocSecurity>0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2014-10-21T08:48:00Z</dcterms:created>
  <dcterms:modified xsi:type="dcterms:W3CDTF">2014-10-21T08:49:00Z</dcterms:modified>
</cp:coreProperties>
</file>