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E46" w:rsidRPr="00FB0D09" w:rsidRDefault="002F5E46" w:rsidP="002F5E46">
      <w:pPr>
        <w:pStyle w:val="ConsNormal"/>
        <w:widowControl/>
        <w:ind w:right="0" w:firstLine="709"/>
        <w:jc w:val="right"/>
        <w:rPr>
          <w:rFonts w:ascii="Times New Roman" w:hAnsi="Times New Roman"/>
          <w:b/>
          <w:bCs/>
          <w:sz w:val="24"/>
          <w:szCs w:val="24"/>
        </w:rPr>
      </w:pPr>
      <w:r w:rsidRPr="00FB0D09">
        <w:rPr>
          <w:rFonts w:ascii="Times New Roman" w:hAnsi="Times New Roman"/>
          <w:b/>
          <w:bCs/>
          <w:sz w:val="24"/>
          <w:szCs w:val="24"/>
        </w:rPr>
        <w:t>Приложение № 1</w:t>
      </w:r>
    </w:p>
    <w:p w:rsidR="002F5E46" w:rsidRPr="00FB0D09" w:rsidRDefault="002F5E46" w:rsidP="002F5E46">
      <w:pPr>
        <w:jc w:val="right"/>
        <w:rPr>
          <w:b/>
          <w:snapToGrid w:val="0"/>
        </w:rPr>
      </w:pPr>
      <w:r w:rsidRPr="00FB0D09">
        <w:rPr>
          <w:b/>
          <w:snapToGrid w:val="0"/>
        </w:rPr>
        <w:t>Форма 1</w:t>
      </w:r>
    </w:p>
    <w:p w:rsidR="002F5E46" w:rsidRPr="00FB0D09" w:rsidRDefault="002F5E46" w:rsidP="002F5E46">
      <w:pPr>
        <w:pStyle w:val="ConsNormal"/>
        <w:widowControl/>
        <w:ind w:right="0" w:firstLine="0"/>
        <w:jc w:val="center"/>
        <w:rPr>
          <w:rFonts w:ascii="Times New Roman" w:hAnsi="Times New Roman"/>
          <w:b/>
          <w:i/>
          <w:sz w:val="24"/>
          <w:szCs w:val="24"/>
        </w:rPr>
      </w:pPr>
      <w:r w:rsidRPr="00FB0D09">
        <w:rPr>
          <w:rFonts w:ascii="Times New Roman" w:hAnsi="Times New Roman"/>
          <w:b/>
          <w:i/>
          <w:sz w:val="24"/>
          <w:szCs w:val="24"/>
        </w:rPr>
        <w:t>Сведения о товаре, на поставку которого осуществляется закупка</w:t>
      </w:r>
    </w:p>
    <w:p w:rsidR="002F5E46" w:rsidRPr="00FB0D09" w:rsidRDefault="002F5E46" w:rsidP="002F5E46">
      <w:pPr>
        <w:pStyle w:val="ConsPlusNormal"/>
        <w:widowControl/>
        <w:ind w:firstLine="0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FB0D09">
        <w:rPr>
          <w:rFonts w:ascii="Times New Roman" w:hAnsi="Times New Roman" w:cs="Times New Roman"/>
          <w:kern w:val="28"/>
          <w:sz w:val="24"/>
          <w:szCs w:val="24"/>
        </w:rPr>
        <w:t>(рекомендуемая форма для заполнения участниками электронного аукциона)</w:t>
      </w:r>
    </w:p>
    <w:tbl>
      <w:tblPr>
        <w:tblW w:w="94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5246"/>
        <w:gridCol w:w="3543"/>
      </w:tblGrid>
      <w:tr w:rsidR="002F5E46" w:rsidRPr="00FB0D09" w:rsidTr="006E7707">
        <w:trPr>
          <w:trHeight w:val="23"/>
        </w:trPr>
        <w:tc>
          <w:tcPr>
            <w:tcW w:w="708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  <w:r w:rsidRPr="00FB0D09">
              <w:rPr>
                <w:b/>
                <w:sz w:val="20"/>
              </w:rPr>
              <w:t xml:space="preserve">№ </w:t>
            </w:r>
            <w:proofErr w:type="gramStart"/>
            <w:r w:rsidRPr="00FB0D09">
              <w:rPr>
                <w:b/>
                <w:sz w:val="20"/>
              </w:rPr>
              <w:t>п</w:t>
            </w:r>
            <w:proofErr w:type="gramEnd"/>
            <w:r w:rsidRPr="00FB0D09">
              <w:rPr>
                <w:b/>
                <w:sz w:val="20"/>
              </w:rPr>
              <w:t>/п</w:t>
            </w:r>
          </w:p>
        </w:tc>
        <w:tc>
          <w:tcPr>
            <w:tcW w:w="5246" w:type="dxa"/>
            <w:shd w:val="clear" w:color="auto" w:fill="auto"/>
            <w:vAlign w:val="center"/>
          </w:tcPr>
          <w:p w:rsidR="002F5E46" w:rsidRPr="00FB0D09" w:rsidRDefault="002F5E46" w:rsidP="006E7707">
            <w:pPr>
              <w:jc w:val="center"/>
              <w:rPr>
                <w:b/>
                <w:sz w:val="20"/>
              </w:rPr>
            </w:pPr>
            <w:r w:rsidRPr="00FB0D09">
              <w:rPr>
                <w:b/>
                <w:sz w:val="20"/>
              </w:rPr>
              <w:t xml:space="preserve">Требования к товару, </w:t>
            </w:r>
            <w:r w:rsidRPr="00FB0D09">
              <w:rPr>
                <w:b/>
                <w:sz w:val="20"/>
              </w:rPr>
              <w:br/>
              <w:t>установленные заказчиком</w:t>
            </w:r>
          </w:p>
        </w:tc>
        <w:tc>
          <w:tcPr>
            <w:tcW w:w="3543" w:type="dxa"/>
          </w:tcPr>
          <w:p w:rsidR="002F5E46" w:rsidRPr="00FB0D09" w:rsidRDefault="002F5E46" w:rsidP="006E7707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</w:rPr>
            </w:pPr>
            <w:proofErr w:type="gramStart"/>
            <w:r w:rsidRPr="00FB0D09">
              <w:rPr>
                <w:b/>
                <w:sz w:val="20"/>
                <w:szCs w:val="20"/>
              </w:rPr>
              <w:t>Конкретные показатели,</w:t>
            </w:r>
            <w:r w:rsidRPr="00FB0D09">
              <w:rPr>
                <w:sz w:val="20"/>
                <w:szCs w:val="20"/>
              </w:rPr>
              <w:t xml:space="preserve"> </w:t>
            </w:r>
            <w:r w:rsidRPr="00FB0D09">
              <w:rPr>
                <w:b/>
                <w:sz w:val="20"/>
                <w:szCs w:val="20"/>
              </w:rPr>
              <w:t>соотве</w:t>
            </w:r>
            <w:r w:rsidRPr="00FB0D09">
              <w:rPr>
                <w:b/>
                <w:sz w:val="20"/>
                <w:szCs w:val="20"/>
              </w:rPr>
              <w:t>т</w:t>
            </w:r>
            <w:r w:rsidRPr="00FB0D09">
              <w:rPr>
                <w:b/>
                <w:sz w:val="20"/>
                <w:szCs w:val="20"/>
              </w:rPr>
              <w:t>ствующие значениям, установленным док</w:t>
            </w:r>
            <w:r w:rsidRPr="00FB0D09">
              <w:rPr>
                <w:b/>
                <w:sz w:val="20"/>
                <w:szCs w:val="20"/>
              </w:rPr>
              <w:t>у</w:t>
            </w:r>
            <w:r w:rsidRPr="00FB0D09">
              <w:rPr>
                <w:b/>
                <w:sz w:val="20"/>
                <w:szCs w:val="20"/>
              </w:rPr>
              <w:t xml:space="preserve">ментацией об электронном аукционе, </w:t>
            </w:r>
            <w:r w:rsidRPr="00FB0D09">
              <w:rPr>
                <w:sz w:val="20"/>
                <w:szCs w:val="20"/>
              </w:rPr>
              <w:t>и указание на товарный знак (его словесное обозначение) (при наличии), знак обслуж</w:t>
            </w:r>
            <w:r w:rsidRPr="00FB0D09">
              <w:rPr>
                <w:sz w:val="20"/>
                <w:szCs w:val="20"/>
              </w:rPr>
              <w:t>и</w:t>
            </w:r>
            <w:r w:rsidRPr="00FB0D09">
              <w:rPr>
                <w:sz w:val="20"/>
                <w:szCs w:val="20"/>
              </w:rPr>
              <w:t>вания (при наличии), фирменное наимен</w:t>
            </w:r>
            <w:r w:rsidRPr="00FB0D09">
              <w:rPr>
                <w:sz w:val="20"/>
                <w:szCs w:val="20"/>
              </w:rPr>
              <w:t>о</w:t>
            </w:r>
            <w:r w:rsidRPr="00FB0D09">
              <w:rPr>
                <w:sz w:val="20"/>
                <w:szCs w:val="20"/>
              </w:rPr>
              <w:t>вание (при наличии), патенты (при нал</w:t>
            </w:r>
            <w:r w:rsidRPr="00FB0D09">
              <w:rPr>
                <w:sz w:val="20"/>
                <w:szCs w:val="20"/>
              </w:rPr>
              <w:t>и</w:t>
            </w:r>
            <w:r w:rsidRPr="00FB0D09">
              <w:rPr>
                <w:sz w:val="20"/>
                <w:szCs w:val="20"/>
              </w:rPr>
              <w:t>чии), полезные модели (при наличии), промышленные образцы (при нал</w:t>
            </w:r>
            <w:r w:rsidRPr="00FB0D09">
              <w:rPr>
                <w:sz w:val="20"/>
                <w:szCs w:val="20"/>
              </w:rPr>
              <w:t>и</w:t>
            </w:r>
            <w:r w:rsidRPr="00FB0D09">
              <w:rPr>
                <w:sz w:val="20"/>
                <w:szCs w:val="20"/>
              </w:rPr>
              <w:t>чии) предлагаемого для поставки товара.</w:t>
            </w:r>
            <w:proofErr w:type="gramEnd"/>
            <w:r w:rsidRPr="00FB0D09">
              <w:rPr>
                <w:sz w:val="20"/>
                <w:szCs w:val="20"/>
              </w:rPr>
              <w:t xml:space="preserve"> </w:t>
            </w:r>
            <w:r w:rsidRPr="00FB0D09">
              <w:rPr>
                <w:b/>
                <w:sz w:val="20"/>
                <w:szCs w:val="20"/>
              </w:rPr>
              <w:t>Наименование места прои</w:t>
            </w:r>
            <w:r w:rsidRPr="00FB0D09">
              <w:rPr>
                <w:b/>
                <w:sz w:val="20"/>
                <w:szCs w:val="20"/>
              </w:rPr>
              <w:t>с</w:t>
            </w:r>
            <w:r w:rsidRPr="00FB0D09">
              <w:rPr>
                <w:b/>
                <w:sz w:val="20"/>
                <w:szCs w:val="20"/>
              </w:rPr>
              <w:t xml:space="preserve">хождения товара </w:t>
            </w:r>
            <w:r w:rsidRPr="00FB0D09">
              <w:rPr>
                <w:sz w:val="20"/>
                <w:szCs w:val="20"/>
              </w:rPr>
              <w:t>или наименование производителя предлагаемого для поставки товара.</w:t>
            </w:r>
            <w:r w:rsidRPr="00FB0D09">
              <w:rPr>
                <w:b/>
                <w:i/>
                <w:sz w:val="20"/>
              </w:rPr>
              <w:t xml:space="preserve"> </w:t>
            </w:r>
          </w:p>
          <w:p w:rsidR="002F5E46" w:rsidRPr="00FB0D09" w:rsidRDefault="002F5E46" w:rsidP="006E7707">
            <w:pPr>
              <w:spacing w:line="276" w:lineRule="auto"/>
              <w:jc w:val="center"/>
              <w:rPr>
                <w:color w:val="FF0000"/>
                <w:sz w:val="20"/>
              </w:rPr>
            </w:pPr>
            <w:r w:rsidRPr="00FB0D09">
              <w:rPr>
                <w:b/>
                <w:i/>
                <w:color w:val="FF0000"/>
                <w:sz w:val="20"/>
              </w:rPr>
              <w:t>Заполняется участником размещ</w:t>
            </w:r>
            <w:r w:rsidRPr="00FB0D09">
              <w:rPr>
                <w:b/>
                <w:i/>
                <w:color w:val="FF0000"/>
                <w:sz w:val="20"/>
              </w:rPr>
              <w:t>е</w:t>
            </w:r>
            <w:r w:rsidRPr="00FB0D09">
              <w:rPr>
                <w:b/>
                <w:i/>
                <w:color w:val="FF0000"/>
                <w:sz w:val="20"/>
              </w:rPr>
              <w:t>ния заказа</w:t>
            </w:r>
          </w:p>
        </w:tc>
      </w:tr>
      <w:tr w:rsidR="002F5E46" w:rsidRPr="00FB0D09" w:rsidTr="006E7707">
        <w:trPr>
          <w:trHeight w:val="23"/>
        </w:trPr>
        <w:tc>
          <w:tcPr>
            <w:tcW w:w="708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  <w:r w:rsidRPr="00FB0D09">
              <w:rPr>
                <w:sz w:val="20"/>
              </w:rPr>
              <w:t>1</w:t>
            </w:r>
          </w:p>
        </w:tc>
        <w:tc>
          <w:tcPr>
            <w:tcW w:w="5246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rPr>
                <w:sz w:val="20"/>
              </w:rPr>
            </w:pPr>
            <w:r w:rsidRPr="00FB0D09">
              <w:rPr>
                <w:sz w:val="20"/>
              </w:rPr>
              <w:t>Автомобильный бензин марки АИ-92. Октан</w:t>
            </w:r>
            <w:r w:rsidRPr="00FB0D09">
              <w:rPr>
                <w:sz w:val="20"/>
              </w:rPr>
              <w:t>о</w:t>
            </w:r>
            <w:r w:rsidRPr="00FB0D09">
              <w:rPr>
                <w:sz w:val="20"/>
              </w:rPr>
              <w:t>вое число по исследовательскому методу не менее 92, класс не менее 3</w:t>
            </w:r>
          </w:p>
        </w:tc>
        <w:tc>
          <w:tcPr>
            <w:tcW w:w="3543" w:type="dxa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2F5E46" w:rsidRPr="00FB0D09" w:rsidTr="006E7707">
        <w:trPr>
          <w:trHeight w:val="23"/>
        </w:trPr>
        <w:tc>
          <w:tcPr>
            <w:tcW w:w="708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  <w:r w:rsidRPr="00FB0D09">
              <w:rPr>
                <w:sz w:val="20"/>
              </w:rPr>
              <w:t>2</w:t>
            </w:r>
          </w:p>
        </w:tc>
        <w:tc>
          <w:tcPr>
            <w:tcW w:w="5246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rPr>
                <w:sz w:val="20"/>
              </w:rPr>
            </w:pPr>
            <w:r w:rsidRPr="00FB0D09">
              <w:rPr>
                <w:sz w:val="20"/>
              </w:rPr>
              <w:t xml:space="preserve">Дизельное топливо для холодного климата (зимнее, класс не менее 3) </w:t>
            </w:r>
          </w:p>
        </w:tc>
        <w:tc>
          <w:tcPr>
            <w:tcW w:w="3543" w:type="dxa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2F5E46" w:rsidRPr="00FB0D09" w:rsidTr="006E7707">
        <w:trPr>
          <w:trHeight w:val="23"/>
        </w:trPr>
        <w:tc>
          <w:tcPr>
            <w:tcW w:w="708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246" w:type="dxa"/>
            <w:shd w:val="clear" w:color="auto" w:fill="auto"/>
            <w:vAlign w:val="center"/>
          </w:tcPr>
          <w:p w:rsidR="002F5E46" w:rsidRPr="00FB0D09" w:rsidRDefault="002F5E46" w:rsidP="006E7707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Б</w:t>
            </w:r>
            <w:r w:rsidRPr="004113D0">
              <w:rPr>
                <w:sz w:val="20"/>
              </w:rPr>
              <w:t>очка металлическая (Евро-стандарт) 216 литров с закрытым верхним дном и двумя заливными горл</w:t>
            </w:r>
            <w:r w:rsidRPr="004113D0">
              <w:rPr>
                <w:sz w:val="20"/>
              </w:rPr>
              <w:t>о</w:t>
            </w:r>
            <w:r w:rsidRPr="004113D0">
              <w:rPr>
                <w:sz w:val="20"/>
              </w:rPr>
              <w:t>винами</w:t>
            </w:r>
          </w:p>
        </w:tc>
        <w:tc>
          <w:tcPr>
            <w:tcW w:w="3543" w:type="dxa"/>
          </w:tcPr>
          <w:p w:rsidR="002F5E46" w:rsidRPr="00FB0D09" w:rsidRDefault="002F5E46" w:rsidP="006E7707">
            <w:pPr>
              <w:spacing w:line="276" w:lineRule="auto"/>
              <w:jc w:val="center"/>
              <w:rPr>
                <w:sz w:val="20"/>
              </w:rPr>
            </w:pPr>
          </w:p>
        </w:tc>
      </w:tr>
    </w:tbl>
    <w:p w:rsidR="0086051F" w:rsidRDefault="0086051F">
      <w:bookmarkStart w:id="0" w:name="_GoBack"/>
      <w:bookmarkEnd w:id="0"/>
    </w:p>
    <w:sectPr w:rsidR="0086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46"/>
    <w:rsid w:val="002F5E46"/>
    <w:rsid w:val="00600BC6"/>
    <w:rsid w:val="0086051F"/>
    <w:rsid w:val="0091606C"/>
    <w:rsid w:val="00FD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2F5E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uiPriority w:val="99"/>
    <w:rsid w:val="002F5E46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2F5E4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F5E4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2F5E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uiPriority w:val="99"/>
    <w:rsid w:val="002F5E46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2F5E4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F5E46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Арктик Консалтиг Сервис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1</cp:revision>
  <dcterms:created xsi:type="dcterms:W3CDTF">2014-10-01T10:31:00Z</dcterms:created>
  <dcterms:modified xsi:type="dcterms:W3CDTF">2014-10-01T10:32:00Z</dcterms:modified>
</cp:coreProperties>
</file>