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C2E" w:rsidRDefault="0070201A">
      <w:bookmarkStart w:id="0" w:name="_GoBack"/>
      <w:r>
        <w:rPr>
          <w:noProof/>
          <w:lang w:eastAsia="ru-RU"/>
        </w:rPr>
        <w:drawing>
          <wp:inline distT="0" distB="0" distL="0" distR="0" wp14:anchorId="5A486885" wp14:editId="26DEAF2D">
            <wp:extent cx="9467850" cy="532267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67850" cy="5322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07C2E" w:rsidSect="007020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01A"/>
    <w:rsid w:val="0070201A"/>
    <w:rsid w:val="0090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0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Е. Гончарова</dc:creator>
  <cp:lastModifiedBy>Лариса Е. Гончарова</cp:lastModifiedBy>
  <cp:revision>2</cp:revision>
  <dcterms:created xsi:type="dcterms:W3CDTF">2014-08-01T18:39:00Z</dcterms:created>
  <dcterms:modified xsi:type="dcterms:W3CDTF">2014-08-01T18:42:00Z</dcterms:modified>
</cp:coreProperties>
</file>