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720"/>
        <w:tblW w:w="10485" w:type="dxa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2404"/>
        <w:gridCol w:w="1842"/>
        <w:gridCol w:w="2269"/>
        <w:gridCol w:w="1276"/>
      </w:tblGrid>
      <w:tr w:rsidR="004C588C" w:rsidRPr="00D37B40" w:rsidTr="004C588C">
        <w:trPr>
          <w:trHeight w:val="300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Указание на товарный знак (модель, производитель)</w:t>
            </w:r>
          </w:p>
        </w:tc>
        <w:tc>
          <w:tcPr>
            <w:tcW w:w="2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Технические характеристики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Требуемые значения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Значения предлагаемое участником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E3A8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Ед. изм.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Бруски обрезные хвойных</w:t>
            </w: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br/>
              <w:t>пород</w:t>
            </w:r>
            <w:r w:rsidRPr="00D37B4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br/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4519" w:rsidRDefault="00484519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Деревообработка:</w:t>
            </w:r>
          </w:p>
          <w:p w:rsidR="00484519" w:rsidRDefault="00484519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ЗАО Жуковский ДОК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Товарный знак отсутствует</w:t>
            </w: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75 до 150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F15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Шероховатость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1600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50 до 60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четвертый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2 до 6,5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Фактические размеры: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74,1 до 154,2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F15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49,4 до 62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F158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Влажность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38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отклонения по длине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диапазоне от -25 до +50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Предельные отклонения по толщине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диапазоне ±2,0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отклонения по ширине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диапазоне ±3,0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норме влажности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нормируется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нормируется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Нормы ограничения пороков: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Сучки сросшиеся здоровые: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8486-86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7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Кромочные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допускаются размером в долях ширины стороны и в количестве на любом</w:t>
            </w: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однометровом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участке длины на каждой из сторон, не более: без ограничений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7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Пластевые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ребровые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допускаются размером в долях ширины стороны и в количестве на любом</w:t>
            </w: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однометровом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участке длины на каждой из сторон, не более: без ограничений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Сучки частично сросшиеся и несросшиеся: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7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Загнившие, гнилые и табачные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 в общем числе частично сросшихся и несросшихся здоровых сучков тех же размеров и не более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половины их количества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255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Пластевые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ребровые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 в общем числе сросшихся здоровых сучков размером в долях ширины стороны и в количестве на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любом </w:t>
            </w: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однометровом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участке длины на каждой из сторон, не более: одна третья -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</w:t>
            </w:r>
            <w:proofErr w:type="gram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</w:t>
            </w:r>
            <w:r w:rsidRPr="00D37B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размером</w:t>
            </w:r>
            <w:proofErr w:type="gram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долях ширины стороны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53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Пластевые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кромочные трещины, в том числе выходящие на торец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 длиной в долях длины пиломатериала, неглубокие и глубокие, не более: допускаются при условии сохранения целостности пиломатериала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 условии сохранения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целостности пиломатериала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Кармашки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Крень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Наклон волокон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Прорость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Сердцевина и двойная сердцевина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7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Гнили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 только пестрая ситовая ядровая гниль в виде пятен и полос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общей площадью не более 10 % площади пиломатериала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5 %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площади пиломатериала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</w:p>
        </w:tc>
      </w:tr>
      <w:tr w:rsidR="004C588C" w:rsidRPr="00D37B40" w:rsidTr="004C588C">
        <w:trPr>
          <w:trHeight w:val="51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Заболонные грибные окраски и плесень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76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Инородные включения (проволока, гвозди, металлические осколки)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допускаются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Обзол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допускаются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178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Скос пропила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отклонение от перпендикулярности торца к </w:t>
            </w: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допускается до 5% ширины и</w:t>
            </w: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толщины пиломатериала соответственно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2% ширины и</w:t>
            </w:r>
          </w:p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толщины пиломатериала соответственно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00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Риски, волнистость, вырыв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76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Покоробленность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продольная по </w:t>
            </w: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кромке, </w:t>
            </w:r>
            <w:proofErr w:type="spellStart"/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крыловатость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допускаются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C588C" w:rsidRPr="00D37B40" w:rsidTr="004C588C">
        <w:trPr>
          <w:trHeight w:val="315"/>
        </w:trPr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Покоробленность</w:t>
            </w:r>
            <w:proofErr w:type="spellEnd"/>
            <w:r w:rsidRPr="00D37B4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поперечная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7B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допускается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588C" w:rsidRPr="00D37B40" w:rsidRDefault="004C588C" w:rsidP="00BE3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4430D" w:rsidRDefault="00E4430D"/>
    <w:sectPr w:rsidR="00E4430D" w:rsidSect="004C58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F16"/>
    <w:rsid w:val="00484519"/>
    <w:rsid w:val="004C588C"/>
    <w:rsid w:val="00691F16"/>
    <w:rsid w:val="00BE3A8E"/>
    <w:rsid w:val="00E4430D"/>
    <w:rsid w:val="00F1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65ACC2-140F-4A0B-BF5E-ADE40A9A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</dc:creator>
  <cp:keywords/>
  <dc:description/>
  <cp:lastModifiedBy>comp3</cp:lastModifiedBy>
  <cp:revision>7</cp:revision>
  <dcterms:created xsi:type="dcterms:W3CDTF">2014-05-14T10:49:00Z</dcterms:created>
  <dcterms:modified xsi:type="dcterms:W3CDTF">2014-05-14T11:37:00Z</dcterms:modified>
</cp:coreProperties>
</file>