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68F1" w:rsidRPr="00DD7B16" w:rsidRDefault="008768F1" w:rsidP="001067DC">
      <w:pPr>
        <w:pStyle w:val="22"/>
        <w:shd w:val="clear" w:color="auto" w:fill="auto"/>
        <w:tabs>
          <w:tab w:val="left" w:pos="1387"/>
        </w:tabs>
        <w:spacing w:line="240" w:lineRule="auto"/>
        <w:ind w:left="-1560" w:right="44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15451" w:type="dxa"/>
        <w:tblInd w:w="-38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1985"/>
        <w:gridCol w:w="2693"/>
        <w:gridCol w:w="2834"/>
        <w:gridCol w:w="1561"/>
        <w:gridCol w:w="2551"/>
        <w:gridCol w:w="1843"/>
      </w:tblGrid>
      <w:tr w:rsidR="002C5909" w:rsidRPr="00DD7B16" w:rsidTr="002C5909">
        <w:tc>
          <w:tcPr>
            <w:tcW w:w="1984" w:type="dxa"/>
            <w:vAlign w:val="center"/>
          </w:tcPr>
          <w:p w:rsidR="002C5909" w:rsidRPr="00DD7B16" w:rsidRDefault="002C5909" w:rsidP="00BE151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D7B16">
              <w:rPr>
                <w:rFonts w:ascii="Times New Roman" w:hAnsi="Times New Roman" w:cs="Times New Roman"/>
                <w:b/>
              </w:rPr>
              <w:t>Материалы</w:t>
            </w:r>
          </w:p>
        </w:tc>
        <w:tc>
          <w:tcPr>
            <w:tcW w:w="1985" w:type="dxa"/>
            <w:vAlign w:val="center"/>
          </w:tcPr>
          <w:p w:rsidR="002C5909" w:rsidRPr="00BE1518" w:rsidRDefault="002C5909" w:rsidP="00BE1518">
            <w:pPr>
              <w:pStyle w:val="22"/>
              <w:shd w:val="clear" w:color="auto" w:fill="auto"/>
              <w:spacing w:line="22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1518">
              <w:rPr>
                <w:rFonts w:ascii="Times New Roman" w:hAnsi="Times New Roman" w:cs="Times New Roman"/>
                <w:sz w:val="24"/>
                <w:szCs w:val="24"/>
              </w:rPr>
              <w:t>Указание на товарный знак</w:t>
            </w:r>
          </w:p>
          <w:p w:rsidR="002C5909" w:rsidRDefault="002C5909" w:rsidP="00BE1518">
            <w:pPr>
              <w:pStyle w:val="22"/>
              <w:shd w:val="clear" w:color="auto" w:fill="auto"/>
              <w:spacing w:line="240" w:lineRule="auto"/>
              <w:jc w:val="center"/>
            </w:pPr>
            <w:r w:rsidRPr="00BE1518">
              <w:rPr>
                <w:rFonts w:ascii="Times New Roman" w:hAnsi="Times New Roman" w:cs="Times New Roman"/>
                <w:sz w:val="24"/>
                <w:szCs w:val="24"/>
              </w:rPr>
              <w:t>(модель, производитель</w:t>
            </w:r>
            <w:proofErr w:type="gramStart"/>
            <w:r w:rsidRPr="00BE1518"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</w:p>
        </w:tc>
        <w:tc>
          <w:tcPr>
            <w:tcW w:w="7088" w:type="dxa"/>
            <w:gridSpan w:val="3"/>
            <w:vAlign w:val="center"/>
          </w:tcPr>
          <w:p w:rsidR="002C5909" w:rsidRPr="00DD7B16" w:rsidRDefault="002C5909" w:rsidP="00BE151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D7B16">
              <w:rPr>
                <w:rFonts w:ascii="Times New Roman" w:hAnsi="Times New Roman" w:cs="Times New Roman"/>
                <w:b/>
              </w:rPr>
              <w:t>Технические характеристики, применяемых материалов (товаров) по проекту</w:t>
            </w:r>
          </w:p>
        </w:tc>
        <w:tc>
          <w:tcPr>
            <w:tcW w:w="2551" w:type="dxa"/>
          </w:tcPr>
          <w:p w:rsidR="002C5909" w:rsidRPr="00DD7B16" w:rsidRDefault="002C5909" w:rsidP="00BE151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D7B16">
              <w:rPr>
                <w:rFonts w:ascii="Times New Roman" w:hAnsi="Times New Roman" w:cs="Times New Roman"/>
                <w:b/>
              </w:rPr>
              <w:t>Технические характеристики применяемых подрядчиком материалов (товаров)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2C5909" w:rsidRPr="002C5909" w:rsidRDefault="002C5909" w:rsidP="002C59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C5909">
              <w:rPr>
                <w:rFonts w:ascii="Times New Roman" w:hAnsi="Times New Roman" w:cs="Times New Roman"/>
                <w:b/>
              </w:rPr>
              <w:t>Сведения о сертификации</w:t>
            </w:r>
          </w:p>
        </w:tc>
      </w:tr>
      <w:tr w:rsidR="002C5909" w:rsidRPr="00DD7B16" w:rsidTr="002C5909">
        <w:tblPrEx>
          <w:tblLook w:val="0000" w:firstRow="0" w:lastRow="0" w:firstColumn="0" w:lastColumn="0" w:noHBand="0" w:noVBand="0"/>
        </w:tblPrEx>
        <w:trPr>
          <w:trHeight w:val="768"/>
        </w:trPr>
        <w:tc>
          <w:tcPr>
            <w:tcW w:w="1984" w:type="dxa"/>
            <w:vAlign w:val="center"/>
          </w:tcPr>
          <w:p w:rsidR="002C5909" w:rsidRPr="00DD7B16" w:rsidRDefault="002C5909" w:rsidP="00BE1518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DD7B16">
              <w:rPr>
                <w:rFonts w:ascii="Times New Roman" w:hAnsi="Times New Roman" w:cs="Times New Roman"/>
                <w:b/>
                <w:lang w:val="ru-RU"/>
              </w:rPr>
              <w:t>Наименование товара</w:t>
            </w:r>
          </w:p>
        </w:tc>
        <w:tc>
          <w:tcPr>
            <w:tcW w:w="1985" w:type="dxa"/>
          </w:tcPr>
          <w:p w:rsidR="002C5909" w:rsidRDefault="002C5909" w:rsidP="00BE1518">
            <w:pPr>
              <w:pStyle w:val="22"/>
              <w:shd w:val="clear" w:color="auto" w:fill="auto"/>
              <w:spacing w:line="221" w:lineRule="exact"/>
              <w:jc w:val="center"/>
            </w:pPr>
          </w:p>
        </w:tc>
        <w:tc>
          <w:tcPr>
            <w:tcW w:w="2693" w:type="dxa"/>
            <w:vAlign w:val="center"/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DD7B16">
              <w:rPr>
                <w:rFonts w:ascii="Times New Roman" w:hAnsi="Times New Roman" w:cs="Times New Roman"/>
                <w:b/>
                <w:sz w:val="24"/>
                <w:szCs w:val="24"/>
              </w:rPr>
              <w:t>Требуемый параметр</w:t>
            </w:r>
          </w:p>
        </w:tc>
        <w:tc>
          <w:tcPr>
            <w:tcW w:w="2834" w:type="dxa"/>
            <w:vAlign w:val="center"/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740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DD7B16">
              <w:rPr>
                <w:rFonts w:ascii="Times New Roman" w:hAnsi="Times New Roman" w:cs="Times New Roman"/>
                <w:b/>
                <w:sz w:val="24"/>
                <w:szCs w:val="24"/>
              </w:rPr>
              <w:t>Требуемые</w:t>
            </w:r>
          </w:p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7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 </w:t>
            </w:r>
            <w:r w:rsidRPr="00DD7B16">
              <w:rPr>
                <w:rFonts w:ascii="Times New Roman" w:hAnsi="Times New Roman" w:cs="Times New Roman"/>
                <w:b/>
                <w:sz w:val="24"/>
                <w:szCs w:val="24"/>
              </w:rPr>
              <w:t>значения</w:t>
            </w:r>
          </w:p>
        </w:tc>
        <w:tc>
          <w:tcPr>
            <w:tcW w:w="1561" w:type="dxa"/>
            <w:vAlign w:val="center"/>
          </w:tcPr>
          <w:p w:rsidR="002C5909" w:rsidRPr="00DD7B16" w:rsidRDefault="002C5909" w:rsidP="00BE151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D7B16">
              <w:rPr>
                <w:rFonts w:ascii="Times New Roman" w:hAnsi="Times New Roman" w:cs="Times New Roman"/>
                <w:b/>
              </w:rPr>
              <w:t>Ед. измерения</w:t>
            </w:r>
          </w:p>
        </w:tc>
        <w:tc>
          <w:tcPr>
            <w:tcW w:w="2551" w:type="dxa"/>
            <w:vAlign w:val="center"/>
          </w:tcPr>
          <w:p w:rsidR="002C5909" w:rsidRPr="00DD7B16" w:rsidRDefault="002C5909" w:rsidP="00BE151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D7B16">
              <w:rPr>
                <w:rFonts w:ascii="Times New Roman" w:hAnsi="Times New Roman" w:cs="Times New Roman"/>
                <w:b/>
              </w:rPr>
              <w:t>Значение, предлагаемое участником</w:t>
            </w:r>
          </w:p>
        </w:tc>
        <w:tc>
          <w:tcPr>
            <w:tcW w:w="1843" w:type="dxa"/>
            <w:vMerge/>
          </w:tcPr>
          <w:p w:rsidR="002C5909" w:rsidRPr="00DD7B16" w:rsidRDefault="002C5909" w:rsidP="00BE15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C5909" w:rsidRPr="00DD7B16" w:rsidTr="002C5909">
        <w:tblPrEx>
          <w:tblLook w:val="0000" w:firstRow="0" w:lastRow="0" w:firstColumn="0" w:lastColumn="0" w:noHBand="0" w:noVBand="0"/>
        </w:tblPrEx>
        <w:trPr>
          <w:trHeight w:val="432"/>
        </w:trPr>
        <w:tc>
          <w:tcPr>
            <w:tcW w:w="1984" w:type="dxa"/>
            <w:vAlign w:val="center"/>
          </w:tcPr>
          <w:p w:rsidR="002C5909" w:rsidRPr="00DD7B16" w:rsidRDefault="002C5909" w:rsidP="00BE1518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DD7B16">
              <w:rPr>
                <w:rFonts w:ascii="Times New Roman" w:hAnsi="Times New Roman" w:cs="Times New Roman"/>
                <w:b/>
                <w:lang w:val="ru-RU"/>
              </w:rPr>
              <w:t>1</w:t>
            </w:r>
          </w:p>
        </w:tc>
        <w:tc>
          <w:tcPr>
            <w:tcW w:w="1985" w:type="dxa"/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DD7B1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</w:t>
            </w:r>
          </w:p>
        </w:tc>
        <w:tc>
          <w:tcPr>
            <w:tcW w:w="2834" w:type="dxa"/>
            <w:vAlign w:val="center"/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7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DD7B1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3</w:t>
            </w:r>
          </w:p>
        </w:tc>
        <w:tc>
          <w:tcPr>
            <w:tcW w:w="1561" w:type="dxa"/>
            <w:vAlign w:val="center"/>
          </w:tcPr>
          <w:p w:rsidR="002C5909" w:rsidRPr="00DD7B16" w:rsidRDefault="002C5909" w:rsidP="00BE1518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DD7B16">
              <w:rPr>
                <w:rFonts w:ascii="Times New Roman" w:hAnsi="Times New Roman" w:cs="Times New Roman"/>
                <w:b/>
                <w:lang w:val="ru-RU"/>
              </w:rPr>
              <w:t>4</w:t>
            </w:r>
          </w:p>
        </w:tc>
        <w:tc>
          <w:tcPr>
            <w:tcW w:w="2551" w:type="dxa"/>
            <w:vAlign w:val="center"/>
          </w:tcPr>
          <w:p w:rsidR="002C5909" w:rsidRPr="00DD7B16" w:rsidRDefault="002C5909" w:rsidP="00BE1518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DD7B16">
              <w:rPr>
                <w:rFonts w:ascii="Times New Roman" w:hAnsi="Times New Roman" w:cs="Times New Roman"/>
                <w:b/>
                <w:lang w:val="ru-RU"/>
              </w:rPr>
              <w:t>5</w:t>
            </w:r>
          </w:p>
        </w:tc>
        <w:tc>
          <w:tcPr>
            <w:tcW w:w="1843" w:type="dxa"/>
            <w:vAlign w:val="center"/>
          </w:tcPr>
          <w:p w:rsidR="002C5909" w:rsidRPr="00DD7B16" w:rsidRDefault="002C5909" w:rsidP="002C5909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6</w:t>
            </w:r>
          </w:p>
        </w:tc>
      </w:tr>
      <w:tr w:rsidR="002C5909" w:rsidRPr="00DD7B16" w:rsidTr="002C5909">
        <w:tblPrEx>
          <w:tblLook w:val="0000" w:firstRow="0" w:lastRow="0" w:firstColumn="0" w:lastColumn="0" w:noHBand="0" w:noVBand="0"/>
        </w:tblPrEx>
        <w:trPr>
          <w:trHeight w:val="768"/>
        </w:trPr>
        <w:tc>
          <w:tcPr>
            <w:tcW w:w="1984" w:type="dxa"/>
            <w:vMerge w:val="restart"/>
            <w:vAlign w:val="center"/>
          </w:tcPr>
          <w:p w:rsidR="002C5909" w:rsidRPr="00DD7B16" w:rsidRDefault="002C5909" w:rsidP="00BE1518">
            <w:pPr>
              <w:jc w:val="center"/>
              <w:rPr>
                <w:rFonts w:ascii="Times New Roman" w:hAnsi="Times New Roman" w:cs="Times New Roman"/>
              </w:rPr>
            </w:pPr>
            <w:r w:rsidRPr="00DD7B16">
              <w:rPr>
                <w:rFonts w:ascii="Times New Roman" w:hAnsi="Times New Roman" w:cs="Times New Roman"/>
                <w:lang w:val="ru-RU"/>
              </w:rPr>
              <w:t>1.</w:t>
            </w:r>
            <w:r w:rsidRPr="00DD7B16">
              <w:rPr>
                <w:rFonts w:ascii="Times New Roman" w:hAnsi="Times New Roman" w:cs="Times New Roman"/>
              </w:rPr>
              <w:t xml:space="preserve"> Бруски обрезные хвойных пород</w:t>
            </w:r>
          </w:p>
        </w:tc>
        <w:tc>
          <w:tcPr>
            <w:tcW w:w="1985" w:type="dxa"/>
            <w:vMerge w:val="restart"/>
          </w:tcPr>
          <w:p w:rsidR="002C5909" w:rsidRDefault="002C5909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5909" w:rsidRPr="00A13C5A" w:rsidRDefault="002C5909" w:rsidP="00A13C5A"/>
          <w:p w:rsidR="002C5909" w:rsidRPr="00A13C5A" w:rsidRDefault="002C5909" w:rsidP="00A13C5A"/>
          <w:p w:rsidR="002C5909" w:rsidRPr="00A13C5A" w:rsidRDefault="002C5909" w:rsidP="00A13C5A"/>
          <w:p w:rsidR="002C5909" w:rsidRPr="00A13C5A" w:rsidRDefault="002C5909" w:rsidP="00A13C5A"/>
          <w:p w:rsidR="002C5909" w:rsidRPr="00A13C5A" w:rsidRDefault="002C5909" w:rsidP="00A13C5A"/>
          <w:p w:rsidR="002C5909" w:rsidRPr="00A13C5A" w:rsidRDefault="002C5909" w:rsidP="00A13C5A"/>
          <w:p w:rsidR="002C5909" w:rsidRPr="00A13C5A" w:rsidRDefault="002C5909" w:rsidP="00A13C5A"/>
          <w:p w:rsidR="002C5909" w:rsidRPr="00A13C5A" w:rsidRDefault="002C5909" w:rsidP="00A13C5A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О</w:t>
            </w:r>
            <w:r w:rsidRPr="00A13C5A">
              <w:rPr>
                <w:rFonts w:ascii="Times New Roman" w:hAnsi="Times New Roman" w:cs="Times New Roman"/>
                <w:lang w:val="ru-RU"/>
              </w:rPr>
              <w:t>тсутствует</w:t>
            </w: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E1518">
              <w:rPr>
                <w:rFonts w:ascii="Times New Roman" w:hAnsi="Times New Roman" w:cs="Times New Roman"/>
              </w:rPr>
              <w:t>товарный знак</w:t>
            </w:r>
          </w:p>
          <w:p w:rsidR="002C5909" w:rsidRPr="00A13C5A" w:rsidRDefault="002C5909" w:rsidP="00A13C5A"/>
          <w:p w:rsidR="002C5909" w:rsidRPr="00A13C5A" w:rsidRDefault="002C5909" w:rsidP="00A13C5A"/>
          <w:p w:rsidR="002C5909" w:rsidRPr="00A13C5A" w:rsidRDefault="002C5909" w:rsidP="00A13C5A"/>
        </w:tc>
        <w:tc>
          <w:tcPr>
            <w:tcW w:w="2693" w:type="dxa"/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Пилопродукция</w:t>
            </w:r>
            <w:proofErr w:type="spellEnd"/>
          </w:p>
        </w:tc>
        <w:tc>
          <w:tcPr>
            <w:tcW w:w="2834" w:type="dxa"/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7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смешанной распиловки</w:t>
            </w:r>
          </w:p>
        </w:tc>
        <w:tc>
          <w:tcPr>
            <w:tcW w:w="1561" w:type="dxa"/>
          </w:tcPr>
          <w:p w:rsidR="002C5909" w:rsidRPr="00DD7B16" w:rsidRDefault="002C5909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2C5909" w:rsidRPr="00DD7B16" w:rsidRDefault="002C5909" w:rsidP="00BE1518">
            <w:pPr>
              <w:jc w:val="center"/>
              <w:rPr>
                <w:rFonts w:ascii="Times New Roman" w:hAnsi="Times New Roman" w:cs="Times New Roman"/>
              </w:rPr>
            </w:pPr>
            <w:r w:rsidRPr="00DD7B16">
              <w:rPr>
                <w:rFonts w:ascii="Times New Roman" w:hAnsi="Times New Roman" w:cs="Times New Roman"/>
              </w:rPr>
              <w:t>смешанной распиловки</w:t>
            </w:r>
          </w:p>
        </w:tc>
        <w:tc>
          <w:tcPr>
            <w:tcW w:w="1843" w:type="dxa"/>
            <w:vMerge w:val="restart"/>
          </w:tcPr>
          <w:p w:rsidR="0015763A" w:rsidRDefault="0015763A" w:rsidP="00BE1518">
            <w:pPr>
              <w:jc w:val="center"/>
              <w:rPr>
                <w:rFonts w:ascii="Times New Roman" w:hAnsi="Times New Roman" w:cs="Times New Roman"/>
              </w:rPr>
            </w:pPr>
          </w:p>
          <w:p w:rsidR="0015763A" w:rsidRPr="0015763A" w:rsidRDefault="0015763A" w:rsidP="0015763A">
            <w:pPr>
              <w:rPr>
                <w:rFonts w:ascii="Times New Roman" w:hAnsi="Times New Roman" w:cs="Times New Roman"/>
              </w:rPr>
            </w:pPr>
          </w:p>
          <w:p w:rsidR="0015763A" w:rsidRPr="0015763A" w:rsidRDefault="0015763A" w:rsidP="0015763A">
            <w:pPr>
              <w:rPr>
                <w:rFonts w:ascii="Times New Roman" w:hAnsi="Times New Roman" w:cs="Times New Roman"/>
              </w:rPr>
            </w:pPr>
          </w:p>
          <w:p w:rsidR="0015763A" w:rsidRPr="0015763A" w:rsidRDefault="0015763A" w:rsidP="0015763A">
            <w:pPr>
              <w:rPr>
                <w:rFonts w:ascii="Times New Roman" w:hAnsi="Times New Roman" w:cs="Times New Roman"/>
              </w:rPr>
            </w:pPr>
          </w:p>
          <w:p w:rsidR="0015763A" w:rsidRPr="0015763A" w:rsidRDefault="0015763A" w:rsidP="0015763A">
            <w:pPr>
              <w:rPr>
                <w:rFonts w:ascii="Times New Roman" w:hAnsi="Times New Roman" w:cs="Times New Roman"/>
              </w:rPr>
            </w:pPr>
          </w:p>
          <w:p w:rsidR="0015763A" w:rsidRPr="0015763A" w:rsidRDefault="0015763A" w:rsidP="0015763A">
            <w:pPr>
              <w:rPr>
                <w:rFonts w:ascii="Times New Roman" w:hAnsi="Times New Roman" w:cs="Times New Roman"/>
              </w:rPr>
            </w:pPr>
          </w:p>
          <w:p w:rsidR="0015763A" w:rsidRPr="0015763A" w:rsidRDefault="0015763A" w:rsidP="0015763A">
            <w:pPr>
              <w:rPr>
                <w:rFonts w:ascii="Times New Roman" w:hAnsi="Times New Roman" w:cs="Times New Roman"/>
              </w:rPr>
            </w:pPr>
          </w:p>
          <w:p w:rsidR="0015763A" w:rsidRPr="0015763A" w:rsidRDefault="0015763A" w:rsidP="0015763A">
            <w:pPr>
              <w:rPr>
                <w:rFonts w:ascii="Times New Roman" w:hAnsi="Times New Roman" w:cs="Times New Roman"/>
              </w:rPr>
            </w:pPr>
          </w:p>
          <w:p w:rsidR="0015763A" w:rsidRPr="0015763A" w:rsidRDefault="0015763A" w:rsidP="0015763A">
            <w:pPr>
              <w:rPr>
                <w:rFonts w:ascii="Times New Roman" w:hAnsi="Times New Roman" w:cs="Times New Roman"/>
              </w:rPr>
            </w:pPr>
          </w:p>
          <w:p w:rsidR="0015763A" w:rsidRPr="0015763A" w:rsidRDefault="0015763A" w:rsidP="0015763A">
            <w:pPr>
              <w:rPr>
                <w:rFonts w:ascii="Times New Roman" w:hAnsi="Times New Roman" w:cs="Times New Roman"/>
              </w:rPr>
            </w:pPr>
          </w:p>
          <w:p w:rsidR="0015763A" w:rsidRDefault="0015763A" w:rsidP="0015763A">
            <w:pPr>
              <w:rPr>
                <w:rFonts w:ascii="Times New Roman" w:hAnsi="Times New Roman" w:cs="Times New Roman"/>
              </w:rPr>
            </w:pPr>
          </w:p>
          <w:p w:rsidR="002C5909" w:rsidRPr="0015763A" w:rsidRDefault="002C5909" w:rsidP="0015763A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2C5909" w:rsidRPr="00DD7B16" w:rsidTr="002C5909">
        <w:tblPrEx>
          <w:tblLook w:val="0000" w:firstRow="0" w:lastRow="0" w:firstColumn="0" w:lastColumn="0" w:noHBand="0" w:noVBand="0"/>
        </w:tblPrEx>
        <w:trPr>
          <w:trHeight w:val="288"/>
        </w:trPr>
        <w:tc>
          <w:tcPr>
            <w:tcW w:w="1984" w:type="dxa"/>
            <w:vMerge/>
          </w:tcPr>
          <w:p w:rsidR="002C5909" w:rsidRPr="00DD7B16" w:rsidRDefault="002C5909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Порода древесины</w:t>
            </w:r>
          </w:p>
        </w:tc>
        <w:tc>
          <w:tcPr>
            <w:tcW w:w="2834" w:type="dxa"/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ель/сосна/кедр/пихта/лиственница</w:t>
            </w:r>
          </w:p>
        </w:tc>
        <w:tc>
          <w:tcPr>
            <w:tcW w:w="1561" w:type="dxa"/>
          </w:tcPr>
          <w:p w:rsidR="002C5909" w:rsidRPr="00DD7B16" w:rsidRDefault="002C5909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2C5909" w:rsidRPr="00DD7B16" w:rsidRDefault="002C5909" w:rsidP="00BE1518">
            <w:pPr>
              <w:jc w:val="center"/>
              <w:rPr>
                <w:rFonts w:ascii="Times New Roman" w:hAnsi="Times New Roman" w:cs="Times New Roman"/>
              </w:rPr>
            </w:pPr>
            <w:r w:rsidRPr="00DD7B16">
              <w:rPr>
                <w:rFonts w:ascii="Times New Roman" w:hAnsi="Times New Roman" w:cs="Times New Roman"/>
              </w:rPr>
              <w:t>ель</w:t>
            </w:r>
          </w:p>
        </w:tc>
        <w:tc>
          <w:tcPr>
            <w:tcW w:w="1843" w:type="dxa"/>
            <w:vMerge/>
          </w:tcPr>
          <w:p w:rsidR="002C5909" w:rsidRPr="00DD7B16" w:rsidRDefault="002C5909" w:rsidP="00BE151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C5909" w:rsidRPr="00DD7B16" w:rsidTr="002C5909">
        <w:tblPrEx>
          <w:tblLook w:val="0000" w:firstRow="0" w:lastRow="0" w:firstColumn="0" w:lastColumn="0" w:noHBand="0" w:noVBand="0"/>
        </w:tblPrEx>
        <w:trPr>
          <w:trHeight w:val="432"/>
        </w:trPr>
        <w:tc>
          <w:tcPr>
            <w:tcW w:w="1984" w:type="dxa"/>
            <w:vMerge/>
          </w:tcPr>
          <w:p w:rsidR="002C5909" w:rsidRPr="00DD7B16" w:rsidRDefault="002C5909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Номинальные размеры:</w:t>
            </w:r>
          </w:p>
        </w:tc>
        <w:tc>
          <w:tcPr>
            <w:tcW w:w="2834" w:type="dxa"/>
          </w:tcPr>
          <w:p w:rsidR="002C5909" w:rsidRPr="00DD7B16" w:rsidRDefault="002C5909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2C5909" w:rsidRPr="00DD7B16" w:rsidRDefault="002C5909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2C5909" w:rsidRPr="00DD7B16" w:rsidRDefault="002C5909" w:rsidP="00BE15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C5909" w:rsidRPr="00DD7B16" w:rsidRDefault="002C5909" w:rsidP="00BE151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C5909" w:rsidRPr="00DD7B16" w:rsidTr="00A57B16">
        <w:tblPrEx>
          <w:tblLook w:val="0000" w:firstRow="0" w:lastRow="0" w:firstColumn="0" w:lastColumn="0" w:noHBand="0" w:noVBand="0"/>
        </w:tblPrEx>
        <w:trPr>
          <w:trHeight w:val="564"/>
        </w:trPr>
        <w:tc>
          <w:tcPr>
            <w:tcW w:w="1984" w:type="dxa"/>
            <w:vMerge/>
          </w:tcPr>
          <w:p w:rsidR="002C5909" w:rsidRPr="00DD7B16" w:rsidRDefault="002C5909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Ширина</w:t>
            </w:r>
          </w:p>
        </w:tc>
        <w:tc>
          <w:tcPr>
            <w:tcW w:w="2834" w:type="dxa"/>
            <w:shd w:val="clear" w:color="auto" w:fill="auto"/>
          </w:tcPr>
          <w:p w:rsidR="002C5909" w:rsidRPr="00A57B16" w:rsidRDefault="002C5909" w:rsidP="00BE1518">
            <w:pPr>
              <w:pStyle w:val="1"/>
              <w:shd w:val="clear" w:color="auto" w:fill="auto"/>
              <w:spacing w:line="240" w:lineRule="auto"/>
              <w:ind w:left="1140"/>
              <w:rPr>
                <w:rFonts w:ascii="Times New Roman" w:hAnsi="Times New Roman" w:cs="Times New Roman"/>
                <w:sz w:val="24"/>
                <w:szCs w:val="24"/>
              </w:rPr>
            </w:pPr>
            <w:r w:rsidRPr="00A57B16">
              <w:rPr>
                <w:rFonts w:ascii="Times New Roman" w:hAnsi="Times New Roman" w:cs="Times New Roman"/>
                <w:sz w:val="24"/>
                <w:szCs w:val="24"/>
              </w:rPr>
              <w:t>от 50 до 120</w:t>
            </w:r>
          </w:p>
        </w:tc>
        <w:tc>
          <w:tcPr>
            <w:tcW w:w="1561" w:type="dxa"/>
            <w:shd w:val="clear" w:color="auto" w:fill="auto"/>
          </w:tcPr>
          <w:p w:rsidR="002C5909" w:rsidRPr="00A57B16" w:rsidRDefault="002C5909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A5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2C5909" w:rsidRPr="00AD16B5" w:rsidRDefault="002C5909" w:rsidP="00BE1518">
            <w:pPr>
              <w:pStyle w:val="1"/>
              <w:shd w:val="clear" w:color="auto" w:fill="auto"/>
              <w:spacing w:line="240" w:lineRule="auto"/>
              <w:ind w:left="62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100 мм</w:t>
            </w:r>
          </w:p>
        </w:tc>
        <w:tc>
          <w:tcPr>
            <w:tcW w:w="1843" w:type="dxa"/>
            <w:vMerge/>
          </w:tcPr>
          <w:p w:rsidR="002C5909" w:rsidRDefault="002C5909" w:rsidP="00BE1518">
            <w:pPr>
              <w:pStyle w:val="1"/>
              <w:shd w:val="clear" w:color="auto" w:fill="auto"/>
              <w:spacing w:line="240" w:lineRule="auto"/>
              <w:ind w:left="62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C5909" w:rsidRPr="00DD7B16" w:rsidTr="00A57B16">
        <w:tblPrEx>
          <w:tblLook w:val="0000" w:firstRow="0" w:lastRow="0" w:firstColumn="0" w:lastColumn="0" w:noHBand="0" w:noVBand="0"/>
        </w:tblPrEx>
        <w:trPr>
          <w:trHeight w:val="516"/>
        </w:trPr>
        <w:tc>
          <w:tcPr>
            <w:tcW w:w="1984" w:type="dxa"/>
            <w:vMerge/>
          </w:tcPr>
          <w:p w:rsidR="002C5909" w:rsidRPr="00DD7B16" w:rsidRDefault="002C5909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Толщина</w:t>
            </w:r>
          </w:p>
        </w:tc>
        <w:tc>
          <w:tcPr>
            <w:tcW w:w="2834" w:type="dxa"/>
            <w:shd w:val="clear" w:color="auto" w:fill="auto"/>
          </w:tcPr>
          <w:p w:rsidR="002C5909" w:rsidRPr="00A57B16" w:rsidRDefault="002C5909" w:rsidP="00BE1518">
            <w:pPr>
              <w:pStyle w:val="1"/>
              <w:shd w:val="clear" w:color="auto" w:fill="auto"/>
              <w:spacing w:line="240" w:lineRule="auto"/>
              <w:ind w:left="1140"/>
              <w:rPr>
                <w:rFonts w:ascii="Times New Roman" w:hAnsi="Times New Roman" w:cs="Times New Roman"/>
                <w:sz w:val="24"/>
                <w:szCs w:val="24"/>
              </w:rPr>
            </w:pPr>
            <w:r w:rsidRPr="00A57B16">
              <w:rPr>
                <w:rFonts w:ascii="Times New Roman" w:hAnsi="Times New Roman" w:cs="Times New Roman"/>
                <w:sz w:val="24"/>
                <w:szCs w:val="24"/>
              </w:rPr>
              <w:t>от 50 до 60</w:t>
            </w:r>
          </w:p>
        </w:tc>
        <w:tc>
          <w:tcPr>
            <w:tcW w:w="1561" w:type="dxa"/>
            <w:shd w:val="clear" w:color="auto" w:fill="auto"/>
          </w:tcPr>
          <w:p w:rsidR="002C5909" w:rsidRPr="00A57B16" w:rsidRDefault="002C5909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A5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2C5909" w:rsidRPr="002D1D73" w:rsidRDefault="002C5909" w:rsidP="00BE1518">
            <w:pPr>
              <w:pStyle w:val="1"/>
              <w:shd w:val="clear" w:color="auto" w:fill="auto"/>
              <w:spacing w:line="240" w:lineRule="auto"/>
              <w:ind w:left="62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50 мм</w:t>
            </w:r>
          </w:p>
        </w:tc>
        <w:tc>
          <w:tcPr>
            <w:tcW w:w="1843" w:type="dxa"/>
            <w:vMerge/>
          </w:tcPr>
          <w:p w:rsidR="002C5909" w:rsidRDefault="002C5909" w:rsidP="00BE1518">
            <w:pPr>
              <w:pStyle w:val="1"/>
              <w:shd w:val="clear" w:color="auto" w:fill="auto"/>
              <w:spacing w:line="240" w:lineRule="auto"/>
              <w:ind w:left="62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C5909" w:rsidRPr="00DD7B16" w:rsidTr="002C5909">
        <w:tblPrEx>
          <w:tblLook w:val="0000" w:firstRow="0" w:lastRow="0" w:firstColumn="0" w:lastColumn="0" w:noHBand="0" w:noVBand="0"/>
        </w:tblPrEx>
        <w:trPr>
          <w:trHeight w:val="528"/>
        </w:trPr>
        <w:tc>
          <w:tcPr>
            <w:tcW w:w="1984" w:type="dxa"/>
            <w:vMerge/>
          </w:tcPr>
          <w:p w:rsidR="002C5909" w:rsidRPr="00DD7B16" w:rsidRDefault="002C5909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Предельные отклонения от номинальных размеров:</w:t>
            </w:r>
          </w:p>
        </w:tc>
        <w:tc>
          <w:tcPr>
            <w:tcW w:w="2834" w:type="dxa"/>
          </w:tcPr>
          <w:p w:rsidR="002C5909" w:rsidRPr="00DD7B16" w:rsidRDefault="002C5909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2C5909" w:rsidRPr="00DD7B16" w:rsidRDefault="002C5909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2C5909" w:rsidRPr="00DD7B16" w:rsidRDefault="002C5909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C5909" w:rsidRPr="00DD7B16" w:rsidRDefault="002C5909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2C5909" w:rsidRPr="00DD7B16" w:rsidTr="002C5909">
        <w:tblPrEx>
          <w:tblLook w:val="0000" w:firstRow="0" w:lastRow="0" w:firstColumn="0" w:lastColumn="0" w:noHBand="0" w:noVBand="0"/>
        </w:tblPrEx>
        <w:trPr>
          <w:trHeight w:val="576"/>
        </w:trPr>
        <w:tc>
          <w:tcPr>
            <w:tcW w:w="1984" w:type="dxa"/>
            <w:vMerge/>
          </w:tcPr>
          <w:p w:rsidR="002C5909" w:rsidRPr="00DD7B16" w:rsidRDefault="002C5909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по длине</w:t>
            </w:r>
          </w:p>
        </w:tc>
        <w:tc>
          <w:tcPr>
            <w:tcW w:w="2834" w:type="dxa"/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7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 диапазоне от -25 до +50</w:t>
            </w:r>
          </w:p>
        </w:tc>
        <w:tc>
          <w:tcPr>
            <w:tcW w:w="1561" w:type="dxa"/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BB1AFC" w:rsidRDefault="00BB1AFC" w:rsidP="00BB1AFC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в диапазоне </w:t>
            </w:r>
          </w:p>
          <w:p w:rsidR="002C5909" w:rsidRPr="00CD07B2" w:rsidRDefault="00CD07B2" w:rsidP="00BB1AFC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D07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+ 50 и -25</w:t>
            </w:r>
            <w:r>
              <w:rPr>
                <w:sz w:val="17"/>
                <w:szCs w:val="17"/>
                <w:shd w:val="clear" w:color="auto" w:fill="FFFFFF"/>
                <w:lang w:val="ru-RU"/>
              </w:rPr>
              <w:t xml:space="preserve"> </w:t>
            </w:r>
            <w:r w:rsidRPr="00CD07B2">
              <w:rPr>
                <w:rFonts w:ascii="Times New Roman" w:hAnsi="Times New Roman" w:cs="Times New Roman"/>
                <w:sz w:val="17"/>
                <w:szCs w:val="17"/>
                <w:shd w:val="clear" w:color="auto" w:fill="FFFFFF"/>
                <w:lang w:val="ru-RU"/>
              </w:rPr>
              <w:t xml:space="preserve"> </w:t>
            </w:r>
            <w:r w:rsidRPr="00CD07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мм</w:t>
            </w:r>
          </w:p>
        </w:tc>
        <w:tc>
          <w:tcPr>
            <w:tcW w:w="1843" w:type="dxa"/>
            <w:vMerge/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5909" w:rsidRPr="00DD7B16" w:rsidTr="002C5909">
        <w:tblPrEx>
          <w:tblLook w:val="0000" w:firstRow="0" w:lastRow="0" w:firstColumn="0" w:lastColumn="0" w:noHBand="0" w:noVBand="0"/>
        </w:tblPrEx>
        <w:trPr>
          <w:trHeight w:val="492"/>
        </w:trPr>
        <w:tc>
          <w:tcPr>
            <w:tcW w:w="1984" w:type="dxa"/>
            <w:vMerge/>
          </w:tcPr>
          <w:p w:rsidR="002C5909" w:rsidRPr="00DD7B16" w:rsidRDefault="002C5909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по толщине</w:t>
            </w:r>
          </w:p>
        </w:tc>
        <w:tc>
          <w:tcPr>
            <w:tcW w:w="2834" w:type="dxa"/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11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 диапазоне ±2,0</w:t>
            </w:r>
          </w:p>
        </w:tc>
        <w:tc>
          <w:tcPr>
            <w:tcW w:w="1561" w:type="dxa"/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2C5909" w:rsidRPr="00CD07B2" w:rsidRDefault="00CD07B2" w:rsidP="00CD07B2">
            <w:pPr>
              <w:pStyle w:val="1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 диапазоне ±2,0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мм</w:t>
            </w:r>
          </w:p>
        </w:tc>
        <w:tc>
          <w:tcPr>
            <w:tcW w:w="1843" w:type="dxa"/>
            <w:vMerge/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5909" w:rsidRPr="00DD7B16" w:rsidTr="002C5909">
        <w:tblPrEx>
          <w:tblLook w:val="0000" w:firstRow="0" w:lastRow="0" w:firstColumn="0" w:lastColumn="0" w:noHBand="0" w:noVBand="0"/>
        </w:tblPrEx>
        <w:trPr>
          <w:trHeight w:val="444"/>
        </w:trPr>
        <w:tc>
          <w:tcPr>
            <w:tcW w:w="1984" w:type="dxa"/>
            <w:vMerge/>
          </w:tcPr>
          <w:p w:rsidR="002C5909" w:rsidRPr="00DD7B16" w:rsidRDefault="002C5909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по ширине</w:t>
            </w:r>
          </w:p>
        </w:tc>
        <w:tc>
          <w:tcPr>
            <w:tcW w:w="2834" w:type="dxa"/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11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 диапазоне ±3,0</w:t>
            </w:r>
          </w:p>
        </w:tc>
        <w:tc>
          <w:tcPr>
            <w:tcW w:w="1561" w:type="dxa"/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2C5909" w:rsidRPr="00C46A94" w:rsidRDefault="00C46A94" w:rsidP="00C46A94">
            <w:pPr>
              <w:pStyle w:val="1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 диапазоне ±3,0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мм</w:t>
            </w:r>
          </w:p>
        </w:tc>
        <w:tc>
          <w:tcPr>
            <w:tcW w:w="1843" w:type="dxa"/>
            <w:vMerge/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5909" w:rsidRPr="00DD7B16" w:rsidTr="002C5909">
        <w:tblPrEx>
          <w:tblLook w:val="0000" w:firstRow="0" w:lastRow="0" w:firstColumn="0" w:lastColumn="0" w:noHBand="0" w:noVBand="0"/>
        </w:tblPrEx>
        <w:trPr>
          <w:trHeight w:val="408"/>
        </w:trPr>
        <w:tc>
          <w:tcPr>
            <w:tcW w:w="1984" w:type="dxa"/>
            <w:vMerge/>
          </w:tcPr>
          <w:p w:rsidR="002C5909" w:rsidRPr="00DD7B16" w:rsidRDefault="002C5909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Длина</w:t>
            </w:r>
          </w:p>
        </w:tc>
        <w:tc>
          <w:tcPr>
            <w:tcW w:w="2834" w:type="dxa"/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11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 2 до 6,5</w:t>
            </w:r>
          </w:p>
        </w:tc>
        <w:tc>
          <w:tcPr>
            <w:tcW w:w="1561" w:type="dxa"/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2551" w:type="dxa"/>
          </w:tcPr>
          <w:p w:rsidR="002C5909" w:rsidRPr="00C46A94" w:rsidRDefault="00C46A94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6 м</w:t>
            </w:r>
          </w:p>
        </w:tc>
        <w:tc>
          <w:tcPr>
            <w:tcW w:w="1843" w:type="dxa"/>
            <w:vMerge/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5909" w:rsidRPr="00DD7B16" w:rsidTr="002C5909">
        <w:tblPrEx>
          <w:tblLook w:val="0000" w:firstRow="0" w:lastRow="0" w:firstColumn="0" w:lastColumn="0" w:noHBand="0" w:noVBand="0"/>
        </w:tblPrEx>
        <w:trPr>
          <w:trHeight w:val="528"/>
        </w:trPr>
        <w:tc>
          <w:tcPr>
            <w:tcW w:w="1984" w:type="dxa"/>
            <w:vMerge/>
          </w:tcPr>
          <w:p w:rsidR="002C5909" w:rsidRPr="00DD7B16" w:rsidRDefault="002C5909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Градация длины</w:t>
            </w:r>
          </w:p>
        </w:tc>
        <w:tc>
          <w:tcPr>
            <w:tcW w:w="2834" w:type="dxa"/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15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1561" w:type="dxa"/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2551" w:type="dxa"/>
          </w:tcPr>
          <w:p w:rsidR="002C5909" w:rsidRPr="00C46A94" w:rsidRDefault="00C46A94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м</w:t>
            </w:r>
          </w:p>
        </w:tc>
        <w:tc>
          <w:tcPr>
            <w:tcW w:w="1843" w:type="dxa"/>
            <w:vMerge/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5909" w:rsidRPr="00DD7B16" w:rsidTr="00DF1FC3">
        <w:tblPrEx>
          <w:tblLook w:val="0000" w:firstRow="0" w:lastRow="0" w:firstColumn="0" w:lastColumn="0" w:noHBand="0" w:noVBand="0"/>
        </w:tblPrEx>
        <w:trPr>
          <w:trHeight w:val="276"/>
        </w:trPr>
        <w:tc>
          <w:tcPr>
            <w:tcW w:w="1984" w:type="dxa"/>
            <w:vMerge/>
            <w:tcBorders>
              <w:top w:val="nil"/>
            </w:tcBorders>
          </w:tcPr>
          <w:p w:rsidR="002C5909" w:rsidRPr="00DD7B16" w:rsidRDefault="002C5909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</w:tcBorders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Шероховатость</w:t>
            </w:r>
          </w:p>
        </w:tc>
        <w:tc>
          <w:tcPr>
            <w:tcW w:w="2834" w:type="dxa"/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11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более 1250</w:t>
            </w:r>
          </w:p>
        </w:tc>
        <w:tc>
          <w:tcPr>
            <w:tcW w:w="1561" w:type="dxa"/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мкм</w:t>
            </w:r>
          </w:p>
        </w:tc>
        <w:tc>
          <w:tcPr>
            <w:tcW w:w="2551" w:type="dxa"/>
          </w:tcPr>
          <w:p w:rsidR="002C5909" w:rsidRPr="00C46A94" w:rsidRDefault="00C46A94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1250 мкм</w:t>
            </w:r>
          </w:p>
        </w:tc>
        <w:tc>
          <w:tcPr>
            <w:tcW w:w="1843" w:type="dxa"/>
            <w:vMerge w:val="restart"/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5909" w:rsidRPr="00DD7B16" w:rsidTr="00DF1FC3">
        <w:tblPrEx>
          <w:tblLook w:val="0000" w:firstRow="0" w:lastRow="0" w:firstColumn="0" w:lastColumn="0" w:noHBand="0" w:noVBand="0"/>
        </w:tblPrEx>
        <w:trPr>
          <w:trHeight w:val="312"/>
        </w:trPr>
        <w:tc>
          <w:tcPr>
            <w:tcW w:w="1984" w:type="dxa"/>
            <w:vMerge/>
            <w:tcBorders>
              <w:top w:val="nil"/>
            </w:tcBorders>
          </w:tcPr>
          <w:p w:rsidR="002C5909" w:rsidRPr="00DD7B16" w:rsidRDefault="002C5909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single" w:sz="2" w:space="0" w:color="auto"/>
            </w:tcBorders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Сорт</w:t>
            </w:r>
          </w:p>
        </w:tc>
        <w:tc>
          <w:tcPr>
            <w:tcW w:w="2834" w:type="dxa"/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7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второй/первый/отборный</w:t>
            </w:r>
          </w:p>
        </w:tc>
        <w:tc>
          <w:tcPr>
            <w:tcW w:w="1561" w:type="dxa"/>
          </w:tcPr>
          <w:p w:rsidR="002C5909" w:rsidRPr="00DD7B16" w:rsidRDefault="002C5909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2C5909" w:rsidRPr="00C46A94" w:rsidRDefault="00C46A94" w:rsidP="00BE1518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второй</w:t>
            </w:r>
          </w:p>
        </w:tc>
        <w:tc>
          <w:tcPr>
            <w:tcW w:w="1843" w:type="dxa"/>
            <w:vMerge/>
          </w:tcPr>
          <w:p w:rsidR="002C5909" w:rsidRPr="00DD7B16" w:rsidRDefault="002C5909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2C5909" w:rsidRPr="00DD7B16" w:rsidTr="00DF1FC3">
        <w:tblPrEx>
          <w:tblLook w:val="0000" w:firstRow="0" w:lastRow="0" w:firstColumn="0" w:lastColumn="0" w:noHBand="0" w:noVBand="0"/>
        </w:tblPrEx>
        <w:trPr>
          <w:trHeight w:val="420"/>
        </w:trPr>
        <w:tc>
          <w:tcPr>
            <w:tcW w:w="1984" w:type="dxa"/>
            <w:vMerge/>
            <w:tcBorders>
              <w:top w:val="nil"/>
            </w:tcBorders>
          </w:tcPr>
          <w:p w:rsidR="002C5909" w:rsidRPr="00DD7B16" w:rsidRDefault="002C5909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nil"/>
              <w:bottom w:val="nil"/>
            </w:tcBorders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2" w:space="0" w:color="auto"/>
            </w:tcBorders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Фактические размеры:</w:t>
            </w:r>
          </w:p>
        </w:tc>
        <w:tc>
          <w:tcPr>
            <w:tcW w:w="2834" w:type="dxa"/>
            <w:tcBorders>
              <w:top w:val="single" w:sz="4" w:space="0" w:color="auto"/>
            </w:tcBorders>
          </w:tcPr>
          <w:p w:rsidR="002C5909" w:rsidRPr="00DD7B16" w:rsidRDefault="002C5909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2C5909" w:rsidRPr="00DD7B16" w:rsidRDefault="002C5909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2C5909" w:rsidRPr="00DD7B16" w:rsidRDefault="002C5909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C5909" w:rsidRPr="00DD7B16" w:rsidRDefault="002C5909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2C5909" w:rsidRPr="00DD7B16" w:rsidTr="00DF1FC3">
        <w:tblPrEx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1984" w:type="dxa"/>
            <w:vMerge/>
            <w:tcBorders>
              <w:top w:val="nil"/>
            </w:tcBorders>
          </w:tcPr>
          <w:p w:rsidR="002C5909" w:rsidRPr="00DD7B16" w:rsidRDefault="002C5909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Ширина</w:t>
            </w:r>
          </w:p>
        </w:tc>
        <w:tc>
          <w:tcPr>
            <w:tcW w:w="2834" w:type="dxa"/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11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 49,4 до 123,6</w:t>
            </w:r>
          </w:p>
        </w:tc>
        <w:tc>
          <w:tcPr>
            <w:tcW w:w="1561" w:type="dxa"/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2C5909" w:rsidRPr="00AB7947" w:rsidRDefault="00AB7947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103,7 мм</w:t>
            </w:r>
          </w:p>
        </w:tc>
        <w:tc>
          <w:tcPr>
            <w:tcW w:w="1843" w:type="dxa"/>
            <w:vMerge/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5909" w:rsidRPr="00DD7B16" w:rsidTr="00DF1FC3">
        <w:tblPrEx>
          <w:tblLook w:val="0000" w:firstRow="0" w:lastRow="0" w:firstColumn="0" w:lastColumn="0" w:noHBand="0" w:noVBand="0"/>
        </w:tblPrEx>
        <w:trPr>
          <w:trHeight w:val="336"/>
        </w:trPr>
        <w:tc>
          <w:tcPr>
            <w:tcW w:w="1984" w:type="dxa"/>
            <w:vMerge/>
            <w:tcBorders>
              <w:top w:val="nil"/>
              <w:bottom w:val="nil"/>
            </w:tcBorders>
          </w:tcPr>
          <w:p w:rsidR="002C5909" w:rsidRPr="00DD7B16" w:rsidRDefault="002C5909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Толщина</w:t>
            </w:r>
          </w:p>
        </w:tc>
        <w:tc>
          <w:tcPr>
            <w:tcW w:w="2834" w:type="dxa"/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11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 49,4 до 62</w:t>
            </w:r>
          </w:p>
        </w:tc>
        <w:tc>
          <w:tcPr>
            <w:tcW w:w="1561" w:type="dxa"/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2C5909" w:rsidRPr="00AB7947" w:rsidRDefault="00AB7947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52 мм</w:t>
            </w:r>
          </w:p>
        </w:tc>
        <w:tc>
          <w:tcPr>
            <w:tcW w:w="1843" w:type="dxa"/>
            <w:vMerge/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5909" w:rsidRPr="00DD7B16" w:rsidTr="00DF1FC3">
        <w:tc>
          <w:tcPr>
            <w:tcW w:w="1984" w:type="dxa"/>
            <w:tcBorders>
              <w:top w:val="nil"/>
              <w:bottom w:val="nil"/>
            </w:tcBorders>
            <w:vAlign w:val="center"/>
          </w:tcPr>
          <w:p w:rsidR="002C5909" w:rsidRPr="00DD7B16" w:rsidRDefault="002C5909" w:rsidP="00BE15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Влажность</w:t>
            </w:r>
          </w:p>
        </w:tc>
        <w:tc>
          <w:tcPr>
            <w:tcW w:w="2834" w:type="dxa"/>
            <w:tcBorders>
              <w:top w:val="single" w:sz="4" w:space="0" w:color="auto"/>
            </w:tcBorders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11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более 38</w:t>
            </w:r>
          </w:p>
        </w:tc>
        <w:tc>
          <w:tcPr>
            <w:tcW w:w="1561" w:type="dxa"/>
            <w:tcBorders>
              <w:top w:val="single" w:sz="4" w:space="0" w:color="auto"/>
            </w:tcBorders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2C5909" w:rsidRPr="00AB7947" w:rsidRDefault="00AB7947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37 %</w:t>
            </w:r>
          </w:p>
        </w:tc>
        <w:tc>
          <w:tcPr>
            <w:tcW w:w="1843" w:type="dxa"/>
            <w:vMerge/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5909" w:rsidRPr="00DD7B16" w:rsidTr="00DF1FC3">
        <w:tblPrEx>
          <w:tblLook w:val="0000" w:firstRow="0" w:lastRow="0" w:firstColumn="0" w:lastColumn="0" w:noHBand="0" w:noVBand="0"/>
        </w:tblPrEx>
        <w:trPr>
          <w:trHeight w:val="284"/>
        </w:trPr>
        <w:tc>
          <w:tcPr>
            <w:tcW w:w="1984" w:type="dxa"/>
            <w:vMerge w:val="restart"/>
            <w:tcBorders>
              <w:top w:val="nil"/>
              <w:bottom w:val="nil"/>
            </w:tcBorders>
          </w:tcPr>
          <w:p w:rsidR="002C5909" w:rsidRPr="00DD7B16" w:rsidRDefault="002C5909" w:rsidP="00BE15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Нормы ограничения пороков:</w:t>
            </w:r>
          </w:p>
        </w:tc>
        <w:tc>
          <w:tcPr>
            <w:tcW w:w="2834" w:type="dxa"/>
          </w:tcPr>
          <w:p w:rsidR="002C5909" w:rsidRPr="00DD7B16" w:rsidRDefault="002C5909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2C5909" w:rsidRPr="00DD7B16" w:rsidRDefault="002C5909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2C5909" w:rsidRPr="00DD7B16" w:rsidRDefault="002C5909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C5909" w:rsidRPr="00DD7B16" w:rsidRDefault="002C5909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2C5909" w:rsidRPr="00DD7B16" w:rsidTr="00DF1FC3">
        <w:tblPrEx>
          <w:tblLook w:val="0000" w:firstRow="0" w:lastRow="0" w:firstColumn="0" w:lastColumn="0" w:noHBand="0" w:noVBand="0"/>
        </w:tblPrEx>
        <w:trPr>
          <w:trHeight w:val="288"/>
        </w:trPr>
        <w:tc>
          <w:tcPr>
            <w:tcW w:w="1984" w:type="dxa"/>
            <w:vMerge/>
            <w:tcBorders>
              <w:top w:val="nil"/>
              <w:bottom w:val="nil"/>
            </w:tcBorders>
          </w:tcPr>
          <w:p w:rsidR="002C5909" w:rsidRPr="00DD7B16" w:rsidRDefault="002C5909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Сучки сросшиеся здоровые:</w:t>
            </w:r>
          </w:p>
        </w:tc>
        <w:tc>
          <w:tcPr>
            <w:tcW w:w="2834" w:type="dxa"/>
          </w:tcPr>
          <w:p w:rsidR="002C5909" w:rsidRPr="00DD7B16" w:rsidRDefault="002C5909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2C5909" w:rsidRPr="00DD7B16" w:rsidRDefault="002C5909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2C5909" w:rsidRPr="00DD7B16" w:rsidRDefault="002C5909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C5909" w:rsidRPr="00DD7B16" w:rsidRDefault="002C5909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2C5909" w:rsidRPr="00DD7B16" w:rsidTr="00DF1FC3">
        <w:tblPrEx>
          <w:tblLook w:val="0000" w:firstRow="0" w:lastRow="0" w:firstColumn="0" w:lastColumn="0" w:noHBand="0" w:noVBand="0"/>
        </w:tblPrEx>
        <w:trPr>
          <w:trHeight w:val="432"/>
        </w:trPr>
        <w:tc>
          <w:tcPr>
            <w:tcW w:w="1984" w:type="dxa"/>
            <w:vMerge/>
            <w:tcBorders>
              <w:top w:val="nil"/>
              <w:bottom w:val="nil"/>
            </w:tcBorders>
          </w:tcPr>
          <w:p w:rsidR="002C5909" w:rsidRPr="00DD7B16" w:rsidRDefault="002C5909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Кромочные</w:t>
            </w:r>
          </w:p>
        </w:tc>
        <w:tc>
          <w:tcPr>
            <w:tcW w:w="2834" w:type="dxa"/>
          </w:tcPr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допускаются размером в долях ширины</w:t>
            </w:r>
          </w:p>
          <w:p w:rsidR="002C5909" w:rsidRPr="00DD7B16" w:rsidRDefault="002C5909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стороны на 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любом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однометровом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участке длины на каждой из сторон, не более: одна вторая или не допускаются</w:t>
            </w:r>
          </w:p>
        </w:tc>
        <w:tc>
          <w:tcPr>
            <w:tcW w:w="1561" w:type="dxa"/>
          </w:tcPr>
          <w:p w:rsidR="002C5909" w:rsidRPr="00DD7B16" w:rsidRDefault="002C5909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AB7947" w:rsidRPr="00DD7B16" w:rsidRDefault="00AB7947" w:rsidP="00AB7947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допускаются размером в долях ширины</w:t>
            </w:r>
          </w:p>
          <w:p w:rsidR="002C5909" w:rsidRPr="00DD7B16" w:rsidRDefault="00AB7947" w:rsidP="00AB7947">
            <w:pPr>
              <w:rPr>
                <w:rFonts w:ascii="Times New Roman" w:hAnsi="Times New Roman" w:cs="Times New Roman"/>
              </w:rPr>
            </w:pPr>
            <w:r w:rsidRPr="00DD7B16">
              <w:rPr>
                <w:rFonts w:ascii="Times New Roman" w:hAnsi="Times New Roman" w:cs="Times New Roman"/>
              </w:rPr>
              <w:t xml:space="preserve">стороны на </w:t>
            </w:r>
            <w:proofErr w:type="gramStart"/>
            <w:r w:rsidRPr="00DD7B16">
              <w:rPr>
                <w:rFonts w:ascii="Times New Roman" w:hAnsi="Times New Roman" w:cs="Times New Roman"/>
              </w:rPr>
              <w:t>любом</w:t>
            </w:r>
            <w:proofErr w:type="gramEnd"/>
            <w:r w:rsidRPr="00DD7B1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D7B16">
              <w:rPr>
                <w:rFonts w:ascii="Times New Roman" w:hAnsi="Times New Roman" w:cs="Times New Roman"/>
              </w:rPr>
              <w:t>однометровом</w:t>
            </w:r>
            <w:proofErr w:type="spellEnd"/>
            <w:r w:rsidRPr="00DD7B16">
              <w:rPr>
                <w:rFonts w:ascii="Times New Roman" w:hAnsi="Times New Roman" w:cs="Times New Roman"/>
              </w:rPr>
              <w:t xml:space="preserve"> уч</w:t>
            </w:r>
            <w:r>
              <w:rPr>
                <w:rFonts w:ascii="Times New Roman" w:hAnsi="Times New Roman" w:cs="Times New Roman"/>
              </w:rPr>
              <w:t>астке длины на каждой из сторон</w:t>
            </w:r>
            <w:r w:rsidRPr="00DD7B16">
              <w:rPr>
                <w:rFonts w:ascii="Times New Roman" w:hAnsi="Times New Roman" w:cs="Times New Roman"/>
              </w:rPr>
              <w:t xml:space="preserve">: одна вторая </w:t>
            </w:r>
          </w:p>
        </w:tc>
        <w:tc>
          <w:tcPr>
            <w:tcW w:w="1843" w:type="dxa"/>
            <w:vMerge/>
          </w:tcPr>
          <w:p w:rsidR="002C5909" w:rsidRPr="00DD7B16" w:rsidRDefault="002C5909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DF1FC3">
        <w:tblPrEx>
          <w:tblLook w:val="0000" w:firstRow="0" w:lastRow="0" w:firstColumn="0" w:lastColumn="0" w:noHBand="0" w:noVBand="0"/>
        </w:tblPrEx>
        <w:trPr>
          <w:trHeight w:val="432"/>
        </w:trPr>
        <w:tc>
          <w:tcPr>
            <w:tcW w:w="1984" w:type="dxa"/>
            <w:vMerge/>
            <w:tcBorders>
              <w:top w:val="nil"/>
              <w:bottom w:val="nil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0A42B7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Пластевые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и ребровые</w:t>
            </w:r>
          </w:p>
        </w:tc>
        <w:tc>
          <w:tcPr>
            <w:tcW w:w="2834" w:type="dxa"/>
          </w:tcPr>
          <w:p w:rsidR="00C22876" w:rsidRPr="00C22876" w:rsidRDefault="00C22876" w:rsidP="000A42B7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допускаются размером в долях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шиины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стороны на любом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однометровом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участке длины на каждой из сторон, не более: одна вторая или не допускаются.</w:t>
            </w:r>
          </w:p>
        </w:tc>
        <w:tc>
          <w:tcPr>
            <w:tcW w:w="1561" w:type="dxa"/>
          </w:tcPr>
          <w:p w:rsidR="00C22876" w:rsidRPr="00DD7B16" w:rsidRDefault="00C22876" w:rsidP="000A42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C22876" w:rsidRDefault="00C22876" w:rsidP="00C22876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допускаются размером в долях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шиины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стороны на любом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однометровом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участке длины на каждой из сторон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: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одна вторая.</w:t>
            </w:r>
          </w:p>
        </w:tc>
        <w:tc>
          <w:tcPr>
            <w:tcW w:w="1843" w:type="dxa"/>
            <w:vMerge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DF1FC3">
        <w:tblPrEx>
          <w:tblLook w:val="0000" w:firstRow="0" w:lastRow="0" w:firstColumn="0" w:lastColumn="0" w:noHBand="0" w:noVBand="0"/>
        </w:tblPrEx>
        <w:trPr>
          <w:trHeight w:val="564"/>
        </w:trPr>
        <w:tc>
          <w:tcPr>
            <w:tcW w:w="1984" w:type="dxa"/>
            <w:vMerge/>
            <w:tcBorders>
              <w:top w:val="nil"/>
              <w:bottom w:val="nil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Сучки частично сросшиеся и несросшиеся: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DF1FC3">
        <w:tblPrEx>
          <w:tblLook w:val="0000" w:firstRow="0" w:lastRow="0" w:firstColumn="0" w:lastColumn="0" w:noHBand="0" w:noVBand="0"/>
        </w:tblPrEx>
        <w:trPr>
          <w:trHeight w:val="516"/>
        </w:trPr>
        <w:tc>
          <w:tcPr>
            <w:tcW w:w="1984" w:type="dxa"/>
            <w:vMerge/>
            <w:tcBorders>
              <w:top w:val="nil"/>
              <w:bottom w:val="nil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Кромочные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отсутствуют или 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допускаются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в общем</w:t>
            </w:r>
          </w:p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числе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сросшихся здоровых сучков размером в долях 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ширины стороны на любом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однометровом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участке длины на каждой из сторон, не более: одной третьей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075A9E">
            <w:pPr>
              <w:pStyle w:val="1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допускаются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в общем</w:t>
            </w:r>
          </w:p>
          <w:p w:rsidR="00C22876" w:rsidRPr="00DD7B16" w:rsidRDefault="00C22876" w:rsidP="00075A9E">
            <w:pPr>
              <w:rPr>
                <w:rFonts w:ascii="Times New Roman" w:hAnsi="Times New Roman" w:cs="Times New Roman"/>
              </w:rPr>
            </w:pPr>
            <w:proofErr w:type="gramStart"/>
            <w:r w:rsidRPr="00DD7B16">
              <w:rPr>
                <w:rFonts w:ascii="Times New Roman" w:hAnsi="Times New Roman" w:cs="Times New Roman"/>
              </w:rPr>
              <w:t>числе</w:t>
            </w:r>
            <w:proofErr w:type="gramEnd"/>
            <w:r w:rsidRPr="00DD7B16">
              <w:rPr>
                <w:rFonts w:ascii="Times New Roman" w:hAnsi="Times New Roman" w:cs="Times New Roman"/>
              </w:rPr>
              <w:t xml:space="preserve"> сросшихся здоровых сучков размером в долях ширины стороны на </w:t>
            </w:r>
            <w:r w:rsidRPr="00DD7B16">
              <w:rPr>
                <w:rFonts w:ascii="Times New Roman" w:hAnsi="Times New Roman" w:cs="Times New Roman"/>
              </w:rPr>
              <w:lastRenderedPageBreak/>
              <w:t xml:space="preserve">любом </w:t>
            </w:r>
            <w:proofErr w:type="spellStart"/>
            <w:r w:rsidRPr="00DD7B16">
              <w:rPr>
                <w:rFonts w:ascii="Times New Roman" w:hAnsi="Times New Roman" w:cs="Times New Roman"/>
              </w:rPr>
              <w:t>однометровом</w:t>
            </w:r>
            <w:proofErr w:type="spellEnd"/>
            <w:r w:rsidRPr="00DD7B16">
              <w:rPr>
                <w:rFonts w:ascii="Times New Roman" w:hAnsi="Times New Roman" w:cs="Times New Roman"/>
              </w:rPr>
              <w:t xml:space="preserve"> уч</w:t>
            </w:r>
            <w:r>
              <w:rPr>
                <w:rFonts w:ascii="Times New Roman" w:hAnsi="Times New Roman" w:cs="Times New Roman"/>
              </w:rPr>
              <w:t>астке длины на каждой из сторон</w:t>
            </w:r>
            <w:r>
              <w:rPr>
                <w:rFonts w:ascii="Times New Roman" w:hAnsi="Times New Roman" w:cs="Times New Roman"/>
                <w:lang w:val="ru-RU"/>
              </w:rPr>
              <w:t>:</w:t>
            </w:r>
            <w:r w:rsidRPr="00DD7B16">
              <w:rPr>
                <w:rFonts w:ascii="Times New Roman" w:hAnsi="Times New Roman" w:cs="Times New Roman"/>
              </w:rPr>
              <w:t xml:space="preserve"> одна вторая</w:t>
            </w:r>
          </w:p>
        </w:tc>
        <w:tc>
          <w:tcPr>
            <w:tcW w:w="1843" w:type="dxa"/>
            <w:vMerge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DF1FC3">
        <w:tblPrEx>
          <w:tblLook w:val="0000" w:firstRow="0" w:lastRow="0" w:firstColumn="0" w:lastColumn="0" w:noHBand="0" w:noVBand="0"/>
        </w:tblPrEx>
        <w:trPr>
          <w:trHeight w:val="528"/>
        </w:trPr>
        <w:tc>
          <w:tcPr>
            <w:tcW w:w="1984" w:type="dxa"/>
            <w:vMerge/>
            <w:tcBorders>
              <w:top w:val="nil"/>
              <w:bottom w:val="nil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Пластевые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и ребровые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отсутствуют или 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допускаются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в общем</w:t>
            </w:r>
          </w:p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числе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сросшихся здоровых сучков размером в долях ширины стороны на любом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однометровом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участке длины на каждой из сторон, не более: одна четвертая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602A8A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допускаются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в общем</w:t>
            </w:r>
          </w:p>
          <w:p w:rsidR="00C22876" w:rsidRPr="00DD7B16" w:rsidRDefault="00C22876" w:rsidP="00BC6207">
            <w:pPr>
              <w:rPr>
                <w:rFonts w:ascii="Times New Roman" w:hAnsi="Times New Roman" w:cs="Times New Roman"/>
              </w:rPr>
            </w:pPr>
            <w:proofErr w:type="gramStart"/>
            <w:r w:rsidRPr="00DD7B16">
              <w:rPr>
                <w:rFonts w:ascii="Times New Roman" w:hAnsi="Times New Roman" w:cs="Times New Roman"/>
              </w:rPr>
              <w:t>числе</w:t>
            </w:r>
            <w:proofErr w:type="gramEnd"/>
            <w:r w:rsidRPr="00DD7B16">
              <w:rPr>
                <w:rFonts w:ascii="Times New Roman" w:hAnsi="Times New Roman" w:cs="Times New Roman"/>
              </w:rPr>
              <w:t xml:space="preserve"> сросшихся здоровых сучков размером в долях ширины стороны на любом </w:t>
            </w:r>
            <w:proofErr w:type="spellStart"/>
            <w:r w:rsidRPr="00DD7B16">
              <w:rPr>
                <w:rFonts w:ascii="Times New Roman" w:hAnsi="Times New Roman" w:cs="Times New Roman"/>
              </w:rPr>
              <w:t>однометровом</w:t>
            </w:r>
            <w:proofErr w:type="spellEnd"/>
            <w:r w:rsidRPr="00DD7B16">
              <w:rPr>
                <w:rFonts w:ascii="Times New Roman" w:hAnsi="Times New Roman" w:cs="Times New Roman"/>
              </w:rPr>
              <w:t xml:space="preserve"> участке длины на каждой из сторон,: одна четвертая</w:t>
            </w:r>
          </w:p>
        </w:tc>
        <w:tc>
          <w:tcPr>
            <w:tcW w:w="1843" w:type="dxa"/>
            <w:vMerge/>
            <w:tcBorders>
              <w:bottom w:val="nil"/>
            </w:tcBorders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DF1FC3">
        <w:tblPrEx>
          <w:tblLook w:val="0000" w:firstRow="0" w:lastRow="0" w:firstColumn="0" w:lastColumn="0" w:noHBand="0" w:noVBand="0"/>
        </w:tblPrEx>
        <w:trPr>
          <w:trHeight w:val="576"/>
        </w:trPr>
        <w:tc>
          <w:tcPr>
            <w:tcW w:w="1984" w:type="dxa"/>
            <w:vMerge/>
            <w:tcBorders>
              <w:top w:val="nil"/>
              <w:bottom w:val="nil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single" w:sz="2" w:space="0" w:color="auto"/>
            </w:tcBorders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Пороки строения древесины: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bottom w:val="single" w:sz="2" w:space="0" w:color="auto"/>
            </w:tcBorders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 w:val="restart"/>
            <w:tcBorders>
              <w:top w:val="nil"/>
            </w:tcBorders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DF1FC3">
        <w:tblPrEx>
          <w:tblLook w:val="0000" w:firstRow="0" w:lastRow="0" w:firstColumn="0" w:lastColumn="0" w:noHBand="0" w:noVBand="0"/>
        </w:tblPrEx>
        <w:trPr>
          <w:trHeight w:val="492"/>
        </w:trPr>
        <w:tc>
          <w:tcPr>
            <w:tcW w:w="1984" w:type="dxa"/>
            <w:vMerge/>
            <w:tcBorders>
              <w:top w:val="nil"/>
              <w:bottom w:val="nil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nil"/>
              <w:bottom w:val="nil"/>
            </w:tcBorders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2" w:space="0" w:color="auto"/>
            </w:tcBorders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Кармашки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допускаются на 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любом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однометровом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участке длины пиломатериала, не более 4 или не допускаются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551" w:type="dxa"/>
            <w:tcBorders>
              <w:top w:val="single" w:sz="2" w:space="0" w:color="auto"/>
            </w:tcBorders>
          </w:tcPr>
          <w:p w:rsidR="00C22876" w:rsidRPr="00DD7B16" w:rsidRDefault="00EE5F5F" w:rsidP="00EE5F5F">
            <w:pPr>
              <w:pStyle w:val="1"/>
              <w:shd w:val="clear" w:color="auto" w:fill="auto"/>
              <w:spacing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допускаются на 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любом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однометровом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участке длины пиломатериала, 4 шт.</w:t>
            </w:r>
          </w:p>
        </w:tc>
        <w:tc>
          <w:tcPr>
            <w:tcW w:w="1843" w:type="dxa"/>
            <w:vMerge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DF1FC3">
        <w:tblPrEx>
          <w:tblLook w:val="0000" w:firstRow="0" w:lastRow="0" w:firstColumn="0" w:lastColumn="0" w:noHBand="0" w:noVBand="0"/>
        </w:tblPrEx>
        <w:trPr>
          <w:trHeight w:val="444"/>
        </w:trPr>
        <w:tc>
          <w:tcPr>
            <w:tcW w:w="1984" w:type="dxa"/>
            <w:vMerge/>
            <w:tcBorders>
              <w:top w:val="nil"/>
              <w:bottom w:val="nil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Наклон волокон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допускается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5843D5" w:rsidP="00BE1518">
            <w:pPr>
              <w:rPr>
                <w:rFonts w:ascii="Times New Roman" w:hAnsi="Times New Roman" w:cs="Times New Roman"/>
              </w:rPr>
            </w:pPr>
            <w:r w:rsidRPr="00DD7B16">
              <w:rPr>
                <w:rFonts w:ascii="Times New Roman" w:hAnsi="Times New Roman" w:cs="Times New Roman"/>
              </w:rPr>
              <w:t>допускается</w:t>
            </w:r>
          </w:p>
        </w:tc>
        <w:tc>
          <w:tcPr>
            <w:tcW w:w="1843" w:type="dxa"/>
            <w:vMerge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DF1FC3">
        <w:tblPrEx>
          <w:tblLook w:val="0000" w:firstRow="0" w:lastRow="0" w:firstColumn="0" w:lastColumn="0" w:noHBand="0" w:noVBand="0"/>
        </w:tblPrEx>
        <w:trPr>
          <w:trHeight w:val="408"/>
        </w:trPr>
        <w:tc>
          <w:tcPr>
            <w:tcW w:w="1984" w:type="dxa"/>
            <w:vMerge/>
            <w:tcBorders>
              <w:top w:val="nil"/>
              <w:bottom w:val="nil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Прорость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допускается 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односторонняя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шириной в</w:t>
            </w:r>
          </w:p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долях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соответствующей стороны пиломатериала, не более: одной пятой или не допускается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5843D5" w:rsidRPr="00DD7B16" w:rsidRDefault="005843D5" w:rsidP="005843D5">
            <w:pPr>
              <w:pStyle w:val="1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допускается 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односторонняя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шириной в</w:t>
            </w:r>
          </w:p>
          <w:p w:rsidR="00C22876" w:rsidRPr="00DD7B16" w:rsidRDefault="005843D5" w:rsidP="005843D5">
            <w:pPr>
              <w:rPr>
                <w:rFonts w:ascii="Times New Roman" w:hAnsi="Times New Roman" w:cs="Times New Roman"/>
              </w:rPr>
            </w:pPr>
            <w:proofErr w:type="gramStart"/>
            <w:r w:rsidRPr="00DD7B16">
              <w:rPr>
                <w:rFonts w:ascii="Times New Roman" w:hAnsi="Times New Roman" w:cs="Times New Roman"/>
              </w:rPr>
              <w:t>долях</w:t>
            </w:r>
            <w:proofErr w:type="gramEnd"/>
            <w:r w:rsidRPr="00DD7B16">
              <w:rPr>
                <w:rFonts w:ascii="Times New Roman" w:hAnsi="Times New Roman" w:cs="Times New Roman"/>
              </w:rPr>
              <w:t xml:space="preserve"> соотве</w:t>
            </w:r>
            <w:r>
              <w:rPr>
                <w:rFonts w:ascii="Times New Roman" w:hAnsi="Times New Roman" w:cs="Times New Roman"/>
              </w:rPr>
              <w:t>тствующей стороны пиломатериала</w:t>
            </w:r>
            <w:r w:rsidRPr="00DD7B16">
              <w:rPr>
                <w:rFonts w:ascii="Times New Roman" w:hAnsi="Times New Roman" w:cs="Times New Roman"/>
              </w:rPr>
              <w:t xml:space="preserve">: одной пятой </w:t>
            </w:r>
          </w:p>
        </w:tc>
        <w:tc>
          <w:tcPr>
            <w:tcW w:w="1843" w:type="dxa"/>
            <w:vMerge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DF1FC3">
        <w:tblPrEx>
          <w:tblLook w:val="0000" w:firstRow="0" w:lastRow="0" w:firstColumn="0" w:lastColumn="0" w:noHBand="0" w:noVBand="0"/>
        </w:tblPrEx>
        <w:trPr>
          <w:trHeight w:val="1121"/>
        </w:trPr>
        <w:tc>
          <w:tcPr>
            <w:tcW w:w="1984" w:type="dxa"/>
            <w:vMerge/>
            <w:tcBorders>
              <w:top w:val="nil"/>
              <w:bottom w:val="nil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Сердцевина и двойная сердцевина</w:t>
            </w:r>
          </w:p>
        </w:tc>
        <w:tc>
          <w:tcPr>
            <w:tcW w:w="2834" w:type="dxa"/>
            <w:tcBorders>
              <w:bottom w:val="single" w:sz="4" w:space="0" w:color="auto"/>
            </w:tcBorders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допускается без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отлупны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и радиальных трещин/допускается или не допускается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5843D5" w:rsidP="005843D5">
            <w:pPr>
              <w:rPr>
                <w:rFonts w:ascii="Times New Roman" w:hAnsi="Times New Roman" w:cs="Times New Roman"/>
              </w:rPr>
            </w:pPr>
            <w:r w:rsidRPr="00DD7B16">
              <w:rPr>
                <w:rFonts w:ascii="Times New Roman" w:hAnsi="Times New Roman" w:cs="Times New Roman"/>
              </w:rPr>
              <w:t xml:space="preserve">допускается </w:t>
            </w:r>
          </w:p>
        </w:tc>
        <w:tc>
          <w:tcPr>
            <w:tcW w:w="1843" w:type="dxa"/>
            <w:vMerge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DF1FC3">
        <w:tblPrEx>
          <w:tblLook w:val="0000" w:firstRow="0" w:lastRow="0" w:firstColumn="0" w:lastColumn="0" w:noHBand="0" w:noVBand="0"/>
        </w:tblPrEx>
        <w:trPr>
          <w:trHeight w:val="276"/>
        </w:trPr>
        <w:tc>
          <w:tcPr>
            <w:tcW w:w="1984" w:type="dxa"/>
            <w:vMerge/>
            <w:tcBorders>
              <w:top w:val="nil"/>
              <w:bottom w:val="nil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Грибные поражения: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DF1FC3">
        <w:tblPrEx>
          <w:tblLook w:val="0000" w:firstRow="0" w:lastRow="0" w:firstColumn="0" w:lastColumn="0" w:noHBand="0" w:noVBand="0"/>
        </w:tblPrEx>
        <w:trPr>
          <w:trHeight w:val="312"/>
        </w:trPr>
        <w:tc>
          <w:tcPr>
            <w:tcW w:w="1984" w:type="dxa"/>
            <w:vMerge/>
            <w:tcBorders>
              <w:top w:val="nil"/>
              <w:bottom w:val="nil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Гнили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допускаются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46204B" w:rsidP="00BE1518">
            <w:pPr>
              <w:rPr>
                <w:rFonts w:ascii="Times New Roman" w:hAnsi="Times New Roman" w:cs="Times New Roman"/>
              </w:rPr>
            </w:pPr>
            <w:r w:rsidRPr="00DD7B16">
              <w:rPr>
                <w:rFonts w:ascii="Times New Roman" w:hAnsi="Times New Roman" w:cs="Times New Roman"/>
              </w:rPr>
              <w:t>не допускаются</w:t>
            </w:r>
          </w:p>
        </w:tc>
        <w:tc>
          <w:tcPr>
            <w:tcW w:w="1843" w:type="dxa"/>
            <w:vMerge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6C47BE">
        <w:tblPrEx>
          <w:tblLook w:val="0000" w:firstRow="0" w:lastRow="0" w:firstColumn="0" w:lastColumn="0" w:noHBand="0" w:noVBand="0"/>
        </w:tblPrEx>
        <w:trPr>
          <w:trHeight w:val="420"/>
        </w:trPr>
        <w:tc>
          <w:tcPr>
            <w:tcW w:w="1984" w:type="dxa"/>
            <w:vMerge/>
            <w:tcBorders>
              <w:top w:val="nil"/>
              <w:bottom w:val="nil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Заболонные грибные окраски и плесень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отсутствуют или допускаются поверхностные в виде пятен и полос, глубокие допускаются общей площадью 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% от площади пиломатериала, не более: 20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46204B" w:rsidP="0046204B">
            <w:pPr>
              <w:rPr>
                <w:rFonts w:ascii="Times New Roman" w:hAnsi="Times New Roman" w:cs="Times New Roman"/>
              </w:rPr>
            </w:pPr>
            <w:r w:rsidRPr="00DD7B16">
              <w:rPr>
                <w:rFonts w:ascii="Times New Roman" w:hAnsi="Times New Roman" w:cs="Times New Roman"/>
              </w:rPr>
              <w:t xml:space="preserve">допускаются поверхностные в виде пятен и полос, глубокие допускаются общей площадью </w:t>
            </w:r>
            <w:proofErr w:type="gramStart"/>
            <w:r w:rsidRPr="00DD7B16">
              <w:rPr>
                <w:rFonts w:ascii="Times New Roman" w:hAnsi="Times New Roman" w:cs="Times New Roman"/>
              </w:rPr>
              <w:t>в</w:t>
            </w:r>
            <w:proofErr w:type="gramEnd"/>
            <w:r w:rsidRPr="00DD7B16">
              <w:rPr>
                <w:rFonts w:ascii="Times New Roman" w:hAnsi="Times New Roman" w:cs="Times New Roman"/>
              </w:rPr>
              <w:t xml:space="preserve"> % от площади пиломатериала,: 20</w:t>
            </w:r>
          </w:p>
        </w:tc>
        <w:tc>
          <w:tcPr>
            <w:tcW w:w="1843" w:type="dxa"/>
            <w:vMerge/>
            <w:tcBorders>
              <w:bottom w:val="nil"/>
            </w:tcBorders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6C47BE">
        <w:tblPrEx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1984" w:type="dxa"/>
            <w:vMerge/>
            <w:tcBorders>
              <w:top w:val="nil"/>
              <w:bottom w:val="nil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single" w:sz="2" w:space="0" w:color="auto"/>
            </w:tcBorders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Биологические повреждения: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bottom w:val="single" w:sz="2" w:space="0" w:color="auto"/>
            </w:tcBorders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6C47BE">
        <w:tblPrEx>
          <w:tblLook w:val="0000" w:firstRow="0" w:lastRow="0" w:firstColumn="0" w:lastColumn="0" w:noHBand="0" w:noVBand="0"/>
        </w:tblPrEx>
        <w:trPr>
          <w:trHeight w:val="336"/>
        </w:trPr>
        <w:tc>
          <w:tcPr>
            <w:tcW w:w="1984" w:type="dxa"/>
            <w:vMerge/>
            <w:tcBorders>
              <w:top w:val="nil"/>
              <w:bottom w:val="nil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nil"/>
              <w:bottom w:val="nil"/>
            </w:tcBorders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2" w:space="0" w:color="auto"/>
            </w:tcBorders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Инородные включения (проволока, гвозди, металлические осколки)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допускаются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2" w:space="0" w:color="auto"/>
            </w:tcBorders>
          </w:tcPr>
          <w:p w:rsidR="00C22876" w:rsidRPr="00DD7B16" w:rsidRDefault="0046204B" w:rsidP="00BE1518">
            <w:pPr>
              <w:rPr>
                <w:rFonts w:ascii="Times New Roman" w:hAnsi="Times New Roman" w:cs="Times New Roman"/>
              </w:rPr>
            </w:pPr>
            <w:r w:rsidRPr="00DD7B16">
              <w:rPr>
                <w:rFonts w:ascii="Times New Roman" w:hAnsi="Times New Roman" w:cs="Times New Roman"/>
              </w:rPr>
              <w:t>не допускаются</w:t>
            </w:r>
          </w:p>
        </w:tc>
        <w:tc>
          <w:tcPr>
            <w:tcW w:w="1843" w:type="dxa"/>
            <w:vMerge w:val="restart"/>
            <w:tcBorders>
              <w:top w:val="nil"/>
              <w:bottom w:val="nil"/>
            </w:tcBorders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6C47BE">
        <w:tblPrEx>
          <w:tblLook w:val="0000" w:firstRow="0" w:lastRow="0" w:firstColumn="0" w:lastColumn="0" w:noHBand="0" w:noVBand="0"/>
        </w:tblPrEx>
        <w:trPr>
          <w:trHeight w:val="336"/>
        </w:trPr>
        <w:tc>
          <w:tcPr>
            <w:tcW w:w="1984" w:type="dxa"/>
            <w:vMerge/>
            <w:tcBorders>
              <w:top w:val="nil"/>
              <w:bottom w:val="nil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Червоточина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допускается на 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любом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однометровом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участке длины пиломатериала не более 2 или не допускается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551" w:type="dxa"/>
          </w:tcPr>
          <w:p w:rsidR="00C22876" w:rsidRPr="00DD7B16" w:rsidRDefault="0046204B" w:rsidP="0046204B">
            <w:pPr>
              <w:pStyle w:val="1"/>
              <w:shd w:val="clear" w:color="auto" w:fill="auto"/>
              <w:spacing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допускается на 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любом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однометровом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участке длины пиломатериала 2 </w:t>
            </w:r>
          </w:p>
        </w:tc>
        <w:tc>
          <w:tcPr>
            <w:tcW w:w="1843" w:type="dxa"/>
            <w:vMerge/>
            <w:tcBorders>
              <w:top w:val="nil"/>
              <w:bottom w:val="nil"/>
            </w:tcBorders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6C47BE">
        <w:tblPrEx>
          <w:tblLook w:val="0000" w:firstRow="0" w:lastRow="0" w:firstColumn="0" w:lastColumn="0" w:noHBand="0" w:noVBand="0"/>
        </w:tblPrEx>
        <w:trPr>
          <w:trHeight w:val="336"/>
        </w:trPr>
        <w:tc>
          <w:tcPr>
            <w:tcW w:w="1984" w:type="dxa"/>
            <w:vMerge/>
            <w:tcBorders>
              <w:top w:val="nil"/>
              <w:bottom w:val="nil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Обзол: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tcBorders>
              <w:top w:val="nil"/>
              <w:bottom w:val="nil"/>
            </w:tcBorders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6C47BE">
        <w:tblPrEx>
          <w:tblLook w:val="0000" w:firstRow="0" w:lastRow="0" w:firstColumn="0" w:lastColumn="0" w:noHBand="0" w:noVBand="0"/>
        </w:tblPrEx>
        <w:trPr>
          <w:trHeight w:val="336"/>
        </w:trPr>
        <w:tc>
          <w:tcPr>
            <w:tcW w:w="1984" w:type="dxa"/>
            <w:vMerge/>
            <w:tcBorders>
              <w:top w:val="nil"/>
              <w:bottom w:val="nil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острый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допускаются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813747" w:rsidP="00BE1518">
            <w:pPr>
              <w:rPr>
                <w:rFonts w:ascii="Times New Roman" w:hAnsi="Times New Roman" w:cs="Times New Roman"/>
              </w:rPr>
            </w:pPr>
            <w:r w:rsidRPr="00DD7B16">
              <w:rPr>
                <w:rFonts w:ascii="Times New Roman" w:hAnsi="Times New Roman" w:cs="Times New Roman"/>
              </w:rPr>
              <w:t>не допускаются</w:t>
            </w:r>
          </w:p>
        </w:tc>
        <w:tc>
          <w:tcPr>
            <w:tcW w:w="1843" w:type="dxa"/>
            <w:vMerge/>
            <w:tcBorders>
              <w:top w:val="nil"/>
              <w:bottom w:val="nil"/>
            </w:tcBorders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6C47BE">
        <w:tblPrEx>
          <w:tblLook w:val="0000" w:firstRow="0" w:lastRow="0" w:firstColumn="0" w:lastColumn="0" w:noHBand="0" w:noVBand="0"/>
        </w:tblPrEx>
        <w:trPr>
          <w:trHeight w:val="336"/>
        </w:trPr>
        <w:tc>
          <w:tcPr>
            <w:tcW w:w="1984" w:type="dxa"/>
            <w:vMerge/>
            <w:tcBorders>
              <w:top w:val="nil"/>
              <w:bottom w:val="nil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тупой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right="1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допускается на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пластях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кромках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размером в долях ширины соответствующих сторон пиломатериала без ограничения по длине, не более: одной шестой или не допускается</w:t>
            </w:r>
          </w:p>
        </w:tc>
        <w:tc>
          <w:tcPr>
            <w:tcW w:w="1561" w:type="dxa"/>
          </w:tcPr>
          <w:p w:rsidR="00C22876" w:rsidRPr="00DD7B16" w:rsidRDefault="00813747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</w:t>
            </w:r>
            <w:r w:rsidR="00C22876" w:rsidRPr="00DD7B16">
              <w:rPr>
                <w:rFonts w:ascii="Times New Roman" w:hAnsi="Times New Roman" w:cs="Times New Roman"/>
                <w:sz w:val="24"/>
                <w:szCs w:val="24"/>
              </w:rPr>
              <w:t>тупой</w:t>
            </w:r>
          </w:p>
        </w:tc>
        <w:tc>
          <w:tcPr>
            <w:tcW w:w="2551" w:type="dxa"/>
          </w:tcPr>
          <w:p w:rsidR="00C22876" w:rsidRPr="006A1964" w:rsidRDefault="00813747" w:rsidP="00813747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2"/>
                <w:szCs w:val="24"/>
                <w:lang w:val="ru-RU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допускается на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пластях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кромках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размером в долях ширины соответствующих сторон пиломат</w:t>
            </w:r>
            <w:r w:rsidR="00C14CA5">
              <w:rPr>
                <w:rFonts w:ascii="Times New Roman" w:hAnsi="Times New Roman" w:cs="Times New Roman"/>
                <w:sz w:val="24"/>
                <w:szCs w:val="24"/>
              </w:rPr>
              <w:t>ериала без ограничения по длине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: одной шестой</w:t>
            </w:r>
            <w:r w:rsidR="006A196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(</w:t>
            </w:r>
            <w:r w:rsidR="006A1964" w:rsidRPr="00DD7B16">
              <w:rPr>
                <w:rFonts w:ascii="Times New Roman" w:hAnsi="Times New Roman" w:cs="Times New Roman"/>
                <w:sz w:val="24"/>
                <w:szCs w:val="24"/>
              </w:rPr>
              <w:t>тупой</w:t>
            </w:r>
            <w:r w:rsidR="006A196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)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A196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843" w:type="dxa"/>
            <w:vMerge/>
            <w:tcBorders>
              <w:top w:val="nil"/>
              <w:bottom w:val="nil"/>
            </w:tcBorders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6C47BE">
        <w:tblPrEx>
          <w:tblLook w:val="0000" w:firstRow="0" w:lastRow="0" w:firstColumn="0" w:lastColumn="0" w:noHBand="0" w:noVBand="0"/>
        </w:tblPrEx>
        <w:trPr>
          <w:trHeight w:val="336"/>
        </w:trPr>
        <w:tc>
          <w:tcPr>
            <w:tcW w:w="1984" w:type="dxa"/>
            <w:vMerge/>
            <w:tcBorders>
              <w:top w:val="nil"/>
              <w:bottom w:val="nil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Риски, волнистость, вырыв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допускаются в пределах отклонений от 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номинальных размеров, установленных в ГОСТ 24454/допускаются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глубиной не более 3 мм или не допускаются</w:t>
            </w:r>
          </w:p>
        </w:tc>
        <w:tc>
          <w:tcPr>
            <w:tcW w:w="1561" w:type="dxa"/>
          </w:tcPr>
          <w:p w:rsidR="00C22876" w:rsidRPr="00DD7B16" w:rsidRDefault="00C22876" w:rsidP="006E789B">
            <w:pPr>
              <w:pStyle w:val="1"/>
              <w:shd w:val="clear" w:color="auto" w:fill="auto"/>
              <w:spacing w:line="240" w:lineRule="auto"/>
              <w:ind w:left="-106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Риски, волнистость, 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вырыв</w:t>
            </w:r>
          </w:p>
        </w:tc>
        <w:tc>
          <w:tcPr>
            <w:tcW w:w="2551" w:type="dxa"/>
          </w:tcPr>
          <w:p w:rsidR="00F42F42" w:rsidRDefault="00F42F42" w:rsidP="00F42F42">
            <w:pPr>
              <w:pStyle w:val="1"/>
              <w:shd w:val="clear" w:color="auto" w:fill="auto"/>
              <w:spacing w:line="240" w:lineRule="auto"/>
              <w:ind w:left="-108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 </w:t>
            </w:r>
            <w:r w:rsidR="00E4419C"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допускаются в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F42F42" w:rsidRDefault="00F42F42" w:rsidP="00F42F42">
            <w:pPr>
              <w:pStyle w:val="1"/>
              <w:shd w:val="clear" w:color="auto" w:fill="auto"/>
              <w:spacing w:line="240" w:lineRule="auto"/>
              <w:ind w:left="-108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 w:rsidR="00E4419C" w:rsidRPr="00DD7B16">
              <w:rPr>
                <w:rFonts w:ascii="Times New Roman" w:hAnsi="Times New Roman" w:cs="Times New Roman"/>
                <w:sz w:val="24"/>
                <w:szCs w:val="24"/>
              </w:rPr>
              <w:t>пределах</w:t>
            </w:r>
            <w:proofErr w:type="gramEnd"/>
            <w:r w:rsidR="00E4419C"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отклонений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C22876" w:rsidRPr="006A1964" w:rsidRDefault="00F42F42" w:rsidP="006A1964">
            <w:pPr>
              <w:pStyle w:val="1"/>
              <w:shd w:val="clear" w:color="auto" w:fill="auto"/>
              <w:spacing w:before="240" w:line="240" w:lineRule="auto"/>
              <w:ind w:left="-108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 </w:t>
            </w:r>
            <w:proofErr w:type="gramStart"/>
            <w:r w:rsidR="00E4419C" w:rsidRPr="00DD7B16">
              <w:rPr>
                <w:rFonts w:ascii="Times New Roman" w:hAnsi="Times New Roman" w:cs="Times New Roman"/>
                <w:sz w:val="24"/>
                <w:szCs w:val="24"/>
              </w:rPr>
              <w:t>от номинальных размеров, установленных в ГОСТ 24454</w:t>
            </w:r>
            <w:r w:rsidR="006A196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(</w:t>
            </w:r>
            <w:r w:rsidR="006A1964" w:rsidRPr="00DD7B16">
              <w:rPr>
                <w:rFonts w:ascii="Times New Roman" w:hAnsi="Times New Roman" w:cs="Times New Roman"/>
                <w:sz w:val="24"/>
                <w:szCs w:val="24"/>
              </w:rPr>
              <w:t>Риски, волнистость, вырыв</w:t>
            </w:r>
            <w:proofErr w:type="gramEnd"/>
          </w:p>
        </w:tc>
        <w:tc>
          <w:tcPr>
            <w:tcW w:w="1843" w:type="dxa"/>
            <w:vMerge/>
            <w:tcBorders>
              <w:top w:val="nil"/>
              <w:bottom w:val="nil"/>
            </w:tcBorders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6C47BE">
        <w:tblPrEx>
          <w:tblLook w:val="0000" w:firstRow="0" w:lastRow="0" w:firstColumn="0" w:lastColumn="0" w:noHBand="0" w:noVBand="0"/>
        </w:tblPrEx>
        <w:trPr>
          <w:trHeight w:val="336"/>
        </w:trPr>
        <w:tc>
          <w:tcPr>
            <w:tcW w:w="1984" w:type="dxa"/>
            <w:vMerge/>
            <w:tcBorders>
              <w:top w:val="nil"/>
              <w:bottom w:val="nil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Покоробленность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bottom w:val="nil"/>
            </w:tcBorders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6C47BE">
        <w:tblPrEx>
          <w:tblLook w:val="0000" w:firstRow="0" w:lastRow="0" w:firstColumn="0" w:lastColumn="0" w:noHBand="0" w:noVBand="0"/>
        </w:tblPrEx>
        <w:trPr>
          <w:trHeight w:val="336"/>
        </w:trPr>
        <w:tc>
          <w:tcPr>
            <w:tcW w:w="1984" w:type="dxa"/>
            <w:vMerge/>
            <w:tcBorders>
              <w:top w:val="nil"/>
              <w:bottom w:val="single" w:sz="48" w:space="0" w:color="auto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single" w:sz="48" w:space="0" w:color="auto"/>
            </w:tcBorders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Покоробленность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продольная по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пласти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и кромке,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крыловатость</w:t>
            </w:r>
            <w:proofErr w:type="spellEnd"/>
          </w:p>
        </w:tc>
        <w:tc>
          <w:tcPr>
            <w:tcW w:w="2834" w:type="dxa"/>
            <w:tcBorders>
              <w:bottom w:val="single" w:sz="48" w:space="0" w:color="auto"/>
            </w:tcBorders>
          </w:tcPr>
          <w:p w:rsidR="00C2287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допускается стрела прогиба в долях длины пиломатериала 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%, не более: 0,2 или не допускается</w:t>
            </w:r>
          </w:p>
          <w:p w:rsidR="00C22876" w:rsidRPr="00B24B20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61" w:type="dxa"/>
            <w:tcBorders>
              <w:bottom w:val="single" w:sz="48" w:space="0" w:color="auto"/>
            </w:tcBorders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bottom w:val="single" w:sz="48" w:space="0" w:color="auto"/>
            </w:tcBorders>
          </w:tcPr>
          <w:p w:rsidR="00C22876" w:rsidRPr="008817E4" w:rsidRDefault="008817E4" w:rsidP="008817E4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допускается стрела прогиба в долях длины пиломатериала в %,: 0,2 </w:t>
            </w:r>
          </w:p>
        </w:tc>
        <w:tc>
          <w:tcPr>
            <w:tcW w:w="1843" w:type="dxa"/>
            <w:vMerge/>
            <w:tcBorders>
              <w:top w:val="nil"/>
              <w:bottom w:val="nil"/>
            </w:tcBorders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47BE" w:rsidRPr="00DD7B16" w:rsidTr="006C47BE">
        <w:tblPrEx>
          <w:tblLook w:val="0000" w:firstRow="0" w:lastRow="0" w:firstColumn="0" w:lastColumn="0" w:noHBand="0" w:noVBand="0"/>
        </w:tblPrEx>
        <w:trPr>
          <w:trHeight w:val="416"/>
        </w:trPr>
        <w:tc>
          <w:tcPr>
            <w:tcW w:w="1984" w:type="dxa"/>
            <w:tcBorders>
              <w:top w:val="single" w:sz="48" w:space="0" w:color="auto"/>
              <w:bottom w:val="nil"/>
            </w:tcBorders>
          </w:tcPr>
          <w:p w:rsidR="006C47BE" w:rsidRDefault="006C47BE" w:rsidP="00BE1518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  <w:p w:rsidR="006C47BE" w:rsidRPr="00DD7B16" w:rsidRDefault="006C47BE" w:rsidP="00BE1518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8" w:space="0" w:color="auto"/>
            </w:tcBorders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2" w:space="0" w:color="auto"/>
            </w:tcBorders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Диаметр стержня</w:t>
            </w:r>
          </w:p>
        </w:tc>
        <w:tc>
          <w:tcPr>
            <w:tcW w:w="2834" w:type="dxa"/>
            <w:tcBorders>
              <w:top w:val="single" w:sz="48" w:space="0" w:color="auto"/>
            </w:tcBorders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 1,4 до 3</w:t>
            </w:r>
          </w:p>
        </w:tc>
        <w:tc>
          <w:tcPr>
            <w:tcW w:w="1561" w:type="dxa"/>
            <w:tcBorders>
              <w:top w:val="single" w:sz="48" w:space="0" w:color="auto"/>
            </w:tcBorders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  <w:tcBorders>
              <w:top w:val="single" w:sz="48" w:space="0" w:color="auto"/>
            </w:tcBorders>
          </w:tcPr>
          <w:p w:rsidR="006C47BE" w:rsidRPr="001357C7" w:rsidRDefault="006C47BE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1,6 мм</w:t>
            </w:r>
          </w:p>
        </w:tc>
        <w:tc>
          <w:tcPr>
            <w:tcW w:w="1843" w:type="dxa"/>
            <w:vMerge w:val="restart"/>
            <w:tcBorders>
              <w:top w:val="single" w:sz="48" w:space="0" w:color="auto"/>
            </w:tcBorders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47BE" w:rsidRPr="00DD7B16" w:rsidTr="002C5909">
        <w:tblPrEx>
          <w:tblLook w:val="0000" w:firstRow="0" w:lastRow="0" w:firstColumn="0" w:lastColumn="0" w:noHBand="0" w:noVBand="0"/>
        </w:tblPrEx>
        <w:trPr>
          <w:trHeight w:val="336"/>
        </w:trPr>
        <w:tc>
          <w:tcPr>
            <w:tcW w:w="1984" w:type="dxa"/>
            <w:tcBorders>
              <w:top w:val="nil"/>
              <w:bottom w:val="nil"/>
            </w:tcBorders>
          </w:tcPr>
          <w:p w:rsidR="006C47BE" w:rsidRPr="00DD7B16" w:rsidRDefault="006C47BE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Длина гвоздя</w:t>
            </w:r>
          </w:p>
        </w:tc>
        <w:tc>
          <w:tcPr>
            <w:tcW w:w="2834" w:type="dxa"/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минимально 40 максимально 70</w:t>
            </w:r>
          </w:p>
        </w:tc>
        <w:tc>
          <w:tcPr>
            <w:tcW w:w="1561" w:type="dxa"/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6C47BE" w:rsidRPr="003D68D6" w:rsidRDefault="006C47BE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101A2">
              <w:rPr>
                <w:rFonts w:ascii="Times New Roman" w:hAnsi="Times New Roman" w:cs="Times New Roman"/>
                <w:sz w:val="24"/>
                <w:szCs w:val="24"/>
                <w:highlight w:val="yellow"/>
                <w:lang w:val="ru-RU"/>
              </w:rPr>
              <w:t>50 мм</w:t>
            </w:r>
          </w:p>
        </w:tc>
        <w:tc>
          <w:tcPr>
            <w:tcW w:w="1843" w:type="dxa"/>
            <w:vMerge/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47BE" w:rsidRPr="00DD7B16" w:rsidTr="002C5909">
        <w:tblPrEx>
          <w:tblLook w:val="0000" w:firstRow="0" w:lastRow="0" w:firstColumn="0" w:lastColumn="0" w:noHBand="0" w:noVBand="0"/>
        </w:tblPrEx>
        <w:trPr>
          <w:trHeight w:val="336"/>
        </w:trPr>
        <w:tc>
          <w:tcPr>
            <w:tcW w:w="1984" w:type="dxa"/>
            <w:tcBorders>
              <w:top w:val="nil"/>
              <w:bottom w:val="nil"/>
            </w:tcBorders>
          </w:tcPr>
          <w:p w:rsidR="006C47BE" w:rsidRPr="00DD7B16" w:rsidRDefault="006C47BE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Диаметр головки</w:t>
            </w:r>
          </w:p>
        </w:tc>
        <w:tc>
          <w:tcPr>
            <w:tcW w:w="2834" w:type="dxa"/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менее 2,8</w:t>
            </w:r>
          </w:p>
        </w:tc>
        <w:tc>
          <w:tcPr>
            <w:tcW w:w="1561" w:type="dxa"/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6C47BE" w:rsidRPr="007101A2" w:rsidRDefault="006C47BE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3,5 мм</w:t>
            </w:r>
          </w:p>
        </w:tc>
        <w:tc>
          <w:tcPr>
            <w:tcW w:w="1843" w:type="dxa"/>
            <w:vMerge/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47BE" w:rsidRPr="00DD7B16" w:rsidTr="002C5909">
        <w:tblPrEx>
          <w:tblLook w:val="0000" w:firstRow="0" w:lastRow="0" w:firstColumn="0" w:lastColumn="0" w:noHBand="0" w:noVBand="0"/>
        </w:tblPrEx>
        <w:trPr>
          <w:trHeight w:val="336"/>
        </w:trPr>
        <w:tc>
          <w:tcPr>
            <w:tcW w:w="1984" w:type="dxa"/>
            <w:tcBorders>
              <w:top w:val="nil"/>
              <w:bottom w:val="nil"/>
            </w:tcBorders>
          </w:tcPr>
          <w:p w:rsidR="006C47BE" w:rsidRPr="00DD7B16" w:rsidRDefault="006C47BE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Высота головки</w:t>
            </w:r>
          </w:p>
        </w:tc>
        <w:tc>
          <w:tcPr>
            <w:tcW w:w="2834" w:type="dxa"/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менее 0,84</w:t>
            </w:r>
          </w:p>
        </w:tc>
        <w:tc>
          <w:tcPr>
            <w:tcW w:w="1561" w:type="dxa"/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6C47BE" w:rsidRPr="007101A2" w:rsidRDefault="006C47BE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0,84 мм</w:t>
            </w:r>
          </w:p>
        </w:tc>
        <w:tc>
          <w:tcPr>
            <w:tcW w:w="1843" w:type="dxa"/>
            <w:vMerge/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47BE" w:rsidRPr="00DD7B16" w:rsidTr="002C5909">
        <w:tblPrEx>
          <w:tblLook w:val="0000" w:firstRow="0" w:lastRow="0" w:firstColumn="0" w:lastColumn="0" w:noHBand="0" w:noVBand="0"/>
        </w:tblPrEx>
        <w:trPr>
          <w:trHeight w:val="336"/>
        </w:trPr>
        <w:tc>
          <w:tcPr>
            <w:tcW w:w="1984" w:type="dxa"/>
            <w:tcBorders>
              <w:top w:val="nil"/>
              <w:bottom w:val="nil"/>
            </w:tcBorders>
          </w:tcPr>
          <w:p w:rsidR="006C47BE" w:rsidRPr="00DD7B16" w:rsidRDefault="006C47BE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Форма головки</w:t>
            </w:r>
          </w:p>
        </w:tc>
        <w:tc>
          <w:tcPr>
            <w:tcW w:w="2834" w:type="dxa"/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плоская/коническая</w:t>
            </w:r>
          </w:p>
        </w:tc>
        <w:tc>
          <w:tcPr>
            <w:tcW w:w="1561" w:type="dxa"/>
          </w:tcPr>
          <w:p w:rsidR="006C47BE" w:rsidRPr="00DD7B16" w:rsidRDefault="006C47BE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6C47BE" w:rsidRPr="00DD7B16" w:rsidRDefault="006C47BE" w:rsidP="00BE15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        </w:t>
            </w:r>
            <w:r w:rsidRPr="00DD7B16">
              <w:rPr>
                <w:rFonts w:ascii="Times New Roman" w:hAnsi="Times New Roman" w:cs="Times New Roman"/>
              </w:rPr>
              <w:t>плоская</w:t>
            </w:r>
          </w:p>
        </w:tc>
        <w:tc>
          <w:tcPr>
            <w:tcW w:w="1843" w:type="dxa"/>
            <w:vMerge/>
          </w:tcPr>
          <w:p w:rsidR="006C47BE" w:rsidRPr="00DD7B16" w:rsidRDefault="006C47BE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6C47BE" w:rsidRPr="00DD7B16" w:rsidTr="002C5909">
        <w:tblPrEx>
          <w:tblLook w:val="0000" w:firstRow="0" w:lastRow="0" w:firstColumn="0" w:lastColumn="0" w:noHBand="0" w:noVBand="0"/>
        </w:tblPrEx>
        <w:trPr>
          <w:trHeight w:val="336"/>
        </w:trPr>
        <w:tc>
          <w:tcPr>
            <w:tcW w:w="1984" w:type="dxa"/>
            <w:tcBorders>
              <w:top w:val="nil"/>
              <w:bottom w:val="nil"/>
            </w:tcBorders>
          </w:tcPr>
          <w:p w:rsidR="006C47BE" w:rsidRPr="00DD7B16" w:rsidRDefault="006C47BE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Тип гвоздей</w:t>
            </w:r>
          </w:p>
        </w:tc>
        <w:tc>
          <w:tcPr>
            <w:tcW w:w="2834" w:type="dxa"/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круглые</w:t>
            </w:r>
          </w:p>
        </w:tc>
        <w:tc>
          <w:tcPr>
            <w:tcW w:w="1561" w:type="dxa"/>
          </w:tcPr>
          <w:p w:rsidR="006C47BE" w:rsidRPr="00DD7B16" w:rsidRDefault="006C47BE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6C47BE" w:rsidRPr="009E6C07" w:rsidRDefault="006C47BE" w:rsidP="009E6C07">
            <w:pPr>
              <w:tabs>
                <w:tab w:val="center" w:pos="1167"/>
              </w:tabs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lang w:val="ru-RU"/>
              </w:rPr>
              <w:tab/>
            </w:r>
            <w:r w:rsidRPr="00DD7B16">
              <w:rPr>
                <w:rFonts w:ascii="Times New Roman" w:hAnsi="Times New Roman" w:cs="Times New Roman"/>
              </w:rPr>
              <w:t>круглые</w:t>
            </w:r>
          </w:p>
        </w:tc>
        <w:tc>
          <w:tcPr>
            <w:tcW w:w="1843" w:type="dxa"/>
            <w:vMerge/>
          </w:tcPr>
          <w:p w:rsidR="006C47BE" w:rsidRPr="00DD7B16" w:rsidRDefault="006C47BE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6C47BE" w:rsidRPr="00DD7B16" w:rsidTr="002C5909">
        <w:tblPrEx>
          <w:tblLook w:val="0000" w:firstRow="0" w:lastRow="0" w:firstColumn="0" w:lastColumn="0" w:noHBand="0" w:noVBand="0"/>
        </w:tblPrEx>
        <w:trPr>
          <w:trHeight w:val="336"/>
        </w:trPr>
        <w:tc>
          <w:tcPr>
            <w:tcW w:w="1984" w:type="dxa"/>
            <w:tcBorders>
              <w:top w:val="nil"/>
              <w:bottom w:val="nil"/>
            </w:tcBorders>
          </w:tcPr>
          <w:p w:rsidR="006C47BE" w:rsidRPr="00DD7B16" w:rsidRDefault="006C47BE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Материал изготовления</w:t>
            </w:r>
          </w:p>
        </w:tc>
        <w:tc>
          <w:tcPr>
            <w:tcW w:w="2834" w:type="dxa"/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низкоуглеродистая стальная термически необработанная проволока без покрытия</w:t>
            </w:r>
          </w:p>
        </w:tc>
        <w:tc>
          <w:tcPr>
            <w:tcW w:w="1561" w:type="dxa"/>
          </w:tcPr>
          <w:p w:rsidR="006C47BE" w:rsidRPr="00DD7B16" w:rsidRDefault="006C47BE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6C47BE" w:rsidRPr="00DD7B16" w:rsidRDefault="006C47BE" w:rsidP="00BE1518">
            <w:pPr>
              <w:rPr>
                <w:rFonts w:ascii="Times New Roman" w:hAnsi="Times New Roman" w:cs="Times New Roman"/>
              </w:rPr>
            </w:pPr>
            <w:r w:rsidRPr="00DD7B16">
              <w:rPr>
                <w:rFonts w:ascii="Times New Roman" w:hAnsi="Times New Roman" w:cs="Times New Roman"/>
              </w:rPr>
              <w:t>низкоуглеродистая стальная термически необработанная проволока без покрытия</w:t>
            </w:r>
          </w:p>
        </w:tc>
        <w:tc>
          <w:tcPr>
            <w:tcW w:w="1843" w:type="dxa"/>
            <w:vMerge/>
          </w:tcPr>
          <w:p w:rsidR="006C47BE" w:rsidRPr="00DD7B16" w:rsidRDefault="006C47BE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6C47BE" w:rsidRPr="00DD7B16" w:rsidTr="002C5909">
        <w:tblPrEx>
          <w:tblLook w:val="0000" w:firstRow="0" w:lastRow="0" w:firstColumn="0" w:lastColumn="0" w:noHBand="0" w:noVBand="0"/>
        </w:tblPrEx>
        <w:trPr>
          <w:trHeight w:val="336"/>
        </w:trPr>
        <w:tc>
          <w:tcPr>
            <w:tcW w:w="1984" w:type="dxa"/>
            <w:tcBorders>
              <w:top w:val="nil"/>
              <w:bottom w:val="nil"/>
            </w:tcBorders>
          </w:tcPr>
          <w:p w:rsidR="006C47BE" w:rsidRPr="00DD7B16" w:rsidRDefault="006C47BE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Количество перегибов проволоки стержней гвоздей без разрушения</w:t>
            </w:r>
          </w:p>
        </w:tc>
        <w:tc>
          <w:tcPr>
            <w:tcW w:w="2834" w:type="dxa"/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менее 4</w:t>
            </w:r>
          </w:p>
        </w:tc>
        <w:tc>
          <w:tcPr>
            <w:tcW w:w="1561" w:type="dxa"/>
          </w:tcPr>
          <w:p w:rsidR="006C47BE" w:rsidRPr="00DD7B16" w:rsidRDefault="006C47BE" w:rsidP="001357C7">
            <w:pPr>
              <w:pStyle w:val="1"/>
              <w:shd w:val="clear" w:color="auto" w:fill="auto"/>
              <w:spacing w:line="240" w:lineRule="auto"/>
              <w:ind w:left="35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перегибы</w:t>
            </w:r>
          </w:p>
        </w:tc>
        <w:tc>
          <w:tcPr>
            <w:tcW w:w="2551" w:type="dxa"/>
          </w:tcPr>
          <w:p w:rsidR="006C47BE" w:rsidRPr="00B966EE" w:rsidRDefault="006C47BE" w:rsidP="00BE1518">
            <w:pPr>
              <w:pStyle w:val="1"/>
              <w:shd w:val="clear" w:color="auto" w:fill="auto"/>
              <w:spacing w:line="240" w:lineRule="auto"/>
              <w:ind w:left="4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перегибы</w:t>
            </w:r>
          </w:p>
        </w:tc>
        <w:tc>
          <w:tcPr>
            <w:tcW w:w="1843" w:type="dxa"/>
            <w:vMerge/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ind w:left="4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47BE" w:rsidRPr="00DD7B16" w:rsidTr="002C5909">
        <w:tblPrEx>
          <w:tblLook w:val="0000" w:firstRow="0" w:lastRow="0" w:firstColumn="0" w:lastColumn="0" w:noHBand="0" w:noVBand="0"/>
        </w:tblPrEx>
        <w:trPr>
          <w:trHeight w:val="336"/>
        </w:trPr>
        <w:tc>
          <w:tcPr>
            <w:tcW w:w="1984" w:type="dxa"/>
            <w:tcBorders>
              <w:top w:val="nil"/>
              <w:bottom w:val="nil"/>
            </w:tcBorders>
          </w:tcPr>
          <w:p w:rsidR="006C47BE" w:rsidRPr="00DD7B16" w:rsidRDefault="006C47BE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Группа проволоки</w:t>
            </w:r>
          </w:p>
        </w:tc>
        <w:tc>
          <w:tcPr>
            <w:tcW w:w="2834" w:type="dxa"/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I/II</w:t>
            </w:r>
          </w:p>
        </w:tc>
        <w:tc>
          <w:tcPr>
            <w:tcW w:w="1561" w:type="dxa"/>
          </w:tcPr>
          <w:p w:rsidR="006C47BE" w:rsidRPr="00DD7B16" w:rsidRDefault="006C47BE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6C47BE" w:rsidRPr="00DD7B16" w:rsidRDefault="006C47BE" w:rsidP="005A3C02">
            <w:pPr>
              <w:jc w:val="center"/>
              <w:rPr>
                <w:rFonts w:ascii="Times New Roman" w:hAnsi="Times New Roman" w:cs="Times New Roman"/>
              </w:rPr>
            </w:pPr>
            <w:r w:rsidRPr="00DD7B16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1843" w:type="dxa"/>
            <w:vMerge/>
          </w:tcPr>
          <w:p w:rsidR="006C47BE" w:rsidRPr="00DD7B16" w:rsidRDefault="006C47BE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6C47BE" w:rsidRPr="00DD7B16" w:rsidTr="002C5909">
        <w:tblPrEx>
          <w:tblLook w:val="0000" w:firstRow="0" w:lastRow="0" w:firstColumn="0" w:lastColumn="0" w:noHBand="0" w:noVBand="0"/>
        </w:tblPrEx>
        <w:trPr>
          <w:trHeight w:val="336"/>
        </w:trPr>
        <w:tc>
          <w:tcPr>
            <w:tcW w:w="1984" w:type="dxa"/>
            <w:tcBorders>
              <w:top w:val="nil"/>
              <w:bottom w:val="nil"/>
            </w:tcBorders>
          </w:tcPr>
          <w:p w:rsidR="006C47BE" w:rsidRPr="00DD7B16" w:rsidRDefault="006C47BE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</w:tcPr>
          <w:p w:rsidR="006C47BE" w:rsidRDefault="006C47B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47BE" w:rsidRPr="006C47BE" w:rsidRDefault="006C47BE" w:rsidP="006C47BE"/>
          <w:p w:rsidR="006C47BE" w:rsidRPr="006C47BE" w:rsidRDefault="006C47BE" w:rsidP="006C47BE"/>
          <w:p w:rsidR="006C47BE" w:rsidRPr="006C47BE" w:rsidRDefault="006C47BE" w:rsidP="006C47BE"/>
          <w:p w:rsidR="006C47BE" w:rsidRPr="00A13C5A" w:rsidRDefault="006C47BE" w:rsidP="006C47BE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О</w:t>
            </w:r>
            <w:r w:rsidRPr="00A13C5A">
              <w:rPr>
                <w:rFonts w:ascii="Times New Roman" w:hAnsi="Times New Roman" w:cs="Times New Roman"/>
                <w:lang w:val="ru-RU"/>
              </w:rPr>
              <w:t>тсутствует</w:t>
            </w: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E1518">
              <w:rPr>
                <w:rFonts w:ascii="Times New Roman" w:hAnsi="Times New Roman" w:cs="Times New Roman"/>
              </w:rPr>
              <w:t>товарный знак</w:t>
            </w:r>
          </w:p>
          <w:p w:rsidR="006C47BE" w:rsidRPr="006C47BE" w:rsidRDefault="006C47BE" w:rsidP="006C47BE">
            <w:pPr>
              <w:ind w:firstLine="708"/>
            </w:pPr>
          </w:p>
          <w:p w:rsidR="006C47BE" w:rsidRPr="006C47BE" w:rsidRDefault="006C47BE" w:rsidP="006C47BE"/>
        </w:tc>
        <w:tc>
          <w:tcPr>
            <w:tcW w:w="2693" w:type="dxa"/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Механические свойства проволоки стержня гвоздей:</w:t>
            </w:r>
          </w:p>
        </w:tc>
        <w:tc>
          <w:tcPr>
            <w:tcW w:w="2834" w:type="dxa"/>
          </w:tcPr>
          <w:p w:rsidR="006C47BE" w:rsidRPr="00DD7B16" w:rsidRDefault="006C47BE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6C47BE" w:rsidRPr="00DD7B16" w:rsidRDefault="006C47BE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6C47BE" w:rsidRPr="00DD7B16" w:rsidRDefault="006C47BE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 w:val="restart"/>
          </w:tcPr>
          <w:p w:rsidR="006C47BE" w:rsidRDefault="006C47BE" w:rsidP="00BE1518">
            <w:pPr>
              <w:rPr>
                <w:rFonts w:ascii="Times New Roman" w:hAnsi="Times New Roman" w:cs="Times New Roman"/>
              </w:rPr>
            </w:pPr>
          </w:p>
          <w:p w:rsidR="006C47BE" w:rsidRPr="006C47BE" w:rsidRDefault="006C47BE" w:rsidP="006C47BE">
            <w:pPr>
              <w:rPr>
                <w:rFonts w:ascii="Times New Roman" w:hAnsi="Times New Roman" w:cs="Times New Roman"/>
              </w:rPr>
            </w:pPr>
          </w:p>
          <w:p w:rsidR="006C47BE" w:rsidRPr="006C47BE" w:rsidRDefault="006C47BE" w:rsidP="006C47BE">
            <w:pPr>
              <w:rPr>
                <w:rFonts w:ascii="Times New Roman" w:hAnsi="Times New Roman" w:cs="Times New Roman"/>
              </w:rPr>
            </w:pPr>
          </w:p>
          <w:p w:rsidR="006C47BE" w:rsidRPr="006C47BE" w:rsidRDefault="006C47BE" w:rsidP="006C47BE">
            <w:pPr>
              <w:rPr>
                <w:rFonts w:ascii="Times New Roman" w:hAnsi="Times New Roman" w:cs="Times New Roman"/>
              </w:rPr>
            </w:pPr>
          </w:p>
          <w:p w:rsidR="006C47BE" w:rsidRPr="006C47BE" w:rsidRDefault="006C47BE" w:rsidP="006C47BE">
            <w:pPr>
              <w:rPr>
                <w:rFonts w:ascii="Times New Roman" w:hAnsi="Times New Roman" w:cs="Times New Roman"/>
              </w:rPr>
            </w:pPr>
          </w:p>
          <w:p w:rsidR="006C47BE" w:rsidRDefault="006C47BE" w:rsidP="006C47BE">
            <w:pPr>
              <w:rPr>
                <w:rFonts w:ascii="Times New Roman" w:hAnsi="Times New Roman" w:cs="Times New Roman"/>
              </w:rPr>
            </w:pPr>
          </w:p>
          <w:p w:rsidR="006C47BE" w:rsidRPr="006C47BE" w:rsidRDefault="006C47BE" w:rsidP="006C47BE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6C47BE" w:rsidRPr="00DD7B16" w:rsidTr="002C5909">
        <w:tblPrEx>
          <w:tblLook w:val="0000" w:firstRow="0" w:lastRow="0" w:firstColumn="0" w:lastColumn="0" w:noHBand="0" w:noVBand="0"/>
        </w:tblPrEx>
        <w:trPr>
          <w:trHeight w:val="336"/>
        </w:trPr>
        <w:tc>
          <w:tcPr>
            <w:tcW w:w="1984" w:type="dxa"/>
            <w:tcBorders>
              <w:top w:val="nil"/>
              <w:bottom w:val="nil"/>
            </w:tcBorders>
          </w:tcPr>
          <w:p w:rsidR="006C47BE" w:rsidRPr="00DD7B16" w:rsidRDefault="006C47BE" w:rsidP="00C14CA5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Временное сопротивление разрыву</w:t>
            </w:r>
          </w:p>
        </w:tc>
        <w:tc>
          <w:tcPr>
            <w:tcW w:w="2834" w:type="dxa"/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55-120</w:t>
            </w:r>
          </w:p>
        </w:tc>
        <w:tc>
          <w:tcPr>
            <w:tcW w:w="1561" w:type="dxa"/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ind w:left="40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кгс/мм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2551" w:type="dxa"/>
          </w:tcPr>
          <w:p w:rsidR="006C47BE" w:rsidRPr="00722EB6" w:rsidRDefault="006C47BE" w:rsidP="00BE1518">
            <w:pPr>
              <w:pStyle w:val="1"/>
              <w:shd w:val="clear" w:color="auto" w:fill="auto"/>
              <w:spacing w:line="240" w:lineRule="auto"/>
              <w:ind w:left="4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  </w:t>
            </w:r>
            <w:r w:rsidRPr="00722EB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55-120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кгс/мм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843" w:type="dxa"/>
            <w:vMerge/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ind w:left="4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47BE" w:rsidRPr="00DD7B16" w:rsidTr="002C5909">
        <w:tblPrEx>
          <w:tblLook w:val="0000" w:firstRow="0" w:lastRow="0" w:firstColumn="0" w:lastColumn="0" w:noHBand="0" w:noVBand="0"/>
        </w:tblPrEx>
        <w:trPr>
          <w:trHeight w:val="336"/>
        </w:trPr>
        <w:tc>
          <w:tcPr>
            <w:tcW w:w="1984" w:type="dxa"/>
            <w:tcBorders>
              <w:top w:val="nil"/>
              <w:bottom w:val="nil"/>
            </w:tcBorders>
          </w:tcPr>
          <w:p w:rsidR="006C47BE" w:rsidRPr="00DD7B16" w:rsidRDefault="006C47BE" w:rsidP="00C14CA5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DD7B16">
              <w:rPr>
                <w:rFonts w:ascii="Times New Roman" w:hAnsi="Times New Roman" w:cs="Times New Roman"/>
              </w:rPr>
              <w:t>2. Гвозди строительные</w:t>
            </w:r>
          </w:p>
          <w:p w:rsidR="006C47BE" w:rsidRPr="00DD7B16" w:rsidRDefault="006C47BE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Предельное отклонение диаметра стержня гвоздей</w:t>
            </w:r>
          </w:p>
        </w:tc>
        <w:tc>
          <w:tcPr>
            <w:tcW w:w="2834" w:type="dxa"/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более -0,12</w:t>
            </w:r>
          </w:p>
        </w:tc>
        <w:tc>
          <w:tcPr>
            <w:tcW w:w="1561" w:type="dxa"/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6C47BE" w:rsidRPr="001E4A3E" w:rsidRDefault="006C47BE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highlight w:val="yellow"/>
                <w:lang w:val="ru-RU"/>
              </w:rPr>
            </w:pPr>
            <w:r w:rsidRPr="001E4A3E">
              <w:rPr>
                <w:rFonts w:ascii="Times New Roman" w:hAnsi="Times New Roman" w:cs="Times New Roman"/>
                <w:sz w:val="24"/>
                <w:szCs w:val="24"/>
                <w:highlight w:val="yellow"/>
                <w:lang w:val="ru-RU"/>
              </w:rPr>
              <w:t>-0,12 мм</w:t>
            </w:r>
          </w:p>
        </w:tc>
        <w:tc>
          <w:tcPr>
            <w:tcW w:w="1843" w:type="dxa"/>
            <w:vMerge/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47BE" w:rsidRPr="00DD7B16" w:rsidTr="002C5909">
        <w:tblPrEx>
          <w:tblLook w:val="0000" w:firstRow="0" w:lastRow="0" w:firstColumn="0" w:lastColumn="0" w:noHBand="0" w:noVBand="0"/>
        </w:tblPrEx>
        <w:trPr>
          <w:trHeight w:val="336"/>
        </w:trPr>
        <w:tc>
          <w:tcPr>
            <w:tcW w:w="1984" w:type="dxa"/>
            <w:vMerge w:val="restart"/>
            <w:tcBorders>
              <w:top w:val="nil"/>
            </w:tcBorders>
          </w:tcPr>
          <w:p w:rsidR="006C47BE" w:rsidRPr="00DD7B16" w:rsidRDefault="006C47BE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Предельное отклонение от длины гвоздей</w:t>
            </w:r>
          </w:p>
        </w:tc>
        <w:tc>
          <w:tcPr>
            <w:tcW w:w="2834" w:type="dxa"/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более -4,0</w:t>
            </w:r>
          </w:p>
        </w:tc>
        <w:tc>
          <w:tcPr>
            <w:tcW w:w="1561" w:type="dxa"/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6C47BE" w:rsidRPr="001E4A3E" w:rsidRDefault="006C47BE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highlight w:val="yellow"/>
                <w:lang w:val="ru-RU"/>
              </w:rPr>
            </w:pPr>
            <w:r w:rsidRPr="001E4A3E">
              <w:rPr>
                <w:rFonts w:ascii="Times New Roman" w:hAnsi="Times New Roman" w:cs="Times New Roman"/>
                <w:sz w:val="24"/>
                <w:szCs w:val="24"/>
                <w:highlight w:val="yellow"/>
                <w:lang w:val="ru-RU"/>
              </w:rPr>
              <w:t>-4,0 мм</w:t>
            </w:r>
          </w:p>
        </w:tc>
        <w:tc>
          <w:tcPr>
            <w:tcW w:w="1843" w:type="dxa"/>
            <w:vMerge/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47BE" w:rsidRPr="00DD7B16" w:rsidTr="002C5909">
        <w:tblPrEx>
          <w:tblLook w:val="0000" w:firstRow="0" w:lastRow="0" w:firstColumn="0" w:lastColumn="0" w:noHBand="0" w:noVBand="0"/>
        </w:tblPrEx>
        <w:trPr>
          <w:trHeight w:val="353"/>
        </w:trPr>
        <w:tc>
          <w:tcPr>
            <w:tcW w:w="1984" w:type="dxa"/>
            <w:vMerge/>
          </w:tcPr>
          <w:p w:rsidR="006C47BE" w:rsidRPr="00DD7B16" w:rsidRDefault="006C47BE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Отклонение от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соосности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головки относительно стержня</w:t>
            </w:r>
          </w:p>
        </w:tc>
        <w:tc>
          <w:tcPr>
            <w:tcW w:w="2834" w:type="dxa"/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более 0,3</w:t>
            </w:r>
          </w:p>
        </w:tc>
        <w:tc>
          <w:tcPr>
            <w:tcW w:w="1561" w:type="dxa"/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6C47BE" w:rsidRPr="00797ECD" w:rsidRDefault="006C47BE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0,2 мм</w:t>
            </w:r>
          </w:p>
        </w:tc>
        <w:tc>
          <w:tcPr>
            <w:tcW w:w="1843" w:type="dxa"/>
            <w:vMerge/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47BE" w:rsidRPr="00DD7B16" w:rsidTr="002C5909">
        <w:tblPrEx>
          <w:tblLook w:val="0000" w:firstRow="0" w:lastRow="0" w:firstColumn="0" w:lastColumn="0" w:noHBand="0" w:noVBand="0"/>
        </w:tblPrEx>
        <w:trPr>
          <w:trHeight w:val="476"/>
        </w:trPr>
        <w:tc>
          <w:tcPr>
            <w:tcW w:w="1984" w:type="dxa"/>
            <w:vMerge/>
            <w:tcBorders>
              <w:bottom w:val="nil"/>
            </w:tcBorders>
          </w:tcPr>
          <w:p w:rsidR="006C47BE" w:rsidRPr="00DD7B16" w:rsidRDefault="006C47BE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Отклонение от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круглости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головок</w:t>
            </w:r>
          </w:p>
        </w:tc>
        <w:tc>
          <w:tcPr>
            <w:tcW w:w="2834" w:type="dxa"/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более 0,4</w:t>
            </w:r>
          </w:p>
        </w:tc>
        <w:tc>
          <w:tcPr>
            <w:tcW w:w="1561" w:type="dxa"/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6C47BE" w:rsidRPr="00797ECD" w:rsidRDefault="006C47BE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0,4 мм</w:t>
            </w:r>
          </w:p>
        </w:tc>
        <w:tc>
          <w:tcPr>
            <w:tcW w:w="1843" w:type="dxa"/>
            <w:vMerge/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47BE" w:rsidRPr="00DD7B16" w:rsidTr="002C5909">
        <w:tblPrEx>
          <w:tblLook w:val="0000" w:firstRow="0" w:lastRow="0" w:firstColumn="0" w:lastColumn="0" w:noHBand="0" w:noVBand="0"/>
        </w:tblPrEx>
        <w:trPr>
          <w:trHeight w:val="340"/>
        </w:trPr>
        <w:tc>
          <w:tcPr>
            <w:tcW w:w="1984" w:type="dxa"/>
            <w:tcBorders>
              <w:top w:val="nil"/>
              <w:bottom w:val="nil"/>
            </w:tcBorders>
          </w:tcPr>
          <w:p w:rsidR="006C47BE" w:rsidRPr="00DD7B16" w:rsidRDefault="006C47BE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Сечение заостренной части гвоздя</w:t>
            </w:r>
          </w:p>
        </w:tc>
        <w:tc>
          <w:tcPr>
            <w:tcW w:w="2834" w:type="dxa"/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круглое/квадратное</w:t>
            </w:r>
          </w:p>
        </w:tc>
        <w:tc>
          <w:tcPr>
            <w:tcW w:w="1561" w:type="dxa"/>
          </w:tcPr>
          <w:p w:rsidR="006C47BE" w:rsidRPr="00DD7B16" w:rsidRDefault="006C47BE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6C47BE" w:rsidRPr="00DD7B16" w:rsidRDefault="006C47BE" w:rsidP="00BE15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         </w:t>
            </w:r>
            <w:r w:rsidRPr="00DD7B16">
              <w:rPr>
                <w:rFonts w:ascii="Times New Roman" w:hAnsi="Times New Roman" w:cs="Times New Roman"/>
              </w:rPr>
              <w:t>круглое</w:t>
            </w:r>
          </w:p>
        </w:tc>
        <w:tc>
          <w:tcPr>
            <w:tcW w:w="1843" w:type="dxa"/>
            <w:vMerge/>
          </w:tcPr>
          <w:p w:rsidR="006C47BE" w:rsidRPr="00DD7B16" w:rsidRDefault="006C47BE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6C47BE" w:rsidRPr="00DD7B16" w:rsidTr="000A42B7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 w:val="restart"/>
            <w:tcBorders>
              <w:top w:val="nil"/>
              <w:bottom w:val="nil"/>
            </w:tcBorders>
          </w:tcPr>
          <w:p w:rsidR="006C47BE" w:rsidRPr="00DD7B16" w:rsidRDefault="006C47BE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Угол заострения по граням</w:t>
            </w:r>
          </w:p>
        </w:tc>
        <w:tc>
          <w:tcPr>
            <w:tcW w:w="2834" w:type="dxa"/>
          </w:tcPr>
          <w:p w:rsidR="006C47BE" w:rsidRPr="00DD7B16" w:rsidRDefault="006C47BE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более 40</w:t>
            </w:r>
          </w:p>
        </w:tc>
        <w:tc>
          <w:tcPr>
            <w:tcW w:w="1561" w:type="dxa"/>
          </w:tcPr>
          <w:p w:rsidR="006C47BE" w:rsidRPr="00DD7B16" w:rsidRDefault="006C47BE" w:rsidP="00BE1518">
            <w:pPr>
              <w:pStyle w:val="40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2551" w:type="dxa"/>
          </w:tcPr>
          <w:p w:rsidR="006C47BE" w:rsidRPr="00797ECD" w:rsidRDefault="006C47BE" w:rsidP="00797ECD">
            <w:pPr>
              <w:pStyle w:val="40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sym w:font="Symbol" w:char="F0B0"/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843" w:type="dxa"/>
            <w:vMerge/>
          </w:tcPr>
          <w:p w:rsidR="006C47BE" w:rsidRPr="00DD7B16" w:rsidRDefault="006C47BE" w:rsidP="00BE1518">
            <w:pPr>
              <w:pStyle w:val="40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47BE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top w:val="nil"/>
              <w:bottom w:val="nil"/>
            </w:tcBorders>
          </w:tcPr>
          <w:p w:rsidR="006C47BE" w:rsidRPr="00DD7B16" w:rsidRDefault="006C47BE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C47BE" w:rsidRPr="00DD7B16" w:rsidRDefault="006C47BE" w:rsidP="00BE1518">
            <w:pPr>
              <w:pStyle w:val="Default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6C47BE" w:rsidRPr="00DD7B16" w:rsidRDefault="006C47BE" w:rsidP="00BE1518">
            <w:pPr>
              <w:pStyle w:val="Default"/>
              <w:rPr>
                <w:rFonts w:ascii="Times New Roman" w:hAnsi="Times New Roman" w:cs="Times New Roman"/>
              </w:rPr>
            </w:pPr>
            <w:r w:rsidRPr="00DD7B16">
              <w:rPr>
                <w:rFonts w:ascii="Times New Roman" w:hAnsi="Times New Roman" w:cs="Times New Roman"/>
              </w:rPr>
              <w:t>Односторонний равномерный прогиб стержня</w:t>
            </w:r>
          </w:p>
        </w:tc>
        <w:tc>
          <w:tcPr>
            <w:tcW w:w="2834" w:type="dxa"/>
          </w:tcPr>
          <w:p w:rsidR="006C47BE" w:rsidRPr="00DD7B16" w:rsidRDefault="006C47BE" w:rsidP="00BE1518">
            <w:pPr>
              <w:pStyle w:val="Default"/>
              <w:rPr>
                <w:rFonts w:ascii="Times New Roman" w:hAnsi="Times New Roman" w:cs="Times New Roman"/>
              </w:rPr>
            </w:pPr>
            <w:r w:rsidRPr="00DD7B16">
              <w:rPr>
                <w:rFonts w:ascii="Times New Roman" w:hAnsi="Times New Roman" w:cs="Times New Roman"/>
              </w:rPr>
              <w:t>не свыше 0,5</w:t>
            </w:r>
          </w:p>
        </w:tc>
        <w:tc>
          <w:tcPr>
            <w:tcW w:w="1561" w:type="dxa"/>
          </w:tcPr>
          <w:p w:rsidR="006C47BE" w:rsidRPr="00DD7B16" w:rsidRDefault="006C47BE" w:rsidP="00BE1518">
            <w:pPr>
              <w:pStyle w:val="Default"/>
              <w:rPr>
                <w:rFonts w:ascii="Times New Roman" w:hAnsi="Times New Roman" w:cs="Times New Roman"/>
              </w:rPr>
            </w:pPr>
            <w:r w:rsidRPr="00DD7B16">
              <w:rPr>
                <w:rFonts w:ascii="Times New Roman" w:hAnsi="Times New Roman" w:cs="Times New Roman"/>
              </w:rPr>
              <w:t>мм</w:t>
            </w:r>
          </w:p>
        </w:tc>
        <w:tc>
          <w:tcPr>
            <w:tcW w:w="2551" w:type="dxa"/>
          </w:tcPr>
          <w:p w:rsidR="006C47BE" w:rsidRPr="00DD7B16" w:rsidRDefault="006C47BE" w:rsidP="00BE1518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0,3 мм</w:t>
            </w:r>
          </w:p>
        </w:tc>
        <w:tc>
          <w:tcPr>
            <w:tcW w:w="1843" w:type="dxa"/>
            <w:vMerge/>
          </w:tcPr>
          <w:p w:rsidR="006C47BE" w:rsidRPr="00DD7B16" w:rsidRDefault="006C47BE" w:rsidP="00BE1518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  <w:tr w:rsidR="006C47BE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top w:val="nil"/>
              <w:bottom w:val="single" w:sz="48" w:space="0" w:color="auto"/>
            </w:tcBorders>
          </w:tcPr>
          <w:p w:rsidR="006C47BE" w:rsidRPr="00DD7B16" w:rsidRDefault="006C47BE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single" w:sz="48" w:space="0" w:color="auto"/>
            </w:tcBorders>
          </w:tcPr>
          <w:p w:rsidR="006C47BE" w:rsidRPr="00DD7B16" w:rsidRDefault="006C47BE" w:rsidP="00BE1518">
            <w:pPr>
              <w:pStyle w:val="Default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bottom w:val="single" w:sz="48" w:space="0" w:color="auto"/>
            </w:tcBorders>
          </w:tcPr>
          <w:p w:rsidR="006C47BE" w:rsidRPr="00DD7B16" w:rsidRDefault="006C47BE" w:rsidP="00BE1518">
            <w:pPr>
              <w:pStyle w:val="Default"/>
              <w:rPr>
                <w:rFonts w:ascii="Times New Roman" w:hAnsi="Times New Roman" w:cs="Times New Roman"/>
              </w:rPr>
            </w:pPr>
            <w:r w:rsidRPr="00DD7B16">
              <w:rPr>
                <w:rFonts w:ascii="Times New Roman" w:hAnsi="Times New Roman" w:cs="Times New Roman"/>
              </w:rPr>
              <w:t xml:space="preserve">Не отпавшая </w:t>
            </w:r>
            <w:proofErr w:type="gramStart"/>
            <w:r w:rsidRPr="00DD7B16">
              <w:rPr>
                <w:rFonts w:ascii="Times New Roman" w:hAnsi="Times New Roman" w:cs="Times New Roman"/>
              </w:rPr>
              <w:t>об</w:t>
            </w:r>
            <w:proofErr w:type="gramEnd"/>
            <w:r w:rsidRPr="00DD7B16">
              <w:rPr>
                <w:rFonts w:ascii="Times New Roman" w:hAnsi="Times New Roman" w:cs="Times New Roman"/>
              </w:rPr>
              <w:t xml:space="preserve"> сечка</w:t>
            </w:r>
          </w:p>
        </w:tc>
        <w:tc>
          <w:tcPr>
            <w:tcW w:w="2834" w:type="dxa"/>
            <w:tcBorders>
              <w:bottom w:val="single" w:sz="48" w:space="0" w:color="auto"/>
            </w:tcBorders>
          </w:tcPr>
          <w:p w:rsidR="006C47BE" w:rsidRPr="00DD7B16" w:rsidRDefault="006C47BE" w:rsidP="00BE1518">
            <w:pPr>
              <w:pStyle w:val="Default"/>
              <w:rPr>
                <w:rFonts w:ascii="Times New Roman" w:hAnsi="Times New Roman" w:cs="Times New Roman"/>
              </w:rPr>
            </w:pPr>
            <w:r w:rsidRPr="00DD7B16">
              <w:rPr>
                <w:rFonts w:ascii="Times New Roman" w:hAnsi="Times New Roman" w:cs="Times New Roman"/>
              </w:rPr>
              <w:t>не свыше 2</w:t>
            </w:r>
          </w:p>
        </w:tc>
        <w:tc>
          <w:tcPr>
            <w:tcW w:w="1561" w:type="dxa"/>
            <w:tcBorders>
              <w:bottom w:val="single" w:sz="48" w:space="0" w:color="auto"/>
            </w:tcBorders>
          </w:tcPr>
          <w:p w:rsidR="006C47BE" w:rsidRPr="00DD7B16" w:rsidRDefault="006C47BE" w:rsidP="00BE1518">
            <w:pPr>
              <w:pStyle w:val="Default"/>
              <w:rPr>
                <w:rFonts w:ascii="Times New Roman" w:hAnsi="Times New Roman" w:cs="Times New Roman"/>
              </w:rPr>
            </w:pPr>
            <w:r w:rsidRPr="00DD7B16">
              <w:rPr>
                <w:rFonts w:ascii="Times New Roman" w:hAnsi="Times New Roman" w:cs="Times New Roman"/>
              </w:rPr>
              <w:t>% в партии</w:t>
            </w:r>
          </w:p>
        </w:tc>
        <w:tc>
          <w:tcPr>
            <w:tcW w:w="2551" w:type="dxa"/>
            <w:tcBorders>
              <w:bottom w:val="single" w:sz="48" w:space="0" w:color="auto"/>
            </w:tcBorders>
          </w:tcPr>
          <w:p w:rsidR="006C47BE" w:rsidRPr="00DD7B16" w:rsidRDefault="006C47BE" w:rsidP="00BE1518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2 % в партии</w:t>
            </w:r>
          </w:p>
        </w:tc>
        <w:tc>
          <w:tcPr>
            <w:tcW w:w="1843" w:type="dxa"/>
            <w:vMerge/>
            <w:tcBorders>
              <w:bottom w:val="single" w:sz="48" w:space="0" w:color="auto"/>
            </w:tcBorders>
          </w:tcPr>
          <w:p w:rsidR="006C47BE" w:rsidRPr="00DD7B16" w:rsidRDefault="006C47BE" w:rsidP="00BE1518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  <w:tr w:rsidR="00F43E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 w:val="restart"/>
            <w:tcBorders>
              <w:top w:val="single" w:sz="48" w:space="0" w:color="auto"/>
            </w:tcBorders>
          </w:tcPr>
          <w:p w:rsidR="00F43E76" w:rsidRDefault="00F43E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F43E76" w:rsidRDefault="00F43E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F43E76" w:rsidRDefault="00F43E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F43E76" w:rsidRDefault="00F43E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F43E76" w:rsidRDefault="00F43E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F43E76" w:rsidRDefault="00F43E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F43E76" w:rsidRDefault="00F43E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F43E76" w:rsidRDefault="00F43E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F43E76" w:rsidRDefault="00F43E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F43E76" w:rsidRDefault="00F43E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F43E76" w:rsidRDefault="00F43E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F43E76" w:rsidRDefault="00F43E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F43E76" w:rsidRDefault="00F43E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F43E76" w:rsidRDefault="00F43E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F43E76" w:rsidRDefault="00F43E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F43E76" w:rsidRDefault="00F43E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F43E76" w:rsidRDefault="00F43E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F43E76" w:rsidRDefault="00F43E76" w:rsidP="00BE1518">
            <w:pPr>
              <w:pStyle w:val="Default"/>
              <w:rPr>
                <w:rFonts w:ascii="Times New Roman" w:hAnsi="Times New Roman" w:cs="Times New Roman"/>
              </w:rPr>
            </w:pPr>
            <w:r w:rsidRPr="00DD7B16">
              <w:rPr>
                <w:rFonts w:ascii="Times New Roman" w:hAnsi="Times New Roman" w:cs="Times New Roman"/>
              </w:rPr>
              <w:t xml:space="preserve">3. Болты с шестигранной головкой </w:t>
            </w:r>
          </w:p>
          <w:p w:rsidR="00F43E76" w:rsidRPr="00DD7B16" w:rsidRDefault="00F43E76" w:rsidP="00BE1518">
            <w:pPr>
              <w:pStyle w:val="Default"/>
              <w:rPr>
                <w:rFonts w:ascii="Times New Roman" w:hAnsi="Times New Roman" w:cs="Times New Roman"/>
              </w:rPr>
            </w:pPr>
            <w:r w:rsidRPr="00DD7B16">
              <w:rPr>
                <w:rFonts w:ascii="Times New Roman" w:hAnsi="Times New Roman" w:cs="Times New Roman"/>
              </w:rPr>
              <w:t>(входят в группу крепежа 1)</w:t>
            </w:r>
          </w:p>
          <w:p w:rsidR="00F43E76" w:rsidRPr="00DD7B16" w:rsidRDefault="00F43E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single" w:sz="48" w:space="0" w:color="auto"/>
            </w:tcBorders>
          </w:tcPr>
          <w:p w:rsidR="00F43E7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F43E7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F43E7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F43E7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F43E7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F43E7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F43E7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F43E7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F43E7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F43E7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F43E7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F43E7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F43E7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F43E7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F43E7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F43E7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F43E7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F43E7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F43E7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F43E76" w:rsidRPr="00A13C5A" w:rsidRDefault="00F43E76" w:rsidP="00F43E7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 О</w:t>
            </w:r>
            <w:r w:rsidRPr="00A13C5A">
              <w:rPr>
                <w:rFonts w:ascii="Times New Roman" w:hAnsi="Times New Roman" w:cs="Times New Roman"/>
                <w:lang w:val="ru-RU"/>
              </w:rPr>
              <w:t>тсутствует</w:t>
            </w: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E1518">
              <w:rPr>
                <w:rFonts w:ascii="Times New Roman" w:hAnsi="Times New Roman" w:cs="Times New Roman"/>
              </w:rPr>
              <w:t>товарный знак</w:t>
            </w:r>
          </w:p>
          <w:p w:rsidR="00F43E76" w:rsidRPr="00F43E7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tcBorders>
              <w:top w:val="single" w:sz="48" w:space="0" w:color="auto"/>
            </w:tcBorders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Класс точности</w:t>
            </w:r>
          </w:p>
        </w:tc>
        <w:tc>
          <w:tcPr>
            <w:tcW w:w="2834" w:type="dxa"/>
            <w:tcBorders>
              <w:top w:val="single" w:sz="48" w:space="0" w:color="auto"/>
            </w:tcBorders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61" w:type="dxa"/>
            <w:tcBorders>
              <w:top w:val="single" w:sz="48" w:space="0" w:color="auto"/>
            </w:tcBorders>
          </w:tcPr>
          <w:p w:rsidR="00F43E76" w:rsidRPr="00DD7B16" w:rsidRDefault="00F43E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8" w:space="0" w:color="auto"/>
            </w:tcBorders>
          </w:tcPr>
          <w:p w:rsidR="00F43E76" w:rsidRPr="00DD7B16" w:rsidRDefault="00FD314B" w:rsidP="00BE1518">
            <w:pPr>
              <w:rPr>
                <w:rFonts w:ascii="Times New Roman" w:hAnsi="Times New Roman" w:cs="Times New Roman"/>
              </w:rPr>
            </w:pPr>
            <w:r w:rsidRPr="00DD7B16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843" w:type="dxa"/>
            <w:vMerge w:val="restart"/>
            <w:tcBorders>
              <w:top w:val="single" w:sz="48" w:space="0" w:color="auto"/>
            </w:tcBorders>
          </w:tcPr>
          <w:p w:rsidR="00F43E76" w:rsidRPr="00DD7B16" w:rsidRDefault="00F43E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F43E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F43E76" w:rsidRPr="00DD7B16" w:rsidRDefault="00F43E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Номинальный диаметр резьбы</w:t>
            </w:r>
          </w:p>
        </w:tc>
        <w:tc>
          <w:tcPr>
            <w:tcW w:w="2834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 8 до 12</w:t>
            </w:r>
          </w:p>
        </w:tc>
        <w:tc>
          <w:tcPr>
            <w:tcW w:w="1561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F43E76" w:rsidRPr="00FD314B" w:rsidRDefault="00FD314B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 мм</w:t>
            </w:r>
          </w:p>
        </w:tc>
        <w:tc>
          <w:tcPr>
            <w:tcW w:w="1843" w:type="dxa"/>
            <w:vMerge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3E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F43E76" w:rsidRPr="00DD7B16" w:rsidRDefault="00F43E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Численное значение шага резьбы</w:t>
            </w:r>
          </w:p>
        </w:tc>
        <w:tc>
          <w:tcPr>
            <w:tcW w:w="2834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 1 до 1,75</w:t>
            </w:r>
          </w:p>
        </w:tc>
        <w:tc>
          <w:tcPr>
            <w:tcW w:w="1561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F43E76" w:rsidRPr="00FD314B" w:rsidRDefault="00FD314B" w:rsidP="00FD314B">
            <w:pPr>
              <w:pStyle w:val="1"/>
              <w:shd w:val="clear" w:color="auto" w:fill="auto"/>
              <w:spacing w:line="240" w:lineRule="auto"/>
              <w:ind w:left="620" w:firstLine="708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1,5 мм</w:t>
            </w:r>
          </w:p>
        </w:tc>
        <w:tc>
          <w:tcPr>
            <w:tcW w:w="1843" w:type="dxa"/>
            <w:vMerge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3E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F43E76" w:rsidRPr="00DD7B16" w:rsidRDefault="00F43E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Диаметр стержня</w:t>
            </w:r>
          </w:p>
        </w:tc>
        <w:tc>
          <w:tcPr>
            <w:tcW w:w="2834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 8 до 12</w:t>
            </w:r>
          </w:p>
        </w:tc>
        <w:tc>
          <w:tcPr>
            <w:tcW w:w="1561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F43E76" w:rsidRPr="00FD314B" w:rsidRDefault="00FD314B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 мм</w:t>
            </w:r>
          </w:p>
        </w:tc>
        <w:tc>
          <w:tcPr>
            <w:tcW w:w="1843" w:type="dxa"/>
            <w:vMerge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3E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F43E76" w:rsidRPr="00DD7B16" w:rsidRDefault="00F43E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Размер "под ключ"</w:t>
            </w:r>
          </w:p>
        </w:tc>
        <w:tc>
          <w:tcPr>
            <w:tcW w:w="2834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 13 до 18</w:t>
            </w:r>
          </w:p>
        </w:tc>
        <w:tc>
          <w:tcPr>
            <w:tcW w:w="1561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F43E76" w:rsidRPr="00FD314B" w:rsidRDefault="00FD314B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17 мм</w:t>
            </w:r>
          </w:p>
        </w:tc>
        <w:tc>
          <w:tcPr>
            <w:tcW w:w="1843" w:type="dxa"/>
            <w:vMerge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3E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F43E76" w:rsidRPr="00DD7B16" w:rsidRDefault="00F43E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Высота головки</w:t>
            </w:r>
          </w:p>
        </w:tc>
        <w:tc>
          <w:tcPr>
            <w:tcW w:w="2834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5,3-7,5</w:t>
            </w:r>
          </w:p>
        </w:tc>
        <w:tc>
          <w:tcPr>
            <w:tcW w:w="1561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F43E76" w:rsidRPr="00FD314B" w:rsidRDefault="00FD314B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6,4 мм</w:t>
            </w:r>
          </w:p>
        </w:tc>
        <w:tc>
          <w:tcPr>
            <w:tcW w:w="1843" w:type="dxa"/>
            <w:vMerge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3E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F43E76" w:rsidRPr="00DD7B16" w:rsidRDefault="00F43E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Диаметр описанной окружности</w:t>
            </w:r>
          </w:p>
        </w:tc>
        <w:tc>
          <w:tcPr>
            <w:tcW w:w="2834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менее 14,4</w:t>
            </w:r>
          </w:p>
        </w:tc>
        <w:tc>
          <w:tcPr>
            <w:tcW w:w="1561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F43E76" w:rsidRPr="00FD314B" w:rsidRDefault="00FD314B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18,9 мм</w:t>
            </w:r>
          </w:p>
        </w:tc>
        <w:tc>
          <w:tcPr>
            <w:tcW w:w="1843" w:type="dxa"/>
            <w:vMerge w:val="restart"/>
          </w:tcPr>
          <w:p w:rsidR="00CF1C92" w:rsidRDefault="00CF1C92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1C92" w:rsidRPr="00CF1C92" w:rsidRDefault="00CF1C92" w:rsidP="00CF1C92"/>
          <w:p w:rsidR="00CF1C92" w:rsidRPr="00CF1C92" w:rsidRDefault="00CF1C92" w:rsidP="00CF1C92"/>
          <w:p w:rsidR="00CF1C92" w:rsidRPr="00CF1C92" w:rsidRDefault="00CF1C92" w:rsidP="00CF1C92"/>
          <w:p w:rsidR="00CF1C92" w:rsidRPr="00CF1C92" w:rsidRDefault="00CF1C92" w:rsidP="00CF1C92"/>
          <w:p w:rsidR="00CF1C92" w:rsidRPr="00CF1C92" w:rsidRDefault="00CF1C92" w:rsidP="00CF1C92"/>
          <w:p w:rsidR="00CF1C92" w:rsidRPr="00CF1C92" w:rsidRDefault="00CF1C92" w:rsidP="00CF1C92"/>
          <w:p w:rsidR="00CF1C92" w:rsidRPr="00CF1C92" w:rsidRDefault="00CF1C92" w:rsidP="00CF1C92"/>
          <w:p w:rsidR="00F43E76" w:rsidRPr="00CF1C92" w:rsidRDefault="00F43E76" w:rsidP="00CF1C92"/>
        </w:tc>
      </w:tr>
      <w:tr w:rsidR="00F43E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F43E76" w:rsidRPr="00DD7B16" w:rsidRDefault="00F43E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Длина болта</w:t>
            </w:r>
          </w:p>
        </w:tc>
        <w:tc>
          <w:tcPr>
            <w:tcW w:w="2834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 90 до 110</w:t>
            </w:r>
          </w:p>
        </w:tc>
        <w:tc>
          <w:tcPr>
            <w:tcW w:w="1561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F43E76" w:rsidRPr="00FD314B" w:rsidRDefault="00FD314B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100 мм</w:t>
            </w:r>
          </w:p>
        </w:tc>
        <w:tc>
          <w:tcPr>
            <w:tcW w:w="1843" w:type="dxa"/>
            <w:vMerge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3E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F43E76" w:rsidRPr="00DD7B16" w:rsidRDefault="00F43E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Шаг резьбы</w:t>
            </w:r>
          </w:p>
        </w:tc>
        <w:tc>
          <w:tcPr>
            <w:tcW w:w="2834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крупный или мелкий</w:t>
            </w:r>
          </w:p>
        </w:tc>
        <w:tc>
          <w:tcPr>
            <w:tcW w:w="1561" w:type="dxa"/>
          </w:tcPr>
          <w:p w:rsidR="00F43E76" w:rsidRPr="00DD7B16" w:rsidRDefault="00F43E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F43E76" w:rsidRPr="00FD314B" w:rsidRDefault="00FD314B" w:rsidP="00BE1518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крупный</w:t>
            </w:r>
          </w:p>
        </w:tc>
        <w:tc>
          <w:tcPr>
            <w:tcW w:w="1843" w:type="dxa"/>
            <w:vMerge/>
          </w:tcPr>
          <w:p w:rsidR="00F43E76" w:rsidRPr="00DD7B16" w:rsidRDefault="00F43E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F43E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F43E76" w:rsidRPr="00DD7B16" w:rsidRDefault="00F43E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Длина резьбы</w:t>
            </w:r>
          </w:p>
        </w:tc>
        <w:tc>
          <w:tcPr>
            <w:tcW w:w="2834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 22 до 30</w:t>
            </w:r>
          </w:p>
        </w:tc>
        <w:tc>
          <w:tcPr>
            <w:tcW w:w="1561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F43E76" w:rsidRPr="00FD314B" w:rsidRDefault="00FD314B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 мм</w:t>
            </w:r>
          </w:p>
        </w:tc>
        <w:tc>
          <w:tcPr>
            <w:tcW w:w="1843" w:type="dxa"/>
            <w:vMerge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3E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F43E76" w:rsidRPr="00DD7B16" w:rsidRDefault="00F43E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Резьба</w:t>
            </w:r>
          </w:p>
        </w:tc>
        <w:tc>
          <w:tcPr>
            <w:tcW w:w="2834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левая или правая</w:t>
            </w:r>
          </w:p>
        </w:tc>
        <w:tc>
          <w:tcPr>
            <w:tcW w:w="1561" w:type="dxa"/>
          </w:tcPr>
          <w:p w:rsidR="00F43E76" w:rsidRPr="00DD7B16" w:rsidRDefault="00F43E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F43E76" w:rsidRPr="00FD314B" w:rsidRDefault="00FD314B" w:rsidP="00BE1518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левая</w:t>
            </w:r>
          </w:p>
        </w:tc>
        <w:tc>
          <w:tcPr>
            <w:tcW w:w="1843" w:type="dxa"/>
            <w:vMerge/>
          </w:tcPr>
          <w:p w:rsidR="00F43E76" w:rsidRPr="00DD7B16" w:rsidRDefault="00F43E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F43E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F43E76" w:rsidRPr="00DD7B16" w:rsidRDefault="00F43E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Форма концов болтов</w:t>
            </w:r>
          </w:p>
        </w:tc>
        <w:tc>
          <w:tcPr>
            <w:tcW w:w="2834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без фаски/с фаской/сферический конец/плоский конец/конический конец/усеченный конический конец/засверленный конец</w:t>
            </w:r>
          </w:p>
        </w:tc>
        <w:tc>
          <w:tcPr>
            <w:tcW w:w="1561" w:type="dxa"/>
          </w:tcPr>
          <w:p w:rsidR="00F43E76" w:rsidRPr="00DD7B16" w:rsidRDefault="00F43E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F43E76" w:rsidRPr="00DD7B16" w:rsidRDefault="002E1A89" w:rsidP="00BE1518">
            <w:pPr>
              <w:rPr>
                <w:rFonts w:ascii="Times New Roman" w:hAnsi="Times New Roman" w:cs="Times New Roman"/>
              </w:rPr>
            </w:pPr>
            <w:r w:rsidRPr="00DD7B16">
              <w:rPr>
                <w:rFonts w:ascii="Times New Roman" w:hAnsi="Times New Roman" w:cs="Times New Roman"/>
              </w:rPr>
              <w:t>конический конец</w:t>
            </w:r>
          </w:p>
        </w:tc>
        <w:tc>
          <w:tcPr>
            <w:tcW w:w="1843" w:type="dxa"/>
            <w:vMerge/>
          </w:tcPr>
          <w:p w:rsidR="00F43E76" w:rsidRPr="00DD7B16" w:rsidRDefault="00F43E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F43E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F43E76" w:rsidRPr="00DD7B16" w:rsidRDefault="00F43E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Участок неполной резьбы</w:t>
            </w:r>
          </w:p>
        </w:tc>
        <w:tc>
          <w:tcPr>
            <w:tcW w:w="2834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 2 до 3,5</w:t>
            </w:r>
          </w:p>
        </w:tc>
        <w:tc>
          <w:tcPr>
            <w:tcW w:w="1561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F43E76" w:rsidRPr="00FD314B" w:rsidRDefault="00FD314B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3,0 мм</w:t>
            </w:r>
          </w:p>
        </w:tc>
        <w:tc>
          <w:tcPr>
            <w:tcW w:w="1843" w:type="dxa"/>
            <w:vMerge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3E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F43E76" w:rsidRPr="00DD7B16" w:rsidRDefault="00F43E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Диаметр торца стержня</w:t>
            </w:r>
          </w:p>
        </w:tc>
        <w:tc>
          <w:tcPr>
            <w:tcW w:w="2834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 0 до 12</w:t>
            </w:r>
          </w:p>
        </w:tc>
        <w:tc>
          <w:tcPr>
            <w:tcW w:w="1561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F43E76" w:rsidRPr="002E1A89" w:rsidRDefault="002E1A89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2E1A89">
              <w:rPr>
                <w:rFonts w:ascii="Times New Roman" w:hAnsi="Times New Roman" w:cs="Times New Roman"/>
                <w:sz w:val="24"/>
                <w:szCs w:val="24"/>
                <w:highlight w:val="yellow"/>
                <w:lang w:val="ru-RU"/>
              </w:rPr>
              <w:t>0 мм</w:t>
            </w:r>
          </w:p>
        </w:tc>
        <w:tc>
          <w:tcPr>
            <w:tcW w:w="1843" w:type="dxa"/>
            <w:vMerge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3E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F43E76" w:rsidRPr="00DD7B16" w:rsidRDefault="00F43E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Радиус </w:t>
            </w:r>
            <w:r w:rsidRPr="00DD7B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DD7B1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галтели под головкой</w:t>
            </w:r>
          </w:p>
        </w:tc>
        <w:tc>
          <w:tcPr>
            <w:tcW w:w="2834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менее 0,40</w:t>
            </w:r>
          </w:p>
        </w:tc>
        <w:tc>
          <w:tcPr>
            <w:tcW w:w="1561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F43E76" w:rsidRPr="002E1A89" w:rsidRDefault="002E1A89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0,40 мм</w:t>
            </w:r>
          </w:p>
        </w:tc>
        <w:tc>
          <w:tcPr>
            <w:tcW w:w="1843" w:type="dxa"/>
            <w:vMerge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3E76" w:rsidRPr="00DD7B16" w:rsidTr="000A42B7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bottom w:val="nil"/>
            </w:tcBorders>
          </w:tcPr>
          <w:p w:rsidR="00F43E76" w:rsidRPr="00DD7B16" w:rsidRDefault="00F43E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nil"/>
            </w:tcBorders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Диаметр </w:t>
            </w:r>
            <w:r w:rsidRPr="00DD7B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DD7B16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a</w:t>
            </w:r>
            <w:r w:rsidRPr="00DD7B1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окружности, образованной при сопряжении галтели радиусом </w:t>
            </w:r>
            <w:r w:rsidRPr="00DD7B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DD7B1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 опорной плоскостью головки болта</w:t>
            </w:r>
          </w:p>
        </w:tc>
        <w:tc>
          <w:tcPr>
            <w:tcW w:w="2834" w:type="dxa"/>
            <w:tcBorders>
              <w:bottom w:val="nil"/>
            </w:tcBorders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более 14,2</w:t>
            </w:r>
          </w:p>
        </w:tc>
        <w:tc>
          <w:tcPr>
            <w:tcW w:w="1561" w:type="dxa"/>
            <w:tcBorders>
              <w:bottom w:val="nil"/>
            </w:tcBorders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  <w:tcBorders>
              <w:bottom w:val="nil"/>
            </w:tcBorders>
          </w:tcPr>
          <w:p w:rsidR="00F43E76" w:rsidRPr="00A67910" w:rsidRDefault="00A67910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14,2 мм</w:t>
            </w:r>
          </w:p>
        </w:tc>
        <w:tc>
          <w:tcPr>
            <w:tcW w:w="1843" w:type="dxa"/>
            <w:vMerge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3E76" w:rsidRPr="00DD7B16" w:rsidTr="00597D08">
        <w:tblPrEx>
          <w:tblLook w:val="0000" w:firstRow="0" w:lastRow="0" w:firstColumn="0" w:lastColumn="0" w:noHBand="0" w:noVBand="0"/>
        </w:tblPrEx>
        <w:trPr>
          <w:trHeight w:val="58"/>
        </w:trPr>
        <w:tc>
          <w:tcPr>
            <w:tcW w:w="1984" w:type="dxa"/>
            <w:vMerge w:val="restart"/>
            <w:tcBorders>
              <w:top w:val="nil"/>
            </w:tcBorders>
          </w:tcPr>
          <w:p w:rsidR="00F43E76" w:rsidRPr="00DD7B16" w:rsidRDefault="00F43E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single" w:sz="4" w:space="0" w:color="auto"/>
            </w:tcBorders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tcBorders>
              <w:top w:val="nil"/>
              <w:bottom w:val="single" w:sz="4" w:space="0" w:color="auto"/>
            </w:tcBorders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single" w:sz="4" w:space="0" w:color="auto"/>
            </w:tcBorders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1843" w:type="dxa"/>
            <w:vMerge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</w:tr>
      <w:tr w:rsidR="00F43E76" w:rsidRPr="00DD7B16" w:rsidTr="000A42B7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F43E76" w:rsidRPr="00DD7B16" w:rsidRDefault="00F43E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</w:tcBorders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Рабочий диапазон температур</w:t>
            </w:r>
          </w:p>
        </w:tc>
        <w:tc>
          <w:tcPr>
            <w:tcW w:w="2834" w:type="dxa"/>
            <w:tcBorders>
              <w:top w:val="nil"/>
            </w:tcBorders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 -50 до +150</w:t>
            </w:r>
          </w:p>
        </w:tc>
        <w:tc>
          <w:tcPr>
            <w:tcW w:w="1561" w:type="dxa"/>
            <w:tcBorders>
              <w:top w:val="nil"/>
            </w:tcBorders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о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spellEnd"/>
          </w:p>
        </w:tc>
        <w:tc>
          <w:tcPr>
            <w:tcW w:w="2551" w:type="dxa"/>
            <w:tcBorders>
              <w:top w:val="nil"/>
            </w:tcBorders>
          </w:tcPr>
          <w:p w:rsidR="00F43E76" w:rsidRPr="00A67910" w:rsidRDefault="00A67910" w:rsidP="00A67910">
            <w:pPr>
              <w:pStyle w:val="1"/>
              <w:shd w:val="clear" w:color="auto" w:fill="auto"/>
              <w:spacing w:line="240" w:lineRule="auto"/>
              <w:ind w:left="175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u-RU"/>
              </w:rPr>
            </w:pPr>
            <w:r w:rsidRPr="00A6791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-50; +150</w:t>
            </w:r>
            <w:proofErr w:type="gramStart"/>
            <w:r w:rsidRPr="00A6791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sym w:font="Symbol" w:char="F0B0"/>
            </w:r>
            <w:r w:rsidRPr="00A6791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1843" w:type="dxa"/>
            <w:vMerge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20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</w:tr>
      <w:tr w:rsidR="00F43E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F43E76" w:rsidRPr="00DD7B16" w:rsidRDefault="00F43E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Класс прочности болтов</w:t>
            </w:r>
          </w:p>
        </w:tc>
        <w:tc>
          <w:tcPr>
            <w:tcW w:w="2834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4.8/5.8/6.8</w:t>
            </w:r>
          </w:p>
        </w:tc>
        <w:tc>
          <w:tcPr>
            <w:tcW w:w="1561" w:type="dxa"/>
          </w:tcPr>
          <w:p w:rsidR="00F43E76" w:rsidRPr="00DD7B16" w:rsidRDefault="00F43E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F43E76" w:rsidRPr="00DD7B16" w:rsidRDefault="00A67910" w:rsidP="00BE15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             </w:t>
            </w:r>
            <w:r w:rsidRPr="00DD7B16">
              <w:rPr>
                <w:rFonts w:ascii="Times New Roman" w:hAnsi="Times New Roman" w:cs="Times New Roman"/>
              </w:rPr>
              <w:t>4.8</w:t>
            </w:r>
          </w:p>
        </w:tc>
        <w:tc>
          <w:tcPr>
            <w:tcW w:w="1843" w:type="dxa"/>
            <w:vMerge/>
          </w:tcPr>
          <w:p w:rsidR="00F43E76" w:rsidRPr="00DD7B16" w:rsidRDefault="00F43E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F43E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F43E76" w:rsidRPr="00DD7B16" w:rsidRDefault="00F43E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Материал изготовления</w:t>
            </w:r>
          </w:p>
        </w:tc>
        <w:tc>
          <w:tcPr>
            <w:tcW w:w="2834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углеродистая сталь или углеродистая сталь с добавками</w:t>
            </w:r>
          </w:p>
        </w:tc>
        <w:tc>
          <w:tcPr>
            <w:tcW w:w="1561" w:type="dxa"/>
          </w:tcPr>
          <w:p w:rsidR="00F43E76" w:rsidRPr="00DD7B16" w:rsidRDefault="00F43E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F43E76" w:rsidRPr="00DD7B16" w:rsidRDefault="00A67910" w:rsidP="00BE15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  </w:t>
            </w:r>
            <w:r w:rsidRPr="00DD7B16">
              <w:rPr>
                <w:rFonts w:ascii="Times New Roman" w:hAnsi="Times New Roman" w:cs="Times New Roman"/>
              </w:rPr>
              <w:t>углеродистая сталь</w:t>
            </w:r>
          </w:p>
        </w:tc>
        <w:tc>
          <w:tcPr>
            <w:tcW w:w="1843" w:type="dxa"/>
            <w:vMerge/>
          </w:tcPr>
          <w:p w:rsidR="00F43E76" w:rsidRPr="00DD7B16" w:rsidRDefault="00F43E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F43E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F43E76" w:rsidRPr="00DD7B16" w:rsidRDefault="00F43E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Ограничения на химический состав стали:</w:t>
            </w:r>
          </w:p>
        </w:tc>
        <w:tc>
          <w:tcPr>
            <w:tcW w:w="2834" w:type="dxa"/>
          </w:tcPr>
          <w:p w:rsidR="00F43E76" w:rsidRPr="00DD7B16" w:rsidRDefault="00F43E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F43E76" w:rsidRPr="00DD7B16" w:rsidRDefault="00F43E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F43E76" w:rsidRPr="00DD7B16" w:rsidRDefault="00F43E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 w:val="restart"/>
          </w:tcPr>
          <w:p w:rsidR="00F43E76" w:rsidRPr="00DD7B16" w:rsidRDefault="00F43E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F43E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F43E76" w:rsidRPr="00DD7B16" w:rsidRDefault="00F43E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Содержание углерода</w:t>
            </w:r>
          </w:p>
        </w:tc>
        <w:tc>
          <w:tcPr>
            <w:tcW w:w="2834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более 0,55</w:t>
            </w:r>
          </w:p>
        </w:tc>
        <w:tc>
          <w:tcPr>
            <w:tcW w:w="1561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551" w:type="dxa"/>
          </w:tcPr>
          <w:p w:rsidR="00F43E76" w:rsidRPr="00A67910" w:rsidRDefault="00A67910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0,55 %</w:t>
            </w:r>
          </w:p>
        </w:tc>
        <w:tc>
          <w:tcPr>
            <w:tcW w:w="1843" w:type="dxa"/>
            <w:vMerge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3E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F43E76" w:rsidRPr="00DD7B16" w:rsidRDefault="00F43E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Содержание фосфора</w:t>
            </w:r>
          </w:p>
        </w:tc>
        <w:tc>
          <w:tcPr>
            <w:tcW w:w="2834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более 0,05</w:t>
            </w:r>
          </w:p>
        </w:tc>
        <w:tc>
          <w:tcPr>
            <w:tcW w:w="1561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551" w:type="dxa"/>
          </w:tcPr>
          <w:p w:rsidR="00F43E76" w:rsidRPr="00A67910" w:rsidRDefault="00A67910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0,04 %</w:t>
            </w:r>
          </w:p>
        </w:tc>
        <w:tc>
          <w:tcPr>
            <w:tcW w:w="1843" w:type="dxa"/>
            <w:vMerge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3E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F43E76" w:rsidRPr="00DD7B16" w:rsidRDefault="00F43E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Содержание серы</w:t>
            </w:r>
          </w:p>
        </w:tc>
        <w:tc>
          <w:tcPr>
            <w:tcW w:w="2834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более 0,06</w:t>
            </w:r>
          </w:p>
        </w:tc>
        <w:tc>
          <w:tcPr>
            <w:tcW w:w="1561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551" w:type="dxa"/>
          </w:tcPr>
          <w:p w:rsidR="00F43E76" w:rsidRPr="00A67910" w:rsidRDefault="00A67910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0,06 %</w:t>
            </w:r>
          </w:p>
        </w:tc>
        <w:tc>
          <w:tcPr>
            <w:tcW w:w="1843" w:type="dxa"/>
            <w:vMerge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3E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F43E76" w:rsidRPr="00DD7B16" w:rsidRDefault="00F43E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Предел прочности на растяжение</w:t>
            </w:r>
          </w:p>
        </w:tc>
        <w:tc>
          <w:tcPr>
            <w:tcW w:w="2834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менее 420</w:t>
            </w:r>
          </w:p>
        </w:tc>
        <w:tc>
          <w:tcPr>
            <w:tcW w:w="1561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МПа</w:t>
            </w:r>
          </w:p>
        </w:tc>
        <w:tc>
          <w:tcPr>
            <w:tcW w:w="2551" w:type="dxa"/>
          </w:tcPr>
          <w:p w:rsidR="00F43E76" w:rsidRPr="00A67910" w:rsidRDefault="00A67910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420 МПа</w:t>
            </w:r>
          </w:p>
        </w:tc>
        <w:tc>
          <w:tcPr>
            <w:tcW w:w="1843" w:type="dxa"/>
            <w:vMerge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3E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F43E76" w:rsidRPr="00DD7B16" w:rsidRDefault="00F43E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Напряжение от пробной нагрузки</w:t>
            </w:r>
          </w:p>
        </w:tc>
        <w:tc>
          <w:tcPr>
            <w:tcW w:w="2834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 310 до 440</w:t>
            </w:r>
          </w:p>
        </w:tc>
        <w:tc>
          <w:tcPr>
            <w:tcW w:w="1561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МПа</w:t>
            </w:r>
          </w:p>
        </w:tc>
        <w:tc>
          <w:tcPr>
            <w:tcW w:w="2551" w:type="dxa"/>
          </w:tcPr>
          <w:p w:rsidR="00F43E76" w:rsidRPr="00A67910" w:rsidRDefault="00A67910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310 МПа</w:t>
            </w:r>
          </w:p>
        </w:tc>
        <w:tc>
          <w:tcPr>
            <w:tcW w:w="1843" w:type="dxa"/>
            <w:vMerge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3E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F43E76" w:rsidRPr="00DD7B16" w:rsidRDefault="00F43E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Удлинение после разрыва полноразмерного крепежного изделия</w:t>
            </w:r>
          </w:p>
        </w:tc>
        <w:tc>
          <w:tcPr>
            <w:tcW w:w="2834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11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менее 0,2 см</w:t>
            </w:r>
          </w:p>
        </w:tc>
        <w:tc>
          <w:tcPr>
            <w:tcW w:w="1561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</w:p>
        </w:tc>
        <w:tc>
          <w:tcPr>
            <w:tcW w:w="2551" w:type="dxa"/>
          </w:tcPr>
          <w:p w:rsidR="00F43E76" w:rsidRPr="00B4299B" w:rsidRDefault="00B4299B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0,24 см</w:t>
            </w:r>
          </w:p>
        </w:tc>
        <w:tc>
          <w:tcPr>
            <w:tcW w:w="1843" w:type="dxa"/>
            <w:vMerge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3E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F43E76" w:rsidRPr="00DD7B16" w:rsidRDefault="00F43E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Прочность головки</w:t>
            </w:r>
          </w:p>
        </w:tc>
        <w:tc>
          <w:tcPr>
            <w:tcW w:w="2834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11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без разрушений</w:t>
            </w:r>
          </w:p>
        </w:tc>
        <w:tc>
          <w:tcPr>
            <w:tcW w:w="1561" w:type="dxa"/>
          </w:tcPr>
          <w:p w:rsidR="00F43E76" w:rsidRPr="00DD7B16" w:rsidRDefault="00F43E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F43E76" w:rsidRPr="00DD7B16" w:rsidRDefault="00B4299B" w:rsidP="00BE15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  </w:t>
            </w:r>
            <w:r w:rsidRPr="00DD7B16">
              <w:rPr>
                <w:rFonts w:ascii="Times New Roman" w:hAnsi="Times New Roman" w:cs="Times New Roman"/>
              </w:rPr>
              <w:t>без разрушений</w:t>
            </w:r>
          </w:p>
        </w:tc>
        <w:tc>
          <w:tcPr>
            <w:tcW w:w="1843" w:type="dxa"/>
            <w:vMerge/>
          </w:tcPr>
          <w:p w:rsidR="00F43E76" w:rsidRPr="00DD7B16" w:rsidRDefault="00F43E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F43E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F43E76" w:rsidRPr="00DD7B16" w:rsidRDefault="00F43E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Твердость по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Виккерсу</w:t>
            </w:r>
            <w:proofErr w:type="spellEnd"/>
          </w:p>
        </w:tc>
        <w:tc>
          <w:tcPr>
            <w:tcW w:w="2834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менее 130 не более 250</w:t>
            </w:r>
          </w:p>
        </w:tc>
        <w:tc>
          <w:tcPr>
            <w:tcW w:w="1561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HV</w:t>
            </w:r>
          </w:p>
        </w:tc>
        <w:tc>
          <w:tcPr>
            <w:tcW w:w="2551" w:type="dxa"/>
          </w:tcPr>
          <w:p w:rsidR="00F43E76" w:rsidRPr="00DD7B16" w:rsidRDefault="00B4299B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130 </w:t>
            </w:r>
            <w:r w:rsidRPr="00DD7B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HV</w:t>
            </w:r>
          </w:p>
        </w:tc>
        <w:tc>
          <w:tcPr>
            <w:tcW w:w="1843" w:type="dxa"/>
            <w:vMerge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43E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F43E76" w:rsidRPr="00DD7B16" w:rsidRDefault="00F43E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Твердость по Бринеллю</w:t>
            </w:r>
          </w:p>
        </w:tc>
        <w:tc>
          <w:tcPr>
            <w:tcW w:w="2834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менее 124 не более 238</w:t>
            </w:r>
          </w:p>
        </w:tc>
        <w:tc>
          <w:tcPr>
            <w:tcW w:w="1561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HBW</w:t>
            </w:r>
          </w:p>
        </w:tc>
        <w:tc>
          <w:tcPr>
            <w:tcW w:w="2551" w:type="dxa"/>
          </w:tcPr>
          <w:p w:rsidR="00F43E76" w:rsidRPr="00DD7B16" w:rsidRDefault="00B4299B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124 </w:t>
            </w:r>
            <w:r w:rsidRPr="00DD7B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HBW</w:t>
            </w:r>
          </w:p>
        </w:tc>
        <w:tc>
          <w:tcPr>
            <w:tcW w:w="1843" w:type="dxa"/>
            <w:vMerge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43E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F43E76" w:rsidRPr="00DD7B16" w:rsidRDefault="00F43E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Твердость по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Роквеллу</w:t>
            </w:r>
            <w:proofErr w:type="spellEnd"/>
          </w:p>
        </w:tc>
        <w:tc>
          <w:tcPr>
            <w:tcW w:w="2834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менее 71 не более 99,5</w:t>
            </w:r>
          </w:p>
        </w:tc>
        <w:tc>
          <w:tcPr>
            <w:tcW w:w="1561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HRB</w:t>
            </w:r>
          </w:p>
        </w:tc>
        <w:tc>
          <w:tcPr>
            <w:tcW w:w="2551" w:type="dxa"/>
          </w:tcPr>
          <w:p w:rsidR="00F43E76" w:rsidRPr="00B4299B" w:rsidRDefault="00B4299B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71  </w:t>
            </w:r>
            <w:r w:rsidRPr="00DD7B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HRB</w:t>
            </w:r>
          </w:p>
        </w:tc>
        <w:tc>
          <w:tcPr>
            <w:tcW w:w="1843" w:type="dxa"/>
            <w:vMerge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43E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F43E76" w:rsidRPr="00DD7B16" w:rsidRDefault="00F43E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Минимальная разрушающая нагрузка</w:t>
            </w:r>
          </w:p>
        </w:tc>
        <w:tc>
          <w:tcPr>
            <w:tcW w:w="2834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90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 15400 до 55300</w:t>
            </w:r>
          </w:p>
        </w:tc>
        <w:tc>
          <w:tcPr>
            <w:tcW w:w="1561" w:type="dxa"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2551" w:type="dxa"/>
          </w:tcPr>
          <w:p w:rsidR="00F43E76" w:rsidRPr="00B4299B" w:rsidRDefault="00B4299B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15400  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1843" w:type="dxa"/>
            <w:vMerge/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3E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bottom w:val="single" w:sz="48" w:space="0" w:color="auto"/>
            </w:tcBorders>
          </w:tcPr>
          <w:p w:rsidR="00F43E76" w:rsidRPr="00DD7B16" w:rsidRDefault="00F43E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single" w:sz="48" w:space="0" w:color="auto"/>
            </w:tcBorders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single" w:sz="48" w:space="0" w:color="auto"/>
            </w:tcBorders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Пробная нагрузка</w:t>
            </w:r>
          </w:p>
        </w:tc>
        <w:tc>
          <w:tcPr>
            <w:tcW w:w="2834" w:type="dxa"/>
            <w:tcBorders>
              <w:bottom w:val="single" w:sz="48" w:space="0" w:color="auto"/>
            </w:tcBorders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4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менее 11400 не более 40500</w:t>
            </w:r>
          </w:p>
        </w:tc>
        <w:tc>
          <w:tcPr>
            <w:tcW w:w="1561" w:type="dxa"/>
            <w:tcBorders>
              <w:bottom w:val="single" w:sz="48" w:space="0" w:color="auto"/>
            </w:tcBorders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2551" w:type="dxa"/>
            <w:tcBorders>
              <w:bottom w:val="single" w:sz="48" w:space="0" w:color="auto"/>
            </w:tcBorders>
          </w:tcPr>
          <w:p w:rsidR="00F43E76" w:rsidRPr="00B4299B" w:rsidRDefault="00B4299B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11400 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1843" w:type="dxa"/>
            <w:vMerge/>
            <w:tcBorders>
              <w:bottom w:val="single" w:sz="48" w:space="0" w:color="auto"/>
            </w:tcBorders>
          </w:tcPr>
          <w:p w:rsidR="00F43E76" w:rsidRPr="00DD7B16" w:rsidRDefault="00F43E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6B98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 w:val="restart"/>
            <w:tcBorders>
              <w:top w:val="single" w:sz="48" w:space="0" w:color="auto"/>
            </w:tcBorders>
            <w:vAlign w:val="center"/>
          </w:tcPr>
          <w:p w:rsidR="00556B98" w:rsidRPr="00DD7B16" w:rsidRDefault="00556B98" w:rsidP="00E11C70">
            <w:pPr>
              <w:pStyle w:val="Default"/>
              <w:ind w:left="-108"/>
              <w:jc w:val="center"/>
              <w:rPr>
                <w:rFonts w:ascii="Times New Roman" w:hAnsi="Times New Roman" w:cs="Times New Roman"/>
              </w:rPr>
            </w:pPr>
            <w:r w:rsidRPr="00DD7B16">
              <w:rPr>
                <w:rFonts w:ascii="Times New Roman" w:hAnsi="Times New Roman" w:cs="Times New Roman"/>
              </w:rPr>
              <w:t>4. Гайки шестигранные (входят в группу крепежа 1)</w:t>
            </w:r>
          </w:p>
          <w:p w:rsidR="00556B98" w:rsidRPr="00DD7B16" w:rsidRDefault="00556B98" w:rsidP="00BE1518">
            <w:pPr>
              <w:pStyle w:val="Default"/>
              <w:ind w:left="-108"/>
              <w:jc w:val="center"/>
              <w:rPr>
                <w:rFonts w:ascii="Times New Roman" w:hAnsi="Times New Roman" w:cs="Times New Roman"/>
              </w:rPr>
            </w:pPr>
          </w:p>
          <w:p w:rsidR="00556B98" w:rsidRPr="00DD7B16" w:rsidRDefault="00556B98" w:rsidP="00BE1518">
            <w:pPr>
              <w:pStyle w:val="22"/>
              <w:shd w:val="clear" w:color="auto" w:fill="auto"/>
              <w:spacing w:after="198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 w:val="restart"/>
            <w:tcBorders>
              <w:top w:val="single" w:sz="48" w:space="0" w:color="auto"/>
            </w:tcBorders>
          </w:tcPr>
          <w:p w:rsidR="00730486" w:rsidRPr="00E11C70" w:rsidRDefault="00730486" w:rsidP="00730486">
            <w:r>
              <w:rPr>
                <w:rFonts w:ascii="Times New Roman" w:hAnsi="Times New Roman" w:cs="Times New Roman"/>
                <w:lang w:val="ru-RU"/>
              </w:rPr>
              <w:t>О</w:t>
            </w:r>
            <w:r w:rsidRPr="00A13C5A">
              <w:rPr>
                <w:rFonts w:ascii="Times New Roman" w:hAnsi="Times New Roman" w:cs="Times New Roman"/>
                <w:lang w:val="ru-RU"/>
              </w:rPr>
              <w:t>тсутствует</w:t>
            </w: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E1518">
              <w:rPr>
                <w:rFonts w:ascii="Times New Roman" w:hAnsi="Times New Roman" w:cs="Times New Roman"/>
              </w:rPr>
              <w:t>товарный знак</w:t>
            </w:r>
          </w:p>
          <w:p w:rsidR="00730486" w:rsidRPr="00E11C70" w:rsidRDefault="00730486" w:rsidP="00730486"/>
          <w:p w:rsidR="00556B98" w:rsidRPr="00E11C70" w:rsidRDefault="00556B98" w:rsidP="00E11C70"/>
        </w:tc>
        <w:tc>
          <w:tcPr>
            <w:tcW w:w="2693" w:type="dxa"/>
            <w:tcBorders>
              <w:top w:val="single" w:sz="48" w:space="0" w:color="auto"/>
            </w:tcBorders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Номинальный диаметр резьбы</w:t>
            </w:r>
          </w:p>
        </w:tc>
        <w:tc>
          <w:tcPr>
            <w:tcW w:w="2834" w:type="dxa"/>
            <w:tcBorders>
              <w:top w:val="single" w:sz="48" w:space="0" w:color="auto"/>
            </w:tcBorders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ind w:left="13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 8 до 12</w:t>
            </w:r>
          </w:p>
        </w:tc>
        <w:tc>
          <w:tcPr>
            <w:tcW w:w="1561" w:type="dxa"/>
            <w:tcBorders>
              <w:top w:val="single" w:sz="48" w:space="0" w:color="auto"/>
            </w:tcBorders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  <w:tcBorders>
              <w:top w:val="single" w:sz="48" w:space="0" w:color="auto"/>
            </w:tcBorders>
          </w:tcPr>
          <w:p w:rsidR="00556B98" w:rsidRPr="008A003C" w:rsidRDefault="00556B98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 мм</w:t>
            </w:r>
          </w:p>
        </w:tc>
        <w:tc>
          <w:tcPr>
            <w:tcW w:w="1843" w:type="dxa"/>
            <w:vMerge w:val="restart"/>
            <w:tcBorders>
              <w:top w:val="single" w:sz="48" w:space="0" w:color="auto"/>
            </w:tcBorders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6B98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556B98" w:rsidRPr="00DD7B16" w:rsidRDefault="00556B98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Численное значение шага резьбы</w:t>
            </w:r>
          </w:p>
        </w:tc>
        <w:tc>
          <w:tcPr>
            <w:tcW w:w="2834" w:type="dxa"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ind w:left="11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 1 до 1,75</w:t>
            </w:r>
          </w:p>
        </w:tc>
        <w:tc>
          <w:tcPr>
            <w:tcW w:w="1561" w:type="dxa"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556B98" w:rsidRPr="008A003C" w:rsidRDefault="00556B98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1,75 мм</w:t>
            </w:r>
          </w:p>
        </w:tc>
        <w:tc>
          <w:tcPr>
            <w:tcW w:w="1843" w:type="dxa"/>
            <w:vMerge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6B98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556B98" w:rsidRPr="00DD7B16" w:rsidRDefault="00556B98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Шаг резьбы</w:t>
            </w:r>
          </w:p>
        </w:tc>
        <w:tc>
          <w:tcPr>
            <w:tcW w:w="2834" w:type="dxa"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ind w:left="90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крупный или мелкий</w:t>
            </w:r>
          </w:p>
        </w:tc>
        <w:tc>
          <w:tcPr>
            <w:tcW w:w="1561" w:type="dxa"/>
          </w:tcPr>
          <w:p w:rsidR="00556B98" w:rsidRPr="00DD7B16" w:rsidRDefault="00556B98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556B98" w:rsidRPr="008A003C" w:rsidRDefault="00556B98" w:rsidP="00BE1518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   крупный</w:t>
            </w:r>
          </w:p>
        </w:tc>
        <w:tc>
          <w:tcPr>
            <w:tcW w:w="1843" w:type="dxa"/>
            <w:vMerge/>
          </w:tcPr>
          <w:p w:rsidR="00556B98" w:rsidRPr="00DD7B16" w:rsidRDefault="00556B98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556B98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556B98" w:rsidRPr="00DD7B16" w:rsidRDefault="00556B98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Размер "под ключ"</w:t>
            </w:r>
          </w:p>
        </w:tc>
        <w:tc>
          <w:tcPr>
            <w:tcW w:w="2834" w:type="dxa"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ind w:left="11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 13 до 18</w:t>
            </w:r>
          </w:p>
        </w:tc>
        <w:tc>
          <w:tcPr>
            <w:tcW w:w="1561" w:type="dxa"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556B98" w:rsidRPr="008A003C" w:rsidRDefault="00556B98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18 мм</w:t>
            </w:r>
          </w:p>
        </w:tc>
        <w:tc>
          <w:tcPr>
            <w:tcW w:w="1843" w:type="dxa"/>
            <w:vMerge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6B98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556B98" w:rsidRPr="00DD7B16" w:rsidRDefault="00556B98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</w:tcPr>
          <w:p w:rsidR="00556B98" w:rsidRDefault="00556B98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B98" w:rsidRPr="00E11C70" w:rsidRDefault="00556B98" w:rsidP="00E11C70"/>
          <w:p w:rsidR="00556B98" w:rsidRPr="00E11C70" w:rsidRDefault="00556B98" w:rsidP="00E11C70"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  <w:p w:rsidR="00556B98" w:rsidRPr="00E11C70" w:rsidRDefault="00556B98" w:rsidP="00E11C70"/>
        </w:tc>
        <w:tc>
          <w:tcPr>
            <w:tcW w:w="2693" w:type="dxa"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Высота гайки</w:t>
            </w:r>
          </w:p>
        </w:tc>
        <w:tc>
          <w:tcPr>
            <w:tcW w:w="2834" w:type="dxa"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ind w:left="11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 6,8 до 10,8</w:t>
            </w:r>
          </w:p>
        </w:tc>
        <w:tc>
          <w:tcPr>
            <w:tcW w:w="1561" w:type="dxa"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556B98" w:rsidRPr="008A003C" w:rsidRDefault="00556B98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10,8 мм</w:t>
            </w:r>
          </w:p>
        </w:tc>
        <w:tc>
          <w:tcPr>
            <w:tcW w:w="1843" w:type="dxa"/>
            <w:vMerge w:val="restart"/>
          </w:tcPr>
          <w:p w:rsidR="00556B98" w:rsidRDefault="00556B98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B98" w:rsidRPr="00556B98" w:rsidRDefault="00556B98" w:rsidP="00556B98"/>
          <w:p w:rsidR="00556B98" w:rsidRPr="00556B98" w:rsidRDefault="00556B98" w:rsidP="00556B98"/>
          <w:p w:rsidR="00556B98" w:rsidRPr="00556B98" w:rsidRDefault="00556B98" w:rsidP="00556B98"/>
          <w:p w:rsidR="00556B98" w:rsidRPr="00556B98" w:rsidRDefault="00556B98" w:rsidP="00556B98"/>
          <w:p w:rsidR="00556B98" w:rsidRPr="00556B98" w:rsidRDefault="00556B98" w:rsidP="00556B98"/>
          <w:p w:rsidR="00556B98" w:rsidRPr="00556B98" w:rsidRDefault="00556B98" w:rsidP="00556B98"/>
          <w:p w:rsidR="00556B98" w:rsidRPr="00556B98" w:rsidRDefault="00556B98" w:rsidP="00556B98"/>
          <w:p w:rsidR="00556B98" w:rsidRPr="00556B98" w:rsidRDefault="00556B98" w:rsidP="00556B98"/>
        </w:tc>
      </w:tr>
      <w:tr w:rsidR="00556B98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556B98" w:rsidRPr="00DD7B16" w:rsidRDefault="00556B98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Диаметр описанной окружности</w:t>
            </w:r>
          </w:p>
        </w:tc>
        <w:tc>
          <w:tcPr>
            <w:tcW w:w="2834" w:type="dxa"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ind w:left="11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менее 14,4</w:t>
            </w:r>
          </w:p>
        </w:tc>
        <w:tc>
          <w:tcPr>
            <w:tcW w:w="1561" w:type="dxa"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556B98" w:rsidRPr="007676C9" w:rsidRDefault="00556B98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20,9 мм</w:t>
            </w:r>
          </w:p>
        </w:tc>
        <w:tc>
          <w:tcPr>
            <w:tcW w:w="1843" w:type="dxa"/>
            <w:vMerge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6B98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556B98" w:rsidRPr="00DD7B16" w:rsidRDefault="00556B98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Диаметр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DD7B16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w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опорной плоскости гайки</w:t>
            </w:r>
          </w:p>
        </w:tc>
        <w:tc>
          <w:tcPr>
            <w:tcW w:w="2834" w:type="dxa"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ind w:left="11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менее 11,7</w:t>
            </w:r>
          </w:p>
        </w:tc>
        <w:tc>
          <w:tcPr>
            <w:tcW w:w="1561" w:type="dxa"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556B98" w:rsidRPr="007676C9" w:rsidRDefault="00556B98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11,7 мм</w:t>
            </w:r>
          </w:p>
        </w:tc>
        <w:tc>
          <w:tcPr>
            <w:tcW w:w="1843" w:type="dxa"/>
            <w:vMerge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6B98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556B98" w:rsidRPr="00DD7B16" w:rsidRDefault="00556B98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Диаметр </w:t>
            </w:r>
            <w:r w:rsidRPr="00DD7B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DD7B16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a</w:t>
            </w:r>
            <w:r w:rsidRPr="00DD7B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фаски гайки</w:t>
            </w:r>
          </w:p>
        </w:tc>
        <w:tc>
          <w:tcPr>
            <w:tcW w:w="2834" w:type="dxa"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менее 8,0 не более 13,0</w:t>
            </w:r>
          </w:p>
        </w:tc>
        <w:tc>
          <w:tcPr>
            <w:tcW w:w="1561" w:type="dxa"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556B98" w:rsidRPr="007676C9" w:rsidRDefault="00556B98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13,0 мм</w:t>
            </w:r>
          </w:p>
        </w:tc>
        <w:tc>
          <w:tcPr>
            <w:tcW w:w="1843" w:type="dxa"/>
            <w:vMerge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6B98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556B98" w:rsidRPr="00DD7B16" w:rsidRDefault="00556B98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Резьба</w:t>
            </w:r>
          </w:p>
        </w:tc>
        <w:tc>
          <w:tcPr>
            <w:tcW w:w="2834" w:type="dxa"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ind w:left="90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левая либо правая</w:t>
            </w:r>
          </w:p>
        </w:tc>
        <w:tc>
          <w:tcPr>
            <w:tcW w:w="1561" w:type="dxa"/>
          </w:tcPr>
          <w:p w:rsidR="00556B98" w:rsidRPr="00DD7B16" w:rsidRDefault="00556B98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556B98" w:rsidRPr="007676C9" w:rsidRDefault="00556B98" w:rsidP="00BE1518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           левая</w:t>
            </w:r>
          </w:p>
        </w:tc>
        <w:tc>
          <w:tcPr>
            <w:tcW w:w="1843" w:type="dxa"/>
            <w:vMerge/>
          </w:tcPr>
          <w:p w:rsidR="00556B98" w:rsidRPr="00DD7B16" w:rsidRDefault="00556B98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556B98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556B98" w:rsidRPr="00DD7B16" w:rsidRDefault="00556B98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Рабочий диапазон температур</w:t>
            </w:r>
          </w:p>
        </w:tc>
        <w:tc>
          <w:tcPr>
            <w:tcW w:w="2834" w:type="dxa"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ind w:left="11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 -50 до +300</w:t>
            </w:r>
          </w:p>
        </w:tc>
        <w:tc>
          <w:tcPr>
            <w:tcW w:w="1561" w:type="dxa"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о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spellEnd"/>
          </w:p>
        </w:tc>
        <w:tc>
          <w:tcPr>
            <w:tcW w:w="2551" w:type="dxa"/>
          </w:tcPr>
          <w:p w:rsidR="00556B98" w:rsidRPr="007676C9" w:rsidRDefault="00556B98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u-RU"/>
              </w:rPr>
            </w:pPr>
            <w:r w:rsidRPr="007676C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-50; +300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u-RU"/>
              </w:rPr>
              <w:t xml:space="preserve"> 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о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spellEnd"/>
          </w:p>
        </w:tc>
        <w:tc>
          <w:tcPr>
            <w:tcW w:w="1843" w:type="dxa"/>
            <w:vMerge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</w:tr>
      <w:tr w:rsidR="00556B98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556B98" w:rsidRPr="00DD7B16" w:rsidRDefault="00556B98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Тип гайки</w:t>
            </w:r>
          </w:p>
        </w:tc>
        <w:tc>
          <w:tcPr>
            <w:tcW w:w="2834" w:type="dxa"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ind w:left="15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1" w:type="dxa"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556B98" w:rsidRPr="00580616" w:rsidRDefault="00556B98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1 мм</w:t>
            </w:r>
          </w:p>
        </w:tc>
        <w:tc>
          <w:tcPr>
            <w:tcW w:w="1843" w:type="dxa"/>
            <w:vMerge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6B98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556B98" w:rsidRPr="00DD7B16" w:rsidRDefault="00556B98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Обработка</w:t>
            </w:r>
          </w:p>
        </w:tc>
        <w:tc>
          <w:tcPr>
            <w:tcW w:w="2834" w:type="dxa"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ind w:left="90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без закалки и отпуска</w:t>
            </w:r>
          </w:p>
        </w:tc>
        <w:tc>
          <w:tcPr>
            <w:tcW w:w="1561" w:type="dxa"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556B98" w:rsidRPr="00580616" w:rsidRDefault="00556B98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без закалки и отпуска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)</w:t>
            </w:r>
          </w:p>
        </w:tc>
        <w:tc>
          <w:tcPr>
            <w:tcW w:w="1843" w:type="dxa"/>
            <w:vMerge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6B98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556B98" w:rsidRPr="00DD7B16" w:rsidRDefault="00556B98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Номинальная высота гайки </w:t>
            </w:r>
            <w:r w:rsidRPr="00DD7B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</w:p>
        </w:tc>
        <w:tc>
          <w:tcPr>
            <w:tcW w:w="2834" w:type="dxa"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ind w:left="11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менее 0,8</w:t>
            </w:r>
          </w:p>
        </w:tc>
        <w:tc>
          <w:tcPr>
            <w:tcW w:w="1561" w:type="dxa"/>
          </w:tcPr>
          <w:p w:rsidR="00556B98" w:rsidRPr="00DD7B16" w:rsidRDefault="00556B98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556B98" w:rsidRPr="00685030" w:rsidRDefault="00556B98" w:rsidP="00BE1518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           </w:t>
            </w:r>
            <w:r w:rsidRPr="00A9055A">
              <w:rPr>
                <w:rFonts w:ascii="Times New Roman" w:hAnsi="Times New Roman" w:cs="Times New Roman"/>
                <w:highlight w:val="yellow"/>
                <w:lang w:val="ru-RU"/>
              </w:rPr>
              <w:t>9,6 мм</w:t>
            </w:r>
          </w:p>
        </w:tc>
        <w:tc>
          <w:tcPr>
            <w:tcW w:w="1843" w:type="dxa"/>
            <w:vMerge/>
          </w:tcPr>
          <w:p w:rsidR="00556B98" w:rsidRPr="00DD7B16" w:rsidRDefault="00556B98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556B98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556B98" w:rsidRPr="00DD7B16" w:rsidRDefault="00556B98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Класс прочности гайки</w:t>
            </w:r>
          </w:p>
        </w:tc>
        <w:tc>
          <w:tcPr>
            <w:tcW w:w="2834" w:type="dxa"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ind w:left="13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5 или 6</w:t>
            </w:r>
          </w:p>
        </w:tc>
        <w:tc>
          <w:tcPr>
            <w:tcW w:w="1561" w:type="dxa"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556B98" w:rsidRPr="00725F46" w:rsidRDefault="00556B98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5 мм</w:t>
            </w:r>
          </w:p>
        </w:tc>
        <w:tc>
          <w:tcPr>
            <w:tcW w:w="1843" w:type="dxa"/>
            <w:vMerge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6B98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556B98" w:rsidRPr="00DD7B16" w:rsidRDefault="00556B98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Материал изготовления</w:t>
            </w:r>
          </w:p>
        </w:tc>
        <w:tc>
          <w:tcPr>
            <w:tcW w:w="2834" w:type="dxa"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углеродистая сталь или автоматная сталь</w:t>
            </w:r>
          </w:p>
        </w:tc>
        <w:tc>
          <w:tcPr>
            <w:tcW w:w="1561" w:type="dxa"/>
          </w:tcPr>
          <w:p w:rsidR="00556B98" w:rsidRPr="00DD7B16" w:rsidRDefault="00556B98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556B98" w:rsidRPr="00DD7B16" w:rsidRDefault="00556B98" w:rsidP="00BE15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 </w:t>
            </w:r>
            <w:r w:rsidRPr="00DD7B16">
              <w:rPr>
                <w:rFonts w:ascii="Times New Roman" w:hAnsi="Times New Roman" w:cs="Times New Roman"/>
              </w:rPr>
              <w:t>углеродистая сталь</w:t>
            </w:r>
          </w:p>
        </w:tc>
        <w:tc>
          <w:tcPr>
            <w:tcW w:w="1843" w:type="dxa"/>
            <w:vMerge/>
          </w:tcPr>
          <w:p w:rsidR="00556B98" w:rsidRPr="00DD7B16" w:rsidRDefault="00556B98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556B98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556B98" w:rsidRPr="00DD7B16" w:rsidRDefault="00556B98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Ограничения на химический состав стали:</w:t>
            </w:r>
          </w:p>
        </w:tc>
        <w:tc>
          <w:tcPr>
            <w:tcW w:w="2834" w:type="dxa"/>
          </w:tcPr>
          <w:p w:rsidR="00556B98" w:rsidRPr="00DD7B16" w:rsidRDefault="00556B98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556B98" w:rsidRPr="00DD7B16" w:rsidRDefault="00556B98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556B98" w:rsidRPr="00DD7B16" w:rsidRDefault="00556B98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556B98" w:rsidRPr="00DD7B16" w:rsidRDefault="00556B98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556B98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556B98" w:rsidRPr="00DD7B16" w:rsidRDefault="00556B98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Содержание углерода</w:t>
            </w:r>
          </w:p>
        </w:tc>
        <w:tc>
          <w:tcPr>
            <w:tcW w:w="2834" w:type="dxa"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ind w:left="11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более 0,50</w:t>
            </w:r>
          </w:p>
        </w:tc>
        <w:tc>
          <w:tcPr>
            <w:tcW w:w="1561" w:type="dxa"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551" w:type="dxa"/>
          </w:tcPr>
          <w:p w:rsidR="00556B98" w:rsidRPr="00271E63" w:rsidRDefault="00556B98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0,50 %</w:t>
            </w:r>
          </w:p>
        </w:tc>
        <w:tc>
          <w:tcPr>
            <w:tcW w:w="1843" w:type="dxa"/>
            <w:vMerge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6B98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556B98" w:rsidRPr="00DD7B16" w:rsidRDefault="00556B98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Содержание фосфора</w:t>
            </w:r>
          </w:p>
        </w:tc>
        <w:tc>
          <w:tcPr>
            <w:tcW w:w="2834" w:type="dxa"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ind w:left="11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более 0,11</w:t>
            </w:r>
          </w:p>
        </w:tc>
        <w:tc>
          <w:tcPr>
            <w:tcW w:w="1561" w:type="dxa"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551" w:type="dxa"/>
          </w:tcPr>
          <w:p w:rsidR="00556B98" w:rsidRPr="00271E63" w:rsidRDefault="00556B98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0,11 %</w:t>
            </w:r>
          </w:p>
        </w:tc>
        <w:tc>
          <w:tcPr>
            <w:tcW w:w="1843" w:type="dxa"/>
            <w:vMerge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6B98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556B98" w:rsidRPr="00DD7B16" w:rsidRDefault="00556B98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Содержание серы</w:t>
            </w:r>
          </w:p>
        </w:tc>
        <w:tc>
          <w:tcPr>
            <w:tcW w:w="2834" w:type="dxa"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ind w:left="11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более 0,34</w:t>
            </w:r>
          </w:p>
        </w:tc>
        <w:tc>
          <w:tcPr>
            <w:tcW w:w="1561" w:type="dxa"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551" w:type="dxa"/>
          </w:tcPr>
          <w:p w:rsidR="00556B98" w:rsidRPr="00271E63" w:rsidRDefault="00556B98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0,34 %</w:t>
            </w:r>
          </w:p>
        </w:tc>
        <w:tc>
          <w:tcPr>
            <w:tcW w:w="1843" w:type="dxa"/>
            <w:vMerge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6B98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556B98" w:rsidRPr="00DD7B16" w:rsidRDefault="00556B98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Содержание свинца</w:t>
            </w:r>
          </w:p>
        </w:tc>
        <w:tc>
          <w:tcPr>
            <w:tcW w:w="2834" w:type="dxa"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ind w:left="11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более 0,35</w:t>
            </w:r>
          </w:p>
        </w:tc>
        <w:tc>
          <w:tcPr>
            <w:tcW w:w="1561" w:type="dxa"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551" w:type="dxa"/>
          </w:tcPr>
          <w:p w:rsidR="00556B98" w:rsidRPr="00A9055A" w:rsidRDefault="00556B98" w:rsidP="00597D0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0 %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843" w:type="dxa"/>
            <w:vMerge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6B98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556B98" w:rsidRPr="00DD7B16" w:rsidRDefault="00556B98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Напряжение от пробной нагрузки</w:t>
            </w:r>
          </w:p>
        </w:tc>
        <w:tc>
          <w:tcPr>
            <w:tcW w:w="2834" w:type="dxa"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ind w:left="11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 590 до 780</w:t>
            </w:r>
          </w:p>
        </w:tc>
        <w:tc>
          <w:tcPr>
            <w:tcW w:w="1561" w:type="dxa"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Н/мм </w:t>
            </w:r>
            <w:r w:rsidRPr="00DD7B1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551" w:type="dxa"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600 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Н/мм </w:t>
            </w:r>
            <w:r w:rsidRPr="00DD7B1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843" w:type="dxa"/>
            <w:vMerge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6B98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556B98" w:rsidRPr="00DD7B16" w:rsidRDefault="00556B98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Твердость по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Виккерсу</w:t>
            </w:r>
            <w:proofErr w:type="spellEnd"/>
          </w:p>
        </w:tc>
        <w:tc>
          <w:tcPr>
            <w:tcW w:w="2834" w:type="dxa"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ind w:left="11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более 302</w:t>
            </w:r>
          </w:p>
        </w:tc>
        <w:tc>
          <w:tcPr>
            <w:tcW w:w="1561" w:type="dxa"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HV</w:t>
            </w:r>
          </w:p>
        </w:tc>
        <w:tc>
          <w:tcPr>
            <w:tcW w:w="2551" w:type="dxa"/>
          </w:tcPr>
          <w:p w:rsidR="00556B98" w:rsidRPr="00271E63" w:rsidRDefault="00556B98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301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DD7B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HV</w:t>
            </w:r>
          </w:p>
        </w:tc>
        <w:tc>
          <w:tcPr>
            <w:tcW w:w="1843" w:type="dxa"/>
            <w:vMerge/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556B98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bottom w:val="single" w:sz="48" w:space="0" w:color="auto"/>
            </w:tcBorders>
          </w:tcPr>
          <w:p w:rsidR="00556B98" w:rsidRPr="00DD7B16" w:rsidRDefault="00556B98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single" w:sz="48" w:space="0" w:color="auto"/>
            </w:tcBorders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single" w:sz="48" w:space="0" w:color="auto"/>
            </w:tcBorders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Пробная нагрузка</w:t>
            </w:r>
          </w:p>
        </w:tc>
        <w:tc>
          <w:tcPr>
            <w:tcW w:w="2834" w:type="dxa"/>
            <w:tcBorders>
              <w:bottom w:val="single" w:sz="48" w:space="0" w:color="auto"/>
            </w:tcBorders>
          </w:tcPr>
          <w:p w:rsidR="00556B98" w:rsidRDefault="00556B98" w:rsidP="00597D08">
            <w:pPr>
              <w:pStyle w:val="1"/>
              <w:shd w:val="clear" w:color="auto" w:fill="auto"/>
              <w:spacing w:line="240" w:lineRule="auto"/>
              <w:ind w:left="17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 21600 до 71800</w:t>
            </w:r>
          </w:p>
          <w:p w:rsidR="00556B98" w:rsidRPr="00371F88" w:rsidRDefault="00556B98" w:rsidP="00BE1518">
            <w:pPr>
              <w:pStyle w:val="1"/>
              <w:shd w:val="clear" w:color="auto" w:fill="auto"/>
              <w:spacing w:line="240" w:lineRule="auto"/>
              <w:ind w:left="9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61" w:type="dxa"/>
            <w:tcBorders>
              <w:bottom w:val="single" w:sz="48" w:space="0" w:color="auto"/>
            </w:tcBorders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2551" w:type="dxa"/>
            <w:tcBorders>
              <w:bottom w:val="single" w:sz="48" w:space="0" w:color="auto"/>
            </w:tcBorders>
          </w:tcPr>
          <w:p w:rsidR="00556B98" w:rsidRDefault="00556B98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21600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</w:p>
          <w:p w:rsidR="00597D08" w:rsidRDefault="00597D08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597D08" w:rsidRPr="00597D08" w:rsidRDefault="00597D08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843" w:type="dxa"/>
            <w:vMerge/>
            <w:tcBorders>
              <w:bottom w:val="single" w:sz="48" w:space="0" w:color="auto"/>
            </w:tcBorders>
          </w:tcPr>
          <w:p w:rsidR="00556B98" w:rsidRPr="00DD7B16" w:rsidRDefault="00556B98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6055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 w:val="restart"/>
            <w:tcBorders>
              <w:top w:val="single" w:sz="48" w:space="0" w:color="auto"/>
            </w:tcBorders>
          </w:tcPr>
          <w:p w:rsidR="009E6055" w:rsidRPr="00DD7B16" w:rsidRDefault="009E6055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5. 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Шайбы (входят в группу крепежа 1)</w:t>
            </w:r>
          </w:p>
          <w:p w:rsidR="009E6055" w:rsidRPr="00DD7B16" w:rsidRDefault="009E6055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single" w:sz="48" w:space="0" w:color="auto"/>
            </w:tcBorders>
          </w:tcPr>
          <w:p w:rsidR="009E6055" w:rsidRPr="009E6055" w:rsidRDefault="009E6055" w:rsidP="009E6055">
            <w:pPr>
              <w:jc w:val="center"/>
            </w:pPr>
            <w:r>
              <w:rPr>
                <w:rFonts w:ascii="Times New Roman" w:hAnsi="Times New Roman" w:cs="Times New Roman"/>
                <w:lang w:val="ru-RU"/>
              </w:rPr>
              <w:t>О</w:t>
            </w:r>
            <w:r w:rsidRPr="00A13C5A">
              <w:rPr>
                <w:rFonts w:ascii="Times New Roman" w:hAnsi="Times New Roman" w:cs="Times New Roman"/>
                <w:lang w:val="ru-RU"/>
              </w:rPr>
              <w:t>тсутствует</w:t>
            </w: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E1518">
              <w:rPr>
                <w:rFonts w:ascii="Times New Roman" w:hAnsi="Times New Roman" w:cs="Times New Roman"/>
              </w:rPr>
              <w:t>товарный знак</w:t>
            </w:r>
          </w:p>
          <w:p w:rsidR="009E6055" w:rsidRPr="009E6055" w:rsidRDefault="009E6055" w:rsidP="009E6055"/>
          <w:p w:rsidR="009E6055" w:rsidRPr="009E6055" w:rsidRDefault="009E6055" w:rsidP="009E6055"/>
        </w:tc>
        <w:tc>
          <w:tcPr>
            <w:tcW w:w="2693" w:type="dxa"/>
            <w:tcBorders>
              <w:top w:val="single" w:sz="48" w:space="0" w:color="auto"/>
            </w:tcBorders>
          </w:tcPr>
          <w:p w:rsidR="009E6055" w:rsidRPr="00DD7B16" w:rsidRDefault="009E6055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Класс точности</w:t>
            </w:r>
          </w:p>
        </w:tc>
        <w:tc>
          <w:tcPr>
            <w:tcW w:w="2834" w:type="dxa"/>
            <w:tcBorders>
              <w:top w:val="single" w:sz="48" w:space="0" w:color="auto"/>
            </w:tcBorders>
          </w:tcPr>
          <w:p w:rsidR="009E6055" w:rsidRPr="00DD7B16" w:rsidRDefault="009E6055" w:rsidP="00BE1518">
            <w:pPr>
              <w:pStyle w:val="1"/>
              <w:shd w:val="clear" w:color="auto" w:fill="auto"/>
              <w:spacing w:line="240" w:lineRule="auto"/>
              <w:ind w:left="15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D7B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/C</w:t>
            </w:r>
          </w:p>
        </w:tc>
        <w:tc>
          <w:tcPr>
            <w:tcW w:w="1561" w:type="dxa"/>
            <w:tcBorders>
              <w:top w:val="single" w:sz="48" w:space="0" w:color="auto"/>
            </w:tcBorders>
          </w:tcPr>
          <w:p w:rsidR="009E6055" w:rsidRPr="00DD7B16" w:rsidRDefault="009E6055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8" w:space="0" w:color="auto"/>
            </w:tcBorders>
          </w:tcPr>
          <w:p w:rsidR="009E6055" w:rsidRPr="009E6055" w:rsidRDefault="009E6055" w:rsidP="00BE1518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                A</w:t>
            </w:r>
          </w:p>
        </w:tc>
        <w:tc>
          <w:tcPr>
            <w:tcW w:w="1843" w:type="dxa"/>
            <w:vMerge w:val="restart"/>
            <w:tcBorders>
              <w:top w:val="single" w:sz="48" w:space="0" w:color="auto"/>
            </w:tcBorders>
          </w:tcPr>
          <w:p w:rsidR="009E6055" w:rsidRPr="00DD7B16" w:rsidRDefault="009E6055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9E6055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9E6055" w:rsidRPr="00DD7B16" w:rsidRDefault="009E6055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9E6055" w:rsidRPr="00DD7B16" w:rsidRDefault="009E6055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9E6055" w:rsidRPr="00DD7B16" w:rsidRDefault="009E6055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Исполнение</w:t>
            </w:r>
          </w:p>
        </w:tc>
        <w:tc>
          <w:tcPr>
            <w:tcW w:w="2834" w:type="dxa"/>
          </w:tcPr>
          <w:p w:rsidR="009E6055" w:rsidRPr="00DD7B16" w:rsidRDefault="009E6055" w:rsidP="00BE1518">
            <w:pPr>
              <w:pStyle w:val="1"/>
              <w:shd w:val="clear" w:color="auto" w:fill="auto"/>
              <w:spacing w:line="240" w:lineRule="auto"/>
              <w:ind w:left="13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1 или 2</w:t>
            </w:r>
          </w:p>
        </w:tc>
        <w:tc>
          <w:tcPr>
            <w:tcW w:w="1561" w:type="dxa"/>
          </w:tcPr>
          <w:p w:rsidR="009E6055" w:rsidRPr="00DD7B16" w:rsidRDefault="009E6055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9E6055" w:rsidRPr="002D381B" w:rsidRDefault="002D381B" w:rsidP="009E6055">
            <w:pPr>
              <w:pStyle w:val="1"/>
              <w:shd w:val="clear" w:color="auto" w:fill="auto"/>
              <w:tabs>
                <w:tab w:val="center" w:pos="1477"/>
              </w:tabs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 1 мм</w:t>
            </w:r>
            <w:r w:rsidR="009E6055" w:rsidRPr="002D38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843" w:type="dxa"/>
            <w:vMerge/>
          </w:tcPr>
          <w:p w:rsidR="009E6055" w:rsidRPr="00DD7B16" w:rsidRDefault="009E6055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6055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9E6055" w:rsidRPr="00DD7B16" w:rsidRDefault="009E6055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9E6055" w:rsidRPr="00DD7B16" w:rsidRDefault="009E605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9E6055" w:rsidRPr="00DD7B16" w:rsidRDefault="009E605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Диаметр резьбы крепежной детали</w:t>
            </w:r>
          </w:p>
        </w:tc>
        <w:tc>
          <w:tcPr>
            <w:tcW w:w="2834" w:type="dxa"/>
          </w:tcPr>
          <w:p w:rsidR="009E6055" w:rsidRPr="00DD7B16" w:rsidRDefault="009E6055" w:rsidP="00BE1518">
            <w:pPr>
              <w:pStyle w:val="1"/>
              <w:shd w:val="clear" w:color="auto" w:fill="auto"/>
              <w:spacing w:line="240" w:lineRule="auto"/>
              <w:ind w:left="13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 8 до 12</w:t>
            </w:r>
          </w:p>
        </w:tc>
        <w:tc>
          <w:tcPr>
            <w:tcW w:w="1561" w:type="dxa"/>
          </w:tcPr>
          <w:p w:rsidR="009E6055" w:rsidRPr="00DD7B16" w:rsidRDefault="009E6055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9E6055" w:rsidRPr="002D381B" w:rsidRDefault="002D381B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</w:t>
            </w:r>
            <w:r w:rsidR="009E6055" w:rsidRPr="002D38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12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мм</w:t>
            </w:r>
          </w:p>
        </w:tc>
        <w:tc>
          <w:tcPr>
            <w:tcW w:w="1843" w:type="dxa"/>
            <w:vMerge/>
          </w:tcPr>
          <w:p w:rsidR="009E6055" w:rsidRPr="00DD7B16" w:rsidRDefault="009E6055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6055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9E6055" w:rsidRPr="00DD7B16" w:rsidRDefault="009E6055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9E6055" w:rsidRPr="00DD7B16" w:rsidRDefault="009E605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9E6055" w:rsidRPr="00DD7B16" w:rsidRDefault="009E605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Диаметр внутреннего отверстия</w:t>
            </w:r>
          </w:p>
        </w:tc>
        <w:tc>
          <w:tcPr>
            <w:tcW w:w="2834" w:type="dxa"/>
          </w:tcPr>
          <w:p w:rsidR="009E6055" w:rsidRPr="00DD7B16" w:rsidRDefault="009E6055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 8,4 до 13,5</w:t>
            </w:r>
          </w:p>
        </w:tc>
        <w:tc>
          <w:tcPr>
            <w:tcW w:w="1561" w:type="dxa"/>
          </w:tcPr>
          <w:p w:rsidR="009E6055" w:rsidRPr="00DD7B16" w:rsidRDefault="009E6055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9E6055" w:rsidRPr="002D381B" w:rsidRDefault="002D381B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13,50 мм</w:t>
            </w:r>
          </w:p>
        </w:tc>
        <w:tc>
          <w:tcPr>
            <w:tcW w:w="1843" w:type="dxa"/>
            <w:vMerge/>
          </w:tcPr>
          <w:p w:rsidR="009E6055" w:rsidRPr="00DD7B16" w:rsidRDefault="009E6055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6055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9E6055" w:rsidRPr="00DD7B16" w:rsidRDefault="009E6055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9E6055" w:rsidRPr="00DD7B16" w:rsidRDefault="009E605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9E6055" w:rsidRPr="00DD7B16" w:rsidRDefault="009E605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Внешний диаметр</w:t>
            </w:r>
          </w:p>
        </w:tc>
        <w:tc>
          <w:tcPr>
            <w:tcW w:w="2834" w:type="dxa"/>
          </w:tcPr>
          <w:p w:rsidR="009E6055" w:rsidRPr="00DD7B16" w:rsidRDefault="009E6055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 16 до 24</w:t>
            </w:r>
          </w:p>
        </w:tc>
        <w:tc>
          <w:tcPr>
            <w:tcW w:w="1561" w:type="dxa"/>
          </w:tcPr>
          <w:p w:rsidR="009E6055" w:rsidRPr="00DD7B16" w:rsidRDefault="009E6055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9E6055" w:rsidRPr="002D381B" w:rsidRDefault="002D381B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24 мм</w:t>
            </w:r>
          </w:p>
        </w:tc>
        <w:tc>
          <w:tcPr>
            <w:tcW w:w="1843" w:type="dxa"/>
            <w:vMerge/>
          </w:tcPr>
          <w:p w:rsidR="009E6055" w:rsidRPr="00DD7B16" w:rsidRDefault="009E6055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6055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9E6055" w:rsidRPr="00DD7B16" w:rsidRDefault="009E6055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9E6055" w:rsidRPr="00DD7B16" w:rsidRDefault="009E605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9E6055" w:rsidRPr="00DD7B16" w:rsidRDefault="009E605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Толщина</w:t>
            </w:r>
          </w:p>
        </w:tc>
        <w:tc>
          <w:tcPr>
            <w:tcW w:w="2834" w:type="dxa"/>
          </w:tcPr>
          <w:p w:rsidR="009E6055" w:rsidRPr="00DD7B16" w:rsidRDefault="009E6055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1,6-2,5</w:t>
            </w:r>
          </w:p>
        </w:tc>
        <w:tc>
          <w:tcPr>
            <w:tcW w:w="1561" w:type="dxa"/>
          </w:tcPr>
          <w:p w:rsidR="009E6055" w:rsidRPr="00DD7B16" w:rsidRDefault="009E6055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9E6055" w:rsidRPr="002D381B" w:rsidRDefault="002D381B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2,5 мм</w:t>
            </w:r>
          </w:p>
        </w:tc>
        <w:tc>
          <w:tcPr>
            <w:tcW w:w="1843" w:type="dxa"/>
            <w:vMerge/>
          </w:tcPr>
          <w:p w:rsidR="009E6055" w:rsidRPr="00DD7B16" w:rsidRDefault="009E6055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6055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9E6055" w:rsidRPr="00DD7B16" w:rsidRDefault="009E6055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9E6055" w:rsidRPr="00DD7B16" w:rsidRDefault="009E605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9E6055" w:rsidRPr="00DD7B16" w:rsidRDefault="009E605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Твердость шайб</w:t>
            </w:r>
          </w:p>
        </w:tc>
        <w:tc>
          <w:tcPr>
            <w:tcW w:w="2834" w:type="dxa"/>
          </w:tcPr>
          <w:p w:rsidR="009E6055" w:rsidRPr="00DD7B16" w:rsidRDefault="009E6055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менее 100</w:t>
            </w:r>
          </w:p>
        </w:tc>
        <w:tc>
          <w:tcPr>
            <w:tcW w:w="1561" w:type="dxa"/>
          </w:tcPr>
          <w:p w:rsidR="009E6055" w:rsidRPr="00DD7B16" w:rsidRDefault="009E6055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HV</w:t>
            </w:r>
          </w:p>
        </w:tc>
        <w:tc>
          <w:tcPr>
            <w:tcW w:w="2551" w:type="dxa"/>
          </w:tcPr>
          <w:p w:rsidR="009E6055" w:rsidRPr="002D381B" w:rsidRDefault="002D381B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100  </w:t>
            </w:r>
            <w:r w:rsidRPr="00DD7B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HV</w:t>
            </w:r>
          </w:p>
        </w:tc>
        <w:tc>
          <w:tcPr>
            <w:tcW w:w="1843" w:type="dxa"/>
            <w:vMerge/>
          </w:tcPr>
          <w:p w:rsidR="009E6055" w:rsidRPr="00DD7B16" w:rsidRDefault="009E6055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E6055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9E6055" w:rsidRPr="00DD7B16" w:rsidRDefault="009E6055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9E6055" w:rsidRPr="00DD7B16" w:rsidRDefault="009E605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9E6055" w:rsidRPr="00DD7B16" w:rsidRDefault="009E605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Поля допусков и предельные отклонения размеров, допуски формы и расположения поверхностей шайб:</w:t>
            </w:r>
          </w:p>
        </w:tc>
        <w:tc>
          <w:tcPr>
            <w:tcW w:w="2834" w:type="dxa"/>
          </w:tcPr>
          <w:p w:rsidR="009E6055" w:rsidRPr="00DD7B16" w:rsidRDefault="009E6055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9E6055" w:rsidRPr="00DD7B16" w:rsidRDefault="009E6055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9E6055" w:rsidRPr="00DD7B16" w:rsidRDefault="009E6055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9E6055" w:rsidRPr="00DD7B16" w:rsidRDefault="009E6055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9E6055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9E6055" w:rsidRPr="00DD7B16" w:rsidRDefault="009E6055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9E6055" w:rsidRPr="00DD7B16" w:rsidRDefault="009E605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9E6055" w:rsidRPr="00DD7B16" w:rsidRDefault="009E605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Толщина до внутренней фаски</w:t>
            </w:r>
          </w:p>
        </w:tc>
        <w:tc>
          <w:tcPr>
            <w:tcW w:w="2834" w:type="dxa"/>
          </w:tcPr>
          <w:p w:rsidR="009E6055" w:rsidRPr="00DD7B16" w:rsidRDefault="009E6055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менее 0,5 толщины шайбы</w:t>
            </w:r>
          </w:p>
        </w:tc>
        <w:tc>
          <w:tcPr>
            <w:tcW w:w="1561" w:type="dxa"/>
          </w:tcPr>
          <w:p w:rsidR="009E6055" w:rsidRPr="00DD7B16" w:rsidRDefault="009E6055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9E6055" w:rsidRPr="002D381B" w:rsidRDefault="002D381B" w:rsidP="00BE1518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      0,5 </w:t>
            </w:r>
            <w:r w:rsidRPr="00DD7B16">
              <w:rPr>
                <w:rFonts w:ascii="Times New Roman" w:hAnsi="Times New Roman" w:cs="Times New Roman"/>
              </w:rPr>
              <w:t>толщины шайбы</w:t>
            </w:r>
          </w:p>
        </w:tc>
        <w:tc>
          <w:tcPr>
            <w:tcW w:w="1843" w:type="dxa"/>
            <w:vMerge/>
          </w:tcPr>
          <w:p w:rsidR="009E6055" w:rsidRPr="00DD7B16" w:rsidRDefault="009E6055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9E6055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9E6055" w:rsidRPr="00DD7B16" w:rsidRDefault="009E6055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9E6055" w:rsidRPr="00DD7B16" w:rsidRDefault="009E605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9E6055" w:rsidRPr="00DD7B16" w:rsidRDefault="009E605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Предельные отклонения по толщине</w:t>
            </w:r>
          </w:p>
        </w:tc>
        <w:tc>
          <w:tcPr>
            <w:tcW w:w="2834" w:type="dxa"/>
          </w:tcPr>
          <w:p w:rsidR="009E6055" w:rsidRPr="00DD7B16" w:rsidRDefault="009E6055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свыше диапазона: от +0,3 до -0,3</w:t>
            </w:r>
          </w:p>
        </w:tc>
        <w:tc>
          <w:tcPr>
            <w:tcW w:w="1561" w:type="dxa"/>
          </w:tcPr>
          <w:p w:rsidR="009E6055" w:rsidRPr="00DD7B16" w:rsidRDefault="009E6055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9E6055" w:rsidRPr="002D381B" w:rsidRDefault="002D381B" w:rsidP="002D381B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+0,3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-0,3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мм</w:t>
            </w:r>
          </w:p>
        </w:tc>
        <w:tc>
          <w:tcPr>
            <w:tcW w:w="1843" w:type="dxa"/>
            <w:vMerge/>
          </w:tcPr>
          <w:p w:rsidR="009E6055" w:rsidRPr="00DD7B16" w:rsidRDefault="009E6055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6055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9E6055" w:rsidRPr="00DD7B16" w:rsidRDefault="009E6055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9E6055" w:rsidRPr="00DD7B16" w:rsidRDefault="009E605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9E6055" w:rsidRPr="00DD7B16" w:rsidRDefault="009E605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Высота внешней фаски</w:t>
            </w:r>
          </w:p>
        </w:tc>
        <w:tc>
          <w:tcPr>
            <w:tcW w:w="2834" w:type="dxa"/>
          </w:tcPr>
          <w:p w:rsidR="009E6055" w:rsidRPr="00DD7B16" w:rsidRDefault="009E6055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более 0,5 толщины шайбы</w:t>
            </w:r>
          </w:p>
        </w:tc>
        <w:tc>
          <w:tcPr>
            <w:tcW w:w="1561" w:type="dxa"/>
          </w:tcPr>
          <w:p w:rsidR="009E6055" w:rsidRPr="00DD7B16" w:rsidRDefault="009E6055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9E6055" w:rsidRPr="00DD7B16" w:rsidRDefault="002D381B" w:rsidP="00BE1518">
            <w:pPr>
              <w:rPr>
                <w:rFonts w:ascii="Times New Roman" w:hAnsi="Times New Roman" w:cs="Times New Roman"/>
              </w:rPr>
            </w:pPr>
            <w:r w:rsidRPr="00DD7B16">
              <w:rPr>
                <w:rFonts w:ascii="Times New Roman" w:hAnsi="Times New Roman" w:cs="Times New Roman"/>
              </w:rPr>
              <w:t>0,5 толщины шайбы</w:t>
            </w:r>
          </w:p>
        </w:tc>
        <w:tc>
          <w:tcPr>
            <w:tcW w:w="1843" w:type="dxa"/>
            <w:vMerge/>
          </w:tcPr>
          <w:p w:rsidR="009E6055" w:rsidRPr="00DD7B16" w:rsidRDefault="009E6055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9E6055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9E6055" w:rsidRPr="00DD7B16" w:rsidRDefault="009E6055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9E6055" w:rsidRPr="00DD7B16" w:rsidRDefault="009E605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9E6055" w:rsidRPr="00DD7B16" w:rsidRDefault="009E605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Допуск параллельности</w:t>
            </w:r>
          </w:p>
        </w:tc>
        <w:tc>
          <w:tcPr>
            <w:tcW w:w="2834" w:type="dxa"/>
          </w:tcPr>
          <w:p w:rsidR="009E6055" w:rsidRPr="00DD7B16" w:rsidRDefault="009E6055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более 0,2</w:t>
            </w:r>
          </w:p>
        </w:tc>
        <w:tc>
          <w:tcPr>
            <w:tcW w:w="1561" w:type="dxa"/>
          </w:tcPr>
          <w:p w:rsidR="009E6055" w:rsidRPr="00DD7B16" w:rsidRDefault="009E6055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9E6055" w:rsidRPr="002D381B" w:rsidRDefault="002D381B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мм</w:t>
            </w:r>
          </w:p>
        </w:tc>
        <w:tc>
          <w:tcPr>
            <w:tcW w:w="1843" w:type="dxa"/>
            <w:vMerge/>
          </w:tcPr>
          <w:p w:rsidR="009E6055" w:rsidRPr="00DD7B16" w:rsidRDefault="009E6055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6055" w:rsidRPr="00DD7B16" w:rsidTr="00BC1375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bottom w:val="single" w:sz="48" w:space="0" w:color="auto"/>
            </w:tcBorders>
          </w:tcPr>
          <w:p w:rsidR="009E6055" w:rsidRPr="00DD7B16" w:rsidRDefault="009E6055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single" w:sz="48" w:space="0" w:color="auto"/>
            </w:tcBorders>
          </w:tcPr>
          <w:p w:rsidR="009E6055" w:rsidRPr="00DD7B16" w:rsidRDefault="009E605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single" w:sz="48" w:space="0" w:color="auto"/>
            </w:tcBorders>
          </w:tcPr>
          <w:p w:rsidR="009E6055" w:rsidRPr="00DD7B16" w:rsidRDefault="009E605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Допуск плоскостности</w:t>
            </w:r>
          </w:p>
        </w:tc>
        <w:tc>
          <w:tcPr>
            <w:tcW w:w="2834" w:type="dxa"/>
            <w:tcBorders>
              <w:bottom w:val="single" w:sz="48" w:space="0" w:color="auto"/>
            </w:tcBorders>
          </w:tcPr>
          <w:p w:rsidR="009E6055" w:rsidRPr="00DD7B16" w:rsidRDefault="009E6055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0,2 или 0,5</w:t>
            </w:r>
          </w:p>
        </w:tc>
        <w:tc>
          <w:tcPr>
            <w:tcW w:w="1561" w:type="dxa"/>
            <w:tcBorders>
              <w:bottom w:val="single" w:sz="48" w:space="0" w:color="auto"/>
            </w:tcBorders>
          </w:tcPr>
          <w:p w:rsidR="009E6055" w:rsidRPr="00DD7B16" w:rsidRDefault="009E6055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  <w:tcBorders>
              <w:bottom w:val="single" w:sz="48" w:space="0" w:color="auto"/>
            </w:tcBorders>
          </w:tcPr>
          <w:p w:rsidR="009E6055" w:rsidRPr="002D381B" w:rsidRDefault="002D381B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мм</w:t>
            </w:r>
          </w:p>
        </w:tc>
        <w:tc>
          <w:tcPr>
            <w:tcW w:w="1843" w:type="dxa"/>
            <w:vMerge/>
            <w:tcBorders>
              <w:bottom w:val="single" w:sz="48" w:space="0" w:color="auto"/>
            </w:tcBorders>
          </w:tcPr>
          <w:p w:rsidR="009E6055" w:rsidRPr="00DD7B16" w:rsidRDefault="009E6055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1375" w:rsidRPr="00DD7B16" w:rsidTr="00BC1375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 w:val="restart"/>
            <w:tcBorders>
              <w:top w:val="single" w:sz="48" w:space="0" w:color="auto"/>
            </w:tcBorders>
          </w:tcPr>
          <w:p w:rsidR="00BC1375" w:rsidRPr="00DD7B16" w:rsidRDefault="00BC1375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b w:val="0"/>
                <w:sz w:val="24"/>
                <w:szCs w:val="24"/>
              </w:rPr>
              <w:t>6</w:t>
            </w:r>
            <w:r w:rsidRPr="00DD7B16"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.</w:t>
            </w:r>
            <w:r w:rsidRPr="00DD7B16">
              <w:rPr>
                <w:rFonts w:ascii="Times New Roman" w:hAnsi="Times New Roman" w:cs="Times New Roman"/>
                <w:b w:val="0"/>
                <w:sz w:val="24"/>
                <w:szCs w:val="24"/>
              </w:rPr>
              <w:t>Доски хвойных пород, обрезные</w:t>
            </w:r>
          </w:p>
        </w:tc>
        <w:tc>
          <w:tcPr>
            <w:tcW w:w="1985" w:type="dxa"/>
            <w:vMerge w:val="restart"/>
            <w:tcBorders>
              <w:top w:val="single" w:sz="48" w:space="0" w:color="auto"/>
            </w:tcBorders>
          </w:tcPr>
          <w:p w:rsidR="001C2E39" w:rsidRPr="009E6055" w:rsidRDefault="001C2E39" w:rsidP="001C2E39">
            <w:pPr>
              <w:jc w:val="center"/>
            </w:pPr>
            <w:r>
              <w:rPr>
                <w:rFonts w:ascii="Times New Roman" w:hAnsi="Times New Roman" w:cs="Times New Roman"/>
                <w:lang w:val="ru-RU"/>
              </w:rPr>
              <w:t>О</w:t>
            </w:r>
            <w:r w:rsidRPr="00A13C5A">
              <w:rPr>
                <w:rFonts w:ascii="Times New Roman" w:hAnsi="Times New Roman" w:cs="Times New Roman"/>
                <w:lang w:val="ru-RU"/>
              </w:rPr>
              <w:t>тсутствует</w:t>
            </w: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E1518">
              <w:rPr>
                <w:rFonts w:ascii="Times New Roman" w:hAnsi="Times New Roman" w:cs="Times New Roman"/>
              </w:rPr>
              <w:t>товарный знак</w:t>
            </w:r>
          </w:p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8" w:space="0" w:color="auto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Пилопродукция</w:t>
            </w:r>
            <w:proofErr w:type="spellEnd"/>
          </w:p>
        </w:tc>
        <w:tc>
          <w:tcPr>
            <w:tcW w:w="2834" w:type="dxa"/>
            <w:tcBorders>
              <w:top w:val="single" w:sz="48" w:space="0" w:color="auto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смешанной распиловки</w:t>
            </w:r>
          </w:p>
        </w:tc>
        <w:tc>
          <w:tcPr>
            <w:tcW w:w="1561" w:type="dxa"/>
            <w:tcBorders>
              <w:top w:val="single" w:sz="48" w:space="0" w:color="auto"/>
            </w:tcBorders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8" w:space="0" w:color="auto"/>
            </w:tcBorders>
          </w:tcPr>
          <w:p w:rsidR="00BC1375" w:rsidRPr="00DD7B16" w:rsidRDefault="0063400F" w:rsidP="00BE1518">
            <w:pPr>
              <w:rPr>
                <w:rFonts w:ascii="Times New Roman" w:hAnsi="Times New Roman" w:cs="Times New Roman"/>
              </w:rPr>
            </w:pPr>
            <w:r w:rsidRPr="00DD7B16">
              <w:rPr>
                <w:rFonts w:ascii="Times New Roman" w:hAnsi="Times New Roman" w:cs="Times New Roman"/>
              </w:rPr>
              <w:t>смешанной распиловки</w:t>
            </w:r>
          </w:p>
        </w:tc>
        <w:tc>
          <w:tcPr>
            <w:tcW w:w="1843" w:type="dxa"/>
            <w:vMerge w:val="restart"/>
            <w:tcBorders>
              <w:top w:val="single" w:sz="48" w:space="0" w:color="auto"/>
            </w:tcBorders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BC1375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BC1375" w:rsidRPr="00DD7B16" w:rsidRDefault="00BC1375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Порода древесины</w:t>
            </w:r>
          </w:p>
        </w:tc>
        <w:tc>
          <w:tcPr>
            <w:tcW w:w="2834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ель/сосна/кедр/пихта/лиственница</w:t>
            </w:r>
          </w:p>
        </w:tc>
        <w:tc>
          <w:tcPr>
            <w:tcW w:w="1561" w:type="dxa"/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BC1375" w:rsidRPr="00DD7B16" w:rsidRDefault="0063400F" w:rsidP="00BE1518">
            <w:pPr>
              <w:rPr>
                <w:rFonts w:ascii="Times New Roman" w:hAnsi="Times New Roman" w:cs="Times New Roman"/>
              </w:rPr>
            </w:pPr>
            <w:r w:rsidRPr="00DD7B16">
              <w:rPr>
                <w:rFonts w:ascii="Times New Roman" w:hAnsi="Times New Roman" w:cs="Times New Roman"/>
              </w:rPr>
              <w:t>ель</w:t>
            </w:r>
          </w:p>
        </w:tc>
        <w:tc>
          <w:tcPr>
            <w:tcW w:w="1843" w:type="dxa"/>
            <w:vMerge/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BC1375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BC1375" w:rsidRPr="00DD7B16" w:rsidRDefault="00BC1375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Номинальные размеры:</w:t>
            </w:r>
          </w:p>
        </w:tc>
        <w:tc>
          <w:tcPr>
            <w:tcW w:w="2834" w:type="dxa"/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BC1375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BC1375" w:rsidRPr="00DD7B16" w:rsidRDefault="00BC1375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Ширина</w:t>
            </w:r>
          </w:p>
        </w:tc>
        <w:tc>
          <w:tcPr>
            <w:tcW w:w="2834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 40 до 120</w:t>
            </w:r>
          </w:p>
        </w:tc>
        <w:tc>
          <w:tcPr>
            <w:tcW w:w="1561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BC1375" w:rsidRPr="0063400F" w:rsidRDefault="0063400F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100 мм</w:t>
            </w:r>
          </w:p>
        </w:tc>
        <w:tc>
          <w:tcPr>
            <w:tcW w:w="1843" w:type="dxa"/>
            <w:vMerge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1375" w:rsidRPr="00DD7B16" w:rsidTr="00DB448B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BC1375" w:rsidRPr="00DD7B16" w:rsidRDefault="00BC1375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nil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Толщина</w:t>
            </w:r>
          </w:p>
        </w:tc>
        <w:tc>
          <w:tcPr>
            <w:tcW w:w="2834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 25 до 32</w:t>
            </w:r>
          </w:p>
        </w:tc>
        <w:tc>
          <w:tcPr>
            <w:tcW w:w="1561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BC1375" w:rsidRPr="0063400F" w:rsidRDefault="0063400F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25 мм</w:t>
            </w:r>
          </w:p>
        </w:tc>
        <w:tc>
          <w:tcPr>
            <w:tcW w:w="1843" w:type="dxa"/>
            <w:vMerge/>
            <w:tcBorders>
              <w:bottom w:val="nil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1375" w:rsidRPr="00DD7B16" w:rsidTr="00DB448B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BC1375" w:rsidRPr="00DD7B16" w:rsidRDefault="00BC1375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single" w:sz="2" w:space="0" w:color="auto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Длина</w:t>
            </w:r>
          </w:p>
        </w:tc>
        <w:tc>
          <w:tcPr>
            <w:tcW w:w="2834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 2 до 6,5</w:t>
            </w:r>
          </w:p>
        </w:tc>
        <w:tc>
          <w:tcPr>
            <w:tcW w:w="1561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2551" w:type="dxa"/>
            <w:tcBorders>
              <w:bottom w:val="single" w:sz="2" w:space="0" w:color="auto"/>
            </w:tcBorders>
          </w:tcPr>
          <w:p w:rsidR="00BC1375" w:rsidRPr="0063400F" w:rsidRDefault="0063400F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 м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1375" w:rsidRPr="00DD7B16" w:rsidTr="00DB448B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BC1375" w:rsidRPr="00DD7B16" w:rsidRDefault="00BC1375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2" w:space="0" w:color="auto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Градация длины</w:t>
            </w:r>
          </w:p>
        </w:tc>
        <w:tc>
          <w:tcPr>
            <w:tcW w:w="2834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1561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2551" w:type="dxa"/>
            <w:tcBorders>
              <w:top w:val="single" w:sz="2" w:space="0" w:color="auto"/>
            </w:tcBorders>
          </w:tcPr>
          <w:p w:rsidR="00BC1375" w:rsidRPr="0063400F" w:rsidRDefault="0063400F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0,25 м</w:t>
            </w:r>
          </w:p>
        </w:tc>
        <w:tc>
          <w:tcPr>
            <w:tcW w:w="1843" w:type="dxa"/>
            <w:vMerge w:val="restart"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1375" w:rsidRPr="00DD7B16" w:rsidTr="00DB448B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BC1375" w:rsidRPr="00DD7B16" w:rsidRDefault="00BC1375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Шероховатость</w:t>
            </w:r>
          </w:p>
        </w:tc>
        <w:tc>
          <w:tcPr>
            <w:tcW w:w="2834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более 1250</w:t>
            </w:r>
          </w:p>
        </w:tc>
        <w:tc>
          <w:tcPr>
            <w:tcW w:w="1561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мкм</w:t>
            </w:r>
          </w:p>
        </w:tc>
        <w:tc>
          <w:tcPr>
            <w:tcW w:w="2551" w:type="dxa"/>
          </w:tcPr>
          <w:p w:rsidR="00BC1375" w:rsidRPr="0063400F" w:rsidRDefault="0063400F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1250 мкм</w:t>
            </w:r>
          </w:p>
        </w:tc>
        <w:tc>
          <w:tcPr>
            <w:tcW w:w="1843" w:type="dxa"/>
            <w:vMerge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1375" w:rsidRPr="00DD7B16" w:rsidTr="00DB448B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BC1375" w:rsidRPr="00DD7B16" w:rsidRDefault="00BC1375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Сорт</w:t>
            </w:r>
          </w:p>
        </w:tc>
        <w:tc>
          <w:tcPr>
            <w:tcW w:w="2834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второй</w:t>
            </w:r>
          </w:p>
        </w:tc>
        <w:tc>
          <w:tcPr>
            <w:tcW w:w="1561" w:type="dxa"/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BC1375" w:rsidRPr="0063400F" w:rsidRDefault="0063400F" w:rsidP="00BE1518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         второй</w:t>
            </w:r>
          </w:p>
        </w:tc>
        <w:tc>
          <w:tcPr>
            <w:tcW w:w="1843" w:type="dxa"/>
            <w:vMerge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BC1375" w:rsidRPr="00DD7B16" w:rsidTr="00DB448B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BC1375" w:rsidRPr="00DD7B16" w:rsidRDefault="00BC1375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Предельные отклонения от номинальных размеров:</w:t>
            </w:r>
          </w:p>
        </w:tc>
        <w:tc>
          <w:tcPr>
            <w:tcW w:w="2834" w:type="dxa"/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BC1375" w:rsidRPr="00DD7B16" w:rsidTr="00DB448B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BC1375" w:rsidRPr="00DD7B16" w:rsidRDefault="00BC1375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по толщине</w:t>
            </w:r>
          </w:p>
        </w:tc>
        <w:tc>
          <w:tcPr>
            <w:tcW w:w="2834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 диапазоне ±1,0</w:t>
            </w:r>
          </w:p>
        </w:tc>
        <w:tc>
          <w:tcPr>
            <w:tcW w:w="1561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BC1375" w:rsidRPr="00DD7B16" w:rsidRDefault="0063400F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±1,0</w:t>
            </w:r>
          </w:p>
        </w:tc>
        <w:tc>
          <w:tcPr>
            <w:tcW w:w="1843" w:type="dxa"/>
            <w:vMerge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1375" w:rsidRPr="00DD7B16" w:rsidTr="00DB448B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BC1375" w:rsidRPr="00DD7B16" w:rsidRDefault="00BC1375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по длине</w:t>
            </w:r>
          </w:p>
        </w:tc>
        <w:tc>
          <w:tcPr>
            <w:tcW w:w="2834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 диапазоне от -25 до +50</w:t>
            </w:r>
          </w:p>
        </w:tc>
        <w:tc>
          <w:tcPr>
            <w:tcW w:w="1561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BC1375" w:rsidRPr="00DD7B16" w:rsidRDefault="0063400F" w:rsidP="0063400F">
            <w:pPr>
              <w:pStyle w:val="1"/>
              <w:shd w:val="clear" w:color="auto" w:fill="auto"/>
              <w:spacing w:line="240" w:lineRule="auto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     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-25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+50</w:t>
            </w:r>
          </w:p>
        </w:tc>
        <w:tc>
          <w:tcPr>
            <w:tcW w:w="1843" w:type="dxa"/>
            <w:vMerge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1375" w:rsidRPr="00DD7B16" w:rsidTr="00DB448B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BC1375" w:rsidRPr="00DD7B16" w:rsidRDefault="00BC1375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по ширине</w:t>
            </w:r>
          </w:p>
        </w:tc>
        <w:tc>
          <w:tcPr>
            <w:tcW w:w="2834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 диапазоне ±3,0</w:t>
            </w:r>
          </w:p>
        </w:tc>
        <w:tc>
          <w:tcPr>
            <w:tcW w:w="1561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BC1375" w:rsidRPr="00DD7B16" w:rsidRDefault="0063400F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±3,0</w:t>
            </w:r>
          </w:p>
        </w:tc>
        <w:tc>
          <w:tcPr>
            <w:tcW w:w="1843" w:type="dxa"/>
            <w:vMerge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1375" w:rsidRPr="00DD7B16" w:rsidTr="00DB448B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BC1375" w:rsidRPr="00DD7B16" w:rsidRDefault="00BC1375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Фактические размеры:</w:t>
            </w:r>
          </w:p>
        </w:tc>
        <w:tc>
          <w:tcPr>
            <w:tcW w:w="2834" w:type="dxa"/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BC1375" w:rsidRPr="00DD7B16" w:rsidTr="00DB448B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BC1375" w:rsidRPr="00DD7B16" w:rsidRDefault="00BC1375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Ширина</w:t>
            </w:r>
          </w:p>
        </w:tc>
        <w:tc>
          <w:tcPr>
            <w:tcW w:w="2834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 39,5 до 123,6</w:t>
            </w:r>
          </w:p>
        </w:tc>
        <w:tc>
          <w:tcPr>
            <w:tcW w:w="1561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BC1375" w:rsidRPr="0063400F" w:rsidRDefault="0063400F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102,8</w:t>
            </w:r>
          </w:p>
        </w:tc>
        <w:tc>
          <w:tcPr>
            <w:tcW w:w="1843" w:type="dxa"/>
            <w:vMerge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1375" w:rsidRPr="00DD7B16" w:rsidTr="00DB448B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BC1375" w:rsidRPr="00DD7B16" w:rsidRDefault="00BC1375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Толщина</w:t>
            </w:r>
          </w:p>
        </w:tc>
        <w:tc>
          <w:tcPr>
            <w:tcW w:w="2834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 24,6 до 33,1</w:t>
            </w:r>
          </w:p>
        </w:tc>
        <w:tc>
          <w:tcPr>
            <w:tcW w:w="1561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BC1375" w:rsidRPr="0063400F" w:rsidRDefault="0063400F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25,8</w:t>
            </w:r>
          </w:p>
        </w:tc>
        <w:tc>
          <w:tcPr>
            <w:tcW w:w="1843" w:type="dxa"/>
            <w:vMerge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1375" w:rsidRPr="00DD7B16" w:rsidTr="00DB448B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BC1375" w:rsidRPr="00DD7B16" w:rsidRDefault="00BC1375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Влажность</w:t>
            </w:r>
          </w:p>
        </w:tc>
        <w:tc>
          <w:tcPr>
            <w:tcW w:w="2834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более 38</w:t>
            </w:r>
          </w:p>
        </w:tc>
        <w:tc>
          <w:tcPr>
            <w:tcW w:w="1561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551" w:type="dxa"/>
          </w:tcPr>
          <w:p w:rsidR="00BC1375" w:rsidRPr="0063400F" w:rsidRDefault="0063400F" w:rsidP="0063400F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22 %</w:t>
            </w:r>
          </w:p>
        </w:tc>
        <w:tc>
          <w:tcPr>
            <w:tcW w:w="1843" w:type="dxa"/>
            <w:vMerge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1375" w:rsidRPr="00DD7B16" w:rsidTr="00DB448B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BC1375" w:rsidRPr="00DD7B16" w:rsidRDefault="00BC1375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Нормы ограничения пороков:</w:t>
            </w:r>
          </w:p>
        </w:tc>
        <w:tc>
          <w:tcPr>
            <w:tcW w:w="2834" w:type="dxa"/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BC1375" w:rsidRPr="00DD7B16" w:rsidTr="00DB448B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BC1375" w:rsidRPr="00DD7B16" w:rsidRDefault="00BC1375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Сучки сросшиеся здоровые:</w:t>
            </w:r>
          </w:p>
        </w:tc>
        <w:tc>
          <w:tcPr>
            <w:tcW w:w="2834" w:type="dxa"/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1375" w:rsidRPr="00DD7B16" w:rsidTr="00DB448B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bottom w:val="nil"/>
            </w:tcBorders>
          </w:tcPr>
          <w:p w:rsidR="00BC1375" w:rsidRPr="00DD7B16" w:rsidRDefault="00BC1375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Кромочные</w:t>
            </w:r>
          </w:p>
        </w:tc>
        <w:tc>
          <w:tcPr>
            <w:tcW w:w="2834" w:type="dxa"/>
            <w:tcBorders>
              <w:bottom w:val="single" w:sz="4" w:space="0" w:color="auto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допускаются размером в долях ширины</w:t>
            </w:r>
          </w:p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стороны на 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любом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однометровом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участке длины на каждой из сторон, не более: одна вторая</w:t>
            </w:r>
          </w:p>
        </w:tc>
        <w:tc>
          <w:tcPr>
            <w:tcW w:w="1561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Кромочные</w:t>
            </w:r>
          </w:p>
        </w:tc>
        <w:tc>
          <w:tcPr>
            <w:tcW w:w="2551" w:type="dxa"/>
          </w:tcPr>
          <w:p w:rsidR="0063400F" w:rsidRPr="00DD7B16" w:rsidRDefault="0063400F" w:rsidP="0063400F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допускаются размером в долях ширины</w:t>
            </w:r>
          </w:p>
          <w:p w:rsidR="00BC1375" w:rsidRPr="00DD7B16" w:rsidRDefault="0063400F" w:rsidP="0063400F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стороны на 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любом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однометровом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участке длины на каждой из сторон,: одна вторая</w:t>
            </w:r>
          </w:p>
        </w:tc>
        <w:tc>
          <w:tcPr>
            <w:tcW w:w="1843" w:type="dxa"/>
            <w:vMerge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1375" w:rsidRPr="00DD7B16" w:rsidTr="00DB448B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 w:val="restart"/>
            <w:tcBorders>
              <w:top w:val="nil"/>
            </w:tcBorders>
          </w:tcPr>
          <w:p w:rsidR="00BC1375" w:rsidRPr="00DD7B16" w:rsidRDefault="00BC1375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Пластевые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и ребровые</w:t>
            </w:r>
          </w:p>
        </w:tc>
        <w:tc>
          <w:tcPr>
            <w:tcW w:w="2834" w:type="dxa"/>
            <w:tcBorders>
              <w:top w:val="single" w:sz="4" w:space="0" w:color="auto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допускаются размером в долях ширины стороны на любом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однометровом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участке длины на каждой из сторон, не более: одна третья</w:t>
            </w:r>
          </w:p>
        </w:tc>
        <w:tc>
          <w:tcPr>
            <w:tcW w:w="1561" w:type="dxa"/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BC1375" w:rsidRPr="00DD7B16" w:rsidRDefault="0063400F" w:rsidP="0063400F">
            <w:pPr>
              <w:rPr>
                <w:rFonts w:ascii="Times New Roman" w:hAnsi="Times New Roman" w:cs="Times New Roman"/>
              </w:rPr>
            </w:pPr>
            <w:r w:rsidRPr="00DD7B16">
              <w:rPr>
                <w:rFonts w:ascii="Times New Roman" w:hAnsi="Times New Roman" w:cs="Times New Roman"/>
              </w:rPr>
              <w:t xml:space="preserve">допускаются размером в долях ширины стороны на </w:t>
            </w:r>
            <w:r w:rsidRPr="00DD7B16">
              <w:rPr>
                <w:rFonts w:ascii="Times New Roman" w:hAnsi="Times New Roman" w:cs="Times New Roman"/>
              </w:rPr>
              <w:lastRenderedPageBreak/>
              <w:t xml:space="preserve">любом </w:t>
            </w:r>
            <w:proofErr w:type="spellStart"/>
            <w:r w:rsidRPr="00DD7B16">
              <w:rPr>
                <w:rFonts w:ascii="Times New Roman" w:hAnsi="Times New Roman" w:cs="Times New Roman"/>
              </w:rPr>
              <w:t>однометровом</w:t>
            </w:r>
            <w:proofErr w:type="spellEnd"/>
            <w:r w:rsidRPr="00DD7B16">
              <w:rPr>
                <w:rFonts w:ascii="Times New Roman" w:hAnsi="Times New Roman" w:cs="Times New Roman"/>
              </w:rPr>
              <w:t xml:space="preserve"> участке длины на каждой из сторон</w:t>
            </w:r>
            <w:proofErr w:type="gramStart"/>
            <w:r w:rsidRPr="00DD7B16">
              <w:rPr>
                <w:rFonts w:ascii="Times New Roman" w:hAnsi="Times New Roman" w:cs="Times New Roman"/>
              </w:rPr>
              <w:t xml:space="preserve">,: </w:t>
            </w:r>
            <w:proofErr w:type="gramEnd"/>
            <w:r w:rsidRPr="00DD7B16">
              <w:rPr>
                <w:rFonts w:ascii="Times New Roman" w:hAnsi="Times New Roman" w:cs="Times New Roman"/>
              </w:rPr>
              <w:t>одна третья</w:t>
            </w:r>
          </w:p>
        </w:tc>
        <w:tc>
          <w:tcPr>
            <w:tcW w:w="1843" w:type="dxa"/>
            <w:vMerge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BC1375" w:rsidRPr="00DD7B16" w:rsidTr="00DB448B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BC1375" w:rsidRPr="00DD7B16" w:rsidRDefault="00BC1375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single" w:sz="2" w:space="0" w:color="auto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Сучки частично сросшиеся и несросшиеся:</w:t>
            </w:r>
          </w:p>
        </w:tc>
        <w:tc>
          <w:tcPr>
            <w:tcW w:w="2834" w:type="dxa"/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bottom w:val="single" w:sz="2" w:space="0" w:color="auto"/>
            </w:tcBorders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BC1375" w:rsidRPr="00DD7B16" w:rsidTr="00DB448B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BC1375" w:rsidRPr="00DD7B16" w:rsidRDefault="00BC1375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2" w:space="0" w:color="auto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Кромочные</w:t>
            </w:r>
          </w:p>
        </w:tc>
        <w:tc>
          <w:tcPr>
            <w:tcW w:w="2834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допускаются размером в долях ширины</w:t>
            </w:r>
          </w:p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стороны на 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любом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однометровом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участке длины на каждой из сторон, не более: одна вторая</w:t>
            </w:r>
          </w:p>
        </w:tc>
        <w:tc>
          <w:tcPr>
            <w:tcW w:w="1561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Кромочные</w:t>
            </w:r>
          </w:p>
        </w:tc>
        <w:tc>
          <w:tcPr>
            <w:tcW w:w="2551" w:type="dxa"/>
            <w:tcBorders>
              <w:top w:val="single" w:sz="2" w:space="0" w:color="auto"/>
            </w:tcBorders>
          </w:tcPr>
          <w:p w:rsidR="0063400F" w:rsidRPr="00DD7B16" w:rsidRDefault="0063400F" w:rsidP="0063400F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допускаются размером в долях ширины</w:t>
            </w:r>
          </w:p>
          <w:p w:rsidR="00BC1375" w:rsidRPr="00DD7B16" w:rsidRDefault="0063400F" w:rsidP="0063400F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стороны на 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любом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однометровом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участке длины на каждой из сторон,: одна вторая</w:t>
            </w:r>
          </w:p>
        </w:tc>
        <w:tc>
          <w:tcPr>
            <w:tcW w:w="1843" w:type="dxa"/>
            <w:vMerge w:val="restart"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1375" w:rsidRPr="00DD7B16" w:rsidTr="00DB448B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bottom w:val="nil"/>
            </w:tcBorders>
          </w:tcPr>
          <w:p w:rsidR="00BC1375" w:rsidRPr="00DD7B16" w:rsidRDefault="00BC1375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Пластевые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и ребровые</w:t>
            </w:r>
          </w:p>
        </w:tc>
        <w:tc>
          <w:tcPr>
            <w:tcW w:w="2834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допускаются в общем числе сросшихся здоровых сучков размером в долях ширины стороны на любом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однометровом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участке длины на каждой из сторон, не более: одна четвертая</w:t>
            </w:r>
          </w:p>
        </w:tc>
        <w:tc>
          <w:tcPr>
            <w:tcW w:w="1561" w:type="dxa"/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BC1375" w:rsidRPr="00DD7B16" w:rsidRDefault="0063400F" w:rsidP="0063400F">
            <w:pPr>
              <w:rPr>
                <w:rFonts w:ascii="Times New Roman" w:hAnsi="Times New Roman" w:cs="Times New Roman"/>
              </w:rPr>
            </w:pPr>
            <w:r w:rsidRPr="00DD7B16">
              <w:rPr>
                <w:rFonts w:ascii="Times New Roman" w:hAnsi="Times New Roman" w:cs="Times New Roman"/>
              </w:rPr>
              <w:t xml:space="preserve">допускаются в общем числе сросшихся здоровых сучков размером в долях ширины стороны на любом </w:t>
            </w:r>
            <w:proofErr w:type="spellStart"/>
            <w:r w:rsidRPr="00DD7B16">
              <w:rPr>
                <w:rFonts w:ascii="Times New Roman" w:hAnsi="Times New Roman" w:cs="Times New Roman"/>
              </w:rPr>
              <w:t>однометровом</w:t>
            </w:r>
            <w:proofErr w:type="spellEnd"/>
            <w:r w:rsidRPr="00DD7B16">
              <w:rPr>
                <w:rFonts w:ascii="Times New Roman" w:hAnsi="Times New Roman" w:cs="Times New Roman"/>
              </w:rPr>
              <w:t xml:space="preserve"> участке длины на каждой из сторон</w:t>
            </w:r>
            <w:proofErr w:type="gramStart"/>
            <w:r w:rsidRPr="00DD7B16">
              <w:rPr>
                <w:rFonts w:ascii="Times New Roman" w:hAnsi="Times New Roman" w:cs="Times New Roman"/>
              </w:rPr>
              <w:t xml:space="preserve">,: </w:t>
            </w:r>
            <w:proofErr w:type="gramEnd"/>
            <w:r w:rsidRPr="00DD7B16">
              <w:rPr>
                <w:rFonts w:ascii="Times New Roman" w:hAnsi="Times New Roman" w:cs="Times New Roman"/>
              </w:rPr>
              <w:t>одна четвертая</w:t>
            </w:r>
          </w:p>
        </w:tc>
        <w:tc>
          <w:tcPr>
            <w:tcW w:w="1843" w:type="dxa"/>
            <w:vMerge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BC1375" w:rsidRPr="00DD7B16" w:rsidTr="00DB448B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 w:val="restart"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Пороки строения древесины:</w:t>
            </w:r>
          </w:p>
        </w:tc>
        <w:tc>
          <w:tcPr>
            <w:tcW w:w="2834" w:type="dxa"/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BC1375" w:rsidRPr="00DD7B16" w:rsidTr="00DB448B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Кармашки</w:t>
            </w:r>
          </w:p>
        </w:tc>
        <w:tc>
          <w:tcPr>
            <w:tcW w:w="2834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допускаются на 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любом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однометровом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участке длины пиломатериала, не более 4</w:t>
            </w:r>
          </w:p>
        </w:tc>
        <w:tc>
          <w:tcPr>
            <w:tcW w:w="1561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551" w:type="dxa"/>
          </w:tcPr>
          <w:p w:rsidR="00BC1375" w:rsidRPr="0063400F" w:rsidRDefault="0063400F" w:rsidP="0063400F">
            <w:pPr>
              <w:pStyle w:val="1"/>
              <w:shd w:val="clear" w:color="auto" w:fill="auto"/>
              <w:spacing w:line="240" w:lineRule="auto"/>
              <w:ind w:left="17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допускаются на 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любом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однометровом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участке длины пиломатериала, 4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шт</w:t>
            </w:r>
            <w:proofErr w:type="spellEnd"/>
          </w:p>
        </w:tc>
        <w:tc>
          <w:tcPr>
            <w:tcW w:w="1843" w:type="dxa"/>
            <w:vMerge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1375" w:rsidRPr="00DD7B16" w:rsidTr="00DB448B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Наклон волокон</w:t>
            </w:r>
          </w:p>
        </w:tc>
        <w:tc>
          <w:tcPr>
            <w:tcW w:w="2834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допускается</w:t>
            </w:r>
          </w:p>
        </w:tc>
        <w:tc>
          <w:tcPr>
            <w:tcW w:w="1561" w:type="dxa"/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BC1375" w:rsidRPr="00DD7B16" w:rsidRDefault="0063400F" w:rsidP="00BE1518">
            <w:pPr>
              <w:rPr>
                <w:rFonts w:ascii="Times New Roman" w:hAnsi="Times New Roman" w:cs="Times New Roman"/>
              </w:rPr>
            </w:pPr>
            <w:r w:rsidRPr="00DD7B16">
              <w:rPr>
                <w:rFonts w:ascii="Times New Roman" w:hAnsi="Times New Roman" w:cs="Times New Roman"/>
              </w:rPr>
              <w:t>допускается</w:t>
            </w:r>
          </w:p>
        </w:tc>
        <w:tc>
          <w:tcPr>
            <w:tcW w:w="1843" w:type="dxa"/>
            <w:vMerge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BC1375" w:rsidRPr="00DD7B16" w:rsidTr="00DB448B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Прорость</w:t>
            </w:r>
          </w:p>
        </w:tc>
        <w:tc>
          <w:tcPr>
            <w:tcW w:w="2834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допускается 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односторонняя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шириной в</w:t>
            </w:r>
          </w:p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долях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соответствующей стороны пиломатериала, не более: одной пятой</w:t>
            </w:r>
          </w:p>
        </w:tc>
        <w:tc>
          <w:tcPr>
            <w:tcW w:w="1561" w:type="dxa"/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63400F" w:rsidRPr="00DD7B16" w:rsidRDefault="0063400F" w:rsidP="0063400F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допускается 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односторонняя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шириной в</w:t>
            </w:r>
          </w:p>
          <w:p w:rsidR="00BC1375" w:rsidRPr="00DD7B16" w:rsidRDefault="0063400F" w:rsidP="0063400F">
            <w:pPr>
              <w:rPr>
                <w:rFonts w:ascii="Times New Roman" w:hAnsi="Times New Roman" w:cs="Times New Roman"/>
              </w:rPr>
            </w:pPr>
            <w:proofErr w:type="gramStart"/>
            <w:r w:rsidRPr="00DD7B16">
              <w:rPr>
                <w:rFonts w:ascii="Times New Roman" w:hAnsi="Times New Roman" w:cs="Times New Roman"/>
              </w:rPr>
              <w:lastRenderedPageBreak/>
              <w:t>долях</w:t>
            </w:r>
            <w:proofErr w:type="gramEnd"/>
            <w:r w:rsidRPr="00DD7B16">
              <w:rPr>
                <w:rFonts w:ascii="Times New Roman" w:hAnsi="Times New Roman" w:cs="Times New Roman"/>
              </w:rPr>
              <w:t xml:space="preserve"> соответствующей стороны пиломатериала, </w:t>
            </w:r>
            <w:r>
              <w:rPr>
                <w:rFonts w:ascii="Times New Roman" w:hAnsi="Times New Roman" w:cs="Times New Roman"/>
                <w:lang w:val="ru-RU"/>
              </w:rPr>
              <w:t>:</w:t>
            </w:r>
            <w:r w:rsidRPr="00DD7B16">
              <w:rPr>
                <w:rFonts w:ascii="Times New Roman" w:hAnsi="Times New Roman" w:cs="Times New Roman"/>
              </w:rPr>
              <w:t xml:space="preserve"> одной пятой</w:t>
            </w:r>
          </w:p>
        </w:tc>
        <w:tc>
          <w:tcPr>
            <w:tcW w:w="1843" w:type="dxa"/>
            <w:vMerge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BC1375" w:rsidRPr="00DD7B16" w:rsidTr="00DB448B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Сердцевина и двойная сердцевина</w:t>
            </w:r>
          </w:p>
        </w:tc>
        <w:tc>
          <w:tcPr>
            <w:tcW w:w="2834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допускается</w:t>
            </w:r>
          </w:p>
        </w:tc>
        <w:tc>
          <w:tcPr>
            <w:tcW w:w="1561" w:type="dxa"/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BC1375" w:rsidRPr="00DD7B16" w:rsidRDefault="0063400F" w:rsidP="00BE1518">
            <w:pPr>
              <w:rPr>
                <w:rFonts w:ascii="Times New Roman" w:hAnsi="Times New Roman" w:cs="Times New Roman"/>
              </w:rPr>
            </w:pPr>
            <w:r w:rsidRPr="00DD7B16">
              <w:rPr>
                <w:rFonts w:ascii="Times New Roman" w:hAnsi="Times New Roman" w:cs="Times New Roman"/>
              </w:rPr>
              <w:t>допускается</w:t>
            </w:r>
          </w:p>
        </w:tc>
        <w:tc>
          <w:tcPr>
            <w:tcW w:w="1843" w:type="dxa"/>
            <w:vMerge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BC1375" w:rsidRPr="00DD7B16" w:rsidTr="00DB448B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nil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Грибные поражения:</w:t>
            </w:r>
          </w:p>
        </w:tc>
        <w:tc>
          <w:tcPr>
            <w:tcW w:w="2834" w:type="dxa"/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 w:val="restart"/>
            <w:tcBorders>
              <w:top w:val="nil"/>
            </w:tcBorders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BC1375" w:rsidRPr="00DD7B16" w:rsidTr="00BC1375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Гнили</w:t>
            </w:r>
          </w:p>
        </w:tc>
        <w:tc>
          <w:tcPr>
            <w:tcW w:w="2834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допускаются</w:t>
            </w:r>
          </w:p>
        </w:tc>
        <w:tc>
          <w:tcPr>
            <w:tcW w:w="1561" w:type="dxa"/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BC1375" w:rsidRPr="00DD7B16" w:rsidRDefault="0063400F" w:rsidP="00BE1518">
            <w:pPr>
              <w:rPr>
                <w:rFonts w:ascii="Times New Roman" w:hAnsi="Times New Roman" w:cs="Times New Roman"/>
              </w:rPr>
            </w:pPr>
            <w:r w:rsidRPr="00DD7B16">
              <w:rPr>
                <w:rFonts w:ascii="Times New Roman" w:hAnsi="Times New Roman" w:cs="Times New Roman"/>
              </w:rPr>
              <w:t>не допускаются</w:t>
            </w:r>
          </w:p>
        </w:tc>
        <w:tc>
          <w:tcPr>
            <w:tcW w:w="1843" w:type="dxa"/>
            <w:vMerge/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BC1375" w:rsidRPr="00DD7B16" w:rsidTr="00BC1375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Заболонные грибные окраски и плесень</w:t>
            </w:r>
          </w:p>
        </w:tc>
        <w:tc>
          <w:tcPr>
            <w:tcW w:w="2834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допускаются поверхностные в виде пятен и полос, глубокие допускаются общей площадью 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% от площади пиломатериала, не более: 20</w:t>
            </w:r>
          </w:p>
        </w:tc>
        <w:tc>
          <w:tcPr>
            <w:tcW w:w="1561" w:type="dxa"/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BC1375" w:rsidRPr="00DD7B16" w:rsidRDefault="00AE2E78" w:rsidP="00AE2E78">
            <w:pPr>
              <w:rPr>
                <w:rFonts w:ascii="Times New Roman" w:hAnsi="Times New Roman" w:cs="Times New Roman"/>
              </w:rPr>
            </w:pPr>
            <w:r w:rsidRPr="00DD7B16">
              <w:rPr>
                <w:rFonts w:ascii="Times New Roman" w:hAnsi="Times New Roman" w:cs="Times New Roman"/>
              </w:rPr>
              <w:t xml:space="preserve">допускаются поверхностные в виде пятен и полос, глубокие допускаются общей площадью </w:t>
            </w:r>
            <w:proofErr w:type="gramStart"/>
            <w:r w:rsidRPr="00DD7B16">
              <w:rPr>
                <w:rFonts w:ascii="Times New Roman" w:hAnsi="Times New Roman" w:cs="Times New Roman"/>
              </w:rPr>
              <w:t>в</w:t>
            </w:r>
            <w:proofErr w:type="gramEnd"/>
            <w:r w:rsidRPr="00DD7B16">
              <w:rPr>
                <w:rFonts w:ascii="Times New Roman" w:hAnsi="Times New Roman" w:cs="Times New Roman"/>
              </w:rPr>
              <w:t xml:space="preserve"> % от площади пиломатериала,: 20</w:t>
            </w:r>
          </w:p>
        </w:tc>
        <w:tc>
          <w:tcPr>
            <w:tcW w:w="1843" w:type="dxa"/>
            <w:vMerge/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BC1375" w:rsidRPr="00DD7B16" w:rsidTr="00BC1375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Биологические повреждения:</w:t>
            </w:r>
          </w:p>
        </w:tc>
        <w:tc>
          <w:tcPr>
            <w:tcW w:w="2834" w:type="dxa"/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BC1375" w:rsidRPr="00DD7B16" w:rsidTr="00BC1375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Инородные включения (проволока, гвозди, металлические осколки)</w:t>
            </w:r>
          </w:p>
        </w:tc>
        <w:tc>
          <w:tcPr>
            <w:tcW w:w="2834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допускаются</w:t>
            </w:r>
          </w:p>
        </w:tc>
        <w:tc>
          <w:tcPr>
            <w:tcW w:w="1561" w:type="dxa"/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BC1375" w:rsidRPr="00DD7B16" w:rsidRDefault="00AE2E78" w:rsidP="00BE15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  </w:t>
            </w:r>
            <w:r w:rsidRPr="00DD7B16">
              <w:rPr>
                <w:rFonts w:ascii="Times New Roman" w:hAnsi="Times New Roman" w:cs="Times New Roman"/>
              </w:rPr>
              <w:t>не допускаются</w:t>
            </w:r>
          </w:p>
        </w:tc>
        <w:tc>
          <w:tcPr>
            <w:tcW w:w="1843" w:type="dxa"/>
            <w:vMerge/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BC1375" w:rsidRPr="00DD7B16" w:rsidTr="00BC1375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Червоточина</w:t>
            </w:r>
          </w:p>
        </w:tc>
        <w:tc>
          <w:tcPr>
            <w:tcW w:w="2834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допускается не 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глубокая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на обзольных участках пиломатериала допускается на любом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однометровом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участке длины пиломатериала не более 2</w:t>
            </w:r>
          </w:p>
        </w:tc>
        <w:tc>
          <w:tcPr>
            <w:tcW w:w="1561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551" w:type="dxa"/>
          </w:tcPr>
          <w:p w:rsidR="00BC1375" w:rsidRPr="00AE2E78" w:rsidRDefault="00AE2E78" w:rsidP="00AE2E78">
            <w:pPr>
              <w:pStyle w:val="1"/>
              <w:shd w:val="clear" w:color="auto" w:fill="auto"/>
              <w:spacing w:line="240" w:lineRule="auto"/>
              <w:ind w:left="17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допускается не глубокая на обзольных участках пиломатериала допускается на любом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однометровом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участке длины пиломатериала 2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843" w:type="dxa"/>
            <w:vMerge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1375" w:rsidRPr="00DD7B16" w:rsidTr="00BC1375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Обзол:</w:t>
            </w:r>
          </w:p>
        </w:tc>
        <w:tc>
          <w:tcPr>
            <w:tcW w:w="2834" w:type="dxa"/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BC1375" w:rsidRPr="00DD7B16" w:rsidTr="00BC1375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 w:val="restart"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острый</w:t>
            </w:r>
          </w:p>
        </w:tc>
        <w:tc>
          <w:tcPr>
            <w:tcW w:w="2834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допускаются</w:t>
            </w:r>
          </w:p>
        </w:tc>
        <w:tc>
          <w:tcPr>
            <w:tcW w:w="1561" w:type="dxa"/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BC1375" w:rsidRPr="00DD7B16" w:rsidRDefault="00AE2E78" w:rsidP="00BE1518">
            <w:pPr>
              <w:rPr>
                <w:rFonts w:ascii="Times New Roman" w:hAnsi="Times New Roman" w:cs="Times New Roman"/>
              </w:rPr>
            </w:pPr>
            <w:r w:rsidRPr="00DD7B16">
              <w:rPr>
                <w:rFonts w:ascii="Times New Roman" w:hAnsi="Times New Roman" w:cs="Times New Roman"/>
              </w:rPr>
              <w:t>не допускаются</w:t>
            </w:r>
          </w:p>
        </w:tc>
        <w:tc>
          <w:tcPr>
            <w:tcW w:w="1843" w:type="dxa"/>
            <w:vMerge/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BC1375" w:rsidRPr="00DD7B16" w:rsidTr="00BC1375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тупой</w:t>
            </w:r>
          </w:p>
        </w:tc>
        <w:tc>
          <w:tcPr>
            <w:tcW w:w="2834" w:type="dxa"/>
            <w:tcBorders>
              <w:bottom w:val="single" w:sz="4" w:space="0" w:color="auto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допускается на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пластях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кромках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размером в долях ширины соответствующих сторон пиломатериала без ограничения по длине, не более: одной шестой</w:t>
            </w:r>
          </w:p>
        </w:tc>
        <w:tc>
          <w:tcPr>
            <w:tcW w:w="1561" w:type="dxa"/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BC1375" w:rsidRPr="00DD7B16" w:rsidRDefault="00AE2E78" w:rsidP="00AE2E78">
            <w:pPr>
              <w:rPr>
                <w:rFonts w:ascii="Times New Roman" w:hAnsi="Times New Roman" w:cs="Times New Roman"/>
              </w:rPr>
            </w:pPr>
            <w:r w:rsidRPr="00DD7B16">
              <w:rPr>
                <w:rFonts w:ascii="Times New Roman" w:hAnsi="Times New Roman" w:cs="Times New Roman"/>
              </w:rPr>
              <w:t xml:space="preserve">допускается на </w:t>
            </w:r>
            <w:proofErr w:type="spellStart"/>
            <w:r w:rsidRPr="00DD7B16">
              <w:rPr>
                <w:rFonts w:ascii="Times New Roman" w:hAnsi="Times New Roman" w:cs="Times New Roman"/>
              </w:rPr>
              <w:t>пластях</w:t>
            </w:r>
            <w:proofErr w:type="spellEnd"/>
            <w:r w:rsidRPr="00DD7B16">
              <w:rPr>
                <w:rFonts w:ascii="Times New Roman" w:hAnsi="Times New Roman" w:cs="Times New Roman"/>
              </w:rPr>
              <w:t xml:space="preserve"> и </w:t>
            </w:r>
            <w:proofErr w:type="gramStart"/>
            <w:r w:rsidRPr="00DD7B16">
              <w:rPr>
                <w:rFonts w:ascii="Times New Roman" w:hAnsi="Times New Roman" w:cs="Times New Roman"/>
              </w:rPr>
              <w:t>кромках</w:t>
            </w:r>
            <w:proofErr w:type="gramEnd"/>
            <w:r w:rsidRPr="00DD7B16">
              <w:rPr>
                <w:rFonts w:ascii="Times New Roman" w:hAnsi="Times New Roman" w:cs="Times New Roman"/>
              </w:rPr>
              <w:t xml:space="preserve"> размером в долях ширины соответствующих сторон пиломатериала без ограничения по длине,: одной шестой</w:t>
            </w:r>
          </w:p>
        </w:tc>
        <w:tc>
          <w:tcPr>
            <w:tcW w:w="1843" w:type="dxa"/>
            <w:vMerge/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BC1375" w:rsidRPr="00DD7B16" w:rsidTr="00BC1375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nil"/>
              <w:right w:val="single" w:sz="4" w:space="0" w:color="auto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Риски, волнистость, вырыв</w:t>
            </w:r>
          </w:p>
        </w:tc>
        <w:tc>
          <w:tcPr>
            <w:tcW w:w="2834" w:type="dxa"/>
            <w:tcBorders>
              <w:left w:val="single" w:sz="4" w:space="0" w:color="auto"/>
              <w:bottom w:val="nil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допускаются в пределах отклонений от 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номинальных размеров, установленных в ГОСТ 24454/допускаются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глубиной не более 3 мм</w:t>
            </w:r>
          </w:p>
        </w:tc>
        <w:tc>
          <w:tcPr>
            <w:tcW w:w="1561" w:type="dxa"/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BC1375" w:rsidRPr="00AE2E78" w:rsidRDefault="00AE2E78" w:rsidP="00AE2E78">
            <w:pPr>
              <w:rPr>
                <w:rFonts w:ascii="Times New Roman" w:hAnsi="Times New Roman" w:cs="Times New Roman"/>
                <w:lang w:val="ru-RU"/>
              </w:rPr>
            </w:pPr>
            <w:r w:rsidRPr="00DD7B16">
              <w:rPr>
                <w:rFonts w:ascii="Times New Roman" w:hAnsi="Times New Roman" w:cs="Times New Roman"/>
              </w:rPr>
              <w:t>допускаются в пределах отклонений от номинальных разме</w:t>
            </w:r>
            <w:r>
              <w:rPr>
                <w:rFonts w:ascii="Times New Roman" w:hAnsi="Times New Roman" w:cs="Times New Roman"/>
              </w:rPr>
              <w:t>ров, установленных в ГОСТ 24454</w:t>
            </w:r>
          </w:p>
        </w:tc>
        <w:tc>
          <w:tcPr>
            <w:tcW w:w="1843" w:type="dxa"/>
            <w:vMerge/>
            <w:tcBorders>
              <w:bottom w:val="nil"/>
            </w:tcBorders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BC1375" w:rsidRPr="00DD7B16" w:rsidTr="00BC1375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 w:val="restart"/>
            <w:tcBorders>
              <w:top w:val="nil"/>
              <w:right w:val="single" w:sz="4" w:space="0" w:color="auto"/>
            </w:tcBorders>
          </w:tcPr>
          <w:p w:rsidR="00BC1375" w:rsidRPr="00DD7B16" w:rsidRDefault="00BC1375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 w:val="restart"/>
            <w:tcBorders>
              <w:top w:val="nil"/>
              <w:right w:val="single" w:sz="4" w:space="0" w:color="auto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Покоробленности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</w:tcBorders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bottom w:val="single" w:sz="2" w:space="0" w:color="auto"/>
            </w:tcBorders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BC1375" w:rsidRPr="00DD7B16" w:rsidTr="00BC1375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top w:val="nil"/>
            </w:tcBorders>
          </w:tcPr>
          <w:p w:rsidR="00BC1375" w:rsidRPr="00DD7B16" w:rsidRDefault="00BC1375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  <w:tcBorders>
              <w:top w:val="nil"/>
              <w:right w:val="single" w:sz="4" w:space="0" w:color="auto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Покоробленность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продольная по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пласти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и кромке,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крыловатость</w:t>
            </w:r>
            <w:proofErr w:type="spellEnd"/>
          </w:p>
        </w:tc>
        <w:tc>
          <w:tcPr>
            <w:tcW w:w="2834" w:type="dxa"/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допускается стрела прогиба в долях длины пиломатериала 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%, не более: 0,2</w:t>
            </w:r>
          </w:p>
        </w:tc>
        <w:tc>
          <w:tcPr>
            <w:tcW w:w="1561" w:type="dxa"/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2" w:space="0" w:color="auto"/>
            </w:tcBorders>
          </w:tcPr>
          <w:p w:rsidR="00BC1375" w:rsidRPr="00DD7B16" w:rsidRDefault="00AE2E78" w:rsidP="00AE2E78">
            <w:pPr>
              <w:rPr>
                <w:rFonts w:ascii="Times New Roman" w:hAnsi="Times New Roman" w:cs="Times New Roman"/>
              </w:rPr>
            </w:pPr>
            <w:r w:rsidRPr="00DD7B16">
              <w:rPr>
                <w:rFonts w:ascii="Times New Roman" w:hAnsi="Times New Roman" w:cs="Times New Roman"/>
              </w:rPr>
              <w:t>допускается стрела прогиба в долях длины пиломатериала в %,: 0,2</w:t>
            </w:r>
          </w:p>
        </w:tc>
        <w:tc>
          <w:tcPr>
            <w:tcW w:w="1843" w:type="dxa"/>
            <w:vMerge w:val="restart"/>
            <w:tcBorders>
              <w:top w:val="nil"/>
              <w:bottom w:val="nil"/>
            </w:tcBorders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BC1375" w:rsidRPr="00DD7B16" w:rsidTr="0063400F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top w:val="nil"/>
              <w:bottom w:val="single" w:sz="48" w:space="0" w:color="auto"/>
            </w:tcBorders>
          </w:tcPr>
          <w:p w:rsidR="00BC1375" w:rsidRPr="00DD7B16" w:rsidRDefault="00BC1375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  <w:tcBorders>
              <w:top w:val="nil"/>
              <w:bottom w:val="single" w:sz="48" w:space="0" w:color="auto"/>
              <w:right w:val="single" w:sz="4" w:space="0" w:color="auto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8" w:space="0" w:color="auto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Покоробленность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поперечная</w:t>
            </w:r>
          </w:p>
        </w:tc>
        <w:tc>
          <w:tcPr>
            <w:tcW w:w="2834" w:type="dxa"/>
            <w:tcBorders>
              <w:bottom w:val="single" w:sz="48" w:space="0" w:color="auto"/>
            </w:tcBorders>
          </w:tcPr>
          <w:p w:rsidR="00BC1375" w:rsidRPr="00DD7B16" w:rsidRDefault="00BC1375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допускается стрела прогиба в долях ширины пиломатериала 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%, не более: 1</w:t>
            </w:r>
          </w:p>
        </w:tc>
        <w:tc>
          <w:tcPr>
            <w:tcW w:w="1561" w:type="dxa"/>
            <w:tcBorders>
              <w:bottom w:val="single" w:sz="48" w:space="0" w:color="auto"/>
            </w:tcBorders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bottom w:val="single" w:sz="48" w:space="0" w:color="auto"/>
            </w:tcBorders>
          </w:tcPr>
          <w:p w:rsidR="00BC1375" w:rsidRPr="00DD7B16" w:rsidRDefault="00AE2E78" w:rsidP="00AE2E78">
            <w:pPr>
              <w:rPr>
                <w:rFonts w:ascii="Times New Roman" w:hAnsi="Times New Roman" w:cs="Times New Roman"/>
              </w:rPr>
            </w:pPr>
            <w:r w:rsidRPr="00DD7B16">
              <w:rPr>
                <w:rFonts w:ascii="Times New Roman" w:hAnsi="Times New Roman" w:cs="Times New Roman"/>
              </w:rPr>
              <w:t>допускается стрела прогиба в долях ширины пиломатериала в %,: 1</w:t>
            </w:r>
          </w:p>
        </w:tc>
        <w:tc>
          <w:tcPr>
            <w:tcW w:w="1843" w:type="dxa"/>
            <w:vMerge/>
            <w:tcBorders>
              <w:top w:val="nil"/>
              <w:bottom w:val="single" w:sz="48" w:space="0" w:color="auto"/>
            </w:tcBorders>
          </w:tcPr>
          <w:p w:rsidR="00BC1375" w:rsidRPr="00DD7B16" w:rsidRDefault="00BC1375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978C4" w:rsidRPr="00DD7B16" w:rsidTr="0063400F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 w:val="restart"/>
            <w:tcBorders>
              <w:top w:val="single" w:sz="48" w:space="0" w:color="auto"/>
            </w:tcBorders>
          </w:tcPr>
          <w:p w:rsidR="00C978C4" w:rsidRPr="00DD7B16" w:rsidRDefault="00C978C4" w:rsidP="00BE1518">
            <w:pPr>
              <w:pStyle w:val="Default"/>
              <w:rPr>
                <w:rFonts w:ascii="Times New Roman" w:hAnsi="Times New Roman" w:cs="Times New Roman"/>
              </w:rPr>
            </w:pPr>
            <w:r w:rsidRPr="00DD7B16">
              <w:rPr>
                <w:rFonts w:ascii="Times New Roman" w:hAnsi="Times New Roman" w:cs="Times New Roman"/>
              </w:rPr>
              <w:t>7. Ксилол нефтяной</w:t>
            </w:r>
          </w:p>
          <w:p w:rsidR="00C978C4" w:rsidRPr="00DD7B16" w:rsidRDefault="00C978C4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 w:val="restart"/>
            <w:tcBorders>
              <w:top w:val="single" w:sz="48" w:space="0" w:color="auto"/>
            </w:tcBorders>
          </w:tcPr>
          <w:p w:rsidR="00DB448B" w:rsidRPr="00E11C70" w:rsidRDefault="00DB448B" w:rsidP="00DB448B">
            <w:r>
              <w:rPr>
                <w:rFonts w:ascii="Times New Roman" w:hAnsi="Times New Roman" w:cs="Times New Roman"/>
                <w:lang w:val="ru-RU"/>
              </w:rPr>
              <w:t>О</w:t>
            </w:r>
            <w:r w:rsidRPr="00A13C5A">
              <w:rPr>
                <w:rFonts w:ascii="Times New Roman" w:hAnsi="Times New Roman" w:cs="Times New Roman"/>
                <w:lang w:val="ru-RU"/>
              </w:rPr>
              <w:t>тсутствует</w:t>
            </w: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E1518">
              <w:rPr>
                <w:rFonts w:ascii="Times New Roman" w:hAnsi="Times New Roman" w:cs="Times New Roman"/>
              </w:rPr>
              <w:t>товарный знак</w:t>
            </w:r>
          </w:p>
          <w:p w:rsidR="00DB448B" w:rsidRPr="00E11C70" w:rsidRDefault="00DB448B" w:rsidP="00DB448B"/>
          <w:p w:rsidR="00C978C4" w:rsidRPr="00DD7B16" w:rsidRDefault="00C978C4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8" w:space="0" w:color="auto"/>
            </w:tcBorders>
          </w:tcPr>
          <w:p w:rsidR="00C978C4" w:rsidRPr="00DD7B16" w:rsidRDefault="00C978C4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Марка</w:t>
            </w:r>
          </w:p>
        </w:tc>
        <w:tc>
          <w:tcPr>
            <w:tcW w:w="2834" w:type="dxa"/>
            <w:tcBorders>
              <w:top w:val="single" w:sz="48" w:space="0" w:color="auto"/>
            </w:tcBorders>
          </w:tcPr>
          <w:p w:rsidR="00C978C4" w:rsidRPr="00DD7B16" w:rsidRDefault="00C978C4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61" w:type="dxa"/>
            <w:tcBorders>
              <w:top w:val="single" w:sz="48" w:space="0" w:color="auto"/>
            </w:tcBorders>
          </w:tcPr>
          <w:p w:rsidR="00C978C4" w:rsidRPr="00DD7B16" w:rsidRDefault="00C978C4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8" w:space="0" w:color="auto"/>
            </w:tcBorders>
          </w:tcPr>
          <w:p w:rsidR="00C978C4" w:rsidRPr="00DD7B16" w:rsidRDefault="00DB448B" w:rsidP="00BE1518">
            <w:pPr>
              <w:rPr>
                <w:rFonts w:ascii="Times New Roman" w:hAnsi="Times New Roman" w:cs="Times New Roman"/>
              </w:rPr>
            </w:pPr>
            <w:r w:rsidRPr="00DD7B16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843" w:type="dxa"/>
            <w:tcBorders>
              <w:top w:val="single" w:sz="48" w:space="0" w:color="auto"/>
              <w:bottom w:val="nil"/>
            </w:tcBorders>
          </w:tcPr>
          <w:p w:rsidR="00C978C4" w:rsidRPr="00DD7B16" w:rsidRDefault="00C978C4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978C4" w:rsidRPr="00DD7B16" w:rsidTr="00BC1375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978C4" w:rsidRPr="00DD7B16" w:rsidRDefault="00C978C4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</w:tcPr>
          <w:p w:rsidR="00C978C4" w:rsidRPr="00DD7B16" w:rsidRDefault="00C978C4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978C4" w:rsidRPr="00DD7B16" w:rsidRDefault="00C978C4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Внешний вид и цвет</w:t>
            </w:r>
          </w:p>
        </w:tc>
        <w:tc>
          <w:tcPr>
            <w:tcW w:w="2834" w:type="dxa"/>
          </w:tcPr>
          <w:p w:rsidR="00C978C4" w:rsidRPr="00DD7B16" w:rsidRDefault="00C978C4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прозрачная жидкость, не содержащая посторонних примесей и воды, не темнее раствора 0,003 К2Сr2O7 в 1 дм</w:t>
            </w:r>
            <w:r w:rsidRPr="00DD7B1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воды</w:t>
            </w:r>
          </w:p>
        </w:tc>
        <w:tc>
          <w:tcPr>
            <w:tcW w:w="1561" w:type="dxa"/>
          </w:tcPr>
          <w:p w:rsidR="00C978C4" w:rsidRPr="00DD7B16" w:rsidRDefault="00C978C4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978C4" w:rsidRPr="00DD7B16" w:rsidRDefault="00DB448B" w:rsidP="00BE1518">
            <w:pPr>
              <w:rPr>
                <w:rFonts w:ascii="Times New Roman" w:hAnsi="Times New Roman" w:cs="Times New Roman"/>
              </w:rPr>
            </w:pPr>
            <w:r w:rsidRPr="00DD7B16">
              <w:rPr>
                <w:rFonts w:ascii="Times New Roman" w:hAnsi="Times New Roman" w:cs="Times New Roman"/>
              </w:rPr>
              <w:t>прозрачная жидкость, не содержащая посторонних примесей и воды, не темнее раствора 0,003 К2Сr2O7 в 1 дм</w:t>
            </w:r>
            <w:r w:rsidRPr="00DD7B16">
              <w:rPr>
                <w:rFonts w:ascii="Times New Roman" w:hAnsi="Times New Roman" w:cs="Times New Roman"/>
                <w:vertAlign w:val="superscript"/>
              </w:rPr>
              <w:t>3</w:t>
            </w:r>
            <w:r w:rsidRPr="00DD7B16">
              <w:rPr>
                <w:rFonts w:ascii="Times New Roman" w:hAnsi="Times New Roman" w:cs="Times New Roman"/>
              </w:rPr>
              <w:t xml:space="preserve"> воды</w:t>
            </w:r>
          </w:p>
        </w:tc>
        <w:tc>
          <w:tcPr>
            <w:tcW w:w="1843" w:type="dxa"/>
            <w:vMerge w:val="restart"/>
            <w:tcBorders>
              <w:top w:val="nil"/>
            </w:tcBorders>
          </w:tcPr>
          <w:p w:rsidR="00C978C4" w:rsidRPr="00DD7B16" w:rsidRDefault="00C978C4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978C4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978C4" w:rsidRPr="00DD7B16" w:rsidRDefault="00C978C4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</w:tcPr>
          <w:p w:rsidR="00C978C4" w:rsidRPr="00DD7B16" w:rsidRDefault="00C978C4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978C4" w:rsidRPr="00DD7B16" w:rsidRDefault="00C978C4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Плотность при 20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°С</w:t>
            </w:r>
            <w:proofErr w:type="gramEnd"/>
          </w:p>
        </w:tc>
        <w:tc>
          <w:tcPr>
            <w:tcW w:w="2834" w:type="dxa"/>
          </w:tcPr>
          <w:p w:rsidR="00C978C4" w:rsidRPr="00DD7B16" w:rsidRDefault="00C978C4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0,862-0,868</w:t>
            </w:r>
          </w:p>
        </w:tc>
        <w:tc>
          <w:tcPr>
            <w:tcW w:w="1561" w:type="dxa"/>
          </w:tcPr>
          <w:p w:rsidR="00C978C4" w:rsidRPr="00DD7B16" w:rsidRDefault="00C978C4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/см</w:t>
            </w:r>
            <w:r w:rsidRPr="00DD7B16">
              <w:rPr>
                <w:rStyle w:val="4pt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C978C4" w:rsidRPr="00DD7B16" w:rsidRDefault="006A562F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6A562F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0,862-0,868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г/см</w:t>
            </w:r>
            <w:r w:rsidRPr="00DD7B16">
              <w:rPr>
                <w:rStyle w:val="4pt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vMerge/>
          </w:tcPr>
          <w:p w:rsidR="00C978C4" w:rsidRPr="00DD7B16" w:rsidRDefault="00C978C4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78C4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978C4" w:rsidRPr="00DD7B16" w:rsidRDefault="00C978C4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</w:tcPr>
          <w:p w:rsidR="00C978C4" w:rsidRPr="00DD7B16" w:rsidRDefault="00C978C4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978C4" w:rsidRPr="00DD7B16" w:rsidRDefault="00C978C4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Пределы перегонки:</w:t>
            </w:r>
          </w:p>
        </w:tc>
        <w:tc>
          <w:tcPr>
            <w:tcW w:w="2834" w:type="dxa"/>
          </w:tcPr>
          <w:p w:rsidR="00C978C4" w:rsidRPr="00DD7B16" w:rsidRDefault="00C978C4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C978C4" w:rsidRPr="00DD7B16" w:rsidRDefault="00C978C4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978C4" w:rsidRPr="00DD7B16" w:rsidRDefault="00C978C4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C978C4" w:rsidRPr="00DD7B16" w:rsidRDefault="00C978C4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978C4" w:rsidRPr="00DD7B16" w:rsidTr="006243A6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978C4" w:rsidRPr="00DD7B16" w:rsidRDefault="00C978C4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  <w:tcBorders>
              <w:bottom w:val="nil"/>
            </w:tcBorders>
          </w:tcPr>
          <w:p w:rsidR="00C978C4" w:rsidRPr="00DD7B16" w:rsidRDefault="00C978C4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978C4" w:rsidRPr="00DD7B16" w:rsidRDefault="00C978C4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температура начала 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перегонки</w:t>
            </w:r>
          </w:p>
        </w:tc>
        <w:tc>
          <w:tcPr>
            <w:tcW w:w="2834" w:type="dxa"/>
          </w:tcPr>
          <w:p w:rsidR="00C978C4" w:rsidRPr="00DD7B16" w:rsidRDefault="00C978C4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ниже 137,5</w:t>
            </w:r>
          </w:p>
        </w:tc>
        <w:tc>
          <w:tcPr>
            <w:tcW w:w="1561" w:type="dxa"/>
          </w:tcPr>
          <w:p w:rsidR="00C978C4" w:rsidRPr="00DD7B16" w:rsidRDefault="00C978C4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°С</w:t>
            </w:r>
          </w:p>
        </w:tc>
        <w:tc>
          <w:tcPr>
            <w:tcW w:w="2551" w:type="dxa"/>
          </w:tcPr>
          <w:p w:rsidR="00C978C4" w:rsidRPr="00DD7B16" w:rsidRDefault="006A562F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137,5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°С</w:t>
            </w:r>
            <w:proofErr w:type="gramEnd"/>
          </w:p>
        </w:tc>
        <w:tc>
          <w:tcPr>
            <w:tcW w:w="1843" w:type="dxa"/>
            <w:vMerge/>
          </w:tcPr>
          <w:p w:rsidR="00C978C4" w:rsidRPr="00DD7B16" w:rsidRDefault="00C978C4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78C4" w:rsidRPr="00DD7B16" w:rsidTr="006243A6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978C4" w:rsidRPr="00DD7B16" w:rsidRDefault="00C978C4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C978C4" w:rsidRPr="00DD7B16" w:rsidRDefault="00C978C4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single" w:sz="2" w:space="0" w:color="auto"/>
            </w:tcBorders>
          </w:tcPr>
          <w:p w:rsidR="00C978C4" w:rsidRPr="00DD7B16" w:rsidRDefault="00C978C4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98 % объема перегоняется при температуре</w:t>
            </w:r>
          </w:p>
        </w:tc>
        <w:tc>
          <w:tcPr>
            <w:tcW w:w="2834" w:type="dxa"/>
          </w:tcPr>
          <w:p w:rsidR="00C978C4" w:rsidRPr="00DD7B16" w:rsidRDefault="00C978C4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выше 141,2</w:t>
            </w:r>
          </w:p>
        </w:tc>
        <w:tc>
          <w:tcPr>
            <w:tcW w:w="1561" w:type="dxa"/>
          </w:tcPr>
          <w:p w:rsidR="00C978C4" w:rsidRPr="00DD7B16" w:rsidRDefault="00C978C4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°С</w:t>
            </w:r>
          </w:p>
        </w:tc>
        <w:tc>
          <w:tcPr>
            <w:tcW w:w="2551" w:type="dxa"/>
          </w:tcPr>
          <w:p w:rsidR="00C978C4" w:rsidRPr="00DD7B16" w:rsidRDefault="006A562F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141,2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°С</w:t>
            </w:r>
            <w:proofErr w:type="gramEnd"/>
          </w:p>
        </w:tc>
        <w:tc>
          <w:tcPr>
            <w:tcW w:w="1843" w:type="dxa"/>
            <w:vMerge w:val="restart"/>
          </w:tcPr>
          <w:p w:rsidR="00C978C4" w:rsidRPr="00DD7B16" w:rsidRDefault="00C978C4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78C4" w:rsidRPr="00DD7B16" w:rsidTr="006243A6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978C4" w:rsidRPr="00DD7B16" w:rsidRDefault="00C978C4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 w:val="restart"/>
            <w:tcBorders>
              <w:top w:val="nil"/>
              <w:bottom w:val="nil"/>
            </w:tcBorders>
          </w:tcPr>
          <w:p w:rsidR="00C978C4" w:rsidRPr="00DD7B16" w:rsidRDefault="00C978C4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2" w:space="0" w:color="auto"/>
            </w:tcBorders>
          </w:tcPr>
          <w:p w:rsidR="00C978C4" w:rsidRPr="00DD7B16" w:rsidRDefault="00C978C4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95 % объема перегоняется в пределах температуры</w:t>
            </w:r>
          </w:p>
        </w:tc>
        <w:tc>
          <w:tcPr>
            <w:tcW w:w="2834" w:type="dxa"/>
          </w:tcPr>
          <w:p w:rsidR="00C978C4" w:rsidRPr="00DD7B16" w:rsidRDefault="00C978C4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выше 3</w:t>
            </w:r>
          </w:p>
        </w:tc>
        <w:tc>
          <w:tcPr>
            <w:tcW w:w="1561" w:type="dxa"/>
          </w:tcPr>
          <w:p w:rsidR="00C978C4" w:rsidRPr="00DD7B16" w:rsidRDefault="00C978C4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°С</w:t>
            </w:r>
          </w:p>
        </w:tc>
        <w:tc>
          <w:tcPr>
            <w:tcW w:w="2551" w:type="dxa"/>
          </w:tcPr>
          <w:p w:rsidR="00C978C4" w:rsidRPr="006A562F" w:rsidRDefault="006A562F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,0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°С</w:t>
            </w:r>
            <w:proofErr w:type="gramEnd"/>
          </w:p>
        </w:tc>
        <w:tc>
          <w:tcPr>
            <w:tcW w:w="1843" w:type="dxa"/>
            <w:vMerge/>
          </w:tcPr>
          <w:p w:rsidR="00C978C4" w:rsidRPr="00DD7B16" w:rsidRDefault="00C978C4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78C4" w:rsidRPr="00DD7B16" w:rsidTr="006243A6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978C4" w:rsidRPr="00DD7B16" w:rsidRDefault="00C978C4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C978C4" w:rsidRPr="00DD7B16" w:rsidRDefault="00C978C4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978C4" w:rsidRPr="00DD7B16" w:rsidRDefault="00C978C4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Массовая доля основного вещества (ароматических углеводородов С</w:t>
            </w:r>
            <w:r w:rsidRPr="00DD7B16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8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DD7B16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10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834" w:type="dxa"/>
          </w:tcPr>
          <w:p w:rsidR="00C978C4" w:rsidRPr="00DD7B16" w:rsidRDefault="00C978C4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менее 99,6</w:t>
            </w:r>
          </w:p>
        </w:tc>
        <w:tc>
          <w:tcPr>
            <w:tcW w:w="1561" w:type="dxa"/>
          </w:tcPr>
          <w:p w:rsidR="00C978C4" w:rsidRPr="00DD7B16" w:rsidRDefault="00C978C4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551" w:type="dxa"/>
          </w:tcPr>
          <w:p w:rsidR="00C978C4" w:rsidRPr="006A562F" w:rsidRDefault="006A562F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99,6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843" w:type="dxa"/>
            <w:vMerge/>
          </w:tcPr>
          <w:p w:rsidR="00C978C4" w:rsidRPr="00DD7B16" w:rsidRDefault="00C978C4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78C4" w:rsidRPr="00DD7B16" w:rsidTr="006243A6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978C4" w:rsidRPr="00DD7B16" w:rsidRDefault="00C978C4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C978C4" w:rsidRPr="00DD7B16" w:rsidRDefault="00C978C4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978C4" w:rsidRPr="00DD7B16" w:rsidRDefault="00C978C4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Окраска серной кислоты, номер образцовой шкалы</w:t>
            </w:r>
          </w:p>
        </w:tc>
        <w:tc>
          <w:tcPr>
            <w:tcW w:w="2834" w:type="dxa"/>
          </w:tcPr>
          <w:p w:rsidR="00C978C4" w:rsidRPr="00DD7B16" w:rsidRDefault="00C978C4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более 0,3</w:t>
            </w:r>
          </w:p>
        </w:tc>
        <w:tc>
          <w:tcPr>
            <w:tcW w:w="1561" w:type="dxa"/>
          </w:tcPr>
          <w:p w:rsidR="00C978C4" w:rsidRPr="00DD7B16" w:rsidRDefault="00C978C4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978C4" w:rsidRPr="00DD7B16" w:rsidRDefault="000A49BF" w:rsidP="00BE15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            </w:t>
            </w:r>
            <w:r w:rsidR="006A562F" w:rsidRPr="00DD7B16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843" w:type="dxa"/>
            <w:vMerge/>
          </w:tcPr>
          <w:p w:rsidR="00C978C4" w:rsidRPr="00DD7B16" w:rsidRDefault="00C978C4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978C4" w:rsidRPr="00DD7B16" w:rsidTr="006243A6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978C4" w:rsidRPr="00DD7B16" w:rsidRDefault="00C978C4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C978C4" w:rsidRPr="00DD7B16" w:rsidRDefault="00C978C4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978C4" w:rsidRPr="00DD7B16" w:rsidRDefault="00C978C4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Содержание сероводорода и меркаптанов</w:t>
            </w:r>
          </w:p>
        </w:tc>
        <w:tc>
          <w:tcPr>
            <w:tcW w:w="2834" w:type="dxa"/>
          </w:tcPr>
          <w:p w:rsidR="00C978C4" w:rsidRPr="00DD7B16" w:rsidRDefault="00C978C4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  <w:tc>
          <w:tcPr>
            <w:tcW w:w="1561" w:type="dxa"/>
          </w:tcPr>
          <w:p w:rsidR="00C978C4" w:rsidRPr="00DD7B16" w:rsidRDefault="00C978C4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978C4" w:rsidRPr="00DD7B16" w:rsidRDefault="000A49BF" w:rsidP="00BE15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     </w:t>
            </w:r>
            <w:r w:rsidR="006A562F" w:rsidRPr="00DD7B16">
              <w:rPr>
                <w:rFonts w:ascii="Times New Roman" w:hAnsi="Times New Roman" w:cs="Times New Roman"/>
              </w:rPr>
              <w:t>отсутствуют</w:t>
            </w:r>
          </w:p>
        </w:tc>
        <w:tc>
          <w:tcPr>
            <w:tcW w:w="1843" w:type="dxa"/>
            <w:vMerge/>
          </w:tcPr>
          <w:p w:rsidR="00C978C4" w:rsidRPr="00DD7B16" w:rsidRDefault="00C978C4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978C4" w:rsidRPr="00DD7B16" w:rsidTr="006243A6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978C4" w:rsidRPr="00DD7B16" w:rsidRDefault="00C978C4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C978C4" w:rsidRPr="00DD7B16" w:rsidRDefault="00C978C4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978C4" w:rsidRPr="00DD7B16" w:rsidRDefault="00C978C4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Реакция водной вытяжки</w:t>
            </w:r>
          </w:p>
        </w:tc>
        <w:tc>
          <w:tcPr>
            <w:tcW w:w="2834" w:type="dxa"/>
          </w:tcPr>
          <w:p w:rsidR="00C978C4" w:rsidRPr="00DD7B16" w:rsidRDefault="006A562F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  <w:tc>
          <w:tcPr>
            <w:tcW w:w="1561" w:type="dxa"/>
          </w:tcPr>
          <w:p w:rsidR="00C978C4" w:rsidRPr="00DD7B16" w:rsidRDefault="00C978C4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978C4" w:rsidRPr="00DD7B16" w:rsidRDefault="000A49BF" w:rsidP="00BE15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     </w:t>
            </w:r>
            <w:r w:rsidR="006A562F" w:rsidRPr="00DD7B16">
              <w:rPr>
                <w:rFonts w:ascii="Times New Roman" w:hAnsi="Times New Roman" w:cs="Times New Roman"/>
              </w:rPr>
              <w:t>отсутствуют</w:t>
            </w:r>
          </w:p>
        </w:tc>
        <w:tc>
          <w:tcPr>
            <w:tcW w:w="1843" w:type="dxa"/>
            <w:vMerge/>
          </w:tcPr>
          <w:p w:rsidR="00C978C4" w:rsidRPr="00DD7B16" w:rsidRDefault="00C978C4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978C4" w:rsidRPr="00DD7B16" w:rsidTr="006243A6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978C4" w:rsidRPr="00DD7B16" w:rsidRDefault="00C978C4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C978C4" w:rsidRPr="00DD7B16" w:rsidRDefault="00C978C4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978C4" w:rsidRPr="00DD7B16" w:rsidRDefault="00C978C4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Испаряемость</w:t>
            </w:r>
          </w:p>
        </w:tc>
        <w:tc>
          <w:tcPr>
            <w:tcW w:w="2834" w:type="dxa"/>
          </w:tcPr>
          <w:p w:rsidR="00C978C4" w:rsidRPr="00DD7B16" w:rsidRDefault="00C978C4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испаряется без остатка</w:t>
            </w:r>
          </w:p>
        </w:tc>
        <w:tc>
          <w:tcPr>
            <w:tcW w:w="1561" w:type="dxa"/>
          </w:tcPr>
          <w:p w:rsidR="00C978C4" w:rsidRPr="00DD7B16" w:rsidRDefault="00C978C4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978C4" w:rsidRPr="00DD7B16" w:rsidRDefault="006A562F" w:rsidP="00BE1518">
            <w:pPr>
              <w:rPr>
                <w:rFonts w:ascii="Times New Roman" w:hAnsi="Times New Roman" w:cs="Times New Roman"/>
              </w:rPr>
            </w:pPr>
            <w:r w:rsidRPr="00DD7B16">
              <w:rPr>
                <w:rFonts w:ascii="Times New Roman" w:hAnsi="Times New Roman" w:cs="Times New Roman"/>
              </w:rPr>
              <w:t>испаряется без остатка</w:t>
            </w:r>
          </w:p>
        </w:tc>
        <w:tc>
          <w:tcPr>
            <w:tcW w:w="1843" w:type="dxa"/>
            <w:vMerge/>
          </w:tcPr>
          <w:p w:rsidR="00C978C4" w:rsidRPr="00DD7B16" w:rsidRDefault="00C978C4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978C4" w:rsidRPr="00DD7B16" w:rsidTr="006243A6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978C4" w:rsidRPr="00DD7B16" w:rsidRDefault="00C978C4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C978C4" w:rsidRPr="00DD7B16" w:rsidRDefault="00C978C4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978C4" w:rsidRPr="00DD7B16" w:rsidRDefault="00C978C4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Температура вспышки</w:t>
            </w:r>
          </w:p>
        </w:tc>
        <w:tc>
          <w:tcPr>
            <w:tcW w:w="2834" w:type="dxa"/>
          </w:tcPr>
          <w:p w:rsidR="00C978C4" w:rsidRPr="00DD7B16" w:rsidRDefault="00C978C4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ниже 23</w:t>
            </w:r>
          </w:p>
        </w:tc>
        <w:tc>
          <w:tcPr>
            <w:tcW w:w="1561" w:type="dxa"/>
          </w:tcPr>
          <w:p w:rsidR="00C978C4" w:rsidRPr="00DD7B16" w:rsidRDefault="00C978C4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°С</w:t>
            </w:r>
          </w:p>
        </w:tc>
        <w:tc>
          <w:tcPr>
            <w:tcW w:w="2551" w:type="dxa"/>
          </w:tcPr>
          <w:p w:rsidR="00C978C4" w:rsidRPr="006A562F" w:rsidRDefault="006A562F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23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°С</w:t>
            </w:r>
            <w:proofErr w:type="gramEnd"/>
          </w:p>
        </w:tc>
        <w:tc>
          <w:tcPr>
            <w:tcW w:w="1843" w:type="dxa"/>
            <w:vMerge/>
          </w:tcPr>
          <w:p w:rsidR="00C978C4" w:rsidRPr="00DD7B16" w:rsidRDefault="00C978C4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43A6" w:rsidRPr="00DD7B16" w:rsidTr="006243A6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 w:val="restart"/>
            <w:tcBorders>
              <w:top w:val="single" w:sz="48" w:space="0" w:color="auto"/>
            </w:tcBorders>
          </w:tcPr>
          <w:p w:rsidR="006243A6" w:rsidRPr="00DD7B16" w:rsidRDefault="006243A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</w:t>
            </w:r>
          </w:p>
        </w:tc>
        <w:tc>
          <w:tcPr>
            <w:tcW w:w="1985" w:type="dxa"/>
            <w:vMerge w:val="restart"/>
            <w:tcBorders>
              <w:top w:val="single" w:sz="48" w:space="0" w:color="auto"/>
            </w:tcBorders>
          </w:tcPr>
          <w:p w:rsidR="006243A6" w:rsidRPr="00DD7B16" w:rsidRDefault="006243A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8" w:space="0" w:color="auto"/>
            </w:tcBorders>
          </w:tcPr>
          <w:p w:rsidR="006243A6" w:rsidRPr="00DD7B16" w:rsidRDefault="00EB740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057F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</w:t>
            </w:r>
            <w:r w:rsidR="006243A6" w:rsidRPr="00DD7B16">
              <w:rPr>
                <w:rFonts w:ascii="Times New Roman" w:hAnsi="Times New Roman" w:cs="Times New Roman"/>
                <w:sz w:val="24"/>
                <w:szCs w:val="24"/>
              </w:rPr>
              <w:t>Марка</w:t>
            </w:r>
          </w:p>
        </w:tc>
        <w:tc>
          <w:tcPr>
            <w:tcW w:w="2834" w:type="dxa"/>
            <w:tcBorders>
              <w:top w:val="single" w:sz="48" w:space="0" w:color="auto"/>
            </w:tcBorders>
          </w:tcPr>
          <w:p w:rsidR="006243A6" w:rsidRPr="00DD7B16" w:rsidRDefault="006243A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Акриал</w:t>
            </w:r>
            <w:proofErr w:type="spellEnd"/>
          </w:p>
        </w:tc>
        <w:tc>
          <w:tcPr>
            <w:tcW w:w="1561" w:type="dxa"/>
            <w:tcBorders>
              <w:top w:val="single" w:sz="48" w:space="0" w:color="auto"/>
            </w:tcBorders>
          </w:tcPr>
          <w:p w:rsidR="006243A6" w:rsidRPr="00DD7B16" w:rsidRDefault="006243A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8" w:space="0" w:color="auto"/>
            </w:tcBorders>
          </w:tcPr>
          <w:p w:rsidR="006243A6" w:rsidRPr="00DD7B16" w:rsidRDefault="006243A6" w:rsidP="00BE1518">
            <w:pPr>
              <w:rPr>
                <w:rFonts w:ascii="Times New Roman" w:hAnsi="Times New Roman" w:cs="Times New Roman"/>
              </w:rPr>
            </w:pPr>
            <w:proofErr w:type="spellStart"/>
            <w:r w:rsidRPr="00DD7B16">
              <w:rPr>
                <w:rFonts w:ascii="Times New Roman" w:hAnsi="Times New Roman" w:cs="Times New Roman"/>
              </w:rPr>
              <w:t>Акриал</w:t>
            </w:r>
            <w:proofErr w:type="spellEnd"/>
          </w:p>
        </w:tc>
        <w:tc>
          <w:tcPr>
            <w:tcW w:w="1843" w:type="dxa"/>
            <w:vMerge w:val="restart"/>
            <w:tcBorders>
              <w:top w:val="single" w:sz="48" w:space="0" w:color="auto"/>
            </w:tcBorders>
          </w:tcPr>
          <w:p w:rsidR="006243A6" w:rsidRPr="00DD7B16" w:rsidRDefault="006243A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6243A6" w:rsidRPr="00DD7B16" w:rsidTr="000A42B7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bottom w:val="nil"/>
            </w:tcBorders>
          </w:tcPr>
          <w:p w:rsidR="006243A6" w:rsidRPr="00DD7B16" w:rsidRDefault="006243A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</w:tcPr>
          <w:p w:rsidR="006243A6" w:rsidRPr="00DD7B16" w:rsidRDefault="006243A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nil"/>
            </w:tcBorders>
          </w:tcPr>
          <w:p w:rsidR="006243A6" w:rsidRPr="00DD7B16" w:rsidRDefault="00057F1C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</w:t>
            </w:r>
            <w:r w:rsidR="006243A6" w:rsidRPr="00DD7B16">
              <w:rPr>
                <w:rFonts w:ascii="Times New Roman" w:hAnsi="Times New Roman" w:cs="Times New Roman"/>
                <w:sz w:val="24"/>
                <w:szCs w:val="24"/>
              </w:rPr>
              <w:t>Цвет пленки</w:t>
            </w:r>
          </w:p>
        </w:tc>
        <w:tc>
          <w:tcPr>
            <w:tcW w:w="2834" w:type="dxa"/>
          </w:tcPr>
          <w:p w:rsidR="006243A6" w:rsidRPr="00DD7B16" w:rsidRDefault="006243A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после высыхания цвет пленки должен быть в пределах допускаемого отклонения образцов цвета, утвержденных в установленном порядке</w:t>
            </w:r>
          </w:p>
        </w:tc>
        <w:tc>
          <w:tcPr>
            <w:tcW w:w="1561" w:type="dxa"/>
          </w:tcPr>
          <w:p w:rsidR="006243A6" w:rsidRPr="00DD7B16" w:rsidRDefault="006243A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6243A6" w:rsidRPr="00DD7B16" w:rsidRDefault="006243A6" w:rsidP="006A562F">
            <w:pPr>
              <w:rPr>
                <w:rFonts w:ascii="Times New Roman" w:hAnsi="Times New Roman" w:cs="Times New Roman"/>
              </w:rPr>
            </w:pPr>
            <w:r w:rsidRPr="00DD7B16">
              <w:rPr>
                <w:rFonts w:ascii="Times New Roman" w:hAnsi="Times New Roman" w:cs="Times New Roman"/>
              </w:rPr>
              <w:t>после высыхания цвет пленки в пределах допускаемого отклонения образцов цвета, утвержденных в установленном порядке</w:t>
            </w:r>
          </w:p>
        </w:tc>
        <w:tc>
          <w:tcPr>
            <w:tcW w:w="1843" w:type="dxa"/>
            <w:vMerge/>
          </w:tcPr>
          <w:p w:rsidR="006243A6" w:rsidRPr="00DD7B16" w:rsidRDefault="006243A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6243A6" w:rsidRPr="00DD7B16" w:rsidTr="000A42B7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 w:val="restart"/>
            <w:tcBorders>
              <w:top w:val="nil"/>
            </w:tcBorders>
          </w:tcPr>
          <w:p w:rsidR="006243A6" w:rsidRDefault="006243A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6243A6" w:rsidRDefault="006243A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6243A6" w:rsidRDefault="006243A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6243A6" w:rsidRDefault="006243A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6243A6" w:rsidRDefault="006243A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6243A6" w:rsidRPr="007C644D" w:rsidRDefault="006243A6" w:rsidP="00C410DA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995776">
              <w:rPr>
                <w:rFonts w:ascii="Times New Roman" w:hAnsi="Times New Roman" w:cs="Times New Roman"/>
                <w:b w:val="0"/>
                <w:sz w:val="24"/>
                <w:szCs w:val="24"/>
              </w:rPr>
              <w:t>8</w:t>
            </w:r>
            <w:r w:rsidRPr="00995776"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 xml:space="preserve"> </w:t>
            </w:r>
            <w:r w:rsidRPr="00995776">
              <w:rPr>
                <w:rFonts w:ascii="Times New Roman" w:hAnsi="Times New Roman" w:cs="Times New Roman"/>
                <w:b w:val="0"/>
                <w:sz w:val="24"/>
                <w:szCs w:val="24"/>
              </w:rPr>
              <w:t>Краски фасадные</w:t>
            </w:r>
            <w:r w:rsidR="007C644D"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985" w:type="dxa"/>
            <w:vMerge/>
          </w:tcPr>
          <w:p w:rsidR="006243A6" w:rsidRPr="00DD7B16" w:rsidRDefault="006243A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6243A6" w:rsidRPr="00DD7B16" w:rsidRDefault="006243A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Внешний вид пленки</w:t>
            </w:r>
          </w:p>
        </w:tc>
        <w:tc>
          <w:tcPr>
            <w:tcW w:w="2834" w:type="dxa"/>
            <w:tcBorders>
              <w:top w:val="single" w:sz="4" w:space="0" w:color="auto"/>
            </w:tcBorders>
          </w:tcPr>
          <w:p w:rsidR="006243A6" w:rsidRPr="00DD7B16" w:rsidRDefault="006243A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однородная матовая поверхность без морщин, оспин и посторонних включений</w:t>
            </w:r>
          </w:p>
        </w:tc>
        <w:tc>
          <w:tcPr>
            <w:tcW w:w="1561" w:type="dxa"/>
          </w:tcPr>
          <w:p w:rsidR="006243A6" w:rsidRPr="00DD7B16" w:rsidRDefault="006243A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6243A6" w:rsidRPr="00DD7B16" w:rsidRDefault="006243A6" w:rsidP="00BE1518">
            <w:pPr>
              <w:rPr>
                <w:rFonts w:ascii="Times New Roman" w:hAnsi="Times New Roman" w:cs="Times New Roman"/>
              </w:rPr>
            </w:pPr>
            <w:r w:rsidRPr="00DD7B16">
              <w:rPr>
                <w:rFonts w:ascii="Times New Roman" w:hAnsi="Times New Roman" w:cs="Times New Roman"/>
              </w:rPr>
              <w:t>однородная матовая поверхность без морщин, оспин и посторонних включений</w:t>
            </w:r>
          </w:p>
        </w:tc>
        <w:tc>
          <w:tcPr>
            <w:tcW w:w="1843" w:type="dxa"/>
            <w:vMerge/>
          </w:tcPr>
          <w:p w:rsidR="006243A6" w:rsidRPr="00DD7B16" w:rsidRDefault="006243A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6243A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top w:val="nil"/>
            </w:tcBorders>
          </w:tcPr>
          <w:p w:rsidR="006243A6" w:rsidRPr="00DD7B16" w:rsidRDefault="006243A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 w:val="restart"/>
          </w:tcPr>
          <w:p w:rsidR="006243A6" w:rsidRDefault="006243A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3A6" w:rsidRPr="006243A6" w:rsidRDefault="006243A6" w:rsidP="006243A6"/>
          <w:p w:rsidR="006243A6" w:rsidRPr="006243A6" w:rsidRDefault="006243A6" w:rsidP="006243A6"/>
          <w:p w:rsidR="006243A6" w:rsidRPr="006243A6" w:rsidRDefault="006243A6" w:rsidP="006243A6"/>
          <w:p w:rsidR="006243A6" w:rsidRPr="006243A6" w:rsidRDefault="006243A6" w:rsidP="006243A6">
            <w:pPr>
              <w:ind w:firstLine="708"/>
            </w:pPr>
          </w:p>
          <w:p w:rsidR="006243A6" w:rsidRPr="006243A6" w:rsidRDefault="006243A6" w:rsidP="006243A6"/>
        </w:tc>
        <w:tc>
          <w:tcPr>
            <w:tcW w:w="2693" w:type="dxa"/>
          </w:tcPr>
          <w:p w:rsidR="006243A6" w:rsidRPr="00DD7B16" w:rsidRDefault="006243A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Условная вязкость по вискозиметру типа ВЗ-246 или ВЗ- 4 при температуре (20±0,5)°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2834" w:type="dxa"/>
          </w:tcPr>
          <w:p w:rsidR="006243A6" w:rsidRPr="00DD7B16" w:rsidRDefault="006243A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60-110</w:t>
            </w:r>
          </w:p>
        </w:tc>
        <w:tc>
          <w:tcPr>
            <w:tcW w:w="1561" w:type="dxa"/>
          </w:tcPr>
          <w:p w:rsidR="006243A6" w:rsidRPr="00DD7B16" w:rsidRDefault="006243A6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2551" w:type="dxa"/>
          </w:tcPr>
          <w:p w:rsidR="006243A6" w:rsidRPr="006A562F" w:rsidRDefault="00057F1C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75 </w:t>
            </w:r>
            <w:r w:rsidR="006243A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</w:p>
        </w:tc>
        <w:tc>
          <w:tcPr>
            <w:tcW w:w="1843" w:type="dxa"/>
            <w:vMerge w:val="restart"/>
          </w:tcPr>
          <w:p w:rsidR="006243A6" w:rsidRPr="00DD7B16" w:rsidRDefault="006243A6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43A6" w:rsidRPr="00DD7B16" w:rsidTr="002C5909">
        <w:tblPrEx>
          <w:tblLook w:val="0000" w:firstRow="0" w:lastRow="0" w:firstColumn="0" w:lastColumn="0" w:noHBand="0" w:noVBand="0"/>
        </w:tblPrEx>
        <w:trPr>
          <w:trHeight w:val="550"/>
        </w:trPr>
        <w:tc>
          <w:tcPr>
            <w:tcW w:w="1984" w:type="dxa"/>
            <w:vMerge/>
            <w:tcBorders>
              <w:top w:val="nil"/>
            </w:tcBorders>
          </w:tcPr>
          <w:p w:rsidR="006243A6" w:rsidRPr="00DD7B16" w:rsidRDefault="006243A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</w:tcPr>
          <w:p w:rsidR="006243A6" w:rsidRPr="00DD7B16" w:rsidRDefault="006243A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6243A6" w:rsidRPr="00DD7B16" w:rsidRDefault="006243A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Массовая доля нелетучих веществ</w:t>
            </w:r>
          </w:p>
        </w:tc>
        <w:tc>
          <w:tcPr>
            <w:tcW w:w="2834" w:type="dxa"/>
          </w:tcPr>
          <w:p w:rsidR="006243A6" w:rsidRPr="00DD7B16" w:rsidRDefault="006243A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менее 70</w:t>
            </w:r>
          </w:p>
        </w:tc>
        <w:tc>
          <w:tcPr>
            <w:tcW w:w="1561" w:type="dxa"/>
          </w:tcPr>
          <w:p w:rsidR="006243A6" w:rsidRPr="00DD7B16" w:rsidRDefault="006243A6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551" w:type="dxa"/>
          </w:tcPr>
          <w:p w:rsidR="006243A6" w:rsidRPr="007C644D" w:rsidRDefault="007C644D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70%</w:t>
            </w:r>
          </w:p>
        </w:tc>
        <w:tc>
          <w:tcPr>
            <w:tcW w:w="1843" w:type="dxa"/>
            <w:vMerge/>
          </w:tcPr>
          <w:p w:rsidR="006243A6" w:rsidRPr="00DD7B16" w:rsidRDefault="006243A6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43A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top w:val="nil"/>
            </w:tcBorders>
          </w:tcPr>
          <w:p w:rsidR="006243A6" w:rsidRPr="00DD7B16" w:rsidRDefault="006243A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</w:tcPr>
          <w:p w:rsidR="006243A6" w:rsidRPr="00DD7B16" w:rsidRDefault="006243A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6243A6" w:rsidRPr="00DD7B16" w:rsidRDefault="006243A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Степень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перетира</w:t>
            </w:r>
            <w:proofErr w:type="spellEnd"/>
          </w:p>
        </w:tc>
        <w:tc>
          <w:tcPr>
            <w:tcW w:w="2834" w:type="dxa"/>
          </w:tcPr>
          <w:p w:rsidR="006243A6" w:rsidRPr="00DD7B16" w:rsidRDefault="006243A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более 100</w:t>
            </w:r>
          </w:p>
        </w:tc>
        <w:tc>
          <w:tcPr>
            <w:tcW w:w="1561" w:type="dxa"/>
          </w:tcPr>
          <w:p w:rsidR="006243A6" w:rsidRPr="00DD7B16" w:rsidRDefault="006243A6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мкм</w:t>
            </w:r>
          </w:p>
        </w:tc>
        <w:tc>
          <w:tcPr>
            <w:tcW w:w="2551" w:type="dxa"/>
          </w:tcPr>
          <w:p w:rsidR="006243A6" w:rsidRPr="007C644D" w:rsidRDefault="007C644D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100 мкм</w:t>
            </w:r>
          </w:p>
        </w:tc>
        <w:tc>
          <w:tcPr>
            <w:tcW w:w="1843" w:type="dxa"/>
            <w:vMerge/>
          </w:tcPr>
          <w:p w:rsidR="006243A6" w:rsidRPr="00DD7B16" w:rsidRDefault="006243A6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43A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top w:val="nil"/>
            </w:tcBorders>
          </w:tcPr>
          <w:p w:rsidR="006243A6" w:rsidRPr="00DD7B16" w:rsidRDefault="006243A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</w:tcPr>
          <w:p w:rsidR="006243A6" w:rsidRPr="00DD7B16" w:rsidRDefault="006243A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6243A6" w:rsidRPr="00DD7B16" w:rsidRDefault="006243A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Укрывистость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высушенной пленки</w:t>
            </w:r>
          </w:p>
        </w:tc>
        <w:tc>
          <w:tcPr>
            <w:tcW w:w="2834" w:type="dxa"/>
          </w:tcPr>
          <w:p w:rsidR="006243A6" w:rsidRPr="00DD7B16" w:rsidRDefault="006243A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более 170</w:t>
            </w:r>
          </w:p>
        </w:tc>
        <w:tc>
          <w:tcPr>
            <w:tcW w:w="1561" w:type="dxa"/>
          </w:tcPr>
          <w:p w:rsidR="006243A6" w:rsidRPr="00DD7B16" w:rsidRDefault="006243A6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г/м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2551" w:type="dxa"/>
          </w:tcPr>
          <w:p w:rsidR="006243A6" w:rsidRPr="007C644D" w:rsidRDefault="007C644D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170 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г/м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843" w:type="dxa"/>
            <w:vMerge/>
          </w:tcPr>
          <w:p w:rsidR="006243A6" w:rsidRPr="00DD7B16" w:rsidRDefault="006243A6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43A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top w:val="nil"/>
            </w:tcBorders>
          </w:tcPr>
          <w:p w:rsidR="006243A6" w:rsidRPr="00DD7B16" w:rsidRDefault="006243A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</w:tcPr>
          <w:p w:rsidR="006243A6" w:rsidRPr="00DD7B16" w:rsidRDefault="006243A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6243A6" w:rsidRPr="00DD7B16" w:rsidRDefault="006243A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Время высыхания до степени 3 при температуре (20±2)°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2834" w:type="dxa"/>
          </w:tcPr>
          <w:p w:rsidR="006243A6" w:rsidRPr="00DD7B16" w:rsidRDefault="006243A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более 10</w:t>
            </w:r>
          </w:p>
        </w:tc>
        <w:tc>
          <w:tcPr>
            <w:tcW w:w="1561" w:type="dxa"/>
          </w:tcPr>
          <w:p w:rsidR="006243A6" w:rsidRPr="00DD7B16" w:rsidRDefault="006243A6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2551" w:type="dxa"/>
          </w:tcPr>
          <w:p w:rsidR="006243A6" w:rsidRPr="007C644D" w:rsidRDefault="007C644D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ч</w:t>
            </w:r>
          </w:p>
        </w:tc>
        <w:tc>
          <w:tcPr>
            <w:tcW w:w="1843" w:type="dxa"/>
            <w:vMerge/>
          </w:tcPr>
          <w:p w:rsidR="006243A6" w:rsidRPr="00DD7B16" w:rsidRDefault="006243A6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43A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top w:val="nil"/>
            </w:tcBorders>
          </w:tcPr>
          <w:p w:rsidR="006243A6" w:rsidRPr="00DD7B16" w:rsidRDefault="006243A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</w:tcPr>
          <w:p w:rsidR="006243A6" w:rsidRPr="00DD7B16" w:rsidRDefault="006243A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6243A6" w:rsidRPr="00DD7B16" w:rsidRDefault="006243A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Прочность пленки при изгибе</w:t>
            </w:r>
          </w:p>
        </w:tc>
        <w:tc>
          <w:tcPr>
            <w:tcW w:w="2834" w:type="dxa"/>
          </w:tcPr>
          <w:p w:rsidR="006243A6" w:rsidRPr="00DD7B16" w:rsidRDefault="006243A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более 3</w:t>
            </w:r>
          </w:p>
        </w:tc>
        <w:tc>
          <w:tcPr>
            <w:tcW w:w="1561" w:type="dxa"/>
          </w:tcPr>
          <w:p w:rsidR="006243A6" w:rsidRPr="00DD7B16" w:rsidRDefault="006243A6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6243A6" w:rsidRPr="007C644D" w:rsidRDefault="007C644D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 мм</w:t>
            </w:r>
          </w:p>
        </w:tc>
        <w:tc>
          <w:tcPr>
            <w:tcW w:w="1843" w:type="dxa"/>
            <w:vMerge/>
          </w:tcPr>
          <w:p w:rsidR="006243A6" w:rsidRPr="00DD7B16" w:rsidRDefault="006243A6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43A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top w:val="nil"/>
            </w:tcBorders>
          </w:tcPr>
          <w:p w:rsidR="006243A6" w:rsidRPr="00DD7B16" w:rsidRDefault="006243A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</w:tcPr>
          <w:p w:rsidR="006243A6" w:rsidRPr="00DD7B16" w:rsidRDefault="006243A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6243A6" w:rsidRPr="00DD7B16" w:rsidRDefault="006243A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Прочность пленки при ударе</w:t>
            </w:r>
          </w:p>
        </w:tc>
        <w:tc>
          <w:tcPr>
            <w:tcW w:w="2834" w:type="dxa"/>
          </w:tcPr>
          <w:p w:rsidR="006243A6" w:rsidRPr="00DD7B16" w:rsidRDefault="006243A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менее 40</w:t>
            </w:r>
          </w:p>
        </w:tc>
        <w:tc>
          <w:tcPr>
            <w:tcW w:w="1561" w:type="dxa"/>
          </w:tcPr>
          <w:p w:rsidR="006243A6" w:rsidRPr="00DD7B16" w:rsidRDefault="006243A6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</w:p>
        </w:tc>
        <w:tc>
          <w:tcPr>
            <w:tcW w:w="2551" w:type="dxa"/>
          </w:tcPr>
          <w:p w:rsidR="006243A6" w:rsidRPr="007C644D" w:rsidRDefault="007C644D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 см</w:t>
            </w:r>
          </w:p>
        </w:tc>
        <w:tc>
          <w:tcPr>
            <w:tcW w:w="1843" w:type="dxa"/>
            <w:vMerge/>
          </w:tcPr>
          <w:p w:rsidR="006243A6" w:rsidRPr="00DD7B16" w:rsidRDefault="006243A6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43A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top w:val="nil"/>
            </w:tcBorders>
          </w:tcPr>
          <w:p w:rsidR="006243A6" w:rsidRPr="00DD7B16" w:rsidRDefault="006243A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</w:tcPr>
          <w:p w:rsidR="006243A6" w:rsidRPr="00DD7B16" w:rsidRDefault="006243A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6243A6" w:rsidRPr="00DD7B16" w:rsidRDefault="006243A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Стойкость пленки к статистическому воздействию воды</w:t>
            </w:r>
          </w:p>
        </w:tc>
        <w:tc>
          <w:tcPr>
            <w:tcW w:w="2834" w:type="dxa"/>
          </w:tcPr>
          <w:p w:rsidR="006243A6" w:rsidRPr="00DD7B16" w:rsidRDefault="006243A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менее 24</w:t>
            </w:r>
          </w:p>
        </w:tc>
        <w:tc>
          <w:tcPr>
            <w:tcW w:w="1561" w:type="dxa"/>
          </w:tcPr>
          <w:p w:rsidR="006243A6" w:rsidRPr="00DD7B16" w:rsidRDefault="006243A6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2551" w:type="dxa"/>
          </w:tcPr>
          <w:p w:rsidR="006243A6" w:rsidRPr="007C644D" w:rsidRDefault="007C644D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 ч</w:t>
            </w:r>
          </w:p>
        </w:tc>
        <w:tc>
          <w:tcPr>
            <w:tcW w:w="1843" w:type="dxa"/>
            <w:vMerge/>
          </w:tcPr>
          <w:p w:rsidR="006243A6" w:rsidRPr="00DD7B16" w:rsidRDefault="006243A6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43A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top w:val="nil"/>
            </w:tcBorders>
          </w:tcPr>
          <w:p w:rsidR="006243A6" w:rsidRPr="00DD7B16" w:rsidRDefault="006243A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</w:tcPr>
          <w:p w:rsidR="006243A6" w:rsidRPr="00DD7B16" w:rsidRDefault="006243A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6243A6" w:rsidRPr="00DD7B16" w:rsidRDefault="006243A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Стойкость пленки к статистическому воздействию 3 %-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ного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раствора едкого натрия</w:t>
            </w:r>
          </w:p>
        </w:tc>
        <w:tc>
          <w:tcPr>
            <w:tcW w:w="2834" w:type="dxa"/>
          </w:tcPr>
          <w:p w:rsidR="006243A6" w:rsidRPr="00DD7B16" w:rsidRDefault="006243A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менее 24</w:t>
            </w:r>
          </w:p>
        </w:tc>
        <w:tc>
          <w:tcPr>
            <w:tcW w:w="1561" w:type="dxa"/>
          </w:tcPr>
          <w:p w:rsidR="006243A6" w:rsidRPr="00DD7B16" w:rsidRDefault="006243A6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2551" w:type="dxa"/>
          </w:tcPr>
          <w:p w:rsidR="006243A6" w:rsidRPr="007C644D" w:rsidRDefault="007C644D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 ч</w:t>
            </w:r>
          </w:p>
        </w:tc>
        <w:tc>
          <w:tcPr>
            <w:tcW w:w="1843" w:type="dxa"/>
            <w:vMerge/>
          </w:tcPr>
          <w:p w:rsidR="006243A6" w:rsidRPr="00DD7B16" w:rsidRDefault="006243A6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43A6" w:rsidRPr="00DD7B16" w:rsidTr="007C644D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top w:val="nil"/>
              <w:bottom w:val="single" w:sz="48" w:space="0" w:color="auto"/>
            </w:tcBorders>
          </w:tcPr>
          <w:p w:rsidR="006243A6" w:rsidRPr="00DD7B16" w:rsidRDefault="006243A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  <w:tcBorders>
              <w:bottom w:val="single" w:sz="48" w:space="0" w:color="auto"/>
            </w:tcBorders>
          </w:tcPr>
          <w:p w:rsidR="006243A6" w:rsidRPr="00DD7B16" w:rsidRDefault="006243A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single" w:sz="48" w:space="0" w:color="auto"/>
            </w:tcBorders>
          </w:tcPr>
          <w:p w:rsidR="006243A6" w:rsidRPr="00DD7B16" w:rsidRDefault="006243A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Условная светостойкость</w:t>
            </w:r>
          </w:p>
        </w:tc>
        <w:tc>
          <w:tcPr>
            <w:tcW w:w="2834" w:type="dxa"/>
            <w:tcBorders>
              <w:bottom w:val="single" w:sz="48" w:space="0" w:color="auto"/>
            </w:tcBorders>
          </w:tcPr>
          <w:p w:rsidR="006243A6" w:rsidRPr="00DD7B16" w:rsidRDefault="006243A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менее 24</w:t>
            </w:r>
          </w:p>
        </w:tc>
        <w:tc>
          <w:tcPr>
            <w:tcW w:w="1561" w:type="dxa"/>
            <w:tcBorders>
              <w:bottom w:val="single" w:sz="48" w:space="0" w:color="auto"/>
            </w:tcBorders>
          </w:tcPr>
          <w:p w:rsidR="006243A6" w:rsidRPr="00DD7B16" w:rsidRDefault="006243A6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2551" w:type="dxa"/>
            <w:tcBorders>
              <w:bottom w:val="single" w:sz="48" w:space="0" w:color="auto"/>
            </w:tcBorders>
          </w:tcPr>
          <w:p w:rsidR="006243A6" w:rsidRPr="007C644D" w:rsidRDefault="007C644D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24 ч</w:t>
            </w:r>
          </w:p>
        </w:tc>
        <w:tc>
          <w:tcPr>
            <w:tcW w:w="1843" w:type="dxa"/>
            <w:vMerge/>
            <w:tcBorders>
              <w:bottom w:val="single" w:sz="48" w:space="0" w:color="auto"/>
            </w:tcBorders>
          </w:tcPr>
          <w:p w:rsidR="006243A6" w:rsidRPr="00DD7B16" w:rsidRDefault="006243A6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644D" w:rsidRPr="00DD7B16" w:rsidTr="007C644D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 w:val="restart"/>
            <w:tcBorders>
              <w:top w:val="single" w:sz="48" w:space="0" w:color="auto"/>
            </w:tcBorders>
          </w:tcPr>
          <w:p w:rsidR="007C644D" w:rsidRPr="00DD7B16" w:rsidRDefault="007C644D" w:rsidP="00BE1518">
            <w:pPr>
              <w:pStyle w:val="Default"/>
              <w:rPr>
                <w:rFonts w:ascii="Times New Roman" w:hAnsi="Times New Roman" w:cs="Times New Roman"/>
              </w:rPr>
            </w:pPr>
            <w:r w:rsidRPr="00DD7B16">
              <w:rPr>
                <w:rFonts w:ascii="Times New Roman" w:hAnsi="Times New Roman" w:cs="Times New Roman"/>
              </w:rPr>
              <w:t xml:space="preserve">   </w:t>
            </w:r>
          </w:p>
          <w:p w:rsidR="007C644D" w:rsidRPr="00DD7B16" w:rsidRDefault="007C644D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7C644D" w:rsidRPr="00DD7B16" w:rsidRDefault="007C644D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7C644D" w:rsidRPr="00DD7B16" w:rsidRDefault="007C644D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7C644D" w:rsidRPr="00DD7B16" w:rsidRDefault="007C644D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7C644D" w:rsidRPr="00DD7B16" w:rsidRDefault="007C644D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7C644D" w:rsidRDefault="007C644D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7C644D" w:rsidRDefault="007C644D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7C644D" w:rsidRDefault="007C644D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7C644D" w:rsidRDefault="007C644D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7C644D" w:rsidRDefault="007C644D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7C644D" w:rsidRDefault="007C644D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7C644D" w:rsidRDefault="007C644D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7C644D" w:rsidRDefault="007C644D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7C644D" w:rsidRDefault="007C644D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7C644D" w:rsidRDefault="007C644D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7C644D" w:rsidRDefault="007C644D" w:rsidP="00BE1518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  <w:r w:rsidRPr="00DD7B16">
              <w:rPr>
                <w:rFonts w:ascii="Times New Roman" w:hAnsi="Times New Roman" w:cs="Times New Roman"/>
              </w:rPr>
              <w:t>9.Лак</w:t>
            </w:r>
          </w:p>
          <w:p w:rsidR="00C1146E" w:rsidRPr="00DD7B16" w:rsidRDefault="00C1146E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7C644D" w:rsidRPr="00DD7B16" w:rsidRDefault="007C644D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 w:val="restart"/>
            <w:tcBorders>
              <w:top w:val="single" w:sz="48" w:space="0" w:color="auto"/>
            </w:tcBorders>
          </w:tcPr>
          <w:p w:rsidR="007C644D" w:rsidRPr="00DD7B16" w:rsidRDefault="007C644D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8" w:space="0" w:color="auto"/>
            </w:tcBorders>
          </w:tcPr>
          <w:p w:rsidR="007C644D" w:rsidRPr="00DD7B16" w:rsidRDefault="00EB740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7C644D" w:rsidRPr="00DD7B16">
              <w:rPr>
                <w:rFonts w:ascii="Times New Roman" w:hAnsi="Times New Roman" w:cs="Times New Roman"/>
                <w:sz w:val="24"/>
                <w:szCs w:val="24"/>
              </w:rPr>
              <w:t>Марка</w:t>
            </w:r>
          </w:p>
        </w:tc>
        <w:tc>
          <w:tcPr>
            <w:tcW w:w="2834" w:type="dxa"/>
            <w:tcBorders>
              <w:top w:val="single" w:sz="48" w:space="0" w:color="auto"/>
            </w:tcBorders>
          </w:tcPr>
          <w:p w:rsidR="007C644D" w:rsidRPr="00DD7B16" w:rsidRDefault="007C644D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ХВ-784</w:t>
            </w:r>
          </w:p>
        </w:tc>
        <w:tc>
          <w:tcPr>
            <w:tcW w:w="1561" w:type="dxa"/>
            <w:tcBorders>
              <w:top w:val="single" w:sz="48" w:space="0" w:color="auto"/>
            </w:tcBorders>
          </w:tcPr>
          <w:p w:rsidR="007C644D" w:rsidRPr="00DD7B16" w:rsidRDefault="007C644D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8" w:space="0" w:color="auto"/>
            </w:tcBorders>
          </w:tcPr>
          <w:p w:rsidR="007C644D" w:rsidRPr="00DD7B16" w:rsidRDefault="00EB7406" w:rsidP="00BE15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        </w:t>
            </w:r>
            <w:r w:rsidRPr="00DD7B16">
              <w:rPr>
                <w:rFonts w:ascii="Times New Roman" w:hAnsi="Times New Roman" w:cs="Times New Roman"/>
              </w:rPr>
              <w:t>ХВ-784</w:t>
            </w:r>
          </w:p>
        </w:tc>
        <w:tc>
          <w:tcPr>
            <w:tcW w:w="1843" w:type="dxa"/>
            <w:vMerge w:val="restart"/>
            <w:tcBorders>
              <w:top w:val="single" w:sz="48" w:space="0" w:color="auto"/>
            </w:tcBorders>
          </w:tcPr>
          <w:p w:rsidR="007C644D" w:rsidRPr="00DD7B16" w:rsidRDefault="007C644D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7C644D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7C644D" w:rsidRPr="00DD7B16" w:rsidRDefault="007C644D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</w:tcPr>
          <w:p w:rsidR="007C644D" w:rsidRPr="00DD7B16" w:rsidRDefault="007C644D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C644D" w:rsidRPr="00DD7B16" w:rsidRDefault="007C644D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Цвет лака по йодометрической шкале</w:t>
            </w:r>
          </w:p>
        </w:tc>
        <w:tc>
          <w:tcPr>
            <w:tcW w:w="2834" w:type="dxa"/>
          </w:tcPr>
          <w:p w:rsidR="007C644D" w:rsidRPr="00DD7B16" w:rsidRDefault="007C644D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более 7</w:t>
            </w:r>
          </w:p>
        </w:tc>
        <w:tc>
          <w:tcPr>
            <w:tcW w:w="1561" w:type="dxa"/>
          </w:tcPr>
          <w:p w:rsidR="007C644D" w:rsidRPr="00DD7B16" w:rsidRDefault="007C644D" w:rsidP="00BE1518">
            <w:pPr>
              <w:pStyle w:val="1"/>
              <w:shd w:val="clear" w:color="auto" w:fill="auto"/>
              <w:spacing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мг </w:t>
            </w:r>
            <w:r w:rsidRPr="00DD7B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J2/1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00 см</w:t>
            </w:r>
            <w:r w:rsidRPr="00DD7B1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551" w:type="dxa"/>
          </w:tcPr>
          <w:p w:rsidR="007C644D" w:rsidRPr="00EB7406" w:rsidRDefault="00EB7406" w:rsidP="00BE1518">
            <w:pPr>
              <w:pStyle w:val="1"/>
              <w:shd w:val="clear" w:color="auto" w:fill="auto"/>
              <w:spacing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7 </w:t>
            </w:r>
            <w:r w:rsidRPr="00EB7406">
              <w:rPr>
                <w:rFonts w:ascii="Times New Roman" w:hAnsi="Times New Roman" w:cs="Times New Roman"/>
                <w:color w:val="464646"/>
                <w:sz w:val="24"/>
                <w:szCs w:val="24"/>
                <w:shd w:val="clear" w:color="auto" w:fill="FFFFFF"/>
              </w:rPr>
              <w:t>мг J2/100см3</w:t>
            </w:r>
          </w:p>
        </w:tc>
        <w:tc>
          <w:tcPr>
            <w:tcW w:w="1843" w:type="dxa"/>
            <w:vMerge/>
          </w:tcPr>
          <w:p w:rsidR="007C644D" w:rsidRPr="00DD7B16" w:rsidRDefault="007C644D" w:rsidP="00BE1518">
            <w:pPr>
              <w:pStyle w:val="1"/>
              <w:shd w:val="clear" w:color="auto" w:fill="auto"/>
              <w:spacing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644D" w:rsidRPr="00DD7B16" w:rsidTr="007C644D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7C644D" w:rsidRPr="00DD7B16" w:rsidRDefault="007C644D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  <w:tcBorders>
              <w:bottom w:val="nil"/>
            </w:tcBorders>
          </w:tcPr>
          <w:p w:rsidR="007C644D" w:rsidRPr="00DD7B16" w:rsidRDefault="007C644D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C644D" w:rsidRPr="00DD7B16" w:rsidRDefault="007C644D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Внешний вид пленки</w:t>
            </w:r>
          </w:p>
        </w:tc>
        <w:tc>
          <w:tcPr>
            <w:tcW w:w="2834" w:type="dxa"/>
          </w:tcPr>
          <w:p w:rsidR="007C644D" w:rsidRPr="00DD7B16" w:rsidRDefault="007C644D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после высыхания пленка лака должна</w:t>
            </w:r>
          </w:p>
          <w:p w:rsidR="007C644D" w:rsidRPr="00DD7B16" w:rsidRDefault="007C644D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быть однородной, глянцевой, без морщин, оспин, потеков и 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посторонних включений</w:t>
            </w:r>
          </w:p>
        </w:tc>
        <w:tc>
          <w:tcPr>
            <w:tcW w:w="1561" w:type="dxa"/>
          </w:tcPr>
          <w:p w:rsidR="007C644D" w:rsidRPr="00DD7B16" w:rsidRDefault="007C644D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7C644D" w:rsidRPr="00DD7B16" w:rsidRDefault="00E32FA4" w:rsidP="00E32FA4">
            <w:pPr>
              <w:pStyle w:val="1"/>
              <w:shd w:val="clear" w:color="auto" w:fill="auto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после высыхания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пленка лака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однородн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ая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, глянцев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ая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, без морщин, оспин, 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потеков и посторонних включений</w:t>
            </w:r>
          </w:p>
        </w:tc>
        <w:tc>
          <w:tcPr>
            <w:tcW w:w="1843" w:type="dxa"/>
            <w:vMerge/>
          </w:tcPr>
          <w:p w:rsidR="007C644D" w:rsidRPr="00DD7B16" w:rsidRDefault="007C644D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7C644D" w:rsidRPr="00DD7B16" w:rsidTr="007C644D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7C644D" w:rsidRPr="00DD7B16" w:rsidRDefault="007C644D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7C644D" w:rsidRPr="00DD7B16" w:rsidRDefault="007C644D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single" w:sz="2" w:space="0" w:color="auto"/>
            </w:tcBorders>
          </w:tcPr>
          <w:p w:rsidR="007C644D" w:rsidRPr="00DD7B16" w:rsidRDefault="007C644D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Условная вязкость по вискозиметру типа ВЗ-246 (или ВЗ- 4) при температуре (20±0,5)°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2834" w:type="dxa"/>
          </w:tcPr>
          <w:p w:rsidR="007C644D" w:rsidRPr="00DD7B16" w:rsidRDefault="007C644D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20-35</w:t>
            </w:r>
          </w:p>
        </w:tc>
        <w:tc>
          <w:tcPr>
            <w:tcW w:w="1561" w:type="dxa"/>
          </w:tcPr>
          <w:p w:rsidR="007C644D" w:rsidRPr="00DD7B16" w:rsidRDefault="007C644D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2551" w:type="dxa"/>
          </w:tcPr>
          <w:p w:rsidR="007C644D" w:rsidRPr="001B35C9" w:rsidRDefault="00FF241D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</w:t>
            </w:r>
            <w:r w:rsidR="001B35C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</w:t>
            </w:r>
          </w:p>
        </w:tc>
        <w:tc>
          <w:tcPr>
            <w:tcW w:w="1843" w:type="dxa"/>
            <w:vMerge w:val="restart"/>
          </w:tcPr>
          <w:p w:rsidR="007C644D" w:rsidRPr="00DD7B16" w:rsidRDefault="007C644D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644D" w:rsidRPr="00DD7B16" w:rsidTr="007C644D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7C644D" w:rsidRPr="00DD7B16" w:rsidRDefault="007C644D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 w:val="restart"/>
            <w:tcBorders>
              <w:top w:val="nil"/>
              <w:bottom w:val="nil"/>
            </w:tcBorders>
          </w:tcPr>
          <w:p w:rsidR="007C644D" w:rsidRPr="00DD7B16" w:rsidRDefault="007C644D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2" w:space="0" w:color="auto"/>
            </w:tcBorders>
          </w:tcPr>
          <w:p w:rsidR="007C644D" w:rsidRPr="00DD7B16" w:rsidRDefault="007C644D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Массовая доля нелетучих веществ</w:t>
            </w:r>
          </w:p>
        </w:tc>
        <w:tc>
          <w:tcPr>
            <w:tcW w:w="2834" w:type="dxa"/>
          </w:tcPr>
          <w:p w:rsidR="007C644D" w:rsidRPr="00DD7B16" w:rsidRDefault="007C644D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14-17</w:t>
            </w:r>
          </w:p>
        </w:tc>
        <w:tc>
          <w:tcPr>
            <w:tcW w:w="1561" w:type="dxa"/>
          </w:tcPr>
          <w:p w:rsidR="007C644D" w:rsidRPr="00DD7B16" w:rsidRDefault="007C644D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551" w:type="dxa"/>
          </w:tcPr>
          <w:p w:rsidR="007C644D" w:rsidRPr="0085263F" w:rsidRDefault="00450170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16</w:t>
            </w:r>
            <w:r w:rsidR="0085263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%</w:t>
            </w:r>
          </w:p>
        </w:tc>
        <w:tc>
          <w:tcPr>
            <w:tcW w:w="1843" w:type="dxa"/>
            <w:vMerge/>
          </w:tcPr>
          <w:p w:rsidR="007C644D" w:rsidRPr="00DD7B16" w:rsidRDefault="007C644D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644D" w:rsidRPr="00DD7B16" w:rsidTr="007C644D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7C644D" w:rsidRPr="00DD7B16" w:rsidRDefault="007C644D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7C644D" w:rsidRPr="00DD7B16" w:rsidRDefault="007C644D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C644D" w:rsidRPr="00DD7B16" w:rsidRDefault="007C644D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Время высыхания до степени 3 при температуре (20±2)°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2834" w:type="dxa"/>
          </w:tcPr>
          <w:p w:rsidR="007C644D" w:rsidRPr="00DD7B16" w:rsidRDefault="007C644D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более 1</w:t>
            </w:r>
          </w:p>
        </w:tc>
        <w:tc>
          <w:tcPr>
            <w:tcW w:w="1561" w:type="dxa"/>
          </w:tcPr>
          <w:p w:rsidR="007C644D" w:rsidRPr="00DD7B16" w:rsidRDefault="007C644D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2551" w:type="dxa"/>
          </w:tcPr>
          <w:p w:rsidR="007C644D" w:rsidRPr="0085263F" w:rsidRDefault="0085263F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 ч</w:t>
            </w:r>
          </w:p>
        </w:tc>
        <w:tc>
          <w:tcPr>
            <w:tcW w:w="1843" w:type="dxa"/>
            <w:vMerge/>
          </w:tcPr>
          <w:p w:rsidR="007C644D" w:rsidRPr="00DD7B16" w:rsidRDefault="007C644D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644D" w:rsidRPr="00DD7B16" w:rsidTr="007C644D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7C644D" w:rsidRPr="00DD7B16" w:rsidRDefault="007C644D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7C644D" w:rsidRPr="00DD7B16" w:rsidRDefault="007C644D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C644D" w:rsidRPr="00DD7B16" w:rsidRDefault="007C644D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Твердость пленки по маятниковому прибору типа ТМЛ (маятник А)</w:t>
            </w:r>
          </w:p>
        </w:tc>
        <w:tc>
          <w:tcPr>
            <w:tcW w:w="2834" w:type="dxa"/>
          </w:tcPr>
          <w:p w:rsidR="007C644D" w:rsidRPr="00DD7B16" w:rsidRDefault="007C644D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менее 0,3</w:t>
            </w:r>
          </w:p>
        </w:tc>
        <w:tc>
          <w:tcPr>
            <w:tcW w:w="1561" w:type="dxa"/>
          </w:tcPr>
          <w:p w:rsidR="007C644D" w:rsidRPr="00DD7B16" w:rsidRDefault="007C644D" w:rsidP="00BE1518">
            <w:pPr>
              <w:pStyle w:val="1"/>
              <w:shd w:val="clear" w:color="auto" w:fill="auto"/>
              <w:spacing w:line="240" w:lineRule="auto"/>
              <w:ind w:left="4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отн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</w:p>
        </w:tc>
        <w:tc>
          <w:tcPr>
            <w:tcW w:w="2551" w:type="dxa"/>
          </w:tcPr>
          <w:p w:rsidR="007C644D" w:rsidRPr="0085263F" w:rsidRDefault="0085263F" w:rsidP="00BE1518">
            <w:pPr>
              <w:pStyle w:val="1"/>
              <w:shd w:val="clear" w:color="auto" w:fill="auto"/>
              <w:spacing w:line="240" w:lineRule="auto"/>
              <w:ind w:left="48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0,3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</w:t>
            </w:r>
            <w:proofErr w:type="spellEnd"/>
          </w:p>
        </w:tc>
        <w:tc>
          <w:tcPr>
            <w:tcW w:w="1843" w:type="dxa"/>
            <w:vMerge/>
          </w:tcPr>
          <w:p w:rsidR="007C644D" w:rsidRPr="00DD7B16" w:rsidRDefault="007C644D" w:rsidP="00BE1518">
            <w:pPr>
              <w:pStyle w:val="1"/>
              <w:shd w:val="clear" w:color="auto" w:fill="auto"/>
              <w:spacing w:line="240" w:lineRule="auto"/>
              <w:ind w:left="4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644D" w:rsidRPr="00DD7B16" w:rsidTr="007C644D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7C644D" w:rsidRPr="00DD7B16" w:rsidRDefault="007C644D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7C644D" w:rsidRPr="00DD7B16" w:rsidRDefault="007C644D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C644D" w:rsidRPr="00DD7B16" w:rsidRDefault="007C644D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Эластичность пленки при изгибе</w:t>
            </w:r>
          </w:p>
        </w:tc>
        <w:tc>
          <w:tcPr>
            <w:tcW w:w="2834" w:type="dxa"/>
          </w:tcPr>
          <w:p w:rsidR="007C644D" w:rsidRPr="00DD7B16" w:rsidRDefault="007C644D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более 1</w:t>
            </w:r>
          </w:p>
        </w:tc>
        <w:tc>
          <w:tcPr>
            <w:tcW w:w="1561" w:type="dxa"/>
          </w:tcPr>
          <w:p w:rsidR="007C644D" w:rsidRPr="00DD7B16" w:rsidRDefault="007C644D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7C644D" w:rsidRPr="0085263F" w:rsidRDefault="0085263F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 мм</w:t>
            </w:r>
          </w:p>
        </w:tc>
        <w:tc>
          <w:tcPr>
            <w:tcW w:w="1843" w:type="dxa"/>
            <w:vMerge/>
          </w:tcPr>
          <w:p w:rsidR="007C644D" w:rsidRPr="00DD7B16" w:rsidRDefault="007C644D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644D" w:rsidRPr="00DD7B16" w:rsidTr="007C644D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7C644D" w:rsidRPr="00DD7B16" w:rsidRDefault="007C644D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7C644D" w:rsidRPr="00DD7B16" w:rsidRDefault="007C644D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C644D" w:rsidRPr="00DD7B16" w:rsidRDefault="007C644D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Адгезия пленки</w:t>
            </w:r>
          </w:p>
        </w:tc>
        <w:tc>
          <w:tcPr>
            <w:tcW w:w="2834" w:type="dxa"/>
          </w:tcPr>
          <w:p w:rsidR="007C644D" w:rsidRPr="00DD7B16" w:rsidRDefault="007C644D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более 2</w:t>
            </w:r>
          </w:p>
        </w:tc>
        <w:tc>
          <w:tcPr>
            <w:tcW w:w="1561" w:type="dxa"/>
          </w:tcPr>
          <w:p w:rsidR="007C644D" w:rsidRPr="00DD7B16" w:rsidRDefault="007C644D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балл</w:t>
            </w:r>
          </w:p>
        </w:tc>
        <w:tc>
          <w:tcPr>
            <w:tcW w:w="2551" w:type="dxa"/>
          </w:tcPr>
          <w:p w:rsidR="007C644D" w:rsidRPr="0085263F" w:rsidRDefault="0085263F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 балл</w:t>
            </w:r>
          </w:p>
        </w:tc>
        <w:tc>
          <w:tcPr>
            <w:tcW w:w="1843" w:type="dxa"/>
            <w:vMerge/>
          </w:tcPr>
          <w:p w:rsidR="007C644D" w:rsidRPr="00DD7B16" w:rsidRDefault="007C644D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644D" w:rsidRPr="00DD7B16" w:rsidTr="007C644D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bottom w:val="single" w:sz="48" w:space="0" w:color="auto"/>
            </w:tcBorders>
          </w:tcPr>
          <w:p w:rsidR="007C644D" w:rsidRPr="00DD7B16" w:rsidRDefault="007C644D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  <w:tcBorders>
              <w:top w:val="nil"/>
              <w:bottom w:val="single" w:sz="48" w:space="0" w:color="auto"/>
            </w:tcBorders>
          </w:tcPr>
          <w:p w:rsidR="007C644D" w:rsidRPr="00DD7B16" w:rsidRDefault="007C644D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single" w:sz="48" w:space="0" w:color="auto"/>
            </w:tcBorders>
          </w:tcPr>
          <w:p w:rsidR="007C644D" w:rsidRPr="00DD7B16" w:rsidRDefault="007C644D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Стойкость покрытия к статистическому воздействию кислоты и щелочи</w:t>
            </w:r>
          </w:p>
        </w:tc>
        <w:tc>
          <w:tcPr>
            <w:tcW w:w="2834" w:type="dxa"/>
            <w:tcBorders>
              <w:bottom w:val="single" w:sz="48" w:space="0" w:color="auto"/>
            </w:tcBorders>
          </w:tcPr>
          <w:p w:rsidR="007C644D" w:rsidRPr="00DD7B16" w:rsidRDefault="007C644D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после испытания покрытие должно быть без изменения, и металл под ним должен быть без признаков коррозии. Допускается изменение цвета пленки</w:t>
            </w:r>
          </w:p>
        </w:tc>
        <w:tc>
          <w:tcPr>
            <w:tcW w:w="1561" w:type="dxa"/>
            <w:tcBorders>
              <w:bottom w:val="single" w:sz="48" w:space="0" w:color="auto"/>
            </w:tcBorders>
          </w:tcPr>
          <w:p w:rsidR="007C644D" w:rsidRPr="00DD7B16" w:rsidRDefault="007C644D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bottom w:val="single" w:sz="48" w:space="0" w:color="auto"/>
            </w:tcBorders>
          </w:tcPr>
          <w:p w:rsidR="007C644D" w:rsidRPr="00DD7B16" w:rsidRDefault="0085263F" w:rsidP="0085263F">
            <w:pPr>
              <w:rPr>
                <w:rFonts w:ascii="Times New Roman" w:hAnsi="Times New Roman" w:cs="Times New Roman"/>
              </w:rPr>
            </w:pPr>
            <w:r w:rsidRPr="00DD7B16">
              <w:rPr>
                <w:rFonts w:ascii="Times New Roman" w:hAnsi="Times New Roman" w:cs="Times New Roman"/>
              </w:rPr>
              <w:t>после испытания покрытие без изменения, и металл под ним без признаков коррозии. Допускается изменение цвета пленки</w:t>
            </w:r>
          </w:p>
        </w:tc>
        <w:tc>
          <w:tcPr>
            <w:tcW w:w="1843" w:type="dxa"/>
            <w:vMerge/>
            <w:tcBorders>
              <w:bottom w:val="single" w:sz="48" w:space="0" w:color="auto"/>
            </w:tcBorders>
          </w:tcPr>
          <w:p w:rsidR="007C644D" w:rsidRPr="00DD7B16" w:rsidRDefault="007C644D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A07B82" w:rsidRPr="00DD7B16" w:rsidTr="007C644D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 w:val="restart"/>
            <w:tcBorders>
              <w:top w:val="single" w:sz="48" w:space="0" w:color="auto"/>
            </w:tcBorders>
          </w:tcPr>
          <w:p w:rsidR="00A07B82" w:rsidRDefault="00A07B82" w:rsidP="00BE1518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A07B82" w:rsidRDefault="00A07B82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A07B82" w:rsidRDefault="00A07B82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A07B82" w:rsidRDefault="00A07B82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A07B82" w:rsidRPr="00DD7B16" w:rsidRDefault="00A07B82" w:rsidP="00BE1518">
            <w:pPr>
              <w:pStyle w:val="Default"/>
              <w:rPr>
                <w:rFonts w:ascii="Times New Roman" w:hAnsi="Times New Roman" w:cs="Times New Roman"/>
              </w:rPr>
            </w:pPr>
            <w:r w:rsidRPr="00DD7B16">
              <w:rPr>
                <w:rFonts w:ascii="Times New Roman" w:hAnsi="Times New Roman" w:cs="Times New Roman"/>
              </w:rPr>
              <w:t>10. Грунтовка</w:t>
            </w:r>
          </w:p>
          <w:p w:rsidR="00A07B82" w:rsidRPr="00A07B82" w:rsidRDefault="00A07B82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 w:val="restart"/>
            <w:tcBorders>
              <w:top w:val="single" w:sz="48" w:space="0" w:color="auto"/>
            </w:tcBorders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8" w:space="0" w:color="auto"/>
            </w:tcBorders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Марка</w:t>
            </w:r>
          </w:p>
        </w:tc>
        <w:tc>
          <w:tcPr>
            <w:tcW w:w="2834" w:type="dxa"/>
            <w:tcBorders>
              <w:top w:val="single" w:sz="48" w:space="0" w:color="auto"/>
            </w:tcBorders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Акриал</w:t>
            </w:r>
            <w:proofErr w:type="spellEnd"/>
          </w:p>
        </w:tc>
        <w:tc>
          <w:tcPr>
            <w:tcW w:w="1561" w:type="dxa"/>
            <w:tcBorders>
              <w:top w:val="single" w:sz="48" w:space="0" w:color="auto"/>
            </w:tcBorders>
          </w:tcPr>
          <w:p w:rsidR="00A07B82" w:rsidRPr="00DD7B16" w:rsidRDefault="00A07B82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8" w:space="0" w:color="auto"/>
            </w:tcBorders>
          </w:tcPr>
          <w:p w:rsidR="00A07B82" w:rsidRPr="00DD7B16" w:rsidRDefault="00A07B82" w:rsidP="00BE1518">
            <w:pPr>
              <w:rPr>
                <w:rFonts w:ascii="Times New Roman" w:hAnsi="Times New Roman" w:cs="Times New Roman"/>
              </w:rPr>
            </w:pPr>
            <w:proofErr w:type="spellStart"/>
            <w:r w:rsidRPr="00DD7B16">
              <w:rPr>
                <w:rFonts w:ascii="Times New Roman" w:hAnsi="Times New Roman" w:cs="Times New Roman"/>
              </w:rPr>
              <w:t>Акриал</w:t>
            </w:r>
            <w:proofErr w:type="spellEnd"/>
          </w:p>
        </w:tc>
        <w:tc>
          <w:tcPr>
            <w:tcW w:w="1843" w:type="dxa"/>
            <w:tcBorders>
              <w:top w:val="single" w:sz="48" w:space="0" w:color="auto"/>
            </w:tcBorders>
          </w:tcPr>
          <w:p w:rsidR="00A07B82" w:rsidRPr="00DD7B16" w:rsidRDefault="00A07B82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A07B82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A07B82" w:rsidRPr="00DD7B16" w:rsidRDefault="00A07B82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Цвет пленки</w:t>
            </w:r>
          </w:p>
        </w:tc>
        <w:tc>
          <w:tcPr>
            <w:tcW w:w="2834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после высыхания цвет пленки должен быть в пределах допускаемого отклонения образцов цвета, утвержденных в установленном порядке</w:t>
            </w:r>
          </w:p>
        </w:tc>
        <w:tc>
          <w:tcPr>
            <w:tcW w:w="1561" w:type="dxa"/>
          </w:tcPr>
          <w:p w:rsidR="00A07B82" w:rsidRPr="00DD7B16" w:rsidRDefault="00A07B82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A07B82" w:rsidRPr="00DD7B16" w:rsidRDefault="00A07B82" w:rsidP="00A07B82">
            <w:pPr>
              <w:rPr>
                <w:rFonts w:ascii="Times New Roman" w:hAnsi="Times New Roman" w:cs="Times New Roman"/>
              </w:rPr>
            </w:pPr>
            <w:r w:rsidRPr="00DD7B16">
              <w:rPr>
                <w:rFonts w:ascii="Times New Roman" w:hAnsi="Times New Roman" w:cs="Times New Roman"/>
              </w:rPr>
              <w:t>после высыхания цвет пленки в пределах допускаемого отклонения образцов цвета, утвержденных в установленном порядке</w:t>
            </w:r>
          </w:p>
        </w:tc>
        <w:tc>
          <w:tcPr>
            <w:tcW w:w="1843" w:type="dxa"/>
          </w:tcPr>
          <w:p w:rsidR="00A07B82" w:rsidRPr="00DD7B16" w:rsidRDefault="00A07B82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A07B82" w:rsidRPr="00DD7B16" w:rsidTr="002C5909">
        <w:tblPrEx>
          <w:tblLook w:val="0000" w:firstRow="0" w:lastRow="0" w:firstColumn="0" w:lastColumn="0" w:noHBand="0" w:noVBand="0"/>
        </w:tblPrEx>
        <w:trPr>
          <w:trHeight w:val="551"/>
        </w:trPr>
        <w:tc>
          <w:tcPr>
            <w:tcW w:w="1984" w:type="dxa"/>
            <w:vMerge/>
          </w:tcPr>
          <w:p w:rsidR="00A07B82" w:rsidRPr="00DD7B16" w:rsidRDefault="00A07B82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 w:val="restart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Внешний вид пленки</w:t>
            </w:r>
          </w:p>
        </w:tc>
        <w:tc>
          <w:tcPr>
            <w:tcW w:w="2834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однородная матовая поверхность без морщин, оспин и посторонних включений</w:t>
            </w:r>
          </w:p>
        </w:tc>
        <w:tc>
          <w:tcPr>
            <w:tcW w:w="1561" w:type="dxa"/>
          </w:tcPr>
          <w:p w:rsidR="00A07B82" w:rsidRPr="00DD7B16" w:rsidRDefault="00A07B82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A07B82" w:rsidRPr="00DD7B16" w:rsidRDefault="00A07B82" w:rsidP="00BE1518">
            <w:pPr>
              <w:rPr>
                <w:rFonts w:ascii="Times New Roman" w:hAnsi="Times New Roman" w:cs="Times New Roman"/>
              </w:rPr>
            </w:pPr>
            <w:r w:rsidRPr="00DD7B16">
              <w:rPr>
                <w:rFonts w:ascii="Times New Roman" w:hAnsi="Times New Roman" w:cs="Times New Roman"/>
              </w:rPr>
              <w:t>однородная матовая поверхность без морщин, оспин и посторонних включений</w:t>
            </w:r>
          </w:p>
        </w:tc>
        <w:tc>
          <w:tcPr>
            <w:tcW w:w="1843" w:type="dxa"/>
          </w:tcPr>
          <w:p w:rsidR="00A07B82" w:rsidRPr="00DD7B16" w:rsidRDefault="00A07B82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A07B82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A07B82" w:rsidRPr="00DD7B16" w:rsidRDefault="00A07B82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Условная вязкость по вискозиметру типа ВЗ-246 или ВЗ- 4 при температуре (20±0,5)°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2834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20-40</w:t>
            </w:r>
          </w:p>
        </w:tc>
        <w:tc>
          <w:tcPr>
            <w:tcW w:w="1561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2551" w:type="dxa"/>
          </w:tcPr>
          <w:p w:rsidR="00A07B82" w:rsidRPr="00A07B82" w:rsidRDefault="00767C87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</w:t>
            </w:r>
            <w:r w:rsidR="00A07B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</w:t>
            </w:r>
          </w:p>
        </w:tc>
        <w:tc>
          <w:tcPr>
            <w:tcW w:w="1843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B82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A07B82" w:rsidRPr="00DD7B16" w:rsidRDefault="00A07B82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Массовая доля нелетучих веществ</w:t>
            </w:r>
          </w:p>
        </w:tc>
        <w:tc>
          <w:tcPr>
            <w:tcW w:w="2834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менее 30</w:t>
            </w:r>
          </w:p>
        </w:tc>
        <w:tc>
          <w:tcPr>
            <w:tcW w:w="1561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551" w:type="dxa"/>
          </w:tcPr>
          <w:p w:rsidR="00A07B82" w:rsidRPr="00A07B82" w:rsidRDefault="00A07B82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%</w:t>
            </w:r>
          </w:p>
        </w:tc>
        <w:tc>
          <w:tcPr>
            <w:tcW w:w="1843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B82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A07B82" w:rsidRPr="00DD7B16" w:rsidRDefault="00A07B82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Время высыхания до степени 3 при температуре (20±2)°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2834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более 10</w:t>
            </w:r>
          </w:p>
        </w:tc>
        <w:tc>
          <w:tcPr>
            <w:tcW w:w="1561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2551" w:type="dxa"/>
          </w:tcPr>
          <w:p w:rsidR="00A07B82" w:rsidRPr="00A07B82" w:rsidRDefault="00A07B82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 ч</w:t>
            </w:r>
          </w:p>
        </w:tc>
        <w:tc>
          <w:tcPr>
            <w:tcW w:w="1843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B82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bottom w:val="nil"/>
            </w:tcBorders>
          </w:tcPr>
          <w:p w:rsidR="00A07B82" w:rsidRPr="00DD7B16" w:rsidRDefault="00A07B82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Прочность пленки при изгибе</w:t>
            </w:r>
          </w:p>
        </w:tc>
        <w:tc>
          <w:tcPr>
            <w:tcW w:w="2834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более 3</w:t>
            </w:r>
          </w:p>
        </w:tc>
        <w:tc>
          <w:tcPr>
            <w:tcW w:w="1561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A07B82" w:rsidRPr="00A07B82" w:rsidRDefault="00A07B82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 мм</w:t>
            </w:r>
          </w:p>
        </w:tc>
        <w:tc>
          <w:tcPr>
            <w:tcW w:w="1843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B82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tcBorders>
              <w:top w:val="nil"/>
              <w:bottom w:val="nil"/>
            </w:tcBorders>
          </w:tcPr>
          <w:p w:rsidR="00A07B82" w:rsidRPr="00DD7B16" w:rsidRDefault="00A07B82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Прочность пленки при ударе</w:t>
            </w:r>
          </w:p>
        </w:tc>
        <w:tc>
          <w:tcPr>
            <w:tcW w:w="2834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менее 40</w:t>
            </w:r>
          </w:p>
        </w:tc>
        <w:tc>
          <w:tcPr>
            <w:tcW w:w="1561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</w:p>
        </w:tc>
        <w:tc>
          <w:tcPr>
            <w:tcW w:w="2551" w:type="dxa"/>
          </w:tcPr>
          <w:p w:rsidR="00A07B82" w:rsidRPr="00A07B82" w:rsidRDefault="00A07B82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 см</w:t>
            </w:r>
          </w:p>
        </w:tc>
        <w:tc>
          <w:tcPr>
            <w:tcW w:w="1843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B82" w:rsidRPr="00DD7B16" w:rsidTr="000A42B7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tcBorders>
              <w:top w:val="nil"/>
              <w:bottom w:val="single" w:sz="48" w:space="0" w:color="auto"/>
            </w:tcBorders>
          </w:tcPr>
          <w:p w:rsidR="00A07B82" w:rsidRPr="00DD7B16" w:rsidRDefault="00A07B82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  <w:tcBorders>
              <w:bottom w:val="single" w:sz="48" w:space="0" w:color="auto"/>
            </w:tcBorders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8" w:space="0" w:color="auto"/>
            </w:tcBorders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Стойкость пленки к статистическому воздействию 3 %-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ного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раствора едкого натрия</w:t>
            </w:r>
          </w:p>
        </w:tc>
        <w:tc>
          <w:tcPr>
            <w:tcW w:w="2834" w:type="dxa"/>
            <w:tcBorders>
              <w:bottom w:val="single" w:sz="48" w:space="0" w:color="auto"/>
            </w:tcBorders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менее 24</w:t>
            </w:r>
          </w:p>
        </w:tc>
        <w:tc>
          <w:tcPr>
            <w:tcW w:w="1561" w:type="dxa"/>
            <w:tcBorders>
              <w:bottom w:val="single" w:sz="48" w:space="0" w:color="auto"/>
            </w:tcBorders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2551" w:type="dxa"/>
            <w:tcBorders>
              <w:bottom w:val="single" w:sz="48" w:space="0" w:color="auto"/>
            </w:tcBorders>
          </w:tcPr>
          <w:p w:rsidR="00A07B82" w:rsidRPr="00A07B82" w:rsidRDefault="00A07B82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 ч</w:t>
            </w:r>
          </w:p>
        </w:tc>
        <w:tc>
          <w:tcPr>
            <w:tcW w:w="1843" w:type="dxa"/>
            <w:tcBorders>
              <w:bottom w:val="single" w:sz="48" w:space="0" w:color="auto"/>
            </w:tcBorders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B82" w:rsidRPr="00DD7B16" w:rsidTr="00A07B82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 w:val="restart"/>
            <w:tcBorders>
              <w:top w:val="single" w:sz="48" w:space="0" w:color="auto"/>
            </w:tcBorders>
          </w:tcPr>
          <w:p w:rsidR="00A07B82" w:rsidRDefault="00A07B82" w:rsidP="00BE1518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</w:p>
          <w:p w:rsidR="00A07B82" w:rsidRDefault="00A07B82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A07B82" w:rsidRDefault="00A07B82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A07B82" w:rsidRDefault="00A07B82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A07B82" w:rsidRDefault="00A07B82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A07B82" w:rsidRDefault="00A07B82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A07B82" w:rsidRDefault="00A07B82" w:rsidP="00BE1518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</w:t>
            </w:r>
          </w:p>
          <w:p w:rsidR="00A07B82" w:rsidRDefault="00A07B82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A07B82" w:rsidRPr="00DD7B16" w:rsidRDefault="00A07B82" w:rsidP="00BE1518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</w:t>
            </w:r>
            <w:r w:rsidRPr="00DD7B16">
              <w:rPr>
                <w:rFonts w:ascii="Times New Roman" w:hAnsi="Times New Roman" w:cs="Times New Roman"/>
              </w:rPr>
              <w:t>11. Краска</w:t>
            </w:r>
          </w:p>
          <w:p w:rsidR="00A07B82" w:rsidRPr="00DD7B16" w:rsidRDefault="00A07B82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 w:val="restart"/>
            <w:tcBorders>
              <w:top w:val="single" w:sz="48" w:space="0" w:color="auto"/>
            </w:tcBorders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8" w:space="0" w:color="auto"/>
            </w:tcBorders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Марка</w:t>
            </w:r>
          </w:p>
        </w:tc>
        <w:tc>
          <w:tcPr>
            <w:tcW w:w="2834" w:type="dxa"/>
            <w:tcBorders>
              <w:top w:val="single" w:sz="48" w:space="0" w:color="auto"/>
            </w:tcBorders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БТ-177</w:t>
            </w:r>
          </w:p>
        </w:tc>
        <w:tc>
          <w:tcPr>
            <w:tcW w:w="1561" w:type="dxa"/>
            <w:tcBorders>
              <w:top w:val="single" w:sz="48" w:space="0" w:color="auto"/>
            </w:tcBorders>
          </w:tcPr>
          <w:p w:rsidR="00A07B82" w:rsidRPr="00DD7B16" w:rsidRDefault="00A07B82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8" w:space="0" w:color="auto"/>
            </w:tcBorders>
          </w:tcPr>
          <w:p w:rsidR="00A07B82" w:rsidRPr="00DD7B16" w:rsidRDefault="00A07B82" w:rsidP="00BE15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        </w:t>
            </w:r>
            <w:r w:rsidRPr="00DD7B16">
              <w:rPr>
                <w:rFonts w:ascii="Times New Roman" w:hAnsi="Times New Roman" w:cs="Times New Roman"/>
              </w:rPr>
              <w:t>БТ-177</w:t>
            </w:r>
          </w:p>
        </w:tc>
        <w:tc>
          <w:tcPr>
            <w:tcW w:w="1843" w:type="dxa"/>
            <w:tcBorders>
              <w:top w:val="single" w:sz="48" w:space="0" w:color="auto"/>
            </w:tcBorders>
          </w:tcPr>
          <w:p w:rsidR="00A07B82" w:rsidRPr="00DD7B16" w:rsidRDefault="00A07B82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A07B82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A07B82" w:rsidRPr="00DD7B16" w:rsidRDefault="00A07B82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Внешний вид пленки</w:t>
            </w:r>
          </w:p>
        </w:tc>
        <w:tc>
          <w:tcPr>
            <w:tcW w:w="2834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ровная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, без оспин и морщин, серебристая</w:t>
            </w:r>
          </w:p>
        </w:tc>
        <w:tc>
          <w:tcPr>
            <w:tcW w:w="1561" w:type="dxa"/>
          </w:tcPr>
          <w:p w:rsidR="00A07B82" w:rsidRPr="00DD7B16" w:rsidRDefault="00A07B82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A07B82" w:rsidRPr="00DD7B16" w:rsidRDefault="00A07B82" w:rsidP="00BE1518">
            <w:pPr>
              <w:rPr>
                <w:rFonts w:ascii="Times New Roman" w:hAnsi="Times New Roman" w:cs="Times New Roman"/>
              </w:rPr>
            </w:pPr>
            <w:proofErr w:type="gramStart"/>
            <w:r w:rsidRPr="00DD7B16">
              <w:rPr>
                <w:rFonts w:ascii="Times New Roman" w:hAnsi="Times New Roman" w:cs="Times New Roman"/>
              </w:rPr>
              <w:t>ровная</w:t>
            </w:r>
            <w:proofErr w:type="gramEnd"/>
            <w:r w:rsidRPr="00DD7B16">
              <w:rPr>
                <w:rFonts w:ascii="Times New Roman" w:hAnsi="Times New Roman" w:cs="Times New Roman"/>
              </w:rPr>
              <w:t>, без оспин и морщин, серебристая</w:t>
            </w:r>
          </w:p>
        </w:tc>
        <w:tc>
          <w:tcPr>
            <w:tcW w:w="1843" w:type="dxa"/>
          </w:tcPr>
          <w:p w:rsidR="00A07B82" w:rsidRPr="00DD7B16" w:rsidRDefault="00A07B82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A07B82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A07B82" w:rsidRPr="00DD7B16" w:rsidRDefault="00A07B82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2834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серебристый</w:t>
            </w:r>
          </w:p>
        </w:tc>
        <w:tc>
          <w:tcPr>
            <w:tcW w:w="1561" w:type="dxa"/>
          </w:tcPr>
          <w:p w:rsidR="00A07B82" w:rsidRPr="00DD7B16" w:rsidRDefault="00A07B82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A07B82" w:rsidRPr="00DD7B16" w:rsidRDefault="00A07B82" w:rsidP="00BE1518">
            <w:pPr>
              <w:rPr>
                <w:rFonts w:ascii="Times New Roman" w:hAnsi="Times New Roman" w:cs="Times New Roman"/>
              </w:rPr>
            </w:pPr>
            <w:r w:rsidRPr="00DD7B16">
              <w:rPr>
                <w:rFonts w:ascii="Times New Roman" w:hAnsi="Times New Roman" w:cs="Times New Roman"/>
              </w:rPr>
              <w:t>серебристый</w:t>
            </w:r>
          </w:p>
        </w:tc>
        <w:tc>
          <w:tcPr>
            <w:tcW w:w="1843" w:type="dxa"/>
          </w:tcPr>
          <w:p w:rsidR="00A07B82" w:rsidRPr="00DD7B16" w:rsidRDefault="00A07B82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A07B82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A07B82" w:rsidRPr="00DD7B16" w:rsidRDefault="00A07B82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Время высыхания до степени 3 при 20±2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°С</w:t>
            </w:r>
            <w:proofErr w:type="gramEnd"/>
          </w:p>
        </w:tc>
        <w:tc>
          <w:tcPr>
            <w:tcW w:w="2834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более 16</w:t>
            </w:r>
          </w:p>
        </w:tc>
        <w:tc>
          <w:tcPr>
            <w:tcW w:w="1561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2551" w:type="dxa"/>
          </w:tcPr>
          <w:p w:rsidR="00A07B82" w:rsidRPr="00A07B82" w:rsidRDefault="00A07B82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16 ч</w:t>
            </w:r>
          </w:p>
        </w:tc>
        <w:tc>
          <w:tcPr>
            <w:tcW w:w="1843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B82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A07B82" w:rsidRPr="00DD7B16" w:rsidRDefault="00A07B82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Время высыхания до степени 3 при 100-110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°С</w:t>
            </w:r>
            <w:proofErr w:type="gramEnd"/>
          </w:p>
        </w:tc>
        <w:tc>
          <w:tcPr>
            <w:tcW w:w="2834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более 30</w:t>
            </w:r>
          </w:p>
        </w:tc>
        <w:tc>
          <w:tcPr>
            <w:tcW w:w="1561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</w:tc>
        <w:tc>
          <w:tcPr>
            <w:tcW w:w="2551" w:type="dxa"/>
          </w:tcPr>
          <w:p w:rsidR="00A07B82" w:rsidRPr="00A07B82" w:rsidRDefault="00A07B82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30 мин</w:t>
            </w:r>
          </w:p>
        </w:tc>
        <w:tc>
          <w:tcPr>
            <w:tcW w:w="1843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B82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A07B82" w:rsidRPr="00DD7B16" w:rsidRDefault="00A07B82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Эластичность пленки при изгибе</w:t>
            </w:r>
          </w:p>
        </w:tc>
        <w:tc>
          <w:tcPr>
            <w:tcW w:w="2834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более 1</w:t>
            </w:r>
          </w:p>
        </w:tc>
        <w:tc>
          <w:tcPr>
            <w:tcW w:w="1561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A07B82" w:rsidRPr="00A07B82" w:rsidRDefault="00A07B82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 мм</w:t>
            </w:r>
          </w:p>
        </w:tc>
        <w:tc>
          <w:tcPr>
            <w:tcW w:w="1843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B82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A07B82" w:rsidRPr="00DD7B16" w:rsidRDefault="00A07B82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Укрывистость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невысушенной пленки</w:t>
            </w:r>
          </w:p>
        </w:tc>
        <w:tc>
          <w:tcPr>
            <w:tcW w:w="2834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более 30</w:t>
            </w:r>
          </w:p>
        </w:tc>
        <w:tc>
          <w:tcPr>
            <w:tcW w:w="1561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г/м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2551" w:type="dxa"/>
          </w:tcPr>
          <w:p w:rsidR="00A07B82" w:rsidRPr="00A07B82" w:rsidRDefault="00A07B82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30 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г/м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843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Растворитель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уайт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-спирит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A07B82" w:rsidP="00BE1518">
            <w:pPr>
              <w:rPr>
                <w:rFonts w:ascii="Times New Roman" w:hAnsi="Times New Roman" w:cs="Times New Roman"/>
              </w:rPr>
            </w:pPr>
            <w:proofErr w:type="spellStart"/>
            <w:r w:rsidRPr="00DD7B16">
              <w:rPr>
                <w:rFonts w:ascii="Times New Roman" w:hAnsi="Times New Roman" w:cs="Times New Roman"/>
              </w:rPr>
              <w:t>уайт</w:t>
            </w:r>
            <w:proofErr w:type="spellEnd"/>
            <w:r w:rsidRPr="00DD7B16">
              <w:rPr>
                <w:rFonts w:ascii="Times New Roman" w:hAnsi="Times New Roman" w:cs="Times New Roman"/>
              </w:rPr>
              <w:t>-спирит</w:t>
            </w: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Предельно допустимая концентрация в воздухе рабочей зоны производственных помещений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мг/м</w:t>
            </w:r>
            <w:r w:rsidRPr="00DD7B1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551" w:type="dxa"/>
          </w:tcPr>
          <w:p w:rsidR="00C22876" w:rsidRPr="00A07B82" w:rsidRDefault="00A07B82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100 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мг/м</w:t>
            </w:r>
            <w:r w:rsidRPr="00DD7B1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B82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A07B82" w:rsidRPr="00DD7B16" w:rsidRDefault="00A07B82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Температура вспышки</w:t>
            </w:r>
          </w:p>
        </w:tc>
        <w:tc>
          <w:tcPr>
            <w:tcW w:w="2834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561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°С</w:t>
            </w:r>
          </w:p>
        </w:tc>
        <w:tc>
          <w:tcPr>
            <w:tcW w:w="2551" w:type="dxa"/>
          </w:tcPr>
          <w:p w:rsidR="00A07B82" w:rsidRPr="00A07B82" w:rsidRDefault="00A07B82" w:rsidP="000A42B7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°С</w:t>
            </w:r>
            <w:proofErr w:type="gramEnd"/>
          </w:p>
        </w:tc>
        <w:tc>
          <w:tcPr>
            <w:tcW w:w="1843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B82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A07B82" w:rsidRPr="00DD7B16" w:rsidRDefault="00A07B82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Температура самовоспламенения</w:t>
            </w:r>
          </w:p>
        </w:tc>
        <w:tc>
          <w:tcPr>
            <w:tcW w:w="2834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1561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°С</w:t>
            </w:r>
          </w:p>
        </w:tc>
        <w:tc>
          <w:tcPr>
            <w:tcW w:w="2551" w:type="dxa"/>
          </w:tcPr>
          <w:p w:rsidR="00A07B82" w:rsidRPr="00A07B82" w:rsidRDefault="00A07B82" w:rsidP="000A42B7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°С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843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B82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A07B82" w:rsidRPr="00DD7B16" w:rsidRDefault="00A07B82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Класс опасности</w:t>
            </w:r>
          </w:p>
        </w:tc>
        <w:tc>
          <w:tcPr>
            <w:tcW w:w="2834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1" w:type="dxa"/>
          </w:tcPr>
          <w:p w:rsidR="00A07B82" w:rsidRPr="00DD7B16" w:rsidRDefault="00A07B82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A07B82" w:rsidRPr="00A07B82" w:rsidRDefault="00A07B82" w:rsidP="000A42B7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843" w:type="dxa"/>
          </w:tcPr>
          <w:p w:rsidR="00A07B82" w:rsidRPr="00DD7B16" w:rsidRDefault="00A07B82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A07B82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A07B82" w:rsidRPr="00DD7B16" w:rsidRDefault="00A07B82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Концентрационные пределы воспламенения в смеси с воздухом:</w:t>
            </w:r>
          </w:p>
        </w:tc>
        <w:tc>
          <w:tcPr>
            <w:tcW w:w="2834" w:type="dxa"/>
          </w:tcPr>
          <w:p w:rsidR="00A07B82" w:rsidRPr="00DD7B16" w:rsidRDefault="00A07B82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A07B82" w:rsidRPr="00DD7B16" w:rsidRDefault="00A07B82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A07B82" w:rsidRPr="00DD7B16" w:rsidRDefault="00A07B82" w:rsidP="000A42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07B82" w:rsidRPr="00DD7B16" w:rsidRDefault="00A07B82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A07B82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A07B82" w:rsidRPr="00DD7B16" w:rsidRDefault="00A07B82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нижний</w:t>
            </w:r>
          </w:p>
        </w:tc>
        <w:tc>
          <w:tcPr>
            <w:tcW w:w="2834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</w:tc>
        <w:tc>
          <w:tcPr>
            <w:tcW w:w="1561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551" w:type="dxa"/>
          </w:tcPr>
          <w:p w:rsidR="00A07B82" w:rsidRPr="00A07B82" w:rsidRDefault="00A07B82" w:rsidP="000A42B7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%</w:t>
            </w:r>
          </w:p>
        </w:tc>
        <w:tc>
          <w:tcPr>
            <w:tcW w:w="1843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B82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A07B82" w:rsidRPr="00DD7B16" w:rsidRDefault="00A07B82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A07B82" w:rsidRPr="001D04B5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A07B82" w:rsidRPr="001D04B5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1D04B5">
              <w:rPr>
                <w:rFonts w:ascii="Times New Roman" w:hAnsi="Times New Roman" w:cs="Times New Roman"/>
                <w:sz w:val="24"/>
                <w:szCs w:val="24"/>
              </w:rPr>
              <w:t>верхний</w:t>
            </w:r>
          </w:p>
        </w:tc>
        <w:tc>
          <w:tcPr>
            <w:tcW w:w="2834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1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551" w:type="dxa"/>
          </w:tcPr>
          <w:p w:rsidR="00A07B82" w:rsidRPr="00A07B82" w:rsidRDefault="00A07B82" w:rsidP="000A42B7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%</w:t>
            </w:r>
          </w:p>
        </w:tc>
        <w:tc>
          <w:tcPr>
            <w:tcW w:w="1843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B82" w:rsidRPr="00DD7B16" w:rsidTr="00A07B82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 w:val="restart"/>
            <w:tcBorders>
              <w:top w:val="single" w:sz="48" w:space="0" w:color="auto"/>
            </w:tcBorders>
          </w:tcPr>
          <w:p w:rsidR="00A07B82" w:rsidRDefault="00A07B82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A07B82" w:rsidRDefault="00A07B82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A07B82" w:rsidRDefault="00A07B82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A07B82" w:rsidRDefault="00A07B82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A07B82" w:rsidRPr="00DD7B16" w:rsidRDefault="00A07B82" w:rsidP="00BE1518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  <w:r w:rsidRPr="00DD7B16">
              <w:rPr>
                <w:rFonts w:ascii="Times New Roman" w:hAnsi="Times New Roman" w:cs="Times New Roman"/>
              </w:rPr>
              <w:t>12. Известь хлорная</w:t>
            </w:r>
          </w:p>
          <w:p w:rsidR="00A07B82" w:rsidRPr="00DD7B16" w:rsidRDefault="00A07B82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 w:val="restart"/>
            <w:tcBorders>
              <w:top w:val="single" w:sz="48" w:space="0" w:color="auto"/>
            </w:tcBorders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8" w:space="0" w:color="auto"/>
            </w:tcBorders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Марка</w:t>
            </w:r>
          </w:p>
        </w:tc>
        <w:tc>
          <w:tcPr>
            <w:tcW w:w="2834" w:type="dxa"/>
            <w:tcBorders>
              <w:top w:val="single" w:sz="48" w:space="0" w:color="auto"/>
            </w:tcBorders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А/Б</w:t>
            </w:r>
          </w:p>
        </w:tc>
        <w:tc>
          <w:tcPr>
            <w:tcW w:w="1561" w:type="dxa"/>
            <w:tcBorders>
              <w:top w:val="single" w:sz="48" w:space="0" w:color="auto"/>
            </w:tcBorders>
          </w:tcPr>
          <w:p w:rsidR="00A07B82" w:rsidRPr="00DD7B16" w:rsidRDefault="00A07B82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8" w:space="0" w:color="auto"/>
            </w:tcBorders>
          </w:tcPr>
          <w:p w:rsidR="00A07B82" w:rsidRPr="00A07B82" w:rsidRDefault="00A07B82" w:rsidP="00BE1518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А</w:t>
            </w:r>
          </w:p>
        </w:tc>
        <w:tc>
          <w:tcPr>
            <w:tcW w:w="1843" w:type="dxa"/>
            <w:vMerge w:val="restart"/>
            <w:tcBorders>
              <w:top w:val="single" w:sz="48" w:space="0" w:color="auto"/>
            </w:tcBorders>
          </w:tcPr>
          <w:p w:rsidR="00A07B82" w:rsidRPr="00DD7B16" w:rsidRDefault="00A07B82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A07B82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A07B82" w:rsidRPr="00DD7B16" w:rsidRDefault="00A07B82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Сорт</w:t>
            </w:r>
          </w:p>
        </w:tc>
        <w:tc>
          <w:tcPr>
            <w:tcW w:w="2834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1/2/3</w:t>
            </w:r>
          </w:p>
        </w:tc>
        <w:tc>
          <w:tcPr>
            <w:tcW w:w="1561" w:type="dxa"/>
          </w:tcPr>
          <w:p w:rsidR="00A07B82" w:rsidRPr="00DD7B16" w:rsidRDefault="00A07B82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A07B82" w:rsidRPr="00A07B82" w:rsidRDefault="00A07B82" w:rsidP="00BE1518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1843" w:type="dxa"/>
            <w:vMerge/>
          </w:tcPr>
          <w:p w:rsidR="00A07B82" w:rsidRPr="00DD7B16" w:rsidRDefault="00A07B82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A07B82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A07B82" w:rsidRPr="00DD7B16" w:rsidRDefault="00A07B82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Внешний вид</w:t>
            </w:r>
          </w:p>
        </w:tc>
        <w:tc>
          <w:tcPr>
            <w:tcW w:w="2834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порошок белого цвета или слабоокрашенный, с наличием комков</w:t>
            </w:r>
          </w:p>
        </w:tc>
        <w:tc>
          <w:tcPr>
            <w:tcW w:w="1561" w:type="dxa"/>
          </w:tcPr>
          <w:p w:rsidR="00A07B82" w:rsidRPr="00DD7B16" w:rsidRDefault="00A07B82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A07B82" w:rsidRPr="00DD7B16" w:rsidRDefault="00A07B82" w:rsidP="00A07B82">
            <w:pPr>
              <w:rPr>
                <w:rFonts w:ascii="Times New Roman" w:hAnsi="Times New Roman" w:cs="Times New Roman"/>
              </w:rPr>
            </w:pPr>
            <w:r w:rsidRPr="00DD7B16">
              <w:rPr>
                <w:rFonts w:ascii="Times New Roman" w:hAnsi="Times New Roman" w:cs="Times New Roman"/>
              </w:rPr>
              <w:t>порошок белого цвета, с наличием комков</w:t>
            </w:r>
          </w:p>
        </w:tc>
        <w:tc>
          <w:tcPr>
            <w:tcW w:w="1843" w:type="dxa"/>
            <w:vMerge/>
          </w:tcPr>
          <w:p w:rsidR="00A07B82" w:rsidRPr="00DD7B16" w:rsidRDefault="00A07B82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A07B82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A07B82" w:rsidRPr="00DD7B16" w:rsidRDefault="00A07B82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Массовая доля активного хлора</w:t>
            </w:r>
          </w:p>
        </w:tc>
        <w:tc>
          <w:tcPr>
            <w:tcW w:w="2834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менее 20</w:t>
            </w:r>
          </w:p>
        </w:tc>
        <w:tc>
          <w:tcPr>
            <w:tcW w:w="1561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551" w:type="dxa"/>
          </w:tcPr>
          <w:p w:rsidR="00A07B82" w:rsidRPr="00A07B82" w:rsidRDefault="00A07B82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25 %</w:t>
            </w:r>
          </w:p>
        </w:tc>
        <w:tc>
          <w:tcPr>
            <w:tcW w:w="1843" w:type="dxa"/>
            <w:vMerge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B82" w:rsidRPr="00DD7B16" w:rsidTr="00A07B82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bottom w:val="single" w:sz="48" w:space="0" w:color="auto"/>
            </w:tcBorders>
          </w:tcPr>
          <w:p w:rsidR="00A07B82" w:rsidRPr="00DD7B16" w:rsidRDefault="00A07B82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  <w:tcBorders>
              <w:bottom w:val="single" w:sz="48" w:space="0" w:color="auto"/>
            </w:tcBorders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single" w:sz="48" w:space="0" w:color="auto"/>
            </w:tcBorders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Коэффициент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термостабильности</w:t>
            </w:r>
            <w:proofErr w:type="spellEnd"/>
          </w:p>
        </w:tc>
        <w:tc>
          <w:tcPr>
            <w:tcW w:w="2834" w:type="dxa"/>
            <w:tcBorders>
              <w:bottom w:val="single" w:sz="48" w:space="0" w:color="auto"/>
            </w:tcBorders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менее 0,6</w:t>
            </w:r>
          </w:p>
        </w:tc>
        <w:tc>
          <w:tcPr>
            <w:tcW w:w="1561" w:type="dxa"/>
            <w:tcBorders>
              <w:bottom w:val="single" w:sz="48" w:space="0" w:color="auto"/>
            </w:tcBorders>
          </w:tcPr>
          <w:p w:rsidR="00A07B82" w:rsidRPr="00DD7B16" w:rsidRDefault="00A07B82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bottom w:val="single" w:sz="48" w:space="0" w:color="auto"/>
            </w:tcBorders>
          </w:tcPr>
          <w:p w:rsidR="00A07B82" w:rsidRPr="00A07B82" w:rsidRDefault="00A07B82" w:rsidP="00BE1518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         0,90 </w:t>
            </w:r>
          </w:p>
        </w:tc>
        <w:tc>
          <w:tcPr>
            <w:tcW w:w="1843" w:type="dxa"/>
            <w:vMerge/>
            <w:tcBorders>
              <w:bottom w:val="single" w:sz="48" w:space="0" w:color="auto"/>
            </w:tcBorders>
          </w:tcPr>
          <w:p w:rsidR="00A07B82" w:rsidRPr="00DD7B16" w:rsidRDefault="00A07B82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A07B82" w:rsidRPr="00DD7B16" w:rsidTr="00A07B82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 w:val="restart"/>
            <w:tcBorders>
              <w:top w:val="single" w:sz="48" w:space="0" w:color="auto"/>
            </w:tcBorders>
          </w:tcPr>
          <w:p w:rsidR="00A07B82" w:rsidRDefault="00A07B82" w:rsidP="000A42B7">
            <w:pPr>
              <w:pStyle w:val="22"/>
              <w:shd w:val="clear" w:color="auto" w:fill="auto"/>
              <w:spacing w:line="240" w:lineRule="auto"/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 xml:space="preserve">  </w:t>
            </w:r>
            <w:r w:rsidRPr="00DD7B16"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 xml:space="preserve">13. </w:t>
            </w:r>
            <w:r w:rsidRPr="00DD7B1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Краски масляные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 xml:space="preserve">   </w:t>
            </w:r>
          </w:p>
          <w:p w:rsidR="00A07B82" w:rsidRPr="00DD7B16" w:rsidRDefault="00A07B82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DD7B16">
              <w:rPr>
                <w:rFonts w:ascii="Times New Roman" w:hAnsi="Times New Roman" w:cs="Times New Roman"/>
                <w:b w:val="0"/>
                <w:sz w:val="24"/>
                <w:szCs w:val="24"/>
              </w:rPr>
              <w:t>готовые</w:t>
            </w:r>
            <w:proofErr w:type="gramEnd"/>
            <w:r w:rsidRPr="00DD7B1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к применению</w:t>
            </w:r>
          </w:p>
          <w:p w:rsidR="00A07B82" w:rsidRPr="00DD7B16" w:rsidRDefault="00A07B82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 w:val="restart"/>
            <w:tcBorders>
              <w:top w:val="single" w:sz="48" w:space="0" w:color="auto"/>
            </w:tcBorders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8" w:space="0" w:color="auto"/>
            </w:tcBorders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Марка</w:t>
            </w:r>
          </w:p>
        </w:tc>
        <w:tc>
          <w:tcPr>
            <w:tcW w:w="2834" w:type="dxa"/>
            <w:tcBorders>
              <w:top w:val="single" w:sz="48" w:space="0" w:color="auto"/>
            </w:tcBorders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МА-15</w:t>
            </w:r>
          </w:p>
        </w:tc>
        <w:tc>
          <w:tcPr>
            <w:tcW w:w="1561" w:type="dxa"/>
            <w:tcBorders>
              <w:top w:val="single" w:sz="48" w:space="0" w:color="auto"/>
            </w:tcBorders>
          </w:tcPr>
          <w:p w:rsidR="00A07B82" w:rsidRPr="00DD7B16" w:rsidRDefault="00A07B82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8" w:space="0" w:color="auto"/>
            </w:tcBorders>
          </w:tcPr>
          <w:p w:rsidR="00A07B82" w:rsidRPr="00DD7B16" w:rsidRDefault="000A42B7" w:rsidP="00BE1518">
            <w:pPr>
              <w:rPr>
                <w:rFonts w:ascii="Times New Roman" w:hAnsi="Times New Roman" w:cs="Times New Roman"/>
              </w:rPr>
            </w:pPr>
            <w:r w:rsidRPr="00DD7B16">
              <w:rPr>
                <w:rFonts w:ascii="Times New Roman" w:hAnsi="Times New Roman" w:cs="Times New Roman"/>
              </w:rPr>
              <w:t>МА-15</w:t>
            </w:r>
          </w:p>
        </w:tc>
        <w:tc>
          <w:tcPr>
            <w:tcW w:w="1843" w:type="dxa"/>
            <w:vMerge w:val="restart"/>
            <w:tcBorders>
              <w:top w:val="single" w:sz="48" w:space="0" w:color="auto"/>
            </w:tcBorders>
          </w:tcPr>
          <w:p w:rsidR="00A07B82" w:rsidRPr="00DD7B16" w:rsidRDefault="00A07B82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A07B82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A07B82" w:rsidRPr="00DD7B16" w:rsidRDefault="00A07B82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Массовая доля летучего вещества</w:t>
            </w:r>
          </w:p>
        </w:tc>
        <w:tc>
          <w:tcPr>
            <w:tcW w:w="2834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более 12</w:t>
            </w:r>
          </w:p>
        </w:tc>
        <w:tc>
          <w:tcPr>
            <w:tcW w:w="1561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551" w:type="dxa"/>
          </w:tcPr>
          <w:p w:rsidR="00A07B82" w:rsidRPr="000A42B7" w:rsidRDefault="000A42B7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12 %</w:t>
            </w:r>
          </w:p>
        </w:tc>
        <w:tc>
          <w:tcPr>
            <w:tcW w:w="1843" w:type="dxa"/>
            <w:vMerge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B82" w:rsidRPr="00DD7B16" w:rsidTr="00A07B82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A07B82" w:rsidRPr="00DD7B16" w:rsidRDefault="00A07B82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  <w:tcBorders>
              <w:bottom w:val="nil"/>
            </w:tcBorders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2834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темно-красная, темно-желтая, зеленая, 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голубая, темно-серая, коричневая, бежевая</w:t>
            </w:r>
          </w:p>
        </w:tc>
        <w:tc>
          <w:tcPr>
            <w:tcW w:w="1561" w:type="dxa"/>
          </w:tcPr>
          <w:p w:rsidR="00A07B82" w:rsidRPr="00DD7B16" w:rsidRDefault="00A07B82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A07B82" w:rsidRPr="00DD7B16" w:rsidRDefault="000A42B7" w:rsidP="00BE1518">
            <w:pPr>
              <w:rPr>
                <w:rFonts w:ascii="Times New Roman" w:hAnsi="Times New Roman" w:cs="Times New Roman"/>
              </w:rPr>
            </w:pPr>
            <w:r w:rsidRPr="00DD7B16">
              <w:rPr>
                <w:rFonts w:ascii="Times New Roman" w:hAnsi="Times New Roman" w:cs="Times New Roman"/>
              </w:rPr>
              <w:t xml:space="preserve">темно-красная, темно-желтая, </w:t>
            </w:r>
            <w:r w:rsidRPr="00DD7B16">
              <w:rPr>
                <w:rFonts w:ascii="Times New Roman" w:hAnsi="Times New Roman" w:cs="Times New Roman"/>
              </w:rPr>
              <w:lastRenderedPageBreak/>
              <w:t>зеленая, голубая, темно-серая, коричневая, бежевая</w:t>
            </w:r>
          </w:p>
        </w:tc>
        <w:tc>
          <w:tcPr>
            <w:tcW w:w="1843" w:type="dxa"/>
            <w:vMerge/>
            <w:tcBorders>
              <w:bottom w:val="nil"/>
            </w:tcBorders>
          </w:tcPr>
          <w:p w:rsidR="00A07B82" w:rsidRPr="00DD7B16" w:rsidRDefault="00A07B82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A07B82" w:rsidRPr="00DD7B16" w:rsidTr="00A07B82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A07B82" w:rsidRPr="00DD7B16" w:rsidRDefault="00A07B82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single" w:sz="2" w:space="0" w:color="auto"/>
            </w:tcBorders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Условная вязкость краски по вискозиметру типа ВЗ-246 (или ВЗ- 4) при температуре (20,0±0,5)°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2834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65-140</w:t>
            </w:r>
          </w:p>
        </w:tc>
        <w:tc>
          <w:tcPr>
            <w:tcW w:w="1561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2551" w:type="dxa"/>
            <w:tcBorders>
              <w:bottom w:val="single" w:sz="2" w:space="0" w:color="auto"/>
            </w:tcBorders>
          </w:tcPr>
          <w:p w:rsidR="00A07B82" w:rsidRPr="003A41AE" w:rsidRDefault="0032368D" w:rsidP="00DE34A6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  <w:r w:rsidR="00DE34A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  <w:r w:rsidR="003A41A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B82" w:rsidRPr="00DD7B16" w:rsidTr="00A07B82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A07B82" w:rsidRPr="00DD7B16" w:rsidRDefault="00A07B82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 w:val="restart"/>
            <w:tcBorders>
              <w:top w:val="nil"/>
              <w:bottom w:val="nil"/>
            </w:tcBorders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2" w:space="0" w:color="auto"/>
            </w:tcBorders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Укрывистость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невысушенной пленки краски</w:t>
            </w:r>
          </w:p>
        </w:tc>
        <w:tc>
          <w:tcPr>
            <w:tcW w:w="2834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более 160</w:t>
            </w:r>
          </w:p>
        </w:tc>
        <w:tc>
          <w:tcPr>
            <w:tcW w:w="1561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г/м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2551" w:type="dxa"/>
            <w:tcBorders>
              <w:top w:val="single" w:sz="2" w:space="0" w:color="auto"/>
            </w:tcBorders>
          </w:tcPr>
          <w:p w:rsidR="00A07B82" w:rsidRPr="00C410DA" w:rsidRDefault="00C410DA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160 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г/м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843" w:type="dxa"/>
            <w:vMerge w:val="restart"/>
            <w:tcBorders>
              <w:top w:val="nil"/>
              <w:bottom w:val="nil"/>
            </w:tcBorders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B82" w:rsidRPr="00DD7B16" w:rsidTr="00A07B82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A07B82" w:rsidRPr="00DD7B16" w:rsidRDefault="00A07B82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Степень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перетира</w:t>
            </w:r>
            <w:proofErr w:type="spellEnd"/>
          </w:p>
        </w:tc>
        <w:tc>
          <w:tcPr>
            <w:tcW w:w="2834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более 90</w:t>
            </w:r>
          </w:p>
        </w:tc>
        <w:tc>
          <w:tcPr>
            <w:tcW w:w="1561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мкм</w:t>
            </w:r>
          </w:p>
        </w:tc>
        <w:tc>
          <w:tcPr>
            <w:tcW w:w="2551" w:type="dxa"/>
          </w:tcPr>
          <w:p w:rsidR="00A07B82" w:rsidRPr="00C410DA" w:rsidRDefault="00C410DA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90 мкм</w:t>
            </w:r>
          </w:p>
        </w:tc>
        <w:tc>
          <w:tcPr>
            <w:tcW w:w="1843" w:type="dxa"/>
            <w:vMerge/>
            <w:tcBorders>
              <w:top w:val="nil"/>
              <w:bottom w:val="nil"/>
            </w:tcBorders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B82" w:rsidRPr="00DD7B16" w:rsidTr="00A07B82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A07B82" w:rsidRPr="00DD7B16" w:rsidRDefault="00A07B82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A07B82" w:rsidRPr="00DD7B16" w:rsidRDefault="00A07B82" w:rsidP="00BE1518">
            <w:pPr>
              <w:pStyle w:val="1"/>
              <w:shd w:val="clear" w:color="auto" w:fill="auto"/>
              <w:spacing w:after="6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after="6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Массовая доля</w:t>
            </w:r>
          </w:p>
          <w:p w:rsidR="00A07B82" w:rsidRPr="00DD7B16" w:rsidRDefault="00A07B82" w:rsidP="00BE1518">
            <w:pPr>
              <w:pStyle w:val="1"/>
              <w:shd w:val="clear" w:color="auto" w:fill="auto"/>
              <w:spacing w:before="6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пленкообразующего вещества</w:t>
            </w:r>
          </w:p>
        </w:tc>
        <w:tc>
          <w:tcPr>
            <w:tcW w:w="2834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менее 26</w:t>
            </w:r>
          </w:p>
        </w:tc>
        <w:tc>
          <w:tcPr>
            <w:tcW w:w="1561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551" w:type="dxa"/>
          </w:tcPr>
          <w:p w:rsidR="00A07B82" w:rsidRPr="00C410DA" w:rsidRDefault="00C410DA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26  %</w:t>
            </w:r>
          </w:p>
        </w:tc>
        <w:tc>
          <w:tcPr>
            <w:tcW w:w="1843" w:type="dxa"/>
            <w:vMerge/>
            <w:tcBorders>
              <w:top w:val="nil"/>
              <w:bottom w:val="nil"/>
            </w:tcBorders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B82" w:rsidRPr="00DD7B16" w:rsidTr="00A07B82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A07B82" w:rsidRPr="00DD7B16" w:rsidRDefault="00A07B82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Время высыхания до степени 3 при температуре (20±2)°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2834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более 24</w:t>
            </w:r>
          </w:p>
        </w:tc>
        <w:tc>
          <w:tcPr>
            <w:tcW w:w="1561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2551" w:type="dxa"/>
          </w:tcPr>
          <w:p w:rsidR="00A07B82" w:rsidRPr="00C410DA" w:rsidRDefault="00C410DA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 ч</w:t>
            </w:r>
          </w:p>
        </w:tc>
        <w:tc>
          <w:tcPr>
            <w:tcW w:w="1843" w:type="dxa"/>
            <w:vMerge/>
            <w:tcBorders>
              <w:top w:val="nil"/>
              <w:bottom w:val="nil"/>
            </w:tcBorders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B82" w:rsidRPr="00DD7B16" w:rsidTr="00A07B82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A07B82" w:rsidRPr="00DD7B16" w:rsidRDefault="00A07B82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Твердость пленки по маятниковому прибору типа М-3</w:t>
            </w:r>
          </w:p>
        </w:tc>
        <w:tc>
          <w:tcPr>
            <w:tcW w:w="2834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менее 0,13</w:t>
            </w:r>
          </w:p>
        </w:tc>
        <w:tc>
          <w:tcPr>
            <w:tcW w:w="1561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усл.ед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:rsidR="00A07B82" w:rsidRPr="00C410DA" w:rsidRDefault="00C410DA" w:rsidP="00BE1518">
            <w:pPr>
              <w:pStyle w:val="1"/>
              <w:shd w:val="clear" w:color="auto" w:fill="auto"/>
              <w:spacing w:line="240" w:lineRule="auto"/>
              <w:ind w:left="44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0,13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усл.ед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vMerge/>
            <w:tcBorders>
              <w:top w:val="nil"/>
              <w:bottom w:val="nil"/>
            </w:tcBorders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B82" w:rsidRPr="00DD7B16" w:rsidTr="00A07B82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A07B82" w:rsidRPr="00DD7B16" w:rsidRDefault="00A07B82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Твердость пленки по маятниковому прибору ТМЛ</w:t>
            </w:r>
          </w:p>
        </w:tc>
        <w:tc>
          <w:tcPr>
            <w:tcW w:w="2834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менее 0,05</w:t>
            </w:r>
          </w:p>
        </w:tc>
        <w:tc>
          <w:tcPr>
            <w:tcW w:w="1561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усл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. ед.</w:t>
            </w:r>
          </w:p>
        </w:tc>
        <w:tc>
          <w:tcPr>
            <w:tcW w:w="2551" w:type="dxa"/>
          </w:tcPr>
          <w:p w:rsidR="00A07B82" w:rsidRPr="00C410DA" w:rsidRDefault="00C410DA" w:rsidP="00BE1518">
            <w:pPr>
              <w:pStyle w:val="1"/>
              <w:shd w:val="clear" w:color="auto" w:fill="auto"/>
              <w:spacing w:line="240" w:lineRule="auto"/>
              <w:ind w:left="44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0,05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усл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. ед.</w:t>
            </w:r>
          </w:p>
        </w:tc>
        <w:tc>
          <w:tcPr>
            <w:tcW w:w="1843" w:type="dxa"/>
            <w:vMerge/>
            <w:tcBorders>
              <w:top w:val="nil"/>
              <w:bottom w:val="nil"/>
            </w:tcBorders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B82" w:rsidRPr="00DD7B16" w:rsidTr="00A07B82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A07B82" w:rsidRPr="00DD7B16" w:rsidRDefault="00A07B82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Условная светостойкость пленки</w:t>
            </w:r>
          </w:p>
        </w:tc>
        <w:tc>
          <w:tcPr>
            <w:tcW w:w="2834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менее 2</w:t>
            </w:r>
          </w:p>
        </w:tc>
        <w:tc>
          <w:tcPr>
            <w:tcW w:w="1561" w:type="dxa"/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2551" w:type="dxa"/>
          </w:tcPr>
          <w:p w:rsidR="00A07B82" w:rsidRPr="00C410DA" w:rsidRDefault="00C410DA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 ч</w:t>
            </w:r>
          </w:p>
        </w:tc>
        <w:tc>
          <w:tcPr>
            <w:tcW w:w="1843" w:type="dxa"/>
            <w:vMerge/>
            <w:tcBorders>
              <w:top w:val="nil"/>
              <w:bottom w:val="nil"/>
            </w:tcBorders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B82" w:rsidRPr="00DD7B16" w:rsidTr="00C410DA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bottom w:val="single" w:sz="48" w:space="0" w:color="auto"/>
            </w:tcBorders>
          </w:tcPr>
          <w:p w:rsidR="00A07B82" w:rsidRPr="00DD7B16" w:rsidRDefault="00A07B82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  <w:tcBorders>
              <w:top w:val="nil"/>
              <w:bottom w:val="single" w:sz="48" w:space="0" w:color="auto"/>
            </w:tcBorders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single" w:sz="48" w:space="0" w:color="auto"/>
            </w:tcBorders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Стойкость пленки к статическому воздействию воды при температуре (20±2)°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2834" w:type="dxa"/>
            <w:tcBorders>
              <w:bottom w:val="single" w:sz="48" w:space="0" w:color="auto"/>
            </w:tcBorders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менее 0,5</w:t>
            </w:r>
          </w:p>
        </w:tc>
        <w:tc>
          <w:tcPr>
            <w:tcW w:w="1561" w:type="dxa"/>
            <w:tcBorders>
              <w:bottom w:val="single" w:sz="48" w:space="0" w:color="auto"/>
            </w:tcBorders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2551" w:type="dxa"/>
            <w:tcBorders>
              <w:bottom w:val="single" w:sz="48" w:space="0" w:color="auto"/>
            </w:tcBorders>
          </w:tcPr>
          <w:p w:rsidR="00A07B82" w:rsidRPr="00C410DA" w:rsidRDefault="00C410DA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0,5 ч</w:t>
            </w:r>
          </w:p>
        </w:tc>
        <w:tc>
          <w:tcPr>
            <w:tcW w:w="1843" w:type="dxa"/>
            <w:vMerge/>
            <w:tcBorders>
              <w:top w:val="nil"/>
              <w:bottom w:val="single" w:sz="48" w:space="0" w:color="auto"/>
            </w:tcBorders>
          </w:tcPr>
          <w:p w:rsidR="00A07B82" w:rsidRPr="00DD7B16" w:rsidRDefault="00A07B82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0F9E" w:rsidRPr="00DD7B16" w:rsidTr="004C0F9E">
        <w:tblPrEx>
          <w:tblLook w:val="0000" w:firstRow="0" w:lastRow="0" w:firstColumn="0" w:lastColumn="0" w:noHBand="0" w:noVBand="0"/>
        </w:tblPrEx>
        <w:trPr>
          <w:trHeight w:val="447"/>
        </w:trPr>
        <w:tc>
          <w:tcPr>
            <w:tcW w:w="1984" w:type="dxa"/>
            <w:vMerge w:val="restart"/>
            <w:tcBorders>
              <w:top w:val="single" w:sz="48" w:space="0" w:color="auto"/>
            </w:tcBorders>
          </w:tcPr>
          <w:p w:rsidR="004C0F9E" w:rsidRPr="00DD7B16" w:rsidRDefault="004C0F9E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4C0F9E" w:rsidRPr="00DD7B16" w:rsidRDefault="004C0F9E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4C0F9E" w:rsidRPr="00DD7B16" w:rsidRDefault="004C0F9E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4C0F9E" w:rsidRPr="00DD7B16" w:rsidRDefault="004C0F9E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4C0F9E" w:rsidRPr="00DD7B16" w:rsidRDefault="004C0F9E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4C0F9E" w:rsidRPr="00DD7B16" w:rsidRDefault="004C0F9E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4C0F9E" w:rsidRPr="00DD7B16" w:rsidRDefault="004C0F9E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4C0F9E" w:rsidRPr="00DD7B16" w:rsidRDefault="004C0F9E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4C0F9E" w:rsidRPr="00DD7B16" w:rsidRDefault="004C0F9E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4C0F9E" w:rsidRPr="00DD7B16" w:rsidRDefault="004C0F9E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4C0F9E" w:rsidRPr="00ED6A8C" w:rsidRDefault="004C0F9E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 xml:space="preserve">  </w:t>
            </w:r>
            <w:r w:rsidRPr="00ED6A8C"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 xml:space="preserve">14. </w:t>
            </w:r>
            <w:r w:rsidRPr="00ED6A8C">
              <w:rPr>
                <w:rFonts w:ascii="Times New Roman" w:hAnsi="Times New Roman" w:cs="Times New Roman"/>
                <w:b w:val="0"/>
                <w:sz w:val="24"/>
                <w:szCs w:val="24"/>
              </w:rPr>
              <w:t>Краски масляные готовые к применению</w:t>
            </w:r>
          </w:p>
        </w:tc>
        <w:tc>
          <w:tcPr>
            <w:tcW w:w="1985" w:type="dxa"/>
            <w:vMerge w:val="restart"/>
            <w:tcBorders>
              <w:top w:val="single" w:sz="48" w:space="0" w:color="auto"/>
            </w:tcBorders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8" w:space="0" w:color="auto"/>
            </w:tcBorders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Марка</w:t>
            </w:r>
          </w:p>
        </w:tc>
        <w:tc>
          <w:tcPr>
            <w:tcW w:w="2834" w:type="dxa"/>
            <w:tcBorders>
              <w:top w:val="single" w:sz="48" w:space="0" w:color="auto"/>
            </w:tcBorders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МА-15 сурик железный</w:t>
            </w:r>
          </w:p>
        </w:tc>
        <w:tc>
          <w:tcPr>
            <w:tcW w:w="1561" w:type="dxa"/>
            <w:tcBorders>
              <w:top w:val="single" w:sz="48" w:space="0" w:color="auto"/>
            </w:tcBorders>
          </w:tcPr>
          <w:p w:rsidR="004C0F9E" w:rsidRPr="00DD7B16" w:rsidRDefault="004C0F9E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8" w:space="0" w:color="auto"/>
            </w:tcBorders>
          </w:tcPr>
          <w:p w:rsidR="004C0F9E" w:rsidRPr="00DD7B16" w:rsidRDefault="004C0F9E" w:rsidP="00BE1518">
            <w:pPr>
              <w:rPr>
                <w:rFonts w:ascii="Times New Roman" w:hAnsi="Times New Roman" w:cs="Times New Roman"/>
              </w:rPr>
            </w:pPr>
            <w:r w:rsidRPr="00DD7B16">
              <w:rPr>
                <w:rFonts w:ascii="Times New Roman" w:hAnsi="Times New Roman" w:cs="Times New Roman"/>
              </w:rPr>
              <w:t>МА-15 сурик железный</w:t>
            </w:r>
          </w:p>
        </w:tc>
        <w:tc>
          <w:tcPr>
            <w:tcW w:w="1843" w:type="dxa"/>
            <w:vMerge w:val="restart"/>
            <w:tcBorders>
              <w:top w:val="single" w:sz="48" w:space="0" w:color="auto"/>
            </w:tcBorders>
          </w:tcPr>
          <w:p w:rsidR="004C0F9E" w:rsidRPr="00DD7B16" w:rsidRDefault="004C0F9E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4C0F9E" w:rsidRPr="00DD7B16" w:rsidTr="004C0F9E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4C0F9E" w:rsidRPr="00DD7B16" w:rsidRDefault="004C0F9E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  <w:tcBorders>
              <w:bottom w:val="nil"/>
            </w:tcBorders>
          </w:tcPr>
          <w:p w:rsidR="004C0F9E" w:rsidRPr="00DD7B16" w:rsidRDefault="004C0F9E" w:rsidP="00BE1518">
            <w:pPr>
              <w:pStyle w:val="1"/>
              <w:shd w:val="clear" w:color="auto" w:fill="auto"/>
              <w:spacing w:after="6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after="6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Массовая доля</w:t>
            </w:r>
          </w:p>
          <w:p w:rsidR="004C0F9E" w:rsidRPr="00DD7B16" w:rsidRDefault="004C0F9E" w:rsidP="00BE1518">
            <w:pPr>
              <w:pStyle w:val="1"/>
              <w:shd w:val="clear" w:color="auto" w:fill="auto"/>
              <w:spacing w:before="6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пленкообразующего вещества</w:t>
            </w:r>
          </w:p>
        </w:tc>
        <w:tc>
          <w:tcPr>
            <w:tcW w:w="2834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менее 27</w:t>
            </w:r>
          </w:p>
        </w:tc>
        <w:tc>
          <w:tcPr>
            <w:tcW w:w="1561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551" w:type="dxa"/>
          </w:tcPr>
          <w:p w:rsidR="004C0F9E" w:rsidRPr="00E63509" w:rsidRDefault="004C0F9E" w:rsidP="00E63509">
            <w:pPr>
              <w:pStyle w:val="1"/>
              <w:shd w:val="clear" w:color="auto" w:fill="auto"/>
              <w:spacing w:line="360" w:lineRule="auto"/>
              <w:ind w:left="64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27 %</w:t>
            </w:r>
          </w:p>
        </w:tc>
        <w:tc>
          <w:tcPr>
            <w:tcW w:w="1843" w:type="dxa"/>
            <w:vMerge/>
            <w:tcBorders>
              <w:bottom w:val="nil"/>
            </w:tcBorders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0F9E" w:rsidRPr="00DD7B16" w:rsidTr="004C0F9E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4C0F9E" w:rsidRPr="00DD7B16" w:rsidRDefault="004C0F9E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 w:val="restart"/>
            <w:tcBorders>
              <w:top w:val="nil"/>
              <w:bottom w:val="single" w:sz="48" w:space="0" w:color="auto"/>
            </w:tcBorders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Массовая доля летучего вещества</w:t>
            </w:r>
          </w:p>
        </w:tc>
        <w:tc>
          <w:tcPr>
            <w:tcW w:w="2834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118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более 14,5</w:t>
            </w:r>
          </w:p>
        </w:tc>
        <w:tc>
          <w:tcPr>
            <w:tcW w:w="1561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551" w:type="dxa"/>
          </w:tcPr>
          <w:p w:rsidR="004C0F9E" w:rsidRPr="00E63509" w:rsidRDefault="004C0F9E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14,5 %</w:t>
            </w:r>
          </w:p>
        </w:tc>
        <w:tc>
          <w:tcPr>
            <w:tcW w:w="1843" w:type="dxa"/>
            <w:vMerge w:val="restart"/>
            <w:tcBorders>
              <w:top w:val="nil"/>
              <w:bottom w:val="single" w:sz="48" w:space="0" w:color="auto"/>
            </w:tcBorders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0F9E" w:rsidRPr="00DD7B16" w:rsidTr="00F66B04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984" w:type="dxa"/>
            <w:vMerge/>
          </w:tcPr>
          <w:p w:rsidR="004C0F9E" w:rsidRPr="00DD7B16" w:rsidRDefault="004C0F9E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  <w:tcBorders>
              <w:bottom w:val="single" w:sz="48" w:space="0" w:color="auto"/>
            </w:tcBorders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Условная вязкость краски по вискозиметру типа ВЗ-246 (или ВЗ- 4) при температуре (20,0±0,5)°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2834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118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80-160</w:t>
            </w:r>
          </w:p>
        </w:tc>
        <w:tc>
          <w:tcPr>
            <w:tcW w:w="1561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2551" w:type="dxa"/>
          </w:tcPr>
          <w:p w:rsidR="004C0F9E" w:rsidRPr="00E63509" w:rsidRDefault="00F1364B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25FD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100</w:t>
            </w:r>
            <w:r w:rsidR="004C0F9E" w:rsidRPr="00D25FD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</w:t>
            </w:r>
          </w:p>
        </w:tc>
        <w:tc>
          <w:tcPr>
            <w:tcW w:w="1843" w:type="dxa"/>
            <w:vMerge/>
            <w:tcBorders>
              <w:bottom w:val="single" w:sz="48" w:space="0" w:color="auto"/>
            </w:tcBorders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0F9E" w:rsidRPr="00DD7B16" w:rsidTr="004C0F9E">
        <w:tblPrEx>
          <w:tblLook w:val="0000" w:firstRow="0" w:lastRow="0" w:firstColumn="0" w:lastColumn="0" w:noHBand="0" w:noVBand="0"/>
        </w:tblPrEx>
        <w:trPr>
          <w:trHeight w:val="469"/>
        </w:trPr>
        <w:tc>
          <w:tcPr>
            <w:tcW w:w="1984" w:type="dxa"/>
            <w:vMerge/>
          </w:tcPr>
          <w:p w:rsidR="004C0F9E" w:rsidRPr="00DD7B16" w:rsidRDefault="004C0F9E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  <w:tcBorders>
              <w:bottom w:val="single" w:sz="48" w:space="0" w:color="auto"/>
            </w:tcBorders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Степень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перетира</w:t>
            </w:r>
            <w:proofErr w:type="spellEnd"/>
          </w:p>
        </w:tc>
        <w:tc>
          <w:tcPr>
            <w:tcW w:w="2834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118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более 80</w:t>
            </w:r>
          </w:p>
        </w:tc>
        <w:tc>
          <w:tcPr>
            <w:tcW w:w="1561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мкм</w:t>
            </w:r>
          </w:p>
        </w:tc>
        <w:tc>
          <w:tcPr>
            <w:tcW w:w="2551" w:type="dxa"/>
          </w:tcPr>
          <w:p w:rsidR="004C0F9E" w:rsidRPr="004C0F9E" w:rsidRDefault="004C0F9E" w:rsidP="00F66B04">
            <w:pPr>
              <w:pStyle w:val="1"/>
              <w:shd w:val="clear" w:color="auto" w:fill="auto"/>
              <w:spacing w:line="240" w:lineRule="auto"/>
              <w:ind w:left="45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80 мкм</w:t>
            </w:r>
          </w:p>
        </w:tc>
        <w:tc>
          <w:tcPr>
            <w:tcW w:w="1843" w:type="dxa"/>
            <w:vMerge/>
            <w:tcBorders>
              <w:bottom w:val="single" w:sz="48" w:space="0" w:color="auto"/>
            </w:tcBorders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0F9E" w:rsidRPr="00DD7B16" w:rsidTr="004C0F9E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4C0F9E" w:rsidRPr="00DD7B16" w:rsidRDefault="004C0F9E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  <w:tcBorders>
              <w:bottom w:val="single" w:sz="48" w:space="0" w:color="auto"/>
            </w:tcBorders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Укрывистость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невысушенной пленки краски</w:t>
            </w:r>
          </w:p>
        </w:tc>
        <w:tc>
          <w:tcPr>
            <w:tcW w:w="2834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118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более 35</w:t>
            </w:r>
          </w:p>
        </w:tc>
        <w:tc>
          <w:tcPr>
            <w:tcW w:w="1561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г/м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2551" w:type="dxa"/>
          </w:tcPr>
          <w:p w:rsidR="004C0F9E" w:rsidRPr="004C0F9E" w:rsidRDefault="004C0F9E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35 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г/м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843" w:type="dxa"/>
            <w:vMerge/>
            <w:tcBorders>
              <w:bottom w:val="single" w:sz="48" w:space="0" w:color="auto"/>
            </w:tcBorders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0F9E" w:rsidRPr="00DD7B16" w:rsidTr="004C0F9E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4C0F9E" w:rsidRPr="00DD7B16" w:rsidRDefault="004C0F9E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  <w:tcBorders>
              <w:bottom w:val="single" w:sz="48" w:space="0" w:color="auto"/>
            </w:tcBorders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Время высыхания до степени 3 при температуре (20±2)°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2834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118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более 24</w:t>
            </w:r>
          </w:p>
        </w:tc>
        <w:tc>
          <w:tcPr>
            <w:tcW w:w="1561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2551" w:type="dxa"/>
          </w:tcPr>
          <w:p w:rsidR="004C0F9E" w:rsidRPr="004C0F9E" w:rsidRDefault="004C0F9E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 ч</w:t>
            </w:r>
          </w:p>
        </w:tc>
        <w:tc>
          <w:tcPr>
            <w:tcW w:w="1843" w:type="dxa"/>
            <w:vMerge/>
            <w:tcBorders>
              <w:bottom w:val="single" w:sz="48" w:space="0" w:color="auto"/>
            </w:tcBorders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0F9E" w:rsidRPr="00DD7B16" w:rsidTr="004C0F9E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4C0F9E" w:rsidRPr="00DD7B16" w:rsidRDefault="004C0F9E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  <w:tcBorders>
              <w:bottom w:val="single" w:sz="48" w:space="0" w:color="auto"/>
            </w:tcBorders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Твердость пленки по маятниковому прибору типа М-3</w:t>
            </w:r>
          </w:p>
        </w:tc>
        <w:tc>
          <w:tcPr>
            <w:tcW w:w="2834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118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менее 0,12</w:t>
            </w:r>
          </w:p>
        </w:tc>
        <w:tc>
          <w:tcPr>
            <w:tcW w:w="1561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4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усл.ед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:rsidR="004C0F9E" w:rsidRPr="004C0F9E" w:rsidRDefault="004C0F9E" w:rsidP="00BE1518">
            <w:pPr>
              <w:pStyle w:val="1"/>
              <w:shd w:val="clear" w:color="auto" w:fill="auto"/>
              <w:spacing w:line="240" w:lineRule="auto"/>
              <w:ind w:left="44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0,12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усл.ед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vMerge/>
            <w:tcBorders>
              <w:bottom w:val="single" w:sz="48" w:space="0" w:color="auto"/>
            </w:tcBorders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4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0F9E" w:rsidRPr="00DD7B16" w:rsidTr="004C0F9E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4C0F9E" w:rsidRPr="00DD7B16" w:rsidRDefault="004C0F9E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  <w:tcBorders>
              <w:bottom w:val="single" w:sz="48" w:space="0" w:color="auto"/>
            </w:tcBorders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Твердость пленки по маятниковому прибору ТМЛ</w:t>
            </w:r>
          </w:p>
        </w:tc>
        <w:tc>
          <w:tcPr>
            <w:tcW w:w="2834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118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менее 0,05</w:t>
            </w:r>
          </w:p>
        </w:tc>
        <w:tc>
          <w:tcPr>
            <w:tcW w:w="1561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4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усл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. ед.</w:t>
            </w:r>
          </w:p>
        </w:tc>
        <w:tc>
          <w:tcPr>
            <w:tcW w:w="2551" w:type="dxa"/>
          </w:tcPr>
          <w:p w:rsidR="004C0F9E" w:rsidRPr="004C0F9E" w:rsidRDefault="004C0F9E" w:rsidP="00BE1518">
            <w:pPr>
              <w:pStyle w:val="1"/>
              <w:shd w:val="clear" w:color="auto" w:fill="auto"/>
              <w:spacing w:line="240" w:lineRule="auto"/>
              <w:ind w:left="44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усл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. ед.</w:t>
            </w:r>
          </w:p>
        </w:tc>
        <w:tc>
          <w:tcPr>
            <w:tcW w:w="1843" w:type="dxa"/>
            <w:vMerge/>
            <w:tcBorders>
              <w:bottom w:val="single" w:sz="48" w:space="0" w:color="auto"/>
            </w:tcBorders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4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0F9E" w:rsidRPr="00DD7B16" w:rsidTr="004C0F9E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4C0F9E" w:rsidRPr="00DD7B16" w:rsidRDefault="004C0F9E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  <w:tcBorders>
              <w:bottom w:val="single" w:sz="48" w:space="0" w:color="auto"/>
            </w:tcBorders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Условная светостойкость пленки</w:t>
            </w:r>
          </w:p>
        </w:tc>
        <w:tc>
          <w:tcPr>
            <w:tcW w:w="2834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118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нормируется</w:t>
            </w:r>
          </w:p>
        </w:tc>
        <w:tc>
          <w:tcPr>
            <w:tcW w:w="1561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2551" w:type="dxa"/>
          </w:tcPr>
          <w:p w:rsidR="004C0F9E" w:rsidRPr="00DD7B16" w:rsidRDefault="004C0F9E" w:rsidP="00F66B04">
            <w:pPr>
              <w:pStyle w:val="1"/>
              <w:shd w:val="clear" w:color="auto" w:fill="auto"/>
              <w:spacing w:line="240" w:lineRule="auto"/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нормируется</w:t>
            </w:r>
          </w:p>
        </w:tc>
        <w:tc>
          <w:tcPr>
            <w:tcW w:w="1843" w:type="dxa"/>
            <w:vMerge/>
            <w:tcBorders>
              <w:bottom w:val="single" w:sz="48" w:space="0" w:color="auto"/>
            </w:tcBorders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0F9E" w:rsidRPr="00DD7B16" w:rsidTr="004C0F9E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bottom w:val="single" w:sz="48" w:space="0" w:color="auto"/>
            </w:tcBorders>
          </w:tcPr>
          <w:p w:rsidR="004C0F9E" w:rsidRPr="00DD7B16" w:rsidRDefault="004C0F9E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  <w:tcBorders>
              <w:bottom w:val="single" w:sz="48" w:space="0" w:color="auto"/>
            </w:tcBorders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single" w:sz="48" w:space="0" w:color="auto"/>
            </w:tcBorders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Стойкость пленки к статическому воздействию воды при температуре (20±2)°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2834" w:type="dxa"/>
            <w:tcBorders>
              <w:bottom w:val="single" w:sz="48" w:space="0" w:color="auto"/>
            </w:tcBorders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118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менее 0,5</w:t>
            </w:r>
          </w:p>
        </w:tc>
        <w:tc>
          <w:tcPr>
            <w:tcW w:w="1561" w:type="dxa"/>
            <w:tcBorders>
              <w:bottom w:val="single" w:sz="48" w:space="0" w:color="auto"/>
            </w:tcBorders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2551" w:type="dxa"/>
            <w:tcBorders>
              <w:bottom w:val="single" w:sz="48" w:space="0" w:color="auto"/>
            </w:tcBorders>
          </w:tcPr>
          <w:p w:rsidR="004C0F9E" w:rsidRPr="004C0F9E" w:rsidRDefault="004C0F9E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1843" w:type="dxa"/>
            <w:vMerge/>
            <w:tcBorders>
              <w:bottom w:val="single" w:sz="48" w:space="0" w:color="auto"/>
            </w:tcBorders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4C0F9E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 w:val="restart"/>
            <w:tcBorders>
              <w:top w:val="single" w:sz="48" w:space="0" w:color="auto"/>
            </w:tcBorders>
          </w:tcPr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C22876" w:rsidRPr="00DD7B1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  <w:r w:rsidRPr="00DD7B16">
              <w:rPr>
                <w:rFonts w:ascii="Times New Roman" w:hAnsi="Times New Roman" w:cs="Times New Roman"/>
              </w:rPr>
              <w:t>15. Олифа натуральная</w:t>
            </w:r>
          </w:p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tcBorders>
              <w:top w:val="single" w:sz="48" w:space="0" w:color="auto"/>
              <w:bottom w:val="nil"/>
            </w:tcBorders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8" w:space="0" w:color="auto"/>
            </w:tcBorders>
          </w:tcPr>
          <w:p w:rsidR="004C0F9E" w:rsidRDefault="004C0F9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4C0F9E" w:rsidRDefault="004C0F9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Вид олифы</w:t>
            </w:r>
          </w:p>
        </w:tc>
        <w:tc>
          <w:tcPr>
            <w:tcW w:w="2834" w:type="dxa"/>
            <w:tcBorders>
              <w:top w:val="single" w:sz="48" w:space="0" w:color="auto"/>
            </w:tcBorders>
          </w:tcPr>
          <w:p w:rsidR="004C0F9E" w:rsidRDefault="004C0F9E" w:rsidP="00BE1518">
            <w:pPr>
              <w:pStyle w:val="1"/>
              <w:shd w:val="clear" w:color="auto" w:fill="auto"/>
              <w:spacing w:line="240" w:lineRule="auto"/>
              <w:ind w:right="28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4C0F9E" w:rsidRDefault="004C0F9E" w:rsidP="00BE1518">
            <w:pPr>
              <w:pStyle w:val="1"/>
              <w:shd w:val="clear" w:color="auto" w:fill="auto"/>
              <w:spacing w:line="240" w:lineRule="auto"/>
              <w:ind w:right="28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right="2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льняная высшего сорта либо льняная первого 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сорта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либо конопляная</w:t>
            </w:r>
          </w:p>
        </w:tc>
        <w:tc>
          <w:tcPr>
            <w:tcW w:w="1561" w:type="dxa"/>
            <w:tcBorders>
              <w:top w:val="single" w:sz="48" w:space="0" w:color="auto"/>
            </w:tcBorders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8" w:space="0" w:color="auto"/>
            </w:tcBorders>
          </w:tcPr>
          <w:p w:rsidR="00C22876" w:rsidRDefault="00C22876" w:rsidP="00BE1518">
            <w:pPr>
              <w:rPr>
                <w:rFonts w:ascii="Times New Roman" w:hAnsi="Times New Roman" w:cs="Times New Roman"/>
                <w:lang w:val="ru-RU"/>
              </w:rPr>
            </w:pPr>
          </w:p>
          <w:p w:rsidR="00AC2730" w:rsidRDefault="00AC2730" w:rsidP="00BE1518">
            <w:pPr>
              <w:rPr>
                <w:rFonts w:ascii="Times New Roman" w:hAnsi="Times New Roman" w:cs="Times New Roman"/>
                <w:lang w:val="ru-RU"/>
              </w:rPr>
            </w:pPr>
          </w:p>
          <w:p w:rsidR="00AC2730" w:rsidRPr="00AC2730" w:rsidRDefault="00AC2730" w:rsidP="00AC2730">
            <w:pPr>
              <w:rPr>
                <w:rFonts w:ascii="Times New Roman" w:hAnsi="Times New Roman" w:cs="Times New Roman"/>
                <w:lang w:val="ru-RU"/>
              </w:rPr>
            </w:pPr>
            <w:r w:rsidRPr="00DD7B16">
              <w:rPr>
                <w:rFonts w:ascii="Times New Roman" w:hAnsi="Times New Roman" w:cs="Times New Roman"/>
              </w:rPr>
              <w:lastRenderedPageBreak/>
              <w:t xml:space="preserve">льняная высшего сорта </w:t>
            </w:r>
            <w:bookmarkStart w:id="0" w:name="_GoBack"/>
            <w:bookmarkEnd w:id="0"/>
          </w:p>
        </w:tc>
        <w:tc>
          <w:tcPr>
            <w:tcW w:w="1843" w:type="dxa"/>
            <w:tcBorders>
              <w:top w:val="single" w:sz="48" w:space="0" w:color="auto"/>
            </w:tcBorders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4C0F9E" w:rsidRPr="00DD7B16" w:rsidTr="004C0F9E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4C0F9E" w:rsidRPr="00DD7B16" w:rsidRDefault="004C0F9E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 w:val="restart"/>
            <w:tcBorders>
              <w:top w:val="nil"/>
            </w:tcBorders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Сырье основы</w:t>
            </w:r>
          </w:p>
        </w:tc>
        <w:tc>
          <w:tcPr>
            <w:tcW w:w="2834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right="2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масло льняное или масло конопляное</w:t>
            </w:r>
          </w:p>
        </w:tc>
        <w:tc>
          <w:tcPr>
            <w:tcW w:w="1561" w:type="dxa"/>
          </w:tcPr>
          <w:p w:rsidR="004C0F9E" w:rsidRPr="00DD7B16" w:rsidRDefault="004C0F9E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4C0F9E" w:rsidRPr="00DD7B16" w:rsidRDefault="004C0F9E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4C0F9E" w:rsidRPr="00DD7B16" w:rsidRDefault="004C0F9E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4C0F9E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4C0F9E" w:rsidRPr="00DD7B16" w:rsidRDefault="004C0F9E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Цвет по йодометрической шкале</w:t>
            </w:r>
          </w:p>
        </w:tc>
        <w:tc>
          <w:tcPr>
            <w:tcW w:w="2834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118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темнее 1600</w:t>
            </w:r>
          </w:p>
        </w:tc>
        <w:tc>
          <w:tcPr>
            <w:tcW w:w="1561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4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мг йода</w:t>
            </w:r>
          </w:p>
        </w:tc>
        <w:tc>
          <w:tcPr>
            <w:tcW w:w="2551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4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4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0F9E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4C0F9E" w:rsidRPr="00DD7B16" w:rsidRDefault="004C0F9E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Прозрачность после отстаивания в течение 24 ч при (20±2) °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2834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118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полная</w:t>
            </w:r>
          </w:p>
        </w:tc>
        <w:tc>
          <w:tcPr>
            <w:tcW w:w="1561" w:type="dxa"/>
          </w:tcPr>
          <w:p w:rsidR="004C0F9E" w:rsidRPr="00DD7B16" w:rsidRDefault="004C0F9E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4C0F9E" w:rsidRPr="00DD7B16" w:rsidRDefault="004C0F9E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4C0F9E" w:rsidRPr="00DD7B16" w:rsidRDefault="004C0F9E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4C0F9E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4C0F9E" w:rsidRPr="00DD7B16" w:rsidRDefault="004C0F9E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Отстой по объему</w:t>
            </w:r>
          </w:p>
        </w:tc>
        <w:tc>
          <w:tcPr>
            <w:tcW w:w="2834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118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более 1</w:t>
            </w:r>
          </w:p>
        </w:tc>
        <w:tc>
          <w:tcPr>
            <w:tcW w:w="1561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551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0F9E" w:rsidRPr="00DD7B16" w:rsidTr="00A26487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top w:val="nil"/>
              <w:bottom w:val="nil"/>
            </w:tcBorders>
          </w:tcPr>
          <w:p w:rsidR="004C0F9E" w:rsidRPr="00DD7B16" w:rsidRDefault="004C0F9E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Условная вязкость по вискозиметру типа ВЗ-246 (или ВЗ- 4)</w:t>
            </w:r>
          </w:p>
        </w:tc>
        <w:tc>
          <w:tcPr>
            <w:tcW w:w="2834" w:type="dxa"/>
            <w:tcBorders>
              <w:top w:val="single" w:sz="4" w:space="0" w:color="auto"/>
            </w:tcBorders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118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 26 до 32</w:t>
            </w:r>
          </w:p>
        </w:tc>
        <w:tc>
          <w:tcPr>
            <w:tcW w:w="1561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2551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0F9E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tcBorders>
              <w:top w:val="nil"/>
              <w:bottom w:val="nil"/>
            </w:tcBorders>
          </w:tcPr>
          <w:p w:rsidR="004C0F9E" w:rsidRPr="00DD7B16" w:rsidRDefault="004C0F9E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Плотность</w:t>
            </w:r>
          </w:p>
        </w:tc>
        <w:tc>
          <w:tcPr>
            <w:tcW w:w="2834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118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0,930-0,950</w:t>
            </w:r>
          </w:p>
        </w:tc>
        <w:tc>
          <w:tcPr>
            <w:tcW w:w="1561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/см</w:t>
            </w:r>
            <w:r w:rsidRPr="00DD7B1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551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0F9E" w:rsidRPr="00DD7B16" w:rsidTr="00A26487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 w:val="restart"/>
            <w:tcBorders>
              <w:top w:val="nil"/>
              <w:bottom w:val="nil"/>
            </w:tcBorders>
          </w:tcPr>
          <w:p w:rsidR="004C0F9E" w:rsidRPr="00DD7B16" w:rsidRDefault="004C0F9E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Кислотное число</w:t>
            </w:r>
          </w:p>
        </w:tc>
        <w:tc>
          <w:tcPr>
            <w:tcW w:w="2834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118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более 7</w:t>
            </w:r>
          </w:p>
        </w:tc>
        <w:tc>
          <w:tcPr>
            <w:tcW w:w="1561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4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мг КОН</w:t>
            </w:r>
          </w:p>
        </w:tc>
        <w:tc>
          <w:tcPr>
            <w:tcW w:w="2551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4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4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0F9E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top w:val="nil"/>
              <w:bottom w:val="nil"/>
            </w:tcBorders>
          </w:tcPr>
          <w:p w:rsidR="004C0F9E" w:rsidRPr="00DD7B16" w:rsidRDefault="004C0F9E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Иодное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число</w:t>
            </w:r>
          </w:p>
        </w:tc>
        <w:tc>
          <w:tcPr>
            <w:tcW w:w="2834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118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менее 150</w:t>
            </w:r>
          </w:p>
        </w:tc>
        <w:tc>
          <w:tcPr>
            <w:tcW w:w="1561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/йода на 100 г</w:t>
            </w:r>
          </w:p>
        </w:tc>
        <w:tc>
          <w:tcPr>
            <w:tcW w:w="2551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0F9E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top w:val="nil"/>
              <w:bottom w:val="nil"/>
            </w:tcBorders>
          </w:tcPr>
          <w:p w:rsidR="004C0F9E" w:rsidRPr="00DD7B16" w:rsidRDefault="004C0F9E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Массовая доля</w:t>
            </w:r>
          </w:p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фосфорсодержащих веществ в пересчете на Р</w:t>
            </w:r>
            <w:r w:rsidRPr="00DD7B16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D7B16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</w:t>
            </w:r>
          </w:p>
        </w:tc>
        <w:tc>
          <w:tcPr>
            <w:tcW w:w="2834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118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более 0,026</w:t>
            </w:r>
          </w:p>
        </w:tc>
        <w:tc>
          <w:tcPr>
            <w:tcW w:w="1561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551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0F9E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top w:val="nil"/>
              <w:bottom w:val="nil"/>
            </w:tcBorders>
          </w:tcPr>
          <w:p w:rsidR="004C0F9E" w:rsidRPr="00DD7B16" w:rsidRDefault="004C0F9E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Массовая доля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неомыляемых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веществ</w:t>
            </w:r>
          </w:p>
        </w:tc>
        <w:tc>
          <w:tcPr>
            <w:tcW w:w="2834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118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более 1</w:t>
            </w:r>
          </w:p>
        </w:tc>
        <w:tc>
          <w:tcPr>
            <w:tcW w:w="1561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551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0F9E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top w:val="nil"/>
              <w:bottom w:val="nil"/>
            </w:tcBorders>
          </w:tcPr>
          <w:p w:rsidR="004C0F9E" w:rsidRPr="00DD7B16" w:rsidRDefault="004C0F9E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Массовая доля золы</w:t>
            </w:r>
          </w:p>
        </w:tc>
        <w:tc>
          <w:tcPr>
            <w:tcW w:w="2834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118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более 0,3</w:t>
            </w:r>
          </w:p>
        </w:tc>
        <w:tc>
          <w:tcPr>
            <w:tcW w:w="1561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551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0F9E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top w:val="nil"/>
              <w:bottom w:val="nil"/>
            </w:tcBorders>
          </w:tcPr>
          <w:p w:rsidR="004C0F9E" w:rsidRPr="00DD7B16" w:rsidRDefault="004C0F9E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Смоляные кислоты</w:t>
            </w:r>
          </w:p>
        </w:tc>
        <w:tc>
          <w:tcPr>
            <w:tcW w:w="2834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118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отсутствие</w:t>
            </w:r>
          </w:p>
        </w:tc>
        <w:tc>
          <w:tcPr>
            <w:tcW w:w="1561" w:type="dxa"/>
          </w:tcPr>
          <w:p w:rsidR="004C0F9E" w:rsidRPr="00DD7B16" w:rsidRDefault="004C0F9E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4C0F9E" w:rsidRPr="00DD7B16" w:rsidRDefault="004C0F9E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4C0F9E" w:rsidRPr="00DD7B16" w:rsidRDefault="004C0F9E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4C0F9E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top w:val="nil"/>
              <w:bottom w:val="nil"/>
            </w:tcBorders>
          </w:tcPr>
          <w:p w:rsidR="004C0F9E" w:rsidRPr="00DD7B16" w:rsidRDefault="004C0F9E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Время высыхания при 20±2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°С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до степени 3</w:t>
            </w:r>
          </w:p>
        </w:tc>
        <w:tc>
          <w:tcPr>
            <w:tcW w:w="2834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118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более 24</w:t>
            </w:r>
          </w:p>
        </w:tc>
        <w:tc>
          <w:tcPr>
            <w:tcW w:w="1561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2551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0F9E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top w:val="nil"/>
              <w:bottom w:val="nil"/>
            </w:tcBorders>
          </w:tcPr>
          <w:p w:rsidR="004C0F9E" w:rsidRPr="00DD7B16" w:rsidRDefault="004C0F9E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Температура вспышки в закрытом тигле</w:t>
            </w:r>
          </w:p>
        </w:tc>
        <w:tc>
          <w:tcPr>
            <w:tcW w:w="2834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118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менее 206</w:t>
            </w:r>
          </w:p>
        </w:tc>
        <w:tc>
          <w:tcPr>
            <w:tcW w:w="1561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°С</w:t>
            </w:r>
          </w:p>
        </w:tc>
        <w:tc>
          <w:tcPr>
            <w:tcW w:w="2551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0F9E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top w:val="nil"/>
              <w:bottom w:val="single" w:sz="4" w:space="0" w:color="auto"/>
            </w:tcBorders>
          </w:tcPr>
          <w:p w:rsidR="004C0F9E" w:rsidRPr="00DD7B16" w:rsidRDefault="004C0F9E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Температура 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самовоспламенения</w:t>
            </w:r>
          </w:p>
        </w:tc>
        <w:tc>
          <w:tcPr>
            <w:tcW w:w="2834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менее 343</w:t>
            </w:r>
          </w:p>
        </w:tc>
        <w:tc>
          <w:tcPr>
            <w:tcW w:w="1561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°С</w:t>
            </w:r>
          </w:p>
        </w:tc>
        <w:tc>
          <w:tcPr>
            <w:tcW w:w="2551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C0F9E" w:rsidRPr="00DD7B16" w:rsidRDefault="004C0F9E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 w:val="restart"/>
            <w:tcBorders>
              <w:top w:val="single" w:sz="4" w:space="0" w:color="auto"/>
            </w:tcBorders>
          </w:tcPr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  </w:t>
            </w:r>
          </w:p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</w:t>
            </w:r>
            <w:r w:rsidRPr="00DD7B16">
              <w:rPr>
                <w:rFonts w:ascii="Times New Roman" w:hAnsi="Times New Roman" w:cs="Times New Roman"/>
              </w:rPr>
              <w:t xml:space="preserve">16. Шпатлевка 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C22876" w:rsidRPr="00DD7B1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proofErr w:type="spellStart"/>
            <w:r w:rsidRPr="00DD7B16">
              <w:rPr>
                <w:rFonts w:ascii="Times New Roman" w:hAnsi="Times New Roman" w:cs="Times New Roman"/>
              </w:rPr>
              <w:t>масляно</w:t>
            </w:r>
            <w:proofErr w:type="spellEnd"/>
            <w:r w:rsidRPr="00DD7B16">
              <w:rPr>
                <w:rFonts w:ascii="Times New Roman" w:hAnsi="Times New Roman" w:cs="Times New Roman"/>
              </w:rPr>
              <w:t>-клеевая</w:t>
            </w:r>
          </w:p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Внешний вид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однородная пастообразная масса без посторонних включений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Время высыхания при температуре (20±2)°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более 24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Массовая доля нелетучих веществ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68-80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Степень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перетира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шпатлевки по методу "Клин" (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гриндометром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60-70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мкм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Малярные свойства шпатлевки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должна удовлетворительно наноситься шпателем, не образуя комочков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Усадка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должен быть трещин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 w:val="restart"/>
          </w:tcPr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DD7B16">
              <w:rPr>
                <w:rFonts w:ascii="Times New Roman" w:hAnsi="Times New Roman" w:cs="Times New Roman"/>
              </w:rPr>
              <w:t xml:space="preserve">17.Материал рулонный 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C22876" w:rsidRPr="00DD7B1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</w:t>
            </w:r>
            <w:r w:rsidRPr="00DD7B16">
              <w:rPr>
                <w:rFonts w:ascii="Times New Roman" w:hAnsi="Times New Roman" w:cs="Times New Roman"/>
              </w:rPr>
              <w:t>кровельный</w:t>
            </w:r>
          </w:p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Марка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Филизол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-В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Масса 1 м</w:t>
            </w:r>
            <w:proofErr w:type="gramStart"/>
            <w:r w:rsidRPr="00DD7B16">
              <w:rPr>
                <w:rStyle w:val="4pt0"/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 4,2 до 4,8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Масса 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вяжущего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с наплавляемой стороны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менее 2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кг/м</w:t>
            </w:r>
            <w:proofErr w:type="gramStart"/>
            <w:r w:rsidRPr="00DD7B16">
              <w:rPr>
                <w:rStyle w:val="4pt0"/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Разрывная сила материала при растяжении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менее 490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Теплостойкость в течени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2 ч, при температуре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85±1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°С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Температура хрупкости 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вяжущего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Фраасу</w:t>
            </w:r>
            <w:proofErr w:type="spellEnd"/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выше 248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Гибкость на 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брусе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радиусом 25 мм при температуре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255±1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Водопоглащение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в течени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24 ч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более 1,5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3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% по массе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3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3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Потеря посыпки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более 2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3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/образец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3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3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 w:val="restart"/>
          </w:tcPr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  <w:r w:rsidRPr="00DD7B16">
              <w:rPr>
                <w:rFonts w:ascii="Times New Roman" w:hAnsi="Times New Roman" w:cs="Times New Roman"/>
              </w:rPr>
              <w:t xml:space="preserve">18.Материал рулонный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C22876" w:rsidRPr="00DD7B1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</w:t>
            </w:r>
            <w:r w:rsidRPr="00DD7B16">
              <w:rPr>
                <w:rFonts w:ascii="Times New Roman" w:hAnsi="Times New Roman" w:cs="Times New Roman"/>
              </w:rPr>
              <w:t>кровельный</w:t>
            </w:r>
          </w:p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Марка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Филизол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-В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3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3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Масса 1 м</w:t>
            </w:r>
            <w:proofErr w:type="gramStart"/>
            <w:r w:rsidRPr="00DD7B16">
              <w:rPr>
                <w:rStyle w:val="4pt0"/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 4,2 до 4,8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3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3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Масса 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вяжущего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с наплавляемой стороны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менее 2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кг/м</w:t>
            </w:r>
            <w:proofErr w:type="gramStart"/>
            <w:r w:rsidRPr="00DD7B16">
              <w:rPr>
                <w:rStyle w:val="4pt0"/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3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3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Разрывная сила материала при растяжении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менее 490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3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3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Теплостойкость в течени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2 ч, при температуре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85±1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°С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3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3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Температура хрупкости 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вяжущего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Фраасу</w:t>
            </w:r>
            <w:proofErr w:type="spellEnd"/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выше 248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3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3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Гибкость на 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брусе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радиусом 25 мм при температуре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255±1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3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3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Водопоглащение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в течени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24 ч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более 1,5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3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% по массе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3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3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Потеря посыпки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более 2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3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/образец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3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3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 w:val="restart"/>
          </w:tcPr>
          <w:p w:rsidR="00C2287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</w:p>
          <w:p w:rsidR="00C2287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</w:p>
          <w:p w:rsidR="00C2287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</w:p>
          <w:p w:rsidR="00C2287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</w:p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 xml:space="preserve">  </w:t>
            </w:r>
            <w:r w:rsidRPr="00DD7B16"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19.</w:t>
            </w:r>
            <w:r w:rsidRPr="00DD7B16">
              <w:rPr>
                <w:rFonts w:ascii="Times New Roman" w:hAnsi="Times New Roman" w:cs="Times New Roman"/>
                <w:b w:val="0"/>
                <w:sz w:val="24"/>
                <w:szCs w:val="24"/>
              </w:rPr>
              <w:t>Раствор цементный</w:t>
            </w: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Влажность сухих смесей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должна превышать 0,1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3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% по массе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3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3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Водоудерживающая способность растворной смеси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минимум 90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Воду для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затворения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растворных смесей и приготовления добавок применяют по ГОСТ 23732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воду для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затворения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растворных смесей и приготовления добавок применяют по ГОСТ 23732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Классификация по назначению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кладочные/штукатурные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Марка по морозостойкости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F25-F150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Марка по подвижности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DD7B16">
              <w:rPr>
                <w:rStyle w:val="4pt1"/>
                <w:rFonts w:ascii="Times New Roman" w:hAnsi="Times New Roman" w:cs="Times New Roman"/>
                <w:sz w:val="24"/>
                <w:szCs w:val="24"/>
              </w:rPr>
              <w:t>к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2-П</w:t>
            </w:r>
            <w:r w:rsidRPr="00DD7B16">
              <w:rPr>
                <w:rStyle w:val="4pt1"/>
                <w:rFonts w:ascii="Times New Roman" w:hAnsi="Times New Roman" w:cs="Times New Roman"/>
                <w:sz w:val="24"/>
                <w:szCs w:val="24"/>
              </w:rPr>
              <w:t>к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Марка прочности на 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сжатие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М75/М150/М100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Норма подвижности по погружению конуса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свыше 4 до 14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По средней плотности подразделяют на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тяжелые/легкие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Расслаиваемость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свежеприготовленной смеси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должна быть выше 10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Средняя плотность затвердевшего раствора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1500 и 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более/менее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1500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/м</w:t>
            </w:r>
            <w:r w:rsidRPr="00DD7B1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1408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C22876" w:rsidRPr="00DD7B16" w:rsidRDefault="00C22876" w:rsidP="00BE1518">
            <w:pPr>
              <w:pStyle w:val="1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Химические добавки должны соответствовать </w:t>
            </w:r>
          </w:p>
          <w:p w:rsidR="00C22876" w:rsidRPr="00DD7B16" w:rsidRDefault="00C22876" w:rsidP="00BE1518">
            <w:pPr>
              <w:pStyle w:val="1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требованиям ГОСТ 24211</w:t>
            </w:r>
          </w:p>
        </w:tc>
        <w:tc>
          <w:tcPr>
            <w:tcW w:w="2834" w:type="dxa"/>
            <w:tcBorders>
              <w:top w:val="single" w:sz="4" w:space="0" w:color="auto"/>
            </w:tcBorders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химические добавки должны соответствовать требованиям ГОСТ 24211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704"/>
        </w:trPr>
        <w:tc>
          <w:tcPr>
            <w:tcW w:w="1984" w:type="dxa"/>
            <w:vMerge w:val="restart"/>
          </w:tcPr>
          <w:p w:rsidR="00C2287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 xml:space="preserve"> </w:t>
            </w:r>
          </w:p>
          <w:p w:rsidR="00C2287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 xml:space="preserve"> </w:t>
            </w:r>
          </w:p>
          <w:p w:rsidR="00C2287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</w:p>
          <w:p w:rsidR="00C2287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</w:p>
          <w:p w:rsidR="00C2287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</w:p>
          <w:p w:rsidR="00C2287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</w:p>
          <w:p w:rsidR="00C2287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</w:p>
          <w:p w:rsidR="00C2287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</w:p>
          <w:p w:rsidR="00C2287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</w:p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 xml:space="preserve"> 20</w:t>
            </w:r>
            <w:r w:rsidRPr="00DD7B16"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.</w:t>
            </w:r>
            <w:r w:rsidRPr="00DD7B1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Раствор </w:t>
            </w:r>
            <w:r w:rsidRPr="00DD7B16">
              <w:rPr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цементный</w:t>
            </w:r>
          </w:p>
        </w:tc>
        <w:tc>
          <w:tcPr>
            <w:tcW w:w="1985" w:type="dxa"/>
          </w:tcPr>
          <w:p w:rsidR="00C22876" w:rsidRPr="00E5274C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C22876" w:rsidRPr="00E5274C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E5274C">
              <w:rPr>
                <w:rFonts w:ascii="Times New Roman" w:hAnsi="Times New Roman" w:cs="Times New Roman"/>
                <w:sz w:val="24"/>
                <w:szCs w:val="24"/>
              </w:rPr>
              <w:t>Влажность сухих смесей</w:t>
            </w:r>
          </w:p>
        </w:tc>
        <w:tc>
          <w:tcPr>
            <w:tcW w:w="2834" w:type="dxa"/>
            <w:tcBorders>
              <w:top w:val="single" w:sz="4" w:space="0" w:color="auto"/>
            </w:tcBorders>
          </w:tcPr>
          <w:p w:rsidR="00C22876" w:rsidRPr="00E5274C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274C">
              <w:rPr>
                <w:rFonts w:ascii="Times New Roman" w:hAnsi="Times New Roman" w:cs="Times New Roman"/>
                <w:sz w:val="24"/>
                <w:szCs w:val="24"/>
              </w:rPr>
              <w:t>не должна превышать 0,1</w:t>
            </w:r>
          </w:p>
        </w:tc>
        <w:tc>
          <w:tcPr>
            <w:tcW w:w="1561" w:type="dxa"/>
          </w:tcPr>
          <w:p w:rsidR="00C22876" w:rsidRPr="00E5274C" w:rsidRDefault="00C22876" w:rsidP="00BE1518">
            <w:pPr>
              <w:pStyle w:val="1"/>
              <w:shd w:val="clear" w:color="auto" w:fill="auto"/>
              <w:spacing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 w:rsidRPr="00E5274C">
              <w:rPr>
                <w:rFonts w:ascii="Times New Roman" w:hAnsi="Times New Roman" w:cs="Times New Roman"/>
                <w:sz w:val="24"/>
                <w:szCs w:val="24"/>
              </w:rPr>
              <w:t>% по массе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1408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E5274C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C22876" w:rsidRPr="00E5274C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274C">
              <w:rPr>
                <w:rFonts w:ascii="Times New Roman" w:hAnsi="Times New Roman" w:cs="Times New Roman"/>
                <w:sz w:val="24"/>
                <w:szCs w:val="24"/>
              </w:rPr>
              <w:t>Водоудерживающая способность растворной смеси</w:t>
            </w:r>
          </w:p>
        </w:tc>
        <w:tc>
          <w:tcPr>
            <w:tcW w:w="2834" w:type="dxa"/>
            <w:tcBorders>
              <w:top w:val="single" w:sz="4" w:space="0" w:color="auto"/>
            </w:tcBorders>
          </w:tcPr>
          <w:p w:rsidR="00C22876" w:rsidRPr="00E5274C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274C">
              <w:rPr>
                <w:rFonts w:ascii="Times New Roman" w:hAnsi="Times New Roman" w:cs="Times New Roman"/>
                <w:sz w:val="24"/>
                <w:szCs w:val="24"/>
              </w:rPr>
              <w:t>минимум 90</w:t>
            </w:r>
          </w:p>
        </w:tc>
        <w:tc>
          <w:tcPr>
            <w:tcW w:w="1561" w:type="dxa"/>
          </w:tcPr>
          <w:p w:rsidR="00C22876" w:rsidRPr="00E5274C" w:rsidRDefault="00C22876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  <w:r w:rsidRPr="00E5274C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1408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E5274C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C22876" w:rsidRPr="00E5274C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274C">
              <w:rPr>
                <w:rFonts w:ascii="Times New Roman" w:hAnsi="Times New Roman" w:cs="Times New Roman"/>
                <w:sz w:val="24"/>
                <w:szCs w:val="24"/>
              </w:rPr>
              <w:t xml:space="preserve">Воду для </w:t>
            </w:r>
            <w:proofErr w:type="spellStart"/>
            <w:r w:rsidRPr="00E5274C">
              <w:rPr>
                <w:rFonts w:ascii="Times New Roman" w:hAnsi="Times New Roman" w:cs="Times New Roman"/>
                <w:sz w:val="24"/>
                <w:szCs w:val="24"/>
              </w:rPr>
              <w:t>затворения</w:t>
            </w:r>
            <w:proofErr w:type="spellEnd"/>
            <w:r w:rsidRPr="00E5274C">
              <w:rPr>
                <w:rFonts w:ascii="Times New Roman" w:hAnsi="Times New Roman" w:cs="Times New Roman"/>
                <w:sz w:val="24"/>
                <w:szCs w:val="24"/>
              </w:rPr>
              <w:t xml:space="preserve"> растворных смесей и приготовления добавок применяют по ГОСТ 23732</w:t>
            </w:r>
          </w:p>
        </w:tc>
        <w:tc>
          <w:tcPr>
            <w:tcW w:w="2834" w:type="dxa"/>
            <w:tcBorders>
              <w:top w:val="single" w:sz="4" w:space="0" w:color="auto"/>
            </w:tcBorders>
          </w:tcPr>
          <w:p w:rsidR="00C22876" w:rsidRPr="00E5274C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274C">
              <w:rPr>
                <w:rFonts w:ascii="Times New Roman" w:hAnsi="Times New Roman" w:cs="Times New Roman"/>
                <w:sz w:val="24"/>
                <w:szCs w:val="24"/>
              </w:rPr>
              <w:t xml:space="preserve">воду для </w:t>
            </w:r>
            <w:proofErr w:type="spellStart"/>
            <w:r w:rsidRPr="00E5274C">
              <w:rPr>
                <w:rFonts w:ascii="Times New Roman" w:hAnsi="Times New Roman" w:cs="Times New Roman"/>
                <w:sz w:val="24"/>
                <w:szCs w:val="24"/>
              </w:rPr>
              <w:t>затворения</w:t>
            </w:r>
            <w:proofErr w:type="spellEnd"/>
            <w:r w:rsidRPr="00E5274C">
              <w:rPr>
                <w:rFonts w:ascii="Times New Roman" w:hAnsi="Times New Roman" w:cs="Times New Roman"/>
                <w:sz w:val="24"/>
                <w:szCs w:val="24"/>
              </w:rPr>
              <w:t xml:space="preserve"> растворных смесей и приготовления добавок применяют по ГОСТ 23732</w:t>
            </w:r>
          </w:p>
        </w:tc>
        <w:tc>
          <w:tcPr>
            <w:tcW w:w="1561" w:type="dxa"/>
          </w:tcPr>
          <w:p w:rsidR="00C22876" w:rsidRPr="00E5274C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1408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E5274C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C22876" w:rsidRPr="00E5274C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E5274C">
              <w:rPr>
                <w:rFonts w:ascii="Times New Roman" w:hAnsi="Times New Roman" w:cs="Times New Roman"/>
                <w:sz w:val="24"/>
                <w:szCs w:val="24"/>
              </w:rPr>
              <w:t>Классификация по назначению</w:t>
            </w:r>
          </w:p>
        </w:tc>
        <w:tc>
          <w:tcPr>
            <w:tcW w:w="2834" w:type="dxa"/>
            <w:tcBorders>
              <w:top w:val="single" w:sz="4" w:space="0" w:color="auto"/>
            </w:tcBorders>
          </w:tcPr>
          <w:p w:rsidR="00C22876" w:rsidRPr="00E5274C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274C">
              <w:rPr>
                <w:rFonts w:ascii="Times New Roman" w:hAnsi="Times New Roman" w:cs="Times New Roman"/>
                <w:sz w:val="24"/>
                <w:szCs w:val="24"/>
              </w:rPr>
              <w:t>кладочные/штукатурные</w:t>
            </w:r>
          </w:p>
        </w:tc>
        <w:tc>
          <w:tcPr>
            <w:tcW w:w="1561" w:type="dxa"/>
          </w:tcPr>
          <w:p w:rsidR="00C22876" w:rsidRPr="00E5274C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1408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E5274C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C22876" w:rsidRPr="00E5274C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E5274C">
              <w:rPr>
                <w:rFonts w:ascii="Times New Roman" w:hAnsi="Times New Roman" w:cs="Times New Roman"/>
                <w:sz w:val="24"/>
                <w:szCs w:val="24"/>
              </w:rPr>
              <w:t>Марка по морозостойкости</w:t>
            </w:r>
          </w:p>
        </w:tc>
        <w:tc>
          <w:tcPr>
            <w:tcW w:w="2834" w:type="dxa"/>
            <w:tcBorders>
              <w:top w:val="single" w:sz="4" w:space="0" w:color="auto"/>
            </w:tcBorders>
          </w:tcPr>
          <w:p w:rsidR="00C22876" w:rsidRPr="00E5274C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27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F25-F150</w:t>
            </w:r>
          </w:p>
        </w:tc>
        <w:tc>
          <w:tcPr>
            <w:tcW w:w="1561" w:type="dxa"/>
          </w:tcPr>
          <w:p w:rsidR="00C22876" w:rsidRPr="00E5274C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1408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E5274C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C22876" w:rsidRPr="00E5274C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E5274C">
              <w:rPr>
                <w:rFonts w:ascii="Times New Roman" w:hAnsi="Times New Roman" w:cs="Times New Roman"/>
                <w:sz w:val="24"/>
                <w:szCs w:val="24"/>
              </w:rPr>
              <w:t>Марка по подвижности</w:t>
            </w:r>
          </w:p>
        </w:tc>
        <w:tc>
          <w:tcPr>
            <w:tcW w:w="2834" w:type="dxa"/>
            <w:tcBorders>
              <w:top w:val="single" w:sz="4" w:space="0" w:color="auto"/>
            </w:tcBorders>
          </w:tcPr>
          <w:p w:rsidR="00C22876" w:rsidRPr="00E5274C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274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E5274C">
              <w:rPr>
                <w:rStyle w:val="4pt1"/>
                <w:rFonts w:ascii="Times New Roman" w:hAnsi="Times New Roman" w:cs="Times New Roman"/>
                <w:sz w:val="24"/>
                <w:szCs w:val="24"/>
              </w:rPr>
              <w:t>к</w:t>
            </w:r>
            <w:r w:rsidRPr="00E5274C">
              <w:rPr>
                <w:rFonts w:ascii="Times New Roman" w:hAnsi="Times New Roman" w:cs="Times New Roman"/>
                <w:sz w:val="24"/>
                <w:szCs w:val="24"/>
              </w:rPr>
              <w:t>2-П</w:t>
            </w:r>
            <w:r w:rsidRPr="00E5274C">
              <w:rPr>
                <w:rStyle w:val="4pt1"/>
                <w:rFonts w:ascii="Times New Roman" w:hAnsi="Times New Roman" w:cs="Times New Roman"/>
                <w:sz w:val="24"/>
                <w:szCs w:val="24"/>
              </w:rPr>
              <w:t>к</w:t>
            </w:r>
            <w:r w:rsidRPr="00E5274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1" w:type="dxa"/>
          </w:tcPr>
          <w:p w:rsidR="00C22876" w:rsidRPr="00E5274C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557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E5274C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C22876" w:rsidRPr="00E5274C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E5274C">
              <w:rPr>
                <w:rFonts w:ascii="Times New Roman" w:hAnsi="Times New Roman" w:cs="Times New Roman"/>
                <w:sz w:val="24"/>
                <w:szCs w:val="24"/>
              </w:rPr>
              <w:t>Марка прочности на сжатие</w:t>
            </w:r>
          </w:p>
        </w:tc>
        <w:tc>
          <w:tcPr>
            <w:tcW w:w="2834" w:type="dxa"/>
            <w:tcBorders>
              <w:top w:val="single" w:sz="4" w:space="0" w:color="auto"/>
            </w:tcBorders>
          </w:tcPr>
          <w:p w:rsidR="00C22876" w:rsidRPr="00E5274C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274C">
              <w:rPr>
                <w:rFonts w:ascii="Times New Roman" w:hAnsi="Times New Roman" w:cs="Times New Roman"/>
                <w:sz w:val="24"/>
                <w:szCs w:val="24"/>
              </w:rPr>
              <w:t>М100/М150/М200</w:t>
            </w:r>
          </w:p>
        </w:tc>
        <w:tc>
          <w:tcPr>
            <w:tcW w:w="1561" w:type="dxa"/>
          </w:tcPr>
          <w:p w:rsidR="00C22876" w:rsidRPr="00E5274C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1408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E5274C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C22876" w:rsidRPr="00E5274C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E5274C">
              <w:rPr>
                <w:rFonts w:ascii="Times New Roman" w:hAnsi="Times New Roman" w:cs="Times New Roman"/>
                <w:sz w:val="24"/>
                <w:szCs w:val="24"/>
              </w:rPr>
              <w:t>Норма подвижности по погружению конуса</w:t>
            </w:r>
          </w:p>
        </w:tc>
        <w:tc>
          <w:tcPr>
            <w:tcW w:w="2834" w:type="dxa"/>
            <w:tcBorders>
              <w:top w:val="single" w:sz="4" w:space="0" w:color="auto"/>
            </w:tcBorders>
          </w:tcPr>
          <w:p w:rsidR="00C22876" w:rsidRPr="00E5274C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274C">
              <w:rPr>
                <w:rFonts w:ascii="Times New Roman" w:hAnsi="Times New Roman" w:cs="Times New Roman"/>
                <w:sz w:val="24"/>
                <w:szCs w:val="24"/>
              </w:rPr>
              <w:t>свыше 4 до 14</w:t>
            </w:r>
          </w:p>
        </w:tc>
        <w:tc>
          <w:tcPr>
            <w:tcW w:w="1561" w:type="dxa"/>
          </w:tcPr>
          <w:p w:rsidR="00C22876" w:rsidRPr="00E5274C" w:rsidRDefault="00C22876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  <w:r w:rsidRPr="00E5274C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704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E5274C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C22876" w:rsidRPr="00E5274C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E5274C">
              <w:rPr>
                <w:rFonts w:ascii="Times New Roman" w:hAnsi="Times New Roman" w:cs="Times New Roman"/>
                <w:sz w:val="24"/>
                <w:szCs w:val="24"/>
              </w:rPr>
              <w:t>По средней плотности подразделяют на</w:t>
            </w:r>
          </w:p>
        </w:tc>
        <w:tc>
          <w:tcPr>
            <w:tcW w:w="2834" w:type="dxa"/>
            <w:tcBorders>
              <w:top w:val="single" w:sz="4" w:space="0" w:color="auto"/>
            </w:tcBorders>
          </w:tcPr>
          <w:p w:rsidR="00C22876" w:rsidRPr="00E5274C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274C">
              <w:rPr>
                <w:rFonts w:ascii="Times New Roman" w:hAnsi="Times New Roman" w:cs="Times New Roman"/>
                <w:sz w:val="24"/>
                <w:szCs w:val="24"/>
              </w:rPr>
              <w:t>тяжелые/легкие</w:t>
            </w:r>
          </w:p>
        </w:tc>
        <w:tc>
          <w:tcPr>
            <w:tcW w:w="1561" w:type="dxa"/>
          </w:tcPr>
          <w:p w:rsidR="00C22876" w:rsidRPr="00E5274C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969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E5274C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C22876" w:rsidRPr="00E5274C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274C">
              <w:rPr>
                <w:rFonts w:ascii="Times New Roman" w:hAnsi="Times New Roman" w:cs="Times New Roman"/>
                <w:sz w:val="24"/>
                <w:szCs w:val="24"/>
              </w:rPr>
              <w:t>Расслаиваемость</w:t>
            </w:r>
            <w:proofErr w:type="spellEnd"/>
            <w:r w:rsidRPr="00E5274C">
              <w:rPr>
                <w:rFonts w:ascii="Times New Roman" w:hAnsi="Times New Roman" w:cs="Times New Roman"/>
                <w:sz w:val="24"/>
                <w:szCs w:val="24"/>
              </w:rPr>
              <w:t xml:space="preserve"> свежеприготовленной смеси</w:t>
            </w:r>
          </w:p>
        </w:tc>
        <w:tc>
          <w:tcPr>
            <w:tcW w:w="2834" w:type="dxa"/>
            <w:tcBorders>
              <w:top w:val="single" w:sz="4" w:space="0" w:color="auto"/>
            </w:tcBorders>
          </w:tcPr>
          <w:p w:rsidR="00C22876" w:rsidRPr="00E5274C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274C">
              <w:rPr>
                <w:rFonts w:ascii="Times New Roman" w:hAnsi="Times New Roman" w:cs="Times New Roman"/>
                <w:sz w:val="24"/>
                <w:szCs w:val="24"/>
              </w:rPr>
              <w:t>не должна быть свыше 10</w:t>
            </w:r>
          </w:p>
        </w:tc>
        <w:tc>
          <w:tcPr>
            <w:tcW w:w="1561" w:type="dxa"/>
          </w:tcPr>
          <w:p w:rsidR="00C22876" w:rsidRPr="00E5274C" w:rsidRDefault="00C22876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  <w:r w:rsidRPr="00E5274C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997"/>
        </w:trPr>
        <w:tc>
          <w:tcPr>
            <w:tcW w:w="1984" w:type="dxa"/>
            <w:vMerge/>
            <w:tcBorders>
              <w:bottom w:val="nil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E5274C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C22876" w:rsidRPr="00E5274C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E5274C">
              <w:rPr>
                <w:rFonts w:ascii="Times New Roman" w:hAnsi="Times New Roman" w:cs="Times New Roman"/>
                <w:sz w:val="24"/>
                <w:szCs w:val="24"/>
              </w:rPr>
              <w:t>Средняя плотность затвердевшего раствора</w:t>
            </w:r>
          </w:p>
        </w:tc>
        <w:tc>
          <w:tcPr>
            <w:tcW w:w="2834" w:type="dxa"/>
            <w:tcBorders>
              <w:top w:val="single" w:sz="4" w:space="0" w:color="auto"/>
            </w:tcBorders>
          </w:tcPr>
          <w:p w:rsidR="00C22876" w:rsidRPr="00E5274C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274C">
              <w:rPr>
                <w:rFonts w:ascii="Times New Roman" w:hAnsi="Times New Roman" w:cs="Times New Roman"/>
                <w:sz w:val="24"/>
                <w:szCs w:val="24"/>
              </w:rPr>
              <w:t xml:space="preserve">1500 и </w:t>
            </w:r>
            <w:proofErr w:type="gramStart"/>
            <w:r w:rsidRPr="00E5274C">
              <w:rPr>
                <w:rFonts w:ascii="Times New Roman" w:hAnsi="Times New Roman" w:cs="Times New Roman"/>
                <w:sz w:val="24"/>
                <w:szCs w:val="24"/>
              </w:rPr>
              <w:t>более/менее</w:t>
            </w:r>
            <w:proofErr w:type="gramEnd"/>
            <w:r w:rsidRPr="00E5274C">
              <w:rPr>
                <w:rFonts w:ascii="Times New Roman" w:hAnsi="Times New Roman" w:cs="Times New Roman"/>
                <w:sz w:val="24"/>
                <w:szCs w:val="24"/>
              </w:rPr>
              <w:t xml:space="preserve"> 1500</w:t>
            </w:r>
          </w:p>
        </w:tc>
        <w:tc>
          <w:tcPr>
            <w:tcW w:w="1561" w:type="dxa"/>
          </w:tcPr>
          <w:p w:rsidR="00C22876" w:rsidRPr="00E5274C" w:rsidRDefault="00C22876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5274C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  <w:proofErr w:type="gramEnd"/>
            <w:r w:rsidRPr="00E5274C">
              <w:rPr>
                <w:rFonts w:ascii="Times New Roman" w:hAnsi="Times New Roman" w:cs="Times New Roman"/>
                <w:sz w:val="24"/>
                <w:szCs w:val="24"/>
              </w:rPr>
              <w:t>/м</w:t>
            </w:r>
            <w:r w:rsidRPr="00E5274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648"/>
        </w:trPr>
        <w:tc>
          <w:tcPr>
            <w:tcW w:w="1984" w:type="dxa"/>
            <w:tcBorders>
              <w:top w:val="nil"/>
              <w:bottom w:val="single" w:sz="4" w:space="0" w:color="auto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C22876" w:rsidRPr="001C6600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C22876" w:rsidRPr="001C6600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1C6600">
              <w:rPr>
                <w:rFonts w:ascii="Times New Roman" w:hAnsi="Times New Roman" w:cs="Times New Roman"/>
                <w:sz w:val="24"/>
                <w:szCs w:val="24"/>
              </w:rPr>
              <w:t>Химические добавки должны соответствовать требованиям ГОСТ 24211</w:t>
            </w:r>
          </w:p>
        </w:tc>
        <w:tc>
          <w:tcPr>
            <w:tcW w:w="2834" w:type="dxa"/>
            <w:tcBorders>
              <w:top w:val="single" w:sz="4" w:space="0" w:color="auto"/>
            </w:tcBorders>
          </w:tcPr>
          <w:p w:rsidR="00C22876" w:rsidRPr="001C6600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600">
              <w:rPr>
                <w:rFonts w:ascii="Times New Roman" w:hAnsi="Times New Roman" w:cs="Times New Roman"/>
                <w:sz w:val="24"/>
                <w:szCs w:val="24"/>
              </w:rPr>
              <w:t>химические добавки должны соответствовать требованиям ГОСТ 24211</w:t>
            </w:r>
          </w:p>
        </w:tc>
        <w:tc>
          <w:tcPr>
            <w:tcW w:w="1561" w:type="dxa"/>
          </w:tcPr>
          <w:p w:rsidR="00C22876" w:rsidRPr="001C6600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 w:val="restart"/>
            <w:tcBorders>
              <w:top w:val="single" w:sz="4" w:space="0" w:color="auto"/>
            </w:tcBorders>
          </w:tcPr>
          <w:p w:rsidR="00C2287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</w:p>
          <w:p w:rsidR="00C2287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</w:p>
          <w:p w:rsidR="00C2287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</w:p>
          <w:p w:rsidR="00C2287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</w:p>
          <w:p w:rsidR="00C22876" w:rsidRDefault="00C22876" w:rsidP="00BE1518">
            <w:pPr>
              <w:pStyle w:val="22"/>
              <w:shd w:val="clear" w:color="auto" w:fill="auto"/>
              <w:spacing w:line="240" w:lineRule="auto"/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 xml:space="preserve">  </w:t>
            </w:r>
            <w:r w:rsidRPr="00DD7B16"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1</w:t>
            </w:r>
            <w:r w:rsidRPr="00DD7B16"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 xml:space="preserve">. </w:t>
            </w:r>
            <w:r w:rsidRPr="00DD7B1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Сталь листовая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 xml:space="preserve"> </w:t>
            </w:r>
          </w:p>
          <w:p w:rsidR="00C22876" w:rsidRPr="00DD7B16" w:rsidRDefault="00C22876" w:rsidP="00BE1518">
            <w:pPr>
              <w:pStyle w:val="22"/>
              <w:shd w:val="clear" w:color="auto" w:fill="auto"/>
              <w:spacing w:line="240" w:lineRule="auto"/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 xml:space="preserve">       </w:t>
            </w:r>
            <w:r w:rsidRPr="00DD7B16">
              <w:rPr>
                <w:rFonts w:ascii="Times New Roman" w:hAnsi="Times New Roman" w:cs="Times New Roman"/>
                <w:b w:val="0"/>
                <w:sz w:val="24"/>
                <w:szCs w:val="24"/>
              </w:rPr>
              <w:t>оцинкованная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Толщина листа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Ширина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 710 до 1800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Группа по назначению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общего назначения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Группа по равномерности толщины цинкового покрытия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с нормальной либо с уменьшенной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разнотолщинностью</w:t>
            </w:r>
            <w:proofErr w:type="spellEnd"/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Класс толщины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/1/2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Масса 1 м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покрытия, нанесенного с двух сторон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 142,5 до 855 вкл.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Толщина покрытия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св. 10 до 60 вкл.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мкм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Количество перегибов без изломанной стали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менее 8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перегибы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 w:val="restart"/>
          </w:tcPr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C22876" w:rsidRPr="00DD7B1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  <w:r w:rsidRPr="00DD7B16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2</w:t>
            </w:r>
            <w:r w:rsidRPr="00DD7B16">
              <w:rPr>
                <w:rFonts w:ascii="Times New Roman" w:hAnsi="Times New Roman" w:cs="Times New Roman"/>
              </w:rPr>
              <w:t>. Растворитель</w:t>
            </w:r>
          </w:p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Марка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Р-5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Цвет и внешний вид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бесцветная или слегка желтоватая однородная прозрачная жидкость без видимых взвешенных частиц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Массовая доля воды по Фишеру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более 0,7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Летучесть по этиловому эфиру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 9 до 15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Кислотное число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более 0,07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мг КОН/г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Число коагуляции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менее 30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 w:val="restart"/>
          </w:tcPr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</w:t>
            </w:r>
          </w:p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C22876" w:rsidRPr="00DD7B1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</w:t>
            </w:r>
            <w:r w:rsidRPr="00DD7B16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3</w:t>
            </w:r>
            <w:r w:rsidRPr="00DD7B16">
              <w:rPr>
                <w:rFonts w:ascii="Times New Roman" w:hAnsi="Times New Roman" w:cs="Times New Roman"/>
              </w:rPr>
              <w:t>. Смеси цементно-извест</w:t>
            </w:r>
            <w:r w:rsidRPr="00DD7B16">
              <w:rPr>
                <w:rFonts w:ascii="Times New Roman" w:hAnsi="Times New Roman" w:cs="Times New Roman"/>
              </w:rPr>
              <w:lastRenderedPageBreak/>
              <w:t>ково-песчаные</w:t>
            </w:r>
          </w:p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серый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Прочность на сжатие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МПа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Температура размягчения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 +5 до +35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°С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Жизнеспособность раствора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до 1,5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Крупность заполнителя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более 0,5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Морозостойкость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менее 50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циклы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Оптимальный слой нанесения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более 20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Прочность на сжатие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М100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Марка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БИРСС 15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 w:val="restart"/>
          </w:tcPr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C22876" w:rsidRPr="00DD7B1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</w:t>
            </w:r>
            <w:r w:rsidRPr="00DD7B16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4</w:t>
            </w:r>
            <w:r w:rsidRPr="00DD7B16">
              <w:rPr>
                <w:rFonts w:ascii="Times New Roman" w:hAnsi="Times New Roman" w:cs="Times New Roman"/>
              </w:rPr>
              <w:t>. Проволока стальная вязальная</w:t>
            </w:r>
          </w:p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Точность изготовления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повышенная/ нормальная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Предельное отклонение по диаметру проволоки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-0,04/ -0,05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термически обработанная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Наличие покрытия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 покрытием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Временное сопротивление разрыву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 35 до 55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кгс/мм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Относительное удлинение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менее 12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Класс проволоки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1-ый класс либо 2-ой класс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Поверхностная плотность цинка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менее 20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г/м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Число погружений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1 либо 2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Продолжительность каждого погружения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 30 до 60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Высота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 w:val="restart"/>
          </w:tcPr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</w:p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25</w:t>
            </w:r>
            <w:r w:rsidRPr="00DD7B16">
              <w:rPr>
                <w:rFonts w:ascii="Times New Roman" w:hAnsi="Times New Roman" w:cs="Times New Roman"/>
              </w:rPr>
              <w:t xml:space="preserve">. Портландцемент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C22876" w:rsidRPr="00DD7B1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</w:t>
            </w:r>
            <w:r w:rsidRPr="00DD7B16">
              <w:rPr>
                <w:rFonts w:ascii="Times New Roman" w:hAnsi="Times New Roman" w:cs="Times New Roman"/>
              </w:rPr>
              <w:t>общестроительн</w:t>
            </w:r>
            <w:r w:rsidRPr="00DD7B16">
              <w:rPr>
                <w:rFonts w:ascii="Times New Roman" w:hAnsi="Times New Roman" w:cs="Times New Roman"/>
              </w:rPr>
              <w:lastRenderedPageBreak/>
              <w:t>ый</w:t>
            </w:r>
          </w:p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Марка по прочности при сжатии в возрасте 28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сут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150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Массовая доля ангидрида серной кислоты </w:t>
            </w:r>
            <w:r w:rsidRPr="00DD7B1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</w:t>
            </w:r>
            <w:r w:rsidRPr="00DD7B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</w:t>
            </w:r>
            <w:r w:rsidRPr="00DD7B16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u-RU"/>
              </w:rPr>
              <w:t>3</w:t>
            </w:r>
            <w:r w:rsidRPr="00DD7B1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)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7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менее 1 не более 3,5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right="2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% по массе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right="2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right="2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Начало схватывания цемента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11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ранее 45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мин.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Предел прочности при изгибе в возрасте </w:t>
            </w:r>
            <w:r w:rsidRPr="00DD7B1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28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сут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11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менее 4,4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МПа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Предел прочности при сжатии в возрасте </w:t>
            </w:r>
            <w:r w:rsidRPr="00DD7B1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28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сут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должно быть меньше 300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кгс/см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Предел прочности при сжатии после пропаривания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более 23/от 20 до 23/менее 20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МПа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Максимальное содержание добавок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11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без добавок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top w:val="nil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Конец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11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позднее 10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от начала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затворения</w:t>
            </w:r>
            <w:proofErr w:type="spellEnd"/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right="2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right="2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top w:val="nil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Группа по эффективности пропаривания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первая либо вторая, либо третья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 w:val="restart"/>
          </w:tcPr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</w:p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26</w:t>
            </w:r>
            <w:r w:rsidRPr="00DD7B16">
              <w:rPr>
                <w:rFonts w:ascii="Times New Roman" w:hAnsi="Times New Roman" w:cs="Times New Roman"/>
              </w:rPr>
              <w:t xml:space="preserve">. Сталь листовая 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C22876" w:rsidRPr="00DD7B1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</w:t>
            </w:r>
            <w:r w:rsidRPr="00DD7B16">
              <w:rPr>
                <w:rFonts w:ascii="Times New Roman" w:hAnsi="Times New Roman" w:cs="Times New Roman"/>
              </w:rPr>
              <w:t xml:space="preserve">оцинкованная </w:t>
            </w:r>
          </w:p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Толщина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 0,55 до 0,65 вкл.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По равномерности толщины цинкового покрытия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 нормальной/с уменьшенной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Класс толщины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9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первый или второй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Масса </w:t>
            </w:r>
            <w:r w:rsidRPr="00DD7B1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1 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слоя покрытия, нанесенного с двух сторон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9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 142,5 до 570 вкл.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Толщина покрытия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11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 10 до 40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мкм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Ширина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9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 710 до 1800 вкл.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Группа по назначению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11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под окраску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Предел текучести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9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менее 230 вкл.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МПа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Относительное удлинение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9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менее 20 вкл.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 w:val="restart"/>
          </w:tcPr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</w:p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</w:p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27</w:t>
            </w:r>
            <w:r w:rsidRPr="00DD7B16">
              <w:rPr>
                <w:rFonts w:ascii="Times New Roman" w:hAnsi="Times New Roman" w:cs="Times New Roman"/>
              </w:rPr>
              <w:t xml:space="preserve">. Мастика 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C22876" w:rsidRPr="00DD7B1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  <w:r w:rsidRPr="00DD7B16">
              <w:rPr>
                <w:rFonts w:ascii="Times New Roman" w:hAnsi="Times New Roman" w:cs="Times New Roman"/>
              </w:rPr>
              <w:t>герметизирующая</w:t>
            </w:r>
          </w:p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Марка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11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Гермабутил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-С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Плотность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130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0,90-1,10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/л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Время высыхания "до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отлипа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" при 20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°С</w:t>
            </w:r>
            <w:proofErr w:type="gramEnd"/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150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Адгезионная прочность к бетону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11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менее 0,1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МПа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Содержание нелетучих веществ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150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47+5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right="2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% по массе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right="2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right="2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Условная прочность при разрыве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11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менее 0,1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МПа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Относительное удлинение при разрыве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11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менее 100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Рабочая температура применения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хуже диапазона от -20 до +40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°С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top w:val="nil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Температурный диапазон применения</w:t>
            </w:r>
          </w:p>
        </w:tc>
        <w:tc>
          <w:tcPr>
            <w:tcW w:w="2834" w:type="dxa"/>
            <w:tcBorders>
              <w:top w:val="single" w:sz="4" w:space="0" w:color="auto"/>
            </w:tcBorders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хуже диапазона от -40 до +45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°С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 w:val="restart"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 xml:space="preserve"> 28</w:t>
            </w:r>
            <w:r w:rsidRPr="00DD7B16"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 xml:space="preserve">. </w:t>
            </w:r>
            <w:r w:rsidRPr="00DD7B16">
              <w:rPr>
                <w:rFonts w:ascii="Times New Roman" w:hAnsi="Times New Roman" w:cs="Times New Roman"/>
                <w:b w:val="0"/>
                <w:sz w:val="24"/>
                <w:szCs w:val="24"/>
              </w:rPr>
              <w:t>Лента герметизирующая</w:t>
            </w: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Марка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11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ГЕРЛЕН АГ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13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черный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Ширина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15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Толщина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15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Водопоглащение</w:t>
            </w:r>
            <w:proofErr w:type="spellEnd"/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11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более 0,3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Сопротивление текучести на подножке не более 1 мм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11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ниже +100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°С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Работоспособность в интервале температур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хуже диапазона от -60 до +100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°С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 w:val="restart"/>
          </w:tcPr>
          <w:p w:rsidR="00C22876" w:rsidRPr="00DD7B1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  <w:r w:rsidRPr="00DD7B16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9</w:t>
            </w:r>
            <w:r w:rsidRPr="00DD7B16">
              <w:rPr>
                <w:rFonts w:ascii="Times New Roman" w:hAnsi="Times New Roman" w:cs="Times New Roman"/>
              </w:rPr>
              <w:t>. Лента герметизирующая</w:t>
            </w:r>
          </w:p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Марка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11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ГЕРЛЕН Д-180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Толщина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15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Прочность сцепления с бетоном при отрыве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15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МПа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Характер разрушения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11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когезионный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Водопоглащение</w:t>
            </w:r>
            <w:proofErr w:type="spellEnd"/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11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более 0,2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Сопротивление 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текучести на подножке не более 1 мм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11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ниже +120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°С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Работоспособен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в интервале температур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хуже диапазона от -60 до +120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°С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 w:val="restart"/>
          </w:tcPr>
          <w:p w:rsidR="00C2287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 xml:space="preserve">  </w:t>
            </w:r>
          </w:p>
          <w:p w:rsidR="00C2287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</w:p>
          <w:p w:rsidR="00C2287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</w:p>
          <w:p w:rsidR="00C2287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</w:p>
          <w:p w:rsidR="00C2287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</w:p>
          <w:p w:rsidR="00C2287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</w:p>
          <w:p w:rsidR="00C2287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</w:p>
          <w:p w:rsidR="00C2287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</w:p>
          <w:p w:rsidR="00C2287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 xml:space="preserve">  </w:t>
            </w:r>
          </w:p>
          <w:p w:rsidR="00C2287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</w:p>
          <w:p w:rsidR="00C2287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</w:p>
          <w:p w:rsidR="00C2287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 xml:space="preserve"> 30</w:t>
            </w:r>
            <w:r w:rsidRPr="00DD7B16"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 xml:space="preserve">. </w:t>
            </w:r>
            <w:r w:rsidRPr="00DD7B1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Бруски обрезные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 xml:space="preserve">  </w:t>
            </w:r>
          </w:p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 xml:space="preserve">        </w:t>
            </w:r>
            <w:r w:rsidRPr="00DD7B16">
              <w:rPr>
                <w:rFonts w:ascii="Times New Roman" w:hAnsi="Times New Roman" w:cs="Times New Roman"/>
                <w:b w:val="0"/>
                <w:sz w:val="24"/>
                <w:szCs w:val="24"/>
              </w:rPr>
              <w:t>хвойных пород</w:t>
            </w: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Пилопродукция</w:t>
            </w:r>
            <w:proofErr w:type="spellEnd"/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смешанной распиловки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Порода древесины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ель/сосна/кедр/пихта/лиственница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Номинальные размеры: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Ширина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11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 40 до 120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Толщина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11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 50 до 60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Длина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11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 2 до 6,5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Градация длины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15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Шероховатость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11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более 1250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мкм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Сорт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13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первый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Предельные отклонения от номинальных размеров: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по длине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 диапазоне от -25 до +50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по толщине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10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 диапазоне ±2,0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по ширине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10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 диапазоне ±3,0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Фактические размеры: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Ширина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10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 39,5 до 123,6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Толщина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11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 49,5 до 62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Влажность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11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более 38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Нормы ограничения пороков: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Сучки сросшиеся здоровые: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Кромочные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допускаются размером в долях ширины</w:t>
            </w:r>
          </w:p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стороны на 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любом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однометровом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участке длины на каждой из сторон, не более: одна третья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Пластевые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и ребровые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допускаются размером в долях ширины стороны на любом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однометровом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участке длины на каждой из сторон, не более: одна четвертая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Сучки частично сросшиеся и несросшиеся: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bottom w:val="nil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Кромочные</w:t>
            </w:r>
          </w:p>
        </w:tc>
        <w:tc>
          <w:tcPr>
            <w:tcW w:w="2834" w:type="dxa"/>
            <w:tcBorders>
              <w:bottom w:val="single" w:sz="4" w:space="0" w:color="auto"/>
            </w:tcBorders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допускаются в общем числе сросшихся здоровых сучков размером в долях ширины стороны на любом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однометровом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участке длины на каждой из сторон, не более: одной четвертой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tcBorders>
              <w:top w:val="nil"/>
              <w:bottom w:val="nil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nil"/>
            </w:tcBorders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nil"/>
            </w:tcBorders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Пластевые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и ребровые</w:t>
            </w:r>
          </w:p>
        </w:tc>
        <w:tc>
          <w:tcPr>
            <w:tcW w:w="2834" w:type="dxa"/>
            <w:tcBorders>
              <w:top w:val="single" w:sz="4" w:space="0" w:color="auto"/>
            </w:tcBorders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допускаются в общем числе сросшихся здоровых сучков размером в долях ширины стороны на любом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однометровом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участке длины на каждой из сторон, не более: одна пятая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 w:val="restart"/>
            <w:tcBorders>
              <w:top w:val="nil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Пороки строения древесины:</w:t>
            </w:r>
          </w:p>
        </w:tc>
        <w:tc>
          <w:tcPr>
            <w:tcW w:w="2834" w:type="dxa"/>
            <w:tcBorders>
              <w:top w:val="single" w:sz="4" w:space="0" w:color="auto"/>
            </w:tcBorders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top w:val="nil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Наклон волокон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допускается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top w:val="nil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Прорость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допускается 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односторонняя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шириной в</w:t>
            </w:r>
          </w:p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долях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соответствующей стороны пиломатериала, не более: одной десятой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top w:val="nil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Сердцевина и двойная сердцевина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допускается без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отлупны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и радиальных трещин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top w:val="nil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Грибные поражения: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top w:val="nil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Гнили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допускаются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top w:val="nil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Заболонные грибные окраски и плесень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допускаются поверхностные в виде пятен и полос, глубокие допускаются общей площадью 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% от площади пиломатериала, не более: 10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top w:val="nil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Биологические повреждения: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top w:val="nil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Инородные включения (проволока, гвозди, металлические осколки)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допускаются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top w:val="nil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Червоточина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допускается не 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глубокая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на обзольных участках пиломатериала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top w:val="nil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Обзол: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top w:val="nil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острый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допускаются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top w:val="nil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тупой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допускается на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пластях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кромках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размером в долях ширины 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соответствующих сторон пиломатериала без ограничения по длине, не более: одной шестой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top w:val="nil"/>
              <w:bottom w:val="nil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tcBorders>
              <w:bottom w:val="nil"/>
            </w:tcBorders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nil"/>
            </w:tcBorders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Риски, волнистость, вырыв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допускаются в пределах отклонений от 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номинальных размеров, установленных в ГОСТ 24454/допускаются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глубиной не более 3 мм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 w:val="restart"/>
            <w:tcBorders>
              <w:top w:val="nil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Покоробленности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834" w:type="dxa"/>
            <w:tcBorders>
              <w:top w:val="single" w:sz="4" w:space="0" w:color="auto"/>
            </w:tcBorders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top w:val="nil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Покоробленность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продольная по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пласти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и кромке,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крыловатость</w:t>
            </w:r>
            <w:proofErr w:type="spellEnd"/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допускается стрела прогиба в долях длины пиломатериала 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%, не более: 0,2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top w:val="nil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Покоробленность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поперечная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допускается стрела прогиба в долях ширины пиломатериала 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%, не более: 1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 w:val="restart"/>
          </w:tcPr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</w:p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</w:t>
            </w:r>
            <w:r w:rsidRPr="00DD7B16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1</w:t>
            </w:r>
            <w:r w:rsidRPr="00DD7B16">
              <w:rPr>
                <w:rFonts w:ascii="Times New Roman" w:hAnsi="Times New Roman" w:cs="Times New Roman"/>
              </w:rPr>
              <w:t xml:space="preserve">.Винт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C22876" w:rsidRPr="00DD7B1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  <w:r w:rsidRPr="00DD7B16">
              <w:rPr>
                <w:rFonts w:ascii="Times New Roman" w:hAnsi="Times New Roman" w:cs="Times New Roman"/>
              </w:rPr>
              <w:t>самонарезающий</w:t>
            </w:r>
          </w:p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Диаметр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4,8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Длина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Высота шляпки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3,4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Головка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Масса 1000 шт.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2,85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 w:val="restart"/>
          </w:tcPr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DD7B16">
              <w:rPr>
                <w:rFonts w:ascii="Times New Roman" w:hAnsi="Times New Roman" w:cs="Times New Roman"/>
              </w:rPr>
              <w:t xml:space="preserve">32. Мешковина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C22876" w:rsidRPr="00DD7B1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  <w:r w:rsidRPr="00DD7B16">
              <w:rPr>
                <w:rFonts w:ascii="Times New Roman" w:hAnsi="Times New Roman" w:cs="Times New Roman"/>
              </w:rPr>
              <w:t>техническая</w:t>
            </w:r>
          </w:p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Вид мешочной ткани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из пряжи, выработанной из 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джутового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кенафного, пенькового и короткого льняного волокон или их смесей либо из пряжи, выработанной из джутового, кенафного, пенькового и короткого 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льняного волокон или их смесей в сочетании с химическими нитями либо из химических нитей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Общее количество пороков, допускаемых с ограничением на 30 м условной длины куска ткани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 0 до 27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Разрывная нагрузка полоски ткани, размером 50х200 мм по основе и утку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более 680 шести не менее 598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Сорт мешочных тканей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первый либо второй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bottom w:val="single" w:sz="4" w:space="0" w:color="auto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Ширина полотна мешочной ткани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1,145 либо 0,945, либо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,06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tcBorders>
              <w:bottom w:val="nil"/>
            </w:tcBorders>
          </w:tcPr>
          <w:p w:rsidR="00C22876" w:rsidRDefault="00C22876" w:rsidP="00BE1518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  <w:p w:rsidR="00C22876" w:rsidRPr="00DD7B16" w:rsidRDefault="00C22876" w:rsidP="00BE1518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Толщина листа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0,9-1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 w:val="restart"/>
            <w:tcBorders>
              <w:top w:val="nil"/>
              <w:bottom w:val="nil"/>
            </w:tcBorders>
          </w:tcPr>
          <w:p w:rsidR="00C2287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C22876" w:rsidRDefault="00C22876" w:rsidP="00BE1518">
            <w:pPr>
              <w:rPr>
                <w:lang w:val="ru-RU"/>
              </w:rPr>
            </w:pPr>
          </w:p>
          <w:p w:rsidR="00C22876" w:rsidRPr="00DD7B16" w:rsidRDefault="00C22876" w:rsidP="00BE1518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DD7B16">
              <w:rPr>
                <w:rFonts w:ascii="Times New Roman" w:hAnsi="Times New Roman" w:cs="Times New Roman"/>
              </w:rPr>
              <w:t>33.Сталь листовая  оцинкованная</w:t>
            </w:r>
          </w:p>
          <w:p w:rsidR="00C22876" w:rsidRPr="002B291B" w:rsidRDefault="00C22876" w:rsidP="00BE1518">
            <w:pPr>
              <w:jc w:val="center"/>
              <w:rPr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Ширина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 710 до 1800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top w:val="nil"/>
              <w:bottom w:val="nil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Группа по назначению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под окраску/для холодного профилирования/общего назначения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top w:val="nil"/>
              <w:bottom w:val="nil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Группа по равномерности толщины цинкового покрытия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с нормальной либо с уменьшенной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разнотолщинностью</w:t>
            </w:r>
            <w:proofErr w:type="spellEnd"/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top w:val="nil"/>
              <w:bottom w:val="nil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Класс толщины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/1/2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top w:val="nil"/>
              <w:bottom w:val="nil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Масса 1 м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покрытия, нанесенного с двух сторон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 142,5 до 855 вкл.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top w:val="nil"/>
              <w:bottom w:val="nil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Толщина покрытия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 10 до 60 вкл.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мкм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top w:val="nil"/>
              <w:bottom w:val="nil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Способность к вытяжке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нормальная либо 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глубокая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top w:val="nil"/>
              <w:bottom w:val="single" w:sz="4" w:space="0" w:color="auto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Глубина сферической лунки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менее 8,2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 w:val="restart"/>
            <w:tcBorders>
              <w:top w:val="single" w:sz="4" w:space="0" w:color="auto"/>
            </w:tcBorders>
          </w:tcPr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C22876" w:rsidRPr="00DD7B1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  <w:r w:rsidRPr="00DD7B16">
              <w:rPr>
                <w:rFonts w:ascii="Times New Roman" w:hAnsi="Times New Roman" w:cs="Times New Roman"/>
              </w:rPr>
              <w:t>34. Раствор цементный</w:t>
            </w:r>
          </w:p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Влажность сухих смесей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должна превышать 0,1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% по массе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Водоудерживающая способность растворной смеси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минимум 90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bottom w:val="nil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Воду для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затворения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растворных смесей и приготовления добавок применяют по ГОСТ 23732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воду для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затворения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растворных смесей и приготовления добавок применяют по ГОСТ 23732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 w:val="restart"/>
            <w:tcBorders>
              <w:top w:val="nil"/>
              <w:bottom w:val="nil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Классификация по назначению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кладочные/штукатурные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bottom w:val="nil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Марка по морозостойкости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F25-F150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bottom w:val="nil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Марка по подвижности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DD7B16">
              <w:rPr>
                <w:rStyle w:val="4pt2"/>
                <w:rFonts w:ascii="Times New Roman" w:hAnsi="Times New Roman" w:cs="Times New Roman"/>
                <w:sz w:val="24"/>
                <w:szCs w:val="24"/>
              </w:rPr>
              <w:t>к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2-П</w:t>
            </w:r>
            <w:r w:rsidRPr="00DD7B16">
              <w:rPr>
                <w:rStyle w:val="4pt2"/>
                <w:rFonts w:ascii="Times New Roman" w:hAnsi="Times New Roman" w:cs="Times New Roman"/>
                <w:sz w:val="24"/>
                <w:szCs w:val="24"/>
              </w:rPr>
              <w:t>к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bottom w:val="nil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Марка прочности на сжатие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М75/М150/М100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bottom w:val="nil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Норма подвижности по погружению конуса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свыше 4 до 14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bottom w:val="nil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По средней плотности подразделяют на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тяжелые/легкие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bottom w:val="nil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Расслаиваемость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свежеприготовленной смеси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должна быть выше 10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bottom w:val="nil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Средняя плотность затвердевшего раствора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1500 и 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более/менее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1500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/м</w:t>
            </w:r>
            <w:r w:rsidRPr="00DD7B1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  <w:tcBorders>
              <w:bottom w:val="single" w:sz="4" w:space="0" w:color="auto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Химические добавки должны соответствовать требованиям ГОСТ 24211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химические добавки должны соответствовать требованиям ГОСТ 24211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tcBorders>
              <w:top w:val="single" w:sz="4" w:space="0" w:color="auto"/>
              <w:bottom w:val="nil"/>
            </w:tcBorders>
          </w:tcPr>
          <w:p w:rsidR="00C22876" w:rsidRPr="00DD7B1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Влажность сухих смесей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должна превышать 0,1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% по массе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tcBorders>
              <w:top w:val="nil"/>
              <w:bottom w:val="nil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Водоудерживающая способность растворной смеси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минимум 90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tcBorders>
              <w:top w:val="nil"/>
              <w:bottom w:val="nil"/>
            </w:tcBorders>
          </w:tcPr>
          <w:p w:rsidR="00C22876" w:rsidRPr="00DD7B1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DD7B16">
              <w:rPr>
                <w:rFonts w:ascii="Times New Roman" w:hAnsi="Times New Roman" w:cs="Times New Roman"/>
              </w:rPr>
              <w:t>35. Раствор цементный</w:t>
            </w:r>
          </w:p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Воду для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затворения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растворных смесей и приготовления добавок применяют по ГОСТ 23732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воду для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затворения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растворных смесей и приготовления добавок применяют по ГОСТ 23732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 w:val="restart"/>
            <w:tcBorders>
              <w:top w:val="nil"/>
            </w:tcBorders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Классификация по назначению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кладочные/штукатурные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Марка по морозостойкости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F25-F150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Марка по подвижности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DD7B16">
              <w:rPr>
                <w:rStyle w:val="4pt2"/>
                <w:rFonts w:ascii="Times New Roman" w:hAnsi="Times New Roman" w:cs="Times New Roman"/>
                <w:sz w:val="24"/>
                <w:szCs w:val="24"/>
              </w:rPr>
              <w:t>к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2-П</w:t>
            </w:r>
            <w:r w:rsidRPr="00DD7B16">
              <w:rPr>
                <w:rStyle w:val="4pt2"/>
                <w:rFonts w:ascii="Times New Roman" w:hAnsi="Times New Roman" w:cs="Times New Roman"/>
                <w:sz w:val="24"/>
                <w:szCs w:val="24"/>
              </w:rPr>
              <w:t>к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Марка прочности на сжатие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М75/М150/М100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Норма подвижности по погружению конуса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свыше 4 до 14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Класс толщины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/1/2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Масса 1 м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покрытия, нанесенного с двух сторон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 142,5 до 855 вкл.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Толщина покрытия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 10 до 60 вкл.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мкм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Способность к вытяжке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нормальная либо глубокая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Глубина сферической лунки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менее 8,2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Влажность сухих смесей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должна превышать 0,1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% по массе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Водоудерживающая способность растворной смеси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минимум 90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Воду для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затворения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растворных смесей и приготовления добавок применяют по ГОСТ 23732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воду для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затворения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растворных смесей и приготовления добавок применяют по ГОСТ 23732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Классификация по назначению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кладочные/штукатурные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Марка по морозостойкости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F25-F150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Марка по подвижности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DD7B16">
              <w:rPr>
                <w:rStyle w:val="4pt1"/>
                <w:rFonts w:ascii="Times New Roman" w:hAnsi="Times New Roman" w:cs="Times New Roman"/>
                <w:sz w:val="24"/>
                <w:szCs w:val="24"/>
              </w:rPr>
              <w:t>к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2-П</w:t>
            </w:r>
            <w:r w:rsidRPr="00DD7B16">
              <w:rPr>
                <w:rStyle w:val="4pt1"/>
                <w:rFonts w:ascii="Times New Roman" w:hAnsi="Times New Roman" w:cs="Times New Roman"/>
                <w:sz w:val="24"/>
                <w:szCs w:val="24"/>
              </w:rPr>
              <w:t>к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Марка прочности на сжатие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М75/М150/М100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Норма подвижности по погружению конуса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свыше 4 до 14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По средней плотности подразделяют на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тяжелые/легкие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Расслаиваемость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свежеприготовленной смеси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должна быть выше 10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Средняя плотность затвердевшего раствора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1500 и 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более/менее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1500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/м</w:t>
            </w:r>
            <w:r w:rsidRPr="00DD7B1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Химические добавки должны соответствовать требованиям ГОСТ 24211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химические добавки должны соответствовать требованиям ГОСТ 24211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 w:val="restart"/>
          </w:tcPr>
          <w:p w:rsidR="00C2287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</w:p>
          <w:p w:rsidR="00C22876" w:rsidRPr="00DB5504" w:rsidRDefault="00C22876" w:rsidP="00BE1518">
            <w:pPr>
              <w:rPr>
                <w:lang w:val="ru-RU"/>
              </w:rPr>
            </w:pPr>
          </w:p>
          <w:p w:rsidR="00C22876" w:rsidRPr="00DB5504" w:rsidRDefault="00C22876" w:rsidP="00BE1518">
            <w:pPr>
              <w:rPr>
                <w:lang w:val="ru-RU"/>
              </w:rPr>
            </w:pPr>
          </w:p>
          <w:p w:rsidR="00C22876" w:rsidRPr="00DB5504" w:rsidRDefault="00C22876" w:rsidP="00BE1518">
            <w:pPr>
              <w:rPr>
                <w:lang w:val="ru-RU"/>
              </w:rPr>
            </w:pPr>
          </w:p>
          <w:p w:rsidR="00C22876" w:rsidRPr="00DB5504" w:rsidRDefault="00C22876" w:rsidP="00BE1518">
            <w:pPr>
              <w:rPr>
                <w:lang w:val="ru-RU"/>
              </w:rPr>
            </w:pPr>
          </w:p>
          <w:p w:rsidR="00C22876" w:rsidRPr="00DB5504" w:rsidRDefault="00C22876" w:rsidP="00BE1518">
            <w:pPr>
              <w:rPr>
                <w:lang w:val="ru-RU"/>
              </w:rPr>
            </w:pPr>
          </w:p>
          <w:p w:rsidR="00C22876" w:rsidRPr="00DD7B16" w:rsidRDefault="00C22876" w:rsidP="00BE1518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    </w:t>
            </w:r>
            <w:r w:rsidRPr="00DD7B16">
              <w:rPr>
                <w:rFonts w:ascii="Times New Roman" w:hAnsi="Times New Roman" w:cs="Times New Roman"/>
              </w:rPr>
              <w:t>36.Песок для строительных работ для смесей и растворов</w:t>
            </w:r>
          </w:p>
          <w:p w:rsidR="00C22876" w:rsidRPr="00DB5504" w:rsidRDefault="00C22876" w:rsidP="00BE1518">
            <w:pPr>
              <w:jc w:val="center"/>
              <w:rPr>
                <w:lang w:val="ru-RU"/>
              </w:rPr>
            </w:pPr>
          </w:p>
          <w:p w:rsidR="00C22876" w:rsidRPr="00DB5504" w:rsidRDefault="00C22876" w:rsidP="00BE1518">
            <w:pPr>
              <w:rPr>
                <w:lang w:val="ru-RU"/>
              </w:rPr>
            </w:pPr>
          </w:p>
          <w:p w:rsidR="00C22876" w:rsidRPr="00DB5504" w:rsidRDefault="00C22876" w:rsidP="00BE1518">
            <w:pPr>
              <w:rPr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второй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Группа по модулю крупности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тонкий или очень тонкий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Модуль крупности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до 1,0 вкл.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Содержание зерен крупностью свыше 10 мм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допускается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% по массе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зерен 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крупностью свыше 5 мм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допускается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% по 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массе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Содержание зерен крупностью менее 0,16 мм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свыше 100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% по массе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Частный остаток на 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сите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с ячейкой 2,5 мм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свыше 100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% по массе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Частный остаток на 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сите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с ячейкой 1,25 мм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свыше 100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% по массе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Частный остаток на 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сите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с ячейкой 0,63 мм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свыше 100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% по массе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Частный остаток на 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сите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с ячейкой 0,315 мм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свыше 100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% по массе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Частный остаток на </w:t>
            </w: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сите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с ячейкой 0,16 мм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свыше 100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% по массе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Удельная эффективная активность естественных радионуклидов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должна превышать предельных значений, установленных в ГОСТ 30108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softHyphen/>
              <w:t>94 для II класса материала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5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Бк/кг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5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5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Истинная плотность зерен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от 2 до 2,8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56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/см</w:t>
            </w:r>
            <w:r w:rsidRPr="00DD7B1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5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5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Песок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сеяный</w:t>
            </w:r>
            <w:proofErr w:type="gram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природный/из отсевов дробления/смесь природного песка и песка из отсевов дробления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Содержание глины в комках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более 2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% по массе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Содержание пылевидных и глинистых частиц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более 10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% по массе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Содержание песка из отсевов дробления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0/100/не менее 20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% по массе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Тип песка из отсевов дробления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не нормируется/из изверженных и </w:t>
            </w:r>
            <w:r w:rsidRPr="00DD7B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метаморфических пород/из осадочных пород/из гравия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Предел прочности при сжатии горной породы в насыщенном водой состоянии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нормируется/не менее 40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5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МПа</w:t>
            </w:r>
          </w:p>
        </w:tc>
        <w:tc>
          <w:tcPr>
            <w:tcW w:w="2551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5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5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Марка по прочности песка из отсевов дробления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менее 400/не нормируется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Марка гравия по </w:t>
            </w:r>
            <w:proofErr w:type="spellStart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дробимости</w:t>
            </w:r>
            <w:proofErr w:type="spellEnd"/>
            <w:r w:rsidRPr="00DD7B16">
              <w:rPr>
                <w:rFonts w:ascii="Times New Roman" w:hAnsi="Times New Roman" w:cs="Times New Roman"/>
                <w:sz w:val="24"/>
                <w:szCs w:val="24"/>
              </w:rPr>
              <w:t xml:space="preserve"> в цилиндре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не нормируется/не хуже Др24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  <w:tr w:rsidR="00C22876" w:rsidRPr="00DD7B16" w:rsidTr="002C5909">
        <w:tblPrEx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984" w:type="dxa"/>
            <w:vMerge/>
          </w:tcPr>
          <w:p w:rsidR="00C22876" w:rsidRPr="00DD7B16" w:rsidRDefault="00C22876" w:rsidP="00BE1518">
            <w:pPr>
              <w:pStyle w:val="22"/>
              <w:shd w:val="clear" w:color="auto" w:fill="auto"/>
              <w:spacing w:after="198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Колориметрическая проба на органические примеси по ГОСТ 8735-88</w:t>
            </w:r>
          </w:p>
        </w:tc>
        <w:tc>
          <w:tcPr>
            <w:tcW w:w="2834" w:type="dxa"/>
          </w:tcPr>
          <w:p w:rsidR="00C22876" w:rsidRPr="00DD7B16" w:rsidRDefault="00C22876" w:rsidP="00BE1518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B16">
              <w:rPr>
                <w:rFonts w:ascii="Times New Roman" w:hAnsi="Times New Roman" w:cs="Times New Roman"/>
                <w:sz w:val="24"/>
                <w:szCs w:val="24"/>
              </w:rPr>
              <w:t>обработка песка раствором гидроксида натрия не должна придавать раствору окраску, соответствующую или темнее цвета эталона</w:t>
            </w:r>
          </w:p>
        </w:tc>
        <w:tc>
          <w:tcPr>
            <w:tcW w:w="156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2876" w:rsidRPr="00DD7B16" w:rsidRDefault="00C22876" w:rsidP="00BE1518">
            <w:pPr>
              <w:rPr>
                <w:rFonts w:ascii="Times New Roman" w:hAnsi="Times New Roman" w:cs="Times New Roman"/>
              </w:rPr>
            </w:pPr>
          </w:p>
        </w:tc>
      </w:tr>
    </w:tbl>
    <w:p w:rsidR="00FA727E" w:rsidRPr="00DD7B16" w:rsidRDefault="00FA727E" w:rsidP="001067DC">
      <w:pPr>
        <w:rPr>
          <w:rFonts w:ascii="Times New Roman" w:hAnsi="Times New Roman" w:cs="Times New Roman"/>
        </w:rPr>
      </w:pPr>
    </w:p>
    <w:p w:rsidR="00FA727E" w:rsidRPr="00DD7B16" w:rsidRDefault="00FA727E" w:rsidP="001067DC">
      <w:pPr>
        <w:rPr>
          <w:rFonts w:ascii="Times New Roman" w:hAnsi="Times New Roman" w:cs="Times New Roman"/>
        </w:rPr>
      </w:pPr>
    </w:p>
    <w:p w:rsidR="00754F8E" w:rsidRPr="00DD7B16" w:rsidRDefault="00754F8E" w:rsidP="001067DC">
      <w:pPr>
        <w:pStyle w:val="1"/>
        <w:shd w:val="clear" w:color="auto" w:fill="auto"/>
        <w:spacing w:line="240" w:lineRule="auto"/>
        <w:ind w:left="-3969" w:right="-3960"/>
        <w:rPr>
          <w:rFonts w:ascii="Times New Roman" w:hAnsi="Times New Roman" w:cs="Times New Roman"/>
          <w:sz w:val="24"/>
          <w:szCs w:val="24"/>
        </w:rPr>
      </w:pPr>
      <w:r w:rsidRPr="00DD7B16">
        <w:rPr>
          <w:rFonts w:ascii="Times New Roman" w:hAnsi="Times New Roman" w:cs="Times New Roman"/>
          <w:sz w:val="24"/>
          <w:szCs w:val="24"/>
        </w:rPr>
        <w:t>В случае использования при выполнении работ эквивалента товара, указанного в документации, необходимо указать товарный знак предложенной продукции, однозначно определяющий товар и значения по соответствующим показателям эквивалентности товара, которые будут использованы при выполнении работ.</w:t>
      </w:r>
    </w:p>
    <w:p w:rsidR="00754F8E" w:rsidRPr="00DD7B16" w:rsidRDefault="00754F8E" w:rsidP="001067DC">
      <w:pPr>
        <w:pStyle w:val="1"/>
        <w:shd w:val="clear" w:color="auto" w:fill="auto"/>
        <w:spacing w:line="240" w:lineRule="auto"/>
        <w:ind w:left="-3969" w:right="-3960"/>
        <w:rPr>
          <w:rFonts w:ascii="Times New Roman" w:hAnsi="Times New Roman" w:cs="Times New Roman"/>
          <w:sz w:val="24"/>
          <w:szCs w:val="24"/>
        </w:rPr>
      </w:pPr>
      <w:r w:rsidRPr="00DD7B16">
        <w:rPr>
          <w:rFonts w:ascii="Times New Roman" w:hAnsi="Times New Roman" w:cs="Times New Roman"/>
          <w:sz w:val="24"/>
          <w:szCs w:val="24"/>
        </w:rPr>
        <w:t>В случае не указания в документации товарного знака товара, необходимо указать товарный знак (при наличии) предложенной продукции, однозначно определяющий товар и значения по соответствующим показателям эквивалентности товара, который будет использован при выполнении работ.</w:t>
      </w:r>
    </w:p>
    <w:p w:rsidR="00754F8E" w:rsidRPr="00DD7B16" w:rsidRDefault="00754F8E" w:rsidP="001067DC">
      <w:pPr>
        <w:pStyle w:val="1"/>
        <w:shd w:val="clear" w:color="auto" w:fill="auto"/>
        <w:spacing w:line="240" w:lineRule="auto"/>
        <w:ind w:left="-3969" w:right="-3960"/>
        <w:rPr>
          <w:rFonts w:ascii="Times New Roman" w:hAnsi="Times New Roman" w:cs="Times New Roman"/>
          <w:sz w:val="24"/>
          <w:szCs w:val="24"/>
        </w:rPr>
      </w:pPr>
      <w:r w:rsidRPr="00DD7B16">
        <w:rPr>
          <w:rFonts w:ascii="Times New Roman" w:hAnsi="Times New Roman" w:cs="Times New Roman"/>
          <w:sz w:val="24"/>
          <w:szCs w:val="24"/>
        </w:rPr>
        <w:t>В случае использования при выполнении работ товара, указанного в документации, необходимо подтвердить это путём указания соответствующего товарного знака продукции, однозначно определяющего товар.</w:t>
      </w:r>
    </w:p>
    <w:p w:rsidR="00754F8E" w:rsidRPr="00DD7B16" w:rsidRDefault="00754F8E" w:rsidP="001067DC">
      <w:pPr>
        <w:pStyle w:val="1"/>
        <w:shd w:val="clear" w:color="auto" w:fill="auto"/>
        <w:spacing w:line="240" w:lineRule="auto"/>
        <w:ind w:left="-3969" w:right="-3960"/>
        <w:rPr>
          <w:rFonts w:ascii="Times New Roman" w:hAnsi="Times New Roman" w:cs="Times New Roman"/>
          <w:sz w:val="24"/>
          <w:szCs w:val="24"/>
        </w:rPr>
      </w:pPr>
      <w:r w:rsidRPr="00DD7B16">
        <w:rPr>
          <w:rFonts w:ascii="Times New Roman" w:hAnsi="Times New Roman" w:cs="Times New Roman"/>
          <w:sz w:val="24"/>
          <w:szCs w:val="24"/>
        </w:rPr>
        <w:t>Графа "Сведения о сертификации" заполняется участником размещения заказа в случае наличия требований о сертификации продукции в документации об открытом аукционе в электронной форме (в соответствии с законодательством РФ).</w:t>
      </w:r>
    </w:p>
    <w:p w:rsidR="00754F8E" w:rsidRPr="00DD7B16" w:rsidRDefault="00754F8E" w:rsidP="001067DC">
      <w:pPr>
        <w:pStyle w:val="1"/>
        <w:shd w:val="clear" w:color="auto" w:fill="auto"/>
        <w:spacing w:line="240" w:lineRule="auto"/>
        <w:ind w:left="-3969" w:right="-3960"/>
        <w:rPr>
          <w:rFonts w:ascii="Times New Roman" w:hAnsi="Times New Roman" w:cs="Times New Roman"/>
          <w:sz w:val="24"/>
          <w:szCs w:val="24"/>
        </w:rPr>
      </w:pPr>
      <w:r w:rsidRPr="00DD7B16">
        <w:rPr>
          <w:rFonts w:ascii="Times New Roman" w:hAnsi="Times New Roman" w:cs="Times New Roman"/>
          <w:sz w:val="24"/>
          <w:szCs w:val="24"/>
        </w:rPr>
        <w:t>Элементы крепежа сгруппированных позиций должны быть полностью сопрягаемыми внутри каждой группы.</w:t>
      </w:r>
    </w:p>
    <w:p w:rsidR="00754F8E" w:rsidRPr="00DD7B16" w:rsidRDefault="00754F8E" w:rsidP="001067DC">
      <w:pPr>
        <w:pStyle w:val="1"/>
        <w:shd w:val="clear" w:color="auto" w:fill="auto"/>
        <w:spacing w:line="240" w:lineRule="auto"/>
        <w:ind w:left="-3969" w:right="-3960"/>
        <w:rPr>
          <w:rFonts w:ascii="Times New Roman" w:hAnsi="Times New Roman" w:cs="Times New Roman"/>
          <w:sz w:val="24"/>
          <w:szCs w:val="24"/>
        </w:rPr>
      </w:pPr>
      <w:r w:rsidRPr="00DD7B16">
        <w:rPr>
          <w:rFonts w:ascii="Times New Roman" w:hAnsi="Times New Roman" w:cs="Times New Roman"/>
          <w:sz w:val="24"/>
          <w:szCs w:val="24"/>
        </w:rPr>
        <w:t xml:space="preserve">Используемые в форме 2 знаки читать: «/» как «или», «;» как «и», «,» как «и», за исключением </w:t>
      </w:r>
      <w:proofErr w:type="gramStart"/>
      <w:r w:rsidRPr="00DD7B16">
        <w:rPr>
          <w:rFonts w:ascii="Times New Roman" w:hAnsi="Times New Roman" w:cs="Times New Roman"/>
          <w:sz w:val="24"/>
          <w:szCs w:val="24"/>
        </w:rPr>
        <w:t>случаев</w:t>
      </w:r>
      <w:proofErr w:type="gramEnd"/>
      <w:r w:rsidRPr="00DD7B16">
        <w:rPr>
          <w:rFonts w:ascii="Times New Roman" w:hAnsi="Times New Roman" w:cs="Times New Roman"/>
          <w:sz w:val="24"/>
          <w:szCs w:val="24"/>
        </w:rPr>
        <w:t xml:space="preserve"> когда запятая является десятичным разделителем, то есть отделяет целую часть числа от дробной части числа, запятая прописана в таких случаях между цифрами слева и справа, без отделяющих пробелов от цифр.</w:t>
      </w:r>
    </w:p>
    <w:p w:rsidR="00754F8E" w:rsidRPr="00DD7B16" w:rsidRDefault="00754F8E" w:rsidP="001067DC">
      <w:pPr>
        <w:pStyle w:val="1"/>
        <w:shd w:val="clear" w:color="auto" w:fill="auto"/>
        <w:spacing w:line="240" w:lineRule="auto"/>
        <w:ind w:left="-3969" w:right="-3960"/>
        <w:rPr>
          <w:rFonts w:ascii="Times New Roman" w:hAnsi="Times New Roman" w:cs="Times New Roman"/>
          <w:sz w:val="24"/>
          <w:szCs w:val="24"/>
        </w:rPr>
      </w:pPr>
      <w:proofErr w:type="gramStart"/>
      <w:r w:rsidRPr="00DD7B16">
        <w:rPr>
          <w:rFonts w:ascii="Times New Roman" w:hAnsi="Times New Roman" w:cs="Times New Roman"/>
          <w:sz w:val="24"/>
          <w:szCs w:val="24"/>
        </w:rPr>
        <w:lastRenderedPageBreak/>
        <w:t>Показатели физико-механических свойств, а так же иные качественные и количественные характеристики каждого товара (материала) в рамках одной характеристики, должны быть точно и индивидуально подобраны для каждого конкретного товара (материала) с учетом реально существующих физико-механических свойств требуемого товара (материала) и не должны противоречить составу документации об аукционе в электронной форме, в том числе смете, а так же законодательным актам Российской Федерации</w:t>
      </w:r>
      <w:proofErr w:type="gramEnd"/>
      <w:r w:rsidRPr="00DD7B16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DD7B16">
        <w:rPr>
          <w:rFonts w:ascii="Times New Roman" w:hAnsi="Times New Roman" w:cs="Times New Roman"/>
          <w:sz w:val="24"/>
          <w:szCs w:val="24"/>
        </w:rPr>
        <w:t>государственным стандартам (в том числе признанным в Российской Федерации межгосударственным и международным стандартам), санитарным нормам и правилам, строительным нормам и правилам, нормам по безопасности, а также другим документам, в соответствии с законодательством Российской Федерации.</w:t>
      </w:r>
      <w:proofErr w:type="gramEnd"/>
      <w:r w:rsidRPr="00DD7B16">
        <w:rPr>
          <w:rFonts w:ascii="Times New Roman" w:hAnsi="Times New Roman" w:cs="Times New Roman"/>
          <w:sz w:val="24"/>
          <w:szCs w:val="24"/>
        </w:rPr>
        <w:t xml:space="preserve"> Если при этом один товар (материал) не может одновременно обладать заданными несколькими показателями (характеристиками), то в таком случае участник должен представить несколько товаров (материалов), каждый из которых будет удовлетворять одному из заданных значений показателей (характеристик), а в сумме все товары (материалы) будут удовлетворять всем заданным значениям.</w:t>
      </w:r>
    </w:p>
    <w:p w:rsidR="00754F8E" w:rsidRPr="00DD7B16" w:rsidRDefault="00754F8E" w:rsidP="001067DC">
      <w:pPr>
        <w:pStyle w:val="1"/>
        <w:shd w:val="clear" w:color="auto" w:fill="auto"/>
        <w:spacing w:line="240" w:lineRule="auto"/>
        <w:ind w:left="-3969" w:right="-3960"/>
        <w:rPr>
          <w:rFonts w:ascii="Times New Roman" w:hAnsi="Times New Roman" w:cs="Times New Roman"/>
          <w:sz w:val="24"/>
          <w:szCs w:val="24"/>
        </w:rPr>
      </w:pPr>
      <w:r w:rsidRPr="00DD7B16">
        <w:rPr>
          <w:rFonts w:ascii="Times New Roman" w:hAnsi="Times New Roman" w:cs="Times New Roman"/>
          <w:sz w:val="24"/>
          <w:szCs w:val="24"/>
        </w:rPr>
        <w:t xml:space="preserve">Участник размещения заказа должен указывать технические характеристики или качественные/количественные показатели конкретного товара (материала) с учетом видов работ, для которых будет применяться указанный материал, если технические характеристики или качественные/количественные показатели конкретного товара (материала) отличаются в зависимости от видов выполняемых работ. </w:t>
      </w:r>
      <w:proofErr w:type="gramStart"/>
      <w:r w:rsidRPr="00DD7B16">
        <w:rPr>
          <w:rFonts w:ascii="Times New Roman" w:hAnsi="Times New Roman" w:cs="Times New Roman"/>
          <w:sz w:val="24"/>
          <w:szCs w:val="24"/>
        </w:rPr>
        <w:t>В предложении участника должны быть представлены все материалы, которые будут соответствовать теме процедуры, сметной документации и техническому заданию, данные требования установлены Заказчиком в соответствии с нормативными документами в требованиях к материалам, из которых участник предлагает полное количество разновидностей необходимых товаров (материалов) с указанием всех конкретных показателей, не противоречащих друг другу и нормативным документам.</w:t>
      </w:r>
      <w:proofErr w:type="gramEnd"/>
      <w:r w:rsidRPr="00DD7B16">
        <w:rPr>
          <w:rFonts w:ascii="Times New Roman" w:hAnsi="Times New Roman" w:cs="Times New Roman"/>
          <w:sz w:val="24"/>
          <w:szCs w:val="24"/>
        </w:rPr>
        <w:t xml:space="preserve"> В заявке участник должен представлять каждый материал отдельно (во избежание двоякой трактовки представленного материала участником в заявке на участие в открытом аукционе в электронной форме).</w:t>
      </w:r>
    </w:p>
    <w:sectPr w:rsidR="00754F8E" w:rsidRPr="00DD7B16" w:rsidSect="00BD1547">
      <w:pgSz w:w="16837" w:h="11905" w:orient="landscape"/>
      <w:pgMar w:top="504" w:right="4599" w:bottom="1286" w:left="485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17C2" w:rsidRDefault="005C17C2">
      <w:r>
        <w:separator/>
      </w:r>
    </w:p>
  </w:endnote>
  <w:endnote w:type="continuationSeparator" w:id="0">
    <w:p w:rsidR="005C17C2" w:rsidRDefault="005C1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17C2" w:rsidRDefault="005C17C2"/>
  </w:footnote>
  <w:footnote w:type="continuationSeparator" w:id="0">
    <w:p w:rsidR="005C17C2" w:rsidRDefault="005C17C2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C5852"/>
    <w:multiLevelType w:val="hybridMultilevel"/>
    <w:tmpl w:val="8744D5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8F1"/>
    <w:rsid w:val="00015ED6"/>
    <w:rsid w:val="00057F1C"/>
    <w:rsid w:val="000631F4"/>
    <w:rsid w:val="00073817"/>
    <w:rsid w:val="00075A9E"/>
    <w:rsid w:val="000962AE"/>
    <w:rsid w:val="000A42B7"/>
    <w:rsid w:val="000A49BF"/>
    <w:rsid w:val="000B1B35"/>
    <w:rsid w:val="000D197A"/>
    <w:rsid w:val="000E1193"/>
    <w:rsid w:val="000E1AAD"/>
    <w:rsid w:val="001067DC"/>
    <w:rsid w:val="001357C7"/>
    <w:rsid w:val="001459DF"/>
    <w:rsid w:val="00153843"/>
    <w:rsid w:val="0015763A"/>
    <w:rsid w:val="00157A23"/>
    <w:rsid w:val="00164333"/>
    <w:rsid w:val="00184699"/>
    <w:rsid w:val="00195340"/>
    <w:rsid w:val="001A6DF5"/>
    <w:rsid w:val="001B35C9"/>
    <w:rsid w:val="001C2E39"/>
    <w:rsid w:val="001C2F8D"/>
    <w:rsid w:val="001C6600"/>
    <w:rsid w:val="001D04B5"/>
    <w:rsid w:val="001D78F4"/>
    <w:rsid w:val="001E17EB"/>
    <w:rsid w:val="001E4A3E"/>
    <w:rsid w:val="00215085"/>
    <w:rsid w:val="0025492C"/>
    <w:rsid w:val="00264CA0"/>
    <w:rsid w:val="002652D1"/>
    <w:rsid w:val="00271E63"/>
    <w:rsid w:val="002A6894"/>
    <w:rsid w:val="002B291B"/>
    <w:rsid w:val="002C2CD9"/>
    <w:rsid w:val="002C5909"/>
    <w:rsid w:val="002C77DB"/>
    <w:rsid w:val="002D1D73"/>
    <w:rsid w:val="002D381B"/>
    <w:rsid w:val="002E1A89"/>
    <w:rsid w:val="0032368D"/>
    <w:rsid w:val="00343CE0"/>
    <w:rsid w:val="00361F17"/>
    <w:rsid w:val="00371F88"/>
    <w:rsid w:val="003A3419"/>
    <w:rsid w:val="003A3A24"/>
    <w:rsid w:val="003A41AE"/>
    <w:rsid w:val="003B3C80"/>
    <w:rsid w:val="003B5627"/>
    <w:rsid w:val="003C14BC"/>
    <w:rsid w:val="003D68D6"/>
    <w:rsid w:val="003E3175"/>
    <w:rsid w:val="003E5C60"/>
    <w:rsid w:val="003F7C56"/>
    <w:rsid w:val="00403CB8"/>
    <w:rsid w:val="00407565"/>
    <w:rsid w:val="0041164C"/>
    <w:rsid w:val="00447B01"/>
    <w:rsid w:val="00450170"/>
    <w:rsid w:val="00454581"/>
    <w:rsid w:val="0046204B"/>
    <w:rsid w:val="00480A21"/>
    <w:rsid w:val="004B0607"/>
    <w:rsid w:val="004C0F9E"/>
    <w:rsid w:val="004D5122"/>
    <w:rsid w:val="004D6872"/>
    <w:rsid w:val="00556B98"/>
    <w:rsid w:val="00573BE5"/>
    <w:rsid w:val="0057488B"/>
    <w:rsid w:val="005763A6"/>
    <w:rsid w:val="00580616"/>
    <w:rsid w:val="005843D5"/>
    <w:rsid w:val="005958F8"/>
    <w:rsid w:val="00597D08"/>
    <w:rsid w:val="005A3C02"/>
    <w:rsid w:val="005C17C2"/>
    <w:rsid w:val="005C52E8"/>
    <w:rsid w:val="005C5AD2"/>
    <w:rsid w:val="005E20A5"/>
    <w:rsid w:val="00602A8A"/>
    <w:rsid w:val="006243A6"/>
    <w:rsid w:val="0063400F"/>
    <w:rsid w:val="00653124"/>
    <w:rsid w:val="00653B5C"/>
    <w:rsid w:val="006770BF"/>
    <w:rsid w:val="00685030"/>
    <w:rsid w:val="006A1964"/>
    <w:rsid w:val="006A562F"/>
    <w:rsid w:val="006B6C3B"/>
    <w:rsid w:val="006C3143"/>
    <w:rsid w:val="006C47BE"/>
    <w:rsid w:val="006E552D"/>
    <w:rsid w:val="006E789B"/>
    <w:rsid w:val="006F5244"/>
    <w:rsid w:val="0070132A"/>
    <w:rsid w:val="00704825"/>
    <w:rsid w:val="007101A2"/>
    <w:rsid w:val="00722EB6"/>
    <w:rsid w:val="00725F46"/>
    <w:rsid w:val="00730486"/>
    <w:rsid w:val="00740072"/>
    <w:rsid w:val="00742676"/>
    <w:rsid w:val="00754F8E"/>
    <w:rsid w:val="007676C9"/>
    <w:rsid w:val="00767C87"/>
    <w:rsid w:val="00797ECD"/>
    <w:rsid w:val="007A2589"/>
    <w:rsid w:val="007A6A38"/>
    <w:rsid w:val="007B5C7E"/>
    <w:rsid w:val="007C2100"/>
    <w:rsid w:val="007C644D"/>
    <w:rsid w:val="00813747"/>
    <w:rsid w:val="00832FFE"/>
    <w:rsid w:val="0085263F"/>
    <w:rsid w:val="00856BD9"/>
    <w:rsid w:val="00875253"/>
    <w:rsid w:val="008768F1"/>
    <w:rsid w:val="008817E4"/>
    <w:rsid w:val="00885BDD"/>
    <w:rsid w:val="008A003C"/>
    <w:rsid w:val="008D3590"/>
    <w:rsid w:val="008D3C6B"/>
    <w:rsid w:val="00926594"/>
    <w:rsid w:val="00961042"/>
    <w:rsid w:val="009911B4"/>
    <w:rsid w:val="009921DD"/>
    <w:rsid w:val="00995776"/>
    <w:rsid w:val="009B5269"/>
    <w:rsid w:val="009B7312"/>
    <w:rsid w:val="009E50F0"/>
    <w:rsid w:val="009E6055"/>
    <w:rsid w:val="009E6C07"/>
    <w:rsid w:val="00A003DE"/>
    <w:rsid w:val="00A00DB2"/>
    <w:rsid w:val="00A04FB1"/>
    <w:rsid w:val="00A07B82"/>
    <w:rsid w:val="00A13C5A"/>
    <w:rsid w:val="00A168FF"/>
    <w:rsid w:val="00A33FD7"/>
    <w:rsid w:val="00A41D4A"/>
    <w:rsid w:val="00A45663"/>
    <w:rsid w:val="00A50B04"/>
    <w:rsid w:val="00A57B16"/>
    <w:rsid w:val="00A67910"/>
    <w:rsid w:val="00A85A8F"/>
    <w:rsid w:val="00A9055A"/>
    <w:rsid w:val="00AB7947"/>
    <w:rsid w:val="00AC2730"/>
    <w:rsid w:val="00AD16B5"/>
    <w:rsid w:val="00AE2E78"/>
    <w:rsid w:val="00AF6F1C"/>
    <w:rsid w:val="00B15994"/>
    <w:rsid w:val="00B24B20"/>
    <w:rsid w:val="00B3142D"/>
    <w:rsid w:val="00B37EC4"/>
    <w:rsid w:val="00B4299B"/>
    <w:rsid w:val="00B66C7D"/>
    <w:rsid w:val="00B8519A"/>
    <w:rsid w:val="00B966EE"/>
    <w:rsid w:val="00BB1AFC"/>
    <w:rsid w:val="00BC1375"/>
    <w:rsid w:val="00BC33F4"/>
    <w:rsid w:val="00BC6207"/>
    <w:rsid w:val="00BC70AD"/>
    <w:rsid w:val="00BD1547"/>
    <w:rsid w:val="00BE1518"/>
    <w:rsid w:val="00C1146E"/>
    <w:rsid w:val="00C12BB7"/>
    <w:rsid w:val="00C13D2B"/>
    <w:rsid w:val="00C14CA5"/>
    <w:rsid w:val="00C20755"/>
    <w:rsid w:val="00C22876"/>
    <w:rsid w:val="00C410DA"/>
    <w:rsid w:val="00C4375B"/>
    <w:rsid w:val="00C469D1"/>
    <w:rsid w:val="00C46A94"/>
    <w:rsid w:val="00C629B7"/>
    <w:rsid w:val="00C87184"/>
    <w:rsid w:val="00C978C4"/>
    <w:rsid w:val="00CA77C8"/>
    <w:rsid w:val="00CB13A6"/>
    <w:rsid w:val="00CC5168"/>
    <w:rsid w:val="00CC7282"/>
    <w:rsid w:val="00CD07B2"/>
    <w:rsid w:val="00CF1C92"/>
    <w:rsid w:val="00D00DAD"/>
    <w:rsid w:val="00D25FD9"/>
    <w:rsid w:val="00D74CD6"/>
    <w:rsid w:val="00D74DBA"/>
    <w:rsid w:val="00D87C88"/>
    <w:rsid w:val="00D90D96"/>
    <w:rsid w:val="00DB448B"/>
    <w:rsid w:val="00DB5504"/>
    <w:rsid w:val="00DB5AB1"/>
    <w:rsid w:val="00DC05BB"/>
    <w:rsid w:val="00DC6BFE"/>
    <w:rsid w:val="00DD2297"/>
    <w:rsid w:val="00DD7B16"/>
    <w:rsid w:val="00DE34A6"/>
    <w:rsid w:val="00DF1FC3"/>
    <w:rsid w:val="00DF6829"/>
    <w:rsid w:val="00E01550"/>
    <w:rsid w:val="00E11AB7"/>
    <w:rsid w:val="00E11C70"/>
    <w:rsid w:val="00E32FA4"/>
    <w:rsid w:val="00E4419C"/>
    <w:rsid w:val="00E460B6"/>
    <w:rsid w:val="00E5274C"/>
    <w:rsid w:val="00E5421E"/>
    <w:rsid w:val="00E63509"/>
    <w:rsid w:val="00E63FA5"/>
    <w:rsid w:val="00E92E54"/>
    <w:rsid w:val="00EB2CCE"/>
    <w:rsid w:val="00EB7406"/>
    <w:rsid w:val="00ED6A8C"/>
    <w:rsid w:val="00ED7656"/>
    <w:rsid w:val="00EE5F5F"/>
    <w:rsid w:val="00EF2C18"/>
    <w:rsid w:val="00F1364B"/>
    <w:rsid w:val="00F42F42"/>
    <w:rsid w:val="00F43E76"/>
    <w:rsid w:val="00F560F3"/>
    <w:rsid w:val="00F66B04"/>
    <w:rsid w:val="00F7457C"/>
    <w:rsid w:val="00FA471C"/>
    <w:rsid w:val="00FA727E"/>
    <w:rsid w:val="00FB7116"/>
    <w:rsid w:val="00FC305C"/>
    <w:rsid w:val="00FD314B"/>
    <w:rsid w:val="00FD7039"/>
    <w:rsid w:val="00FE34A0"/>
    <w:rsid w:val="00FF2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paragraph" w:styleId="2">
    <w:name w:val="heading 2"/>
    <w:basedOn w:val="a"/>
    <w:link w:val="20"/>
    <w:uiPriority w:val="9"/>
    <w:qFormat/>
    <w:rsid w:val="00C1146E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1">
    <w:name w:val="Основной текст (2)_"/>
    <w:basedOn w:val="a0"/>
    <w:link w:val="22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23">
    <w:name w:val="Основной текст (2)"/>
    <w:basedOn w:val="21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5"/>
      <w:szCs w:val="15"/>
      <w:u w:val="single"/>
    </w:rPr>
  </w:style>
  <w:style w:type="character" w:customStyle="1" w:styleId="a4">
    <w:name w:val="Подпись к таблице_"/>
    <w:basedOn w:val="a0"/>
    <w:link w:val="a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6">
    <w:name w:val="Основной текст_"/>
    <w:basedOn w:val="a0"/>
    <w:link w:val="1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4">
    <w:name w:val="Основной текст (4)_"/>
    <w:basedOn w:val="a0"/>
    <w:link w:val="40"/>
    <w:rPr>
      <w:rFonts w:ascii="Arial" w:eastAsia="Arial" w:hAnsi="Arial" w:cs="Arial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a7">
    <w:name w:val="Колонтитул_"/>
    <w:basedOn w:val="a0"/>
    <w:link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rial8pt">
    <w:name w:val="Колонтитул + Arial;8 pt"/>
    <w:basedOn w:val="a7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</w:rPr>
  </w:style>
  <w:style w:type="character" w:customStyle="1" w:styleId="4pt">
    <w:name w:val="Основной текст + 4 pt"/>
    <w:basedOn w:val="a6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pt0">
    <w:name w:val="Основной текст + 4 pt"/>
    <w:basedOn w:val="a6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pt1">
    <w:name w:val="Основной текст + 4 pt"/>
    <w:basedOn w:val="a6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pt2">
    <w:name w:val="Основной текст + 4 pt"/>
    <w:basedOn w:val="a6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15"/>
      <w:szCs w:val="15"/>
    </w:rPr>
  </w:style>
  <w:style w:type="paragraph" w:customStyle="1" w:styleId="a5">
    <w:name w:val="Подпись к таблице"/>
    <w:basedOn w:val="a"/>
    <w:link w:val="a4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15"/>
      <w:szCs w:val="15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ой текст1"/>
    <w:basedOn w:val="a"/>
    <w:link w:val="a6"/>
    <w:pPr>
      <w:shd w:val="clear" w:color="auto" w:fill="FFFFFF"/>
      <w:spacing w:line="0" w:lineRule="atLeast"/>
    </w:pPr>
    <w:rPr>
      <w:rFonts w:ascii="Arial" w:eastAsia="Arial" w:hAnsi="Arial" w:cs="Arial"/>
      <w:sz w:val="15"/>
      <w:szCs w:val="15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0" w:lineRule="atLeast"/>
    </w:pPr>
    <w:rPr>
      <w:rFonts w:ascii="Arial" w:eastAsia="Arial" w:hAnsi="Arial" w:cs="Arial"/>
      <w:sz w:val="8"/>
      <w:szCs w:val="8"/>
    </w:rPr>
  </w:style>
  <w:style w:type="paragraph" w:customStyle="1" w:styleId="a8">
    <w:name w:val="Колонтитул"/>
    <w:basedOn w:val="a"/>
    <w:link w:val="a7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fault">
    <w:name w:val="Default"/>
    <w:rsid w:val="00FA727E"/>
    <w:pPr>
      <w:autoSpaceDE w:val="0"/>
      <w:autoSpaceDN w:val="0"/>
      <w:adjustRightInd w:val="0"/>
    </w:pPr>
    <w:rPr>
      <w:rFonts w:ascii="Arial" w:hAnsi="Arial" w:cs="Arial"/>
      <w:color w:val="000000"/>
      <w:lang w:val="ru-RU"/>
    </w:rPr>
  </w:style>
  <w:style w:type="paragraph" w:styleId="a9">
    <w:name w:val="List Paragraph"/>
    <w:basedOn w:val="a"/>
    <w:uiPriority w:val="34"/>
    <w:qFormat/>
    <w:rsid w:val="008D3590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C13D2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13D2B"/>
    <w:rPr>
      <w:rFonts w:ascii="Tahoma" w:hAnsi="Tahoma" w:cs="Tahoma"/>
      <w:color w:val="000000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C1146E"/>
    <w:rPr>
      <w:rFonts w:ascii="Times New Roman" w:eastAsia="Times New Roman" w:hAnsi="Times New Roman" w:cs="Times New Roman"/>
      <w:b/>
      <w:bCs/>
      <w:sz w:val="36"/>
      <w:szCs w:val="3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paragraph" w:styleId="2">
    <w:name w:val="heading 2"/>
    <w:basedOn w:val="a"/>
    <w:link w:val="20"/>
    <w:uiPriority w:val="9"/>
    <w:qFormat/>
    <w:rsid w:val="00C1146E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1">
    <w:name w:val="Основной текст (2)_"/>
    <w:basedOn w:val="a0"/>
    <w:link w:val="22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23">
    <w:name w:val="Основной текст (2)"/>
    <w:basedOn w:val="21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5"/>
      <w:szCs w:val="15"/>
      <w:u w:val="single"/>
    </w:rPr>
  </w:style>
  <w:style w:type="character" w:customStyle="1" w:styleId="a4">
    <w:name w:val="Подпись к таблице_"/>
    <w:basedOn w:val="a0"/>
    <w:link w:val="a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6">
    <w:name w:val="Основной текст_"/>
    <w:basedOn w:val="a0"/>
    <w:link w:val="1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4">
    <w:name w:val="Основной текст (4)_"/>
    <w:basedOn w:val="a0"/>
    <w:link w:val="40"/>
    <w:rPr>
      <w:rFonts w:ascii="Arial" w:eastAsia="Arial" w:hAnsi="Arial" w:cs="Arial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a7">
    <w:name w:val="Колонтитул_"/>
    <w:basedOn w:val="a0"/>
    <w:link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rial8pt">
    <w:name w:val="Колонтитул + Arial;8 pt"/>
    <w:basedOn w:val="a7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</w:rPr>
  </w:style>
  <w:style w:type="character" w:customStyle="1" w:styleId="4pt">
    <w:name w:val="Основной текст + 4 pt"/>
    <w:basedOn w:val="a6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pt0">
    <w:name w:val="Основной текст + 4 pt"/>
    <w:basedOn w:val="a6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pt1">
    <w:name w:val="Основной текст + 4 pt"/>
    <w:basedOn w:val="a6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pt2">
    <w:name w:val="Основной текст + 4 pt"/>
    <w:basedOn w:val="a6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15"/>
      <w:szCs w:val="15"/>
    </w:rPr>
  </w:style>
  <w:style w:type="paragraph" w:customStyle="1" w:styleId="a5">
    <w:name w:val="Подпись к таблице"/>
    <w:basedOn w:val="a"/>
    <w:link w:val="a4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15"/>
      <w:szCs w:val="15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ой текст1"/>
    <w:basedOn w:val="a"/>
    <w:link w:val="a6"/>
    <w:pPr>
      <w:shd w:val="clear" w:color="auto" w:fill="FFFFFF"/>
      <w:spacing w:line="0" w:lineRule="atLeast"/>
    </w:pPr>
    <w:rPr>
      <w:rFonts w:ascii="Arial" w:eastAsia="Arial" w:hAnsi="Arial" w:cs="Arial"/>
      <w:sz w:val="15"/>
      <w:szCs w:val="15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0" w:lineRule="atLeast"/>
    </w:pPr>
    <w:rPr>
      <w:rFonts w:ascii="Arial" w:eastAsia="Arial" w:hAnsi="Arial" w:cs="Arial"/>
      <w:sz w:val="8"/>
      <w:szCs w:val="8"/>
    </w:rPr>
  </w:style>
  <w:style w:type="paragraph" w:customStyle="1" w:styleId="a8">
    <w:name w:val="Колонтитул"/>
    <w:basedOn w:val="a"/>
    <w:link w:val="a7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fault">
    <w:name w:val="Default"/>
    <w:rsid w:val="00FA727E"/>
    <w:pPr>
      <w:autoSpaceDE w:val="0"/>
      <w:autoSpaceDN w:val="0"/>
      <w:adjustRightInd w:val="0"/>
    </w:pPr>
    <w:rPr>
      <w:rFonts w:ascii="Arial" w:hAnsi="Arial" w:cs="Arial"/>
      <w:color w:val="000000"/>
      <w:lang w:val="ru-RU"/>
    </w:rPr>
  </w:style>
  <w:style w:type="paragraph" w:styleId="a9">
    <w:name w:val="List Paragraph"/>
    <w:basedOn w:val="a"/>
    <w:uiPriority w:val="34"/>
    <w:qFormat/>
    <w:rsid w:val="008D3590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C13D2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13D2B"/>
    <w:rPr>
      <w:rFonts w:ascii="Tahoma" w:hAnsi="Tahoma" w:cs="Tahoma"/>
      <w:color w:val="000000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C1146E"/>
    <w:rPr>
      <w:rFonts w:ascii="Times New Roman" w:eastAsia="Times New Roman" w:hAnsi="Times New Roman" w:cs="Times New Roman"/>
      <w:b/>
      <w:bCs/>
      <w:sz w:val="36"/>
      <w:szCs w:val="3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634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729</TotalTime>
  <Pages>41</Pages>
  <Words>6283</Words>
  <Characters>35814</Characters>
  <Application>Microsoft Office Word</Application>
  <DocSecurity>0</DocSecurity>
  <Lines>298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223</cp:revision>
  <dcterms:created xsi:type="dcterms:W3CDTF">2014-02-28T08:25:00Z</dcterms:created>
  <dcterms:modified xsi:type="dcterms:W3CDTF">2014-03-03T16:24:00Z</dcterms:modified>
</cp:coreProperties>
</file>