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68D" w:rsidRPr="007B568D" w:rsidRDefault="00B949D3" w:rsidP="007B568D">
      <w:pPr>
        <w:jc w:val="both"/>
        <w:rPr>
          <w:b/>
          <w:sz w:val="22"/>
          <w:szCs w:val="22"/>
        </w:rPr>
      </w:pPr>
      <w:proofErr w:type="gramStart"/>
      <w:r w:rsidRPr="007B568D">
        <w:rPr>
          <w:b/>
          <w:sz w:val="22"/>
          <w:szCs w:val="22"/>
        </w:rPr>
        <w:t xml:space="preserve">Часть №1 заявки на участие в открытом аукционе в электронной форме на право заключения  на право заключения муниципального контракта на </w:t>
      </w:r>
      <w:r w:rsidR="007B568D" w:rsidRPr="007B568D">
        <w:rPr>
          <w:b/>
          <w:sz w:val="22"/>
          <w:szCs w:val="22"/>
        </w:rPr>
        <w:t xml:space="preserve">ремонт и устройство контейнерных и </w:t>
      </w:r>
      <w:proofErr w:type="spellStart"/>
      <w:r w:rsidR="007B568D" w:rsidRPr="007B568D">
        <w:rPr>
          <w:b/>
          <w:sz w:val="22"/>
          <w:szCs w:val="22"/>
        </w:rPr>
        <w:t>мусоросборочных</w:t>
      </w:r>
      <w:proofErr w:type="spellEnd"/>
      <w:r w:rsidR="007B568D" w:rsidRPr="007B568D">
        <w:rPr>
          <w:b/>
          <w:sz w:val="22"/>
          <w:szCs w:val="22"/>
        </w:rPr>
        <w:t xml:space="preserve"> площадок городского поселения Дедовск, по адресам: ул. Гагарина, д.16, д.14(Дом культуры), ул. Спортивная, д.2, ул. Первомайская (частный сектор), ул. Юбилейная (частный сектор), ул. Пионерская, ул. Ленина, д.5, ул. Больничная</w:t>
      </w:r>
      <w:proofErr w:type="gramEnd"/>
      <w:r w:rsidR="007B568D" w:rsidRPr="007B568D">
        <w:rPr>
          <w:b/>
          <w:sz w:val="22"/>
          <w:szCs w:val="22"/>
        </w:rPr>
        <w:t xml:space="preserve">, </w:t>
      </w:r>
      <w:proofErr w:type="gramStart"/>
      <w:r w:rsidR="007B568D" w:rsidRPr="007B568D">
        <w:rPr>
          <w:b/>
          <w:sz w:val="22"/>
          <w:szCs w:val="22"/>
        </w:rPr>
        <w:t xml:space="preserve">д.8, д.11, ул. Ударная, д.3 (около СЭС), пос. </w:t>
      </w:r>
      <w:proofErr w:type="spellStart"/>
      <w:r w:rsidR="007B568D" w:rsidRPr="007B568D">
        <w:rPr>
          <w:b/>
          <w:sz w:val="22"/>
          <w:szCs w:val="22"/>
        </w:rPr>
        <w:t>Речфлот</w:t>
      </w:r>
      <w:proofErr w:type="spellEnd"/>
      <w:r w:rsidR="007B568D" w:rsidRPr="007B568D">
        <w:rPr>
          <w:b/>
          <w:sz w:val="22"/>
          <w:szCs w:val="22"/>
        </w:rPr>
        <w:t xml:space="preserve">, ул. Главная, д.7, ул. Победы, д.1, кор.1, ул. Фабричная ветка, Буровой пер., ул. Панфилова, ул. Победы, д.13, ул. </w:t>
      </w:r>
      <w:proofErr w:type="spellStart"/>
      <w:r w:rsidR="007B568D" w:rsidRPr="007B568D">
        <w:rPr>
          <w:b/>
          <w:sz w:val="22"/>
          <w:szCs w:val="22"/>
        </w:rPr>
        <w:t>Заовражная</w:t>
      </w:r>
      <w:proofErr w:type="spellEnd"/>
      <w:r w:rsidR="007B568D" w:rsidRPr="007B568D">
        <w:rPr>
          <w:b/>
          <w:sz w:val="22"/>
          <w:szCs w:val="22"/>
        </w:rPr>
        <w:t>, ул. Энергетиков, д. 14, ул. Панфилова, ул. 2-я Пролетарская, ул. 1-ая Волоколамская, д.75а, ул. Весенняя, д.11, ул. Комсомольская (около гаражей), ул. Керамическая, ул</w:t>
      </w:r>
      <w:proofErr w:type="gramEnd"/>
      <w:r w:rsidR="007B568D" w:rsidRPr="007B568D">
        <w:rPr>
          <w:b/>
          <w:sz w:val="22"/>
          <w:szCs w:val="22"/>
        </w:rPr>
        <w:t xml:space="preserve">. </w:t>
      </w:r>
      <w:proofErr w:type="gramStart"/>
      <w:r w:rsidR="007B568D" w:rsidRPr="007B568D">
        <w:rPr>
          <w:b/>
          <w:sz w:val="22"/>
          <w:szCs w:val="22"/>
        </w:rPr>
        <w:t xml:space="preserve">Дачная, ул. Гурьянова, ул. 2-ая Труда, ул. Гражданская, ул. Комарова 7 </w:t>
      </w:r>
      <w:proofErr w:type="gramEnd"/>
    </w:p>
    <w:p w:rsidR="00B949D3" w:rsidRPr="00BA5A53" w:rsidRDefault="00B949D3" w:rsidP="007B568D">
      <w:pPr>
        <w:jc w:val="center"/>
        <w:rPr>
          <w:sz w:val="22"/>
          <w:szCs w:val="22"/>
        </w:rPr>
      </w:pPr>
    </w:p>
    <w:p w:rsidR="00B949D3" w:rsidRPr="00E5776A" w:rsidRDefault="00B949D3" w:rsidP="00B949D3"/>
    <w:p w:rsidR="00B949D3" w:rsidRPr="007B568D" w:rsidRDefault="00B949D3" w:rsidP="007B568D">
      <w:pPr>
        <w:jc w:val="both"/>
        <w:rPr>
          <w:sz w:val="22"/>
          <w:szCs w:val="22"/>
        </w:rPr>
      </w:pPr>
      <w:proofErr w:type="gramStart"/>
      <w:r>
        <w:rPr>
          <w:sz w:val="22"/>
        </w:rPr>
        <w:t xml:space="preserve">Изучив извещение о проведении открытого аукциона в электронной форме и аукционную документацию  на право заключения муниципального контракта </w:t>
      </w:r>
      <w:r w:rsidRPr="007B568D">
        <w:rPr>
          <w:sz w:val="22"/>
          <w:szCs w:val="22"/>
        </w:rPr>
        <w:t xml:space="preserve">на </w:t>
      </w:r>
      <w:r w:rsidR="007B568D" w:rsidRPr="007B568D">
        <w:rPr>
          <w:sz w:val="22"/>
          <w:szCs w:val="22"/>
        </w:rPr>
        <w:t xml:space="preserve">ремонт и устройство контейнерных и </w:t>
      </w:r>
      <w:proofErr w:type="spellStart"/>
      <w:r w:rsidR="007B568D" w:rsidRPr="007B568D">
        <w:rPr>
          <w:sz w:val="22"/>
          <w:szCs w:val="22"/>
        </w:rPr>
        <w:t>мусоросборочных</w:t>
      </w:r>
      <w:proofErr w:type="spellEnd"/>
      <w:r w:rsidR="007B568D" w:rsidRPr="007B568D">
        <w:rPr>
          <w:sz w:val="22"/>
          <w:szCs w:val="22"/>
        </w:rPr>
        <w:t xml:space="preserve"> площадок городского поселения Дедовск, по адресам: ул. Гагарина, д.16, д.14(Дом культуры), ул. Спортивная, д.2, ул. Первомайская (частный сектор), ул. Юбилейная (частный сектор), ул. Пионерская, ул. Ленина, д.5, ул. Больничная, д.8</w:t>
      </w:r>
      <w:proofErr w:type="gramEnd"/>
      <w:r w:rsidR="007B568D" w:rsidRPr="007B568D">
        <w:rPr>
          <w:sz w:val="22"/>
          <w:szCs w:val="22"/>
        </w:rPr>
        <w:t xml:space="preserve">, </w:t>
      </w:r>
      <w:proofErr w:type="gramStart"/>
      <w:r w:rsidR="007B568D" w:rsidRPr="007B568D">
        <w:rPr>
          <w:sz w:val="22"/>
          <w:szCs w:val="22"/>
        </w:rPr>
        <w:t xml:space="preserve">д.11, ул. Ударная, д.3 (около СЭС), пос. </w:t>
      </w:r>
      <w:proofErr w:type="spellStart"/>
      <w:r w:rsidR="007B568D" w:rsidRPr="007B568D">
        <w:rPr>
          <w:sz w:val="22"/>
          <w:szCs w:val="22"/>
        </w:rPr>
        <w:t>Речфлот</w:t>
      </w:r>
      <w:proofErr w:type="spellEnd"/>
      <w:r w:rsidR="007B568D" w:rsidRPr="007B568D">
        <w:rPr>
          <w:sz w:val="22"/>
          <w:szCs w:val="22"/>
        </w:rPr>
        <w:t xml:space="preserve">, ул. Главная, д.7, ул. Победы, д.1, кор.1, ул. Фабричная ветка, Буровой пер., ул. Панфилова, ул. Победы, д.13, ул. </w:t>
      </w:r>
      <w:proofErr w:type="spellStart"/>
      <w:r w:rsidR="007B568D" w:rsidRPr="007B568D">
        <w:rPr>
          <w:sz w:val="22"/>
          <w:szCs w:val="22"/>
        </w:rPr>
        <w:t>Заовражная</w:t>
      </w:r>
      <w:proofErr w:type="spellEnd"/>
      <w:r w:rsidR="007B568D" w:rsidRPr="007B568D">
        <w:rPr>
          <w:sz w:val="22"/>
          <w:szCs w:val="22"/>
        </w:rPr>
        <w:t>, ул. Энергетиков, д. 14, ул. Панфилова, ул. 2-я Пролетарская, ул. 1-ая Волоколамская, д.75а, ул. Весенняя, д.11, ул. Комсомольская (около гаражей), ул. Керамическая, ул. Дачная, ул</w:t>
      </w:r>
      <w:proofErr w:type="gramEnd"/>
      <w:r w:rsidR="007B568D" w:rsidRPr="007B568D">
        <w:rPr>
          <w:sz w:val="22"/>
          <w:szCs w:val="22"/>
        </w:rPr>
        <w:t>. Гурьянова, ул. 2-ая Труда, у</w:t>
      </w:r>
      <w:r w:rsidR="007B568D">
        <w:rPr>
          <w:sz w:val="22"/>
          <w:szCs w:val="22"/>
        </w:rPr>
        <w:t xml:space="preserve">л. Гражданская, ул. Комарова 7 </w:t>
      </w:r>
      <w:r>
        <w:rPr>
          <w:sz w:val="22"/>
        </w:rPr>
        <w:t xml:space="preserve">, настоящей заявкой  желаем принять участие в аукционе на условиях, изложенных в аукционной документации. </w:t>
      </w:r>
    </w:p>
    <w:p w:rsidR="00B949D3" w:rsidRPr="00097098" w:rsidRDefault="00B949D3" w:rsidP="00B949D3">
      <w:pPr>
        <w:pStyle w:val="a3"/>
        <w:spacing w:after="0"/>
      </w:pPr>
      <w:r>
        <w:rPr>
          <w:sz w:val="22"/>
        </w:rPr>
        <w:t>Мы обязуемся</w:t>
      </w:r>
      <w:r w:rsidRPr="006667BE">
        <w:rPr>
          <w:sz w:val="22"/>
          <w:szCs w:val="22"/>
        </w:rPr>
        <w:t xml:space="preserve"> </w:t>
      </w:r>
      <w:r w:rsidRPr="00E50D4F">
        <w:t>поставить предусмотренные открытым аукционом товары</w:t>
      </w:r>
      <w:r w:rsidRPr="001A079D">
        <w:t xml:space="preserve"> </w:t>
      </w:r>
      <w:proofErr w:type="gramStart"/>
      <w:r w:rsidRPr="00E50D4F">
        <w:t>в соответствии с требованиями документации об открытом аукционе в электронной форме</w:t>
      </w:r>
      <w:r w:rsidRPr="00097098">
        <w:t xml:space="preserve"> предусмотренные аукционом работы в соответствии</w:t>
      </w:r>
      <w:proofErr w:type="gramEnd"/>
      <w:r w:rsidRPr="00097098">
        <w:t xml:space="preserve"> с Техническим заданием и требованиями документации об аукционе</w:t>
      </w:r>
      <w:r>
        <w:t xml:space="preserve"> </w:t>
      </w:r>
      <w:r w:rsidRPr="000E31E2">
        <w:rPr>
          <w:sz w:val="22"/>
        </w:rPr>
        <w:t>в электронной форме</w:t>
      </w:r>
      <w:r w:rsidRPr="00097098">
        <w:t>, на условиях, указанных в нижеприведенной таблице:</w:t>
      </w:r>
    </w:p>
    <w:p w:rsidR="00B949D3" w:rsidRPr="00097098" w:rsidRDefault="00B949D3" w:rsidP="00B949D3">
      <w:pPr>
        <w:pStyle w:val="a3"/>
        <w:tabs>
          <w:tab w:val="left" w:pos="708"/>
        </w:tabs>
      </w:pPr>
    </w:p>
    <w:tbl>
      <w:tblPr>
        <w:tblW w:w="10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98"/>
        <w:gridCol w:w="6569"/>
      </w:tblGrid>
      <w:tr w:rsidR="00B949D3" w:rsidRPr="005123DA" w:rsidTr="008F623A">
        <w:trPr>
          <w:trHeight w:val="718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9D3" w:rsidRPr="005123DA" w:rsidRDefault="00B949D3" w:rsidP="009B00D3">
            <w:pPr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123DA">
              <w:rPr>
                <w:b/>
                <w:szCs w:val="24"/>
              </w:rPr>
              <w:t>№№</w:t>
            </w:r>
          </w:p>
          <w:p w:rsidR="00B949D3" w:rsidRPr="005123DA" w:rsidRDefault="00B949D3" w:rsidP="009B00D3">
            <w:pPr>
              <w:autoSpaceDN w:val="0"/>
              <w:adjustRightInd w:val="0"/>
              <w:jc w:val="center"/>
              <w:rPr>
                <w:b/>
                <w:szCs w:val="24"/>
              </w:rPr>
            </w:pPr>
            <w:proofErr w:type="gramStart"/>
            <w:r w:rsidRPr="005123DA">
              <w:rPr>
                <w:b/>
                <w:szCs w:val="24"/>
              </w:rPr>
              <w:t>п</w:t>
            </w:r>
            <w:proofErr w:type="gramEnd"/>
            <w:r w:rsidRPr="005123DA">
              <w:rPr>
                <w:b/>
                <w:szCs w:val="24"/>
              </w:rPr>
              <w:t>/п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9D3" w:rsidRPr="005123DA" w:rsidRDefault="00B949D3" w:rsidP="009B00D3">
            <w:pPr>
              <w:autoSpaceDN w:val="0"/>
              <w:adjustRightInd w:val="0"/>
              <w:jc w:val="center"/>
              <w:rPr>
                <w:i/>
                <w:szCs w:val="24"/>
              </w:rPr>
            </w:pPr>
            <w:r w:rsidRPr="005123DA">
              <w:rPr>
                <w:szCs w:val="24"/>
              </w:rPr>
              <w:t>Сведения о качестве, технических характеристиках товара, его безопасности, функциональных характеристика</w:t>
            </w:r>
            <w:proofErr w:type="gramStart"/>
            <w:r w:rsidRPr="005123DA">
              <w:rPr>
                <w:szCs w:val="24"/>
              </w:rPr>
              <w:t>х(</w:t>
            </w:r>
            <w:proofErr w:type="gramEnd"/>
            <w:r w:rsidRPr="005123DA">
              <w:rPr>
                <w:szCs w:val="24"/>
              </w:rPr>
              <w:t>потребительских свойствах) товара, о размере, об упаковке, иные сведения о товаре, представление которых предусмотрено документацией об открытом аукционе в электронной форме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D3" w:rsidRPr="005123DA" w:rsidRDefault="00B949D3" w:rsidP="009B00D3">
            <w:pPr>
              <w:autoSpaceDN w:val="0"/>
              <w:adjustRightInd w:val="0"/>
              <w:rPr>
                <w:b/>
                <w:szCs w:val="24"/>
              </w:rPr>
            </w:pPr>
            <w:r w:rsidRPr="005123DA">
              <w:rPr>
                <w:b/>
                <w:szCs w:val="24"/>
              </w:rPr>
              <w:t>Предложение участника размещения заказа</w:t>
            </w:r>
          </w:p>
        </w:tc>
      </w:tr>
      <w:tr w:rsidR="007B568D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Pr="00097098" w:rsidRDefault="007B568D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7B568D" w:rsidP="009B00D3">
            <w:pPr>
              <w:jc w:val="both"/>
            </w:pPr>
            <w:r>
              <w:t>Профилированный настил окрашенный С21-1000</w:t>
            </w:r>
            <w:r w:rsidRPr="0012341F">
              <w:t>-0,6</w:t>
            </w:r>
          </w:p>
          <w:p w:rsidR="00A5236C" w:rsidRDefault="00A5236C" w:rsidP="009B00D3">
            <w:pPr>
              <w:jc w:val="both"/>
            </w:pPr>
            <w:r>
              <w:t>(производства ЗАО «Металлист»</w:t>
            </w:r>
            <w:r w:rsidR="00D417CA">
              <w:t>, Россия</w:t>
            </w:r>
            <w:r>
              <w:t>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7B568D" w:rsidP="009B00D3">
            <w:pPr>
              <w:jc w:val="both"/>
            </w:pPr>
            <w:r>
              <w:t>Объем в соответствии с техническим заданием и локальными сметными расчетами. По ГОСТ 24045-94. Цвет – зеленый. Тип</w:t>
            </w:r>
            <w:proofErr w:type="gramStart"/>
            <w:r>
              <w:t xml:space="preserve"> С</w:t>
            </w:r>
            <w:proofErr w:type="gramEnd"/>
            <w:r>
              <w:t xml:space="preserve"> высотой 21мм. </w:t>
            </w:r>
            <w:proofErr w:type="gramStart"/>
            <w:r>
              <w:t xml:space="preserve">Полезная (рабочая) ширина </w:t>
            </w:r>
            <w:proofErr w:type="spellStart"/>
            <w:r>
              <w:t>профнастила</w:t>
            </w:r>
            <w:proofErr w:type="spellEnd"/>
            <w:r>
              <w:t xml:space="preserve"> - 1,0 м.(1000 мм); полная (общая, габаритная) ширина </w:t>
            </w:r>
            <w:proofErr w:type="spellStart"/>
            <w:r>
              <w:t>профнастила</w:t>
            </w:r>
            <w:proofErr w:type="spellEnd"/>
            <w:r>
              <w:t xml:space="preserve"> – 1,05м. Толщина листа </w:t>
            </w:r>
            <w:r w:rsidRPr="0012341F">
              <w:t>0,6 мм.</w:t>
            </w:r>
            <w:proofErr w:type="gramEnd"/>
            <w:r>
              <w:t xml:space="preserve"> Оттенок </w:t>
            </w:r>
            <w:proofErr w:type="spellStart"/>
            <w:r>
              <w:t>профнастила</w:t>
            </w:r>
            <w:proofErr w:type="spellEnd"/>
            <w:r>
              <w:t xml:space="preserve"> предварительно согласовать с Заказчиком.</w:t>
            </w:r>
          </w:p>
          <w:p w:rsidR="008F623A" w:rsidRDefault="008F623A" w:rsidP="009B00D3">
            <w:pPr>
              <w:jc w:val="both"/>
            </w:pPr>
            <w:r>
              <w:t>Способность к вытяжке Н</w:t>
            </w:r>
          </w:p>
          <w:p w:rsidR="008F623A" w:rsidRDefault="008F623A" w:rsidP="009B00D3">
            <w:pPr>
              <w:jc w:val="both"/>
            </w:pPr>
            <w:r>
              <w:t>Равномерность толщины цинкового покрытия НР</w:t>
            </w:r>
          </w:p>
          <w:p w:rsidR="008F623A" w:rsidRDefault="00A63C5A" w:rsidP="009B00D3">
            <w:pPr>
              <w:jc w:val="both"/>
            </w:pPr>
            <w:r w:rsidRPr="00A63C5A">
              <w:t xml:space="preserve">Назначение группы </w:t>
            </w:r>
            <w:r w:rsidR="008F623A" w:rsidRPr="00A63C5A">
              <w:t>ПК</w:t>
            </w:r>
          </w:p>
          <w:p w:rsidR="008F623A" w:rsidRDefault="008F623A" w:rsidP="009B00D3">
            <w:pPr>
              <w:jc w:val="both"/>
            </w:pPr>
            <w:r>
              <w:t>Класс толщины цинкового покрытия 1</w:t>
            </w:r>
          </w:p>
          <w:p w:rsidR="008F623A" w:rsidRDefault="008F623A" w:rsidP="009B00D3">
            <w:pPr>
              <w:jc w:val="both"/>
            </w:pPr>
            <w:r>
              <w:t>Временное сопротивление растяжению 300 МПа</w:t>
            </w:r>
          </w:p>
          <w:p w:rsidR="008F623A" w:rsidRDefault="008F623A" w:rsidP="009B00D3">
            <w:pPr>
              <w:jc w:val="both"/>
            </w:pPr>
            <w:r>
              <w:t>Относительное удлинение 23%</w:t>
            </w:r>
          </w:p>
          <w:p w:rsidR="008F623A" w:rsidRDefault="008F623A" w:rsidP="009B00D3">
            <w:pPr>
              <w:jc w:val="both"/>
            </w:pPr>
            <w:r>
              <w:t>Нормированная толщина стали 0,6 мм</w:t>
            </w:r>
          </w:p>
          <w:p w:rsidR="008F623A" w:rsidRDefault="008F623A" w:rsidP="009B00D3">
            <w:pPr>
              <w:jc w:val="both"/>
            </w:pPr>
            <w:r>
              <w:t>Адгезия 1 балл</w:t>
            </w:r>
          </w:p>
          <w:p w:rsidR="008F623A" w:rsidRDefault="008F623A" w:rsidP="009B00D3">
            <w:pPr>
              <w:jc w:val="both"/>
            </w:pPr>
            <w:r>
              <w:t>Прочность при обратном ударе 10 Дж</w:t>
            </w:r>
          </w:p>
          <w:p w:rsidR="008F623A" w:rsidRDefault="008F623A" w:rsidP="009B00D3">
            <w:pPr>
              <w:jc w:val="both"/>
            </w:pPr>
            <w:r w:rsidRPr="00647069">
              <w:t xml:space="preserve">Прочность при растяжении по </w:t>
            </w:r>
            <w:proofErr w:type="spellStart"/>
            <w:r w:rsidRPr="00647069">
              <w:t>Эриксену</w:t>
            </w:r>
            <w:proofErr w:type="spellEnd"/>
            <w:r>
              <w:t xml:space="preserve"> </w:t>
            </w:r>
            <w:r w:rsidR="00647069">
              <w:t>8</w:t>
            </w:r>
          </w:p>
          <w:p w:rsidR="008F623A" w:rsidRDefault="008F623A" w:rsidP="009B00D3">
            <w:pPr>
              <w:jc w:val="both"/>
            </w:pPr>
            <w:r>
              <w:t>Прочность при изгибе на 180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 w:rsidR="000B2622">
              <w:t xml:space="preserve"> </w:t>
            </w:r>
            <w:r>
              <w:t xml:space="preserve"> 3</w:t>
            </w:r>
          </w:p>
          <w:p w:rsidR="008F623A" w:rsidRDefault="008F623A" w:rsidP="009B00D3">
            <w:pPr>
              <w:jc w:val="both"/>
            </w:pPr>
            <w:r>
              <w:t>Твердость полимерного покрытия Н</w:t>
            </w:r>
          </w:p>
          <w:p w:rsidR="008F623A" w:rsidRPr="004F58FD" w:rsidRDefault="008F623A" w:rsidP="009B00D3">
            <w:pPr>
              <w:jc w:val="both"/>
            </w:pPr>
            <w:r>
              <w:t>Цветовое различие, Дельта Е 1</w:t>
            </w:r>
          </w:p>
        </w:tc>
      </w:tr>
      <w:tr w:rsidR="007B568D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Pr="00097098" w:rsidRDefault="007B568D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7B568D" w:rsidP="009B00D3">
            <w:pPr>
              <w:jc w:val="both"/>
            </w:pPr>
            <w:r>
              <w:t>Трубы стальные прямоугольные</w:t>
            </w:r>
            <w:r w:rsidR="00A5236C">
              <w:t xml:space="preserve"> (ЗАО «Металлист»</w:t>
            </w:r>
            <w:r w:rsidR="00D417CA">
              <w:t>, Россия</w:t>
            </w:r>
            <w:r w:rsidR="00A5236C">
              <w:t>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7B568D" w:rsidP="009B00D3">
            <w:pPr>
              <w:jc w:val="both"/>
            </w:pPr>
            <w:r>
              <w:t xml:space="preserve">Объем в соответствии с техническим заданием и локальными сметными расчетами. По ГОСТ  8645-86. Цвет – зеленый. Размер </w:t>
            </w:r>
            <w:r w:rsidRPr="0012341F">
              <w:t>60*40</w:t>
            </w:r>
            <w:r>
              <w:t xml:space="preserve"> мм,</w:t>
            </w:r>
            <w:r w:rsidR="008F623A">
              <w:t xml:space="preserve">  толщина стенок 5 мм, 40*20 мм толщина стенок 2 мм</w:t>
            </w:r>
          </w:p>
        </w:tc>
      </w:tr>
      <w:tr w:rsidR="007B568D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Pr="00097098" w:rsidRDefault="007B568D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235725" w:rsidP="009B00D3">
            <w:pPr>
              <w:jc w:val="both"/>
            </w:pPr>
            <w:r>
              <w:t>Песок строительный обогащенный для строительных работ</w:t>
            </w:r>
            <w:r w:rsidR="005708D6">
              <w:t xml:space="preserve"> (</w:t>
            </w:r>
            <w:proofErr w:type="spellStart"/>
            <w:r w:rsidR="005708D6">
              <w:t>Литвиновский</w:t>
            </w:r>
            <w:proofErr w:type="spellEnd"/>
            <w:r w:rsidR="005708D6">
              <w:t xml:space="preserve"> карьер)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8D" w:rsidRDefault="00235725" w:rsidP="009B00D3">
            <w:pPr>
              <w:jc w:val="both"/>
            </w:pPr>
            <w:r>
              <w:t>Песок средний</w:t>
            </w:r>
          </w:p>
          <w:p w:rsidR="00235725" w:rsidRDefault="00235725" w:rsidP="009B00D3">
            <w:pPr>
              <w:jc w:val="both"/>
            </w:pPr>
            <w:r>
              <w:t xml:space="preserve">Класс песка по зерновому составу </w:t>
            </w:r>
            <w:r>
              <w:rPr>
                <w:lang w:val="en-US"/>
              </w:rPr>
              <w:t>II</w:t>
            </w:r>
          </w:p>
          <w:p w:rsidR="00235725" w:rsidRDefault="00235725" w:rsidP="009B00D3">
            <w:pPr>
              <w:jc w:val="both"/>
            </w:pPr>
            <w:r>
              <w:t>Модуль крупности песка 2,16</w:t>
            </w:r>
          </w:p>
          <w:p w:rsidR="00235725" w:rsidRDefault="00235725" w:rsidP="009B00D3">
            <w:pPr>
              <w:jc w:val="both"/>
            </w:pPr>
            <w:r>
              <w:t>Полный остаток при рассеве песка на сите с сеткой 0,63 мм 39%</w:t>
            </w:r>
          </w:p>
          <w:p w:rsidR="00235725" w:rsidRDefault="00235725" w:rsidP="009B00D3">
            <w:pPr>
              <w:jc w:val="both"/>
            </w:pPr>
            <w:r>
              <w:t>Содержание зерен крупностью менее 0,16 мм 4%</w:t>
            </w:r>
          </w:p>
          <w:p w:rsidR="00235725" w:rsidRDefault="00235725" w:rsidP="009B00D3">
            <w:pPr>
              <w:jc w:val="both"/>
            </w:pPr>
            <w:r>
              <w:t>Содержание зерен крупностью свыше 10 мм 0%</w:t>
            </w:r>
          </w:p>
          <w:p w:rsidR="00235725" w:rsidRDefault="00235725" w:rsidP="009B00D3">
            <w:pPr>
              <w:jc w:val="both"/>
            </w:pPr>
            <w:r>
              <w:t>Содержание зерен крупностью свыше 5 мм 2%</w:t>
            </w:r>
          </w:p>
          <w:p w:rsidR="00235725" w:rsidRDefault="00235725" w:rsidP="009B00D3">
            <w:pPr>
              <w:jc w:val="both"/>
            </w:pPr>
            <w:r>
              <w:t>Содержание пылевидных и глинистых частиц 1,7%</w:t>
            </w:r>
            <w:r>
              <w:br/>
              <w:t>Насыпная плотность в состоянии естественной влажности 1470 кг/м3</w:t>
            </w:r>
          </w:p>
          <w:p w:rsidR="00235725" w:rsidRPr="00235725" w:rsidRDefault="00235725" w:rsidP="00DE7043">
            <w:pPr>
              <w:jc w:val="both"/>
            </w:pPr>
            <w:r>
              <w:t xml:space="preserve">Коэффициент фильтрации песка </w:t>
            </w:r>
            <w:r w:rsidR="00DE7043">
              <w:t>8</w:t>
            </w:r>
            <w:r>
              <w:t xml:space="preserve"> м/сутки</w:t>
            </w:r>
          </w:p>
        </w:tc>
      </w:tr>
      <w:tr w:rsidR="00235725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Pr="00097098" w:rsidRDefault="00235725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Default="00235725" w:rsidP="009B00D3">
            <w:pPr>
              <w:jc w:val="both"/>
            </w:pPr>
            <w:r>
              <w:t>Смеси бетонные БСГ</w:t>
            </w:r>
            <w:r w:rsidR="005134BC">
              <w:t xml:space="preserve"> (производств</w:t>
            </w:r>
            <w:proofErr w:type="gramStart"/>
            <w:r w:rsidR="005134BC">
              <w:t xml:space="preserve">о </w:t>
            </w:r>
            <w:r w:rsidR="005134BC" w:rsidRPr="005134BC">
              <w:t>ООО</w:t>
            </w:r>
            <w:proofErr w:type="gramEnd"/>
            <w:r w:rsidR="005134BC" w:rsidRPr="005134BC">
              <w:t xml:space="preserve"> </w:t>
            </w:r>
            <w:r w:rsidR="005134BC">
              <w:t>«</w:t>
            </w:r>
            <w:r w:rsidR="005134BC" w:rsidRPr="005134BC">
              <w:t xml:space="preserve">ПТФ </w:t>
            </w:r>
            <w:proofErr w:type="spellStart"/>
            <w:r w:rsidR="005134BC" w:rsidRPr="005134BC">
              <w:t>БетонБаза</w:t>
            </w:r>
            <w:proofErr w:type="spellEnd"/>
            <w:r w:rsidR="005134BC">
              <w:t>»)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Default="00235725" w:rsidP="009B00D3">
            <w:pPr>
              <w:jc w:val="both"/>
            </w:pPr>
            <w:r>
              <w:t>Фракция 20мм</w:t>
            </w:r>
          </w:p>
          <w:p w:rsidR="00235725" w:rsidRDefault="00235725" w:rsidP="009B00D3">
            <w:pPr>
              <w:jc w:val="both"/>
            </w:pPr>
            <w:r>
              <w:t>Класс прочности В20</w:t>
            </w:r>
          </w:p>
          <w:p w:rsidR="00235725" w:rsidRDefault="00235725" w:rsidP="009B00D3">
            <w:pPr>
              <w:jc w:val="both"/>
            </w:pPr>
            <w:r>
              <w:t xml:space="preserve">Предельные отклонения от </w:t>
            </w:r>
            <w:proofErr w:type="spellStart"/>
            <w:r>
              <w:t>расслаиваемости</w:t>
            </w:r>
            <w:proofErr w:type="spellEnd"/>
            <w:r>
              <w:t xml:space="preserve"> +/-2%</w:t>
            </w:r>
          </w:p>
          <w:p w:rsidR="00235725" w:rsidRDefault="00235725" w:rsidP="009B00D3">
            <w:pPr>
              <w:jc w:val="both"/>
            </w:pPr>
            <w:r>
              <w:t>Предельные отклонения по осадке конуса +/-2%</w:t>
            </w:r>
          </w:p>
          <w:p w:rsidR="00235725" w:rsidRDefault="00235725" w:rsidP="009B00D3">
            <w:pPr>
              <w:jc w:val="both"/>
            </w:pPr>
            <w:proofErr w:type="spellStart"/>
            <w:r>
              <w:t>Расслаиваемость</w:t>
            </w:r>
            <w:proofErr w:type="spellEnd"/>
            <w:r>
              <w:t xml:space="preserve"> бетонной смеси 0,4%</w:t>
            </w:r>
          </w:p>
          <w:p w:rsidR="00235725" w:rsidRDefault="00235725" w:rsidP="009B00D3">
            <w:pPr>
              <w:jc w:val="both"/>
            </w:pPr>
            <w:r>
              <w:t>Марка М250</w:t>
            </w:r>
          </w:p>
          <w:p w:rsidR="00235725" w:rsidRDefault="00235725" w:rsidP="009B00D3">
            <w:pPr>
              <w:jc w:val="both"/>
            </w:pPr>
            <w:r>
              <w:t xml:space="preserve">Марка по </w:t>
            </w:r>
            <w:proofErr w:type="spellStart"/>
            <w:r>
              <w:t>удобоукладываемости</w:t>
            </w:r>
            <w:proofErr w:type="spellEnd"/>
            <w:r>
              <w:t xml:space="preserve"> П</w:t>
            </w:r>
            <w:proofErr w:type="gramStart"/>
            <w:r>
              <w:t>4</w:t>
            </w:r>
            <w:proofErr w:type="gramEnd"/>
          </w:p>
          <w:p w:rsidR="00235725" w:rsidRDefault="00235725" w:rsidP="009B00D3">
            <w:pPr>
              <w:jc w:val="both"/>
            </w:pPr>
            <w:r>
              <w:t>Наполнитель гранитный щебень</w:t>
            </w:r>
          </w:p>
        </w:tc>
      </w:tr>
      <w:tr w:rsidR="00235725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Pr="00097098" w:rsidRDefault="00235725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Default="00235725" w:rsidP="009B00D3">
            <w:pPr>
              <w:jc w:val="both"/>
            </w:pPr>
            <w:r>
              <w:t>Грунтовка ХС</w:t>
            </w:r>
            <w:r w:rsidR="00956125">
              <w:t xml:space="preserve"> (Грунтовка ХС-010 производства ЗАО «НПК </w:t>
            </w:r>
            <w:proofErr w:type="spellStart"/>
            <w:r w:rsidR="00956125">
              <w:t>ЯрЛи</w:t>
            </w:r>
            <w:proofErr w:type="spellEnd"/>
            <w:r w:rsidR="00956125">
              <w:t>»</w:t>
            </w:r>
            <w:r w:rsidR="00D417CA">
              <w:t>, Россия</w:t>
            </w:r>
            <w:r w:rsidR="00956125">
              <w:t>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25" w:rsidRDefault="00235725" w:rsidP="009B00D3">
            <w:pPr>
              <w:jc w:val="both"/>
            </w:pPr>
            <w:r>
              <w:t>Цвет эмали красно-коричневый</w:t>
            </w:r>
          </w:p>
          <w:p w:rsidR="00235725" w:rsidRDefault="00235725" w:rsidP="009B00D3">
            <w:pPr>
              <w:jc w:val="both"/>
            </w:pPr>
            <w:r>
              <w:t xml:space="preserve">Внешний вид пленки – </w:t>
            </w:r>
            <w:proofErr w:type="gramStart"/>
            <w:r>
              <w:t>однородная</w:t>
            </w:r>
            <w:proofErr w:type="gramEnd"/>
            <w:r>
              <w:t xml:space="preserve"> без посторонних включений</w:t>
            </w:r>
          </w:p>
          <w:p w:rsidR="00235725" w:rsidRDefault="008E4EAF" w:rsidP="009B00D3">
            <w:pPr>
              <w:jc w:val="both"/>
            </w:pPr>
            <w:r>
              <w:t>Усл</w:t>
            </w:r>
            <w:r w:rsidR="000B2622">
              <w:t>овная вязкость по ВЗ-4 при 20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>
              <w:t xml:space="preserve"> – 40 </w:t>
            </w:r>
            <w:proofErr w:type="gramStart"/>
            <w:r>
              <w:t>с</w:t>
            </w:r>
            <w:proofErr w:type="gramEnd"/>
          </w:p>
          <w:p w:rsidR="008E4EAF" w:rsidRDefault="008E4EAF" w:rsidP="009B00D3">
            <w:pPr>
              <w:jc w:val="both"/>
            </w:pPr>
            <w:r>
              <w:t>Массовая доля нелетучих веществ 36%</w:t>
            </w:r>
          </w:p>
          <w:p w:rsidR="008E4EAF" w:rsidRDefault="008E4EAF" w:rsidP="009B00D3">
            <w:pPr>
              <w:jc w:val="both"/>
            </w:pPr>
            <w:r>
              <w:t>Время в</w:t>
            </w:r>
            <w:r w:rsidR="000B2622">
              <w:t>ысыхания до степени 3 при 120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>
              <w:t xml:space="preserve"> 1 ч</w:t>
            </w:r>
          </w:p>
          <w:p w:rsidR="008E4EAF" w:rsidRDefault="008E4EAF" w:rsidP="009B00D3">
            <w:pPr>
              <w:jc w:val="both"/>
            </w:pPr>
            <w:r>
              <w:t>Эластичность пленки при изгибе 1 мм</w:t>
            </w:r>
          </w:p>
          <w:p w:rsidR="008E4EAF" w:rsidRDefault="008E4EAF" w:rsidP="009B00D3">
            <w:pPr>
              <w:jc w:val="both"/>
            </w:pPr>
            <w:r>
              <w:t>Прочность пленки при ударе по прибору У-1 50см</w:t>
            </w:r>
          </w:p>
          <w:p w:rsidR="008E4EAF" w:rsidRDefault="008E4EAF" w:rsidP="009B00D3">
            <w:pPr>
              <w:jc w:val="both"/>
            </w:pPr>
            <w:r>
              <w:t>Адгезия пленки методом решетчатых надрезов 2 балла</w:t>
            </w:r>
          </w:p>
          <w:p w:rsidR="008E4EAF" w:rsidRDefault="008E4EAF" w:rsidP="009B00D3">
            <w:pPr>
              <w:jc w:val="both"/>
            </w:pPr>
            <w:r>
              <w:t>Твердость по прибору М-3 0,2</w:t>
            </w:r>
          </w:p>
          <w:p w:rsidR="008E4EAF" w:rsidRPr="000E2D80" w:rsidRDefault="008E4EAF" w:rsidP="009B00D3">
            <w:pPr>
              <w:jc w:val="both"/>
            </w:pPr>
            <w:r>
              <w:t>Стойкость п</w:t>
            </w:r>
            <w:r w:rsidR="000B2622">
              <w:t>окрытия к воздействию при 60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</w:p>
          <w:p w:rsidR="008E4EAF" w:rsidRDefault="008E4EAF" w:rsidP="009B00D3">
            <w:pPr>
              <w:jc w:val="both"/>
            </w:pPr>
            <w:r>
              <w:t>25%-ной азотной кислоты, едкого натра 12ч</w:t>
            </w:r>
          </w:p>
          <w:p w:rsidR="008E4EAF" w:rsidRDefault="008E4EAF" w:rsidP="009B00D3">
            <w:pPr>
              <w:jc w:val="both"/>
            </w:pPr>
            <w:r>
              <w:t>25%-ной серной кислоты 8ч</w:t>
            </w:r>
          </w:p>
          <w:p w:rsidR="008E4EAF" w:rsidRDefault="008E4EAF" w:rsidP="009B00D3">
            <w:pPr>
              <w:jc w:val="both"/>
            </w:pPr>
            <w:r>
              <w:t>20%-ной соляной кислоты 24ч</w:t>
            </w:r>
          </w:p>
          <w:p w:rsidR="008E4EAF" w:rsidRDefault="000B2622" w:rsidP="009B00D3">
            <w:pPr>
              <w:jc w:val="both"/>
            </w:pPr>
            <w:r>
              <w:t>Бензина (при 20</w:t>
            </w:r>
            <w:r>
              <w:rPr>
                <w:vertAlign w:val="superscript"/>
              </w:rPr>
              <w:t>0</w:t>
            </w:r>
            <w:r w:rsidR="000E2D80">
              <w:t>С</w:t>
            </w:r>
            <w:r w:rsidR="008E4EAF">
              <w:t>) 24ч</w:t>
            </w:r>
          </w:p>
          <w:p w:rsidR="008E4EAF" w:rsidRDefault="008E4EAF" w:rsidP="009B00D3">
            <w:pPr>
              <w:jc w:val="both"/>
            </w:pPr>
            <w:r>
              <w:t xml:space="preserve">Гарантий срок хранения со дня изготовления 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</w:tc>
      </w:tr>
      <w:tr w:rsidR="008E4EAF" w:rsidRPr="00097098" w:rsidTr="008F623A">
        <w:trPr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AF" w:rsidRPr="00097098" w:rsidRDefault="008E4EAF" w:rsidP="009B00D3">
            <w:pPr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AF" w:rsidRDefault="008E4EAF" w:rsidP="009B00D3">
            <w:pPr>
              <w:jc w:val="both"/>
            </w:pPr>
            <w:r>
              <w:t>Эмаль цветная ПФ-115 ГОСТ 6465-76</w:t>
            </w:r>
            <w:r w:rsidR="00956125">
              <w:t xml:space="preserve"> (производства ЗАО «НПК </w:t>
            </w:r>
            <w:proofErr w:type="spellStart"/>
            <w:r w:rsidR="00956125">
              <w:t>ЯрЛи</w:t>
            </w:r>
            <w:proofErr w:type="spellEnd"/>
            <w:r w:rsidR="00956125">
              <w:t>»</w:t>
            </w:r>
            <w:proofErr w:type="gramStart"/>
            <w:r w:rsidR="00D417CA">
              <w:t>,Р</w:t>
            </w:r>
            <w:proofErr w:type="gramEnd"/>
            <w:r w:rsidR="00D417CA">
              <w:t>оссия</w:t>
            </w:r>
            <w:bookmarkStart w:id="0" w:name="_GoBack"/>
            <w:bookmarkEnd w:id="0"/>
            <w:r w:rsidR="00956125">
              <w:t>)</w:t>
            </w:r>
          </w:p>
        </w:tc>
        <w:tc>
          <w:tcPr>
            <w:tcW w:w="6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AF" w:rsidRDefault="008E4EAF" w:rsidP="009B00D3">
            <w:pPr>
              <w:jc w:val="both"/>
            </w:pPr>
            <w:r>
              <w:t>Блеск пленки 56%</w:t>
            </w:r>
          </w:p>
          <w:p w:rsidR="008E4EAF" w:rsidRDefault="008E4EAF" w:rsidP="009B00D3">
            <w:pPr>
              <w:jc w:val="both"/>
            </w:pPr>
            <w:r>
              <w:t xml:space="preserve">Условная вязкость по ВЗ-246 (ВЗ-4), </w:t>
            </w:r>
            <w:r>
              <w:rPr>
                <w:lang w:val="en-US"/>
              </w:rPr>
              <w:t>t</w:t>
            </w:r>
            <w:r w:rsidRPr="008E4EAF">
              <w:t xml:space="preserve"> </w:t>
            </w:r>
            <w:r w:rsidR="000B2622">
              <w:t>20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>
              <w:t>. 9</w:t>
            </w:r>
            <w:r w:rsidR="00F609B5">
              <w:t>7с</w:t>
            </w:r>
          </w:p>
          <w:p w:rsidR="00F609B5" w:rsidRDefault="00F609B5" w:rsidP="009B00D3">
            <w:pPr>
              <w:jc w:val="both"/>
            </w:pPr>
            <w:r>
              <w:t>Массовая доля нелетучих веществ 60%</w:t>
            </w:r>
          </w:p>
          <w:p w:rsidR="00F609B5" w:rsidRDefault="00F609B5" w:rsidP="009B00D3">
            <w:pPr>
              <w:jc w:val="both"/>
            </w:pPr>
            <w:r>
              <w:t xml:space="preserve">Степень разбавления до вязкости28-30 </w:t>
            </w:r>
            <w:proofErr w:type="gramStart"/>
            <w:r>
              <w:t>с</w:t>
            </w:r>
            <w:proofErr w:type="gramEnd"/>
            <w:r>
              <w:t xml:space="preserve"> </w:t>
            </w:r>
            <w:proofErr w:type="gramStart"/>
            <w:r>
              <w:t>по</w:t>
            </w:r>
            <w:proofErr w:type="gramEnd"/>
            <w:r>
              <w:t xml:space="preserve"> вискозиметру типа ВЗ-246 (или ВЗ-4) 14 %</w:t>
            </w:r>
          </w:p>
          <w:p w:rsidR="00F609B5" w:rsidRDefault="00F609B5" w:rsidP="009B00D3">
            <w:pPr>
              <w:jc w:val="both"/>
            </w:pPr>
            <w:r>
              <w:t xml:space="preserve">Степень </w:t>
            </w:r>
            <w:proofErr w:type="spellStart"/>
            <w:r>
              <w:t>перетира</w:t>
            </w:r>
            <w:proofErr w:type="spellEnd"/>
            <w:r>
              <w:t xml:space="preserve"> 24 мкм</w:t>
            </w:r>
          </w:p>
          <w:p w:rsidR="00F609B5" w:rsidRDefault="00F609B5" w:rsidP="009B00D3">
            <w:pPr>
              <w:jc w:val="both"/>
            </w:pPr>
            <w:proofErr w:type="spellStart"/>
            <w:r>
              <w:t>Укрывистость</w:t>
            </w:r>
            <w:proofErr w:type="spellEnd"/>
            <w:r>
              <w:t xml:space="preserve"> высушенной пленки 80 г/м</w:t>
            </w:r>
            <w:proofErr w:type="gramStart"/>
            <w:r>
              <w:t>2</w:t>
            </w:r>
            <w:proofErr w:type="gramEnd"/>
          </w:p>
          <w:p w:rsidR="00F609B5" w:rsidRDefault="00F609B5" w:rsidP="009B00D3">
            <w:pPr>
              <w:jc w:val="both"/>
            </w:pPr>
            <w:r>
              <w:t>Время высых</w:t>
            </w:r>
            <w:r w:rsidR="000B2622">
              <w:t>ания при температуре (20+/-2)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>
              <w:t xml:space="preserve"> 24 ч</w:t>
            </w:r>
          </w:p>
          <w:p w:rsidR="00F609B5" w:rsidRDefault="00F609B5" w:rsidP="009B00D3">
            <w:pPr>
              <w:jc w:val="both"/>
            </w:pPr>
            <w:r>
              <w:t>Эластичность пленки при изгибе 1 мм</w:t>
            </w:r>
          </w:p>
          <w:p w:rsidR="00F609B5" w:rsidRDefault="00F609B5" w:rsidP="009B00D3">
            <w:pPr>
              <w:jc w:val="both"/>
            </w:pPr>
            <w:r>
              <w:t>Прочность пленки при ударе по прибору типа У-1 44 см</w:t>
            </w:r>
          </w:p>
          <w:p w:rsidR="00F609B5" w:rsidRDefault="00F609B5" w:rsidP="009B00D3">
            <w:pPr>
              <w:jc w:val="both"/>
            </w:pPr>
            <w:r>
              <w:t>Твердость пленки по маятниковому прибору ТМЛ 0,15</w:t>
            </w:r>
          </w:p>
          <w:p w:rsidR="00F609B5" w:rsidRDefault="00F609B5" w:rsidP="009B00D3">
            <w:pPr>
              <w:jc w:val="both"/>
            </w:pPr>
            <w:r>
              <w:t>Стойкость пленки к статическому воздейств</w:t>
            </w:r>
            <w:r w:rsidR="000B2622">
              <w:t>ию воды при температуре (20+2)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>
              <w:t xml:space="preserve"> 2 ч</w:t>
            </w:r>
          </w:p>
          <w:p w:rsidR="00F609B5" w:rsidRDefault="00F609B5" w:rsidP="009B00D3">
            <w:pPr>
              <w:jc w:val="both"/>
            </w:pPr>
            <w:r>
              <w:t xml:space="preserve">Стойкость пленки </w:t>
            </w:r>
            <w:r w:rsidR="003E2C57">
              <w:t>к статическому воздействию 0,5% р-</w:t>
            </w:r>
            <w:proofErr w:type="spellStart"/>
            <w:r w:rsidR="003E2C57">
              <w:t>ра</w:t>
            </w:r>
            <w:proofErr w:type="spellEnd"/>
            <w:r w:rsidR="003E2C57">
              <w:t xml:space="preserve"> моющего ср</w:t>
            </w:r>
            <w:r w:rsidR="000B2622">
              <w:t>едства при температуре (20+2)</w:t>
            </w:r>
            <w:r w:rsidR="000B2622">
              <w:rPr>
                <w:vertAlign w:val="superscript"/>
              </w:rPr>
              <w:t>0</w:t>
            </w:r>
            <w:r w:rsidR="000E2D80">
              <w:t>С</w:t>
            </w:r>
            <w:r w:rsidR="003E2C57">
              <w:t xml:space="preserve"> 15 мин</w:t>
            </w:r>
          </w:p>
          <w:p w:rsidR="003E2C57" w:rsidRPr="008E4EAF" w:rsidRDefault="003E2C57" w:rsidP="009B00D3">
            <w:pPr>
              <w:jc w:val="both"/>
            </w:pPr>
            <w:r>
              <w:t>Стойкость пленки к статическому воздействию трансформаторного масла 24 ч</w:t>
            </w:r>
          </w:p>
        </w:tc>
      </w:tr>
    </w:tbl>
    <w:p w:rsidR="005123DA" w:rsidRDefault="005123DA" w:rsidP="005123DA">
      <w:pPr>
        <w:jc w:val="both"/>
        <w:rPr>
          <w:rFonts w:ascii="Times New Roman CYR" w:hAnsi="Times New Roman CYR" w:cs="Times New Roman CYR"/>
          <w:bCs/>
        </w:rPr>
      </w:pPr>
    </w:p>
    <w:p w:rsidR="005123DA" w:rsidRPr="00CF609D" w:rsidRDefault="00B949D3" w:rsidP="005123DA">
      <w:pPr>
        <w:jc w:val="both"/>
        <w:rPr>
          <w:b/>
        </w:rPr>
      </w:pPr>
      <w:r w:rsidRPr="003E73D2">
        <w:rPr>
          <w:rFonts w:ascii="Times New Roman CYR" w:hAnsi="Times New Roman CYR" w:cs="Times New Roman CYR"/>
          <w:bCs/>
        </w:rPr>
        <w:t xml:space="preserve">Место поставки </w:t>
      </w:r>
      <w:r>
        <w:rPr>
          <w:rFonts w:ascii="Times New Roman CYR" w:hAnsi="Times New Roman CYR" w:cs="Times New Roman CYR"/>
          <w:bCs/>
        </w:rPr>
        <w:t>т</w:t>
      </w:r>
      <w:r w:rsidRPr="003E73D2">
        <w:rPr>
          <w:rFonts w:ascii="Times New Roman CYR" w:hAnsi="Times New Roman CYR" w:cs="Times New Roman CYR"/>
          <w:bCs/>
        </w:rPr>
        <w:t>овара</w:t>
      </w:r>
      <w:r>
        <w:rPr>
          <w:rFonts w:ascii="Times New Roman CYR" w:hAnsi="Times New Roman CYR" w:cs="Times New Roman CYR"/>
          <w:bCs/>
        </w:rPr>
        <w:t>, с</w:t>
      </w:r>
      <w:r w:rsidRPr="003E73D2">
        <w:rPr>
          <w:rFonts w:ascii="Times New Roman CYR" w:hAnsi="Times New Roman CYR" w:cs="Times New Roman CYR"/>
          <w:bCs/>
        </w:rPr>
        <w:t>рок поставки:</w:t>
      </w:r>
      <w:r w:rsidRPr="003E73D2">
        <w:rPr>
          <w:rFonts w:ascii="Times New Roman CYR" w:hAnsi="Times New Roman CYR" w:cs="Times New Roman CYR"/>
        </w:rPr>
        <w:t xml:space="preserve">   </w:t>
      </w:r>
      <w:proofErr w:type="gramStart"/>
      <w:r w:rsidR="005123DA" w:rsidRPr="00C4691A">
        <w:rPr>
          <w:szCs w:val="24"/>
        </w:rPr>
        <w:t xml:space="preserve">Московская обл., </w:t>
      </w:r>
      <w:proofErr w:type="spellStart"/>
      <w:r w:rsidR="005123DA" w:rsidRPr="00C4691A">
        <w:rPr>
          <w:szCs w:val="24"/>
        </w:rPr>
        <w:t>Истринский</w:t>
      </w:r>
      <w:proofErr w:type="spellEnd"/>
      <w:r w:rsidR="005123DA" w:rsidRPr="00C4691A">
        <w:rPr>
          <w:szCs w:val="24"/>
        </w:rPr>
        <w:t xml:space="preserve"> р-н, г. Дедовск,</w:t>
      </w:r>
      <w:r w:rsidR="005123DA">
        <w:rPr>
          <w:b/>
          <w:sz w:val="28"/>
        </w:rPr>
        <w:t xml:space="preserve"> </w:t>
      </w:r>
      <w:r w:rsidR="005123DA" w:rsidRPr="00CF609D">
        <w:t xml:space="preserve">ул. Гагарина, д.16, д.14(Дом культуры), ул. Спортивная, д.2, ул. Первомайская (частный сектор), ул. Юбилейная (частный сектор), ул. Пионерская, ул. Ленина, д.5, ул. Больничная, д.8, д.11, ул. Ударная, д.3 (около СЭС), пос. </w:t>
      </w:r>
      <w:proofErr w:type="spellStart"/>
      <w:r w:rsidR="005123DA" w:rsidRPr="00CF609D">
        <w:t>Речфлот</w:t>
      </w:r>
      <w:proofErr w:type="spellEnd"/>
      <w:r w:rsidR="005123DA" w:rsidRPr="00CF609D">
        <w:t>, ул. Главная, д.7, ул. Победы, д.1, кор.1, ул. Фабричная ветка, Буровой</w:t>
      </w:r>
      <w:proofErr w:type="gramEnd"/>
      <w:r w:rsidR="005123DA" w:rsidRPr="00CF609D">
        <w:t xml:space="preserve"> </w:t>
      </w:r>
      <w:proofErr w:type="gramStart"/>
      <w:r w:rsidR="005123DA" w:rsidRPr="00CF609D">
        <w:t xml:space="preserve">пер., ул. Панфилова, ул. Победы, д.13, ул. </w:t>
      </w:r>
      <w:proofErr w:type="spellStart"/>
      <w:r w:rsidR="005123DA" w:rsidRPr="00CF609D">
        <w:t>Заовражная</w:t>
      </w:r>
      <w:proofErr w:type="spellEnd"/>
      <w:r w:rsidR="005123DA" w:rsidRPr="00CF609D">
        <w:t>, ул. Энергетиков, д. 14, ул. Панфилова, ул. 2-я Пролетарская, ул. 1-ая Волоколамская, д.75а, ул. Весенняя, д.11, ул. Комсомольская (около гаражей), ул. Керамическая, ул. Дачная, ул. Гурьянова, ул. 2-ая Труда, ул. Гражданская, ул. Комарова 7</w:t>
      </w:r>
      <w:r w:rsidR="005123DA" w:rsidRPr="00CF609D">
        <w:rPr>
          <w:b/>
        </w:rPr>
        <w:t xml:space="preserve"> </w:t>
      </w:r>
      <w:proofErr w:type="gramEnd"/>
    </w:p>
    <w:p w:rsidR="00B949D3" w:rsidRPr="005123DA" w:rsidRDefault="005123DA" w:rsidP="005123DA">
      <w:pPr>
        <w:jc w:val="both"/>
        <w:rPr>
          <w:szCs w:val="24"/>
        </w:rPr>
      </w:pPr>
      <w:r w:rsidRPr="005123DA">
        <w:rPr>
          <w:szCs w:val="24"/>
        </w:rPr>
        <w:t>Сроки  выполнения рабо</w:t>
      </w:r>
      <w:proofErr w:type="gramStart"/>
      <w:r w:rsidRPr="005123DA">
        <w:rPr>
          <w:szCs w:val="24"/>
        </w:rPr>
        <w:t>т(</w:t>
      </w:r>
      <w:proofErr w:type="gramEnd"/>
      <w:r w:rsidRPr="005123DA">
        <w:rPr>
          <w:szCs w:val="24"/>
        </w:rPr>
        <w:t xml:space="preserve">оказания услуг, поставки товара): </w:t>
      </w:r>
      <w:r w:rsidRPr="005123DA">
        <w:rPr>
          <w:bCs/>
          <w:szCs w:val="24"/>
        </w:rPr>
        <w:t xml:space="preserve">  </w:t>
      </w:r>
      <w:r w:rsidRPr="005123DA">
        <w:rPr>
          <w:szCs w:val="24"/>
        </w:rPr>
        <w:t>с 01.04.2014 года по 15.06.2014 года</w:t>
      </w:r>
      <w:r w:rsidR="00B949D3" w:rsidRPr="005123DA">
        <w:rPr>
          <w:rFonts w:ascii="Times New Roman CYR" w:hAnsi="Times New Roman CYR" w:cs="Times New Roman CYR"/>
          <w:szCs w:val="24"/>
        </w:rPr>
        <w:t xml:space="preserve"> </w:t>
      </w:r>
    </w:p>
    <w:p w:rsidR="00B949D3" w:rsidRPr="00E50D4F" w:rsidRDefault="00B949D3" w:rsidP="00B949D3">
      <w:pPr>
        <w:ind w:firstLine="540"/>
        <w:jc w:val="both"/>
      </w:pPr>
      <w:r w:rsidRPr="00E50D4F">
        <w:t>В случае если наши предложения будут признаны лучшими, мы берем на себя обязательства подписать муниципальный контракт на поставку товара,</w:t>
      </w:r>
      <w:r w:rsidRPr="00E50D4F">
        <w:rPr>
          <w:i/>
        </w:rPr>
        <w:t xml:space="preserve"> </w:t>
      </w:r>
      <w:r w:rsidRPr="00E50D4F">
        <w:t>в соответствии с требованиями документации об открытом аукционе в электронной форме и условиями наших предложений, в установленный срок.</w:t>
      </w:r>
    </w:p>
    <w:p w:rsidR="00807922" w:rsidRDefault="00B949D3" w:rsidP="005123DA">
      <w:pPr>
        <w:ind w:firstLine="540"/>
        <w:jc w:val="both"/>
      </w:pPr>
      <w:r w:rsidRPr="00E50D4F">
        <w:t>В случае если мы сделаем предпоследнее предложение по цене муниципального контракта после предложений победителя открытого аукциона, а победитель открытого аукциона будет признан уклонившимся от заключения муниципального контракта с Заказчиком, мы обязуемся подписать муниципальный контракт на поставку товара,</w:t>
      </w:r>
      <w:r w:rsidRPr="00E50D4F">
        <w:rPr>
          <w:i/>
        </w:rPr>
        <w:t xml:space="preserve"> </w:t>
      </w:r>
      <w:r w:rsidRPr="00E50D4F">
        <w:t>в соответствии с требованиями и условиями документации об открытом аукционе в установленный срок.</w:t>
      </w:r>
    </w:p>
    <w:sectPr w:rsidR="00807922" w:rsidSect="005123D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D3"/>
    <w:rsid w:val="000020E5"/>
    <w:rsid w:val="0001210C"/>
    <w:rsid w:val="00025B03"/>
    <w:rsid w:val="0006306E"/>
    <w:rsid w:val="00065C09"/>
    <w:rsid w:val="00072986"/>
    <w:rsid w:val="000A0425"/>
    <w:rsid w:val="000B2622"/>
    <w:rsid w:val="000C4A44"/>
    <w:rsid w:val="000C6D49"/>
    <w:rsid w:val="000E2D80"/>
    <w:rsid w:val="000F2B23"/>
    <w:rsid w:val="000F6E27"/>
    <w:rsid w:val="001275C7"/>
    <w:rsid w:val="00150CF9"/>
    <w:rsid w:val="00172389"/>
    <w:rsid w:val="0017271F"/>
    <w:rsid w:val="00175C6B"/>
    <w:rsid w:val="001765BA"/>
    <w:rsid w:val="001C0717"/>
    <w:rsid w:val="0021166E"/>
    <w:rsid w:val="00235725"/>
    <w:rsid w:val="00236797"/>
    <w:rsid w:val="0024154F"/>
    <w:rsid w:val="002420F8"/>
    <w:rsid w:val="00243EF3"/>
    <w:rsid w:val="00244666"/>
    <w:rsid w:val="00263D6F"/>
    <w:rsid w:val="002A26C0"/>
    <w:rsid w:val="002B3F51"/>
    <w:rsid w:val="002D32B3"/>
    <w:rsid w:val="002D3BF1"/>
    <w:rsid w:val="002D436B"/>
    <w:rsid w:val="002E7EFF"/>
    <w:rsid w:val="003253A4"/>
    <w:rsid w:val="00350A62"/>
    <w:rsid w:val="00351216"/>
    <w:rsid w:val="00352A4B"/>
    <w:rsid w:val="003570A7"/>
    <w:rsid w:val="0039047C"/>
    <w:rsid w:val="003E2C57"/>
    <w:rsid w:val="00407DFF"/>
    <w:rsid w:val="004F195B"/>
    <w:rsid w:val="00501CF0"/>
    <w:rsid w:val="005068B7"/>
    <w:rsid w:val="005106CE"/>
    <w:rsid w:val="005123DA"/>
    <w:rsid w:val="005134BC"/>
    <w:rsid w:val="00531DCE"/>
    <w:rsid w:val="005416D5"/>
    <w:rsid w:val="005421DC"/>
    <w:rsid w:val="005708D6"/>
    <w:rsid w:val="00572DF3"/>
    <w:rsid w:val="00591F92"/>
    <w:rsid w:val="00592E8F"/>
    <w:rsid w:val="00594B09"/>
    <w:rsid w:val="005B721C"/>
    <w:rsid w:val="005E3A39"/>
    <w:rsid w:val="005F5C45"/>
    <w:rsid w:val="00602D93"/>
    <w:rsid w:val="00623E49"/>
    <w:rsid w:val="00641875"/>
    <w:rsid w:val="00647069"/>
    <w:rsid w:val="00664B2F"/>
    <w:rsid w:val="006A0D03"/>
    <w:rsid w:val="006C0D46"/>
    <w:rsid w:val="00715172"/>
    <w:rsid w:val="007241D9"/>
    <w:rsid w:val="007271B6"/>
    <w:rsid w:val="00736DB5"/>
    <w:rsid w:val="00760048"/>
    <w:rsid w:val="007639C9"/>
    <w:rsid w:val="00772258"/>
    <w:rsid w:val="007A21A9"/>
    <w:rsid w:val="007A5057"/>
    <w:rsid w:val="007A53DF"/>
    <w:rsid w:val="007B568D"/>
    <w:rsid w:val="007E0CD8"/>
    <w:rsid w:val="00807922"/>
    <w:rsid w:val="00810A2E"/>
    <w:rsid w:val="00817841"/>
    <w:rsid w:val="00820BB9"/>
    <w:rsid w:val="00831DE4"/>
    <w:rsid w:val="0083776C"/>
    <w:rsid w:val="00841067"/>
    <w:rsid w:val="008827C5"/>
    <w:rsid w:val="008902AF"/>
    <w:rsid w:val="008A79EF"/>
    <w:rsid w:val="008D6E0D"/>
    <w:rsid w:val="008E4EAF"/>
    <w:rsid w:val="008F623A"/>
    <w:rsid w:val="0092003D"/>
    <w:rsid w:val="00956125"/>
    <w:rsid w:val="00963F0A"/>
    <w:rsid w:val="009F32CB"/>
    <w:rsid w:val="00A14F1C"/>
    <w:rsid w:val="00A176CE"/>
    <w:rsid w:val="00A45226"/>
    <w:rsid w:val="00A46739"/>
    <w:rsid w:val="00A5236C"/>
    <w:rsid w:val="00A63C5A"/>
    <w:rsid w:val="00A73AAA"/>
    <w:rsid w:val="00AA2DD9"/>
    <w:rsid w:val="00AB5F21"/>
    <w:rsid w:val="00AC2549"/>
    <w:rsid w:val="00AC2D04"/>
    <w:rsid w:val="00AC4BF9"/>
    <w:rsid w:val="00AE25BD"/>
    <w:rsid w:val="00B00870"/>
    <w:rsid w:val="00B4406A"/>
    <w:rsid w:val="00B83B10"/>
    <w:rsid w:val="00B949D3"/>
    <w:rsid w:val="00B9520D"/>
    <w:rsid w:val="00B958C8"/>
    <w:rsid w:val="00BA1B4A"/>
    <w:rsid w:val="00BC4DBF"/>
    <w:rsid w:val="00BC557C"/>
    <w:rsid w:val="00C21B3D"/>
    <w:rsid w:val="00C33DA0"/>
    <w:rsid w:val="00C963BC"/>
    <w:rsid w:val="00CB33BE"/>
    <w:rsid w:val="00CC73EE"/>
    <w:rsid w:val="00CD3250"/>
    <w:rsid w:val="00CD38D1"/>
    <w:rsid w:val="00CF1AE8"/>
    <w:rsid w:val="00CF2BF5"/>
    <w:rsid w:val="00D00692"/>
    <w:rsid w:val="00D122F6"/>
    <w:rsid w:val="00D27972"/>
    <w:rsid w:val="00D35D58"/>
    <w:rsid w:val="00D417CA"/>
    <w:rsid w:val="00D54A35"/>
    <w:rsid w:val="00D67398"/>
    <w:rsid w:val="00D76E76"/>
    <w:rsid w:val="00D949FA"/>
    <w:rsid w:val="00DC3C6C"/>
    <w:rsid w:val="00DC6DFC"/>
    <w:rsid w:val="00DE7043"/>
    <w:rsid w:val="00DE7C3C"/>
    <w:rsid w:val="00DF48E7"/>
    <w:rsid w:val="00E0307F"/>
    <w:rsid w:val="00E31A78"/>
    <w:rsid w:val="00E37201"/>
    <w:rsid w:val="00E5070A"/>
    <w:rsid w:val="00E5362C"/>
    <w:rsid w:val="00E726CD"/>
    <w:rsid w:val="00E72D88"/>
    <w:rsid w:val="00E8392B"/>
    <w:rsid w:val="00E85210"/>
    <w:rsid w:val="00E968D7"/>
    <w:rsid w:val="00EA5862"/>
    <w:rsid w:val="00EC472E"/>
    <w:rsid w:val="00EC61F3"/>
    <w:rsid w:val="00ED6566"/>
    <w:rsid w:val="00F34A67"/>
    <w:rsid w:val="00F609B5"/>
    <w:rsid w:val="00F91FC0"/>
    <w:rsid w:val="00F968F6"/>
    <w:rsid w:val="00FA356F"/>
    <w:rsid w:val="00FF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9D3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B949D3"/>
    <w:pPr>
      <w:keepNext/>
      <w:widowControl/>
      <w:autoSpaceDE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949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B949D3"/>
    <w:pPr>
      <w:widowControl/>
      <w:autoSpaceDE/>
      <w:spacing w:before="60" w:after="60"/>
      <w:jc w:val="both"/>
    </w:pPr>
    <w:rPr>
      <w:bCs/>
      <w:iCs/>
      <w:szCs w:val="24"/>
    </w:rPr>
  </w:style>
  <w:style w:type="character" w:customStyle="1" w:styleId="a4">
    <w:name w:val="Основной текст Знак"/>
    <w:basedOn w:val="a0"/>
    <w:link w:val="a3"/>
    <w:rsid w:val="00B949D3"/>
    <w:rPr>
      <w:rFonts w:ascii="Times New Roman" w:eastAsia="Times New Roman" w:hAnsi="Times New Roman" w:cs="Times New Roman"/>
      <w:bCs/>
      <w:iCs/>
      <w:kern w:val="1"/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B949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B949D3"/>
    <w:rPr>
      <w:rFonts w:ascii="Arial" w:eastAsia="Arial" w:hAnsi="Arial" w:cs="Arial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9D3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B949D3"/>
    <w:pPr>
      <w:keepNext/>
      <w:widowControl/>
      <w:autoSpaceDE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949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B949D3"/>
    <w:pPr>
      <w:widowControl/>
      <w:autoSpaceDE/>
      <w:spacing w:before="60" w:after="60"/>
      <w:jc w:val="both"/>
    </w:pPr>
    <w:rPr>
      <w:bCs/>
      <w:iCs/>
      <w:szCs w:val="24"/>
    </w:rPr>
  </w:style>
  <w:style w:type="character" w:customStyle="1" w:styleId="a4">
    <w:name w:val="Основной текст Знак"/>
    <w:basedOn w:val="a0"/>
    <w:link w:val="a3"/>
    <w:rsid w:val="00B949D3"/>
    <w:rPr>
      <w:rFonts w:ascii="Times New Roman" w:eastAsia="Times New Roman" w:hAnsi="Times New Roman" w:cs="Times New Roman"/>
      <w:bCs/>
      <w:iCs/>
      <w:kern w:val="1"/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B949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B949D3"/>
    <w:rPr>
      <w:rFonts w:ascii="Arial" w:eastAsia="Arial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7E64-69D6-4CD5-87C1-03813FBA6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2014-01-29T06:35:00Z</dcterms:created>
  <dcterms:modified xsi:type="dcterms:W3CDTF">2014-01-30T10:05:00Z</dcterms:modified>
</cp:coreProperties>
</file>