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5E0FD" w14:textId="4EB2C53A" w:rsidR="00FE6C09" w:rsidRPr="0008610D" w:rsidRDefault="00FE6C09" w:rsidP="00EB221C">
      <w:pPr>
        <w:spacing w:after="0" w:line="240" w:lineRule="auto"/>
        <w:jc w:val="center"/>
        <w:rPr>
          <w:rFonts w:ascii="Times New Roman" w:eastAsia="Times New Roman" w:hAnsi="Times New Roman" w:cs="Times New Roman"/>
          <w:b/>
          <w:sz w:val="20"/>
          <w:szCs w:val="20"/>
          <w:lang w:eastAsia="ru-RU"/>
        </w:rPr>
      </w:pPr>
      <w:r w:rsidRPr="0008610D">
        <w:rPr>
          <w:rFonts w:ascii="Times New Roman" w:eastAsia="Times New Roman" w:hAnsi="Times New Roman" w:cs="Times New Roman"/>
          <w:b/>
          <w:sz w:val="20"/>
          <w:szCs w:val="20"/>
          <w:lang w:eastAsia="ru-RU"/>
        </w:rPr>
        <w:t>ГОСУДАРСТВЕНН</w:t>
      </w:r>
      <w:r w:rsidR="004F74DF" w:rsidRPr="0008610D">
        <w:rPr>
          <w:rFonts w:ascii="Times New Roman" w:eastAsia="Times New Roman" w:hAnsi="Times New Roman" w:cs="Times New Roman"/>
          <w:b/>
          <w:sz w:val="20"/>
          <w:szCs w:val="20"/>
          <w:lang w:eastAsia="ru-RU"/>
        </w:rPr>
        <w:t>ЫЙ</w:t>
      </w:r>
      <w:r w:rsidRPr="0008610D">
        <w:rPr>
          <w:rFonts w:ascii="Times New Roman" w:eastAsia="Times New Roman" w:hAnsi="Times New Roman" w:cs="Times New Roman"/>
          <w:b/>
          <w:sz w:val="20"/>
          <w:szCs w:val="20"/>
          <w:lang w:eastAsia="ru-RU"/>
        </w:rPr>
        <w:t xml:space="preserve"> КОНТРАКТ №</w:t>
      </w:r>
      <w:r w:rsidR="00A55AF4">
        <w:rPr>
          <w:rFonts w:ascii="Times New Roman" w:eastAsia="Times New Roman" w:hAnsi="Times New Roman" w:cs="Times New Roman"/>
          <w:b/>
          <w:sz w:val="20"/>
          <w:szCs w:val="20"/>
          <w:lang w:eastAsia="ru-RU"/>
        </w:rPr>
        <w:t>0345200013324000009</w:t>
      </w:r>
    </w:p>
    <w:p w14:paraId="76977E03" w14:textId="77777777" w:rsidR="00FE6C09" w:rsidRPr="0008610D" w:rsidRDefault="00FE6C09" w:rsidP="00EB221C">
      <w:pPr>
        <w:spacing w:after="0" w:line="240" w:lineRule="auto"/>
        <w:jc w:val="center"/>
        <w:rPr>
          <w:rFonts w:ascii="Times New Roman" w:eastAsia="Times New Roman" w:hAnsi="Times New Roman" w:cs="Times New Roman"/>
          <w:b/>
          <w:sz w:val="20"/>
          <w:szCs w:val="20"/>
          <w:lang w:eastAsia="ru-RU"/>
        </w:rPr>
      </w:pPr>
    </w:p>
    <w:tbl>
      <w:tblPr>
        <w:tblW w:w="4975" w:type="pct"/>
        <w:tblLook w:val="04A0" w:firstRow="1" w:lastRow="0" w:firstColumn="1" w:lastColumn="0" w:noHBand="0" w:noVBand="1"/>
      </w:tblPr>
      <w:tblGrid>
        <w:gridCol w:w="4833"/>
        <w:gridCol w:w="5112"/>
      </w:tblGrid>
      <w:tr w:rsidR="00FE6C09" w:rsidRPr="0008610D" w14:paraId="734E2FAB" w14:textId="77777777" w:rsidTr="00FE6C09">
        <w:tc>
          <w:tcPr>
            <w:tcW w:w="2430" w:type="pct"/>
            <w:hideMark/>
          </w:tcPr>
          <w:p w14:paraId="2CCA3253" w14:textId="77777777" w:rsidR="00FE6C09" w:rsidRPr="0008610D" w:rsidRDefault="00FE6C09" w:rsidP="00EB221C">
            <w:pPr>
              <w:widowControl w:val="0"/>
              <w:autoSpaceDE w:val="0"/>
              <w:autoSpaceDN w:val="0"/>
              <w:adjustRightInd w:val="0"/>
              <w:spacing w:after="0" w:line="240" w:lineRule="auto"/>
              <w:ind w:right="-123"/>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г. Санкт-Петербург</w:t>
            </w:r>
          </w:p>
        </w:tc>
        <w:tc>
          <w:tcPr>
            <w:tcW w:w="2570" w:type="pct"/>
            <w:hideMark/>
          </w:tcPr>
          <w:p w14:paraId="63F97018" w14:textId="1280668A" w:rsidR="00FE6C09" w:rsidRPr="0008610D" w:rsidRDefault="00FE6C09" w:rsidP="00D7030E">
            <w:pPr>
              <w:widowControl w:val="0"/>
              <w:autoSpaceDE w:val="0"/>
              <w:autoSpaceDN w:val="0"/>
              <w:adjustRightInd w:val="0"/>
              <w:spacing w:after="0" w:line="240" w:lineRule="auto"/>
              <w:ind w:right="-123"/>
              <w:jc w:val="right"/>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w:t>
            </w:r>
            <w:r w:rsidR="00847717" w:rsidRPr="0008610D">
              <w:rPr>
                <w:rFonts w:ascii="Times New Roman" w:eastAsia="Times New Roman" w:hAnsi="Times New Roman" w:cs="Times New Roman"/>
                <w:sz w:val="20"/>
                <w:szCs w:val="20"/>
                <w:lang w:eastAsia="ru-RU"/>
              </w:rPr>
              <w:t>___</w:t>
            </w:r>
            <w:r w:rsidRPr="0008610D">
              <w:rPr>
                <w:rFonts w:ascii="Times New Roman" w:eastAsia="Times New Roman" w:hAnsi="Times New Roman" w:cs="Times New Roman"/>
                <w:sz w:val="20"/>
                <w:szCs w:val="20"/>
                <w:lang w:eastAsia="ru-RU"/>
              </w:rPr>
              <w:t xml:space="preserve">» </w:t>
            </w:r>
            <w:r w:rsidR="00847717" w:rsidRPr="0008610D">
              <w:rPr>
                <w:rFonts w:ascii="Times New Roman" w:eastAsia="Times New Roman" w:hAnsi="Times New Roman" w:cs="Times New Roman"/>
                <w:sz w:val="20"/>
                <w:szCs w:val="20"/>
                <w:lang w:eastAsia="ru-RU"/>
              </w:rPr>
              <w:t>_______</w:t>
            </w:r>
            <w:r w:rsidRPr="0008610D">
              <w:rPr>
                <w:rFonts w:ascii="Times New Roman" w:eastAsia="Times New Roman" w:hAnsi="Times New Roman" w:cs="Times New Roman"/>
                <w:sz w:val="20"/>
                <w:szCs w:val="20"/>
                <w:lang w:eastAsia="ru-RU"/>
              </w:rPr>
              <w:t xml:space="preserve"> 20</w:t>
            </w:r>
            <w:r w:rsidR="00633331" w:rsidRPr="0008610D">
              <w:rPr>
                <w:rFonts w:ascii="Times New Roman" w:eastAsia="Times New Roman" w:hAnsi="Times New Roman" w:cs="Times New Roman"/>
                <w:sz w:val="20"/>
                <w:szCs w:val="20"/>
                <w:lang w:eastAsia="ru-RU"/>
              </w:rPr>
              <w:t>2</w:t>
            </w:r>
            <w:r w:rsidR="00D7030E" w:rsidRPr="0008610D">
              <w:rPr>
                <w:rFonts w:ascii="Times New Roman" w:eastAsia="Times New Roman" w:hAnsi="Times New Roman" w:cs="Times New Roman"/>
                <w:sz w:val="20"/>
                <w:szCs w:val="20"/>
                <w:lang w:eastAsia="ru-RU"/>
              </w:rPr>
              <w:t>4</w:t>
            </w:r>
            <w:r w:rsidRPr="0008610D">
              <w:rPr>
                <w:rFonts w:ascii="Times New Roman" w:eastAsia="Times New Roman" w:hAnsi="Times New Roman" w:cs="Times New Roman"/>
                <w:sz w:val="20"/>
                <w:szCs w:val="20"/>
                <w:lang w:eastAsia="ru-RU"/>
              </w:rPr>
              <w:t>г.</w:t>
            </w:r>
          </w:p>
        </w:tc>
      </w:tr>
    </w:tbl>
    <w:p w14:paraId="1987A2FE" w14:textId="77777777" w:rsidR="00FE6C09" w:rsidRPr="0008610D" w:rsidRDefault="00FE6C09" w:rsidP="00EB221C">
      <w:pPr>
        <w:spacing w:after="0" w:line="240" w:lineRule="auto"/>
        <w:rPr>
          <w:rFonts w:ascii="Times New Roman" w:eastAsia="Times New Roman" w:hAnsi="Times New Roman" w:cs="Times New Roman"/>
          <w:sz w:val="20"/>
          <w:szCs w:val="20"/>
          <w:lang w:eastAsia="ru-RU"/>
        </w:rPr>
      </w:pPr>
    </w:p>
    <w:p w14:paraId="12BE53C0" w14:textId="77777777" w:rsidR="00FE6C09" w:rsidRPr="0008610D" w:rsidRDefault="00FE6C09" w:rsidP="00EB221C">
      <w:pPr>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1. Предмет контракта</w:t>
      </w:r>
    </w:p>
    <w:p w14:paraId="2A9FB1E9" w14:textId="65A24CBE" w:rsidR="00FE6C09" w:rsidRPr="0008610D" w:rsidRDefault="00FE6C09" w:rsidP="00EB221C">
      <w:pPr>
        <w:tabs>
          <w:tab w:val="left" w:pos="720"/>
          <w:tab w:val="left" w:pos="6510"/>
          <w:tab w:val="right" w:pos="9781"/>
        </w:tabs>
        <w:suppressAutoHyphens/>
        <w:spacing w:after="0" w:line="240" w:lineRule="auto"/>
        <w:jc w:val="both"/>
        <w:rPr>
          <w:rFonts w:ascii="Times New Roman" w:eastAsia="SimSun" w:hAnsi="Times New Roman" w:cs="Times New Roman"/>
          <w:bCs/>
          <w:sz w:val="20"/>
          <w:szCs w:val="20"/>
          <w:lang w:eastAsia="ko-KR"/>
        </w:rPr>
      </w:pPr>
      <w:r w:rsidRPr="0008610D">
        <w:rPr>
          <w:rFonts w:ascii="Times New Roman" w:eastAsia="SimSun" w:hAnsi="Times New Roman" w:cs="Times New Roman"/>
          <w:sz w:val="20"/>
          <w:szCs w:val="20"/>
          <w:lang w:eastAsia="ko-KR"/>
        </w:rPr>
        <w:t xml:space="preserve">1.1. </w:t>
      </w:r>
      <w:r w:rsidR="00D10D6C" w:rsidRPr="0008610D">
        <w:rPr>
          <w:rFonts w:ascii="Times New Roman" w:eastAsia="SimSun" w:hAnsi="Times New Roman" w:cs="Times New Roman"/>
          <w:sz w:val="20"/>
          <w:szCs w:val="20"/>
          <w:lang w:eastAsia="ko-KR"/>
        </w:rPr>
        <w:t>Заказчик</w:t>
      </w:r>
      <w:r w:rsidR="004F74DF" w:rsidRPr="0008610D">
        <w:rPr>
          <w:rFonts w:ascii="Times New Roman" w:eastAsia="SimSun" w:hAnsi="Times New Roman" w:cs="Times New Roman"/>
          <w:sz w:val="20"/>
          <w:szCs w:val="20"/>
          <w:lang w:eastAsia="ko-KR"/>
        </w:rPr>
        <w:t xml:space="preserve"> поручает, а </w:t>
      </w:r>
      <w:r w:rsidR="00F410B7" w:rsidRPr="0008610D">
        <w:rPr>
          <w:rFonts w:ascii="Times New Roman" w:eastAsia="SimSun" w:hAnsi="Times New Roman" w:cs="Times New Roman"/>
          <w:sz w:val="20"/>
          <w:szCs w:val="20"/>
          <w:lang w:eastAsia="ko-KR"/>
        </w:rPr>
        <w:t>Поставщик</w:t>
      </w:r>
      <w:r w:rsidR="004F74DF" w:rsidRPr="0008610D">
        <w:rPr>
          <w:rFonts w:ascii="Times New Roman" w:eastAsia="SimSun" w:hAnsi="Times New Roman" w:cs="Times New Roman"/>
          <w:sz w:val="20"/>
          <w:szCs w:val="20"/>
          <w:lang w:eastAsia="ko-KR"/>
        </w:rPr>
        <w:t xml:space="preserve"> принимает на себя обязательства </w:t>
      </w:r>
      <w:r w:rsidR="00CC4F65" w:rsidRPr="0008610D">
        <w:rPr>
          <w:rFonts w:ascii="Times New Roman" w:eastAsia="SimSun" w:hAnsi="Times New Roman" w:cs="Times New Roman"/>
          <w:sz w:val="20"/>
          <w:szCs w:val="20"/>
          <w:lang w:eastAsia="ko-KR"/>
        </w:rPr>
        <w:t xml:space="preserve">на </w:t>
      </w:r>
      <w:r w:rsidR="00D7030E" w:rsidRPr="0008610D">
        <w:rPr>
          <w:rFonts w:ascii="Times New Roman" w:eastAsia="SimSun" w:hAnsi="Times New Roman" w:cs="Times New Roman"/>
          <w:sz w:val="20"/>
          <w:szCs w:val="20"/>
          <w:lang w:eastAsia="ko-KR"/>
        </w:rPr>
        <w:t>поставку продовольствия (консервы мясные) для восполнения резерва материальных ресурсов для ликвидации чрезвычайных ситуаций на территории Ленинградской области</w:t>
      </w:r>
      <w:r w:rsidR="00DD1C6D" w:rsidRPr="0008610D">
        <w:rPr>
          <w:rFonts w:ascii="Times New Roman" w:eastAsia="SimSun" w:hAnsi="Times New Roman" w:cs="Times New Roman"/>
          <w:sz w:val="20"/>
          <w:szCs w:val="20"/>
          <w:lang w:eastAsia="ko-KR"/>
        </w:rPr>
        <w:t xml:space="preserve"> </w:t>
      </w:r>
      <w:r w:rsidR="004F74DF" w:rsidRPr="0008610D">
        <w:rPr>
          <w:rFonts w:ascii="Times New Roman" w:eastAsia="Times New Roman" w:hAnsi="Times New Roman" w:cs="Times New Roman"/>
          <w:sz w:val="20"/>
          <w:szCs w:val="20"/>
          <w:lang w:eastAsia="ru-RU"/>
        </w:rPr>
        <w:t xml:space="preserve">(далее – </w:t>
      </w:r>
      <w:r w:rsidR="00C76728" w:rsidRPr="0008610D">
        <w:rPr>
          <w:rFonts w:ascii="Times New Roman" w:eastAsia="Times New Roman" w:hAnsi="Times New Roman" w:cs="Times New Roman"/>
          <w:sz w:val="20"/>
          <w:szCs w:val="20"/>
          <w:lang w:eastAsia="ru-RU"/>
        </w:rPr>
        <w:t>Т</w:t>
      </w:r>
      <w:r w:rsidR="00827EC6" w:rsidRPr="0008610D">
        <w:rPr>
          <w:rFonts w:ascii="Times New Roman" w:eastAsia="Times New Roman" w:hAnsi="Times New Roman" w:cs="Times New Roman"/>
          <w:sz w:val="20"/>
          <w:szCs w:val="20"/>
          <w:lang w:eastAsia="ru-RU"/>
        </w:rPr>
        <w:t>овар</w:t>
      </w:r>
      <w:r w:rsidR="004F74DF" w:rsidRPr="0008610D">
        <w:rPr>
          <w:rFonts w:ascii="Times New Roman" w:eastAsia="Times New Roman" w:hAnsi="Times New Roman" w:cs="Times New Roman"/>
          <w:sz w:val="20"/>
          <w:szCs w:val="20"/>
          <w:lang w:eastAsia="ru-RU"/>
        </w:rPr>
        <w:t xml:space="preserve">), </w:t>
      </w:r>
      <w:r w:rsidRPr="0008610D">
        <w:rPr>
          <w:rFonts w:ascii="Times New Roman" w:eastAsia="SimSun" w:hAnsi="Times New Roman" w:cs="Times New Roman"/>
          <w:sz w:val="20"/>
          <w:szCs w:val="20"/>
          <w:lang w:eastAsia="ko-KR"/>
        </w:rPr>
        <w:t>в соответствии с Техническим задани</w:t>
      </w:r>
      <w:r w:rsidR="00A516C4" w:rsidRPr="0008610D">
        <w:rPr>
          <w:rFonts w:ascii="Times New Roman" w:eastAsia="SimSun" w:hAnsi="Times New Roman" w:cs="Times New Roman"/>
          <w:sz w:val="20"/>
          <w:szCs w:val="20"/>
          <w:lang w:eastAsia="ko-KR"/>
        </w:rPr>
        <w:t>ем (Приложение № 1 к Контракту),</w:t>
      </w:r>
      <w:r w:rsidR="004F74DF" w:rsidRPr="0008610D">
        <w:rPr>
          <w:rFonts w:ascii="Times New Roman" w:eastAsia="SimSun" w:hAnsi="Times New Roman" w:cs="Times New Roman"/>
          <w:sz w:val="20"/>
          <w:szCs w:val="20"/>
          <w:lang w:eastAsia="ko-KR"/>
        </w:rPr>
        <w:t xml:space="preserve"> Спецификацией (Приложение № 2 к Контракту)</w:t>
      </w:r>
      <w:r w:rsidR="001A499A" w:rsidRPr="0008610D">
        <w:rPr>
          <w:rFonts w:ascii="Times New Roman" w:eastAsia="SimSun" w:hAnsi="Times New Roman" w:cs="Times New Roman"/>
          <w:sz w:val="20"/>
          <w:szCs w:val="20"/>
          <w:lang w:eastAsia="ko-KR"/>
        </w:rPr>
        <w:t>.</w:t>
      </w:r>
    </w:p>
    <w:p w14:paraId="4B790439" w14:textId="4848357B" w:rsidR="00462384" w:rsidRPr="0008610D" w:rsidRDefault="00FE6C09" w:rsidP="00EB221C">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1.2. Идентификационный код закупки:</w:t>
      </w:r>
      <w:r w:rsidR="00633331" w:rsidRPr="0008610D">
        <w:rPr>
          <w:rFonts w:ascii="Times New Roman" w:eastAsia="Times New Roman" w:hAnsi="Times New Roman" w:cs="Times New Roman"/>
          <w:bCs/>
          <w:sz w:val="20"/>
          <w:szCs w:val="20"/>
          <w:lang w:eastAsia="ru-RU"/>
        </w:rPr>
        <w:t xml:space="preserve"> </w:t>
      </w:r>
    </w:p>
    <w:p w14:paraId="03E00A99" w14:textId="0E4AF4DA" w:rsidR="00847717" w:rsidRPr="0008610D" w:rsidRDefault="00847717" w:rsidP="00EB221C">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1.3. Способ определения </w:t>
      </w:r>
      <w:r w:rsidR="00BE519B" w:rsidRPr="0008610D">
        <w:rPr>
          <w:rFonts w:ascii="Times New Roman" w:eastAsia="Times New Roman" w:hAnsi="Times New Roman" w:cs="Times New Roman"/>
          <w:bCs/>
          <w:sz w:val="20"/>
          <w:szCs w:val="20"/>
          <w:lang w:eastAsia="ru-RU"/>
        </w:rPr>
        <w:t>П</w:t>
      </w:r>
      <w:r w:rsidRPr="0008610D">
        <w:rPr>
          <w:rFonts w:ascii="Times New Roman" w:eastAsia="Times New Roman" w:hAnsi="Times New Roman" w:cs="Times New Roman"/>
          <w:bCs/>
          <w:sz w:val="20"/>
          <w:szCs w:val="20"/>
          <w:lang w:eastAsia="ru-RU"/>
        </w:rPr>
        <w:t>оставщика: электронный аукцион.</w:t>
      </w:r>
    </w:p>
    <w:p w14:paraId="08E6EE25" w14:textId="50FA6DCB" w:rsidR="00985CA9" w:rsidRPr="0008610D" w:rsidRDefault="00985CA9" w:rsidP="00EB221C">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1.4. Тип объекта закупки: товар.</w:t>
      </w:r>
    </w:p>
    <w:p w14:paraId="112E9AF2" w14:textId="77777777" w:rsidR="00026417" w:rsidRPr="0008610D" w:rsidRDefault="00026417" w:rsidP="00026417">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2. Цена контракта. Порядок оплаты контракта</w:t>
      </w:r>
    </w:p>
    <w:p w14:paraId="217E0150" w14:textId="625B767D" w:rsidR="008477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2.1. </w:t>
      </w:r>
      <w:r w:rsidR="00847717" w:rsidRPr="0008610D">
        <w:rPr>
          <w:rFonts w:ascii="Times New Roman" w:eastAsia="Times New Roman" w:hAnsi="Times New Roman" w:cs="Times New Roman"/>
          <w:sz w:val="20"/>
          <w:szCs w:val="20"/>
          <w:lang w:eastAsia="ru-RU"/>
        </w:rPr>
        <w:t>Це</w:t>
      </w:r>
      <w:r w:rsidR="00594C0F" w:rsidRPr="0008610D">
        <w:rPr>
          <w:rFonts w:ascii="Times New Roman" w:eastAsia="Times New Roman" w:hAnsi="Times New Roman" w:cs="Times New Roman"/>
          <w:sz w:val="20"/>
          <w:szCs w:val="20"/>
          <w:lang w:eastAsia="ru-RU"/>
        </w:rPr>
        <w:t xml:space="preserve">на Контракта составляет </w:t>
      </w:r>
      <w:r w:rsidR="00B5298E" w:rsidRPr="00B5298E">
        <w:rPr>
          <w:rFonts w:ascii="Times New Roman" w:eastAsia="Times New Roman" w:hAnsi="Times New Roman" w:cs="Times New Roman"/>
          <w:b/>
          <w:sz w:val="20"/>
          <w:szCs w:val="20"/>
          <w:lang w:eastAsia="ru-RU"/>
        </w:rPr>
        <w:t>1</w:t>
      </w:r>
      <w:r w:rsidR="00B5298E">
        <w:rPr>
          <w:rFonts w:ascii="Times New Roman" w:eastAsia="Times New Roman" w:hAnsi="Times New Roman" w:cs="Times New Roman"/>
          <w:b/>
          <w:sz w:val="20"/>
          <w:szCs w:val="20"/>
          <w:lang w:eastAsia="ru-RU"/>
        </w:rPr>
        <w:t> </w:t>
      </w:r>
      <w:r w:rsidR="00B5298E" w:rsidRPr="00B5298E">
        <w:rPr>
          <w:rFonts w:ascii="Times New Roman" w:eastAsia="Times New Roman" w:hAnsi="Times New Roman" w:cs="Times New Roman"/>
          <w:b/>
          <w:sz w:val="20"/>
          <w:szCs w:val="20"/>
          <w:lang w:eastAsia="ru-RU"/>
        </w:rPr>
        <w:t>179</w:t>
      </w:r>
      <w:r w:rsidR="00B5298E">
        <w:rPr>
          <w:rFonts w:ascii="Times New Roman" w:eastAsia="Times New Roman" w:hAnsi="Times New Roman" w:cs="Times New Roman"/>
          <w:b/>
          <w:sz w:val="20"/>
          <w:szCs w:val="20"/>
          <w:lang w:eastAsia="ru-RU"/>
        </w:rPr>
        <w:t xml:space="preserve"> </w:t>
      </w:r>
      <w:r w:rsidR="00B5298E" w:rsidRPr="00B5298E">
        <w:rPr>
          <w:rFonts w:ascii="Times New Roman" w:eastAsia="Times New Roman" w:hAnsi="Times New Roman" w:cs="Times New Roman"/>
          <w:b/>
          <w:sz w:val="20"/>
          <w:szCs w:val="20"/>
          <w:lang w:eastAsia="ru-RU"/>
        </w:rPr>
        <w:t>680 (</w:t>
      </w:r>
      <w:r w:rsidR="00B5298E">
        <w:rPr>
          <w:rFonts w:ascii="Times New Roman" w:eastAsia="Times New Roman" w:hAnsi="Times New Roman" w:cs="Times New Roman"/>
          <w:b/>
          <w:sz w:val="20"/>
          <w:szCs w:val="20"/>
          <w:lang w:eastAsia="ru-RU"/>
        </w:rPr>
        <w:t>о</w:t>
      </w:r>
      <w:r w:rsidR="00B5298E" w:rsidRPr="00B5298E">
        <w:rPr>
          <w:rFonts w:ascii="Times New Roman" w:eastAsia="Times New Roman" w:hAnsi="Times New Roman" w:cs="Times New Roman"/>
          <w:b/>
          <w:sz w:val="20"/>
          <w:szCs w:val="20"/>
          <w:lang w:eastAsia="ru-RU"/>
        </w:rPr>
        <w:t>дин миллион сто семьдесят девять тысяч шестьсот восемьдесят</w:t>
      </w:r>
      <w:r w:rsidR="00B5298E">
        <w:rPr>
          <w:rFonts w:ascii="Times New Roman" w:eastAsia="Times New Roman" w:hAnsi="Times New Roman" w:cs="Times New Roman"/>
          <w:b/>
          <w:sz w:val="20"/>
          <w:szCs w:val="20"/>
          <w:lang w:eastAsia="ru-RU"/>
        </w:rPr>
        <w:t>)</w:t>
      </w:r>
      <w:r w:rsidR="00B5298E" w:rsidRPr="00B5298E">
        <w:rPr>
          <w:rFonts w:ascii="Times New Roman" w:eastAsia="Times New Roman" w:hAnsi="Times New Roman" w:cs="Times New Roman"/>
          <w:b/>
          <w:sz w:val="20"/>
          <w:szCs w:val="20"/>
          <w:lang w:eastAsia="ru-RU"/>
        </w:rPr>
        <w:t xml:space="preserve"> рублей </w:t>
      </w:r>
      <w:r w:rsidR="00B5298E">
        <w:rPr>
          <w:rFonts w:ascii="Times New Roman" w:eastAsia="Times New Roman" w:hAnsi="Times New Roman" w:cs="Times New Roman"/>
          <w:b/>
          <w:sz w:val="20"/>
          <w:szCs w:val="20"/>
          <w:lang w:eastAsia="ru-RU"/>
        </w:rPr>
        <w:t>00</w:t>
      </w:r>
      <w:r w:rsidR="00B5298E" w:rsidRPr="00B5298E">
        <w:rPr>
          <w:rFonts w:ascii="Times New Roman" w:eastAsia="Times New Roman" w:hAnsi="Times New Roman" w:cs="Times New Roman"/>
          <w:b/>
          <w:sz w:val="20"/>
          <w:szCs w:val="20"/>
          <w:lang w:eastAsia="ru-RU"/>
        </w:rPr>
        <w:t xml:space="preserve"> копеек</w:t>
      </w:r>
      <w:r w:rsidR="00B5298E" w:rsidRPr="007D1B19">
        <w:rPr>
          <w:rFonts w:ascii="Times New Roman" w:eastAsia="Times New Roman" w:hAnsi="Times New Roman" w:cs="Times New Roman"/>
          <w:b/>
          <w:sz w:val="20"/>
          <w:szCs w:val="20"/>
          <w:lang w:eastAsia="ru-RU"/>
        </w:rPr>
        <w:t xml:space="preserve">, включая НДС 10% -  </w:t>
      </w:r>
      <w:r w:rsidR="00B5298E">
        <w:rPr>
          <w:rFonts w:ascii="Times New Roman" w:eastAsia="Times New Roman" w:hAnsi="Times New Roman" w:cs="Times New Roman"/>
          <w:b/>
          <w:sz w:val="20"/>
          <w:szCs w:val="20"/>
          <w:lang w:eastAsia="ru-RU"/>
        </w:rPr>
        <w:t>107 243</w:t>
      </w:r>
      <w:r w:rsidR="00B5298E" w:rsidRPr="00B5298E">
        <w:rPr>
          <w:rFonts w:ascii="Times New Roman" w:eastAsia="Times New Roman" w:hAnsi="Times New Roman" w:cs="Times New Roman"/>
          <w:b/>
          <w:sz w:val="20"/>
          <w:szCs w:val="20"/>
          <w:lang w:eastAsia="ru-RU"/>
        </w:rPr>
        <w:t xml:space="preserve"> </w:t>
      </w:r>
      <w:r w:rsidR="00B5298E" w:rsidRPr="007D1B19">
        <w:rPr>
          <w:rFonts w:ascii="Times New Roman" w:eastAsia="Times New Roman" w:hAnsi="Times New Roman" w:cs="Times New Roman"/>
          <w:b/>
          <w:sz w:val="20"/>
          <w:szCs w:val="20"/>
          <w:lang w:eastAsia="ru-RU"/>
        </w:rPr>
        <w:t>(</w:t>
      </w:r>
      <w:r w:rsidR="00B5298E">
        <w:rPr>
          <w:rFonts w:ascii="Times New Roman" w:eastAsia="Times New Roman" w:hAnsi="Times New Roman" w:cs="Times New Roman"/>
          <w:b/>
          <w:sz w:val="20"/>
          <w:szCs w:val="20"/>
          <w:lang w:eastAsia="ru-RU"/>
        </w:rPr>
        <w:t>сто семь тысяч двести сорок три</w:t>
      </w:r>
      <w:r w:rsidR="00B5298E" w:rsidRPr="007D1B19">
        <w:rPr>
          <w:rFonts w:ascii="Times New Roman" w:eastAsia="Times New Roman" w:hAnsi="Times New Roman" w:cs="Times New Roman"/>
          <w:b/>
          <w:sz w:val="20"/>
          <w:szCs w:val="20"/>
          <w:lang w:eastAsia="ru-RU"/>
        </w:rPr>
        <w:t xml:space="preserve">) рублей </w:t>
      </w:r>
      <w:r w:rsidR="00B5298E">
        <w:rPr>
          <w:rFonts w:ascii="Times New Roman" w:eastAsia="Times New Roman" w:hAnsi="Times New Roman" w:cs="Times New Roman"/>
          <w:b/>
          <w:sz w:val="20"/>
          <w:szCs w:val="20"/>
          <w:lang w:eastAsia="ru-RU"/>
        </w:rPr>
        <w:t>6</w:t>
      </w:r>
      <w:r w:rsidR="00353F62">
        <w:rPr>
          <w:rFonts w:ascii="Times New Roman" w:eastAsia="Times New Roman" w:hAnsi="Times New Roman" w:cs="Times New Roman"/>
          <w:b/>
          <w:sz w:val="20"/>
          <w:szCs w:val="20"/>
          <w:lang w:eastAsia="ru-RU"/>
        </w:rPr>
        <w:t>4</w:t>
      </w:r>
      <w:r w:rsidR="00B5298E" w:rsidRPr="007D1B19">
        <w:rPr>
          <w:rFonts w:ascii="Times New Roman" w:eastAsia="Times New Roman" w:hAnsi="Times New Roman" w:cs="Times New Roman"/>
          <w:b/>
          <w:sz w:val="20"/>
          <w:szCs w:val="20"/>
          <w:lang w:eastAsia="ru-RU"/>
        </w:rPr>
        <w:t xml:space="preserve"> копеек</w:t>
      </w:r>
      <w:r w:rsidR="00847717" w:rsidRPr="0008610D">
        <w:rPr>
          <w:rFonts w:ascii="Times New Roman" w:eastAsia="Times New Roman" w:hAnsi="Times New Roman" w:cs="Times New Roman"/>
          <w:sz w:val="20"/>
          <w:szCs w:val="20"/>
          <w:lang w:eastAsia="ru-RU"/>
        </w:rPr>
        <w:t xml:space="preserve">. </w:t>
      </w:r>
    </w:p>
    <w:p w14:paraId="43FAFB26" w14:textId="4DF47EA0" w:rsidR="00026417" w:rsidRPr="0008610D" w:rsidRDefault="00D7030E" w:rsidP="00026417">
      <w:pPr>
        <w:widowControl w:val="0"/>
        <w:autoSpaceDE w:val="0"/>
        <w:autoSpaceDN w:val="0"/>
        <w:adjustRightInd w:val="0"/>
        <w:spacing w:after="0" w:line="240" w:lineRule="auto"/>
        <w:jc w:val="both"/>
        <w:rPr>
          <w:rFonts w:ascii="Times New Roman" w:eastAsia="Times New Roman" w:hAnsi="Times New Roman" w:cs="Times New Roman"/>
          <w:iCs/>
          <w:sz w:val="20"/>
          <w:szCs w:val="20"/>
          <w:lang w:eastAsia="ru-RU"/>
        </w:rPr>
      </w:pPr>
      <w:r w:rsidRPr="0008610D">
        <w:rPr>
          <w:rFonts w:ascii="Times New Roman" w:eastAsia="Calibri" w:hAnsi="Times New Roman" w:cs="Times New Roman"/>
          <w:sz w:val="20"/>
          <w:szCs w:val="20"/>
        </w:rPr>
        <w:t xml:space="preserve">Источником финансирования поставки Товара является </w:t>
      </w:r>
    </w:p>
    <w:p w14:paraId="0E81B45A"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настоящего Контракта. </w:t>
      </w:r>
    </w:p>
    <w:p w14:paraId="20F0A87B" w14:textId="0B180F0D"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2.2. Если в соответствии с законодательством Российской Федерации о налогах и сборах налоги, сборы и иные обязательные платежи, связанные с оплатой контракта, подлежат уплате в бюджеты бюджетной системы Российской Федерации </w:t>
      </w:r>
      <w:r w:rsidR="00BF38EA" w:rsidRPr="0008610D">
        <w:rPr>
          <w:rFonts w:ascii="Times New Roman" w:eastAsia="Times New Roman" w:hAnsi="Times New Roman" w:cs="Times New Roman"/>
          <w:sz w:val="20"/>
          <w:szCs w:val="20"/>
          <w:lang w:eastAsia="ru-RU"/>
        </w:rPr>
        <w:t>З</w:t>
      </w:r>
      <w:r w:rsidRPr="0008610D">
        <w:rPr>
          <w:rFonts w:ascii="Times New Roman" w:eastAsia="Times New Roman" w:hAnsi="Times New Roman" w:cs="Times New Roman"/>
          <w:sz w:val="20"/>
          <w:szCs w:val="20"/>
          <w:lang w:eastAsia="ru-RU"/>
        </w:rPr>
        <w:t xml:space="preserve">аказчиком, то суммы, подлежащие уплате </w:t>
      </w:r>
      <w:r w:rsidR="00BF38EA" w:rsidRPr="0008610D">
        <w:rPr>
          <w:rFonts w:ascii="Times New Roman" w:eastAsia="Times New Roman" w:hAnsi="Times New Roman" w:cs="Times New Roman"/>
          <w:sz w:val="20"/>
          <w:szCs w:val="20"/>
          <w:lang w:eastAsia="ru-RU"/>
        </w:rPr>
        <w:t>З</w:t>
      </w:r>
      <w:r w:rsidRPr="0008610D">
        <w:rPr>
          <w:rFonts w:ascii="Times New Roman" w:eastAsia="Times New Roman" w:hAnsi="Times New Roman" w:cs="Times New Roman"/>
          <w:sz w:val="20"/>
          <w:szCs w:val="20"/>
          <w:lang w:eastAsia="ru-RU"/>
        </w:rPr>
        <w:t>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w:t>
      </w:r>
    </w:p>
    <w:p w14:paraId="4B7C2A9C" w14:textId="6A501CB5"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08610D">
        <w:rPr>
          <w:rFonts w:ascii="Times New Roman" w:eastAsia="Times New Roman" w:hAnsi="Times New Roman" w:cs="Times New Roman"/>
          <w:sz w:val="20"/>
          <w:szCs w:val="20"/>
          <w:lang w:eastAsia="ru-RU"/>
        </w:rPr>
        <w:t xml:space="preserve">2.3. Цена Контракта включает в себя все расходы </w:t>
      </w:r>
      <w:r w:rsidR="007D6D17" w:rsidRPr="0008610D">
        <w:rPr>
          <w:rFonts w:ascii="Times New Roman" w:eastAsia="Times New Roman" w:hAnsi="Times New Roman" w:cs="Times New Roman"/>
          <w:sz w:val="20"/>
          <w:szCs w:val="20"/>
          <w:lang w:eastAsia="ru-RU"/>
        </w:rPr>
        <w:t>Поставщика</w:t>
      </w:r>
      <w:r w:rsidR="00F50A21" w:rsidRPr="0008610D">
        <w:rPr>
          <w:rFonts w:ascii="Times New Roman" w:eastAsia="Times New Roman" w:hAnsi="Times New Roman" w:cs="Times New Roman"/>
          <w:sz w:val="20"/>
          <w:szCs w:val="20"/>
          <w:lang w:eastAsia="ru-RU"/>
        </w:rPr>
        <w:t xml:space="preserve"> </w:t>
      </w:r>
      <w:r w:rsidRPr="0008610D">
        <w:rPr>
          <w:rFonts w:ascii="Times New Roman" w:eastAsia="Times New Roman" w:hAnsi="Times New Roman" w:cs="Times New Roman"/>
          <w:sz w:val="20"/>
          <w:szCs w:val="20"/>
          <w:lang w:eastAsia="ru-RU"/>
        </w:rPr>
        <w:t>по исполнению Контракта, необходимые для осуществления им своих обязательств по Контракту в полном объеме и надлежащего качества, в том числе стоимость самих услуг,</w:t>
      </w:r>
      <w:r w:rsidR="002D2728" w:rsidRPr="0008610D">
        <w:rPr>
          <w:rFonts w:ascii="Times New Roman" w:eastAsia="Times New Roman" w:hAnsi="Times New Roman" w:cs="Times New Roman"/>
          <w:sz w:val="20"/>
          <w:szCs w:val="20"/>
          <w:lang w:eastAsia="ru-RU"/>
        </w:rPr>
        <w:t xml:space="preserve"> </w:t>
      </w:r>
      <w:r w:rsidR="00594C0F" w:rsidRPr="0008610D">
        <w:rPr>
          <w:rFonts w:ascii="Times New Roman" w:eastAsia="Times New Roman" w:hAnsi="Times New Roman" w:cs="Times New Roman"/>
          <w:sz w:val="20"/>
          <w:szCs w:val="20"/>
          <w:lang w:eastAsia="ru-RU"/>
        </w:rPr>
        <w:t xml:space="preserve">тары, расходы на доставку, разгрузку, упаковку, маркировку, страхование, </w:t>
      </w:r>
      <w:r w:rsidR="004827DA" w:rsidRPr="0008610D">
        <w:rPr>
          <w:rFonts w:ascii="Times New Roman" w:eastAsia="Times New Roman" w:hAnsi="Times New Roman" w:cs="Times New Roman"/>
          <w:sz w:val="20"/>
          <w:szCs w:val="20"/>
          <w:lang w:eastAsia="ru-RU"/>
        </w:rPr>
        <w:t xml:space="preserve">стоимость </w:t>
      </w:r>
      <w:r w:rsidR="002D2728" w:rsidRPr="0008610D">
        <w:rPr>
          <w:rFonts w:ascii="Times New Roman" w:eastAsia="Times New Roman" w:hAnsi="Times New Roman" w:cs="Times New Roman"/>
          <w:sz w:val="20"/>
          <w:szCs w:val="20"/>
          <w:lang w:eastAsia="ru-RU"/>
        </w:rPr>
        <w:t xml:space="preserve">проведения </w:t>
      </w:r>
      <w:r w:rsidR="009B0E5B" w:rsidRPr="0008610D">
        <w:rPr>
          <w:rFonts w:ascii="Times New Roman" w:eastAsia="Times New Roman" w:hAnsi="Times New Roman" w:cs="Times New Roman"/>
          <w:sz w:val="20"/>
          <w:szCs w:val="20"/>
          <w:lang w:eastAsia="ru-RU"/>
        </w:rPr>
        <w:t xml:space="preserve">Поставщиком </w:t>
      </w:r>
      <w:r w:rsidR="002D2728" w:rsidRPr="0008610D">
        <w:rPr>
          <w:rFonts w:ascii="Times New Roman" w:eastAsia="Times New Roman" w:hAnsi="Times New Roman" w:cs="Times New Roman"/>
          <w:sz w:val="20"/>
          <w:szCs w:val="20"/>
          <w:lang w:eastAsia="ru-RU"/>
        </w:rPr>
        <w:t>экспертизы</w:t>
      </w:r>
      <w:r w:rsidR="003D1C1A" w:rsidRPr="0008610D">
        <w:rPr>
          <w:rFonts w:ascii="Times New Roman" w:eastAsia="Times New Roman" w:hAnsi="Times New Roman" w:cs="Times New Roman"/>
          <w:sz w:val="20"/>
          <w:szCs w:val="20"/>
          <w:lang w:eastAsia="ru-RU"/>
        </w:rPr>
        <w:t xml:space="preserve"> (лабораторных исследований)</w:t>
      </w:r>
      <w:r w:rsidR="002D2728" w:rsidRPr="0008610D">
        <w:rPr>
          <w:rFonts w:ascii="Times New Roman" w:eastAsia="Times New Roman" w:hAnsi="Times New Roman" w:cs="Times New Roman"/>
          <w:sz w:val="20"/>
          <w:szCs w:val="20"/>
          <w:lang w:eastAsia="ru-RU"/>
        </w:rPr>
        <w:t xml:space="preserve"> с привлечением экспертных организаций, </w:t>
      </w:r>
      <w:r w:rsidR="00596DCC" w:rsidRPr="0008610D">
        <w:rPr>
          <w:rFonts w:ascii="Times New Roman" w:eastAsia="Times New Roman" w:hAnsi="Times New Roman" w:cs="Times New Roman"/>
          <w:sz w:val="20"/>
          <w:szCs w:val="20"/>
          <w:lang w:eastAsia="ru-RU"/>
        </w:rPr>
        <w:t xml:space="preserve">имеющих в соответствии с законодательством РФ право на проведение </w:t>
      </w:r>
      <w:r w:rsidR="002D2728" w:rsidRPr="0008610D">
        <w:rPr>
          <w:rFonts w:ascii="Times New Roman" w:eastAsia="Times New Roman" w:hAnsi="Times New Roman" w:cs="Times New Roman"/>
          <w:sz w:val="20"/>
          <w:szCs w:val="20"/>
          <w:lang w:eastAsia="ru-RU"/>
        </w:rPr>
        <w:t>соответствующи</w:t>
      </w:r>
      <w:r w:rsidR="00596DCC" w:rsidRPr="0008610D">
        <w:rPr>
          <w:rFonts w:ascii="Times New Roman" w:eastAsia="Times New Roman" w:hAnsi="Times New Roman" w:cs="Times New Roman"/>
          <w:sz w:val="20"/>
          <w:szCs w:val="20"/>
          <w:lang w:eastAsia="ru-RU"/>
        </w:rPr>
        <w:t>х</w:t>
      </w:r>
      <w:r w:rsidR="002D2728" w:rsidRPr="0008610D">
        <w:rPr>
          <w:rFonts w:ascii="Times New Roman" w:eastAsia="Times New Roman" w:hAnsi="Times New Roman" w:cs="Times New Roman"/>
          <w:sz w:val="20"/>
          <w:szCs w:val="20"/>
          <w:lang w:eastAsia="ru-RU"/>
        </w:rPr>
        <w:t xml:space="preserve"> лабораторны</w:t>
      </w:r>
      <w:r w:rsidR="00596DCC" w:rsidRPr="0008610D">
        <w:rPr>
          <w:rFonts w:ascii="Times New Roman" w:eastAsia="Times New Roman" w:hAnsi="Times New Roman" w:cs="Times New Roman"/>
          <w:sz w:val="20"/>
          <w:szCs w:val="20"/>
          <w:lang w:eastAsia="ru-RU"/>
        </w:rPr>
        <w:t>х</w:t>
      </w:r>
      <w:r w:rsidR="002D2728" w:rsidRPr="0008610D">
        <w:rPr>
          <w:rFonts w:ascii="Times New Roman" w:eastAsia="Times New Roman" w:hAnsi="Times New Roman" w:cs="Times New Roman"/>
          <w:sz w:val="20"/>
          <w:szCs w:val="20"/>
          <w:lang w:eastAsia="ru-RU"/>
        </w:rPr>
        <w:t xml:space="preserve"> исследовани</w:t>
      </w:r>
      <w:r w:rsidR="00596DCC" w:rsidRPr="0008610D">
        <w:rPr>
          <w:rFonts w:ascii="Times New Roman" w:eastAsia="Times New Roman" w:hAnsi="Times New Roman" w:cs="Times New Roman"/>
          <w:sz w:val="20"/>
          <w:szCs w:val="20"/>
          <w:lang w:eastAsia="ru-RU"/>
        </w:rPr>
        <w:t>й</w:t>
      </w:r>
      <w:r w:rsidR="00BA04F4" w:rsidRPr="0008610D">
        <w:rPr>
          <w:rFonts w:ascii="Times New Roman" w:eastAsia="Times New Roman" w:hAnsi="Times New Roman" w:cs="Times New Roman"/>
          <w:bCs/>
          <w:sz w:val="20"/>
          <w:szCs w:val="20"/>
          <w:lang w:eastAsia="ru-RU"/>
        </w:rPr>
        <w:t xml:space="preserve"> данного вида продукции</w:t>
      </w:r>
      <w:r w:rsidR="009B0E5B" w:rsidRPr="0008610D">
        <w:rPr>
          <w:rFonts w:ascii="Times New Roman" w:eastAsia="Times New Roman" w:hAnsi="Times New Roman" w:cs="Times New Roman"/>
          <w:sz w:val="20"/>
          <w:szCs w:val="20"/>
          <w:lang w:eastAsia="ru-RU"/>
        </w:rPr>
        <w:t>, стоимость образцов Товара в количестве необходимом для проведения экспертизы (лабораторных исследований)</w:t>
      </w:r>
      <w:r w:rsidR="002D2728" w:rsidRPr="0008610D">
        <w:rPr>
          <w:rFonts w:ascii="Times New Roman" w:eastAsia="Times New Roman" w:hAnsi="Times New Roman" w:cs="Times New Roman"/>
          <w:sz w:val="20"/>
          <w:szCs w:val="20"/>
          <w:lang w:eastAsia="ru-RU"/>
        </w:rPr>
        <w:t>,</w:t>
      </w:r>
      <w:r w:rsidRPr="0008610D">
        <w:rPr>
          <w:rFonts w:ascii="Times New Roman" w:eastAsia="Times New Roman" w:hAnsi="Times New Roman" w:cs="Times New Roman"/>
          <w:sz w:val="20"/>
          <w:szCs w:val="20"/>
          <w:lang w:eastAsia="ru-RU"/>
        </w:rPr>
        <w:t xml:space="preserve"> налоги, сборы и другие обязательные платежи в бюджет, согласно действующему законодательству Российской Федерации.</w:t>
      </w:r>
      <w:r w:rsidR="003D1C1A" w:rsidRPr="0008610D">
        <w:rPr>
          <w:rFonts w:ascii="Times New Roman" w:eastAsia="Times New Roman" w:hAnsi="Times New Roman" w:cs="Times New Roman"/>
          <w:sz w:val="20"/>
          <w:szCs w:val="20"/>
          <w:lang w:eastAsia="ru-RU"/>
        </w:rPr>
        <w:t xml:space="preserve"> </w:t>
      </w:r>
    </w:p>
    <w:p w14:paraId="757B77CA" w14:textId="16E3BF3A"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2.4. </w:t>
      </w:r>
      <w:r w:rsidRPr="0008610D">
        <w:rPr>
          <w:rFonts w:ascii="Times New Roman" w:eastAsia="Times New Roman" w:hAnsi="Times New Roman" w:cs="Times New Roman"/>
          <w:bCs/>
          <w:sz w:val="20"/>
          <w:szCs w:val="20"/>
          <w:lang w:eastAsia="ru-RU"/>
        </w:rPr>
        <w:t xml:space="preserve">Оплата производится за фактически поставленный </w:t>
      </w:r>
      <w:r w:rsidR="00C76728"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овар на основании</w:t>
      </w:r>
      <w:r w:rsidR="0030086E" w:rsidRPr="0008610D">
        <w:rPr>
          <w:rFonts w:ascii="Times New Roman" w:eastAsia="Times New Roman" w:hAnsi="Times New Roman" w:cs="Times New Roman"/>
          <w:bCs/>
          <w:sz w:val="20"/>
          <w:szCs w:val="20"/>
          <w:lang w:eastAsia="ru-RU"/>
        </w:rPr>
        <w:t xml:space="preserve"> </w:t>
      </w:r>
      <w:r w:rsidR="0030086E" w:rsidRPr="0008610D">
        <w:rPr>
          <w:rFonts w:ascii="Times New Roman" w:eastAsia="Times New Roman" w:hAnsi="Times New Roman" w:cs="Times New Roman"/>
          <w:sz w:val="20"/>
          <w:szCs w:val="20"/>
          <w:lang w:eastAsia="ru-RU"/>
        </w:rPr>
        <w:t>подписанного усиленной электронной подписью лица, имеющего право действовать от имени Заказчика, и размещенного в единой информационной системе структурированного документа о приемке</w:t>
      </w:r>
      <w:r w:rsidR="002A38E8" w:rsidRPr="0008610D">
        <w:rPr>
          <w:rFonts w:ascii="Times New Roman" w:eastAsia="Times New Roman" w:hAnsi="Times New Roman" w:cs="Times New Roman"/>
          <w:sz w:val="20"/>
          <w:szCs w:val="20"/>
          <w:lang w:eastAsia="ru-RU"/>
        </w:rPr>
        <w:t xml:space="preserve"> товара</w:t>
      </w:r>
      <w:r w:rsidR="00C60D3F" w:rsidRPr="0008610D">
        <w:rPr>
          <w:rFonts w:ascii="Times New Roman" w:eastAsia="Times New Roman" w:hAnsi="Times New Roman" w:cs="Times New Roman"/>
          <w:sz w:val="20"/>
          <w:szCs w:val="20"/>
          <w:lang w:eastAsia="ru-RU"/>
        </w:rPr>
        <w:t xml:space="preserve"> </w:t>
      </w:r>
      <w:r w:rsidRPr="0008610D">
        <w:rPr>
          <w:rFonts w:ascii="Times New Roman" w:eastAsia="Times New Roman" w:hAnsi="Times New Roman" w:cs="Times New Roman"/>
          <w:bCs/>
          <w:sz w:val="20"/>
          <w:szCs w:val="20"/>
          <w:lang w:eastAsia="ru-RU"/>
        </w:rPr>
        <w:t xml:space="preserve">путём безналичного банковского перевода денежных средств на расчётный счёт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указанный в Контракте, </w:t>
      </w:r>
      <w:r w:rsidR="003A4BEB" w:rsidRPr="0008610D">
        <w:rPr>
          <w:rFonts w:ascii="Times New Roman" w:eastAsia="Times New Roman" w:hAnsi="Times New Roman" w:cs="Times New Roman"/>
          <w:bCs/>
          <w:sz w:val="20"/>
          <w:szCs w:val="20"/>
          <w:lang w:eastAsia="ru-RU"/>
        </w:rPr>
        <w:t xml:space="preserve">в срок не более 7 (семи) рабочих дней </w:t>
      </w:r>
      <w:r w:rsidRPr="0008610D">
        <w:rPr>
          <w:rFonts w:ascii="Times New Roman" w:eastAsia="Times New Roman" w:hAnsi="Times New Roman" w:cs="Times New Roman"/>
          <w:bCs/>
          <w:sz w:val="20"/>
          <w:szCs w:val="20"/>
          <w:lang w:eastAsia="ru-RU"/>
        </w:rPr>
        <w:t xml:space="preserve">со дня подписания Заказчиком </w:t>
      </w:r>
      <w:r w:rsidR="00794AA1" w:rsidRPr="0008610D">
        <w:rPr>
          <w:rFonts w:ascii="Times New Roman" w:eastAsia="Times New Roman" w:hAnsi="Times New Roman" w:cs="Times New Roman"/>
          <w:bCs/>
          <w:sz w:val="20"/>
          <w:szCs w:val="20"/>
          <w:lang w:eastAsia="ru-RU"/>
        </w:rPr>
        <w:t>в виде структурированного документа о приемке</w:t>
      </w:r>
      <w:r w:rsidR="00B859F2" w:rsidRPr="0008610D">
        <w:rPr>
          <w:rFonts w:ascii="Times New Roman" w:eastAsia="Times New Roman" w:hAnsi="Times New Roman" w:cs="Times New Roman"/>
          <w:bCs/>
          <w:sz w:val="20"/>
          <w:szCs w:val="20"/>
          <w:lang w:eastAsia="ru-RU"/>
        </w:rPr>
        <w:t xml:space="preserve"> товара</w:t>
      </w:r>
      <w:r w:rsidR="00945F85" w:rsidRPr="0008610D">
        <w:rPr>
          <w:rFonts w:ascii="Times New Roman" w:eastAsia="Times New Roman" w:hAnsi="Times New Roman" w:cs="Times New Roman"/>
          <w:bCs/>
          <w:sz w:val="20"/>
          <w:szCs w:val="20"/>
          <w:lang w:eastAsia="ru-RU"/>
        </w:rPr>
        <w:t xml:space="preserve"> посредств</w:t>
      </w:r>
      <w:r w:rsidR="00F541AD" w:rsidRPr="0008610D">
        <w:rPr>
          <w:rFonts w:ascii="Times New Roman" w:eastAsia="Times New Roman" w:hAnsi="Times New Roman" w:cs="Times New Roman"/>
          <w:bCs/>
          <w:sz w:val="20"/>
          <w:szCs w:val="20"/>
          <w:lang w:eastAsia="ru-RU"/>
        </w:rPr>
        <w:t>ом единой информационной систе</w:t>
      </w:r>
      <w:r w:rsidR="007B450A" w:rsidRPr="0008610D">
        <w:rPr>
          <w:rFonts w:ascii="Times New Roman" w:eastAsia="Times New Roman" w:hAnsi="Times New Roman" w:cs="Times New Roman"/>
          <w:bCs/>
          <w:sz w:val="20"/>
          <w:szCs w:val="20"/>
          <w:lang w:eastAsia="ru-RU"/>
        </w:rPr>
        <w:t>м</w:t>
      </w:r>
      <w:r w:rsidR="00DD4B05" w:rsidRPr="0008610D">
        <w:rPr>
          <w:rFonts w:ascii="Times New Roman" w:eastAsia="Times New Roman" w:hAnsi="Times New Roman" w:cs="Times New Roman"/>
          <w:bCs/>
          <w:sz w:val="20"/>
          <w:szCs w:val="20"/>
          <w:lang w:eastAsia="ru-RU"/>
        </w:rPr>
        <w:t>ы</w:t>
      </w:r>
      <w:r w:rsidRPr="0008610D">
        <w:rPr>
          <w:rFonts w:ascii="Times New Roman" w:eastAsia="Times New Roman" w:hAnsi="Times New Roman" w:cs="Times New Roman"/>
          <w:bCs/>
          <w:sz w:val="20"/>
          <w:szCs w:val="20"/>
          <w:lang w:eastAsia="ru-RU"/>
        </w:rPr>
        <w:t>. Расчеты по Контракту осуществляются в соответствии с правилами безналичных расчетов платежными поручениями с использованием казначейской системы оплаты</w:t>
      </w:r>
      <w:r w:rsidRPr="0008610D">
        <w:rPr>
          <w:rFonts w:ascii="Times New Roman" w:eastAsia="Times New Roman" w:hAnsi="Times New Roman" w:cs="Times New Roman"/>
          <w:bCs/>
          <w:iCs/>
          <w:sz w:val="20"/>
          <w:szCs w:val="20"/>
          <w:lang w:eastAsia="ru-RU"/>
        </w:rPr>
        <w:t xml:space="preserve">. </w:t>
      </w:r>
    </w:p>
    <w:p w14:paraId="1CAF6769" w14:textId="1BEFBDD0"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iCs/>
          <w:sz w:val="20"/>
          <w:szCs w:val="20"/>
          <w:lang w:eastAsia="ru-RU"/>
        </w:rPr>
      </w:pPr>
      <w:r w:rsidRPr="0008610D">
        <w:rPr>
          <w:rFonts w:ascii="Times New Roman" w:eastAsia="Times New Roman" w:hAnsi="Times New Roman" w:cs="Times New Roman"/>
          <w:iCs/>
          <w:sz w:val="20"/>
          <w:szCs w:val="20"/>
          <w:lang w:eastAsia="ru-RU"/>
        </w:rPr>
        <w:t xml:space="preserve">2.5. Датой оплаты поставки считается дата проведения операции по списанию денежных средств с расчётного счёта Заказчика для их зачисления на счёт </w:t>
      </w:r>
      <w:r w:rsidR="00F410B7" w:rsidRPr="0008610D">
        <w:rPr>
          <w:rFonts w:ascii="Times New Roman" w:eastAsia="Times New Roman" w:hAnsi="Times New Roman" w:cs="Times New Roman"/>
          <w:bCs/>
          <w:iCs/>
          <w:sz w:val="20"/>
          <w:szCs w:val="20"/>
          <w:lang w:eastAsia="ru-RU"/>
        </w:rPr>
        <w:t>Поставщика</w:t>
      </w:r>
      <w:r w:rsidRPr="0008610D">
        <w:rPr>
          <w:rFonts w:ascii="Times New Roman" w:eastAsia="Times New Roman" w:hAnsi="Times New Roman" w:cs="Times New Roman"/>
          <w:iCs/>
          <w:sz w:val="20"/>
          <w:szCs w:val="20"/>
          <w:lang w:eastAsia="ru-RU"/>
        </w:rPr>
        <w:t>. Дата платежа определяется по банковской отметке на платёжном поручении Заказчика.</w:t>
      </w:r>
    </w:p>
    <w:p w14:paraId="101EF7B2"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iCs/>
          <w:sz w:val="20"/>
          <w:szCs w:val="20"/>
          <w:lang w:eastAsia="ru-RU"/>
        </w:rPr>
      </w:pPr>
      <w:r w:rsidRPr="0008610D">
        <w:rPr>
          <w:rFonts w:ascii="Times New Roman" w:eastAsia="Times New Roman" w:hAnsi="Times New Roman" w:cs="Times New Roman"/>
          <w:iCs/>
          <w:sz w:val="20"/>
          <w:szCs w:val="20"/>
          <w:lang w:eastAsia="ru-RU"/>
        </w:rPr>
        <w:t>2.6. Выплата аванса не предусмотрена.</w:t>
      </w:r>
    </w:p>
    <w:p w14:paraId="0F112542" w14:textId="360B1B52"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iCs/>
          <w:sz w:val="20"/>
          <w:szCs w:val="20"/>
          <w:lang w:eastAsia="ru-RU"/>
        </w:rPr>
      </w:pPr>
      <w:r w:rsidRPr="0008610D">
        <w:rPr>
          <w:rFonts w:ascii="Times New Roman" w:eastAsia="Times New Roman" w:hAnsi="Times New Roman" w:cs="Times New Roman"/>
          <w:iCs/>
          <w:sz w:val="20"/>
          <w:szCs w:val="20"/>
          <w:lang w:eastAsia="ru-RU"/>
        </w:rPr>
        <w:t>2.7. Заказчик вправе удержать при расчетах за поставк</w:t>
      </w:r>
      <w:r w:rsidR="008F4071" w:rsidRPr="0008610D">
        <w:rPr>
          <w:rFonts w:ascii="Times New Roman" w:eastAsia="Times New Roman" w:hAnsi="Times New Roman" w:cs="Times New Roman"/>
          <w:iCs/>
          <w:sz w:val="20"/>
          <w:szCs w:val="20"/>
          <w:lang w:eastAsia="ru-RU"/>
        </w:rPr>
        <w:t>у</w:t>
      </w:r>
      <w:r w:rsidRPr="0008610D">
        <w:rPr>
          <w:rFonts w:ascii="Times New Roman" w:eastAsia="Times New Roman" w:hAnsi="Times New Roman" w:cs="Times New Roman"/>
          <w:iCs/>
          <w:sz w:val="20"/>
          <w:szCs w:val="20"/>
          <w:lang w:eastAsia="ru-RU"/>
        </w:rPr>
        <w:t xml:space="preserve"> </w:t>
      </w:r>
      <w:r w:rsidR="00C76728" w:rsidRPr="0008610D">
        <w:rPr>
          <w:rFonts w:ascii="Times New Roman" w:eastAsia="Times New Roman" w:hAnsi="Times New Roman" w:cs="Times New Roman"/>
          <w:iCs/>
          <w:sz w:val="20"/>
          <w:szCs w:val="20"/>
          <w:lang w:eastAsia="ru-RU"/>
        </w:rPr>
        <w:t>Т</w:t>
      </w:r>
      <w:r w:rsidRPr="0008610D">
        <w:rPr>
          <w:rFonts w:ascii="Times New Roman" w:eastAsia="Times New Roman" w:hAnsi="Times New Roman" w:cs="Times New Roman"/>
          <w:iCs/>
          <w:sz w:val="20"/>
          <w:szCs w:val="20"/>
          <w:lang w:eastAsia="ru-RU"/>
        </w:rPr>
        <w:t xml:space="preserve">овара суммы неустойки (пени, штрафы), начисленных </w:t>
      </w:r>
      <w:r w:rsidR="00A9393A" w:rsidRPr="0008610D">
        <w:rPr>
          <w:rFonts w:ascii="Times New Roman" w:eastAsia="Times New Roman" w:hAnsi="Times New Roman" w:cs="Times New Roman"/>
          <w:iCs/>
          <w:sz w:val="20"/>
          <w:szCs w:val="20"/>
          <w:lang w:eastAsia="ru-RU"/>
        </w:rPr>
        <w:t>Поставщику</w:t>
      </w:r>
      <w:r w:rsidRPr="0008610D">
        <w:rPr>
          <w:rFonts w:ascii="Times New Roman" w:eastAsia="Times New Roman" w:hAnsi="Times New Roman" w:cs="Times New Roman"/>
          <w:iCs/>
          <w:sz w:val="20"/>
          <w:szCs w:val="20"/>
          <w:lang w:eastAsia="ru-RU"/>
        </w:rPr>
        <w:t xml:space="preserve"> за неисполнение или ненадлежащее исполнение обязательств.</w:t>
      </w:r>
    </w:p>
    <w:p w14:paraId="1FCF144B" w14:textId="77777777" w:rsidR="00026417" w:rsidRPr="0008610D" w:rsidRDefault="00026417" w:rsidP="00026417">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3. Порядок поставки и приемки товара. Порядок оформления приемки товара</w:t>
      </w:r>
    </w:p>
    <w:p w14:paraId="664A4761" w14:textId="5416E76D" w:rsidR="00026417" w:rsidRPr="0008610D" w:rsidRDefault="00026417"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3.1. Поставка</w:t>
      </w:r>
      <w:r w:rsidR="00223A4F" w:rsidRPr="0008610D">
        <w:rPr>
          <w:rFonts w:ascii="Times New Roman" w:eastAsia="Times New Roman" w:hAnsi="Times New Roman" w:cs="Times New Roman"/>
          <w:bCs/>
          <w:sz w:val="20"/>
          <w:szCs w:val="20"/>
          <w:lang w:eastAsia="ru-RU"/>
        </w:rPr>
        <w:t xml:space="preserve"> </w:t>
      </w:r>
      <w:r w:rsidR="009B0E5B"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овара </w:t>
      </w:r>
      <w:r w:rsidR="007D6D17" w:rsidRPr="0008610D">
        <w:rPr>
          <w:rFonts w:ascii="Times New Roman" w:eastAsia="Times New Roman" w:hAnsi="Times New Roman" w:cs="Times New Roman"/>
          <w:bCs/>
          <w:sz w:val="20"/>
          <w:szCs w:val="20"/>
          <w:lang w:eastAsia="ru-RU"/>
        </w:rPr>
        <w:t xml:space="preserve">производится </w:t>
      </w:r>
      <w:r w:rsidR="00F410B7"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в соответствии с Техническим заданием и Спецификацией. </w:t>
      </w:r>
    </w:p>
    <w:p w14:paraId="7F4DA0B9" w14:textId="26B2ABA8" w:rsidR="00507DD8" w:rsidRPr="0008610D" w:rsidRDefault="00026417"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3.2. </w:t>
      </w:r>
      <w:r w:rsidR="00507DD8" w:rsidRPr="0008610D">
        <w:rPr>
          <w:rFonts w:ascii="Times New Roman" w:eastAsia="Times New Roman" w:hAnsi="Times New Roman" w:cs="Times New Roman"/>
          <w:bCs/>
          <w:sz w:val="20"/>
          <w:szCs w:val="20"/>
          <w:lang w:eastAsia="ru-RU"/>
        </w:rPr>
        <w:t>Документ о приемке товара</w:t>
      </w:r>
      <w:r w:rsidR="00CB314B" w:rsidRPr="0008610D">
        <w:rPr>
          <w:rFonts w:ascii="Times New Roman" w:eastAsia="Times New Roman" w:hAnsi="Times New Roman" w:cs="Times New Roman"/>
          <w:bCs/>
          <w:sz w:val="20"/>
          <w:szCs w:val="20"/>
          <w:lang w:eastAsia="ru-RU"/>
        </w:rPr>
        <w:t xml:space="preserve"> (далее – структурированный документ о приемке)</w:t>
      </w:r>
      <w:r w:rsidR="00507DD8" w:rsidRPr="0008610D">
        <w:rPr>
          <w:rFonts w:ascii="Times New Roman" w:eastAsia="Times New Roman" w:hAnsi="Times New Roman" w:cs="Times New Roman"/>
          <w:bCs/>
          <w:sz w:val="20"/>
          <w:szCs w:val="20"/>
          <w:lang w:eastAsia="ru-RU"/>
        </w:rPr>
        <w:t xml:space="preserve"> формируется с использованием Единой информационной системы и подписывается в порядке и сроки, которые установлены ч. 13, 14 ст. 94 Федерального закона от 05.04.2013 № 44-ФЗ. </w:t>
      </w:r>
      <w:bookmarkStart w:id="0" w:name="_Hlk94706066"/>
      <w:r w:rsidRPr="0008610D">
        <w:rPr>
          <w:rFonts w:ascii="Times New Roman" w:eastAsia="Times New Roman" w:hAnsi="Times New Roman" w:cs="Times New Roman"/>
          <w:bCs/>
          <w:sz w:val="20"/>
          <w:szCs w:val="20"/>
          <w:lang w:eastAsia="ru-RU"/>
        </w:rPr>
        <w:t xml:space="preserve">По </w:t>
      </w:r>
      <w:r w:rsidR="007D6D17" w:rsidRPr="0008610D">
        <w:rPr>
          <w:rFonts w:ascii="Times New Roman" w:eastAsia="Times New Roman" w:hAnsi="Times New Roman" w:cs="Times New Roman"/>
          <w:bCs/>
          <w:sz w:val="20"/>
          <w:szCs w:val="20"/>
          <w:lang w:eastAsia="ru-RU"/>
        </w:rPr>
        <w:t>завершении</w:t>
      </w:r>
      <w:r w:rsidR="00D76D32" w:rsidRPr="0008610D">
        <w:rPr>
          <w:rFonts w:ascii="Times New Roman" w:eastAsia="Times New Roman" w:hAnsi="Times New Roman" w:cs="Times New Roman"/>
          <w:bCs/>
          <w:sz w:val="20"/>
          <w:szCs w:val="20"/>
          <w:lang w:eastAsia="ru-RU"/>
        </w:rPr>
        <w:t xml:space="preserve"> </w:t>
      </w:r>
      <w:r w:rsidRPr="0008610D">
        <w:rPr>
          <w:rFonts w:ascii="Times New Roman" w:eastAsia="Times New Roman" w:hAnsi="Times New Roman" w:cs="Times New Roman"/>
          <w:bCs/>
          <w:sz w:val="20"/>
          <w:szCs w:val="20"/>
          <w:lang w:eastAsia="ru-RU"/>
        </w:rPr>
        <w:t xml:space="preserve">поставки </w:t>
      </w:r>
      <w:r w:rsidR="00C76728"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овара </w:t>
      </w:r>
      <w:r w:rsidR="00F410B7" w:rsidRPr="0008610D">
        <w:rPr>
          <w:rFonts w:ascii="Times New Roman" w:eastAsia="Times New Roman" w:hAnsi="Times New Roman" w:cs="Times New Roman"/>
          <w:bCs/>
          <w:sz w:val="20"/>
          <w:szCs w:val="20"/>
          <w:lang w:eastAsia="ru-RU"/>
        </w:rPr>
        <w:t>Поставщик</w:t>
      </w:r>
      <w:r w:rsidR="007B450A" w:rsidRPr="0008610D">
        <w:rPr>
          <w:rFonts w:ascii="Times New Roman" w:eastAsia="Times New Roman" w:hAnsi="Times New Roman" w:cs="Times New Roman"/>
          <w:bCs/>
          <w:sz w:val="20"/>
          <w:szCs w:val="20"/>
          <w:lang w:eastAsia="ru-RU"/>
        </w:rPr>
        <w:t xml:space="preserve"> в течение 1</w:t>
      </w:r>
      <w:r w:rsidR="004A1DA8" w:rsidRPr="0008610D">
        <w:rPr>
          <w:rFonts w:ascii="Times New Roman" w:eastAsia="Times New Roman" w:hAnsi="Times New Roman" w:cs="Times New Roman"/>
          <w:bCs/>
          <w:sz w:val="20"/>
          <w:szCs w:val="20"/>
          <w:lang w:eastAsia="ru-RU"/>
        </w:rPr>
        <w:t xml:space="preserve"> (одного)</w:t>
      </w:r>
      <w:r w:rsidR="007B450A" w:rsidRPr="0008610D">
        <w:rPr>
          <w:rFonts w:ascii="Times New Roman" w:eastAsia="Times New Roman" w:hAnsi="Times New Roman" w:cs="Times New Roman"/>
          <w:bCs/>
          <w:sz w:val="20"/>
          <w:szCs w:val="20"/>
          <w:lang w:eastAsia="ru-RU"/>
        </w:rPr>
        <w:t xml:space="preserve"> рабочего дня,</w:t>
      </w:r>
      <w:r w:rsidRPr="0008610D">
        <w:rPr>
          <w:rFonts w:ascii="Times New Roman" w:eastAsia="Times New Roman" w:hAnsi="Times New Roman" w:cs="Times New Roman"/>
          <w:bCs/>
          <w:sz w:val="20"/>
          <w:szCs w:val="20"/>
          <w:lang w:eastAsia="ru-RU"/>
        </w:rPr>
        <w:t xml:space="preserve"> подготавливает и</w:t>
      </w:r>
      <w:r w:rsidR="00CB314B" w:rsidRPr="0008610D">
        <w:rPr>
          <w:rFonts w:ascii="Times New Roman" w:eastAsia="Times New Roman" w:hAnsi="Times New Roman" w:cs="Times New Roman"/>
          <w:bCs/>
          <w:sz w:val="20"/>
          <w:szCs w:val="20"/>
          <w:lang w:eastAsia="ru-RU"/>
        </w:rPr>
        <w:t xml:space="preserve"> с использованием Единой информационной системы в составе структурированного документа о приемке направляет</w:t>
      </w:r>
      <w:r w:rsidRPr="0008610D">
        <w:rPr>
          <w:rFonts w:ascii="Times New Roman" w:eastAsia="Times New Roman" w:hAnsi="Times New Roman" w:cs="Times New Roman"/>
          <w:bCs/>
          <w:sz w:val="20"/>
          <w:szCs w:val="20"/>
          <w:lang w:eastAsia="ru-RU"/>
        </w:rPr>
        <w:t xml:space="preserve"> Заказчику документы</w:t>
      </w:r>
      <w:r w:rsidR="00AF209E" w:rsidRPr="0008610D">
        <w:rPr>
          <w:rFonts w:ascii="Times New Roman" w:eastAsia="Times New Roman" w:hAnsi="Times New Roman" w:cs="Times New Roman"/>
          <w:bCs/>
          <w:sz w:val="20"/>
          <w:szCs w:val="20"/>
          <w:lang w:eastAsia="ru-RU"/>
        </w:rPr>
        <w:t xml:space="preserve"> (</w:t>
      </w:r>
      <w:bookmarkStart w:id="1" w:name="_Hlk94716982"/>
      <w:r w:rsidR="00AF209E" w:rsidRPr="0008610D">
        <w:rPr>
          <w:rFonts w:ascii="Times New Roman" w:eastAsia="Times New Roman" w:hAnsi="Times New Roman" w:cs="Times New Roman"/>
          <w:bCs/>
          <w:sz w:val="20"/>
          <w:szCs w:val="20"/>
          <w:lang w:eastAsia="ru-RU"/>
        </w:rPr>
        <w:t>скан-копии</w:t>
      </w:r>
      <w:bookmarkEnd w:id="1"/>
      <w:r w:rsidR="00AF209E" w:rsidRPr="0008610D">
        <w:rPr>
          <w:rFonts w:ascii="Times New Roman" w:eastAsia="Times New Roman" w:hAnsi="Times New Roman" w:cs="Times New Roman"/>
          <w:bCs/>
          <w:sz w:val="20"/>
          <w:szCs w:val="20"/>
          <w:lang w:eastAsia="ru-RU"/>
        </w:rPr>
        <w:t>)</w:t>
      </w:r>
      <w:r w:rsidRPr="0008610D">
        <w:rPr>
          <w:rFonts w:ascii="Times New Roman" w:eastAsia="Times New Roman" w:hAnsi="Times New Roman" w:cs="Times New Roman"/>
          <w:bCs/>
          <w:sz w:val="20"/>
          <w:szCs w:val="20"/>
          <w:lang w:eastAsia="ru-RU"/>
        </w:rPr>
        <w:t>, предусмотренные Техническим заданием и</w:t>
      </w:r>
      <w:r w:rsidR="00697945" w:rsidRPr="0008610D">
        <w:rPr>
          <w:rFonts w:ascii="Times New Roman" w:eastAsia="Times New Roman" w:hAnsi="Times New Roman" w:cs="Times New Roman"/>
          <w:bCs/>
          <w:sz w:val="20"/>
          <w:szCs w:val="20"/>
          <w:lang w:eastAsia="ru-RU"/>
        </w:rPr>
        <w:t xml:space="preserve"> настоящим Контрактом</w:t>
      </w:r>
      <w:r w:rsidR="00A954A1" w:rsidRPr="0008610D">
        <w:rPr>
          <w:rFonts w:ascii="Times New Roman" w:eastAsia="Times New Roman" w:hAnsi="Times New Roman" w:cs="Times New Roman"/>
          <w:bCs/>
          <w:sz w:val="20"/>
          <w:szCs w:val="20"/>
          <w:lang w:eastAsia="ru-RU"/>
        </w:rPr>
        <w:t>:</w:t>
      </w:r>
      <w:r w:rsidR="00825A78" w:rsidRPr="0008610D">
        <w:rPr>
          <w:rFonts w:ascii="Times New Roman" w:eastAsia="Times New Roman" w:hAnsi="Times New Roman" w:cs="Times New Roman"/>
          <w:bCs/>
          <w:sz w:val="20"/>
          <w:szCs w:val="20"/>
          <w:lang w:eastAsia="ru-RU"/>
        </w:rPr>
        <w:t xml:space="preserve"> </w:t>
      </w:r>
      <w:r w:rsidR="00D7030E" w:rsidRPr="0008610D">
        <w:rPr>
          <w:rFonts w:ascii="Times New Roman" w:eastAsia="Times New Roman" w:hAnsi="Times New Roman" w:cs="Times New Roman"/>
          <w:sz w:val="20"/>
          <w:szCs w:val="20"/>
          <w:lang w:eastAsia="ru-RU"/>
        </w:rPr>
        <w:t>информацию о Товаре по форме, соответствующей Приложению №2 к настоящему Техническому заданию, положительное заключение экспертной организации о соответствии образцов Товара по проверенным показателям ГОСТ 32125-2013 «Консервы мясные. Мясо тушеное. Технические условия», а также технических регламентов Таможенного союза ТР ТС 021/2011 «О безопасности пищевой продукции», с протоколами лабораторных исследований, декларацию о соответствии Товара требованиям законодательства Российской Федерации к качеству товара, действующим на территории Российской Федерации, сертификат соответствия Товара (при наличии), сертификат качества Товара (при наличии)</w:t>
      </w:r>
      <w:r w:rsidR="00330FFC" w:rsidRPr="0008610D">
        <w:rPr>
          <w:rFonts w:ascii="Times New Roman" w:eastAsia="Calibri" w:hAnsi="Times New Roman" w:cs="Times New Roman"/>
          <w:sz w:val="20"/>
          <w:szCs w:val="20"/>
          <w:lang w:eastAsia="ru-RU"/>
        </w:rPr>
        <w:t>.</w:t>
      </w:r>
    </w:p>
    <w:bookmarkEnd w:id="0"/>
    <w:p w14:paraId="248885E8" w14:textId="4A7000D0" w:rsidR="00026417" w:rsidRPr="0008610D" w:rsidRDefault="00026417"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3.3. Заказчик</w:t>
      </w:r>
      <w:r w:rsidR="00D76D32" w:rsidRPr="0008610D">
        <w:rPr>
          <w:rFonts w:ascii="Times New Roman" w:eastAsia="Times New Roman" w:hAnsi="Times New Roman" w:cs="Times New Roman"/>
          <w:bCs/>
          <w:sz w:val="20"/>
          <w:szCs w:val="20"/>
          <w:lang w:eastAsia="ru-RU"/>
        </w:rPr>
        <w:t xml:space="preserve"> </w:t>
      </w:r>
      <w:r w:rsidRPr="0008610D">
        <w:rPr>
          <w:rFonts w:ascii="Times New Roman" w:eastAsia="Times New Roman" w:hAnsi="Times New Roman" w:cs="Times New Roman"/>
          <w:bCs/>
          <w:sz w:val="20"/>
          <w:szCs w:val="20"/>
          <w:lang w:eastAsia="ru-RU"/>
        </w:rPr>
        <w:t xml:space="preserve">в течение </w:t>
      </w:r>
      <w:r w:rsidR="0064756C" w:rsidRPr="0008610D">
        <w:rPr>
          <w:rFonts w:ascii="Times New Roman" w:eastAsia="Times New Roman" w:hAnsi="Times New Roman" w:cs="Times New Roman"/>
          <w:bCs/>
          <w:sz w:val="20"/>
          <w:szCs w:val="20"/>
          <w:lang w:eastAsia="ru-RU"/>
        </w:rPr>
        <w:t>20 (двадцати) рабочих дней</w:t>
      </w:r>
      <w:r w:rsidRPr="0008610D">
        <w:rPr>
          <w:rFonts w:ascii="Times New Roman" w:eastAsia="Times New Roman" w:hAnsi="Times New Roman" w:cs="Times New Roman"/>
          <w:bCs/>
          <w:sz w:val="20"/>
          <w:szCs w:val="20"/>
          <w:lang w:eastAsia="ru-RU"/>
        </w:rPr>
        <w:t xml:space="preserve"> со дня получения </w:t>
      </w:r>
      <w:r w:rsidR="001A38B7" w:rsidRPr="0008610D">
        <w:rPr>
          <w:rFonts w:ascii="Times New Roman" w:eastAsia="Times New Roman" w:hAnsi="Times New Roman" w:cs="Times New Roman"/>
          <w:bCs/>
          <w:sz w:val="20"/>
          <w:szCs w:val="20"/>
          <w:lang w:eastAsia="ru-RU"/>
        </w:rPr>
        <w:t>в Единой информационной системе структурированного документа о приемке со скан-копиями документов</w:t>
      </w:r>
      <w:r w:rsidRPr="0008610D">
        <w:rPr>
          <w:rFonts w:ascii="Times New Roman" w:eastAsia="Times New Roman" w:hAnsi="Times New Roman" w:cs="Times New Roman"/>
          <w:bCs/>
          <w:sz w:val="20"/>
          <w:szCs w:val="20"/>
          <w:lang w:eastAsia="ru-RU"/>
        </w:rPr>
        <w:t>, указанных в пункте 3.2 настоящего Контракта</w:t>
      </w:r>
      <w:r w:rsidR="00CA520D" w:rsidRPr="0008610D">
        <w:rPr>
          <w:rFonts w:ascii="Times New Roman" w:eastAsia="Times New Roman" w:hAnsi="Times New Roman" w:cs="Times New Roman"/>
          <w:bCs/>
          <w:sz w:val="20"/>
          <w:szCs w:val="20"/>
          <w:lang w:eastAsia="ru-RU"/>
        </w:rPr>
        <w:t>,</w:t>
      </w:r>
      <w:r w:rsidRPr="0008610D">
        <w:rPr>
          <w:rFonts w:ascii="Times New Roman" w:eastAsia="Times New Roman" w:hAnsi="Times New Roman" w:cs="Times New Roman"/>
          <w:bCs/>
          <w:sz w:val="20"/>
          <w:szCs w:val="20"/>
          <w:lang w:eastAsia="ru-RU"/>
        </w:rPr>
        <w:t xml:space="preserve"> осуществляет проверку (</w:t>
      </w:r>
      <w:r w:rsidR="00596DCC" w:rsidRPr="0008610D">
        <w:rPr>
          <w:rFonts w:ascii="Times New Roman" w:eastAsia="Times New Roman" w:hAnsi="Times New Roman" w:cs="Times New Roman"/>
          <w:bCs/>
          <w:sz w:val="20"/>
          <w:szCs w:val="20"/>
          <w:lang w:eastAsia="ru-RU"/>
        </w:rPr>
        <w:t xml:space="preserve">при необходимости - </w:t>
      </w:r>
      <w:r w:rsidRPr="0008610D">
        <w:rPr>
          <w:rFonts w:ascii="Times New Roman" w:eastAsia="Times New Roman" w:hAnsi="Times New Roman" w:cs="Times New Roman"/>
          <w:bCs/>
          <w:sz w:val="20"/>
          <w:szCs w:val="20"/>
          <w:lang w:eastAsia="ru-RU"/>
        </w:rPr>
        <w:t xml:space="preserve">экспертизу) поставленного Поставщиком </w:t>
      </w:r>
      <w:r w:rsidR="00C76728"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овара по Контракту на предмет соответствия поставленного </w:t>
      </w:r>
      <w:r w:rsidR="00C76728"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овара требованиям и условиям Контракта</w:t>
      </w:r>
      <w:r w:rsidR="005E10BA" w:rsidRPr="0008610D">
        <w:rPr>
          <w:rFonts w:ascii="Times New Roman" w:eastAsia="Times New Roman" w:hAnsi="Times New Roman" w:cs="Times New Roman"/>
          <w:bCs/>
          <w:sz w:val="20"/>
          <w:szCs w:val="20"/>
          <w:lang w:eastAsia="ru-RU"/>
        </w:rPr>
        <w:t>,</w:t>
      </w:r>
      <w:r w:rsidRPr="0008610D">
        <w:rPr>
          <w:rFonts w:ascii="Times New Roman" w:eastAsia="Times New Roman" w:hAnsi="Times New Roman" w:cs="Times New Roman"/>
          <w:bCs/>
          <w:sz w:val="20"/>
          <w:szCs w:val="20"/>
          <w:lang w:eastAsia="ru-RU"/>
        </w:rPr>
        <w:t xml:space="preserve"> </w:t>
      </w:r>
      <w:bookmarkStart w:id="2" w:name="_Hlk94707583"/>
      <w:r w:rsidRPr="0008610D">
        <w:rPr>
          <w:rFonts w:ascii="Times New Roman" w:eastAsia="Times New Roman" w:hAnsi="Times New Roman" w:cs="Times New Roman"/>
          <w:bCs/>
          <w:sz w:val="20"/>
          <w:szCs w:val="20"/>
          <w:lang w:eastAsia="ru-RU"/>
        </w:rPr>
        <w:t xml:space="preserve">принимает поставленный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 </w:t>
      </w:r>
      <w:r w:rsidR="00203DCF" w:rsidRPr="0008610D">
        <w:rPr>
          <w:rFonts w:ascii="Times New Roman" w:eastAsia="Times New Roman" w:hAnsi="Times New Roman" w:cs="Times New Roman"/>
          <w:bCs/>
          <w:sz w:val="20"/>
          <w:szCs w:val="20"/>
          <w:lang w:eastAsia="ru-RU"/>
        </w:rPr>
        <w:t xml:space="preserve">подписывает усиленной электронной подписью лица, имеющего право действовать от </w:t>
      </w:r>
      <w:r w:rsidR="00203DCF" w:rsidRPr="0008610D">
        <w:rPr>
          <w:rFonts w:ascii="Times New Roman" w:eastAsia="Times New Roman" w:hAnsi="Times New Roman" w:cs="Times New Roman"/>
          <w:bCs/>
          <w:sz w:val="20"/>
          <w:szCs w:val="20"/>
          <w:lang w:eastAsia="ru-RU"/>
        </w:rPr>
        <w:lastRenderedPageBreak/>
        <w:t xml:space="preserve">имени </w:t>
      </w:r>
      <w:r w:rsidR="00BF38EA" w:rsidRPr="0008610D">
        <w:rPr>
          <w:rFonts w:ascii="Times New Roman" w:eastAsia="Times New Roman" w:hAnsi="Times New Roman" w:cs="Times New Roman"/>
          <w:bCs/>
          <w:sz w:val="20"/>
          <w:szCs w:val="20"/>
          <w:lang w:eastAsia="ru-RU"/>
        </w:rPr>
        <w:t>З</w:t>
      </w:r>
      <w:r w:rsidR="00203DCF" w:rsidRPr="0008610D">
        <w:rPr>
          <w:rFonts w:ascii="Times New Roman" w:eastAsia="Times New Roman" w:hAnsi="Times New Roman" w:cs="Times New Roman"/>
          <w:bCs/>
          <w:sz w:val="20"/>
          <w:szCs w:val="20"/>
          <w:lang w:eastAsia="ru-RU"/>
        </w:rPr>
        <w:t>аказчика, и размещает в единой информационной системе документ о приемке</w:t>
      </w:r>
      <w:r w:rsidRPr="0008610D">
        <w:rPr>
          <w:rFonts w:ascii="Times New Roman" w:eastAsia="Times New Roman" w:hAnsi="Times New Roman" w:cs="Times New Roman"/>
          <w:bCs/>
          <w:sz w:val="20"/>
          <w:szCs w:val="20"/>
          <w:lang w:eastAsia="ru-RU"/>
        </w:rPr>
        <w:t xml:space="preserve"> или </w:t>
      </w:r>
      <w:bookmarkStart w:id="3" w:name="_Hlk94710044"/>
      <w:r w:rsidR="00203DCF" w:rsidRPr="0008610D">
        <w:rPr>
          <w:rFonts w:ascii="Times New Roman" w:eastAsia="Times New Roman" w:hAnsi="Times New Roman" w:cs="Times New Roman"/>
          <w:bCs/>
          <w:sz w:val="20"/>
          <w:szCs w:val="20"/>
          <w:lang w:eastAsia="ru-RU"/>
        </w:rPr>
        <w:t xml:space="preserve">формирует с использованием единой информационной системы, подписывает усиленной электронной подписью лица, имеющего право действовать от имени </w:t>
      </w:r>
      <w:r w:rsidR="00BF38EA" w:rsidRPr="0008610D">
        <w:rPr>
          <w:rFonts w:ascii="Times New Roman" w:eastAsia="Times New Roman" w:hAnsi="Times New Roman" w:cs="Times New Roman"/>
          <w:bCs/>
          <w:sz w:val="20"/>
          <w:szCs w:val="20"/>
          <w:lang w:eastAsia="ru-RU"/>
        </w:rPr>
        <w:t>З</w:t>
      </w:r>
      <w:r w:rsidR="00203DCF" w:rsidRPr="0008610D">
        <w:rPr>
          <w:rFonts w:ascii="Times New Roman" w:eastAsia="Times New Roman" w:hAnsi="Times New Roman" w:cs="Times New Roman"/>
          <w:bCs/>
          <w:sz w:val="20"/>
          <w:szCs w:val="20"/>
          <w:lang w:eastAsia="ru-RU"/>
        </w:rPr>
        <w:t>аказчика, и размещает в единой информационной системе мотивированный отказ от подписания документа о приемке с указанием причин такого отказа</w:t>
      </w:r>
      <w:r w:rsidRPr="0008610D">
        <w:rPr>
          <w:rFonts w:ascii="Times New Roman" w:eastAsia="Times New Roman" w:hAnsi="Times New Roman" w:cs="Times New Roman"/>
          <w:bCs/>
          <w:sz w:val="20"/>
          <w:szCs w:val="20"/>
          <w:lang w:eastAsia="ru-RU"/>
        </w:rPr>
        <w:t>.</w:t>
      </w:r>
    </w:p>
    <w:bookmarkEnd w:id="2"/>
    <w:bookmarkEnd w:id="3"/>
    <w:p w14:paraId="3C31439D" w14:textId="3A2878F8" w:rsidR="00026417" w:rsidRPr="0008610D" w:rsidRDefault="00026417"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3.4. Для проверки предоставленных </w:t>
      </w:r>
      <w:r w:rsidR="00F410B7"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результатов поставки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овара, предусмотренных Контрактом, в части их со</w:t>
      </w:r>
      <w:r w:rsidR="0081378D" w:rsidRPr="0008610D">
        <w:rPr>
          <w:rFonts w:ascii="Times New Roman" w:eastAsia="Times New Roman" w:hAnsi="Times New Roman" w:cs="Times New Roman"/>
          <w:bCs/>
          <w:sz w:val="20"/>
          <w:szCs w:val="20"/>
          <w:lang w:eastAsia="ru-RU"/>
        </w:rPr>
        <w:t>ответствия условиям Контракта, Поставщик</w:t>
      </w:r>
      <w:r w:rsidRPr="0008610D">
        <w:rPr>
          <w:rFonts w:ascii="Times New Roman" w:eastAsia="Times New Roman" w:hAnsi="Times New Roman" w:cs="Times New Roman"/>
          <w:bCs/>
          <w:sz w:val="20"/>
          <w:szCs w:val="20"/>
          <w:lang w:eastAsia="ru-RU"/>
        </w:rPr>
        <w:t xml:space="preserve"> в обязательном порядке проводит </w:t>
      </w:r>
      <w:r w:rsidR="00D075DF" w:rsidRPr="0008610D">
        <w:rPr>
          <w:rFonts w:ascii="Times New Roman" w:eastAsia="Times New Roman" w:hAnsi="Times New Roman" w:cs="Times New Roman"/>
          <w:bCs/>
          <w:sz w:val="20"/>
          <w:szCs w:val="20"/>
          <w:lang w:eastAsia="ru-RU"/>
        </w:rPr>
        <w:t xml:space="preserve">за свой счет </w:t>
      </w:r>
      <w:r w:rsidRPr="0008610D">
        <w:rPr>
          <w:rFonts w:ascii="Times New Roman" w:eastAsia="Times New Roman" w:hAnsi="Times New Roman" w:cs="Times New Roman"/>
          <w:bCs/>
          <w:sz w:val="20"/>
          <w:szCs w:val="20"/>
          <w:lang w:eastAsia="ru-RU"/>
        </w:rPr>
        <w:t>экспертизу</w:t>
      </w:r>
      <w:r w:rsidR="000A7B3E" w:rsidRPr="0008610D">
        <w:rPr>
          <w:rFonts w:ascii="Times New Roman" w:eastAsia="Times New Roman" w:hAnsi="Times New Roman" w:cs="Times New Roman"/>
          <w:bCs/>
          <w:sz w:val="20"/>
          <w:szCs w:val="20"/>
          <w:lang w:eastAsia="ru-RU"/>
        </w:rPr>
        <w:t xml:space="preserve"> </w:t>
      </w:r>
      <w:r w:rsidR="004827DA" w:rsidRPr="0008610D">
        <w:rPr>
          <w:rFonts w:ascii="Times New Roman" w:eastAsia="Times New Roman" w:hAnsi="Times New Roman" w:cs="Times New Roman"/>
          <w:bCs/>
          <w:sz w:val="20"/>
          <w:szCs w:val="20"/>
          <w:lang w:eastAsia="ru-RU"/>
        </w:rPr>
        <w:t>(</w:t>
      </w:r>
      <w:r w:rsidR="000A7B3E" w:rsidRPr="0008610D">
        <w:rPr>
          <w:rFonts w:ascii="Times New Roman" w:eastAsia="Times New Roman" w:hAnsi="Times New Roman" w:cs="Times New Roman"/>
          <w:bCs/>
          <w:sz w:val="20"/>
          <w:szCs w:val="20"/>
          <w:lang w:eastAsia="ru-RU"/>
        </w:rPr>
        <w:t>далее – лабораторные исследования)</w:t>
      </w:r>
      <w:r w:rsidRPr="0008610D">
        <w:rPr>
          <w:rFonts w:ascii="Times New Roman" w:eastAsia="Times New Roman" w:hAnsi="Times New Roman" w:cs="Times New Roman"/>
          <w:bCs/>
          <w:sz w:val="20"/>
          <w:szCs w:val="20"/>
          <w:lang w:eastAsia="ru-RU"/>
        </w:rPr>
        <w:t xml:space="preserve"> поставленного Товара с привлечением специальных экспертных организаций (далее – экспертная организация), </w:t>
      </w:r>
      <w:r w:rsidR="00596DCC" w:rsidRPr="0008610D">
        <w:rPr>
          <w:rFonts w:ascii="Times New Roman" w:eastAsia="Times New Roman" w:hAnsi="Times New Roman" w:cs="Times New Roman"/>
          <w:bCs/>
          <w:sz w:val="20"/>
          <w:szCs w:val="20"/>
          <w:lang w:eastAsia="ru-RU"/>
        </w:rPr>
        <w:t xml:space="preserve">имеющих </w:t>
      </w:r>
      <w:r w:rsidR="00596DCC" w:rsidRPr="0008610D">
        <w:rPr>
          <w:rFonts w:ascii="Times New Roman" w:eastAsia="Times New Roman" w:hAnsi="Times New Roman" w:cs="Times New Roman"/>
          <w:sz w:val="20"/>
          <w:szCs w:val="20"/>
          <w:lang w:eastAsia="ru-RU"/>
        </w:rPr>
        <w:t xml:space="preserve">в соответствии с законодательством РФ право на </w:t>
      </w:r>
      <w:r w:rsidR="00596DCC" w:rsidRPr="0008610D">
        <w:rPr>
          <w:rFonts w:ascii="Times New Roman" w:eastAsia="Times New Roman" w:hAnsi="Times New Roman" w:cs="Times New Roman"/>
          <w:bCs/>
          <w:sz w:val="20"/>
          <w:szCs w:val="20"/>
          <w:lang w:eastAsia="ru-RU"/>
        </w:rPr>
        <w:t>проведение</w:t>
      </w:r>
      <w:r w:rsidRPr="0008610D">
        <w:rPr>
          <w:rFonts w:ascii="Times New Roman" w:eastAsia="Times New Roman" w:hAnsi="Times New Roman" w:cs="Times New Roman"/>
          <w:bCs/>
          <w:sz w:val="20"/>
          <w:szCs w:val="20"/>
          <w:lang w:eastAsia="ru-RU"/>
        </w:rPr>
        <w:t xml:space="preserve"> соответствующи</w:t>
      </w:r>
      <w:r w:rsidR="00596DCC" w:rsidRPr="0008610D">
        <w:rPr>
          <w:rFonts w:ascii="Times New Roman" w:eastAsia="Times New Roman" w:hAnsi="Times New Roman" w:cs="Times New Roman"/>
          <w:bCs/>
          <w:sz w:val="20"/>
          <w:szCs w:val="20"/>
          <w:lang w:eastAsia="ru-RU"/>
        </w:rPr>
        <w:t>х</w:t>
      </w:r>
      <w:r w:rsidRPr="0008610D">
        <w:rPr>
          <w:rFonts w:ascii="Times New Roman" w:eastAsia="Times New Roman" w:hAnsi="Times New Roman" w:cs="Times New Roman"/>
          <w:bCs/>
          <w:sz w:val="20"/>
          <w:szCs w:val="20"/>
          <w:lang w:eastAsia="ru-RU"/>
        </w:rPr>
        <w:t xml:space="preserve"> лабораторны</w:t>
      </w:r>
      <w:r w:rsidR="00596DCC" w:rsidRPr="0008610D">
        <w:rPr>
          <w:rFonts w:ascii="Times New Roman" w:eastAsia="Times New Roman" w:hAnsi="Times New Roman" w:cs="Times New Roman"/>
          <w:bCs/>
          <w:sz w:val="20"/>
          <w:szCs w:val="20"/>
          <w:lang w:eastAsia="ru-RU"/>
        </w:rPr>
        <w:t>х</w:t>
      </w:r>
      <w:r w:rsidRPr="0008610D">
        <w:rPr>
          <w:rFonts w:ascii="Times New Roman" w:eastAsia="Times New Roman" w:hAnsi="Times New Roman" w:cs="Times New Roman"/>
          <w:bCs/>
          <w:sz w:val="20"/>
          <w:szCs w:val="20"/>
          <w:lang w:eastAsia="ru-RU"/>
        </w:rPr>
        <w:t xml:space="preserve"> исследовани</w:t>
      </w:r>
      <w:r w:rsidR="00596DCC" w:rsidRPr="0008610D">
        <w:rPr>
          <w:rFonts w:ascii="Times New Roman" w:eastAsia="Times New Roman" w:hAnsi="Times New Roman" w:cs="Times New Roman"/>
          <w:bCs/>
          <w:sz w:val="20"/>
          <w:szCs w:val="20"/>
          <w:lang w:eastAsia="ru-RU"/>
        </w:rPr>
        <w:t>й</w:t>
      </w:r>
      <w:r w:rsidRPr="0008610D">
        <w:rPr>
          <w:rFonts w:ascii="Times New Roman" w:eastAsia="Times New Roman" w:hAnsi="Times New Roman" w:cs="Times New Roman"/>
          <w:bCs/>
          <w:sz w:val="20"/>
          <w:szCs w:val="20"/>
          <w:lang w:eastAsia="ru-RU"/>
        </w:rPr>
        <w:t>.</w:t>
      </w:r>
      <w:r w:rsidR="00207720" w:rsidRPr="0008610D">
        <w:rPr>
          <w:rFonts w:ascii="Times New Roman" w:eastAsia="Times New Roman" w:hAnsi="Times New Roman" w:cs="Times New Roman"/>
          <w:bCs/>
          <w:sz w:val="20"/>
          <w:szCs w:val="20"/>
          <w:lang w:eastAsia="ru-RU"/>
        </w:rPr>
        <w:t xml:space="preserve"> В рамках проведения лабораторны</w:t>
      </w:r>
      <w:r w:rsidR="000A7B3E" w:rsidRPr="0008610D">
        <w:rPr>
          <w:rFonts w:ascii="Times New Roman" w:eastAsia="Times New Roman" w:hAnsi="Times New Roman" w:cs="Times New Roman"/>
          <w:bCs/>
          <w:sz w:val="20"/>
          <w:szCs w:val="20"/>
          <w:lang w:eastAsia="ru-RU"/>
        </w:rPr>
        <w:t>х</w:t>
      </w:r>
      <w:r w:rsidR="00207720" w:rsidRPr="0008610D">
        <w:rPr>
          <w:rFonts w:ascii="Times New Roman" w:eastAsia="Times New Roman" w:hAnsi="Times New Roman" w:cs="Times New Roman"/>
          <w:bCs/>
          <w:sz w:val="20"/>
          <w:szCs w:val="20"/>
          <w:lang w:eastAsia="ru-RU"/>
        </w:rPr>
        <w:t xml:space="preserve"> исследовани</w:t>
      </w:r>
      <w:r w:rsidR="000A7B3E" w:rsidRPr="0008610D">
        <w:rPr>
          <w:rFonts w:ascii="Times New Roman" w:eastAsia="Times New Roman" w:hAnsi="Times New Roman" w:cs="Times New Roman"/>
          <w:bCs/>
          <w:sz w:val="20"/>
          <w:szCs w:val="20"/>
          <w:lang w:eastAsia="ru-RU"/>
        </w:rPr>
        <w:t>й</w:t>
      </w:r>
      <w:r w:rsidR="00207720" w:rsidRPr="0008610D">
        <w:rPr>
          <w:rFonts w:ascii="Times New Roman" w:eastAsia="Times New Roman" w:hAnsi="Times New Roman" w:cs="Times New Roman"/>
          <w:bCs/>
          <w:sz w:val="20"/>
          <w:szCs w:val="20"/>
          <w:lang w:eastAsia="ru-RU"/>
        </w:rPr>
        <w:t xml:space="preserve"> Поставщик предоставляет в экспертную организацию за свой счет необходимое для проведения лабораторных исследований количество образцов </w:t>
      </w:r>
      <w:r w:rsidR="000A7B3E" w:rsidRPr="0008610D">
        <w:rPr>
          <w:rFonts w:ascii="Times New Roman" w:eastAsia="Times New Roman" w:hAnsi="Times New Roman" w:cs="Times New Roman"/>
          <w:bCs/>
          <w:sz w:val="20"/>
          <w:szCs w:val="20"/>
          <w:lang w:eastAsia="ru-RU"/>
        </w:rPr>
        <w:t xml:space="preserve">из каждой партии </w:t>
      </w:r>
      <w:r w:rsidR="00207720" w:rsidRPr="0008610D">
        <w:rPr>
          <w:rFonts w:ascii="Times New Roman" w:eastAsia="Times New Roman" w:hAnsi="Times New Roman" w:cs="Times New Roman"/>
          <w:bCs/>
          <w:sz w:val="20"/>
          <w:szCs w:val="20"/>
          <w:lang w:eastAsia="ru-RU"/>
        </w:rPr>
        <w:t xml:space="preserve">Товара. </w:t>
      </w:r>
      <w:r w:rsidR="004827DA" w:rsidRPr="0008610D">
        <w:rPr>
          <w:rFonts w:ascii="Times New Roman" w:eastAsia="Times New Roman" w:hAnsi="Times New Roman" w:cs="Times New Roman"/>
          <w:bCs/>
          <w:sz w:val="20"/>
          <w:szCs w:val="20"/>
          <w:lang w:eastAsia="ru-RU"/>
        </w:rPr>
        <w:t xml:space="preserve">Количество образцов Товара не входит в количество поставляемого Товара и оплачивается, как и лабораторные исследования Поставщиком за свой счет. </w:t>
      </w:r>
      <w:r w:rsidR="00207720" w:rsidRPr="0008610D">
        <w:rPr>
          <w:rFonts w:ascii="Times New Roman" w:eastAsia="Times New Roman" w:hAnsi="Times New Roman" w:cs="Times New Roman"/>
          <w:bCs/>
          <w:sz w:val="20"/>
          <w:szCs w:val="20"/>
          <w:lang w:eastAsia="ru-RU"/>
        </w:rPr>
        <w:t xml:space="preserve">Поставщик обязан провести за свой счет оценку потребительских свойств поставляемого Заказчику Товара путем проведения лабораторных исследований по следующим показателям: органолептическим, физико-химическим и показателям безопасности на соответствие требованиям нормативных документов на поставляемый Товар в соответствии с объемом исследований, определяемых Заказчиком и указанным в таблице 1 Технического задания. </w:t>
      </w:r>
      <w:r w:rsidR="00751B90" w:rsidRPr="0008610D">
        <w:rPr>
          <w:rFonts w:ascii="Times New Roman" w:eastAsia="Times New Roman" w:hAnsi="Times New Roman" w:cs="Times New Roman"/>
          <w:bCs/>
          <w:sz w:val="20"/>
          <w:szCs w:val="20"/>
          <w:lang w:eastAsia="ru-RU"/>
        </w:rPr>
        <w:t xml:space="preserve">В подтверждение проведенных лабораторных исследований Поставщик предоставляет Заказчику заключение </w:t>
      </w:r>
      <w:bookmarkStart w:id="4" w:name="_Hlk94685327"/>
      <w:r w:rsidR="00751B90" w:rsidRPr="0008610D">
        <w:rPr>
          <w:rFonts w:ascii="Times New Roman" w:eastAsia="Times New Roman" w:hAnsi="Times New Roman" w:cs="Times New Roman"/>
          <w:bCs/>
          <w:sz w:val="20"/>
          <w:szCs w:val="20"/>
          <w:lang w:eastAsia="ru-RU"/>
        </w:rPr>
        <w:t xml:space="preserve">экспертной организации о соответствии образцов каждой партии Товара по проверенным </w:t>
      </w:r>
      <w:bookmarkEnd w:id="4"/>
      <w:r w:rsidR="00B87006" w:rsidRPr="0008610D">
        <w:rPr>
          <w:rFonts w:ascii="Times New Roman" w:eastAsia="Times New Roman" w:hAnsi="Times New Roman" w:cs="Times New Roman"/>
          <w:bCs/>
          <w:sz w:val="20"/>
          <w:szCs w:val="20"/>
          <w:lang w:eastAsia="ru-RU"/>
        </w:rPr>
        <w:t>ГОСТ 32125-2013 «Консервы мясные. Мясо тушеное. Технические условия», а также технических регламентов Таможенного союза ТР ТС 021/2011 «О безопасности пищевой продукции», с протоколами лабораторных исследований</w:t>
      </w:r>
      <w:r w:rsidR="00751B90" w:rsidRPr="0008610D">
        <w:rPr>
          <w:rFonts w:ascii="Times New Roman" w:eastAsia="Times New Roman" w:hAnsi="Times New Roman" w:cs="Times New Roman"/>
          <w:bCs/>
          <w:sz w:val="20"/>
          <w:szCs w:val="20"/>
          <w:lang w:eastAsia="ru-RU"/>
        </w:rPr>
        <w:t>.</w:t>
      </w:r>
      <w:r w:rsidRPr="0008610D">
        <w:rPr>
          <w:rFonts w:ascii="Times New Roman" w:eastAsia="Times New Roman" w:hAnsi="Times New Roman" w:cs="Times New Roman"/>
          <w:bCs/>
          <w:sz w:val="20"/>
          <w:szCs w:val="20"/>
          <w:lang w:eastAsia="ru-RU"/>
        </w:rPr>
        <w:t xml:space="preserve"> </w:t>
      </w:r>
      <w:r w:rsidR="00751B90" w:rsidRPr="0008610D">
        <w:rPr>
          <w:rFonts w:ascii="Times New Roman" w:eastAsia="Times New Roman" w:hAnsi="Times New Roman" w:cs="Times New Roman"/>
          <w:bCs/>
          <w:sz w:val="20"/>
          <w:szCs w:val="20"/>
          <w:lang w:eastAsia="ru-RU"/>
        </w:rPr>
        <w:t>Указанные р</w:t>
      </w:r>
      <w:r w:rsidRPr="0008610D">
        <w:rPr>
          <w:rFonts w:ascii="Times New Roman" w:eastAsia="Times New Roman" w:hAnsi="Times New Roman" w:cs="Times New Roman"/>
          <w:bCs/>
          <w:sz w:val="20"/>
          <w:szCs w:val="20"/>
          <w:lang w:eastAsia="ru-RU"/>
        </w:rPr>
        <w:t xml:space="preserve">езультаты </w:t>
      </w:r>
      <w:r w:rsidR="000A7B3E" w:rsidRPr="0008610D">
        <w:rPr>
          <w:rFonts w:ascii="Times New Roman" w:eastAsia="Times New Roman" w:hAnsi="Times New Roman" w:cs="Times New Roman"/>
          <w:bCs/>
          <w:sz w:val="20"/>
          <w:szCs w:val="20"/>
          <w:lang w:eastAsia="ru-RU"/>
        </w:rPr>
        <w:t>лабораторных исследований</w:t>
      </w:r>
      <w:r w:rsidRPr="0008610D">
        <w:rPr>
          <w:rFonts w:ascii="Times New Roman" w:eastAsia="Times New Roman" w:hAnsi="Times New Roman" w:cs="Times New Roman"/>
          <w:bCs/>
          <w:sz w:val="20"/>
          <w:szCs w:val="20"/>
          <w:lang w:eastAsia="ru-RU"/>
        </w:rPr>
        <w:t>, проведенн</w:t>
      </w:r>
      <w:r w:rsidR="00751B90" w:rsidRPr="0008610D">
        <w:rPr>
          <w:rFonts w:ascii="Times New Roman" w:eastAsia="Times New Roman" w:hAnsi="Times New Roman" w:cs="Times New Roman"/>
          <w:bCs/>
          <w:sz w:val="20"/>
          <w:szCs w:val="20"/>
          <w:lang w:eastAsia="ru-RU"/>
        </w:rPr>
        <w:t>ые</w:t>
      </w:r>
      <w:r w:rsidRPr="0008610D">
        <w:rPr>
          <w:rFonts w:ascii="Times New Roman" w:eastAsia="Times New Roman" w:hAnsi="Times New Roman" w:cs="Times New Roman"/>
          <w:bCs/>
          <w:sz w:val="20"/>
          <w:szCs w:val="20"/>
          <w:lang w:eastAsia="ru-RU"/>
        </w:rPr>
        <w:t xml:space="preserve"> экспертной организаци</w:t>
      </w:r>
      <w:r w:rsidR="00CA520D" w:rsidRPr="0008610D">
        <w:rPr>
          <w:rFonts w:ascii="Times New Roman" w:eastAsia="Times New Roman" w:hAnsi="Times New Roman" w:cs="Times New Roman"/>
          <w:bCs/>
          <w:sz w:val="20"/>
          <w:szCs w:val="20"/>
          <w:lang w:eastAsia="ru-RU"/>
        </w:rPr>
        <w:t>е</w:t>
      </w:r>
      <w:r w:rsidRPr="0008610D">
        <w:rPr>
          <w:rFonts w:ascii="Times New Roman" w:eastAsia="Times New Roman" w:hAnsi="Times New Roman" w:cs="Times New Roman"/>
          <w:bCs/>
          <w:sz w:val="20"/>
          <w:szCs w:val="20"/>
          <w:lang w:eastAsia="ru-RU"/>
        </w:rPr>
        <w:t xml:space="preserve">й, </w:t>
      </w:r>
      <w:r w:rsidR="000A7B3E" w:rsidRPr="0008610D">
        <w:rPr>
          <w:rFonts w:ascii="Times New Roman" w:eastAsia="Times New Roman" w:hAnsi="Times New Roman" w:cs="Times New Roman"/>
          <w:bCs/>
          <w:sz w:val="20"/>
          <w:szCs w:val="20"/>
          <w:lang w:eastAsia="ru-RU"/>
        </w:rPr>
        <w:t>предоставленны</w:t>
      </w:r>
      <w:r w:rsidR="00BE519B" w:rsidRPr="0008610D">
        <w:rPr>
          <w:rFonts w:ascii="Times New Roman" w:eastAsia="Times New Roman" w:hAnsi="Times New Roman" w:cs="Times New Roman"/>
          <w:bCs/>
          <w:sz w:val="20"/>
          <w:szCs w:val="20"/>
          <w:lang w:eastAsia="ru-RU"/>
        </w:rPr>
        <w:t>е</w:t>
      </w:r>
      <w:r w:rsidR="000A7B3E" w:rsidRPr="0008610D">
        <w:rPr>
          <w:rFonts w:ascii="Times New Roman" w:eastAsia="Times New Roman" w:hAnsi="Times New Roman" w:cs="Times New Roman"/>
          <w:bCs/>
          <w:sz w:val="20"/>
          <w:szCs w:val="20"/>
          <w:lang w:eastAsia="ru-RU"/>
        </w:rPr>
        <w:t xml:space="preserve"> Поставщиком на поставленный Товар</w:t>
      </w:r>
      <w:r w:rsidR="00BE519B" w:rsidRPr="0008610D">
        <w:rPr>
          <w:rFonts w:ascii="Times New Roman" w:eastAsia="Times New Roman" w:hAnsi="Times New Roman" w:cs="Times New Roman"/>
          <w:bCs/>
          <w:sz w:val="20"/>
          <w:szCs w:val="20"/>
          <w:lang w:eastAsia="ru-RU"/>
        </w:rPr>
        <w:t>,</w:t>
      </w:r>
      <w:r w:rsidR="000A7B3E" w:rsidRPr="0008610D">
        <w:rPr>
          <w:rFonts w:ascii="Times New Roman" w:eastAsia="Times New Roman" w:hAnsi="Times New Roman" w:cs="Times New Roman"/>
          <w:bCs/>
          <w:sz w:val="20"/>
          <w:szCs w:val="20"/>
          <w:lang w:eastAsia="ru-RU"/>
        </w:rPr>
        <w:t xml:space="preserve"> </w:t>
      </w:r>
      <w:r w:rsidRPr="0008610D">
        <w:rPr>
          <w:rFonts w:ascii="Times New Roman" w:eastAsia="Times New Roman" w:hAnsi="Times New Roman" w:cs="Times New Roman"/>
          <w:bCs/>
          <w:sz w:val="20"/>
          <w:szCs w:val="20"/>
          <w:lang w:eastAsia="ru-RU"/>
        </w:rPr>
        <w:t xml:space="preserve">учитываются при принятии решения о приемке или об отказе в приемке поставленного Товара. Заказчик или приемочная комиссия учитывают отраженные в заключении </w:t>
      </w:r>
      <w:r w:rsidR="00751B90" w:rsidRPr="0008610D">
        <w:rPr>
          <w:rFonts w:ascii="Times New Roman" w:eastAsia="Times New Roman" w:hAnsi="Times New Roman" w:cs="Times New Roman"/>
          <w:bCs/>
          <w:sz w:val="20"/>
          <w:szCs w:val="20"/>
          <w:lang w:eastAsia="ru-RU"/>
        </w:rPr>
        <w:t xml:space="preserve">экспертной организации о соответствии образцов партии Товара по проверенным показателям </w:t>
      </w:r>
      <w:r w:rsidR="00B87006" w:rsidRPr="0008610D">
        <w:rPr>
          <w:rFonts w:ascii="Times New Roman" w:eastAsia="Times New Roman" w:hAnsi="Times New Roman" w:cs="Times New Roman"/>
          <w:bCs/>
          <w:sz w:val="20"/>
          <w:szCs w:val="20"/>
          <w:lang w:eastAsia="ru-RU"/>
        </w:rPr>
        <w:t>ГОСТ 32125-2013 «Консервы мясные. Мясо тушеное. Технические условия», а также технических регламентов Таможенного союза ТР ТС 021/2011 «О безопасности пищевой продукции»</w:t>
      </w:r>
      <w:r w:rsidR="00751B90" w:rsidRPr="0008610D">
        <w:rPr>
          <w:rFonts w:ascii="Times New Roman" w:eastAsia="Times New Roman" w:hAnsi="Times New Roman" w:cs="Times New Roman"/>
          <w:bCs/>
          <w:sz w:val="20"/>
          <w:szCs w:val="20"/>
          <w:lang w:eastAsia="ru-RU"/>
        </w:rPr>
        <w:t xml:space="preserve"> </w:t>
      </w:r>
      <w:r w:rsidRPr="0008610D">
        <w:rPr>
          <w:rFonts w:ascii="Times New Roman" w:eastAsia="Times New Roman" w:hAnsi="Times New Roman" w:cs="Times New Roman"/>
          <w:bCs/>
          <w:sz w:val="20"/>
          <w:szCs w:val="20"/>
          <w:lang w:eastAsia="ru-RU"/>
        </w:rPr>
        <w:t>выводы экспертных организаций, привлеченных для ее проведения</w:t>
      </w:r>
      <w:r w:rsidR="0081378D" w:rsidRPr="0008610D">
        <w:rPr>
          <w:rFonts w:ascii="Times New Roman" w:eastAsia="Times New Roman" w:hAnsi="Times New Roman" w:cs="Times New Roman"/>
          <w:bCs/>
          <w:sz w:val="20"/>
          <w:szCs w:val="20"/>
          <w:lang w:eastAsia="ru-RU"/>
        </w:rPr>
        <w:t>.</w:t>
      </w:r>
      <w:r w:rsidR="00207720" w:rsidRPr="0008610D">
        <w:rPr>
          <w:rFonts w:ascii="Times New Roman" w:eastAsia="Times New Roman" w:hAnsi="Times New Roman" w:cs="Times New Roman"/>
          <w:bCs/>
          <w:sz w:val="20"/>
          <w:szCs w:val="20"/>
          <w:lang w:eastAsia="ru-RU"/>
        </w:rPr>
        <w:t xml:space="preserve"> </w:t>
      </w:r>
    </w:p>
    <w:p w14:paraId="48FBB3FA" w14:textId="2C330773" w:rsidR="00026417" w:rsidRPr="0008610D" w:rsidRDefault="00026417"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Товар должен быть поставлен из одной производственной партии. </w:t>
      </w:r>
      <w:r w:rsidR="00B03CDA" w:rsidRPr="0008610D">
        <w:rPr>
          <w:rFonts w:ascii="Times New Roman" w:eastAsia="Times New Roman" w:hAnsi="Times New Roman" w:cs="Times New Roman"/>
          <w:bCs/>
          <w:sz w:val="20"/>
          <w:szCs w:val="20"/>
          <w:lang w:eastAsia="ru-RU"/>
        </w:rPr>
        <w:t>В случае поставки Товара из разных производственных партий, лабораторные исследования должны быть произведены на каждую партию Товара отдельно.</w:t>
      </w:r>
    </w:p>
    <w:p w14:paraId="7B3464C5" w14:textId="13AEA0D8" w:rsidR="00026417" w:rsidRPr="0008610D" w:rsidRDefault="00026417"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3.5. При обнаружении Заказчиком в ходе проведения приемки результатов поставки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овара недостатков, Заказчик</w:t>
      </w:r>
      <w:r w:rsidR="00BF05E4" w:rsidRPr="0008610D">
        <w:rPr>
          <w:rFonts w:ascii="Times New Roman" w:eastAsia="Times New Roman" w:hAnsi="Times New Roman" w:cs="Times New Roman"/>
          <w:bCs/>
          <w:sz w:val="20"/>
          <w:szCs w:val="20"/>
          <w:lang w:eastAsia="ru-RU"/>
        </w:rPr>
        <w:t xml:space="preserve"> </w:t>
      </w:r>
      <w:r w:rsidR="008A3F91" w:rsidRPr="0008610D">
        <w:rPr>
          <w:rFonts w:ascii="Times New Roman" w:eastAsia="Times New Roman" w:hAnsi="Times New Roman" w:cs="Times New Roman"/>
          <w:bCs/>
          <w:sz w:val="20"/>
          <w:szCs w:val="20"/>
          <w:lang w:eastAsia="ru-RU"/>
        </w:rPr>
        <w:t xml:space="preserve">в соответствии с п.3.3 Контракта </w:t>
      </w:r>
      <w:r w:rsidR="00716F4F" w:rsidRPr="0008610D">
        <w:rPr>
          <w:rFonts w:ascii="Times New Roman" w:eastAsia="Times New Roman" w:hAnsi="Times New Roman" w:cs="Times New Roman"/>
          <w:bCs/>
          <w:sz w:val="20"/>
          <w:szCs w:val="20"/>
          <w:lang w:eastAsia="ru-RU"/>
        </w:rPr>
        <w:t xml:space="preserve">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w:t>
      </w:r>
      <w:r w:rsidR="008A3F91" w:rsidRPr="0008610D">
        <w:rPr>
          <w:rFonts w:ascii="Times New Roman" w:eastAsia="Times New Roman" w:hAnsi="Times New Roman" w:cs="Times New Roman"/>
          <w:bCs/>
          <w:sz w:val="20"/>
          <w:szCs w:val="20"/>
          <w:lang w:eastAsia="ru-RU"/>
        </w:rPr>
        <w:t>отказа.</w:t>
      </w:r>
    </w:p>
    <w:p w14:paraId="240AC970" w14:textId="465B0A63" w:rsidR="00026417" w:rsidRPr="0008610D" w:rsidRDefault="00026417"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3.6. </w:t>
      </w:r>
      <w:r w:rsidR="00F410B7"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обязан устранить все обнаруженные недостатки своими силами и за свой счет в сроки, указанные в мотивированном отказе.</w:t>
      </w:r>
    </w:p>
    <w:p w14:paraId="5D3FDBF0" w14:textId="2468E596" w:rsidR="00815187" w:rsidRPr="0008610D" w:rsidRDefault="00815187"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3.7. 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14:paraId="000651C1" w14:textId="7BEA35E7" w:rsidR="005676CA" w:rsidRPr="0008610D" w:rsidRDefault="005676CA"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3.</w:t>
      </w:r>
      <w:r w:rsidR="00815187" w:rsidRPr="0008610D">
        <w:rPr>
          <w:rFonts w:ascii="Times New Roman" w:eastAsia="Times New Roman" w:hAnsi="Times New Roman" w:cs="Times New Roman"/>
          <w:bCs/>
          <w:sz w:val="20"/>
          <w:szCs w:val="20"/>
          <w:lang w:eastAsia="ru-RU"/>
        </w:rPr>
        <w:t>8</w:t>
      </w:r>
      <w:r w:rsidRPr="0008610D">
        <w:rPr>
          <w:rFonts w:ascii="Times New Roman" w:eastAsia="Times New Roman" w:hAnsi="Times New Roman" w:cs="Times New Roman"/>
          <w:bCs/>
          <w:sz w:val="20"/>
          <w:szCs w:val="20"/>
          <w:lang w:eastAsia="ru-RU"/>
        </w:rPr>
        <w:t xml:space="preserve">. Датой приемки поставленного </w:t>
      </w:r>
      <w:r w:rsidR="00C76728"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овара считается дата размещения в единой информационной системе </w:t>
      </w:r>
      <w:r w:rsidR="008B0D61" w:rsidRPr="0008610D">
        <w:rPr>
          <w:rFonts w:ascii="Times New Roman" w:eastAsia="Times New Roman" w:hAnsi="Times New Roman" w:cs="Times New Roman"/>
          <w:bCs/>
          <w:sz w:val="20"/>
          <w:szCs w:val="20"/>
          <w:lang w:eastAsia="ru-RU"/>
        </w:rPr>
        <w:t xml:space="preserve">структурированного </w:t>
      </w:r>
      <w:r w:rsidRPr="0008610D">
        <w:rPr>
          <w:rFonts w:ascii="Times New Roman" w:eastAsia="Times New Roman" w:hAnsi="Times New Roman" w:cs="Times New Roman"/>
          <w:bCs/>
          <w:sz w:val="20"/>
          <w:szCs w:val="20"/>
          <w:lang w:eastAsia="ru-RU"/>
        </w:rPr>
        <w:t xml:space="preserve">документа о приемке, подписанного </w:t>
      </w:r>
      <w:r w:rsidR="00BF38EA" w:rsidRPr="0008610D">
        <w:rPr>
          <w:rFonts w:ascii="Times New Roman" w:eastAsia="Times New Roman" w:hAnsi="Times New Roman" w:cs="Times New Roman"/>
          <w:bCs/>
          <w:sz w:val="20"/>
          <w:szCs w:val="20"/>
          <w:lang w:eastAsia="ru-RU"/>
        </w:rPr>
        <w:t>З</w:t>
      </w:r>
      <w:r w:rsidRPr="0008610D">
        <w:rPr>
          <w:rFonts w:ascii="Times New Roman" w:eastAsia="Times New Roman" w:hAnsi="Times New Roman" w:cs="Times New Roman"/>
          <w:bCs/>
          <w:sz w:val="20"/>
          <w:szCs w:val="20"/>
          <w:lang w:eastAsia="ru-RU"/>
        </w:rPr>
        <w:t>аказчиком.</w:t>
      </w:r>
    </w:p>
    <w:p w14:paraId="4CDE8881" w14:textId="77777777" w:rsidR="00026417" w:rsidRPr="0008610D" w:rsidRDefault="00026417" w:rsidP="00026417">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1027AD42" w14:textId="77777777" w:rsidR="00026417" w:rsidRPr="0008610D" w:rsidRDefault="00026417" w:rsidP="00026417">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4. Права и обязательства сторон</w:t>
      </w:r>
    </w:p>
    <w:p w14:paraId="5D2E8222"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08610D">
        <w:rPr>
          <w:rFonts w:ascii="Times New Roman" w:eastAsia="Times New Roman" w:hAnsi="Times New Roman" w:cs="Times New Roman"/>
          <w:bCs/>
          <w:sz w:val="20"/>
          <w:szCs w:val="20"/>
          <w:u w:val="single"/>
          <w:lang w:eastAsia="ru-RU"/>
        </w:rPr>
        <w:t>4.1. Заказчик обязан:</w:t>
      </w:r>
    </w:p>
    <w:p w14:paraId="5C43454A" w14:textId="741640EC"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4.1.1. Предоставлять по просьбе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необходимую для поставки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овара документацию и информацию.</w:t>
      </w:r>
    </w:p>
    <w:p w14:paraId="1BC61A27" w14:textId="3391C3F5"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4.1.2. Принять надлежащим образом </w:t>
      </w:r>
      <w:r w:rsidR="00CA520D" w:rsidRPr="0008610D">
        <w:rPr>
          <w:rFonts w:ascii="Times New Roman" w:eastAsia="Times New Roman" w:hAnsi="Times New Roman" w:cs="Times New Roman"/>
          <w:bCs/>
          <w:sz w:val="20"/>
          <w:szCs w:val="20"/>
          <w:lang w:eastAsia="ru-RU"/>
        </w:rPr>
        <w:t xml:space="preserve">произведенную </w:t>
      </w:r>
      <w:r w:rsidR="00F410B7" w:rsidRPr="0008610D">
        <w:rPr>
          <w:rFonts w:ascii="Times New Roman" w:eastAsia="Times New Roman" w:hAnsi="Times New Roman" w:cs="Times New Roman"/>
          <w:bCs/>
          <w:sz w:val="20"/>
          <w:szCs w:val="20"/>
          <w:lang w:eastAsia="ru-RU"/>
        </w:rPr>
        <w:t>Поставщиком</w:t>
      </w:r>
      <w:r w:rsidR="00877F44" w:rsidRPr="0008610D">
        <w:rPr>
          <w:rFonts w:ascii="Times New Roman" w:eastAsia="Times New Roman" w:hAnsi="Times New Roman" w:cs="Times New Roman"/>
          <w:bCs/>
          <w:sz w:val="20"/>
          <w:szCs w:val="20"/>
          <w:lang w:eastAsia="ru-RU"/>
        </w:rPr>
        <w:t xml:space="preserve"> поставку Товара</w:t>
      </w:r>
      <w:r w:rsidRPr="0008610D">
        <w:rPr>
          <w:rFonts w:ascii="Times New Roman" w:eastAsia="Times New Roman" w:hAnsi="Times New Roman" w:cs="Times New Roman"/>
          <w:bCs/>
          <w:sz w:val="20"/>
          <w:szCs w:val="20"/>
          <w:lang w:eastAsia="ru-RU"/>
        </w:rPr>
        <w:t xml:space="preserve"> в порядке, предусмотренном Контрактом.</w:t>
      </w:r>
    </w:p>
    <w:p w14:paraId="19E5FDB9" w14:textId="782CC144"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4.1.3. Оплатить надлежащую поставку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овара в порядке и на условиях, предусмотренных Контрактом.</w:t>
      </w:r>
    </w:p>
    <w:p w14:paraId="2743547C"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08610D">
        <w:rPr>
          <w:rFonts w:ascii="Times New Roman" w:eastAsia="Times New Roman" w:hAnsi="Times New Roman" w:cs="Times New Roman"/>
          <w:bCs/>
          <w:sz w:val="20"/>
          <w:szCs w:val="20"/>
          <w:u w:val="single"/>
          <w:lang w:eastAsia="ru-RU"/>
        </w:rPr>
        <w:t>4.2. Заказчик имеет право:</w:t>
      </w:r>
    </w:p>
    <w:p w14:paraId="5D0CEE50" w14:textId="05D89BCF"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4.2.1. В любое время проверять ход </w:t>
      </w:r>
      <w:r w:rsidR="009417F3" w:rsidRPr="0008610D">
        <w:rPr>
          <w:rFonts w:ascii="Times New Roman" w:eastAsia="Times New Roman" w:hAnsi="Times New Roman" w:cs="Times New Roman"/>
          <w:bCs/>
          <w:sz w:val="20"/>
          <w:szCs w:val="20"/>
          <w:lang w:eastAsia="ru-RU"/>
        </w:rPr>
        <w:t xml:space="preserve">поставки </w:t>
      </w:r>
      <w:r w:rsidRPr="0008610D">
        <w:rPr>
          <w:rFonts w:ascii="Times New Roman" w:eastAsia="Times New Roman" w:hAnsi="Times New Roman" w:cs="Times New Roman"/>
          <w:bCs/>
          <w:sz w:val="20"/>
          <w:szCs w:val="20"/>
          <w:lang w:eastAsia="ru-RU"/>
        </w:rPr>
        <w:t xml:space="preserve">и качество </w:t>
      </w:r>
      <w:r w:rsidR="00AF46C7" w:rsidRPr="0008610D">
        <w:rPr>
          <w:rFonts w:ascii="Times New Roman" w:eastAsia="Times New Roman" w:hAnsi="Times New Roman" w:cs="Times New Roman"/>
          <w:bCs/>
          <w:sz w:val="20"/>
          <w:szCs w:val="20"/>
          <w:lang w:eastAsia="ru-RU"/>
        </w:rPr>
        <w:t>Т</w:t>
      </w:r>
      <w:r w:rsidR="009417F3" w:rsidRPr="0008610D">
        <w:rPr>
          <w:rFonts w:ascii="Times New Roman" w:eastAsia="Times New Roman" w:hAnsi="Times New Roman" w:cs="Times New Roman"/>
          <w:bCs/>
          <w:sz w:val="20"/>
          <w:szCs w:val="20"/>
          <w:lang w:eastAsia="ru-RU"/>
        </w:rPr>
        <w:t>овара</w:t>
      </w:r>
      <w:r w:rsidRPr="0008610D">
        <w:rPr>
          <w:rFonts w:ascii="Times New Roman" w:eastAsia="Times New Roman" w:hAnsi="Times New Roman" w:cs="Times New Roman"/>
          <w:bCs/>
          <w:sz w:val="20"/>
          <w:szCs w:val="20"/>
          <w:lang w:eastAsia="ru-RU"/>
        </w:rPr>
        <w:t xml:space="preserve">, требовать при этом документы, подтверждающие исполнение Контракта, а также непосредственно присутствовать при поставке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овара.</w:t>
      </w:r>
    </w:p>
    <w:p w14:paraId="541F6806" w14:textId="6CFB4BB9"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4.2.2. Отказаться от принятия и оплаты товара, не </w:t>
      </w:r>
      <w:r w:rsidR="009417F3" w:rsidRPr="0008610D">
        <w:rPr>
          <w:rFonts w:ascii="Times New Roman" w:eastAsia="Times New Roman" w:hAnsi="Times New Roman" w:cs="Times New Roman"/>
          <w:bCs/>
          <w:sz w:val="20"/>
          <w:szCs w:val="20"/>
          <w:lang w:eastAsia="ru-RU"/>
        </w:rPr>
        <w:t xml:space="preserve">соответствующего </w:t>
      </w:r>
      <w:r w:rsidRPr="0008610D">
        <w:rPr>
          <w:rFonts w:ascii="Times New Roman" w:eastAsia="Times New Roman" w:hAnsi="Times New Roman" w:cs="Times New Roman"/>
          <w:bCs/>
          <w:sz w:val="20"/>
          <w:szCs w:val="20"/>
          <w:lang w:eastAsia="ru-RU"/>
        </w:rPr>
        <w:t>требованиям Технического задания, условиям Контракта до устранения недостатков, уплаты неустойки, а если поставка оплачена, потребовать возврата уплаченных сумм.</w:t>
      </w:r>
    </w:p>
    <w:p w14:paraId="53E69CC6" w14:textId="61CB54B9"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4.2.3. Требовать от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представления надлежащим образом оформленных отчетных документов, подтверждающих исполнение обязательств в соответствии с Контрактом.</w:t>
      </w:r>
    </w:p>
    <w:p w14:paraId="511935AA" w14:textId="7C89810D"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08610D">
        <w:rPr>
          <w:rFonts w:ascii="Times New Roman" w:eastAsia="Times New Roman" w:hAnsi="Times New Roman" w:cs="Times New Roman"/>
          <w:bCs/>
          <w:sz w:val="20"/>
          <w:szCs w:val="20"/>
          <w:u w:val="single"/>
          <w:lang w:eastAsia="ru-RU"/>
        </w:rPr>
        <w:t xml:space="preserve">4.3. </w:t>
      </w:r>
      <w:r w:rsidR="00F410B7" w:rsidRPr="0008610D">
        <w:rPr>
          <w:rFonts w:ascii="Times New Roman" w:eastAsia="Times New Roman" w:hAnsi="Times New Roman" w:cs="Times New Roman"/>
          <w:bCs/>
          <w:sz w:val="20"/>
          <w:szCs w:val="20"/>
          <w:u w:val="single"/>
          <w:lang w:eastAsia="ru-RU"/>
        </w:rPr>
        <w:t>Поставщик</w:t>
      </w:r>
      <w:r w:rsidRPr="0008610D">
        <w:rPr>
          <w:rFonts w:ascii="Times New Roman" w:eastAsia="Times New Roman" w:hAnsi="Times New Roman" w:cs="Times New Roman"/>
          <w:bCs/>
          <w:sz w:val="20"/>
          <w:szCs w:val="20"/>
          <w:u w:val="single"/>
          <w:lang w:eastAsia="ru-RU"/>
        </w:rPr>
        <w:t xml:space="preserve"> обязан:</w:t>
      </w:r>
    </w:p>
    <w:p w14:paraId="4F2C9D83" w14:textId="3102FF85"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4.3.1. </w:t>
      </w:r>
      <w:r w:rsidR="00FD0246" w:rsidRPr="0008610D">
        <w:rPr>
          <w:rFonts w:ascii="Times New Roman" w:eastAsia="Times New Roman" w:hAnsi="Times New Roman" w:cs="Times New Roman"/>
          <w:bCs/>
          <w:sz w:val="20"/>
          <w:szCs w:val="20"/>
          <w:lang w:eastAsia="ru-RU"/>
        </w:rPr>
        <w:t xml:space="preserve">Произвести </w:t>
      </w:r>
      <w:r w:rsidRPr="0008610D">
        <w:rPr>
          <w:rFonts w:ascii="Times New Roman" w:eastAsia="Times New Roman" w:hAnsi="Times New Roman" w:cs="Times New Roman"/>
          <w:bCs/>
          <w:sz w:val="20"/>
          <w:szCs w:val="20"/>
          <w:lang w:eastAsia="ru-RU"/>
        </w:rPr>
        <w:t>предусмотренн</w:t>
      </w:r>
      <w:r w:rsidR="00AA7AC9" w:rsidRPr="0008610D">
        <w:rPr>
          <w:rFonts w:ascii="Times New Roman" w:eastAsia="Times New Roman" w:hAnsi="Times New Roman" w:cs="Times New Roman"/>
          <w:bCs/>
          <w:sz w:val="20"/>
          <w:szCs w:val="20"/>
          <w:lang w:eastAsia="ru-RU"/>
        </w:rPr>
        <w:t>ые</w:t>
      </w:r>
      <w:r w:rsidRPr="0008610D">
        <w:rPr>
          <w:rFonts w:ascii="Times New Roman" w:eastAsia="Times New Roman" w:hAnsi="Times New Roman" w:cs="Times New Roman"/>
          <w:bCs/>
          <w:sz w:val="20"/>
          <w:szCs w:val="20"/>
          <w:lang w:eastAsia="ru-RU"/>
        </w:rPr>
        <w:t xml:space="preserve"> настоящим Контрактом поставк</w:t>
      </w:r>
      <w:r w:rsidR="00AA7AC9" w:rsidRPr="0008610D">
        <w:rPr>
          <w:rFonts w:ascii="Times New Roman" w:eastAsia="Times New Roman" w:hAnsi="Times New Roman" w:cs="Times New Roman"/>
          <w:bCs/>
          <w:sz w:val="20"/>
          <w:szCs w:val="20"/>
          <w:lang w:eastAsia="ru-RU"/>
        </w:rPr>
        <w:t>и</w:t>
      </w:r>
      <w:r w:rsidRPr="0008610D">
        <w:rPr>
          <w:rFonts w:ascii="Times New Roman" w:eastAsia="Times New Roman" w:hAnsi="Times New Roman" w:cs="Times New Roman"/>
          <w:bCs/>
          <w:sz w:val="20"/>
          <w:szCs w:val="20"/>
          <w:lang w:eastAsia="ru-RU"/>
        </w:rPr>
        <w:t xml:space="preserve"> в соответствии с требованиями Технического задания и настоящего Контракта, обеспечив надлежащее качество</w:t>
      </w:r>
      <w:r w:rsidR="00FD0246" w:rsidRPr="0008610D">
        <w:rPr>
          <w:rFonts w:ascii="Times New Roman" w:eastAsia="Times New Roman" w:hAnsi="Times New Roman" w:cs="Times New Roman"/>
          <w:bCs/>
          <w:sz w:val="20"/>
          <w:szCs w:val="20"/>
          <w:lang w:eastAsia="ru-RU"/>
        </w:rPr>
        <w:t xml:space="preserve"> </w:t>
      </w:r>
      <w:r w:rsidR="00AF46C7" w:rsidRPr="0008610D">
        <w:rPr>
          <w:rFonts w:ascii="Times New Roman" w:eastAsia="Times New Roman" w:hAnsi="Times New Roman" w:cs="Times New Roman"/>
          <w:bCs/>
          <w:sz w:val="20"/>
          <w:szCs w:val="20"/>
          <w:lang w:eastAsia="ru-RU"/>
        </w:rPr>
        <w:t>Т</w:t>
      </w:r>
      <w:r w:rsidR="00FD0246" w:rsidRPr="0008610D">
        <w:rPr>
          <w:rFonts w:ascii="Times New Roman" w:eastAsia="Times New Roman" w:hAnsi="Times New Roman" w:cs="Times New Roman"/>
          <w:bCs/>
          <w:sz w:val="20"/>
          <w:szCs w:val="20"/>
          <w:lang w:eastAsia="ru-RU"/>
        </w:rPr>
        <w:t>овара</w:t>
      </w:r>
      <w:r w:rsidRPr="0008610D">
        <w:rPr>
          <w:rFonts w:ascii="Times New Roman" w:eastAsia="Times New Roman" w:hAnsi="Times New Roman" w:cs="Times New Roman"/>
          <w:bCs/>
          <w:sz w:val="20"/>
          <w:szCs w:val="20"/>
          <w:lang w:eastAsia="ru-RU"/>
        </w:rPr>
        <w:t>.</w:t>
      </w:r>
    </w:p>
    <w:p w14:paraId="7DA393DC" w14:textId="53E2D6B3"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trike/>
          <w:sz w:val="20"/>
          <w:szCs w:val="20"/>
          <w:lang w:eastAsia="ru-RU"/>
        </w:rPr>
      </w:pPr>
      <w:r w:rsidRPr="0008610D">
        <w:rPr>
          <w:rFonts w:ascii="Times New Roman" w:eastAsia="Times New Roman" w:hAnsi="Times New Roman" w:cs="Times New Roman"/>
          <w:bCs/>
          <w:sz w:val="20"/>
          <w:szCs w:val="20"/>
          <w:lang w:eastAsia="ru-RU"/>
        </w:rPr>
        <w:t xml:space="preserve">4.3.2. </w:t>
      </w:r>
      <w:r w:rsidR="00361C1C" w:rsidRPr="0008610D">
        <w:rPr>
          <w:rFonts w:ascii="Times New Roman" w:eastAsia="Times New Roman" w:hAnsi="Times New Roman" w:cs="Times New Roman"/>
          <w:bCs/>
          <w:sz w:val="20"/>
          <w:szCs w:val="20"/>
          <w:lang w:eastAsia="ru-RU"/>
        </w:rPr>
        <w:t>Подготовить</w:t>
      </w:r>
      <w:r w:rsidR="00921024" w:rsidRPr="0008610D">
        <w:rPr>
          <w:rFonts w:ascii="Times New Roman" w:eastAsia="Times New Roman" w:hAnsi="Times New Roman" w:cs="Times New Roman"/>
          <w:bCs/>
          <w:sz w:val="20"/>
          <w:szCs w:val="20"/>
          <w:lang w:eastAsia="ru-RU"/>
        </w:rPr>
        <w:t xml:space="preserve"> с использованием </w:t>
      </w:r>
      <w:r w:rsidR="00361C1C" w:rsidRPr="0008610D">
        <w:rPr>
          <w:rFonts w:ascii="Times New Roman" w:eastAsia="Times New Roman" w:hAnsi="Times New Roman" w:cs="Times New Roman"/>
          <w:bCs/>
          <w:sz w:val="20"/>
          <w:szCs w:val="20"/>
          <w:lang w:eastAsia="ru-RU"/>
        </w:rPr>
        <w:t xml:space="preserve">Единой информационной системы и направить </w:t>
      </w:r>
      <w:r w:rsidR="00BA04F4" w:rsidRPr="0008610D">
        <w:rPr>
          <w:rFonts w:ascii="Times New Roman" w:eastAsia="Times New Roman" w:hAnsi="Times New Roman" w:cs="Times New Roman"/>
          <w:bCs/>
          <w:sz w:val="20"/>
          <w:szCs w:val="20"/>
          <w:lang w:eastAsia="ru-RU"/>
        </w:rPr>
        <w:t>структурированны</w:t>
      </w:r>
      <w:r w:rsidR="00AA7AC9" w:rsidRPr="0008610D">
        <w:rPr>
          <w:rFonts w:ascii="Times New Roman" w:eastAsia="Times New Roman" w:hAnsi="Times New Roman" w:cs="Times New Roman"/>
          <w:bCs/>
          <w:sz w:val="20"/>
          <w:szCs w:val="20"/>
          <w:lang w:eastAsia="ru-RU"/>
        </w:rPr>
        <w:t>е</w:t>
      </w:r>
      <w:r w:rsidR="00BA04F4" w:rsidRPr="0008610D">
        <w:rPr>
          <w:rFonts w:ascii="Times New Roman" w:eastAsia="Times New Roman" w:hAnsi="Times New Roman" w:cs="Times New Roman"/>
          <w:bCs/>
          <w:sz w:val="20"/>
          <w:szCs w:val="20"/>
          <w:lang w:eastAsia="ru-RU"/>
        </w:rPr>
        <w:t xml:space="preserve"> </w:t>
      </w:r>
      <w:r w:rsidR="00361C1C" w:rsidRPr="0008610D">
        <w:rPr>
          <w:rFonts w:ascii="Times New Roman" w:eastAsia="Times New Roman" w:hAnsi="Times New Roman" w:cs="Times New Roman"/>
          <w:bCs/>
          <w:sz w:val="20"/>
          <w:szCs w:val="20"/>
          <w:lang w:eastAsia="ru-RU"/>
        </w:rPr>
        <w:t>документ</w:t>
      </w:r>
      <w:r w:rsidR="00AA7AC9" w:rsidRPr="0008610D">
        <w:rPr>
          <w:rFonts w:ascii="Times New Roman" w:eastAsia="Times New Roman" w:hAnsi="Times New Roman" w:cs="Times New Roman"/>
          <w:bCs/>
          <w:sz w:val="20"/>
          <w:szCs w:val="20"/>
          <w:lang w:eastAsia="ru-RU"/>
        </w:rPr>
        <w:t>ы</w:t>
      </w:r>
      <w:r w:rsidR="00361C1C" w:rsidRPr="0008610D">
        <w:rPr>
          <w:rFonts w:ascii="Times New Roman" w:eastAsia="Times New Roman" w:hAnsi="Times New Roman" w:cs="Times New Roman"/>
          <w:bCs/>
          <w:sz w:val="20"/>
          <w:szCs w:val="20"/>
          <w:lang w:eastAsia="ru-RU"/>
        </w:rPr>
        <w:t xml:space="preserve"> о приемке с приложениями</w:t>
      </w:r>
      <w:r w:rsidR="00BA04F4" w:rsidRPr="0008610D">
        <w:rPr>
          <w:rFonts w:ascii="Times New Roman" w:eastAsia="Times New Roman" w:hAnsi="Times New Roman" w:cs="Times New Roman"/>
          <w:bCs/>
          <w:sz w:val="20"/>
          <w:szCs w:val="20"/>
          <w:lang w:eastAsia="ru-RU"/>
        </w:rPr>
        <w:t>,</w:t>
      </w:r>
      <w:r w:rsidR="00361C1C" w:rsidRPr="0008610D">
        <w:rPr>
          <w:rFonts w:ascii="Times New Roman" w:eastAsia="Times New Roman" w:hAnsi="Times New Roman" w:cs="Times New Roman"/>
          <w:bCs/>
          <w:sz w:val="20"/>
          <w:szCs w:val="20"/>
          <w:lang w:eastAsia="ru-RU"/>
        </w:rPr>
        <w:t xml:space="preserve"> указанными в п.3.2 настоящего </w:t>
      </w:r>
      <w:r w:rsidR="00BA04F4" w:rsidRPr="0008610D">
        <w:rPr>
          <w:rFonts w:ascii="Times New Roman" w:eastAsia="Times New Roman" w:hAnsi="Times New Roman" w:cs="Times New Roman"/>
          <w:bCs/>
          <w:sz w:val="20"/>
          <w:szCs w:val="20"/>
          <w:lang w:eastAsia="ru-RU"/>
        </w:rPr>
        <w:t>К</w:t>
      </w:r>
      <w:r w:rsidR="00361C1C" w:rsidRPr="0008610D">
        <w:rPr>
          <w:rFonts w:ascii="Times New Roman" w:eastAsia="Times New Roman" w:hAnsi="Times New Roman" w:cs="Times New Roman"/>
          <w:bCs/>
          <w:sz w:val="20"/>
          <w:szCs w:val="20"/>
          <w:lang w:eastAsia="ru-RU"/>
        </w:rPr>
        <w:t xml:space="preserve">онтракта. </w:t>
      </w:r>
    </w:p>
    <w:p w14:paraId="076C66FF" w14:textId="109A5549"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4.3.3. Немедленно письменно предупредить Заказчика о возникновении не зависящих от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обстоятельств, которые создают невозможность поставки в срок и (или) с надлежащим качеством.</w:t>
      </w:r>
    </w:p>
    <w:p w14:paraId="64B7F2B7" w14:textId="7D162975"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lastRenderedPageBreak/>
        <w:t>4.3.4. Обеспечивать Заказчику возможность контроля и надзора за ходом и качеством постав</w:t>
      </w:r>
      <w:r w:rsidR="00AA7AC9" w:rsidRPr="0008610D">
        <w:rPr>
          <w:rFonts w:ascii="Times New Roman" w:eastAsia="Times New Roman" w:hAnsi="Times New Roman" w:cs="Times New Roman"/>
          <w:bCs/>
          <w:sz w:val="20"/>
          <w:szCs w:val="20"/>
          <w:lang w:eastAsia="ru-RU"/>
        </w:rPr>
        <w:t>ок</w:t>
      </w:r>
      <w:r w:rsidRPr="0008610D">
        <w:rPr>
          <w:rFonts w:ascii="Times New Roman" w:eastAsia="Times New Roman" w:hAnsi="Times New Roman" w:cs="Times New Roman"/>
          <w:bCs/>
          <w:sz w:val="20"/>
          <w:szCs w:val="20"/>
          <w:lang w:eastAsia="ru-RU"/>
        </w:rPr>
        <w:t>.</w:t>
      </w:r>
    </w:p>
    <w:p w14:paraId="7FE74B84" w14:textId="3C9465B5"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4.3.5. Устранять все недостатки при поставк</w:t>
      </w:r>
      <w:r w:rsidR="00AA7AC9" w:rsidRPr="0008610D">
        <w:rPr>
          <w:rFonts w:ascii="Times New Roman" w:eastAsia="Times New Roman" w:hAnsi="Times New Roman" w:cs="Times New Roman"/>
          <w:bCs/>
          <w:sz w:val="20"/>
          <w:szCs w:val="20"/>
          <w:lang w:eastAsia="ru-RU"/>
        </w:rPr>
        <w:t>ах</w:t>
      </w:r>
      <w:r w:rsidRPr="0008610D">
        <w:rPr>
          <w:rFonts w:ascii="Times New Roman" w:eastAsia="Times New Roman" w:hAnsi="Times New Roman" w:cs="Times New Roman"/>
          <w:bCs/>
          <w:sz w:val="20"/>
          <w:szCs w:val="20"/>
          <w:lang w:eastAsia="ru-RU"/>
        </w:rPr>
        <w:t>, указанные Заказчиком.</w:t>
      </w:r>
    </w:p>
    <w:p w14:paraId="6B328369" w14:textId="77777777" w:rsidR="008C2A3C"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4.3.6. Обеспечивать выполнение необходимых противопожарных мероприятий, мероприятий по технике безопасности, охране окружающей среды и охране труда</w:t>
      </w:r>
      <w:r w:rsidR="008C2A3C" w:rsidRPr="0008610D">
        <w:rPr>
          <w:rFonts w:ascii="Times New Roman" w:eastAsia="Times New Roman" w:hAnsi="Times New Roman" w:cs="Times New Roman"/>
          <w:bCs/>
          <w:sz w:val="20"/>
          <w:szCs w:val="20"/>
          <w:lang w:eastAsia="ru-RU"/>
        </w:rPr>
        <w:t>.</w:t>
      </w:r>
    </w:p>
    <w:p w14:paraId="106C0140" w14:textId="1A27B56E" w:rsidR="0081378D" w:rsidRPr="0008610D" w:rsidRDefault="008C2A3C" w:rsidP="0081378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4.3.7. </w:t>
      </w:r>
      <w:r w:rsidR="0081378D" w:rsidRPr="0008610D">
        <w:rPr>
          <w:rFonts w:ascii="Times New Roman" w:eastAsia="Times New Roman" w:hAnsi="Times New Roman" w:cs="Times New Roman"/>
          <w:bCs/>
          <w:sz w:val="20"/>
          <w:szCs w:val="20"/>
          <w:lang w:eastAsia="ru-RU"/>
        </w:rPr>
        <w:t xml:space="preserve">Для проверки предоставленных результатов поставки </w:t>
      </w:r>
      <w:r w:rsidR="00AF46C7" w:rsidRPr="0008610D">
        <w:rPr>
          <w:rFonts w:ascii="Times New Roman" w:eastAsia="Times New Roman" w:hAnsi="Times New Roman" w:cs="Times New Roman"/>
          <w:bCs/>
          <w:sz w:val="20"/>
          <w:szCs w:val="20"/>
          <w:lang w:eastAsia="ru-RU"/>
        </w:rPr>
        <w:t>Т</w:t>
      </w:r>
      <w:r w:rsidR="0081378D" w:rsidRPr="0008610D">
        <w:rPr>
          <w:rFonts w:ascii="Times New Roman" w:eastAsia="Times New Roman" w:hAnsi="Times New Roman" w:cs="Times New Roman"/>
          <w:bCs/>
          <w:sz w:val="20"/>
          <w:szCs w:val="20"/>
          <w:lang w:eastAsia="ru-RU"/>
        </w:rPr>
        <w:t xml:space="preserve">овара, предусмотренных Контрактом, в части их соответствия условиям Контракта, Поставщик в обязательном порядке проводит </w:t>
      </w:r>
      <w:r w:rsidR="00FD0246" w:rsidRPr="0008610D">
        <w:rPr>
          <w:rFonts w:ascii="Times New Roman" w:eastAsia="Times New Roman" w:hAnsi="Times New Roman" w:cs="Times New Roman"/>
          <w:bCs/>
          <w:sz w:val="20"/>
          <w:szCs w:val="20"/>
          <w:lang w:eastAsia="ru-RU"/>
        </w:rPr>
        <w:t xml:space="preserve">за свой счет </w:t>
      </w:r>
      <w:r w:rsidR="00B03CDA" w:rsidRPr="0008610D">
        <w:rPr>
          <w:rFonts w:ascii="Times New Roman" w:eastAsia="Times New Roman" w:hAnsi="Times New Roman" w:cs="Times New Roman"/>
          <w:bCs/>
          <w:sz w:val="20"/>
          <w:szCs w:val="20"/>
          <w:lang w:eastAsia="ru-RU"/>
        </w:rPr>
        <w:t xml:space="preserve">лабораторные исследования </w:t>
      </w:r>
      <w:r w:rsidR="00414C76" w:rsidRPr="0008610D">
        <w:rPr>
          <w:rFonts w:ascii="Times New Roman" w:eastAsia="Times New Roman" w:hAnsi="Times New Roman" w:cs="Times New Roman"/>
          <w:bCs/>
          <w:sz w:val="20"/>
          <w:szCs w:val="20"/>
          <w:lang w:eastAsia="ru-RU"/>
        </w:rPr>
        <w:t xml:space="preserve">каждой партии </w:t>
      </w:r>
      <w:r w:rsidR="0081378D" w:rsidRPr="0008610D">
        <w:rPr>
          <w:rFonts w:ascii="Times New Roman" w:eastAsia="Times New Roman" w:hAnsi="Times New Roman" w:cs="Times New Roman"/>
          <w:bCs/>
          <w:sz w:val="20"/>
          <w:szCs w:val="20"/>
          <w:lang w:eastAsia="ru-RU"/>
        </w:rPr>
        <w:t>поставленного Товара</w:t>
      </w:r>
      <w:r w:rsidR="00B4532C" w:rsidRPr="0008610D">
        <w:rPr>
          <w:rFonts w:ascii="Times New Roman" w:eastAsia="Times New Roman" w:hAnsi="Times New Roman" w:cs="Times New Roman"/>
          <w:bCs/>
          <w:sz w:val="20"/>
          <w:szCs w:val="20"/>
          <w:lang w:eastAsia="ru-RU"/>
        </w:rPr>
        <w:t xml:space="preserve"> </w:t>
      </w:r>
      <w:r w:rsidR="0081378D" w:rsidRPr="0008610D">
        <w:rPr>
          <w:rFonts w:ascii="Times New Roman" w:eastAsia="Times New Roman" w:hAnsi="Times New Roman" w:cs="Times New Roman"/>
          <w:bCs/>
          <w:sz w:val="20"/>
          <w:szCs w:val="20"/>
          <w:lang w:eastAsia="ru-RU"/>
        </w:rPr>
        <w:t xml:space="preserve">с привлечением экспертных организаций, </w:t>
      </w:r>
      <w:r w:rsidR="00596DCC" w:rsidRPr="0008610D">
        <w:rPr>
          <w:rFonts w:ascii="Times New Roman" w:eastAsia="Times New Roman" w:hAnsi="Times New Roman" w:cs="Times New Roman"/>
          <w:bCs/>
          <w:sz w:val="20"/>
          <w:szCs w:val="20"/>
          <w:lang w:eastAsia="ru-RU"/>
        </w:rPr>
        <w:t xml:space="preserve">имеющих </w:t>
      </w:r>
      <w:r w:rsidR="00596DCC" w:rsidRPr="0008610D">
        <w:rPr>
          <w:rFonts w:ascii="Times New Roman" w:eastAsia="Times New Roman" w:hAnsi="Times New Roman" w:cs="Times New Roman"/>
          <w:sz w:val="20"/>
          <w:szCs w:val="20"/>
          <w:lang w:eastAsia="ru-RU"/>
        </w:rPr>
        <w:t xml:space="preserve">в соответствии с законодательством РФ право на проведение </w:t>
      </w:r>
      <w:r w:rsidR="0081378D" w:rsidRPr="0008610D">
        <w:rPr>
          <w:rFonts w:ascii="Times New Roman" w:eastAsia="Times New Roman" w:hAnsi="Times New Roman" w:cs="Times New Roman"/>
          <w:bCs/>
          <w:sz w:val="20"/>
          <w:szCs w:val="20"/>
          <w:lang w:eastAsia="ru-RU"/>
        </w:rPr>
        <w:t>соответствующи</w:t>
      </w:r>
      <w:r w:rsidR="00596DCC" w:rsidRPr="0008610D">
        <w:rPr>
          <w:rFonts w:ascii="Times New Roman" w:eastAsia="Times New Roman" w:hAnsi="Times New Roman" w:cs="Times New Roman"/>
          <w:bCs/>
          <w:sz w:val="20"/>
          <w:szCs w:val="20"/>
          <w:lang w:eastAsia="ru-RU"/>
        </w:rPr>
        <w:t>х</w:t>
      </w:r>
      <w:r w:rsidR="0081378D" w:rsidRPr="0008610D">
        <w:rPr>
          <w:rFonts w:ascii="Times New Roman" w:eastAsia="Times New Roman" w:hAnsi="Times New Roman" w:cs="Times New Roman"/>
          <w:bCs/>
          <w:sz w:val="20"/>
          <w:szCs w:val="20"/>
          <w:lang w:eastAsia="ru-RU"/>
        </w:rPr>
        <w:t xml:space="preserve"> лабораторны</w:t>
      </w:r>
      <w:r w:rsidR="00596DCC" w:rsidRPr="0008610D">
        <w:rPr>
          <w:rFonts w:ascii="Times New Roman" w:eastAsia="Times New Roman" w:hAnsi="Times New Roman" w:cs="Times New Roman"/>
          <w:bCs/>
          <w:sz w:val="20"/>
          <w:szCs w:val="20"/>
          <w:lang w:eastAsia="ru-RU"/>
        </w:rPr>
        <w:t>х</w:t>
      </w:r>
      <w:r w:rsidR="0081378D" w:rsidRPr="0008610D">
        <w:rPr>
          <w:rFonts w:ascii="Times New Roman" w:eastAsia="Times New Roman" w:hAnsi="Times New Roman" w:cs="Times New Roman"/>
          <w:bCs/>
          <w:sz w:val="20"/>
          <w:szCs w:val="20"/>
          <w:lang w:eastAsia="ru-RU"/>
        </w:rPr>
        <w:t xml:space="preserve"> исследовани</w:t>
      </w:r>
      <w:r w:rsidR="00596DCC" w:rsidRPr="0008610D">
        <w:rPr>
          <w:rFonts w:ascii="Times New Roman" w:eastAsia="Times New Roman" w:hAnsi="Times New Roman" w:cs="Times New Roman"/>
          <w:bCs/>
          <w:sz w:val="20"/>
          <w:szCs w:val="20"/>
          <w:lang w:eastAsia="ru-RU"/>
        </w:rPr>
        <w:t>й</w:t>
      </w:r>
      <w:r w:rsidR="0081378D" w:rsidRPr="0008610D">
        <w:rPr>
          <w:rFonts w:ascii="Times New Roman" w:eastAsia="Times New Roman" w:hAnsi="Times New Roman" w:cs="Times New Roman"/>
          <w:bCs/>
          <w:sz w:val="20"/>
          <w:szCs w:val="20"/>
          <w:lang w:eastAsia="ru-RU"/>
        </w:rPr>
        <w:t xml:space="preserve"> </w:t>
      </w:r>
      <w:r w:rsidR="00F421C8" w:rsidRPr="0008610D">
        <w:rPr>
          <w:rFonts w:ascii="Times New Roman" w:eastAsia="Times New Roman" w:hAnsi="Times New Roman" w:cs="Times New Roman"/>
          <w:bCs/>
          <w:sz w:val="20"/>
          <w:szCs w:val="20"/>
          <w:lang w:eastAsia="ru-RU"/>
        </w:rPr>
        <w:t>данного вида продукции</w:t>
      </w:r>
      <w:r w:rsidR="00AD3D26" w:rsidRPr="0008610D">
        <w:rPr>
          <w:rFonts w:ascii="Times New Roman" w:eastAsia="Times New Roman" w:hAnsi="Times New Roman" w:cs="Times New Roman"/>
          <w:bCs/>
          <w:sz w:val="20"/>
          <w:szCs w:val="20"/>
          <w:lang w:eastAsia="ru-RU"/>
        </w:rPr>
        <w:t xml:space="preserve">. Порядок и условия проведения </w:t>
      </w:r>
      <w:r w:rsidR="00B03CDA" w:rsidRPr="0008610D">
        <w:rPr>
          <w:rFonts w:ascii="Times New Roman" w:eastAsia="Times New Roman" w:hAnsi="Times New Roman" w:cs="Times New Roman"/>
          <w:bCs/>
          <w:sz w:val="20"/>
          <w:szCs w:val="20"/>
          <w:lang w:eastAsia="ru-RU"/>
        </w:rPr>
        <w:t>лабораторных исследований</w:t>
      </w:r>
      <w:r w:rsidR="00AD3D26" w:rsidRPr="0008610D">
        <w:rPr>
          <w:rFonts w:ascii="Times New Roman" w:eastAsia="Times New Roman" w:hAnsi="Times New Roman" w:cs="Times New Roman"/>
          <w:bCs/>
          <w:sz w:val="20"/>
          <w:szCs w:val="20"/>
          <w:lang w:eastAsia="ru-RU"/>
        </w:rPr>
        <w:t xml:space="preserve"> регламентированы Техническим заданием.</w:t>
      </w:r>
    </w:p>
    <w:p w14:paraId="760C2DA4" w14:textId="34C8B14F"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08610D">
        <w:rPr>
          <w:rFonts w:ascii="Times New Roman" w:eastAsia="Times New Roman" w:hAnsi="Times New Roman" w:cs="Times New Roman"/>
          <w:bCs/>
          <w:sz w:val="20"/>
          <w:szCs w:val="20"/>
          <w:u w:val="single"/>
          <w:lang w:eastAsia="ru-RU"/>
        </w:rPr>
        <w:t xml:space="preserve">4.4. </w:t>
      </w:r>
      <w:r w:rsidR="00F410B7" w:rsidRPr="0008610D">
        <w:rPr>
          <w:rFonts w:ascii="Times New Roman" w:eastAsia="Times New Roman" w:hAnsi="Times New Roman" w:cs="Times New Roman"/>
          <w:bCs/>
          <w:sz w:val="20"/>
          <w:szCs w:val="20"/>
          <w:u w:val="single"/>
          <w:lang w:eastAsia="ru-RU"/>
        </w:rPr>
        <w:t>Поставщик</w:t>
      </w:r>
      <w:r w:rsidRPr="0008610D">
        <w:rPr>
          <w:rFonts w:ascii="Times New Roman" w:eastAsia="Times New Roman" w:hAnsi="Times New Roman" w:cs="Times New Roman"/>
          <w:bCs/>
          <w:sz w:val="20"/>
          <w:szCs w:val="20"/>
          <w:u w:val="single"/>
          <w:lang w:eastAsia="ru-RU"/>
        </w:rPr>
        <w:t xml:space="preserve"> имеет право:</w:t>
      </w:r>
    </w:p>
    <w:p w14:paraId="4C3FD6AD" w14:textId="24320DED"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4.4.1. Обращаться к Заказчику за методическим и организационным содействием по улучшению качества поставки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овара.</w:t>
      </w:r>
    </w:p>
    <w:p w14:paraId="481B8C7B"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4.4.2. Требовать оплаты по Контракту в случае надлежащего исполнения своих обязательств по Контракту.</w:t>
      </w:r>
    </w:p>
    <w:p w14:paraId="63E91828"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4.4.3. Требовать исполнения обязательств, принятых на себя Заказчиком.</w:t>
      </w:r>
    </w:p>
    <w:p w14:paraId="0050AFB2" w14:textId="77777777" w:rsidR="00026417" w:rsidRPr="0008610D" w:rsidRDefault="00026417" w:rsidP="00026417">
      <w:pPr>
        <w:autoSpaceDE w:val="0"/>
        <w:autoSpaceDN w:val="0"/>
        <w:adjustRightInd w:val="0"/>
        <w:spacing w:after="0" w:line="240" w:lineRule="auto"/>
        <w:ind w:firstLine="567"/>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5. Качество Товара. Срок и объем предоставления гарантий качества Товара</w:t>
      </w:r>
    </w:p>
    <w:p w14:paraId="3270E820" w14:textId="086F3FAD"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08610D">
        <w:rPr>
          <w:rFonts w:ascii="Times New Roman" w:eastAsia="Times New Roman" w:hAnsi="Times New Roman" w:cs="Times New Roman"/>
          <w:bCs/>
          <w:sz w:val="20"/>
          <w:szCs w:val="20"/>
          <w:lang w:eastAsia="ru-RU"/>
        </w:rPr>
        <w:t xml:space="preserve">5.1. </w:t>
      </w:r>
      <w:r w:rsidR="0026433A" w:rsidRPr="0008610D">
        <w:rPr>
          <w:rFonts w:ascii="Times New Roman" w:eastAsia="Times New Roman" w:hAnsi="Times New Roman" w:cs="Times New Roman"/>
          <w:bCs/>
          <w:sz w:val="20"/>
          <w:szCs w:val="20"/>
          <w:lang w:eastAsia="ru-RU"/>
        </w:rPr>
        <w:t xml:space="preserve">Поставщик гарантирует соответствие качества поставляемого Товара ГОСТам, ФЗ РФ от 30.03.1999 г. №52-ФЗ «О санитарно-эпидемиологическом благополучии населения»; ФЗ РФ от 02.01.2000 г. № 29-ФЗ «О качестве и безопасности пищевых продуктов»; Законом Российской Федерации от 14.05.1993 № 4979-1 «О ветеринарии», Санитарно-эпидемиологическими правилами и нормативами «Гигиенические требования к безопасности и пищевой ценности продуктов. СанПиН 2.3.2.1078-01»; Санитарно-эпидемиологическими правилами и нормативами «Гигиенические требования к срокам годности и условиям хранения пищевых продуктов. СанПин 2.3.21324-03», </w:t>
      </w:r>
      <w:r w:rsidR="002775B8" w:rsidRPr="0008610D">
        <w:rPr>
          <w:rFonts w:ascii="Times New Roman" w:eastAsia="Times New Roman" w:hAnsi="Times New Roman" w:cs="Times New Roman"/>
          <w:bCs/>
          <w:sz w:val="20"/>
          <w:szCs w:val="20"/>
          <w:lang w:eastAsia="ru-RU"/>
        </w:rPr>
        <w:t>ГОСТ 32125-2013 «Консервы мясные. Мясо тушеное. Технические условия», а также технических регламентов Таможенного союза ТР ТС 021/2011 «О безопасности пищевой продукции»</w:t>
      </w:r>
      <w:r w:rsidR="00510C41" w:rsidRPr="0008610D">
        <w:rPr>
          <w:rFonts w:ascii="Times New Roman" w:eastAsia="Times New Roman" w:hAnsi="Times New Roman" w:cs="Times New Roman"/>
          <w:bCs/>
          <w:sz w:val="20"/>
          <w:szCs w:val="20"/>
          <w:lang w:eastAsia="ru-RU"/>
        </w:rPr>
        <w:t xml:space="preserve">, ТР ТС 005/2011 «О безопасности упаковки»,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w:t>
      </w:r>
      <w:r w:rsidR="0026433A" w:rsidRPr="0008610D">
        <w:rPr>
          <w:rFonts w:ascii="Times New Roman" w:eastAsia="Times New Roman" w:hAnsi="Times New Roman" w:cs="Times New Roman"/>
          <w:bCs/>
          <w:sz w:val="20"/>
          <w:szCs w:val="20"/>
          <w:lang w:eastAsia="ru-RU"/>
        </w:rPr>
        <w:t xml:space="preserve"> и иным нормативно-правовым актам Российской Федерации, устанавливающим требования к поставляемому Товару, Техническому заданию и должен иметь необходимые документы, подтверждающие качество и количество Товара, в том числе положительное заключение экспертной организации о соответствии образцов каждой партии Товара по проверенным показателям </w:t>
      </w:r>
      <w:r w:rsidR="002775B8" w:rsidRPr="0008610D">
        <w:rPr>
          <w:rFonts w:ascii="Times New Roman" w:eastAsia="Times New Roman" w:hAnsi="Times New Roman" w:cs="Times New Roman"/>
          <w:bCs/>
          <w:sz w:val="20"/>
          <w:szCs w:val="20"/>
          <w:lang w:eastAsia="ru-RU"/>
        </w:rPr>
        <w:t>ГОСТ 32125-2013 «Консервы мясные. Мясо тушеное. Технические условия», а также технических регламентов Таможенного союза ТР ТС 021/2011 «О безопасности пищевой продукции»</w:t>
      </w:r>
      <w:r w:rsidR="0026433A" w:rsidRPr="0008610D">
        <w:rPr>
          <w:rFonts w:ascii="Times New Roman" w:eastAsia="Times New Roman" w:hAnsi="Times New Roman" w:cs="Times New Roman"/>
          <w:bCs/>
          <w:sz w:val="20"/>
          <w:szCs w:val="20"/>
          <w:lang w:eastAsia="ru-RU"/>
        </w:rPr>
        <w:t xml:space="preserve"> с приложением протоколов лабораторных исследований, декларации о соответствия Товара требованиям законодательства Российской Федерации к качеству Товара, действующим на территории Российской Федерации, сертификаты соответствия Товара (при наличии), сертификаты качества Товара (при наличии).</w:t>
      </w:r>
    </w:p>
    <w:p w14:paraId="3085F0C3" w14:textId="241B274B"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5.2. Поставщик обязан поставить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 в таре и упаковке производителя.  Тара и упаковка должна обеспечивать сохранность Товара при перевозке (транспортировке), погрузочно-разгрузочных работах, складировании и хранении. </w:t>
      </w:r>
    </w:p>
    <w:p w14:paraId="1D72489A" w14:textId="1DEE919F"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08610D">
        <w:rPr>
          <w:rFonts w:ascii="Times New Roman" w:eastAsia="Times New Roman" w:hAnsi="Times New Roman" w:cs="Times New Roman"/>
          <w:bCs/>
          <w:sz w:val="20"/>
          <w:szCs w:val="20"/>
          <w:lang w:eastAsia="ru-RU"/>
        </w:rPr>
        <w:t xml:space="preserve">5.3. Товар должен быть новым, не бывшим ранее в эксплуатации и употреблении, </w:t>
      </w:r>
      <w:r w:rsidR="000F3F0F" w:rsidRPr="0008610D">
        <w:rPr>
          <w:rFonts w:ascii="Times New Roman" w:eastAsia="Times New Roman" w:hAnsi="Times New Roman" w:cs="Times New Roman"/>
          <w:bCs/>
          <w:sz w:val="20"/>
          <w:szCs w:val="20"/>
          <w:lang w:eastAsia="ru-RU"/>
        </w:rPr>
        <w:t xml:space="preserve">иметь срок годности, установленный производителем, не менее </w:t>
      </w:r>
      <w:r w:rsidR="002775B8" w:rsidRPr="0008610D">
        <w:rPr>
          <w:rFonts w:ascii="Times New Roman" w:eastAsia="Times New Roman" w:hAnsi="Times New Roman" w:cs="Times New Roman"/>
          <w:bCs/>
          <w:sz w:val="20"/>
          <w:szCs w:val="20"/>
          <w:lang w:eastAsia="ru-RU"/>
        </w:rPr>
        <w:t>60</w:t>
      </w:r>
      <w:r w:rsidR="000F3F0F" w:rsidRPr="0008610D">
        <w:rPr>
          <w:rFonts w:ascii="Times New Roman" w:eastAsia="Times New Roman" w:hAnsi="Times New Roman" w:cs="Times New Roman"/>
          <w:bCs/>
          <w:sz w:val="20"/>
          <w:szCs w:val="20"/>
          <w:lang w:eastAsia="ru-RU"/>
        </w:rPr>
        <w:t xml:space="preserve"> месяцев с даты изготовления и </w:t>
      </w:r>
      <w:r w:rsidR="00EC6A8D" w:rsidRPr="0008610D">
        <w:rPr>
          <w:rFonts w:ascii="Times New Roman" w:eastAsia="Times New Roman" w:hAnsi="Times New Roman" w:cs="Times New Roman"/>
          <w:bCs/>
          <w:sz w:val="20"/>
          <w:szCs w:val="20"/>
          <w:lang w:eastAsia="ru-RU"/>
        </w:rPr>
        <w:t xml:space="preserve">остаточный срок </w:t>
      </w:r>
      <w:r w:rsidR="00B357A8" w:rsidRPr="0008610D">
        <w:rPr>
          <w:rFonts w:ascii="Times New Roman" w:eastAsia="Times New Roman" w:hAnsi="Times New Roman" w:cs="Times New Roman"/>
          <w:bCs/>
          <w:sz w:val="20"/>
          <w:szCs w:val="20"/>
          <w:lang w:eastAsia="ru-RU"/>
        </w:rPr>
        <w:t>годности</w:t>
      </w:r>
      <w:r w:rsidR="00B05F78" w:rsidRPr="0008610D">
        <w:rPr>
          <w:rFonts w:ascii="Times New Roman" w:eastAsia="Times New Roman" w:hAnsi="Times New Roman" w:cs="Times New Roman"/>
          <w:bCs/>
          <w:sz w:val="20"/>
          <w:szCs w:val="20"/>
          <w:lang w:eastAsia="ru-RU"/>
        </w:rPr>
        <w:t xml:space="preserve"> </w:t>
      </w:r>
      <w:r w:rsidR="00EC6A8D" w:rsidRPr="0008610D">
        <w:rPr>
          <w:rFonts w:ascii="Times New Roman" w:eastAsia="Times New Roman" w:hAnsi="Times New Roman" w:cs="Times New Roman"/>
          <w:bCs/>
          <w:sz w:val="20"/>
          <w:szCs w:val="20"/>
          <w:lang w:eastAsia="ru-RU"/>
        </w:rPr>
        <w:t xml:space="preserve">не менее </w:t>
      </w:r>
      <w:r w:rsidR="002775B8" w:rsidRPr="0008610D">
        <w:rPr>
          <w:rFonts w:ascii="Times New Roman" w:eastAsia="Times New Roman" w:hAnsi="Times New Roman" w:cs="Times New Roman"/>
          <w:bCs/>
          <w:sz w:val="20"/>
          <w:szCs w:val="20"/>
          <w:lang w:eastAsia="ru-RU"/>
        </w:rPr>
        <w:t>56</w:t>
      </w:r>
      <w:r w:rsidR="00EC6A8D" w:rsidRPr="0008610D">
        <w:rPr>
          <w:rFonts w:ascii="Times New Roman" w:eastAsia="Times New Roman" w:hAnsi="Times New Roman" w:cs="Times New Roman"/>
          <w:bCs/>
          <w:sz w:val="20"/>
          <w:szCs w:val="20"/>
          <w:lang w:eastAsia="ru-RU"/>
        </w:rPr>
        <w:t xml:space="preserve"> месяц</w:t>
      </w:r>
      <w:r w:rsidR="002775B8" w:rsidRPr="0008610D">
        <w:rPr>
          <w:rFonts w:ascii="Times New Roman" w:eastAsia="Times New Roman" w:hAnsi="Times New Roman" w:cs="Times New Roman"/>
          <w:bCs/>
          <w:sz w:val="20"/>
          <w:szCs w:val="20"/>
          <w:lang w:eastAsia="ru-RU"/>
        </w:rPr>
        <w:t>ев</w:t>
      </w:r>
      <w:r w:rsidR="00EC6A8D" w:rsidRPr="0008610D">
        <w:rPr>
          <w:rFonts w:ascii="Times New Roman" w:eastAsia="Times New Roman" w:hAnsi="Times New Roman" w:cs="Times New Roman"/>
          <w:bCs/>
          <w:sz w:val="20"/>
          <w:szCs w:val="20"/>
          <w:lang w:eastAsia="ru-RU"/>
        </w:rPr>
        <w:t xml:space="preserve"> </w:t>
      </w:r>
      <w:r w:rsidR="00B357A8" w:rsidRPr="0008610D">
        <w:rPr>
          <w:rFonts w:ascii="Times New Roman" w:eastAsia="Times New Roman" w:hAnsi="Times New Roman" w:cs="Times New Roman"/>
          <w:bCs/>
          <w:sz w:val="20"/>
          <w:szCs w:val="20"/>
          <w:lang w:eastAsia="ru-RU"/>
        </w:rPr>
        <w:t>на дату</w:t>
      </w:r>
      <w:r w:rsidR="00EC6A8D" w:rsidRPr="0008610D">
        <w:rPr>
          <w:rFonts w:ascii="Times New Roman" w:eastAsia="Times New Roman" w:hAnsi="Times New Roman" w:cs="Times New Roman"/>
          <w:bCs/>
          <w:sz w:val="20"/>
          <w:szCs w:val="20"/>
          <w:lang w:eastAsia="ru-RU"/>
        </w:rPr>
        <w:t xml:space="preserve"> поставки </w:t>
      </w:r>
      <w:r w:rsidR="00AF46C7" w:rsidRPr="0008610D">
        <w:rPr>
          <w:rFonts w:ascii="Times New Roman" w:eastAsia="Times New Roman" w:hAnsi="Times New Roman" w:cs="Times New Roman"/>
          <w:bCs/>
          <w:sz w:val="20"/>
          <w:szCs w:val="20"/>
          <w:lang w:eastAsia="ru-RU"/>
        </w:rPr>
        <w:t>Т</w:t>
      </w:r>
      <w:r w:rsidR="00EC6A8D" w:rsidRPr="0008610D">
        <w:rPr>
          <w:rFonts w:ascii="Times New Roman" w:eastAsia="Times New Roman" w:hAnsi="Times New Roman" w:cs="Times New Roman"/>
          <w:bCs/>
          <w:sz w:val="20"/>
          <w:szCs w:val="20"/>
          <w:lang w:eastAsia="ru-RU"/>
        </w:rPr>
        <w:t>овара.</w:t>
      </w:r>
      <w:r w:rsidRPr="0008610D">
        <w:rPr>
          <w:rFonts w:ascii="Times New Roman" w:eastAsia="Times New Roman" w:hAnsi="Times New Roman" w:cs="Times New Roman"/>
          <w:bCs/>
          <w:sz w:val="20"/>
          <w:szCs w:val="20"/>
          <w:lang w:eastAsia="ru-RU"/>
        </w:rPr>
        <w:t xml:space="preserve"> </w:t>
      </w:r>
    </w:p>
    <w:p w14:paraId="4457F4AB" w14:textId="33F630BB"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08610D">
        <w:rPr>
          <w:rFonts w:ascii="Times New Roman" w:eastAsia="Times New Roman" w:hAnsi="Times New Roman"/>
          <w:bCs/>
          <w:sz w:val="20"/>
          <w:szCs w:val="20"/>
          <w:lang w:eastAsia="ru-RU"/>
        </w:rPr>
        <w:t xml:space="preserve">5.4. Гарантийные обязательства: </w:t>
      </w:r>
      <w:r w:rsidR="00B05F78" w:rsidRPr="0008610D">
        <w:rPr>
          <w:rFonts w:ascii="Times New Roman" w:eastAsia="Times New Roman" w:hAnsi="Times New Roman"/>
          <w:bCs/>
          <w:sz w:val="20"/>
          <w:szCs w:val="20"/>
          <w:lang w:eastAsia="ru-RU"/>
        </w:rPr>
        <w:t xml:space="preserve">соответствие </w:t>
      </w:r>
      <w:r w:rsidRPr="0008610D">
        <w:rPr>
          <w:rFonts w:ascii="Times New Roman" w:eastAsia="Times New Roman" w:hAnsi="Times New Roman"/>
          <w:bCs/>
          <w:sz w:val="20"/>
          <w:szCs w:val="20"/>
          <w:lang w:eastAsia="ru-RU"/>
        </w:rPr>
        <w:t>ГОСТам, указанным в Техническом задании.</w:t>
      </w:r>
    </w:p>
    <w:p w14:paraId="7D520ADA" w14:textId="44F0AAE2"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08610D">
        <w:rPr>
          <w:rFonts w:ascii="Times New Roman" w:eastAsia="Times New Roman" w:hAnsi="Times New Roman"/>
          <w:bCs/>
          <w:sz w:val="20"/>
          <w:szCs w:val="20"/>
          <w:lang w:eastAsia="ru-RU"/>
        </w:rPr>
        <w:t xml:space="preserve">5.5. Срок годности </w:t>
      </w:r>
      <w:r w:rsidR="00AF46C7" w:rsidRPr="0008610D">
        <w:rPr>
          <w:rFonts w:ascii="Times New Roman" w:eastAsia="Times New Roman" w:hAnsi="Times New Roman"/>
          <w:bCs/>
          <w:sz w:val="20"/>
          <w:szCs w:val="20"/>
          <w:lang w:eastAsia="ru-RU"/>
        </w:rPr>
        <w:t>Т</w:t>
      </w:r>
      <w:r w:rsidRPr="0008610D">
        <w:rPr>
          <w:rFonts w:ascii="Times New Roman" w:eastAsia="Times New Roman" w:hAnsi="Times New Roman"/>
          <w:bCs/>
          <w:sz w:val="20"/>
          <w:szCs w:val="20"/>
          <w:lang w:eastAsia="ru-RU"/>
        </w:rPr>
        <w:t>овара равен гарантийному сроку изготовителя в соответствие с ГОСТами, указанными в Техническом задании. Остаточный срок годности на дату поставки</w:t>
      </w:r>
      <w:r w:rsidR="00414C76" w:rsidRPr="0008610D">
        <w:rPr>
          <w:rFonts w:ascii="Times New Roman" w:eastAsia="Times New Roman" w:hAnsi="Times New Roman"/>
          <w:bCs/>
          <w:sz w:val="20"/>
          <w:szCs w:val="20"/>
          <w:lang w:eastAsia="ru-RU"/>
        </w:rPr>
        <w:t xml:space="preserve"> </w:t>
      </w:r>
      <w:r w:rsidRPr="0008610D">
        <w:rPr>
          <w:rFonts w:ascii="Times New Roman" w:eastAsia="Times New Roman" w:hAnsi="Times New Roman"/>
          <w:bCs/>
          <w:sz w:val="20"/>
          <w:szCs w:val="20"/>
          <w:lang w:eastAsia="ru-RU"/>
        </w:rPr>
        <w:t>должен соответствовать указанному в</w:t>
      </w:r>
      <w:r w:rsidR="00B03CDA" w:rsidRPr="0008610D">
        <w:rPr>
          <w:rFonts w:ascii="Times New Roman" w:eastAsia="Times New Roman" w:hAnsi="Times New Roman"/>
          <w:bCs/>
          <w:sz w:val="20"/>
          <w:szCs w:val="20"/>
          <w:lang w:eastAsia="ru-RU"/>
        </w:rPr>
        <w:t xml:space="preserve"> п.5.3 настоящего Контракта и в</w:t>
      </w:r>
      <w:r w:rsidRPr="0008610D">
        <w:rPr>
          <w:rFonts w:ascii="Times New Roman" w:eastAsia="Times New Roman" w:hAnsi="Times New Roman"/>
          <w:bCs/>
          <w:sz w:val="20"/>
          <w:szCs w:val="20"/>
          <w:lang w:eastAsia="ru-RU"/>
        </w:rPr>
        <w:t xml:space="preserve"> Техническом задании.</w:t>
      </w:r>
    </w:p>
    <w:p w14:paraId="4F773904" w14:textId="1586CDBA"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08610D">
        <w:rPr>
          <w:rFonts w:ascii="Times New Roman" w:eastAsia="Times New Roman" w:hAnsi="Times New Roman"/>
          <w:bCs/>
          <w:sz w:val="20"/>
          <w:szCs w:val="20"/>
          <w:lang w:eastAsia="ru-RU"/>
        </w:rPr>
        <w:t xml:space="preserve">5.7. Поставщик несет все расходы по замене некачественного (дефектного) </w:t>
      </w:r>
      <w:r w:rsidR="00AF46C7" w:rsidRPr="0008610D">
        <w:rPr>
          <w:rFonts w:ascii="Times New Roman" w:eastAsia="Times New Roman" w:hAnsi="Times New Roman"/>
          <w:bCs/>
          <w:sz w:val="20"/>
          <w:szCs w:val="20"/>
          <w:lang w:eastAsia="ru-RU"/>
        </w:rPr>
        <w:t>Т</w:t>
      </w:r>
      <w:r w:rsidRPr="0008610D">
        <w:rPr>
          <w:rFonts w:ascii="Times New Roman" w:eastAsia="Times New Roman" w:hAnsi="Times New Roman"/>
          <w:bCs/>
          <w:sz w:val="20"/>
          <w:szCs w:val="20"/>
          <w:lang w:eastAsia="ru-RU"/>
        </w:rPr>
        <w:t xml:space="preserve">овара, </w:t>
      </w:r>
      <w:r w:rsidR="000F3F0F" w:rsidRPr="0008610D">
        <w:rPr>
          <w:rFonts w:ascii="Times New Roman" w:eastAsia="Times New Roman" w:hAnsi="Times New Roman"/>
          <w:bCs/>
          <w:sz w:val="20"/>
          <w:szCs w:val="20"/>
          <w:lang w:eastAsia="ru-RU"/>
        </w:rPr>
        <w:t xml:space="preserve">Товара, не соответствующего условиям Контракта, </w:t>
      </w:r>
      <w:r w:rsidRPr="0008610D">
        <w:rPr>
          <w:rFonts w:ascii="Times New Roman" w:eastAsia="Times New Roman" w:hAnsi="Times New Roman"/>
          <w:bCs/>
          <w:sz w:val="20"/>
          <w:szCs w:val="20"/>
          <w:lang w:eastAsia="ru-RU"/>
        </w:rPr>
        <w:t xml:space="preserve">выявленного Заказчиком при приемке </w:t>
      </w:r>
      <w:r w:rsidR="00AF46C7" w:rsidRPr="0008610D">
        <w:rPr>
          <w:rFonts w:ascii="Times New Roman" w:eastAsia="Times New Roman" w:hAnsi="Times New Roman"/>
          <w:bCs/>
          <w:sz w:val="20"/>
          <w:szCs w:val="20"/>
          <w:lang w:eastAsia="ru-RU"/>
        </w:rPr>
        <w:t>Т</w:t>
      </w:r>
      <w:r w:rsidRPr="0008610D">
        <w:rPr>
          <w:rFonts w:ascii="Times New Roman" w:eastAsia="Times New Roman" w:hAnsi="Times New Roman"/>
          <w:bCs/>
          <w:sz w:val="20"/>
          <w:szCs w:val="20"/>
          <w:lang w:eastAsia="ru-RU"/>
        </w:rPr>
        <w:t xml:space="preserve">овара и в период действия гарантийного срока годности на данный </w:t>
      </w:r>
      <w:r w:rsidR="00AF46C7" w:rsidRPr="0008610D">
        <w:rPr>
          <w:rFonts w:ascii="Times New Roman" w:eastAsia="Times New Roman" w:hAnsi="Times New Roman"/>
          <w:bCs/>
          <w:sz w:val="20"/>
          <w:szCs w:val="20"/>
          <w:lang w:eastAsia="ru-RU"/>
        </w:rPr>
        <w:t>Т</w:t>
      </w:r>
      <w:r w:rsidRPr="0008610D">
        <w:rPr>
          <w:rFonts w:ascii="Times New Roman" w:eastAsia="Times New Roman" w:hAnsi="Times New Roman"/>
          <w:bCs/>
          <w:sz w:val="20"/>
          <w:szCs w:val="20"/>
          <w:lang w:eastAsia="ru-RU"/>
        </w:rPr>
        <w:t>овар.</w:t>
      </w:r>
    </w:p>
    <w:p w14:paraId="2BD336FB" w14:textId="6B7B5478"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08610D">
        <w:rPr>
          <w:rFonts w:ascii="Times New Roman" w:eastAsia="Times New Roman" w:hAnsi="Times New Roman"/>
          <w:bCs/>
          <w:sz w:val="20"/>
          <w:szCs w:val="20"/>
          <w:lang w:eastAsia="ru-RU"/>
        </w:rPr>
        <w:t xml:space="preserve">5.8. Поставщик обязан за свой счет устранить недостатки, выявленные в течение гарантийного срока годности, или заменить </w:t>
      </w:r>
      <w:r w:rsidR="00AF46C7" w:rsidRPr="0008610D">
        <w:rPr>
          <w:rFonts w:ascii="Times New Roman" w:eastAsia="Times New Roman" w:hAnsi="Times New Roman"/>
          <w:bCs/>
          <w:sz w:val="20"/>
          <w:szCs w:val="20"/>
          <w:lang w:eastAsia="ru-RU"/>
        </w:rPr>
        <w:t>Т</w:t>
      </w:r>
      <w:r w:rsidRPr="0008610D">
        <w:rPr>
          <w:rFonts w:ascii="Times New Roman" w:eastAsia="Times New Roman" w:hAnsi="Times New Roman"/>
          <w:bCs/>
          <w:sz w:val="20"/>
          <w:szCs w:val="20"/>
          <w:lang w:eastAsia="ru-RU"/>
        </w:rPr>
        <w:t xml:space="preserve">овар на новый, если не докажет, что недостатки возникли в результате нарушения Заказчиком правил эксплуатации и хранения </w:t>
      </w:r>
      <w:r w:rsidR="00AF46C7" w:rsidRPr="0008610D">
        <w:rPr>
          <w:rFonts w:ascii="Times New Roman" w:eastAsia="Times New Roman" w:hAnsi="Times New Roman"/>
          <w:bCs/>
          <w:sz w:val="20"/>
          <w:szCs w:val="20"/>
          <w:lang w:eastAsia="ru-RU"/>
        </w:rPr>
        <w:t>Т</w:t>
      </w:r>
      <w:r w:rsidRPr="0008610D">
        <w:rPr>
          <w:rFonts w:ascii="Times New Roman" w:eastAsia="Times New Roman" w:hAnsi="Times New Roman"/>
          <w:bCs/>
          <w:sz w:val="20"/>
          <w:szCs w:val="20"/>
          <w:lang w:eastAsia="ru-RU"/>
        </w:rPr>
        <w:t>овара.</w:t>
      </w:r>
    </w:p>
    <w:p w14:paraId="60F0FD92" w14:textId="77777777" w:rsidR="00026417" w:rsidRPr="0008610D" w:rsidRDefault="00026417" w:rsidP="00026417">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6. Срок поставки товара. Срок действия контракта</w:t>
      </w:r>
    </w:p>
    <w:p w14:paraId="183CA155" w14:textId="0F8C7056" w:rsidR="00026417" w:rsidRPr="0008610D" w:rsidRDefault="00026417" w:rsidP="00311264">
      <w:pPr>
        <w:spacing w:after="0" w:line="240" w:lineRule="auto"/>
        <w:jc w:val="both"/>
        <w:rPr>
          <w:rFonts w:ascii="Times New Roman" w:eastAsia="Calibri" w:hAnsi="Times New Roman" w:cs="Times New Roman"/>
          <w:sz w:val="20"/>
          <w:szCs w:val="20"/>
        </w:rPr>
      </w:pPr>
      <w:r w:rsidRPr="0008610D">
        <w:rPr>
          <w:rFonts w:ascii="Times New Roman" w:eastAsia="Malgun Gothic" w:hAnsi="Times New Roman" w:cs="Times New Roman"/>
          <w:sz w:val="20"/>
          <w:szCs w:val="20"/>
          <w:lang w:eastAsia="ru-RU"/>
        </w:rPr>
        <w:t xml:space="preserve">6.1. </w:t>
      </w:r>
      <w:r w:rsidRPr="0008610D">
        <w:rPr>
          <w:rFonts w:ascii="Times New Roman" w:eastAsia="Calibri" w:hAnsi="Times New Roman" w:cs="Times New Roman"/>
          <w:sz w:val="20"/>
          <w:szCs w:val="20"/>
        </w:rPr>
        <w:t xml:space="preserve">Срок поставки Товара: </w:t>
      </w:r>
      <w:bookmarkStart w:id="5" w:name="_Hlk161154290"/>
      <w:bookmarkStart w:id="6" w:name="_Hlk98430570"/>
      <w:r w:rsidR="00B5298E">
        <w:rPr>
          <w:rFonts w:ascii="Times New Roman" w:eastAsia="Calibri" w:hAnsi="Times New Roman" w:cs="Times New Roman"/>
          <w:sz w:val="20"/>
          <w:szCs w:val="20"/>
        </w:rPr>
        <w:t xml:space="preserve">с </w:t>
      </w:r>
      <w:r w:rsidR="002775B8" w:rsidRPr="0008610D">
        <w:rPr>
          <w:rFonts w:ascii="Times New Roman" w:eastAsia="Calibri" w:hAnsi="Times New Roman" w:cs="Times New Roman"/>
          <w:sz w:val="20"/>
          <w:szCs w:val="20"/>
        </w:rPr>
        <w:t>24 июня 2024 года по 28 июня 2024 года</w:t>
      </w:r>
      <w:bookmarkEnd w:id="5"/>
      <w:r w:rsidR="002775B8" w:rsidRPr="0008610D">
        <w:rPr>
          <w:rFonts w:ascii="Times New Roman" w:eastAsia="Calibri" w:hAnsi="Times New Roman" w:cs="Times New Roman"/>
          <w:sz w:val="20"/>
          <w:szCs w:val="20"/>
        </w:rPr>
        <w:t xml:space="preserve"> (включительно)</w:t>
      </w:r>
      <w:r w:rsidRPr="0008610D">
        <w:rPr>
          <w:rFonts w:ascii="Times New Roman" w:eastAsia="Calibri" w:hAnsi="Times New Roman" w:cs="Times New Roman"/>
          <w:sz w:val="20"/>
          <w:szCs w:val="20"/>
        </w:rPr>
        <w:t>.</w:t>
      </w:r>
    </w:p>
    <w:bookmarkEnd w:id="6"/>
    <w:p w14:paraId="690604CE" w14:textId="31F0D6B9" w:rsidR="00026417" w:rsidRPr="0008610D" w:rsidRDefault="00026417" w:rsidP="00026417">
      <w:pPr>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sz w:val="20"/>
          <w:szCs w:val="20"/>
          <w:lang w:eastAsia="ru-RU"/>
        </w:rPr>
        <w:t xml:space="preserve">6.2. </w:t>
      </w:r>
      <w:r w:rsidRPr="0008610D">
        <w:rPr>
          <w:rFonts w:ascii="Times New Roman" w:eastAsia="Times New Roman" w:hAnsi="Times New Roman" w:cs="Times New Roman"/>
          <w:bCs/>
          <w:sz w:val="20"/>
          <w:szCs w:val="20"/>
          <w:lang w:eastAsia="ru-RU"/>
        </w:rPr>
        <w:t>Контракт вступает в силу и считается заключенным с момента его размещения в единой информационной системе и действует до 31 декабря 202</w:t>
      </w:r>
      <w:r w:rsidR="002775B8" w:rsidRPr="0008610D">
        <w:rPr>
          <w:rFonts w:ascii="Times New Roman" w:eastAsia="Times New Roman" w:hAnsi="Times New Roman" w:cs="Times New Roman"/>
          <w:bCs/>
          <w:sz w:val="20"/>
          <w:szCs w:val="20"/>
          <w:lang w:eastAsia="ru-RU"/>
        </w:rPr>
        <w:t>4</w:t>
      </w:r>
      <w:r w:rsidRPr="0008610D">
        <w:rPr>
          <w:rFonts w:ascii="Times New Roman" w:eastAsia="Times New Roman" w:hAnsi="Times New Roman" w:cs="Times New Roman"/>
          <w:bCs/>
          <w:sz w:val="20"/>
          <w:szCs w:val="20"/>
          <w:lang w:eastAsia="ru-RU"/>
        </w:rPr>
        <w:t xml:space="preserve"> года, а в части принятых и не исполненных Сторонами обязательств по Контракту – до полного исполнения Сторонами таких обязательств.</w:t>
      </w:r>
    </w:p>
    <w:p w14:paraId="26F34541" w14:textId="4BD34222" w:rsidR="00026417" w:rsidRPr="0008610D" w:rsidRDefault="00026417" w:rsidP="00026417">
      <w:pPr>
        <w:tabs>
          <w:tab w:val="left" w:pos="142"/>
          <w:tab w:val="left" w:pos="1134"/>
        </w:tabs>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7.</w:t>
      </w:r>
      <w:r w:rsidR="004827DA" w:rsidRPr="0008610D">
        <w:rPr>
          <w:rFonts w:ascii="Times New Roman" w:eastAsia="Times New Roman" w:hAnsi="Times New Roman" w:cs="Times New Roman"/>
          <w:b/>
          <w:smallCaps/>
          <w:sz w:val="20"/>
          <w:szCs w:val="20"/>
          <w:lang w:eastAsia="ru-RU"/>
        </w:rPr>
        <w:t xml:space="preserve"> </w:t>
      </w:r>
      <w:r w:rsidRPr="0008610D">
        <w:rPr>
          <w:rFonts w:ascii="Times New Roman" w:eastAsia="Times New Roman" w:hAnsi="Times New Roman" w:cs="Times New Roman"/>
          <w:b/>
          <w:smallCaps/>
          <w:sz w:val="20"/>
          <w:szCs w:val="20"/>
          <w:lang w:eastAsia="ru-RU"/>
        </w:rPr>
        <w:t>Ответственность сторон</w:t>
      </w:r>
    </w:p>
    <w:p w14:paraId="0B700885" w14:textId="77777777" w:rsidR="00C801D4" w:rsidRPr="0008610D" w:rsidRDefault="00C801D4" w:rsidP="00C801D4">
      <w:pPr>
        <w:widowControl w:val="0"/>
        <w:numPr>
          <w:ilvl w:val="1"/>
          <w:numId w:val="1"/>
        </w:numPr>
        <w:tabs>
          <w:tab w:val="left" w:pos="0"/>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14:paraId="64039807" w14:textId="25661FEC" w:rsidR="00C801D4" w:rsidRPr="0008610D" w:rsidRDefault="00C801D4" w:rsidP="00C801D4">
      <w:pPr>
        <w:widowControl w:val="0"/>
        <w:numPr>
          <w:ilvl w:val="1"/>
          <w:numId w:val="1"/>
        </w:numPr>
        <w:tabs>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Размеры неустоек (штрафов, пеней)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F846B2"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обязательств, предусмотренных Контрактом (за исключением просрочки исполнения обязательств </w:t>
      </w:r>
      <w:r w:rsidRPr="0008610D">
        <w:rPr>
          <w:rFonts w:ascii="Times New Roman" w:eastAsia="Times New Roman" w:hAnsi="Times New Roman" w:cs="Times New Roman"/>
          <w:bCs/>
          <w:sz w:val="20"/>
          <w:szCs w:val="20"/>
          <w:lang w:eastAsia="ru-RU"/>
        </w:rPr>
        <w:lastRenderedPageBreak/>
        <w:t xml:space="preserve">Заказчиком, </w:t>
      </w:r>
      <w:r w:rsidR="00F846B2"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и размера пени, начисляемой за каждый день просрочки исполнения </w:t>
      </w:r>
      <w:r w:rsidR="00F846B2"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обязательства, предусмотренного Контрактом, утвержденными постановлением Правительства Российской Федерации от 30.08.2017 № 1042 (далее – Правила определения размера штрафа).</w:t>
      </w:r>
    </w:p>
    <w:p w14:paraId="78EC29D8" w14:textId="591BEE9E" w:rsidR="00C801D4" w:rsidRPr="0008610D" w:rsidRDefault="00C801D4" w:rsidP="00C801D4">
      <w:pPr>
        <w:widowControl w:val="0"/>
        <w:numPr>
          <w:ilvl w:val="1"/>
          <w:numId w:val="1"/>
        </w:numPr>
        <w:tabs>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846B2"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вправе потребовать уплаты неустоек (штрафов, пеней).</w:t>
      </w:r>
    </w:p>
    <w:p w14:paraId="170E337D" w14:textId="77777777" w:rsidR="00C801D4" w:rsidRPr="0008610D" w:rsidRDefault="00C801D4" w:rsidP="00C801D4">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DA0B2B" w14:textId="3DCCAA80" w:rsidR="00C801D4" w:rsidRPr="0008610D" w:rsidRDefault="00C801D4" w:rsidP="00C801D4">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84200A"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вправе взыскать с Заказчика штраф в размере 1 000,00 руб. (Одна тысяча рублей 00 копеек)</w:t>
      </w:r>
    </w:p>
    <w:p w14:paraId="45EB3268" w14:textId="77777777" w:rsidR="00C801D4" w:rsidRPr="0008610D" w:rsidRDefault="00C801D4" w:rsidP="00C801D4">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Calibri" w:hAnsi="Times New Roman" w:cs="Times New Roman"/>
          <w:sz w:val="20"/>
          <w:szCs w:val="20"/>
        </w:rPr>
      </w:pPr>
      <w:r w:rsidRPr="0008610D">
        <w:rPr>
          <w:rFonts w:ascii="Times New Roman" w:eastAsia="Calibri" w:hAnsi="Times New Roman" w:cs="Times New Roman"/>
          <w:sz w:val="20"/>
          <w:szCs w:val="2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AF9AC0D" w14:textId="7744037A" w:rsidR="00C801D4" w:rsidRPr="0008610D" w:rsidRDefault="00C801D4" w:rsidP="00C801D4">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В случае просрочки исполнения </w:t>
      </w:r>
      <w:r w:rsidR="0084200A"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обязательств, предусмотренных Контрактом, а также в иных случаях неисполнения или ненадлежащего исполнения </w:t>
      </w:r>
      <w:r w:rsidR="0084200A"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обязательств, предусмотренных Контрактом, Заказчик направляет </w:t>
      </w:r>
      <w:r w:rsidR="0084200A" w:rsidRPr="0008610D">
        <w:rPr>
          <w:rFonts w:ascii="Times New Roman" w:eastAsia="Times New Roman" w:hAnsi="Times New Roman" w:cs="Times New Roman"/>
          <w:bCs/>
          <w:sz w:val="20"/>
          <w:szCs w:val="20"/>
          <w:lang w:eastAsia="ru-RU"/>
        </w:rPr>
        <w:t>Поставщику</w:t>
      </w:r>
      <w:r w:rsidRPr="0008610D">
        <w:rPr>
          <w:rFonts w:ascii="Times New Roman" w:eastAsia="Times New Roman" w:hAnsi="Times New Roman" w:cs="Times New Roman"/>
          <w:bCs/>
          <w:sz w:val="20"/>
          <w:szCs w:val="20"/>
          <w:lang w:eastAsia="ru-RU"/>
        </w:rPr>
        <w:t xml:space="preserve"> требование об уплате неустоек (штрафов, пеней).</w:t>
      </w:r>
    </w:p>
    <w:p w14:paraId="074A5AA0" w14:textId="21502EAE" w:rsidR="00C801D4" w:rsidRPr="0008610D" w:rsidRDefault="00C801D4" w:rsidP="00C801D4">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Пеня начисляется за каждый день просрочки исполнения </w:t>
      </w:r>
      <w:r w:rsidR="0084200A" w:rsidRPr="0008610D">
        <w:rPr>
          <w:rFonts w:ascii="Times New Roman" w:eastAsia="Times New Roman" w:hAnsi="Times New Roman" w:cs="Times New Roman"/>
          <w:sz w:val="20"/>
          <w:szCs w:val="20"/>
          <w:lang w:eastAsia="ru-RU"/>
        </w:rPr>
        <w:t>Поставщиком</w:t>
      </w:r>
      <w:r w:rsidRPr="0008610D">
        <w:rPr>
          <w:rFonts w:ascii="Times New Roman" w:eastAsia="Times New Roman" w:hAnsi="Times New Roman" w:cs="Times New Roman"/>
          <w:sz w:val="20"/>
          <w:szCs w:val="20"/>
          <w:lang w:eastAsia="ru-RU"/>
        </w:rPr>
        <w:t xml:space="preserve"> </w:t>
      </w:r>
      <w:r w:rsidRPr="0008610D">
        <w:rPr>
          <w:rFonts w:ascii="Times New Roman" w:eastAsia="Times New Roman" w:hAnsi="Times New Roman" w:cs="Times New Roman"/>
          <w:bCs/>
          <w:sz w:val="20"/>
          <w:szCs w:val="20"/>
          <w:lang w:eastAsia="ru-RU"/>
        </w:rPr>
        <w:t xml:space="preserve">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84200A"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w:t>
      </w:r>
    </w:p>
    <w:p w14:paraId="4A834ED1" w14:textId="0AA00643" w:rsidR="00C801D4" w:rsidRPr="0008610D" w:rsidRDefault="00C801D4" w:rsidP="00C801D4">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За каждый факт неисполнения или ненадлежащего исполнения </w:t>
      </w:r>
      <w:r w:rsidR="0084200A" w:rsidRPr="0008610D">
        <w:rPr>
          <w:rFonts w:ascii="Times New Roman" w:eastAsia="Times New Roman" w:hAnsi="Times New Roman" w:cs="Times New Roman"/>
          <w:sz w:val="20"/>
          <w:szCs w:val="20"/>
          <w:lang w:eastAsia="ru-RU"/>
        </w:rPr>
        <w:t>Поставщиком</w:t>
      </w:r>
      <w:r w:rsidRPr="0008610D">
        <w:rPr>
          <w:rFonts w:ascii="Times New Roman" w:eastAsia="Times New Roman" w:hAnsi="Times New Roman" w:cs="Times New Roman"/>
          <w:sz w:val="20"/>
          <w:szCs w:val="20"/>
          <w:lang w:eastAsia="ru-RU"/>
        </w:rPr>
        <w:t xml:space="preserve"> </w:t>
      </w:r>
      <w:r w:rsidRPr="0008610D">
        <w:rPr>
          <w:rFonts w:ascii="Times New Roman" w:eastAsia="Times New Roman" w:hAnsi="Times New Roman" w:cs="Times New Roman"/>
          <w:bCs/>
          <w:sz w:val="20"/>
          <w:szCs w:val="20"/>
          <w:lang w:eastAsia="ru-RU"/>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84200A" w:rsidRPr="0008610D">
        <w:rPr>
          <w:rFonts w:ascii="Times New Roman" w:eastAsia="Times New Roman" w:hAnsi="Times New Roman" w:cs="Times New Roman"/>
          <w:sz w:val="20"/>
          <w:szCs w:val="20"/>
          <w:lang w:eastAsia="ru-RU"/>
        </w:rPr>
        <w:t>Поставщик</w:t>
      </w:r>
      <w:r w:rsidRPr="0008610D">
        <w:rPr>
          <w:rFonts w:ascii="Times New Roman" w:eastAsia="Times New Roman" w:hAnsi="Times New Roman" w:cs="Times New Roman"/>
          <w:sz w:val="20"/>
          <w:szCs w:val="20"/>
          <w:lang w:eastAsia="ru-RU"/>
        </w:rPr>
        <w:t xml:space="preserve"> </w:t>
      </w:r>
      <w:r w:rsidRPr="0008610D">
        <w:rPr>
          <w:rFonts w:ascii="Times New Roman" w:eastAsia="Times New Roman" w:hAnsi="Times New Roman" w:cs="Times New Roman"/>
          <w:bCs/>
          <w:sz w:val="20"/>
          <w:szCs w:val="20"/>
          <w:lang w:eastAsia="ru-RU"/>
        </w:rPr>
        <w:t>выплачивает Заказчику штраф в размере 10% от цены контракта.</w:t>
      </w:r>
    </w:p>
    <w:p w14:paraId="2A738596" w14:textId="6A8DB92C" w:rsidR="00C801D4" w:rsidRPr="0008610D" w:rsidRDefault="00C801D4" w:rsidP="00C801D4">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За каждый факт неисполнения или ненадлежащего исполнения </w:t>
      </w:r>
      <w:r w:rsidR="0084200A"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1 000,00 руб. (Одна тысяча рублей 00 копеек).</w:t>
      </w:r>
    </w:p>
    <w:p w14:paraId="2CD8A748" w14:textId="77777777" w:rsidR="00C801D4" w:rsidRPr="0008610D" w:rsidRDefault="00C801D4" w:rsidP="00C801D4">
      <w:pPr>
        <w:widowControl w:val="0"/>
        <w:numPr>
          <w:ilvl w:val="1"/>
          <w:numId w:val="1"/>
        </w:numPr>
        <w:tabs>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Сторона освобождается от уплаты неустойки (штрафа, пени), если докажет, что неисполнение или ненадлежащее исполнение обязательств, предусмотренных Контрактом, произошло вследствие непреодолимой силы или по вине другой Стороны.</w:t>
      </w:r>
    </w:p>
    <w:p w14:paraId="0E963C31" w14:textId="4C0B3CF4" w:rsidR="00C801D4" w:rsidRPr="0008610D" w:rsidRDefault="00C801D4" w:rsidP="00C801D4">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Общая сумма начисленной неустойки (штрафов, пени) за неисполнение или ненадлежащее исполнение </w:t>
      </w:r>
      <w:r w:rsidR="00F846B2"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обязательств, предусмотренных Контрактом, не может превышать цену Контракта.</w:t>
      </w:r>
    </w:p>
    <w:p w14:paraId="348FDEC5" w14:textId="77777777" w:rsidR="00C801D4" w:rsidRPr="0008610D" w:rsidRDefault="00C801D4" w:rsidP="00C801D4">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Уплата Стороной неустойки (штрафа, пени) не освобождает ее от исполнения обязательств по Контракту.</w:t>
      </w:r>
    </w:p>
    <w:p w14:paraId="3EE875CB" w14:textId="77777777" w:rsidR="00026417" w:rsidRPr="0008610D" w:rsidRDefault="00026417" w:rsidP="00026417">
      <w:pPr>
        <w:widowControl w:val="0"/>
        <w:autoSpaceDE w:val="0"/>
        <w:autoSpaceDN w:val="0"/>
        <w:adjustRightInd w:val="0"/>
        <w:spacing w:after="0" w:line="240" w:lineRule="auto"/>
        <w:jc w:val="center"/>
        <w:rPr>
          <w:rFonts w:ascii="Times New Roman" w:eastAsia="Times New Roman" w:hAnsi="Times New Roman" w:cs="Times New Roman"/>
          <w:b/>
          <w:bCs/>
          <w:smallCaps/>
          <w:sz w:val="20"/>
          <w:szCs w:val="20"/>
          <w:lang w:eastAsia="ru-RU"/>
        </w:rPr>
      </w:pPr>
      <w:r w:rsidRPr="0008610D">
        <w:rPr>
          <w:rFonts w:ascii="Times New Roman" w:eastAsia="Times New Roman" w:hAnsi="Times New Roman" w:cs="Times New Roman"/>
          <w:b/>
          <w:bCs/>
          <w:smallCaps/>
          <w:sz w:val="20"/>
          <w:szCs w:val="20"/>
          <w:lang w:eastAsia="ru-RU"/>
        </w:rPr>
        <w:t>8. Действие обстоятельств непреодолимой силы</w:t>
      </w:r>
    </w:p>
    <w:p w14:paraId="76FBB08E"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8.1. Ни одна из Сторон не несёт ответственность перед другой Стороной за полное или частичное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(включая, но не ограничивая) эпидемии, пожары, землетрясения, наводнения и другие природные стихийные бедствия, а также общественные явления - блокада, эмбарго, объявленная или фактическая война, гражданские волнения, террористические акты, издание актов государственных органов, распоряжение компетентных органов власти, запрещающие совершать действия, предусмотренные обязательством и т.д. при условии, что эти обстоятельства оказывают воздействие на выполнение обязательств по настоящему Контракту.</w:t>
      </w:r>
    </w:p>
    <w:p w14:paraId="30B12030"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8.2.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162C9ACC"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8.3. При возникновении обстоятельств непреодолимой силы Сторона, не имеющая возможности выполнять обязанности по настоящему Контракту, должна незамедлительно направить другой Стороне письменное уведомление о случившемся и его причинах.</w:t>
      </w:r>
    </w:p>
    <w:p w14:paraId="483B30EB"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8.4. При подтверждении действия обстоятельств непреодолимой силы срок исполнения обязательств по настоящему Контракту продлевается соразмерно времени действия данных обстоятельств и их последствий.</w:t>
      </w:r>
    </w:p>
    <w:p w14:paraId="21D072AD"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8.5. Если обстоятельства непреодолимой силы действуют на протяжении 3 (трёх) последовательных месяцев, настоящий Контракт может быть расторгнут любой из Сторон путем направления письменного уведомления о намерении расторгнуть Контракт другой Стороне.</w:t>
      </w:r>
    </w:p>
    <w:p w14:paraId="54CC1F61" w14:textId="77777777" w:rsidR="00026417" w:rsidRPr="0008610D" w:rsidRDefault="00026417" w:rsidP="00026417">
      <w:pPr>
        <w:widowControl w:val="0"/>
        <w:autoSpaceDE w:val="0"/>
        <w:autoSpaceDN w:val="0"/>
        <w:adjustRightInd w:val="0"/>
        <w:spacing w:after="0" w:line="240" w:lineRule="auto"/>
        <w:jc w:val="center"/>
        <w:rPr>
          <w:rFonts w:ascii="Times New Roman" w:eastAsia="Times New Roman" w:hAnsi="Times New Roman" w:cs="Times New Roman"/>
          <w:b/>
          <w:bCs/>
          <w:smallCaps/>
          <w:sz w:val="20"/>
          <w:szCs w:val="20"/>
          <w:lang w:eastAsia="ru-RU"/>
        </w:rPr>
      </w:pPr>
      <w:r w:rsidRPr="0008610D">
        <w:rPr>
          <w:rFonts w:ascii="Times New Roman" w:eastAsia="Times New Roman" w:hAnsi="Times New Roman" w:cs="Times New Roman"/>
          <w:b/>
          <w:bCs/>
          <w:smallCaps/>
          <w:sz w:val="20"/>
          <w:szCs w:val="20"/>
          <w:lang w:eastAsia="ru-RU"/>
        </w:rPr>
        <w:t xml:space="preserve">9. Расторжение контракта. Отказ от исполнения контракта. </w:t>
      </w:r>
    </w:p>
    <w:p w14:paraId="35DC9F7C" w14:textId="7E0043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9.1. Расторжение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допускается по соглашению Сторон, по решению суда, в случае одностороннего отказа Стороны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в соответствии с гражданским законодательством. </w:t>
      </w:r>
    </w:p>
    <w:p w14:paraId="4C5136A4" w14:textId="77777777" w:rsidR="00C12A4D" w:rsidRPr="0008610D" w:rsidRDefault="00C12A4D" w:rsidP="00C12A4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9.2. Заказчик обязан принять решение об одностороннем отказе от исполнения Контракта, если в ходе исполнения Контракта установлено:</w:t>
      </w:r>
    </w:p>
    <w:p w14:paraId="62AA0B44" w14:textId="77777777" w:rsidR="00C12A4D" w:rsidRPr="0008610D" w:rsidRDefault="00C12A4D" w:rsidP="00C12A4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9.2.1.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w:t>
      </w:r>
    </w:p>
    <w:p w14:paraId="307F19CE" w14:textId="77777777" w:rsidR="00C12A4D" w:rsidRPr="0008610D" w:rsidRDefault="00C12A4D" w:rsidP="00C12A4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lastRenderedPageBreak/>
        <w:t>9.2.2. Поставщик предоставил недостоверную информацию о своем соответствии и (или) соответствии поставляемого товара требованиям, указанным в п. 9.2.1. Контракта, что позволило ему стать победителем определения поставщика.</w:t>
      </w:r>
    </w:p>
    <w:p w14:paraId="6B675032" w14:textId="35C014C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9.3. Заказчик вправе принять решение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757C8838" w14:textId="5FE1AAAC"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9.4. Заказчик вправе провести экспертизу поставленного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овара, с привлечением экспертов, экспертных организаций до принятия решения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w:t>
      </w:r>
    </w:p>
    <w:p w14:paraId="4582C880" w14:textId="6BDAFA34"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9.5. Если Заказчиком проведена экспертиза поставленного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овара, с привлечением экспертов, экспертных организаций, решение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может быть принято Заказчиком только при условии, что по результатам экспертизы поставленного </w:t>
      </w:r>
      <w:r w:rsidR="00AF46C7"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овара, в заключении эксперта, экспертной организации будут подтверждены нарушения условий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послужившие основанием для одностороннего отказа </w:t>
      </w:r>
      <w:r w:rsidR="00BF38EA" w:rsidRPr="0008610D">
        <w:rPr>
          <w:rFonts w:ascii="Times New Roman" w:eastAsia="Times New Roman" w:hAnsi="Times New Roman" w:cs="Times New Roman"/>
          <w:bCs/>
          <w:sz w:val="20"/>
          <w:szCs w:val="20"/>
          <w:lang w:eastAsia="ru-RU"/>
        </w:rPr>
        <w:t>З</w:t>
      </w:r>
      <w:r w:rsidRPr="0008610D">
        <w:rPr>
          <w:rFonts w:ascii="Times New Roman" w:eastAsia="Times New Roman" w:hAnsi="Times New Roman" w:cs="Times New Roman"/>
          <w:bCs/>
          <w:sz w:val="20"/>
          <w:szCs w:val="20"/>
          <w:lang w:eastAsia="ru-RU"/>
        </w:rPr>
        <w:t xml:space="preserve">аказчика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w:t>
      </w:r>
    </w:p>
    <w:p w14:paraId="4552AF97" w14:textId="52CBA749" w:rsidR="00026417" w:rsidRPr="0008610D" w:rsidRDefault="00026417" w:rsidP="006F7DE6">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9.6. </w:t>
      </w:r>
      <w:r w:rsidR="006F7DE6" w:rsidRPr="0008610D">
        <w:rPr>
          <w:rFonts w:ascii="Times New Roman" w:eastAsia="Times New Roman" w:hAnsi="Times New Roman" w:cs="Times New Roman"/>
          <w:bCs/>
          <w:sz w:val="20"/>
          <w:szCs w:val="20"/>
          <w:lang w:eastAsia="ru-RU"/>
        </w:rPr>
        <w:t xml:space="preserve">В случае принятия заказчиком решения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6F7DE6" w:rsidRPr="0008610D">
        <w:rPr>
          <w:rFonts w:ascii="Times New Roman" w:eastAsia="Times New Roman" w:hAnsi="Times New Roman" w:cs="Times New Roman"/>
          <w:bCs/>
          <w:sz w:val="20"/>
          <w:szCs w:val="20"/>
          <w:lang w:eastAsia="ru-RU"/>
        </w:rPr>
        <w:t xml:space="preserve">онтракта Заказчик с использованием единой информационной системы формирует решение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6F7DE6" w:rsidRPr="0008610D">
        <w:rPr>
          <w:rFonts w:ascii="Times New Roman" w:eastAsia="Times New Roman" w:hAnsi="Times New Roman" w:cs="Times New Roman"/>
          <w:bCs/>
          <w:sz w:val="20"/>
          <w:szCs w:val="20"/>
          <w:lang w:eastAsia="ru-RU"/>
        </w:rPr>
        <w:t xml:space="preserve">онтракта и размещает такое решение в единой информационной системе. Решение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6F7DE6" w:rsidRPr="0008610D">
        <w:rPr>
          <w:rFonts w:ascii="Times New Roman" w:eastAsia="Times New Roman" w:hAnsi="Times New Roman" w:cs="Times New Roman"/>
          <w:bCs/>
          <w:sz w:val="20"/>
          <w:szCs w:val="20"/>
          <w:lang w:eastAsia="ru-RU"/>
        </w:rPr>
        <w:t xml:space="preserve">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w:t>
      </w:r>
      <w:r w:rsidR="00BE519B" w:rsidRPr="0008610D">
        <w:rPr>
          <w:rFonts w:ascii="Times New Roman" w:eastAsia="Times New Roman" w:hAnsi="Times New Roman" w:cs="Times New Roman"/>
          <w:bCs/>
          <w:sz w:val="20"/>
          <w:szCs w:val="20"/>
          <w:lang w:eastAsia="ru-RU"/>
        </w:rPr>
        <w:t>П</w:t>
      </w:r>
      <w:r w:rsidR="006F7DE6" w:rsidRPr="0008610D">
        <w:rPr>
          <w:rFonts w:ascii="Times New Roman" w:eastAsia="Times New Roman" w:hAnsi="Times New Roman" w:cs="Times New Roman"/>
          <w:bCs/>
          <w:sz w:val="20"/>
          <w:szCs w:val="20"/>
          <w:lang w:eastAsia="ru-RU"/>
        </w:rPr>
        <w:t xml:space="preserve">оставщику. Датой поступления </w:t>
      </w:r>
      <w:r w:rsidR="00BE519B" w:rsidRPr="0008610D">
        <w:rPr>
          <w:rFonts w:ascii="Times New Roman" w:eastAsia="Times New Roman" w:hAnsi="Times New Roman" w:cs="Times New Roman"/>
          <w:bCs/>
          <w:sz w:val="20"/>
          <w:szCs w:val="20"/>
          <w:lang w:eastAsia="ru-RU"/>
        </w:rPr>
        <w:t>П</w:t>
      </w:r>
      <w:r w:rsidR="006F7DE6" w:rsidRPr="0008610D">
        <w:rPr>
          <w:rFonts w:ascii="Times New Roman" w:eastAsia="Times New Roman" w:hAnsi="Times New Roman" w:cs="Times New Roman"/>
          <w:bCs/>
          <w:sz w:val="20"/>
          <w:szCs w:val="20"/>
          <w:lang w:eastAsia="ru-RU"/>
        </w:rPr>
        <w:t xml:space="preserve">оставщику решения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6F7DE6" w:rsidRPr="0008610D">
        <w:rPr>
          <w:rFonts w:ascii="Times New Roman" w:eastAsia="Times New Roman" w:hAnsi="Times New Roman" w:cs="Times New Roman"/>
          <w:bCs/>
          <w:sz w:val="20"/>
          <w:szCs w:val="20"/>
          <w:lang w:eastAsia="ru-RU"/>
        </w:rPr>
        <w:t>онтракта считается дата размещения такого решения в единой информационной системе в соответствии с часовой зоной,</w:t>
      </w:r>
      <w:r w:rsidR="00E32946" w:rsidRPr="0008610D">
        <w:rPr>
          <w:rFonts w:ascii="Times New Roman" w:eastAsia="Times New Roman" w:hAnsi="Times New Roman" w:cs="Times New Roman"/>
          <w:bCs/>
          <w:sz w:val="20"/>
          <w:szCs w:val="20"/>
          <w:lang w:eastAsia="ru-RU"/>
        </w:rPr>
        <w:t xml:space="preserve"> в которой расположен поставщик. П</w:t>
      </w:r>
      <w:r w:rsidR="006F7DE6" w:rsidRPr="0008610D">
        <w:rPr>
          <w:rFonts w:ascii="Times New Roman" w:eastAsia="Times New Roman" w:hAnsi="Times New Roman" w:cs="Times New Roman"/>
          <w:bCs/>
          <w:sz w:val="20"/>
          <w:szCs w:val="20"/>
          <w:lang w:eastAsia="ru-RU"/>
        </w:rPr>
        <w:t xml:space="preserve">оступление решения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6F7DE6" w:rsidRPr="0008610D">
        <w:rPr>
          <w:rFonts w:ascii="Times New Roman" w:eastAsia="Times New Roman" w:hAnsi="Times New Roman" w:cs="Times New Roman"/>
          <w:bCs/>
          <w:sz w:val="20"/>
          <w:szCs w:val="20"/>
          <w:lang w:eastAsia="ru-RU"/>
        </w:rPr>
        <w:t xml:space="preserve">онтракта считается надлежащим уведомлением </w:t>
      </w:r>
      <w:r w:rsidR="00F410B7" w:rsidRPr="0008610D">
        <w:rPr>
          <w:rFonts w:ascii="Times New Roman" w:eastAsia="Times New Roman" w:hAnsi="Times New Roman" w:cs="Times New Roman"/>
          <w:bCs/>
          <w:sz w:val="20"/>
          <w:szCs w:val="20"/>
          <w:lang w:eastAsia="ru-RU"/>
        </w:rPr>
        <w:t>Поставщика</w:t>
      </w:r>
      <w:r w:rsidR="006F7DE6" w:rsidRPr="0008610D">
        <w:rPr>
          <w:rFonts w:ascii="Times New Roman" w:eastAsia="Times New Roman" w:hAnsi="Times New Roman" w:cs="Times New Roman"/>
          <w:bCs/>
          <w:sz w:val="20"/>
          <w:szCs w:val="20"/>
          <w:lang w:eastAsia="ru-RU"/>
        </w:rPr>
        <w:t xml:space="preserve">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6F7DE6" w:rsidRPr="0008610D">
        <w:rPr>
          <w:rFonts w:ascii="Times New Roman" w:eastAsia="Times New Roman" w:hAnsi="Times New Roman" w:cs="Times New Roman"/>
          <w:bCs/>
          <w:sz w:val="20"/>
          <w:szCs w:val="20"/>
          <w:lang w:eastAsia="ru-RU"/>
        </w:rPr>
        <w:t>онтракта.</w:t>
      </w:r>
    </w:p>
    <w:p w14:paraId="10270C93" w14:textId="4D6C9CA3"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9.7. Решение Заказчика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вступает в силу и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 считается расторгнутым через десять дней с даты надлежащего уведомления Заказчиком </w:t>
      </w:r>
      <w:r w:rsidR="009D1A7D"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w:t>
      </w:r>
    </w:p>
    <w:p w14:paraId="451A1947" w14:textId="5C7C7E6E"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9.8. Заказчик обязан отменить не вступившее в силу решение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если в течение десятидневного срока с даты надлежащего уведомления </w:t>
      </w:r>
      <w:r w:rsidR="009D1A7D"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о принятом решении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устранено нарушение условий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послужившее основанием для принятия указанного решения, а также </w:t>
      </w:r>
      <w:r w:rsidR="00BF38EA" w:rsidRPr="0008610D">
        <w:rPr>
          <w:rFonts w:ascii="Times New Roman" w:eastAsia="Times New Roman" w:hAnsi="Times New Roman" w:cs="Times New Roman"/>
          <w:bCs/>
          <w:sz w:val="20"/>
          <w:szCs w:val="20"/>
          <w:lang w:eastAsia="ru-RU"/>
        </w:rPr>
        <w:t>З</w:t>
      </w:r>
      <w:r w:rsidRPr="0008610D">
        <w:rPr>
          <w:rFonts w:ascii="Times New Roman" w:eastAsia="Times New Roman" w:hAnsi="Times New Roman" w:cs="Times New Roman"/>
          <w:bCs/>
          <w:sz w:val="20"/>
          <w:szCs w:val="20"/>
          <w:lang w:eastAsia="ru-RU"/>
        </w:rPr>
        <w:t xml:space="preserve">аказчику компенсированы затраты на проведение экспертизы. Данное правило не применяется в случае повторного нарушения </w:t>
      </w:r>
      <w:r w:rsidR="009D1A7D"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условий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которые в соответствии с гражданским законодательством являются основанием для одностороннего отказа Заказчика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онтракта.</w:t>
      </w:r>
    </w:p>
    <w:p w14:paraId="15488346" w14:textId="4239095A"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9.9. </w:t>
      </w:r>
      <w:r w:rsidR="009D1A7D"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9E0DD0A" w14:textId="0BCBEB3D" w:rsidR="00026417" w:rsidRPr="0008610D" w:rsidRDefault="00026417" w:rsidP="009D1A7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9.10. </w:t>
      </w:r>
      <w:r w:rsidR="009D1A7D" w:rsidRPr="0008610D">
        <w:rPr>
          <w:rFonts w:ascii="Times New Roman" w:eastAsia="Times New Roman" w:hAnsi="Times New Roman" w:cs="Times New Roman"/>
          <w:bCs/>
          <w:sz w:val="20"/>
          <w:szCs w:val="20"/>
          <w:lang w:eastAsia="ru-RU"/>
        </w:rPr>
        <w:t xml:space="preserve">В случае принятия </w:t>
      </w:r>
      <w:r w:rsidR="003E5E41" w:rsidRPr="0008610D">
        <w:rPr>
          <w:rFonts w:ascii="Times New Roman" w:eastAsia="Times New Roman" w:hAnsi="Times New Roman" w:cs="Times New Roman"/>
          <w:bCs/>
          <w:sz w:val="20"/>
          <w:szCs w:val="20"/>
          <w:lang w:eastAsia="ru-RU"/>
        </w:rPr>
        <w:t xml:space="preserve">Поставщиком </w:t>
      </w:r>
      <w:r w:rsidR="009D1A7D" w:rsidRPr="0008610D">
        <w:rPr>
          <w:rFonts w:ascii="Times New Roman" w:eastAsia="Times New Roman" w:hAnsi="Times New Roman" w:cs="Times New Roman"/>
          <w:bCs/>
          <w:sz w:val="20"/>
          <w:szCs w:val="20"/>
          <w:lang w:eastAsia="ru-RU"/>
        </w:rPr>
        <w:t xml:space="preserve">решения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9D1A7D" w:rsidRPr="0008610D">
        <w:rPr>
          <w:rFonts w:ascii="Times New Roman" w:eastAsia="Times New Roman" w:hAnsi="Times New Roman" w:cs="Times New Roman"/>
          <w:bCs/>
          <w:sz w:val="20"/>
          <w:szCs w:val="20"/>
          <w:lang w:eastAsia="ru-RU"/>
        </w:rPr>
        <w:t xml:space="preserve">онтракта, Поставщиком с использованием единой информационной системы формирует решение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9D1A7D" w:rsidRPr="0008610D">
        <w:rPr>
          <w:rFonts w:ascii="Times New Roman" w:eastAsia="Times New Roman" w:hAnsi="Times New Roman" w:cs="Times New Roman"/>
          <w:bCs/>
          <w:sz w:val="20"/>
          <w:szCs w:val="20"/>
          <w:lang w:eastAsia="ru-RU"/>
        </w:rPr>
        <w:t xml:space="preserve">онтракта, и размещает такое решение в единой информационной системе. Решение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9D1A7D" w:rsidRPr="0008610D">
        <w:rPr>
          <w:rFonts w:ascii="Times New Roman" w:eastAsia="Times New Roman" w:hAnsi="Times New Roman" w:cs="Times New Roman"/>
          <w:bCs/>
          <w:sz w:val="20"/>
          <w:szCs w:val="20"/>
          <w:lang w:eastAsia="ru-RU"/>
        </w:rPr>
        <w:t xml:space="preserve">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w:t>
      </w:r>
      <w:r w:rsidR="00BF38EA" w:rsidRPr="0008610D">
        <w:rPr>
          <w:rFonts w:ascii="Times New Roman" w:eastAsia="Times New Roman" w:hAnsi="Times New Roman" w:cs="Times New Roman"/>
          <w:bCs/>
          <w:sz w:val="20"/>
          <w:szCs w:val="20"/>
          <w:lang w:eastAsia="ru-RU"/>
        </w:rPr>
        <w:t>З</w:t>
      </w:r>
      <w:r w:rsidR="009D1A7D" w:rsidRPr="0008610D">
        <w:rPr>
          <w:rFonts w:ascii="Times New Roman" w:eastAsia="Times New Roman" w:hAnsi="Times New Roman" w:cs="Times New Roman"/>
          <w:bCs/>
          <w:sz w:val="20"/>
          <w:szCs w:val="20"/>
          <w:lang w:eastAsia="ru-RU"/>
        </w:rPr>
        <w:t xml:space="preserve">аказчику. Датой поступления </w:t>
      </w:r>
      <w:r w:rsidR="00BF38EA" w:rsidRPr="0008610D">
        <w:rPr>
          <w:rFonts w:ascii="Times New Roman" w:eastAsia="Times New Roman" w:hAnsi="Times New Roman" w:cs="Times New Roman"/>
          <w:bCs/>
          <w:sz w:val="20"/>
          <w:szCs w:val="20"/>
          <w:lang w:eastAsia="ru-RU"/>
        </w:rPr>
        <w:t>З</w:t>
      </w:r>
      <w:r w:rsidR="009D1A7D" w:rsidRPr="0008610D">
        <w:rPr>
          <w:rFonts w:ascii="Times New Roman" w:eastAsia="Times New Roman" w:hAnsi="Times New Roman" w:cs="Times New Roman"/>
          <w:bCs/>
          <w:sz w:val="20"/>
          <w:szCs w:val="20"/>
          <w:lang w:eastAsia="ru-RU"/>
        </w:rPr>
        <w:t xml:space="preserve">аказчику решения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9D1A7D" w:rsidRPr="0008610D">
        <w:rPr>
          <w:rFonts w:ascii="Times New Roman" w:eastAsia="Times New Roman" w:hAnsi="Times New Roman" w:cs="Times New Roman"/>
          <w:bCs/>
          <w:sz w:val="20"/>
          <w:szCs w:val="20"/>
          <w:lang w:eastAsia="ru-RU"/>
        </w:rPr>
        <w:t xml:space="preserve">онтракта считается дата размещения такого решения в единой информационной системе в соответствии с часовой зоной, в которой расположен </w:t>
      </w:r>
      <w:r w:rsidR="00BF38EA" w:rsidRPr="0008610D">
        <w:rPr>
          <w:rFonts w:ascii="Times New Roman" w:eastAsia="Times New Roman" w:hAnsi="Times New Roman" w:cs="Times New Roman"/>
          <w:bCs/>
          <w:sz w:val="20"/>
          <w:szCs w:val="20"/>
          <w:lang w:eastAsia="ru-RU"/>
        </w:rPr>
        <w:t>З</w:t>
      </w:r>
      <w:r w:rsidR="009D1A7D" w:rsidRPr="0008610D">
        <w:rPr>
          <w:rFonts w:ascii="Times New Roman" w:eastAsia="Times New Roman" w:hAnsi="Times New Roman" w:cs="Times New Roman"/>
          <w:bCs/>
          <w:sz w:val="20"/>
          <w:szCs w:val="20"/>
          <w:lang w:eastAsia="ru-RU"/>
        </w:rPr>
        <w:t xml:space="preserve">аказчик. Поступление решения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009D1A7D" w:rsidRPr="0008610D">
        <w:rPr>
          <w:rFonts w:ascii="Times New Roman" w:eastAsia="Times New Roman" w:hAnsi="Times New Roman" w:cs="Times New Roman"/>
          <w:bCs/>
          <w:sz w:val="20"/>
          <w:szCs w:val="20"/>
          <w:lang w:eastAsia="ru-RU"/>
        </w:rPr>
        <w:t xml:space="preserve">онтракта считается надлежащим уведомлением </w:t>
      </w:r>
      <w:r w:rsidR="00BF38EA" w:rsidRPr="0008610D">
        <w:rPr>
          <w:rFonts w:ascii="Times New Roman" w:eastAsia="Times New Roman" w:hAnsi="Times New Roman" w:cs="Times New Roman"/>
          <w:bCs/>
          <w:sz w:val="20"/>
          <w:szCs w:val="20"/>
          <w:lang w:eastAsia="ru-RU"/>
        </w:rPr>
        <w:t>З</w:t>
      </w:r>
      <w:r w:rsidR="009D1A7D" w:rsidRPr="0008610D">
        <w:rPr>
          <w:rFonts w:ascii="Times New Roman" w:eastAsia="Times New Roman" w:hAnsi="Times New Roman" w:cs="Times New Roman"/>
          <w:bCs/>
          <w:sz w:val="20"/>
          <w:szCs w:val="20"/>
          <w:lang w:eastAsia="ru-RU"/>
        </w:rPr>
        <w:t>аказчика об одностороннем</w:t>
      </w:r>
      <w:r w:rsidR="00F541AD" w:rsidRPr="0008610D">
        <w:rPr>
          <w:rFonts w:ascii="Times New Roman" w:eastAsia="Times New Roman" w:hAnsi="Times New Roman" w:cs="Times New Roman"/>
          <w:bCs/>
          <w:sz w:val="20"/>
          <w:szCs w:val="20"/>
          <w:lang w:eastAsia="ru-RU"/>
        </w:rPr>
        <w:t xml:space="preserve"> отказе от исполнения </w:t>
      </w:r>
      <w:r w:rsidR="00660273" w:rsidRPr="0008610D">
        <w:rPr>
          <w:rFonts w:ascii="Times New Roman" w:eastAsia="Times New Roman" w:hAnsi="Times New Roman" w:cs="Times New Roman"/>
          <w:bCs/>
          <w:sz w:val="20"/>
          <w:szCs w:val="20"/>
          <w:lang w:eastAsia="ru-RU"/>
        </w:rPr>
        <w:t>К</w:t>
      </w:r>
      <w:r w:rsidR="00F541AD" w:rsidRPr="0008610D">
        <w:rPr>
          <w:rFonts w:ascii="Times New Roman" w:eastAsia="Times New Roman" w:hAnsi="Times New Roman" w:cs="Times New Roman"/>
          <w:bCs/>
          <w:sz w:val="20"/>
          <w:szCs w:val="20"/>
          <w:lang w:eastAsia="ru-RU"/>
        </w:rPr>
        <w:t>онтракта</w:t>
      </w:r>
      <w:r w:rsidRPr="0008610D">
        <w:rPr>
          <w:rFonts w:ascii="Times New Roman" w:eastAsia="Times New Roman" w:hAnsi="Times New Roman" w:cs="Times New Roman"/>
          <w:bCs/>
          <w:sz w:val="20"/>
          <w:szCs w:val="20"/>
          <w:lang w:eastAsia="ru-RU"/>
        </w:rPr>
        <w:t xml:space="preserve">. </w:t>
      </w:r>
    </w:p>
    <w:p w14:paraId="628C7C7B" w14:textId="525FB67E"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9.11. Решение </w:t>
      </w:r>
      <w:r w:rsidR="009D1A7D"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вступает в силу и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 считается расторгнутым через десять дней с даты надлежащего уведомления </w:t>
      </w:r>
      <w:r w:rsidR="00F410B7"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Заказчика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w:t>
      </w:r>
    </w:p>
    <w:p w14:paraId="42906F32" w14:textId="5B2D3700"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9.12. </w:t>
      </w:r>
      <w:r w:rsidR="009D1A7D"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обязан отменить не вступившее в силу решение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если в течение десятидневного срока с даты надлежащего уведомления Заказчика о принятом решении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устранены нарушения условий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послужившие основанием для принятия указанного решения. </w:t>
      </w:r>
    </w:p>
    <w:p w14:paraId="3A06BC50" w14:textId="2EDA3D1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9.13. При расторжении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в связи с односторонним отказом Стороны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другая Сторона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660273"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онтракта.</w:t>
      </w:r>
    </w:p>
    <w:p w14:paraId="2F73192A" w14:textId="77777777" w:rsidR="00026417" w:rsidRPr="0008610D" w:rsidRDefault="00026417" w:rsidP="00026417">
      <w:pPr>
        <w:widowControl w:val="0"/>
        <w:autoSpaceDE w:val="0"/>
        <w:autoSpaceDN w:val="0"/>
        <w:adjustRightInd w:val="0"/>
        <w:spacing w:after="0" w:line="240" w:lineRule="auto"/>
        <w:jc w:val="center"/>
        <w:rPr>
          <w:rFonts w:ascii="Times New Roman" w:eastAsia="Times New Roman" w:hAnsi="Times New Roman" w:cs="Times New Roman"/>
          <w:b/>
          <w:bCs/>
          <w:smallCaps/>
          <w:sz w:val="20"/>
          <w:szCs w:val="20"/>
          <w:lang w:eastAsia="ru-RU"/>
        </w:rPr>
      </w:pPr>
      <w:r w:rsidRPr="0008610D">
        <w:rPr>
          <w:rFonts w:ascii="Times New Roman" w:eastAsia="Times New Roman" w:hAnsi="Times New Roman" w:cs="Times New Roman"/>
          <w:b/>
          <w:bCs/>
          <w:smallCaps/>
          <w:sz w:val="20"/>
          <w:szCs w:val="20"/>
          <w:lang w:eastAsia="ru-RU"/>
        </w:rPr>
        <w:t>10. Изменение существенных условий контракта</w:t>
      </w:r>
    </w:p>
    <w:p w14:paraId="6D991A66" w14:textId="7777777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10.1.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255A7D4" w14:textId="67BFF025"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а) </w:t>
      </w:r>
      <w:r w:rsidR="00AE00D5" w:rsidRPr="0008610D">
        <w:rPr>
          <w:rFonts w:ascii="Times New Roman" w:eastAsia="Times New Roman" w:hAnsi="Times New Roman" w:cs="Times New Roman"/>
          <w:bCs/>
          <w:sz w:val="20"/>
          <w:szCs w:val="20"/>
          <w:lang w:eastAsia="ru-RU"/>
        </w:rPr>
        <w:t xml:space="preserve">при снижении цены </w:t>
      </w:r>
      <w:r w:rsidR="00660273"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онтракта без изменения предусмотренных </w:t>
      </w:r>
      <w:r w:rsidR="00660273"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онтрактом количества </w:t>
      </w:r>
      <w:r w:rsidR="00AF46C7"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 xml:space="preserve">овара, качества поставляемого </w:t>
      </w:r>
      <w:r w:rsidR="00AF46C7"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 xml:space="preserve">овара и иных условий </w:t>
      </w:r>
      <w:r w:rsidR="00660273"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онтракта</w:t>
      </w:r>
      <w:r w:rsidRPr="0008610D">
        <w:rPr>
          <w:rFonts w:ascii="Times New Roman" w:eastAsia="Times New Roman" w:hAnsi="Times New Roman" w:cs="Times New Roman"/>
          <w:bCs/>
          <w:sz w:val="20"/>
          <w:szCs w:val="20"/>
          <w:lang w:eastAsia="ru-RU"/>
        </w:rPr>
        <w:t>;</w:t>
      </w:r>
    </w:p>
    <w:p w14:paraId="4B144030" w14:textId="75D9A395"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б) </w:t>
      </w:r>
      <w:r w:rsidR="00AE00D5" w:rsidRPr="0008610D">
        <w:rPr>
          <w:rFonts w:ascii="Times New Roman" w:eastAsia="Times New Roman" w:hAnsi="Times New Roman" w:cs="Times New Roman"/>
          <w:bCs/>
          <w:sz w:val="20"/>
          <w:szCs w:val="20"/>
          <w:lang w:eastAsia="ru-RU"/>
        </w:rPr>
        <w:t xml:space="preserve">если по предложению </w:t>
      </w:r>
      <w:r w:rsidR="00BF38EA" w:rsidRPr="0008610D">
        <w:rPr>
          <w:rFonts w:ascii="Times New Roman" w:eastAsia="Times New Roman" w:hAnsi="Times New Roman" w:cs="Times New Roman"/>
          <w:bCs/>
          <w:sz w:val="20"/>
          <w:szCs w:val="20"/>
          <w:lang w:eastAsia="ru-RU"/>
        </w:rPr>
        <w:t>З</w:t>
      </w:r>
      <w:r w:rsidR="00AE00D5" w:rsidRPr="0008610D">
        <w:rPr>
          <w:rFonts w:ascii="Times New Roman" w:eastAsia="Times New Roman" w:hAnsi="Times New Roman" w:cs="Times New Roman"/>
          <w:bCs/>
          <w:sz w:val="20"/>
          <w:szCs w:val="20"/>
          <w:lang w:eastAsia="ru-RU"/>
        </w:rPr>
        <w:t>аказчика увеличиваются предусмотренн</w:t>
      </w:r>
      <w:r w:rsidR="00AF46C7" w:rsidRPr="0008610D">
        <w:rPr>
          <w:rFonts w:ascii="Times New Roman" w:eastAsia="Times New Roman" w:hAnsi="Times New Roman" w:cs="Times New Roman"/>
          <w:bCs/>
          <w:sz w:val="20"/>
          <w:szCs w:val="20"/>
          <w:lang w:eastAsia="ru-RU"/>
        </w:rPr>
        <w:t>о</w:t>
      </w:r>
      <w:r w:rsidR="00AE00D5" w:rsidRPr="0008610D">
        <w:rPr>
          <w:rFonts w:ascii="Times New Roman" w:eastAsia="Times New Roman" w:hAnsi="Times New Roman" w:cs="Times New Roman"/>
          <w:bCs/>
          <w:sz w:val="20"/>
          <w:szCs w:val="20"/>
          <w:lang w:eastAsia="ru-RU"/>
        </w:rPr>
        <w:t xml:space="preserve">е </w:t>
      </w:r>
      <w:r w:rsidR="00660273"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онтрактом количество </w:t>
      </w:r>
      <w:r w:rsidR="00AF46C7"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овара</w:t>
      </w:r>
      <w:r w:rsidR="00AF46C7" w:rsidRPr="0008610D">
        <w:rPr>
          <w:rFonts w:ascii="Times New Roman" w:eastAsia="Times New Roman" w:hAnsi="Times New Roman" w:cs="Times New Roman"/>
          <w:bCs/>
          <w:sz w:val="20"/>
          <w:szCs w:val="20"/>
          <w:lang w:eastAsia="ru-RU"/>
        </w:rPr>
        <w:t xml:space="preserve"> </w:t>
      </w:r>
      <w:r w:rsidR="00AE00D5" w:rsidRPr="0008610D">
        <w:rPr>
          <w:rFonts w:ascii="Times New Roman" w:eastAsia="Times New Roman" w:hAnsi="Times New Roman" w:cs="Times New Roman"/>
          <w:bCs/>
          <w:sz w:val="20"/>
          <w:szCs w:val="20"/>
          <w:lang w:eastAsia="ru-RU"/>
        </w:rPr>
        <w:t xml:space="preserve">не более чем на десять процентов или уменьшаются </w:t>
      </w:r>
      <w:r w:rsidR="00AF46C7" w:rsidRPr="0008610D">
        <w:rPr>
          <w:rFonts w:ascii="Times New Roman" w:eastAsia="Times New Roman" w:hAnsi="Times New Roman" w:cs="Times New Roman"/>
          <w:bCs/>
          <w:sz w:val="20"/>
          <w:szCs w:val="20"/>
          <w:lang w:eastAsia="ru-RU"/>
        </w:rPr>
        <w:t>предусмотренное</w:t>
      </w:r>
      <w:r w:rsidR="00AE00D5" w:rsidRPr="0008610D">
        <w:rPr>
          <w:rFonts w:ascii="Times New Roman" w:eastAsia="Times New Roman" w:hAnsi="Times New Roman" w:cs="Times New Roman"/>
          <w:bCs/>
          <w:sz w:val="20"/>
          <w:szCs w:val="20"/>
          <w:lang w:eastAsia="ru-RU"/>
        </w:rPr>
        <w:t xml:space="preserve"> </w:t>
      </w:r>
      <w:r w:rsidR="00660273"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онтрактом количество поставляемого </w:t>
      </w:r>
      <w:r w:rsidR="00AF46C7"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овар</w:t>
      </w:r>
      <w:r w:rsidR="00AF46C7" w:rsidRPr="0008610D">
        <w:rPr>
          <w:rFonts w:ascii="Times New Roman" w:eastAsia="Times New Roman" w:hAnsi="Times New Roman" w:cs="Times New Roman"/>
          <w:bCs/>
          <w:sz w:val="20"/>
          <w:szCs w:val="20"/>
          <w:lang w:eastAsia="ru-RU"/>
        </w:rPr>
        <w:t xml:space="preserve">а </w:t>
      </w:r>
      <w:r w:rsidR="00AE00D5" w:rsidRPr="0008610D">
        <w:rPr>
          <w:rFonts w:ascii="Times New Roman" w:eastAsia="Times New Roman" w:hAnsi="Times New Roman" w:cs="Times New Roman"/>
          <w:bCs/>
          <w:sz w:val="20"/>
          <w:szCs w:val="20"/>
          <w:lang w:eastAsia="ru-RU"/>
        </w:rPr>
        <w:t xml:space="preserve">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660273"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онтракта пропорционально дополнительному </w:t>
      </w:r>
      <w:r w:rsidR="00AE00D5" w:rsidRPr="0008610D">
        <w:rPr>
          <w:rFonts w:ascii="Times New Roman" w:eastAsia="Times New Roman" w:hAnsi="Times New Roman" w:cs="Times New Roman"/>
          <w:bCs/>
          <w:sz w:val="20"/>
          <w:szCs w:val="20"/>
          <w:lang w:eastAsia="ru-RU"/>
        </w:rPr>
        <w:lastRenderedPageBreak/>
        <w:t xml:space="preserve">количеству </w:t>
      </w:r>
      <w:r w:rsidR="00A420A3"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 xml:space="preserve">овара из установленной в </w:t>
      </w:r>
      <w:r w:rsidR="00660273"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онтракте цены единицы </w:t>
      </w:r>
      <w:r w:rsidR="00A420A3"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 xml:space="preserve">овара, но не более чем на десять процентов цены </w:t>
      </w:r>
      <w:r w:rsidR="00660273"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онтракта. При уменьшении предусмотренн</w:t>
      </w:r>
      <w:r w:rsidR="00AF46C7" w:rsidRPr="0008610D">
        <w:rPr>
          <w:rFonts w:ascii="Times New Roman" w:eastAsia="Times New Roman" w:hAnsi="Times New Roman" w:cs="Times New Roman"/>
          <w:bCs/>
          <w:sz w:val="20"/>
          <w:szCs w:val="20"/>
          <w:lang w:eastAsia="ru-RU"/>
        </w:rPr>
        <w:t>ого</w:t>
      </w:r>
      <w:r w:rsidR="00AE00D5" w:rsidRPr="0008610D">
        <w:rPr>
          <w:rFonts w:ascii="Times New Roman" w:eastAsia="Times New Roman" w:hAnsi="Times New Roman" w:cs="Times New Roman"/>
          <w:bCs/>
          <w:sz w:val="20"/>
          <w:szCs w:val="20"/>
          <w:lang w:eastAsia="ru-RU"/>
        </w:rPr>
        <w:t xml:space="preserve"> </w:t>
      </w:r>
      <w:r w:rsidR="00C32E67"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онтрактом количества </w:t>
      </w:r>
      <w:r w:rsidR="00AF46C7"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 xml:space="preserve">овара стороны </w:t>
      </w:r>
      <w:r w:rsidR="00C32E67"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онтракта обязаны уменьшить цену </w:t>
      </w:r>
      <w:r w:rsidR="00C32E67"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онтракта исходя из цены единицы </w:t>
      </w:r>
      <w:r w:rsidR="00AF46C7"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 xml:space="preserve">овара. Цена единицы дополнительно поставляемого </w:t>
      </w:r>
      <w:r w:rsidR="00A420A3"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 xml:space="preserve">овара или цена единицы </w:t>
      </w:r>
      <w:r w:rsidR="00A420A3"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 xml:space="preserve">овара при уменьшении предусмотренного </w:t>
      </w:r>
      <w:r w:rsidR="00C32E67"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онтрактом количества поставляемого </w:t>
      </w:r>
      <w:r w:rsidR="00A420A3"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 xml:space="preserve">овара должна определяться как частное от деления первоначальной цены </w:t>
      </w:r>
      <w:r w:rsidR="00C32E67"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онтракта на предусмотренное в </w:t>
      </w:r>
      <w:r w:rsidR="00C32E67" w:rsidRPr="0008610D">
        <w:rPr>
          <w:rFonts w:ascii="Times New Roman" w:eastAsia="Times New Roman" w:hAnsi="Times New Roman" w:cs="Times New Roman"/>
          <w:bCs/>
          <w:sz w:val="20"/>
          <w:szCs w:val="20"/>
          <w:lang w:eastAsia="ru-RU"/>
        </w:rPr>
        <w:t>К</w:t>
      </w:r>
      <w:r w:rsidR="00AE00D5" w:rsidRPr="0008610D">
        <w:rPr>
          <w:rFonts w:ascii="Times New Roman" w:eastAsia="Times New Roman" w:hAnsi="Times New Roman" w:cs="Times New Roman"/>
          <w:bCs/>
          <w:sz w:val="20"/>
          <w:szCs w:val="20"/>
          <w:lang w:eastAsia="ru-RU"/>
        </w:rPr>
        <w:t xml:space="preserve">онтракте количество такого </w:t>
      </w:r>
      <w:r w:rsidR="00A420A3" w:rsidRPr="0008610D">
        <w:rPr>
          <w:rFonts w:ascii="Times New Roman" w:eastAsia="Times New Roman" w:hAnsi="Times New Roman" w:cs="Times New Roman"/>
          <w:bCs/>
          <w:sz w:val="20"/>
          <w:szCs w:val="20"/>
          <w:lang w:eastAsia="ru-RU"/>
        </w:rPr>
        <w:t>Т</w:t>
      </w:r>
      <w:r w:rsidR="00AE00D5" w:rsidRPr="0008610D">
        <w:rPr>
          <w:rFonts w:ascii="Times New Roman" w:eastAsia="Times New Roman" w:hAnsi="Times New Roman" w:cs="Times New Roman"/>
          <w:bCs/>
          <w:sz w:val="20"/>
          <w:szCs w:val="20"/>
          <w:lang w:eastAsia="ru-RU"/>
        </w:rPr>
        <w:t>овара</w:t>
      </w:r>
      <w:r w:rsidRPr="0008610D">
        <w:rPr>
          <w:rFonts w:ascii="Times New Roman" w:eastAsia="Times New Roman" w:hAnsi="Times New Roman" w:cs="Times New Roman"/>
          <w:bCs/>
          <w:sz w:val="20"/>
          <w:szCs w:val="20"/>
          <w:lang w:eastAsia="ru-RU"/>
        </w:rPr>
        <w:t xml:space="preserve">. </w:t>
      </w:r>
    </w:p>
    <w:p w14:paraId="6F6F30E3" w14:textId="52188355" w:rsidR="00026417" w:rsidRPr="0008610D" w:rsidRDefault="00A420A3" w:rsidP="00DE3832">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в</w:t>
      </w:r>
      <w:r w:rsidR="00026417" w:rsidRPr="0008610D">
        <w:rPr>
          <w:rFonts w:ascii="Times New Roman" w:eastAsia="Times New Roman" w:hAnsi="Times New Roman" w:cs="Times New Roman"/>
          <w:bCs/>
          <w:sz w:val="20"/>
          <w:szCs w:val="20"/>
          <w:lang w:eastAsia="ru-RU"/>
        </w:rPr>
        <w:t xml:space="preserve">) </w:t>
      </w:r>
      <w:r w:rsidR="00DE3832" w:rsidRPr="0008610D">
        <w:rPr>
          <w:rFonts w:ascii="Times New Roman" w:eastAsia="Times New Roman" w:hAnsi="Times New Roman" w:cs="Times New Roman"/>
          <w:bCs/>
          <w:sz w:val="20"/>
          <w:szCs w:val="20"/>
          <w:lang w:eastAsia="ru-RU"/>
        </w:rPr>
        <w:t xml:space="preserve">в случаях, предусмотренных пунктом 6 статьи 161 Бюджетного кодекса Российской Федерации, при уменьшении ранее доведенных до </w:t>
      </w:r>
      <w:r w:rsidR="00BF38EA" w:rsidRPr="0008610D">
        <w:rPr>
          <w:rFonts w:ascii="Times New Roman" w:eastAsia="Times New Roman" w:hAnsi="Times New Roman" w:cs="Times New Roman"/>
          <w:bCs/>
          <w:sz w:val="20"/>
          <w:szCs w:val="20"/>
          <w:lang w:eastAsia="ru-RU"/>
        </w:rPr>
        <w:t>З</w:t>
      </w:r>
      <w:r w:rsidR="00DE3832" w:rsidRPr="0008610D">
        <w:rPr>
          <w:rFonts w:ascii="Times New Roman" w:eastAsia="Times New Roman" w:hAnsi="Times New Roman" w:cs="Times New Roman"/>
          <w:bCs/>
          <w:sz w:val="20"/>
          <w:szCs w:val="20"/>
          <w:lang w:eastAsia="ru-RU"/>
        </w:rPr>
        <w:t xml:space="preserve">аказчика как получателя бюджетных средств лимитов бюджетных обязательств. При этом </w:t>
      </w:r>
      <w:r w:rsidR="00BF38EA" w:rsidRPr="0008610D">
        <w:rPr>
          <w:rFonts w:ascii="Times New Roman" w:eastAsia="Times New Roman" w:hAnsi="Times New Roman" w:cs="Times New Roman"/>
          <w:bCs/>
          <w:sz w:val="20"/>
          <w:szCs w:val="20"/>
          <w:lang w:eastAsia="ru-RU"/>
        </w:rPr>
        <w:t>З</w:t>
      </w:r>
      <w:r w:rsidR="00DE3832" w:rsidRPr="0008610D">
        <w:rPr>
          <w:rFonts w:ascii="Times New Roman" w:eastAsia="Times New Roman" w:hAnsi="Times New Roman" w:cs="Times New Roman"/>
          <w:bCs/>
          <w:sz w:val="20"/>
          <w:szCs w:val="20"/>
          <w:lang w:eastAsia="ru-RU"/>
        </w:rPr>
        <w:t xml:space="preserve">аказчик в ходе исполнения </w:t>
      </w:r>
      <w:r w:rsidR="00C32E67" w:rsidRPr="0008610D">
        <w:rPr>
          <w:rFonts w:ascii="Times New Roman" w:eastAsia="Times New Roman" w:hAnsi="Times New Roman" w:cs="Times New Roman"/>
          <w:bCs/>
          <w:sz w:val="20"/>
          <w:szCs w:val="20"/>
          <w:lang w:eastAsia="ru-RU"/>
        </w:rPr>
        <w:t>К</w:t>
      </w:r>
      <w:r w:rsidR="00DE3832" w:rsidRPr="0008610D">
        <w:rPr>
          <w:rFonts w:ascii="Times New Roman" w:eastAsia="Times New Roman" w:hAnsi="Times New Roman" w:cs="Times New Roman"/>
          <w:bCs/>
          <w:sz w:val="20"/>
          <w:szCs w:val="20"/>
          <w:lang w:eastAsia="ru-RU"/>
        </w:rPr>
        <w:t xml:space="preserve">онтракта обеспечивает согласование новых условий </w:t>
      </w:r>
      <w:r w:rsidR="00C32E67" w:rsidRPr="0008610D">
        <w:rPr>
          <w:rFonts w:ascii="Times New Roman" w:eastAsia="Times New Roman" w:hAnsi="Times New Roman" w:cs="Times New Roman"/>
          <w:bCs/>
          <w:sz w:val="20"/>
          <w:szCs w:val="20"/>
          <w:lang w:eastAsia="ru-RU"/>
        </w:rPr>
        <w:t>К</w:t>
      </w:r>
      <w:r w:rsidR="00DE3832" w:rsidRPr="0008610D">
        <w:rPr>
          <w:rFonts w:ascii="Times New Roman" w:eastAsia="Times New Roman" w:hAnsi="Times New Roman" w:cs="Times New Roman"/>
          <w:bCs/>
          <w:sz w:val="20"/>
          <w:szCs w:val="20"/>
          <w:lang w:eastAsia="ru-RU"/>
        </w:rPr>
        <w:t xml:space="preserve">онтракта, в том числе цены и (или) сроков исполнения </w:t>
      </w:r>
      <w:r w:rsidR="00C32E67" w:rsidRPr="0008610D">
        <w:rPr>
          <w:rFonts w:ascii="Times New Roman" w:eastAsia="Times New Roman" w:hAnsi="Times New Roman" w:cs="Times New Roman"/>
          <w:bCs/>
          <w:sz w:val="20"/>
          <w:szCs w:val="20"/>
          <w:lang w:eastAsia="ru-RU"/>
        </w:rPr>
        <w:t>К</w:t>
      </w:r>
      <w:r w:rsidR="00DE3832" w:rsidRPr="0008610D">
        <w:rPr>
          <w:rFonts w:ascii="Times New Roman" w:eastAsia="Times New Roman" w:hAnsi="Times New Roman" w:cs="Times New Roman"/>
          <w:bCs/>
          <w:sz w:val="20"/>
          <w:szCs w:val="20"/>
          <w:lang w:eastAsia="ru-RU"/>
        </w:rPr>
        <w:t xml:space="preserve">онтракта и (или) количества </w:t>
      </w:r>
      <w:r w:rsidRPr="0008610D">
        <w:rPr>
          <w:rFonts w:ascii="Times New Roman" w:eastAsia="Times New Roman" w:hAnsi="Times New Roman" w:cs="Times New Roman"/>
          <w:bCs/>
          <w:sz w:val="20"/>
          <w:szCs w:val="20"/>
          <w:lang w:eastAsia="ru-RU"/>
        </w:rPr>
        <w:t>Т</w:t>
      </w:r>
      <w:r w:rsidR="00DE3832" w:rsidRPr="0008610D">
        <w:rPr>
          <w:rFonts w:ascii="Times New Roman" w:eastAsia="Times New Roman" w:hAnsi="Times New Roman" w:cs="Times New Roman"/>
          <w:bCs/>
          <w:sz w:val="20"/>
          <w:szCs w:val="20"/>
          <w:lang w:eastAsia="ru-RU"/>
        </w:rPr>
        <w:t>овара, предусмотренн</w:t>
      </w:r>
      <w:r w:rsidRPr="0008610D">
        <w:rPr>
          <w:rFonts w:ascii="Times New Roman" w:eastAsia="Times New Roman" w:hAnsi="Times New Roman" w:cs="Times New Roman"/>
          <w:bCs/>
          <w:sz w:val="20"/>
          <w:szCs w:val="20"/>
          <w:lang w:eastAsia="ru-RU"/>
        </w:rPr>
        <w:t>ого</w:t>
      </w:r>
      <w:r w:rsidR="00DE3832" w:rsidRPr="0008610D">
        <w:rPr>
          <w:rFonts w:ascii="Times New Roman" w:eastAsia="Times New Roman" w:hAnsi="Times New Roman" w:cs="Times New Roman"/>
          <w:bCs/>
          <w:sz w:val="20"/>
          <w:szCs w:val="20"/>
          <w:lang w:eastAsia="ru-RU"/>
        </w:rPr>
        <w:t xml:space="preserve"> </w:t>
      </w:r>
      <w:r w:rsidR="00C32E67" w:rsidRPr="0008610D">
        <w:rPr>
          <w:rFonts w:ascii="Times New Roman" w:eastAsia="Times New Roman" w:hAnsi="Times New Roman" w:cs="Times New Roman"/>
          <w:bCs/>
          <w:sz w:val="20"/>
          <w:szCs w:val="20"/>
          <w:lang w:eastAsia="ru-RU"/>
        </w:rPr>
        <w:t>К</w:t>
      </w:r>
      <w:r w:rsidR="00DE3832" w:rsidRPr="0008610D">
        <w:rPr>
          <w:rFonts w:ascii="Times New Roman" w:eastAsia="Times New Roman" w:hAnsi="Times New Roman" w:cs="Times New Roman"/>
          <w:bCs/>
          <w:sz w:val="20"/>
          <w:szCs w:val="20"/>
          <w:lang w:eastAsia="ru-RU"/>
        </w:rPr>
        <w:t>онтрактом</w:t>
      </w:r>
      <w:r w:rsidR="00026417" w:rsidRPr="0008610D">
        <w:rPr>
          <w:rFonts w:ascii="Times New Roman" w:eastAsia="Times New Roman" w:hAnsi="Times New Roman" w:cs="Times New Roman"/>
          <w:bCs/>
          <w:sz w:val="20"/>
          <w:szCs w:val="20"/>
          <w:lang w:eastAsia="ru-RU"/>
        </w:rPr>
        <w:t>.</w:t>
      </w:r>
    </w:p>
    <w:p w14:paraId="17B371D3" w14:textId="0CF82323"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10.2. При исполнении Контракта по согласованию Заказчика с </w:t>
      </w:r>
      <w:r w:rsidR="00F410B7"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bCs/>
          <w:sz w:val="20"/>
          <w:szCs w:val="20"/>
          <w:lang w:eastAsia="ru-RU"/>
        </w:rPr>
        <w:t xml:space="preserve"> допускается поставка </w:t>
      </w:r>
      <w:r w:rsidR="00A420A3" w:rsidRPr="0008610D">
        <w:rPr>
          <w:rFonts w:ascii="Times New Roman" w:eastAsia="Times New Roman" w:hAnsi="Times New Roman" w:cs="Times New Roman"/>
          <w:bCs/>
          <w:sz w:val="20"/>
          <w:szCs w:val="20"/>
          <w:lang w:eastAsia="ru-RU"/>
        </w:rPr>
        <w:t>Т</w:t>
      </w:r>
      <w:r w:rsidRPr="0008610D">
        <w:rPr>
          <w:rFonts w:ascii="Times New Roman" w:eastAsia="Times New Roman" w:hAnsi="Times New Roman" w:cs="Times New Roman"/>
          <w:bCs/>
          <w:sz w:val="20"/>
          <w:szCs w:val="20"/>
          <w:lang w:eastAsia="ru-RU"/>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C32E67"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 xml:space="preserve">онтракте. </w:t>
      </w:r>
    </w:p>
    <w:p w14:paraId="5A225AC8" w14:textId="77777777" w:rsidR="00026417" w:rsidRPr="0008610D" w:rsidRDefault="00026417" w:rsidP="00026417">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10.3. Любые изменения и дополнения к настоящему Контракту имеют силу только в том случае, если они оформлены в письменном виде и подписаны с обеих сторон уполномоченными на то лицами.</w:t>
      </w:r>
    </w:p>
    <w:p w14:paraId="73018E29" w14:textId="77777777" w:rsidR="00026417" w:rsidRPr="0008610D" w:rsidRDefault="00026417" w:rsidP="00026417">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10.4. Внесение изменений и дополнений в Контракт, а также его расторжение оформляются дополнительными соглашениями, которые будут являться неотъемлемой частью Контракта.</w:t>
      </w:r>
    </w:p>
    <w:p w14:paraId="1DB79D21" w14:textId="5BCBBF31" w:rsidR="00026417" w:rsidRPr="0008610D" w:rsidRDefault="00026417" w:rsidP="00026417">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10.5. В случае ликвидации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или проведения в отношении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813B390" w14:textId="4E2D6691" w:rsidR="00026417" w:rsidRPr="0008610D" w:rsidRDefault="00026417" w:rsidP="00026417">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10.6. В случае приостановления деятельности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в порядке, предусмотренном Кодексом Российской Федерации об административных правонарушениях, </w:t>
      </w:r>
      <w:r w:rsidR="00F410B7"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w:t>
      </w:r>
    </w:p>
    <w:p w14:paraId="16DC541C" w14:textId="13E904E6" w:rsidR="00026417" w:rsidRPr="0008610D" w:rsidRDefault="00026417" w:rsidP="00026417">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10.7. В случае начала реорганизации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w:t>
      </w:r>
      <w:r w:rsidR="00F410B7"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w:t>
      </w:r>
    </w:p>
    <w:p w14:paraId="1D9383E0" w14:textId="479CB00E" w:rsidR="00026417" w:rsidRPr="0008610D" w:rsidRDefault="00026417" w:rsidP="00026417">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10.8.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F410B7"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обязан письменно уведомить Заказчика о таких изменениях не позднее 1 (одного) рабочего дня со дня изменения.</w:t>
      </w:r>
    </w:p>
    <w:p w14:paraId="3F36E9B6" w14:textId="77777777" w:rsidR="00026417" w:rsidRPr="0008610D" w:rsidRDefault="00026417" w:rsidP="00026417">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11. Перемена лиц при исполнении контракта</w:t>
      </w:r>
    </w:p>
    <w:p w14:paraId="38B0D3F1" w14:textId="41F58587"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11.1. При исполнении Контракта не допускается перемена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за исключением случая, если новый </w:t>
      </w:r>
      <w:r w:rsidR="00F410B7"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является правопреемником </w:t>
      </w:r>
      <w:r w:rsidR="00F410B7"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по </w:t>
      </w:r>
      <w:r w:rsidR="00C32E67"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онтракту вследствие реорганизации юридического лица в форме преобразования, слияния или присоединения.</w:t>
      </w:r>
    </w:p>
    <w:p w14:paraId="72BFA2CF" w14:textId="27385FBE" w:rsidR="00026417" w:rsidRPr="0008610D" w:rsidRDefault="00026417" w:rsidP="000264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8610D">
        <w:rPr>
          <w:rFonts w:ascii="Times New Roman" w:eastAsia="Times New Roman" w:hAnsi="Times New Roman" w:cs="Times New Roman"/>
          <w:bCs/>
          <w:sz w:val="20"/>
          <w:szCs w:val="20"/>
          <w:lang w:eastAsia="ru-RU"/>
        </w:rPr>
        <w:t xml:space="preserve">11.2. В случае перемены Заказчика права и обязанности Заказчика, предусмотренные </w:t>
      </w:r>
      <w:r w:rsidR="00C32E67" w:rsidRPr="0008610D">
        <w:rPr>
          <w:rFonts w:ascii="Times New Roman" w:eastAsia="Times New Roman" w:hAnsi="Times New Roman" w:cs="Times New Roman"/>
          <w:bCs/>
          <w:sz w:val="20"/>
          <w:szCs w:val="20"/>
          <w:lang w:eastAsia="ru-RU"/>
        </w:rPr>
        <w:t>К</w:t>
      </w:r>
      <w:r w:rsidRPr="0008610D">
        <w:rPr>
          <w:rFonts w:ascii="Times New Roman" w:eastAsia="Times New Roman" w:hAnsi="Times New Roman" w:cs="Times New Roman"/>
          <w:bCs/>
          <w:sz w:val="20"/>
          <w:szCs w:val="20"/>
          <w:lang w:eastAsia="ru-RU"/>
        </w:rPr>
        <w:t>онтрактом, переходят к новому Заказчику.</w:t>
      </w:r>
    </w:p>
    <w:p w14:paraId="3CD5CC5F" w14:textId="77777777" w:rsidR="00026417" w:rsidRPr="0008610D" w:rsidRDefault="00026417" w:rsidP="00026417">
      <w:pPr>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12. Способы обеспечения исполнения контракта</w:t>
      </w:r>
    </w:p>
    <w:p w14:paraId="4FF84FA7" w14:textId="78AABA7B" w:rsidR="00D0613B" w:rsidRPr="0008610D" w:rsidRDefault="00D0613B" w:rsidP="00D0613B">
      <w:pPr>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12.1. Контракт заключается после предоставления </w:t>
      </w:r>
      <w:r w:rsidRPr="0008610D">
        <w:rPr>
          <w:rFonts w:ascii="Times New Roman" w:eastAsia="Times New Roman" w:hAnsi="Times New Roman" w:cs="Times New Roman"/>
          <w:bCs/>
          <w:sz w:val="20"/>
          <w:szCs w:val="20"/>
          <w:lang w:eastAsia="ru-RU"/>
        </w:rPr>
        <w:t>Поставщиком</w:t>
      </w:r>
      <w:r w:rsidRPr="0008610D">
        <w:rPr>
          <w:rFonts w:ascii="Times New Roman" w:eastAsia="Times New Roman" w:hAnsi="Times New Roman" w:cs="Times New Roman"/>
          <w:sz w:val="20"/>
          <w:szCs w:val="20"/>
          <w:lang w:eastAsia="ru-RU"/>
        </w:rPr>
        <w:t xml:space="preserve">, обеспечения исполнения Контракта в соответствии с </w:t>
      </w:r>
      <w:r w:rsidRPr="0008610D">
        <w:rPr>
          <w:rFonts w:ascii="Times New Roman" w:eastAsia="Times New Roman" w:hAnsi="Times New Roman" w:cs="Times New Roman"/>
          <w:bCs/>
          <w:sz w:val="20"/>
          <w:szCs w:val="20"/>
          <w:lang w:eastAsia="ru-RU"/>
        </w:rPr>
        <w:t>Федеральным законом от 05.04.2013 №44-ФЗ</w:t>
      </w:r>
      <w:r w:rsidRPr="0008610D">
        <w:rPr>
          <w:rFonts w:ascii="Times New Roman" w:eastAsia="Times New Roman" w:hAnsi="Times New Roman" w:cs="Times New Roman"/>
          <w:sz w:val="20"/>
          <w:szCs w:val="20"/>
          <w:lang w:eastAsia="ru-RU"/>
        </w:rPr>
        <w:t>.</w:t>
      </w:r>
    </w:p>
    <w:p w14:paraId="0414A2F2" w14:textId="2AC4FAE5"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12.2.</w:t>
      </w:r>
      <w:r w:rsidRPr="0008610D">
        <w:rPr>
          <w:rFonts w:ascii="Times New Roman" w:eastAsia="Times New Roman" w:hAnsi="Times New Roman" w:cs="Times New Roman"/>
          <w:sz w:val="20"/>
          <w:szCs w:val="20"/>
          <w:lang w:eastAsia="ru-RU"/>
        </w:rPr>
        <w:tab/>
        <w:t>Размер обеспечения исполнения Контракта составляет 10% от начальной (максимальной) цены Контракта, что составляет 161 600 рублей 00 коп.</w:t>
      </w:r>
    </w:p>
    <w:p w14:paraId="26BBD942" w14:textId="087E929A"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12.3.</w:t>
      </w:r>
      <w:r w:rsidRPr="0008610D">
        <w:rPr>
          <w:rFonts w:ascii="Times New Roman" w:eastAsia="Times New Roman" w:hAnsi="Times New Roman" w:cs="Times New Roman"/>
          <w:sz w:val="20"/>
          <w:szCs w:val="20"/>
          <w:lang w:eastAsia="ru-RU"/>
        </w:rPr>
        <w:tab/>
        <w:t>Если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установленного в п.12.2 контракта, что составляет 242 400 рублей 00 коп., или информации, подтверждающей добросовестность такого участника, с одновременным предоставлением таким участником обеспечения исполнения контракта в размере обеспечения исполнения контракта, указанном в п.12.2 контракта. В данном случае,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w:t>
      </w:r>
    </w:p>
    <w:p w14:paraId="0F8A8D6D"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12.4.</w:t>
      </w:r>
      <w:r w:rsidRPr="0008610D">
        <w:rPr>
          <w:rFonts w:ascii="Times New Roman" w:eastAsia="Times New Roman" w:hAnsi="Times New Roman" w:cs="Times New Roman"/>
          <w:sz w:val="20"/>
          <w:szCs w:val="20"/>
          <w:lang w:eastAsia="ru-RU"/>
        </w:rPr>
        <w:tab/>
        <w:t>Исполнение контракта может обеспечиваться предоставлением:</w:t>
      </w:r>
    </w:p>
    <w:p w14:paraId="516036E9" w14:textId="77777777" w:rsidR="00D0613B" w:rsidRPr="0008610D" w:rsidRDefault="00D0613B" w:rsidP="00D0613B">
      <w:pPr>
        <w:widowControl w:val="0"/>
        <w:numPr>
          <w:ilvl w:val="0"/>
          <w:numId w:val="2"/>
        </w:numPr>
        <w:autoSpaceDE w:val="0"/>
        <w:autoSpaceDN w:val="0"/>
        <w:adjustRightInd w:val="0"/>
        <w:spacing w:after="0" w:line="240" w:lineRule="auto"/>
        <w:ind w:left="0" w:firstLine="0"/>
        <w:contextualSpacing/>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независимой гарантии, соответствующей требованиям статьи 45 Федерального закона от 05.04.2013 №44-ФЗ;</w:t>
      </w:r>
    </w:p>
    <w:p w14:paraId="732757D7" w14:textId="77777777" w:rsidR="00D0613B" w:rsidRPr="0008610D" w:rsidRDefault="00D0613B" w:rsidP="00D0613B">
      <w:pPr>
        <w:widowControl w:val="0"/>
        <w:numPr>
          <w:ilvl w:val="0"/>
          <w:numId w:val="2"/>
        </w:numPr>
        <w:autoSpaceDE w:val="0"/>
        <w:autoSpaceDN w:val="0"/>
        <w:adjustRightInd w:val="0"/>
        <w:spacing w:after="0" w:line="240" w:lineRule="auto"/>
        <w:ind w:left="0" w:firstLine="0"/>
        <w:contextualSpacing/>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4761D315" w14:textId="69EE1403"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12.5. Способ обеспечения исполнения контракта </w:t>
      </w:r>
      <w:r w:rsidR="00F846B2" w:rsidRPr="0008610D">
        <w:rPr>
          <w:rFonts w:ascii="Times New Roman" w:eastAsia="Times New Roman" w:hAnsi="Times New Roman" w:cs="Times New Roman"/>
          <w:bCs/>
          <w:sz w:val="20"/>
          <w:szCs w:val="20"/>
          <w:lang w:eastAsia="ru-RU"/>
        </w:rPr>
        <w:t>Поставщик</w:t>
      </w:r>
      <w:r w:rsidRPr="0008610D">
        <w:rPr>
          <w:rFonts w:ascii="Times New Roman" w:eastAsia="Times New Roman" w:hAnsi="Times New Roman" w:cs="Times New Roman"/>
          <w:bCs/>
          <w:sz w:val="20"/>
          <w:szCs w:val="20"/>
          <w:lang w:eastAsia="ru-RU"/>
        </w:rPr>
        <w:t xml:space="preserve"> определяет </w:t>
      </w:r>
      <w:r w:rsidRPr="0008610D">
        <w:rPr>
          <w:rFonts w:ascii="Times New Roman" w:eastAsia="Times New Roman" w:hAnsi="Times New Roman" w:cs="Times New Roman"/>
          <w:sz w:val="20"/>
          <w:szCs w:val="20"/>
          <w:lang w:eastAsia="ru-RU"/>
        </w:rPr>
        <w:t>самостоятельно.</w:t>
      </w:r>
    </w:p>
    <w:p w14:paraId="0EEBAFC3"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lastRenderedPageBreak/>
        <w:t>12.6.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14:paraId="02C28B3C"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12.7. В случае если обеспечение исполнения </w:t>
      </w:r>
      <w:r w:rsidRPr="0008610D">
        <w:rPr>
          <w:rFonts w:ascii="Times New Roman" w:eastAsia="Times New Roman" w:hAnsi="Times New Roman" w:cs="Times New Roman"/>
          <w:bCs/>
          <w:sz w:val="20"/>
          <w:szCs w:val="20"/>
          <w:lang w:eastAsia="ru-RU"/>
        </w:rPr>
        <w:t>Контракт</w:t>
      </w:r>
      <w:r w:rsidRPr="0008610D">
        <w:rPr>
          <w:rFonts w:ascii="Times New Roman" w:eastAsia="Times New Roman" w:hAnsi="Times New Roman" w:cs="Times New Roman"/>
          <w:sz w:val="20"/>
          <w:szCs w:val="20"/>
          <w:lang w:eastAsia="ru-RU"/>
        </w:rPr>
        <w:t>а представляется в виде внесения денежных средств на указанный Заказчиком счет, денежные средства должны быть перечислены на расчётный счёт:</w:t>
      </w:r>
    </w:p>
    <w:p w14:paraId="4E08E1ED" w14:textId="77DF7931"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12.8. Факт внесения денежных средств на указанный Заказчиком счет подтверждается копией или оригиналом платежного документа, на основании которого произведено перечисление денежных средств обеспечения исполнения </w:t>
      </w:r>
      <w:r w:rsidRPr="0008610D">
        <w:rPr>
          <w:rFonts w:ascii="Times New Roman" w:eastAsia="Times New Roman" w:hAnsi="Times New Roman" w:cs="Times New Roman"/>
          <w:bCs/>
          <w:sz w:val="20"/>
          <w:szCs w:val="20"/>
          <w:lang w:eastAsia="ru-RU"/>
        </w:rPr>
        <w:t>контракта,</w:t>
      </w:r>
      <w:r w:rsidRPr="0008610D">
        <w:rPr>
          <w:rFonts w:ascii="Times New Roman" w:eastAsia="Times New Roman" w:hAnsi="Times New Roman" w:cs="Times New Roman"/>
          <w:sz w:val="20"/>
          <w:szCs w:val="20"/>
          <w:lang w:eastAsia="ru-RU"/>
        </w:rPr>
        <w:t xml:space="preserve"> заверенной подписью уполномоченного лица </w:t>
      </w:r>
      <w:r w:rsidR="00F846B2"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w:t>
      </w:r>
      <w:r w:rsidRPr="0008610D">
        <w:rPr>
          <w:rFonts w:ascii="Times New Roman" w:eastAsia="Times New Roman" w:hAnsi="Times New Roman" w:cs="Times New Roman"/>
          <w:sz w:val="20"/>
          <w:szCs w:val="20"/>
          <w:lang w:eastAsia="ru-RU"/>
        </w:rPr>
        <w:t xml:space="preserve"> с которым заключается </w:t>
      </w:r>
      <w:r w:rsidRPr="0008610D">
        <w:rPr>
          <w:rFonts w:ascii="Times New Roman" w:eastAsia="Times New Roman" w:hAnsi="Times New Roman" w:cs="Times New Roman"/>
          <w:bCs/>
          <w:sz w:val="20"/>
          <w:szCs w:val="20"/>
          <w:lang w:eastAsia="ru-RU"/>
        </w:rPr>
        <w:t>Контракт</w:t>
      </w:r>
      <w:r w:rsidRPr="0008610D">
        <w:rPr>
          <w:rFonts w:ascii="Times New Roman" w:eastAsia="Times New Roman" w:hAnsi="Times New Roman" w:cs="Times New Roman"/>
          <w:sz w:val="20"/>
          <w:szCs w:val="20"/>
          <w:lang w:eastAsia="ru-RU"/>
        </w:rPr>
        <w:t xml:space="preserve"> и скрепленной печатью </w:t>
      </w:r>
      <w:r w:rsidR="00F846B2" w:rsidRPr="0008610D">
        <w:rPr>
          <w:rFonts w:ascii="Times New Roman" w:eastAsia="Times New Roman" w:hAnsi="Times New Roman" w:cs="Times New Roman"/>
          <w:bCs/>
          <w:sz w:val="20"/>
          <w:szCs w:val="20"/>
          <w:lang w:eastAsia="ru-RU"/>
        </w:rPr>
        <w:t>Поставщика</w:t>
      </w:r>
      <w:r w:rsidRPr="0008610D">
        <w:rPr>
          <w:rFonts w:ascii="Times New Roman" w:eastAsia="Times New Roman" w:hAnsi="Times New Roman" w:cs="Times New Roman"/>
          <w:bCs/>
          <w:sz w:val="20"/>
          <w:szCs w:val="20"/>
          <w:lang w:eastAsia="ru-RU"/>
        </w:rPr>
        <w:t xml:space="preserve"> </w:t>
      </w:r>
      <w:r w:rsidRPr="0008610D">
        <w:rPr>
          <w:rFonts w:ascii="Times New Roman" w:eastAsia="Times New Roman" w:hAnsi="Times New Roman" w:cs="Times New Roman"/>
          <w:sz w:val="20"/>
          <w:szCs w:val="20"/>
          <w:lang w:eastAsia="ru-RU"/>
        </w:rPr>
        <w:t>(для юридического лица) или с отметкой банка об оплате.</w:t>
      </w:r>
    </w:p>
    <w:p w14:paraId="45D01983"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12.9. Денежные средства </w:t>
      </w:r>
      <w:r w:rsidRPr="0008610D">
        <w:rPr>
          <w:rFonts w:ascii="Times New Roman" w:eastAsia="Times New Roman" w:hAnsi="Times New Roman" w:cs="Times New Roman"/>
          <w:b/>
          <w:sz w:val="20"/>
          <w:szCs w:val="20"/>
          <w:lang w:eastAsia="ru-RU"/>
        </w:rPr>
        <w:t>возвращаются</w:t>
      </w:r>
      <w:r w:rsidRPr="0008610D">
        <w:rPr>
          <w:rFonts w:ascii="Times New Roman" w:eastAsia="Times New Roman" w:hAnsi="Times New Roman" w:cs="Times New Roman"/>
          <w:sz w:val="20"/>
          <w:szCs w:val="20"/>
          <w:lang w:eastAsia="ru-RU"/>
        </w:rPr>
        <w:t xml:space="preserve"> Поставщику при условии надлежащего исполнения им своих обязательств по </w:t>
      </w:r>
      <w:r w:rsidRPr="0008610D">
        <w:rPr>
          <w:rFonts w:ascii="Times New Roman" w:eastAsia="Times New Roman" w:hAnsi="Times New Roman" w:cs="Times New Roman"/>
          <w:bCs/>
          <w:sz w:val="20"/>
          <w:szCs w:val="20"/>
          <w:lang w:eastAsia="ru-RU"/>
        </w:rPr>
        <w:t>Контракт</w:t>
      </w:r>
      <w:r w:rsidRPr="0008610D">
        <w:rPr>
          <w:rFonts w:ascii="Times New Roman" w:eastAsia="Times New Roman" w:hAnsi="Times New Roman" w:cs="Times New Roman"/>
          <w:sz w:val="20"/>
          <w:szCs w:val="20"/>
          <w:lang w:eastAsia="ru-RU"/>
        </w:rPr>
        <w:t>у в течение 15 (пятнадцати) дней с даты исполнения поставщиком (подрядчиком, исполнителем) обязательств, предусмотренных контрактом.</w:t>
      </w:r>
    </w:p>
    <w:p w14:paraId="5B6F9D51"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12.10. При ненадлежащем исполнении или неисполнении обеспеченного внесением денежных средств на указанный Заказчиком счет обязательства, требования Заказчика удовлетворяются без обращения в суд, внесенные денежные средства остаются у Заказчика.</w:t>
      </w:r>
    </w:p>
    <w:p w14:paraId="63F30763" w14:textId="25FEBA6D"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12.11. В ходе исполнения контракта </w:t>
      </w:r>
      <w:r w:rsidR="00F846B2" w:rsidRPr="0008610D">
        <w:rPr>
          <w:rFonts w:ascii="Times New Roman" w:eastAsia="Times New Roman" w:hAnsi="Times New Roman" w:cs="Times New Roman"/>
          <w:sz w:val="20"/>
          <w:szCs w:val="20"/>
          <w:lang w:eastAsia="ru-RU"/>
        </w:rPr>
        <w:t>Поставщик</w:t>
      </w:r>
      <w:r w:rsidRPr="0008610D">
        <w:rPr>
          <w:rFonts w:ascii="Times New Roman" w:eastAsia="Times New Roman" w:hAnsi="Times New Roman" w:cs="Times New Roman"/>
          <w:sz w:val="20"/>
          <w:szCs w:val="20"/>
          <w:lang w:eastAsia="ru-RU"/>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w:t>
      </w:r>
      <w:r w:rsidRPr="0008610D">
        <w:rPr>
          <w:rFonts w:ascii="Times New Roman" w:hAnsi="Times New Roman" w:cs="Times New Roman"/>
          <w:sz w:val="20"/>
          <w:szCs w:val="20"/>
        </w:rPr>
        <w:t xml:space="preserve"> </w:t>
      </w:r>
      <w:r w:rsidRPr="0008610D">
        <w:rPr>
          <w:rFonts w:ascii="Times New Roman" w:eastAsia="Times New Roman" w:hAnsi="Times New Roman" w:cs="Times New Roman"/>
          <w:sz w:val="20"/>
          <w:szCs w:val="20"/>
          <w:lang w:eastAsia="ru-RU"/>
        </w:rPr>
        <w:t>в порядке и случаях, которые предусмотрены частями 7.2 и 7.3 статьи 96 Федерального закона от 05.04.2013 №44-ФЗ.</w:t>
      </w:r>
    </w:p>
    <w:p w14:paraId="7D6F4E6F"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12.12. В случае, если участником закупки, с которым заключается контракт, является государственное или муниципальное казенное учреждение, или осуществляется закупка услуги по предоставлению кредита; или бюджетным учреждением заключается контракт, предметом которого является выдача независимой гарантии положения Федерального закона от 05.04.2013 № 44-ФЗ об обеспечении исполнения контракта к такому участнику не применяются.</w:t>
      </w:r>
    </w:p>
    <w:p w14:paraId="3220E0A0"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12.13. В случае если обеспечение исполнения контракта предоставляется в виде независимой гарантии, независимая гарантия должна соответствовать следующим требованиям ст. 45 Федерального закона от 05.04.2013 № 44-ФЗ и условиям, в том числе:</w:t>
      </w:r>
    </w:p>
    <w:p w14:paraId="32562DF9"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12.13.1. В качестве исполнения контрактов принимаются независимые гарантии, выданные банками, соответствующими </w:t>
      </w:r>
      <w:hyperlink r:id="rId8" w:history="1">
        <w:r w:rsidRPr="0008610D">
          <w:rPr>
            <w:rStyle w:val="aa"/>
            <w:rFonts w:ascii="Times New Roman" w:eastAsia="Times New Roman" w:hAnsi="Times New Roman" w:cs="Times New Roman"/>
            <w:color w:val="auto"/>
            <w:sz w:val="20"/>
            <w:szCs w:val="20"/>
            <w:lang w:eastAsia="ru-RU"/>
          </w:rPr>
          <w:t>требованиям</w:t>
        </w:r>
      </w:hyperlink>
      <w:r w:rsidRPr="0008610D">
        <w:rPr>
          <w:rFonts w:ascii="Times New Roman" w:eastAsia="Times New Roman" w:hAnsi="Times New Roman" w:cs="Times New Roman"/>
          <w:sz w:val="20"/>
          <w:szCs w:val="20"/>
          <w:lang w:eastAsia="ru-RU"/>
        </w:rPr>
        <w:t>, установленным Правительством Российской Федерации; государственной корпорацией развития "ВЭБ.РФ";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N 209-ФЗ "О развитии малого и среднего предпринимательства в Российской Федерации", соответствующими требованиям, установленным Правительством Российской Федерации;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14:paraId="2F2E66C0"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12.13.2. Независимая гарантия должна быть безотзывной и должна содержать:</w:t>
      </w:r>
    </w:p>
    <w:p w14:paraId="22289D8E"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Федерального закона №44-ФЗ, а также идентификационный код закупки, при осуществлении которой предоставляется такая независимая гарантия;</w:t>
      </w:r>
    </w:p>
    <w:p w14:paraId="0B312735"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2) обязательства принципала, надлежащее исполнение которых обеспечивается независимой гарантией;</w:t>
      </w:r>
    </w:p>
    <w:p w14:paraId="77B9CED4"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14:paraId="2E408C29"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7D4DBF28"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5) срок действия независимой гарантии с учетом требований статей 44 и 96 настоящего Федерального закона;</w:t>
      </w:r>
    </w:p>
    <w:p w14:paraId="2AAB5F90"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0B7DDEDF"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7) 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14:paraId="76DBD664"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8)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6ABCC22C"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12.13.3. Независимая гарантия должна быть включена в реестр независимых гарантий, размещенный в единой информационной системе.</w:t>
      </w:r>
    </w:p>
    <w:p w14:paraId="6671F7F6"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12.13.4. Запрещается включение в условия независимой гарантии:</w:t>
      </w:r>
    </w:p>
    <w:p w14:paraId="3D427A60" w14:textId="1D28D3DA"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 положений о праве гаранта отказывать в удовлетворении требования Заказчика о платеже по независимой гарантии в случае непредоставления гаранту Заказчиком уведомления о нарушении </w:t>
      </w:r>
      <w:r w:rsidR="00F846B2" w:rsidRPr="0008610D">
        <w:rPr>
          <w:rFonts w:ascii="Times New Roman" w:eastAsia="Times New Roman" w:hAnsi="Times New Roman" w:cs="Times New Roman"/>
          <w:sz w:val="20"/>
          <w:szCs w:val="20"/>
          <w:lang w:eastAsia="ru-RU"/>
        </w:rPr>
        <w:t>Поставщиком</w:t>
      </w:r>
      <w:r w:rsidRPr="0008610D">
        <w:rPr>
          <w:rFonts w:ascii="Times New Roman" w:eastAsia="Times New Roman" w:hAnsi="Times New Roman" w:cs="Times New Roman"/>
          <w:sz w:val="20"/>
          <w:szCs w:val="20"/>
          <w:lang w:eastAsia="ru-RU"/>
        </w:rPr>
        <w:t xml:space="preserve"> условий контракта или расторжении контракта (за исключением случаев, когда направление такого уведомления </w:t>
      </w:r>
      <w:r w:rsidRPr="0008610D">
        <w:rPr>
          <w:rFonts w:ascii="Times New Roman" w:eastAsia="Times New Roman" w:hAnsi="Times New Roman" w:cs="Times New Roman"/>
          <w:sz w:val="20"/>
          <w:szCs w:val="20"/>
          <w:lang w:eastAsia="ru-RU"/>
        </w:rPr>
        <w:lastRenderedPageBreak/>
        <w:t>предусмотрено условиями контракта или законодательством Российской Федерации);</w:t>
      </w:r>
    </w:p>
    <w:p w14:paraId="3A5D7ED4"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требований о предоставлении Заказчиком гаранту отчета об исполнении контракта;</w:t>
      </w:r>
    </w:p>
    <w:p w14:paraId="2FD76F92"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требований о предоставлении Заказчиком гаранту одновременно с требованием об осуществлении уплаты денежной суммы по независимой гарантии документов, не включенных в перечень документов, представляемых Заказчиком одновременно с требованием об осуществлении уплаты денежной суммы по независимой гарантии, утвержденный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76E004BC" w14:textId="77777777"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0B229231" w14:textId="3D02D29B" w:rsidR="00D0613B"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12.14. </w:t>
      </w:r>
      <w:r w:rsidR="00F846B2" w:rsidRPr="0008610D">
        <w:rPr>
          <w:rFonts w:ascii="Times New Roman" w:eastAsia="Times New Roman" w:hAnsi="Times New Roman" w:cs="Times New Roman"/>
          <w:sz w:val="20"/>
          <w:szCs w:val="20"/>
          <w:lang w:eastAsia="ru-RU"/>
        </w:rPr>
        <w:t xml:space="preserve">Поставщик </w:t>
      </w:r>
      <w:r w:rsidRPr="0008610D">
        <w:rPr>
          <w:rFonts w:ascii="Times New Roman" w:eastAsia="Times New Roman" w:hAnsi="Times New Roman" w:cs="Times New Roman"/>
          <w:sz w:val="20"/>
          <w:szCs w:val="20"/>
          <w:lang w:eastAsia="ru-RU"/>
        </w:rPr>
        <w:t xml:space="preserve">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w:t>
      </w:r>
      <w:r w:rsidR="00F846B2" w:rsidRPr="0008610D">
        <w:rPr>
          <w:rFonts w:ascii="Times New Roman" w:eastAsia="Times New Roman" w:hAnsi="Times New Roman" w:cs="Times New Roman"/>
          <w:sz w:val="20"/>
          <w:szCs w:val="20"/>
          <w:lang w:eastAsia="ru-RU"/>
        </w:rPr>
        <w:t>Поставщика</w:t>
      </w:r>
      <w:r w:rsidRPr="0008610D">
        <w:rPr>
          <w:rFonts w:ascii="Times New Roman" w:eastAsia="Times New Roman" w:hAnsi="Times New Roman" w:cs="Times New Roman"/>
          <w:sz w:val="20"/>
          <w:szCs w:val="20"/>
          <w:lang w:eastAsia="ru-RU"/>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№44-ФЗ. За каждый день просрочки исполнения </w:t>
      </w:r>
      <w:r w:rsidR="00F846B2" w:rsidRPr="0008610D">
        <w:rPr>
          <w:rFonts w:ascii="Times New Roman" w:eastAsia="Times New Roman" w:hAnsi="Times New Roman" w:cs="Times New Roman"/>
          <w:sz w:val="20"/>
          <w:szCs w:val="20"/>
          <w:lang w:eastAsia="ru-RU"/>
        </w:rPr>
        <w:t xml:space="preserve">Поставщиком </w:t>
      </w:r>
      <w:r w:rsidRPr="0008610D">
        <w:rPr>
          <w:rFonts w:ascii="Times New Roman" w:eastAsia="Times New Roman" w:hAnsi="Times New Roman" w:cs="Times New Roman"/>
          <w:sz w:val="20"/>
          <w:szCs w:val="20"/>
          <w:lang w:eastAsia="ru-RU"/>
        </w:rPr>
        <w:t>обязательства, предусмотренного настоящим пунктом, начисляется пеня в размере, определенном в порядке, установленном в соответствии с пунктом 7.8 Контракта.</w:t>
      </w:r>
    </w:p>
    <w:p w14:paraId="05C9EF7F" w14:textId="484F18DF" w:rsidR="00026417" w:rsidRPr="0008610D" w:rsidRDefault="00D0613B" w:rsidP="00D061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12.15. Порядок предоставления, уменьшенного на размер выполненных обязательств, обеспечения исполнения контракта согласовывается Сторонами дополнительно</w:t>
      </w:r>
      <w:r w:rsidR="00026417" w:rsidRPr="0008610D">
        <w:rPr>
          <w:rFonts w:ascii="Times New Roman" w:eastAsia="Times New Roman" w:hAnsi="Times New Roman" w:cs="Times New Roman"/>
          <w:sz w:val="20"/>
          <w:szCs w:val="20"/>
          <w:lang w:eastAsia="ru-RU"/>
        </w:rPr>
        <w:t>.</w:t>
      </w:r>
    </w:p>
    <w:p w14:paraId="2EF58240" w14:textId="77777777" w:rsidR="00026417" w:rsidRPr="0008610D" w:rsidRDefault="00026417" w:rsidP="00026417">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8610D">
        <w:rPr>
          <w:rFonts w:ascii="Times New Roman" w:eastAsia="Times New Roman" w:hAnsi="Times New Roman" w:cs="Times New Roman"/>
          <w:b/>
          <w:sz w:val="20"/>
          <w:szCs w:val="20"/>
          <w:lang w:eastAsia="ru-RU"/>
        </w:rPr>
        <w:t>13. ПОРЯДОК РАЗРЕШЕНИЯ СПОРОВ</w:t>
      </w:r>
    </w:p>
    <w:p w14:paraId="4DEB58B3" w14:textId="77777777" w:rsidR="008F4071" w:rsidRPr="0008610D" w:rsidRDefault="008F4071" w:rsidP="008F40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13.1. Споры, возникающие из Контракта или в связи с ним, Стороны разрешают путем переговоров, а если договоренности не достигнуто – передают на рассмотрение в Арбитражный суд города Санкт-Петербурга и Ленинградской области (в районный суд по месту фактического нахождения Заказчика в случае,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58B69C2C" w14:textId="77777777" w:rsidR="008F4071" w:rsidRPr="0008610D" w:rsidRDefault="008F4071" w:rsidP="008F40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13.2. При разрешении споров, возникающих из Контракта или в связи с ним, соблюдение Сторонами досудебного претензионного порядка обязательно.</w:t>
      </w:r>
    </w:p>
    <w:p w14:paraId="70923952" w14:textId="77777777" w:rsidR="008F4071" w:rsidRPr="0008610D" w:rsidRDefault="008F4071" w:rsidP="008F40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13.3.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34ADE9DD" w14:textId="77777777" w:rsidR="008F4071" w:rsidRPr="0008610D" w:rsidRDefault="008F4071" w:rsidP="008F40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13.4.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0EF18C7E" w14:textId="77777777" w:rsidR="008F4071" w:rsidRPr="0008610D" w:rsidRDefault="008F4071" w:rsidP="008F40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13.4.1. Претензии могут быть направлены Сторонами также посредством электронной почты на адреса электронной почты Сторон, указанные в пункте 17 настоящего Контракта.</w:t>
      </w:r>
    </w:p>
    <w:p w14:paraId="63A78301" w14:textId="77777777" w:rsidR="008F4071" w:rsidRPr="0008610D" w:rsidRDefault="008F4071" w:rsidP="008F40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13.5. Сторона Контракта, в адрес которой была направлена претензия, в течение 15 календарных дней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2C59B746" w14:textId="77777777" w:rsidR="008F4071" w:rsidRPr="0008610D" w:rsidRDefault="008F4071" w:rsidP="008F40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13.6. Претензия, направленная и полученная Сторонами Контракта в порядке, предусмотренном </w:t>
      </w:r>
      <w:proofErr w:type="spellStart"/>
      <w:r w:rsidRPr="0008610D">
        <w:rPr>
          <w:rFonts w:ascii="Times New Roman" w:eastAsia="Times New Roman" w:hAnsi="Times New Roman" w:cs="Times New Roman"/>
          <w:sz w:val="20"/>
          <w:szCs w:val="20"/>
          <w:lang w:eastAsia="ru-RU"/>
        </w:rPr>
        <w:t>п.п</w:t>
      </w:r>
      <w:proofErr w:type="spellEnd"/>
      <w:r w:rsidRPr="0008610D">
        <w:rPr>
          <w:rFonts w:ascii="Times New Roman" w:eastAsia="Times New Roman" w:hAnsi="Times New Roman" w:cs="Times New Roman"/>
          <w:sz w:val="20"/>
          <w:szCs w:val="20"/>
          <w:lang w:eastAsia="ru-RU"/>
        </w:rPr>
        <w:t>. 13.3. – 13.4.1 Контракта, имеет юридическую силу.</w:t>
      </w:r>
    </w:p>
    <w:p w14:paraId="08D8C037" w14:textId="77777777" w:rsidR="008F4071" w:rsidRPr="0008610D" w:rsidRDefault="008F4071" w:rsidP="008F40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13.5. 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срока, установленного для подачи и рассмотрения претензии.</w:t>
      </w:r>
    </w:p>
    <w:p w14:paraId="24DEAC18" w14:textId="7E52B1E7" w:rsidR="00026417" w:rsidRPr="0008610D" w:rsidRDefault="008F4071" w:rsidP="008F40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13.6. Зачет требований между Сторонами Контракта не допускается</w:t>
      </w:r>
      <w:r w:rsidR="00026417" w:rsidRPr="0008610D">
        <w:rPr>
          <w:rFonts w:ascii="Times New Roman" w:eastAsia="Times New Roman" w:hAnsi="Times New Roman" w:cs="Times New Roman"/>
          <w:sz w:val="20"/>
          <w:szCs w:val="20"/>
          <w:lang w:eastAsia="ru-RU"/>
        </w:rPr>
        <w:t>.</w:t>
      </w:r>
    </w:p>
    <w:p w14:paraId="0D7CDEFA" w14:textId="68FA4284" w:rsidR="00026417" w:rsidRPr="0008610D" w:rsidRDefault="00026417" w:rsidP="001C67D6">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z w:val="20"/>
          <w:szCs w:val="20"/>
          <w:lang w:eastAsia="ru-RU"/>
        </w:rPr>
        <w:t xml:space="preserve">14. </w:t>
      </w:r>
      <w:r w:rsidR="001C67D6" w:rsidRPr="0008610D">
        <w:rPr>
          <w:rFonts w:ascii="Times New Roman" w:eastAsia="Times New Roman" w:hAnsi="Times New Roman" w:cs="Times New Roman"/>
          <w:b/>
          <w:smallCaps/>
          <w:sz w:val="20"/>
          <w:szCs w:val="20"/>
          <w:lang w:eastAsia="ru-RU"/>
        </w:rPr>
        <w:t>Антикоррупционная оговорка</w:t>
      </w:r>
    </w:p>
    <w:p w14:paraId="0A82D086" w14:textId="77777777" w:rsidR="00026417" w:rsidRPr="0008610D" w:rsidRDefault="00026417" w:rsidP="00026417">
      <w:pPr>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14.1.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78664E4" w14:textId="77777777" w:rsidR="00026417" w:rsidRPr="0008610D" w:rsidRDefault="00026417" w:rsidP="00026417">
      <w:pPr>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14.2.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9D97237" w14:textId="77777777" w:rsidR="00026417" w:rsidRPr="0008610D" w:rsidRDefault="00026417" w:rsidP="00026417">
      <w:pPr>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lastRenderedPageBreak/>
        <w:t>14.3.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Раздела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05FF9DB2" w14:textId="77777777" w:rsidR="00026417" w:rsidRPr="0008610D" w:rsidRDefault="00026417" w:rsidP="00026417">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15. Прочие условия</w:t>
      </w:r>
    </w:p>
    <w:p w14:paraId="3A5176DA" w14:textId="77777777" w:rsidR="00026417" w:rsidRPr="0008610D" w:rsidRDefault="00026417" w:rsidP="00026417">
      <w:pPr>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15.1. Ни одна из Сторон не вправе передавать свои права и обязанности по Контракту третьим лицам.</w:t>
      </w:r>
    </w:p>
    <w:p w14:paraId="62496415" w14:textId="03BBCE5C" w:rsidR="00026417" w:rsidRPr="0008610D" w:rsidRDefault="00026417" w:rsidP="00026417">
      <w:pPr>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15.2. Взаимоотношения Сторон в части, не урегулированной настоящим </w:t>
      </w:r>
      <w:r w:rsidR="00CF364B" w:rsidRPr="0008610D">
        <w:rPr>
          <w:rFonts w:ascii="Times New Roman" w:eastAsia="Times New Roman" w:hAnsi="Times New Roman" w:cs="Times New Roman"/>
          <w:sz w:val="20"/>
          <w:szCs w:val="20"/>
          <w:lang w:eastAsia="ru-RU"/>
        </w:rPr>
        <w:t>К</w:t>
      </w:r>
      <w:r w:rsidRPr="0008610D">
        <w:rPr>
          <w:rFonts w:ascii="Times New Roman" w:eastAsia="Times New Roman" w:hAnsi="Times New Roman" w:cs="Times New Roman"/>
          <w:sz w:val="20"/>
          <w:szCs w:val="20"/>
          <w:lang w:eastAsia="ru-RU"/>
        </w:rPr>
        <w:t>онтрактом, регламентируются действующим законодательством Российской Федерации.</w:t>
      </w:r>
    </w:p>
    <w:p w14:paraId="34916022" w14:textId="06A0F454" w:rsidR="00026417" w:rsidRPr="0008610D" w:rsidRDefault="00026417" w:rsidP="00026417">
      <w:pPr>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15.3. Стороны обязуются сохранять в тайне конфиденциальную информацию, к которой они могут получить доступ в результате взаимоотношений по </w:t>
      </w:r>
      <w:r w:rsidR="00CF364B" w:rsidRPr="0008610D">
        <w:rPr>
          <w:rFonts w:ascii="Times New Roman" w:eastAsia="Times New Roman" w:hAnsi="Times New Roman" w:cs="Times New Roman"/>
          <w:sz w:val="20"/>
          <w:szCs w:val="20"/>
          <w:lang w:eastAsia="ru-RU"/>
        </w:rPr>
        <w:t>К</w:t>
      </w:r>
      <w:r w:rsidRPr="0008610D">
        <w:rPr>
          <w:rFonts w:ascii="Times New Roman" w:eastAsia="Times New Roman" w:hAnsi="Times New Roman" w:cs="Times New Roman"/>
          <w:sz w:val="20"/>
          <w:szCs w:val="20"/>
          <w:lang w:eastAsia="ru-RU"/>
        </w:rPr>
        <w:t>онтракту.</w:t>
      </w:r>
    </w:p>
    <w:p w14:paraId="4821BE69" w14:textId="4A542895" w:rsidR="00026417" w:rsidRPr="0008610D" w:rsidRDefault="00026417" w:rsidP="00026417">
      <w:pPr>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 xml:space="preserve">15.4. Во всем остальном, что не предусмотрено </w:t>
      </w:r>
      <w:r w:rsidR="00CF364B" w:rsidRPr="0008610D">
        <w:rPr>
          <w:rFonts w:ascii="Times New Roman" w:eastAsia="Times New Roman" w:hAnsi="Times New Roman" w:cs="Times New Roman"/>
          <w:sz w:val="20"/>
          <w:szCs w:val="20"/>
          <w:lang w:eastAsia="ru-RU"/>
        </w:rPr>
        <w:t>К</w:t>
      </w:r>
      <w:r w:rsidRPr="0008610D">
        <w:rPr>
          <w:rFonts w:ascii="Times New Roman" w:eastAsia="Times New Roman" w:hAnsi="Times New Roman" w:cs="Times New Roman"/>
          <w:sz w:val="20"/>
          <w:szCs w:val="20"/>
          <w:lang w:eastAsia="ru-RU"/>
        </w:rPr>
        <w:t>онтрактом, Стороны руководствуются законодательством Российской Федерации.</w:t>
      </w:r>
    </w:p>
    <w:p w14:paraId="237C0D11" w14:textId="77777777" w:rsidR="00B73BC0" w:rsidRPr="0008610D" w:rsidRDefault="00C42DF9" w:rsidP="00EB221C">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8610D">
        <w:rPr>
          <w:rFonts w:ascii="Times New Roman" w:eastAsia="Times New Roman" w:hAnsi="Times New Roman" w:cs="Times New Roman"/>
          <w:b/>
          <w:sz w:val="20"/>
          <w:szCs w:val="20"/>
          <w:lang w:eastAsia="ru-RU"/>
        </w:rPr>
        <w:t>16</w:t>
      </w:r>
      <w:r w:rsidR="00B73BC0" w:rsidRPr="0008610D">
        <w:rPr>
          <w:rFonts w:ascii="Times New Roman" w:eastAsia="Times New Roman" w:hAnsi="Times New Roman" w:cs="Times New Roman"/>
          <w:b/>
          <w:sz w:val="20"/>
          <w:szCs w:val="20"/>
          <w:lang w:eastAsia="ru-RU"/>
        </w:rPr>
        <w:t xml:space="preserve">. </w:t>
      </w:r>
      <w:r w:rsidR="006305F9" w:rsidRPr="0008610D">
        <w:rPr>
          <w:rFonts w:ascii="Times New Roman" w:eastAsia="Times New Roman" w:hAnsi="Times New Roman" w:cs="Times New Roman"/>
          <w:b/>
          <w:sz w:val="20"/>
          <w:szCs w:val="20"/>
          <w:lang w:eastAsia="ru-RU"/>
        </w:rPr>
        <w:t>ПРИЛОЖЕНИЯ</w:t>
      </w:r>
    </w:p>
    <w:p w14:paraId="690DFEA5" w14:textId="77777777" w:rsidR="00B73BC0" w:rsidRPr="0008610D" w:rsidRDefault="00C42DF9" w:rsidP="00EB221C">
      <w:pPr>
        <w:spacing w:after="0" w:line="240" w:lineRule="auto"/>
        <w:contextualSpacing/>
        <w:jc w:val="both"/>
        <w:rPr>
          <w:rFonts w:ascii="Times New Roman" w:eastAsia="Calibri" w:hAnsi="Times New Roman" w:cs="Times New Roman"/>
          <w:sz w:val="20"/>
          <w:szCs w:val="20"/>
        </w:rPr>
      </w:pPr>
      <w:r w:rsidRPr="0008610D">
        <w:rPr>
          <w:rFonts w:ascii="Times New Roman" w:eastAsia="Calibri" w:hAnsi="Times New Roman" w:cs="Times New Roman"/>
          <w:sz w:val="20"/>
          <w:szCs w:val="20"/>
        </w:rPr>
        <w:t>16</w:t>
      </w:r>
      <w:r w:rsidR="00B73BC0" w:rsidRPr="0008610D">
        <w:rPr>
          <w:rFonts w:ascii="Times New Roman" w:eastAsia="Calibri" w:hAnsi="Times New Roman" w:cs="Times New Roman"/>
          <w:sz w:val="20"/>
          <w:szCs w:val="20"/>
        </w:rPr>
        <w:t>.1. Приложение 1 Техническое задание</w:t>
      </w:r>
    </w:p>
    <w:p w14:paraId="58EEE5FE" w14:textId="63D6AF1F" w:rsidR="00B73BC0" w:rsidRPr="0008610D" w:rsidRDefault="00C42DF9" w:rsidP="00EB221C">
      <w:pPr>
        <w:spacing w:after="0" w:line="240" w:lineRule="auto"/>
        <w:jc w:val="both"/>
        <w:rPr>
          <w:rFonts w:ascii="Times New Roman" w:eastAsia="Times New Roman" w:hAnsi="Times New Roman" w:cs="Times New Roman"/>
          <w:sz w:val="20"/>
          <w:szCs w:val="20"/>
          <w:lang w:eastAsia="ru-RU"/>
        </w:rPr>
      </w:pPr>
      <w:r w:rsidRPr="0008610D">
        <w:rPr>
          <w:rFonts w:ascii="Times New Roman" w:eastAsia="Times New Roman" w:hAnsi="Times New Roman" w:cs="Times New Roman"/>
          <w:sz w:val="20"/>
          <w:szCs w:val="20"/>
          <w:lang w:eastAsia="ru-RU"/>
        </w:rPr>
        <w:t>16</w:t>
      </w:r>
      <w:r w:rsidR="00B73BC0" w:rsidRPr="0008610D">
        <w:rPr>
          <w:rFonts w:ascii="Times New Roman" w:eastAsia="Times New Roman" w:hAnsi="Times New Roman" w:cs="Times New Roman"/>
          <w:sz w:val="20"/>
          <w:szCs w:val="20"/>
          <w:lang w:eastAsia="ru-RU"/>
        </w:rPr>
        <w:t>.2. Приложение 2 Спецификация</w:t>
      </w:r>
    </w:p>
    <w:p w14:paraId="3BF28734" w14:textId="6239980D" w:rsidR="00BD3431" w:rsidRPr="0008610D" w:rsidRDefault="00BD3431" w:rsidP="00EB221C">
      <w:pPr>
        <w:spacing w:after="0" w:line="240" w:lineRule="auto"/>
        <w:jc w:val="both"/>
        <w:rPr>
          <w:rFonts w:ascii="Times New Roman" w:eastAsia="Times New Roman" w:hAnsi="Times New Roman" w:cs="Times New Roman"/>
          <w:sz w:val="20"/>
          <w:szCs w:val="20"/>
          <w:lang w:eastAsia="ru-RU"/>
        </w:rPr>
      </w:pPr>
    </w:p>
    <w:p w14:paraId="568B1379" w14:textId="77777777" w:rsidR="00BD3431" w:rsidRPr="0008610D" w:rsidRDefault="00BD3431" w:rsidP="00EB221C">
      <w:pPr>
        <w:spacing w:after="0" w:line="240" w:lineRule="auto"/>
        <w:jc w:val="both"/>
        <w:rPr>
          <w:rFonts w:ascii="Times New Roman" w:eastAsia="Times New Roman" w:hAnsi="Times New Roman" w:cs="Times New Roman"/>
          <w:sz w:val="20"/>
          <w:szCs w:val="20"/>
          <w:lang w:eastAsia="ru-RU"/>
        </w:rPr>
      </w:pPr>
    </w:p>
    <w:p w14:paraId="5FFA2A3F" w14:textId="77777777" w:rsidR="00FE6C09" w:rsidRPr="0008610D" w:rsidRDefault="00C42DF9" w:rsidP="00EB221C">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08610D">
        <w:rPr>
          <w:rFonts w:ascii="Times New Roman" w:eastAsia="Times New Roman" w:hAnsi="Times New Roman" w:cs="Times New Roman"/>
          <w:b/>
          <w:smallCaps/>
          <w:sz w:val="20"/>
          <w:szCs w:val="20"/>
          <w:lang w:eastAsia="ru-RU"/>
        </w:rPr>
        <w:t>17</w:t>
      </w:r>
      <w:r w:rsidR="006305F9" w:rsidRPr="0008610D">
        <w:rPr>
          <w:rFonts w:ascii="Times New Roman" w:eastAsia="Times New Roman" w:hAnsi="Times New Roman" w:cs="Times New Roman"/>
          <w:b/>
          <w:smallCaps/>
          <w:sz w:val="20"/>
          <w:szCs w:val="20"/>
          <w:lang w:eastAsia="ru-RU"/>
        </w:rPr>
        <w:t>. Место нахождения</w:t>
      </w:r>
      <w:r w:rsidR="00FE6C09" w:rsidRPr="0008610D">
        <w:rPr>
          <w:rFonts w:ascii="Times New Roman" w:eastAsia="Times New Roman" w:hAnsi="Times New Roman" w:cs="Times New Roman"/>
          <w:b/>
          <w:smallCaps/>
          <w:sz w:val="20"/>
          <w:szCs w:val="20"/>
          <w:lang w:eastAsia="ru-RU"/>
        </w:rPr>
        <w:t xml:space="preserve"> и банковские реквизиты сторон</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7"/>
        <w:gridCol w:w="4819"/>
      </w:tblGrid>
      <w:tr w:rsidR="00F94A56" w:rsidRPr="002A2D8F" w14:paraId="73F61B49" w14:textId="77777777" w:rsidTr="00793754">
        <w:trPr>
          <w:trHeight w:val="269"/>
        </w:trPr>
        <w:tc>
          <w:tcPr>
            <w:tcW w:w="4957" w:type="dxa"/>
          </w:tcPr>
          <w:p w14:paraId="4E85E416" w14:textId="6F79D594" w:rsidR="00F94A56" w:rsidRPr="002A2D8F" w:rsidRDefault="00F94A56" w:rsidP="00153D17">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4819" w:type="dxa"/>
          </w:tcPr>
          <w:p w14:paraId="018C0706" w14:textId="7A00102F" w:rsidR="00F94A56" w:rsidRPr="002A2D8F" w:rsidRDefault="00F94A56" w:rsidP="00153D17">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r>
      <w:tr w:rsidR="00F94A56" w:rsidRPr="00BE4C1B" w14:paraId="30E12BF2" w14:textId="77777777" w:rsidTr="00153D17">
        <w:trPr>
          <w:trHeight w:val="269"/>
        </w:trPr>
        <w:tc>
          <w:tcPr>
            <w:tcW w:w="4957" w:type="dxa"/>
          </w:tcPr>
          <w:p w14:paraId="2E348EE0" w14:textId="137992E1" w:rsidR="00F94A56" w:rsidRPr="00BE4C1B" w:rsidRDefault="00F94A56" w:rsidP="00153D17">
            <w:pPr>
              <w:spacing w:after="0" w:line="240" w:lineRule="auto"/>
              <w:ind w:right="33"/>
              <w:rPr>
                <w:rFonts w:ascii="Times New Roman" w:eastAsia="Times New Roman" w:hAnsi="Times New Roman" w:cs="Times New Roman"/>
                <w:sz w:val="20"/>
                <w:szCs w:val="20"/>
                <w:lang w:eastAsia="ru-RU"/>
              </w:rPr>
            </w:pPr>
          </w:p>
        </w:tc>
        <w:tc>
          <w:tcPr>
            <w:tcW w:w="4819" w:type="dxa"/>
          </w:tcPr>
          <w:p w14:paraId="78174C90" w14:textId="30038E5F" w:rsidR="00F94A56" w:rsidRPr="00BE4C1B" w:rsidRDefault="00F94A56" w:rsidP="00153D17">
            <w:pPr>
              <w:tabs>
                <w:tab w:val="left" w:pos="9781"/>
              </w:tabs>
              <w:spacing w:after="0" w:line="240" w:lineRule="auto"/>
              <w:jc w:val="both"/>
              <w:rPr>
                <w:rFonts w:ascii="Times New Roman" w:eastAsia="Times New Roman" w:hAnsi="Times New Roman" w:cs="Times New Roman"/>
                <w:sz w:val="20"/>
                <w:szCs w:val="20"/>
                <w:lang w:eastAsia="ru-RU"/>
              </w:rPr>
            </w:pPr>
          </w:p>
        </w:tc>
      </w:tr>
      <w:tr w:rsidR="00F94A56" w:rsidRPr="00BE4C1B" w14:paraId="7E6C315D" w14:textId="77777777" w:rsidTr="00153D17">
        <w:tblPrEx>
          <w:tblCellMar>
            <w:left w:w="70" w:type="dxa"/>
            <w:right w:w="70" w:type="dxa"/>
          </w:tblCellMar>
          <w:tblLook w:val="04A0" w:firstRow="1" w:lastRow="0" w:firstColumn="1" w:lastColumn="0" w:noHBand="0" w:noVBand="1"/>
        </w:tblPrEx>
        <w:trPr>
          <w:cantSplit/>
          <w:trHeight w:val="80"/>
        </w:trPr>
        <w:tc>
          <w:tcPr>
            <w:tcW w:w="4957" w:type="dxa"/>
          </w:tcPr>
          <w:p w14:paraId="48156C99" w14:textId="77777777" w:rsidR="00F94A56" w:rsidRPr="00BE4C1B" w:rsidRDefault="00F94A56" w:rsidP="00153D17">
            <w:pPr>
              <w:spacing w:after="0" w:line="240" w:lineRule="auto"/>
              <w:rPr>
                <w:rFonts w:ascii="Times New Roman" w:eastAsia="Times New Roman" w:hAnsi="Times New Roman" w:cs="Times New Roman"/>
                <w:b/>
                <w:sz w:val="20"/>
                <w:szCs w:val="20"/>
              </w:rPr>
            </w:pPr>
            <w:bookmarkStart w:id="7" w:name="_Toc385255312"/>
            <w:bookmarkEnd w:id="7"/>
          </w:p>
        </w:tc>
        <w:tc>
          <w:tcPr>
            <w:tcW w:w="4819" w:type="dxa"/>
          </w:tcPr>
          <w:p w14:paraId="76AA4D80" w14:textId="77777777" w:rsidR="00F94A56" w:rsidRPr="00BE4C1B" w:rsidRDefault="00F94A56" w:rsidP="00153D17">
            <w:pPr>
              <w:spacing w:after="0" w:line="240" w:lineRule="auto"/>
              <w:rPr>
                <w:rFonts w:ascii="Times New Roman" w:eastAsia="Times New Roman" w:hAnsi="Times New Roman" w:cs="Times New Roman"/>
                <w:b/>
                <w:sz w:val="20"/>
                <w:szCs w:val="20"/>
              </w:rPr>
            </w:pPr>
          </w:p>
        </w:tc>
      </w:tr>
    </w:tbl>
    <w:p w14:paraId="728B8C4A" w14:textId="5D79A649" w:rsidR="00C44BDD" w:rsidRPr="00BE4C1B" w:rsidRDefault="00C44BDD">
      <w:pPr>
        <w:rPr>
          <w:rFonts w:ascii="Times New Roman" w:eastAsia="Malgun Gothic" w:hAnsi="Times New Roman" w:cs="Times New Roman"/>
          <w:bCs/>
          <w:sz w:val="20"/>
          <w:szCs w:val="20"/>
          <w:lang w:eastAsia="ru-RU"/>
        </w:rPr>
      </w:pPr>
    </w:p>
    <w:p w14:paraId="1EED210D" w14:textId="015A38D3" w:rsidR="00A51014" w:rsidRPr="00BE4C1B" w:rsidRDefault="00A51014">
      <w:pPr>
        <w:rPr>
          <w:rFonts w:ascii="Times New Roman" w:eastAsia="Malgun Gothic" w:hAnsi="Times New Roman" w:cs="Times New Roman"/>
          <w:bCs/>
          <w:sz w:val="20"/>
          <w:szCs w:val="20"/>
          <w:lang w:eastAsia="ru-RU"/>
        </w:rPr>
      </w:pPr>
    </w:p>
    <w:p w14:paraId="7D42ADB9" w14:textId="1E29A2F6" w:rsidR="00A87C33" w:rsidRPr="00BE4C1B" w:rsidRDefault="00A87C33">
      <w:pPr>
        <w:rPr>
          <w:rFonts w:ascii="Times New Roman" w:eastAsia="Malgun Gothic" w:hAnsi="Times New Roman" w:cs="Times New Roman"/>
          <w:bCs/>
          <w:sz w:val="20"/>
          <w:szCs w:val="20"/>
          <w:lang w:eastAsia="ru-RU"/>
        </w:rPr>
      </w:pPr>
    </w:p>
    <w:p w14:paraId="3E5D6B71" w14:textId="69244470" w:rsidR="00F94A56" w:rsidRPr="00BE4C1B" w:rsidRDefault="00F94A56">
      <w:pPr>
        <w:rPr>
          <w:rFonts w:ascii="Times New Roman" w:eastAsia="Malgun Gothic" w:hAnsi="Times New Roman" w:cs="Times New Roman"/>
          <w:bCs/>
          <w:sz w:val="20"/>
          <w:szCs w:val="20"/>
          <w:lang w:eastAsia="ru-RU"/>
        </w:rPr>
      </w:pPr>
    </w:p>
    <w:p w14:paraId="2F6260CB" w14:textId="50329FB1" w:rsidR="00F94A56" w:rsidRPr="00BE4C1B" w:rsidRDefault="00F94A56">
      <w:pPr>
        <w:rPr>
          <w:rFonts w:ascii="Times New Roman" w:eastAsia="Malgun Gothic" w:hAnsi="Times New Roman" w:cs="Times New Roman"/>
          <w:bCs/>
          <w:sz w:val="20"/>
          <w:szCs w:val="20"/>
          <w:lang w:eastAsia="ru-RU"/>
        </w:rPr>
      </w:pPr>
    </w:p>
    <w:p w14:paraId="41252670" w14:textId="3139F1F7" w:rsidR="00F94A56" w:rsidRPr="00BE4C1B" w:rsidRDefault="00F94A56">
      <w:pPr>
        <w:rPr>
          <w:rFonts w:ascii="Times New Roman" w:eastAsia="Malgun Gothic" w:hAnsi="Times New Roman" w:cs="Times New Roman"/>
          <w:bCs/>
          <w:sz w:val="20"/>
          <w:szCs w:val="20"/>
          <w:lang w:eastAsia="ru-RU"/>
        </w:rPr>
      </w:pPr>
    </w:p>
    <w:p w14:paraId="170470DE" w14:textId="218CCD4D" w:rsidR="00F94A56" w:rsidRPr="00BE4C1B" w:rsidRDefault="00F94A56">
      <w:pPr>
        <w:rPr>
          <w:rFonts w:ascii="Times New Roman" w:eastAsia="Malgun Gothic" w:hAnsi="Times New Roman" w:cs="Times New Roman"/>
          <w:bCs/>
          <w:sz w:val="20"/>
          <w:szCs w:val="20"/>
          <w:lang w:eastAsia="ru-RU"/>
        </w:rPr>
      </w:pPr>
    </w:p>
    <w:p w14:paraId="31ACB82C" w14:textId="31608B01" w:rsidR="00F94A56" w:rsidRPr="00BE4C1B" w:rsidRDefault="00F94A56">
      <w:pPr>
        <w:rPr>
          <w:rFonts w:ascii="Times New Roman" w:eastAsia="Malgun Gothic" w:hAnsi="Times New Roman" w:cs="Times New Roman"/>
          <w:bCs/>
          <w:sz w:val="20"/>
          <w:szCs w:val="20"/>
          <w:lang w:eastAsia="ru-RU"/>
        </w:rPr>
      </w:pPr>
    </w:p>
    <w:p w14:paraId="5FC18605" w14:textId="508D7245" w:rsidR="00F94A56" w:rsidRPr="00BE4C1B" w:rsidRDefault="00F94A56">
      <w:pPr>
        <w:rPr>
          <w:rFonts w:ascii="Times New Roman" w:eastAsia="Malgun Gothic" w:hAnsi="Times New Roman" w:cs="Times New Roman"/>
          <w:bCs/>
          <w:sz w:val="20"/>
          <w:szCs w:val="20"/>
          <w:lang w:eastAsia="ru-RU"/>
        </w:rPr>
      </w:pPr>
    </w:p>
    <w:p w14:paraId="5D65B0EF" w14:textId="1451AF03" w:rsidR="00F94A56" w:rsidRPr="00BE4C1B" w:rsidRDefault="00F94A56">
      <w:pPr>
        <w:rPr>
          <w:rFonts w:ascii="Times New Roman" w:eastAsia="Malgun Gothic" w:hAnsi="Times New Roman" w:cs="Times New Roman"/>
          <w:bCs/>
          <w:sz w:val="20"/>
          <w:szCs w:val="20"/>
          <w:lang w:eastAsia="ru-RU"/>
        </w:rPr>
      </w:pPr>
    </w:p>
    <w:p w14:paraId="1CB3CCE6" w14:textId="36CA1996" w:rsidR="00F94A56" w:rsidRPr="00BE4C1B" w:rsidRDefault="00F94A56">
      <w:pPr>
        <w:rPr>
          <w:rFonts w:ascii="Times New Roman" w:eastAsia="Malgun Gothic" w:hAnsi="Times New Roman" w:cs="Times New Roman"/>
          <w:bCs/>
          <w:sz w:val="20"/>
          <w:szCs w:val="20"/>
          <w:lang w:eastAsia="ru-RU"/>
        </w:rPr>
      </w:pPr>
    </w:p>
    <w:p w14:paraId="02446C7B" w14:textId="2DE5422C" w:rsidR="00F94A56" w:rsidRPr="00BE4C1B" w:rsidRDefault="00F94A56">
      <w:pPr>
        <w:rPr>
          <w:rFonts w:ascii="Times New Roman" w:eastAsia="Malgun Gothic" w:hAnsi="Times New Roman" w:cs="Times New Roman"/>
          <w:bCs/>
          <w:sz w:val="20"/>
          <w:szCs w:val="20"/>
          <w:lang w:eastAsia="ru-RU"/>
        </w:rPr>
      </w:pPr>
    </w:p>
    <w:p w14:paraId="4F284CCD" w14:textId="7CD70AD9" w:rsidR="00F94A56" w:rsidRPr="00BE4C1B" w:rsidRDefault="00F94A56">
      <w:pPr>
        <w:rPr>
          <w:rFonts w:ascii="Times New Roman" w:eastAsia="Malgun Gothic" w:hAnsi="Times New Roman" w:cs="Times New Roman"/>
          <w:bCs/>
          <w:sz w:val="20"/>
          <w:szCs w:val="20"/>
          <w:lang w:eastAsia="ru-RU"/>
        </w:rPr>
      </w:pPr>
    </w:p>
    <w:p w14:paraId="60C821A3" w14:textId="3195A0B5" w:rsidR="00F94A56" w:rsidRPr="00BE4C1B" w:rsidRDefault="00F94A56">
      <w:pPr>
        <w:rPr>
          <w:rFonts w:ascii="Times New Roman" w:eastAsia="Malgun Gothic" w:hAnsi="Times New Roman" w:cs="Times New Roman"/>
          <w:bCs/>
          <w:sz w:val="20"/>
          <w:szCs w:val="20"/>
          <w:lang w:eastAsia="ru-RU"/>
        </w:rPr>
      </w:pPr>
    </w:p>
    <w:p w14:paraId="54431ACA" w14:textId="1D33E5E8" w:rsidR="00F94A56" w:rsidRPr="00BE4C1B" w:rsidRDefault="00F94A56">
      <w:pPr>
        <w:rPr>
          <w:rFonts w:ascii="Times New Roman" w:eastAsia="Malgun Gothic" w:hAnsi="Times New Roman" w:cs="Times New Roman"/>
          <w:bCs/>
          <w:sz w:val="20"/>
          <w:szCs w:val="20"/>
          <w:lang w:eastAsia="ru-RU"/>
        </w:rPr>
      </w:pPr>
    </w:p>
    <w:p w14:paraId="6B07B199" w14:textId="26C1CD35" w:rsidR="00F94A56" w:rsidRPr="00BE4C1B" w:rsidRDefault="00F94A56">
      <w:pPr>
        <w:rPr>
          <w:rFonts w:ascii="Times New Roman" w:eastAsia="Malgun Gothic" w:hAnsi="Times New Roman" w:cs="Times New Roman"/>
          <w:bCs/>
          <w:sz w:val="20"/>
          <w:szCs w:val="20"/>
          <w:lang w:eastAsia="ru-RU"/>
        </w:rPr>
      </w:pPr>
    </w:p>
    <w:p w14:paraId="73EA1FC0" w14:textId="77AE3DB2" w:rsidR="00F94A56" w:rsidRPr="00BE4C1B" w:rsidRDefault="00F94A56">
      <w:pPr>
        <w:rPr>
          <w:rFonts w:ascii="Times New Roman" w:eastAsia="Malgun Gothic" w:hAnsi="Times New Roman" w:cs="Times New Roman"/>
          <w:bCs/>
          <w:sz w:val="20"/>
          <w:szCs w:val="20"/>
          <w:lang w:eastAsia="ru-RU"/>
        </w:rPr>
      </w:pPr>
    </w:p>
    <w:p w14:paraId="7281BE7C" w14:textId="2F14022F" w:rsidR="00F94A56" w:rsidRPr="00BE4C1B" w:rsidRDefault="00F94A56">
      <w:pPr>
        <w:rPr>
          <w:rFonts w:ascii="Times New Roman" w:eastAsia="Malgun Gothic" w:hAnsi="Times New Roman" w:cs="Times New Roman"/>
          <w:bCs/>
          <w:sz w:val="20"/>
          <w:szCs w:val="20"/>
          <w:lang w:eastAsia="ru-RU"/>
        </w:rPr>
      </w:pPr>
    </w:p>
    <w:p w14:paraId="2DA48537" w14:textId="669D70AF" w:rsidR="00F94A56" w:rsidRPr="00BE4C1B" w:rsidRDefault="00F94A56">
      <w:pPr>
        <w:rPr>
          <w:rFonts w:ascii="Times New Roman" w:eastAsia="Malgun Gothic" w:hAnsi="Times New Roman" w:cs="Times New Roman"/>
          <w:bCs/>
          <w:sz w:val="20"/>
          <w:szCs w:val="20"/>
          <w:lang w:eastAsia="ru-RU"/>
        </w:rPr>
      </w:pPr>
    </w:p>
    <w:p w14:paraId="40F8D491" w14:textId="31368B02" w:rsidR="00F94A56" w:rsidRPr="00BE4C1B" w:rsidRDefault="00F94A56">
      <w:pPr>
        <w:rPr>
          <w:rFonts w:ascii="Times New Roman" w:eastAsia="Malgun Gothic" w:hAnsi="Times New Roman" w:cs="Times New Roman"/>
          <w:bCs/>
          <w:sz w:val="20"/>
          <w:szCs w:val="20"/>
          <w:lang w:eastAsia="ru-RU"/>
        </w:rPr>
      </w:pPr>
    </w:p>
    <w:p w14:paraId="147FA498" w14:textId="74AAE89A" w:rsidR="00F94A56" w:rsidRPr="00BE4C1B" w:rsidRDefault="00F94A56">
      <w:pPr>
        <w:rPr>
          <w:rFonts w:ascii="Times New Roman" w:eastAsia="Malgun Gothic" w:hAnsi="Times New Roman" w:cs="Times New Roman"/>
          <w:bCs/>
          <w:sz w:val="20"/>
          <w:szCs w:val="20"/>
          <w:lang w:eastAsia="ru-RU"/>
        </w:rPr>
      </w:pPr>
    </w:p>
    <w:p w14:paraId="5BAA6164" w14:textId="7214B189" w:rsidR="00F94A56" w:rsidRPr="00BE4C1B" w:rsidRDefault="00F94A56">
      <w:pPr>
        <w:rPr>
          <w:rFonts w:ascii="Times New Roman" w:eastAsia="Malgun Gothic" w:hAnsi="Times New Roman" w:cs="Times New Roman"/>
          <w:bCs/>
          <w:sz w:val="20"/>
          <w:szCs w:val="20"/>
          <w:lang w:eastAsia="ru-RU"/>
        </w:rPr>
      </w:pPr>
    </w:p>
    <w:p w14:paraId="1EEBC41E" w14:textId="35BDE760" w:rsidR="00F94A56" w:rsidRPr="00BE4C1B" w:rsidRDefault="00F94A56">
      <w:pPr>
        <w:rPr>
          <w:rFonts w:ascii="Times New Roman" w:eastAsia="Malgun Gothic" w:hAnsi="Times New Roman" w:cs="Times New Roman"/>
          <w:bCs/>
          <w:sz w:val="20"/>
          <w:szCs w:val="20"/>
          <w:lang w:eastAsia="ru-RU"/>
        </w:rPr>
      </w:pPr>
    </w:p>
    <w:p w14:paraId="51621E46" w14:textId="34C8B803" w:rsidR="00F94A56" w:rsidRPr="00BE4C1B" w:rsidRDefault="00F94A56">
      <w:pPr>
        <w:rPr>
          <w:rFonts w:ascii="Times New Roman" w:eastAsia="Malgun Gothic" w:hAnsi="Times New Roman" w:cs="Times New Roman"/>
          <w:bCs/>
          <w:sz w:val="20"/>
          <w:szCs w:val="20"/>
          <w:lang w:eastAsia="ru-RU"/>
        </w:rPr>
      </w:pPr>
    </w:p>
    <w:p w14:paraId="12FD5870" w14:textId="68486502" w:rsidR="00B73BC0" w:rsidRPr="00BE4C1B" w:rsidRDefault="0043708D" w:rsidP="00F27A6D">
      <w:pPr>
        <w:pStyle w:val="a8"/>
        <w:jc w:val="right"/>
        <w:rPr>
          <w:rFonts w:ascii="Times New Roman" w:hAnsi="Times New Roman" w:cs="Times New Roman"/>
          <w:sz w:val="20"/>
          <w:szCs w:val="20"/>
          <w:lang w:eastAsia="ru-RU"/>
        </w:rPr>
      </w:pPr>
      <w:r w:rsidRPr="00BE4C1B">
        <w:rPr>
          <w:rFonts w:ascii="Times New Roman" w:hAnsi="Times New Roman" w:cs="Times New Roman"/>
          <w:sz w:val="20"/>
          <w:szCs w:val="20"/>
          <w:lang w:eastAsia="ru-RU"/>
        </w:rPr>
        <w:t xml:space="preserve">Приложение </w:t>
      </w:r>
      <w:r w:rsidR="00B73BC0" w:rsidRPr="00BE4C1B">
        <w:rPr>
          <w:rFonts w:ascii="Times New Roman" w:hAnsi="Times New Roman" w:cs="Times New Roman"/>
          <w:sz w:val="20"/>
          <w:szCs w:val="20"/>
          <w:lang w:eastAsia="ru-RU"/>
        </w:rPr>
        <w:t>№1</w:t>
      </w:r>
    </w:p>
    <w:p w14:paraId="1C3682B4" w14:textId="77777777" w:rsidR="00B73BC0" w:rsidRPr="00BE4C1B" w:rsidRDefault="0043708D" w:rsidP="00F27A6D">
      <w:pPr>
        <w:pStyle w:val="a8"/>
        <w:jc w:val="right"/>
        <w:rPr>
          <w:rFonts w:ascii="Times New Roman" w:hAnsi="Times New Roman" w:cs="Times New Roman"/>
          <w:sz w:val="20"/>
          <w:szCs w:val="20"/>
          <w:lang w:eastAsia="ru-RU"/>
        </w:rPr>
      </w:pPr>
      <w:r w:rsidRPr="00BE4C1B">
        <w:rPr>
          <w:rFonts w:ascii="Times New Roman" w:hAnsi="Times New Roman" w:cs="Times New Roman"/>
          <w:sz w:val="20"/>
          <w:szCs w:val="20"/>
          <w:lang w:eastAsia="ru-RU"/>
        </w:rPr>
        <w:t xml:space="preserve">к государственному контракту </w:t>
      </w:r>
    </w:p>
    <w:p w14:paraId="7240E7D6" w14:textId="583CAEB6" w:rsidR="0043708D" w:rsidRPr="00BE4C1B" w:rsidRDefault="00A17EE0" w:rsidP="00F27A6D">
      <w:pPr>
        <w:pStyle w:val="a8"/>
        <w:jc w:val="right"/>
        <w:rPr>
          <w:rFonts w:ascii="Times New Roman" w:hAnsi="Times New Roman" w:cs="Times New Roman"/>
          <w:sz w:val="20"/>
          <w:szCs w:val="20"/>
          <w:lang w:eastAsia="ru-RU"/>
        </w:rPr>
      </w:pPr>
      <w:r w:rsidRPr="00BE4C1B">
        <w:rPr>
          <w:rFonts w:ascii="Times New Roman" w:hAnsi="Times New Roman" w:cs="Times New Roman"/>
          <w:sz w:val="20"/>
          <w:szCs w:val="20"/>
          <w:lang w:eastAsia="ru-RU"/>
        </w:rPr>
        <w:t xml:space="preserve">№ </w:t>
      </w:r>
      <w:r w:rsidR="000E3814" w:rsidRPr="00BE4C1B">
        <w:rPr>
          <w:rFonts w:ascii="Times New Roman" w:hAnsi="Times New Roman" w:cs="Times New Roman"/>
          <w:sz w:val="20"/>
          <w:szCs w:val="20"/>
          <w:lang w:eastAsia="ru-RU"/>
        </w:rPr>
        <w:t>от «__» ____</w:t>
      </w:r>
      <w:r w:rsidR="00F94A56" w:rsidRPr="00BE4C1B">
        <w:rPr>
          <w:rFonts w:ascii="Times New Roman" w:hAnsi="Times New Roman" w:cs="Times New Roman"/>
          <w:sz w:val="20"/>
          <w:szCs w:val="20"/>
          <w:lang w:eastAsia="ru-RU"/>
        </w:rPr>
        <w:t xml:space="preserve"> </w:t>
      </w:r>
      <w:r w:rsidR="000E3814" w:rsidRPr="00BE4C1B">
        <w:rPr>
          <w:rFonts w:ascii="Times New Roman" w:hAnsi="Times New Roman" w:cs="Times New Roman"/>
          <w:sz w:val="20"/>
          <w:szCs w:val="20"/>
          <w:lang w:eastAsia="ru-RU"/>
        </w:rPr>
        <w:t>20</w:t>
      </w:r>
      <w:r w:rsidRPr="00BE4C1B">
        <w:rPr>
          <w:rFonts w:ascii="Times New Roman" w:hAnsi="Times New Roman" w:cs="Times New Roman"/>
          <w:sz w:val="20"/>
          <w:szCs w:val="20"/>
          <w:lang w:eastAsia="ru-RU"/>
        </w:rPr>
        <w:t>2</w:t>
      </w:r>
      <w:r w:rsidR="00F27A6D" w:rsidRPr="00BE4C1B">
        <w:rPr>
          <w:rFonts w:ascii="Times New Roman" w:hAnsi="Times New Roman" w:cs="Times New Roman"/>
          <w:sz w:val="20"/>
          <w:szCs w:val="20"/>
          <w:lang w:eastAsia="ru-RU"/>
        </w:rPr>
        <w:t>4</w:t>
      </w:r>
      <w:r w:rsidR="00B73BC0" w:rsidRPr="00BE4C1B">
        <w:rPr>
          <w:rFonts w:ascii="Times New Roman" w:hAnsi="Times New Roman" w:cs="Times New Roman"/>
          <w:sz w:val="20"/>
          <w:szCs w:val="20"/>
          <w:lang w:eastAsia="ru-RU"/>
        </w:rPr>
        <w:t>г.</w:t>
      </w:r>
    </w:p>
    <w:p w14:paraId="3F0B02A4" w14:textId="77777777" w:rsidR="00E653C3" w:rsidRPr="00BE4C1B" w:rsidRDefault="00E653C3" w:rsidP="00EB221C">
      <w:pPr>
        <w:spacing w:after="0" w:line="240" w:lineRule="auto"/>
        <w:jc w:val="right"/>
        <w:rPr>
          <w:rFonts w:ascii="Times New Roman" w:eastAsia="Malgun Gothic" w:hAnsi="Times New Roman" w:cs="Times New Roman"/>
          <w:sz w:val="20"/>
          <w:szCs w:val="20"/>
          <w:lang w:eastAsia="ru-RU"/>
        </w:rPr>
      </w:pPr>
    </w:p>
    <w:p w14:paraId="117E2EA1" w14:textId="77777777" w:rsidR="00BE4C1B" w:rsidRPr="00BE4C1B" w:rsidRDefault="00BE4C1B" w:rsidP="00BE4C1B">
      <w:pPr>
        <w:spacing w:after="0" w:line="240" w:lineRule="auto"/>
        <w:ind w:firstLine="567"/>
        <w:jc w:val="center"/>
        <w:rPr>
          <w:rFonts w:ascii="Times New Roman" w:eastAsia="Times New Roman" w:hAnsi="Times New Roman" w:cs="Times New Roman"/>
          <w:b/>
          <w:sz w:val="20"/>
          <w:szCs w:val="20"/>
        </w:rPr>
      </w:pPr>
      <w:r w:rsidRPr="00BE4C1B">
        <w:rPr>
          <w:rFonts w:ascii="Times New Roman" w:eastAsia="Times New Roman" w:hAnsi="Times New Roman" w:cs="Times New Roman"/>
          <w:b/>
          <w:sz w:val="20"/>
          <w:szCs w:val="20"/>
        </w:rPr>
        <w:t>ТЕХНИЧЕСКОЕ ЗАДАНИЕ</w:t>
      </w:r>
    </w:p>
    <w:p w14:paraId="247F5F52" w14:textId="77777777" w:rsidR="00BE4C1B" w:rsidRPr="00BE4C1B" w:rsidRDefault="00BE4C1B" w:rsidP="00BE4C1B">
      <w:pPr>
        <w:widowControl w:val="0"/>
        <w:autoSpaceDE w:val="0"/>
        <w:autoSpaceDN w:val="0"/>
        <w:adjustRightInd w:val="0"/>
        <w:spacing w:after="0" w:line="240" w:lineRule="auto"/>
        <w:ind w:firstLine="426"/>
        <w:jc w:val="center"/>
        <w:rPr>
          <w:rFonts w:ascii="Times New Roman" w:eastAsia="Times New Roman" w:hAnsi="Times New Roman" w:cs="Times New Roman"/>
          <w:b/>
          <w:sz w:val="20"/>
          <w:szCs w:val="20"/>
          <w:lang w:eastAsia="ru-RU"/>
        </w:rPr>
      </w:pPr>
    </w:p>
    <w:p w14:paraId="457882F6" w14:textId="77777777" w:rsidR="00BE4C1B" w:rsidRPr="00BE4C1B" w:rsidRDefault="00BE4C1B" w:rsidP="00BE4C1B">
      <w:pPr>
        <w:widowControl w:val="0"/>
        <w:numPr>
          <w:ilvl w:val="0"/>
          <w:numId w:val="45"/>
        </w:num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BE4C1B">
        <w:rPr>
          <w:rFonts w:ascii="Times New Roman" w:eastAsia="Times New Roman" w:hAnsi="Times New Roman" w:cs="Times New Roman"/>
          <w:b/>
          <w:bCs/>
          <w:sz w:val="20"/>
          <w:szCs w:val="20"/>
          <w:lang w:eastAsia="ru-RU"/>
        </w:rPr>
        <w:t>Общие сведения</w:t>
      </w:r>
    </w:p>
    <w:p w14:paraId="16C923FB" w14:textId="77777777" w:rsidR="00793754" w:rsidRDefault="00BE4C1B" w:rsidP="005E3757">
      <w:pPr>
        <w:widowControl w:val="0"/>
        <w:numPr>
          <w:ilvl w:val="1"/>
          <w:numId w:val="45"/>
        </w:numPr>
        <w:tabs>
          <w:tab w:val="left" w:pos="851"/>
        </w:tabs>
        <w:autoSpaceDE w:val="0"/>
        <w:autoSpaceDN w:val="0"/>
        <w:adjustRightInd w:val="0"/>
        <w:spacing w:after="0" w:line="240" w:lineRule="auto"/>
        <w:ind w:left="0" w:firstLine="426"/>
        <w:jc w:val="both"/>
        <w:rPr>
          <w:rFonts w:ascii="Times New Roman" w:eastAsia="Calibri" w:hAnsi="Times New Roman" w:cs="Times New Roman"/>
          <w:sz w:val="20"/>
          <w:szCs w:val="20"/>
        </w:rPr>
      </w:pPr>
      <w:r w:rsidRPr="00793754">
        <w:rPr>
          <w:rFonts w:ascii="Times New Roman" w:eastAsia="Calibri" w:hAnsi="Times New Roman" w:cs="Times New Roman"/>
          <w:sz w:val="20"/>
          <w:szCs w:val="20"/>
        </w:rPr>
        <w:t>Предметом закупки является</w:t>
      </w:r>
      <w:r w:rsidRPr="00793754">
        <w:rPr>
          <w:rFonts w:ascii="Times New Roman" w:eastAsia="Times New Roman" w:hAnsi="Times New Roman" w:cs="Times New Roman"/>
          <w:sz w:val="20"/>
          <w:szCs w:val="20"/>
          <w:lang w:eastAsia="ru-RU"/>
        </w:rPr>
        <w:t xml:space="preserve"> </w:t>
      </w:r>
      <w:r w:rsidRPr="00793754">
        <w:rPr>
          <w:rFonts w:ascii="Times New Roman" w:eastAsia="Calibri" w:hAnsi="Times New Roman" w:cs="Times New Roman"/>
          <w:sz w:val="20"/>
          <w:szCs w:val="20"/>
        </w:rPr>
        <w:t xml:space="preserve">поставка продовольствия (консервы мясные) </w:t>
      </w:r>
    </w:p>
    <w:p w14:paraId="60C65A54" w14:textId="16670305" w:rsidR="00BE4C1B" w:rsidRPr="00793754" w:rsidRDefault="00BE4C1B" w:rsidP="005E3757">
      <w:pPr>
        <w:widowControl w:val="0"/>
        <w:numPr>
          <w:ilvl w:val="1"/>
          <w:numId w:val="45"/>
        </w:numPr>
        <w:tabs>
          <w:tab w:val="left" w:pos="851"/>
        </w:tabs>
        <w:autoSpaceDE w:val="0"/>
        <w:autoSpaceDN w:val="0"/>
        <w:adjustRightInd w:val="0"/>
        <w:spacing w:after="0" w:line="240" w:lineRule="auto"/>
        <w:ind w:left="0" w:firstLine="426"/>
        <w:jc w:val="both"/>
        <w:rPr>
          <w:rFonts w:ascii="Times New Roman" w:eastAsia="Calibri" w:hAnsi="Times New Roman" w:cs="Times New Roman"/>
          <w:sz w:val="20"/>
          <w:szCs w:val="20"/>
        </w:rPr>
      </w:pPr>
      <w:r w:rsidRPr="00793754">
        <w:rPr>
          <w:rFonts w:ascii="Times New Roman" w:eastAsia="Calibri" w:hAnsi="Times New Roman" w:cs="Times New Roman"/>
          <w:sz w:val="20"/>
          <w:szCs w:val="20"/>
        </w:rPr>
        <w:t>Коды по Общероссийскому классификатору продукции по видам экономической деятельности (ОКПД 2):</w:t>
      </w:r>
      <w:r w:rsidRPr="00793754">
        <w:rPr>
          <w:rFonts w:ascii="Times New Roman" w:eastAsia="Times New Roman" w:hAnsi="Times New Roman" w:cs="Times New Roman"/>
          <w:sz w:val="20"/>
          <w:szCs w:val="20"/>
          <w:lang w:eastAsia="ru-RU"/>
        </w:rPr>
        <w:t xml:space="preserve"> </w:t>
      </w:r>
      <w:bookmarkStart w:id="8" w:name="_Toc323027254"/>
      <w:bookmarkStart w:id="9" w:name="_Toc323030299"/>
      <w:bookmarkStart w:id="10" w:name="_Toc394585868"/>
      <w:bookmarkStart w:id="11" w:name="_Toc410651592"/>
      <w:bookmarkStart w:id="12" w:name="_Toc475030275"/>
      <w:r w:rsidRPr="00793754">
        <w:rPr>
          <w:rFonts w:ascii="Times New Roman" w:eastAsia="Calibri" w:hAnsi="Times New Roman" w:cs="Times New Roman"/>
          <w:sz w:val="20"/>
          <w:szCs w:val="20"/>
        </w:rPr>
        <w:t>10.13.15.110 - Консервы мясные.</w:t>
      </w:r>
    </w:p>
    <w:p w14:paraId="3484243B" w14:textId="77777777" w:rsidR="00BE4C1B" w:rsidRPr="00BE4C1B" w:rsidRDefault="00BE4C1B" w:rsidP="00BE4C1B">
      <w:pPr>
        <w:tabs>
          <w:tab w:val="left" w:pos="993"/>
        </w:tabs>
        <w:spacing w:after="0"/>
        <w:ind w:firstLine="426"/>
        <w:jc w:val="both"/>
        <w:rPr>
          <w:rFonts w:ascii="Times New Roman" w:eastAsia="Calibri" w:hAnsi="Times New Roman" w:cs="Times New Roman"/>
          <w:sz w:val="20"/>
          <w:szCs w:val="20"/>
        </w:rPr>
      </w:pPr>
      <w:r w:rsidRPr="00BE4C1B">
        <w:rPr>
          <w:rFonts w:ascii="Times New Roman" w:eastAsia="Calibri" w:hAnsi="Times New Roman" w:cs="Times New Roman"/>
          <w:sz w:val="20"/>
          <w:szCs w:val="20"/>
        </w:rPr>
        <w:t>Позиция Каталога товаров, работ, услуг (КТРУ): 10.13.15.110-00000008 - Консервы мясные.</w:t>
      </w:r>
    </w:p>
    <w:p w14:paraId="4C6EAB7F" w14:textId="4AB8ED0F" w:rsidR="00BE4C1B" w:rsidRPr="00BE4C1B" w:rsidRDefault="00BE4C1B" w:rsidP="00BE4C1B">
      <w:pPr>
        <w:tabs>
          <w:tab w:val="left" w:pos="851"/>
        </w:tabs>
        <w:spacing w:after="0" w:line="240" w:lineRule="auto"/>
        <w:ind w:firstLine="426"/>
        <w:jc w:val="both"/>
        <w:rPr>
          <w:rFonts w:ascii="Times New Roman" w:eastAsia="Calibri" w:hAnsi="Times New Roman" w:cs="Times New Roman"/>
          <w:sz w:val="20"/>
          <w:szCs w:val="20"/>
        </w:rPr>
      </w:pPr>
      <w:r w:rsidRPr="00BE4C1B">
        <w:rPr>
          <w:rFonts w:ascii="Times New Roman" w:eastAsia="Calibri" w:hAnsi="Times New Roman" w:cs="Times New Roman"/>
          <w:sz w:val="20"/>
          <w:szCs w:val="20"/>
        </w:rPr>
        <w:t xml:space="preserve">1.3. </w:t>
      </w:r>
      <w:r w:rsidRPr="00BE4C1B">
        <w:rPr>
          <w:rFonts w:ascii="Times New Roman" w:eastAsia="Times New Roman" w:hAnsi="Times New Roman" w:cs="Times New Roman"/>
          <w:bCs/>
          <w:iCs/>
          <w:sz w:val="20"/>
          <w:szCs w:val="20"/>
          <w:lang w:eastAsia="ru-RU"/>
        </w:rPr>
        <w:t>Государственным заказчиком является</w:t>
      </w:r>
      <w:bookmarkEnd w:id="8"/>
      <w:bookmarkEnd w:id="9"/>
      <w:bookmarkEnd w:id="10"/>
      <w:bookmarkEnd w:id="11"/>
      <w:bookmarkEnd w:id="12"/>
      <w:r w:rsidRPr="00BE4C1B">
        <w:rPr>
          <w:rFonts w:ascii="Times New Roman" w:eastAsia="Times New Roman" w:hAnsi="Times New Roman" w:cs="Times New Roman"/>
          <w:bCs/>
          <w:iCs/>
          <w:sz w:val="20"/>
          <w:szCs w:val="20"/>
          <w:lang w:eastAsia="ru-RU"/>
        </w:rPr>
        <w:t xml:space="preserve"> </w:t>
      </w:r>
      <w:r w:rsidRPr="00BE4C1B">
        <w:rPr>
          <w:rFonts w:ascii="Times New Roman" w:eastAsia="Calibri" w:hAnsi="Times New Roman" w:cs="Times New Roman"/>
          <w:sz w:val="20"/>
          <w:szCs w:val="20"/>
        </w:rPr>
        <w:t xml:space="preserve">. </w:t>
      </w:r>
    </w:p>
    <w:p w14:paraId="4CB60C97" w14:textId="77777777" w:rsidR="00BE4C1B" w:rsidRPr="00BE4C1B" w:rsidRDefault="00BE4C1B" w:rsidP="00BE4C1B">
      <w:pPr>
        <w:tabs>
          <w:tab w:val="left" w:pos="993"/>
        </w:tabs>
        <w:spacing w:after="0" w:line="240" w:lineRule="auto"/>
        <w:ind w:firstLine="426"/>
        <w:jc w:val="both"/>
        <w:rPr>
          <w:rFonts w:ascii="Times New Roman" w:eastAsia="Calibri" w:hAnsi="Times New Roman" w:cs="Times New Roman"/>
          <w:sz w:val="20"/>
          <w:szCs w:val="20"/>
        </w:rPr>
      </w:pPr>
    </w:p>
    <w:p w14:paraId="7F0DD471" w14:textId="77777777" w:rsidR="00BE4C1B" w:rsidRPr="00BE4C1B" w:rsidRDefault="00BE4C1B" w:rsidP="00BE4C1B">
      <w:pPr>
        <w:widowControl w:val="0"/>
        <w:numPr>
          <w:ilvl w:val="0"/>
          <w:numId w:val="45"/>
        </w:numPr>
        <w:autoSpaceDE w:val="0"/>
        <w:autoSpaceDN w:val="0"/>
        <w:adjustRightInd w:val="0"/>
        <w:spacing w:after="0" w:line="240" w:lineRule="auto"/>
        <w:jc w:val="center"/>
        <w:outlineLvl w:val="2"/>
        <w:rPr>
          <w:rFonts w:ascii="Times New Roman" w:eastAsia="Times New Roman" w:hAnsi="Times New Roman" w:cs="Times New Roman"/>
          <w:b/>
          <w:bCs/>
          <w:sz w:val="20"/>
          <w:szCs w:val="20"/>
          <w:lang w:eastAsia="ru-RU"/>
        </w:rPr>
      </w:pPr>
      <w:r w:rsidRPr="00BE4C1B">
        <w:rPr>
          <w:rFonts w:ascii="Times New Roman" w:eastAsia="Times New Roman" w:hAnsi="Times New Roman" w:cs="Times New Roman"/>
          <w:b/>
          <w:bCs/>
          <w:sz w:val="20"/>
          <w:szCs w:val="20"/>
          <w:lang w:eastAsia="ru-RU"/>
        </w:rPr>
        <w:t>Цели и правовое основание для поставки Товара</w:t>
      </w:r>
    </w:p>
    <w:p w14:paraId="0AF216FF" w14:textId="77777777" w:rsidR="00BE4C1B" w:rsidRPr="00BE4C1B" w:rsidRDefault="00BE4C1B" w:rsidP="00BE4C1B">
      <w:pPr>
        <w:spacing w:after="0" w:line="240" w:lineRule="auto"/>
        <w:rPr>
          <w:rFonts w:ascii="Times New Roman" w:eastAsia="Calibri" w:hAnsi="Times New Roman" w:cs="Times New Roman"/>
          <w:sz w:val="20"/>
          <w:szCs w:val="20"/>
        </w:rPr>
      </w:pPr>
    </w:p>
    <w:p w14:paraId="0468F6F4" w14:textId="77777777" w:rsidR="00BE4C1B" w:rsidRPr="00BE4C1B" w:rsidRDefault="00BE4C1B" w:rsidP="00BE4C1B">
      <w:pPr>
        <w:widowControl w:val="0"/>
        <w:numPr>
          <w:ilvl w:val="0"/>
          <w:numId w:val="45"/>
        </w:numPr>
        <w:autoSpaceDE w:val="0"/>
        <w:autoSpaceDN w:val="0"/>
        <w:adjustRightInd w:val="0"/>
        <w:spacing w:after="0" w:line="240" w:lineRule="auto"/>
        <w:jc w:val="center"/>
        <w:rPr>
          <w:rFonts w:ascii="Times New Roman" w:eastAsia="Calibri" w:hAnsi="Times New Roman" w:cs="Times New Roman"/>
          <w:b/>
          <w:sz w:val="20"/>
          <w:szCs w:val="20"/>
        </w:rPr>
      </w:pPr>
      <w:r w:rsidRPr="00BE4C1B">
        <w:rPr>
          <w:rFonts w:ascii="Times New Roman" w:eastAsia="Calibri" w:hAnsi="Times New Roman" w:cs="Times New Roman"/>
          <w:b/>
          <w:sz w:val="20"/>
          <w:szCs w:val="20"/>
        </w:rPr>
        <w:t>Источник финансирования поставки Товара</w:t>
      </w:r>
    </w:p>
    <w:p w14:paraId="1A7D7451" w14:textId="77777777" w:rsidR="00BE4C1B" w:rsidRPr="00BE4C1B" w:rsidRDefault="00BE4C1B" w:rsidP="00BE4C1B">
      <w:pPr>
        <w:spacing w:after="0" w:line="240" w:lineRule="auto"/>
        <w:jc w:val="both"/>
        <w:rPr>
          <w:rFonts w:ascii="Times New Roman" w:eastAsia="Calibri" w:hAnsi="Times New Roman" w:cs="Times New Roman"/>
          <w:sz w:val="20"/>
          <w:szCs w:val="20"/>
        </w:rPr>
      </w:pPr>
    </w:p>
    <w:p w14:paraId="59E40C6F" w14:textId="77777777" w:rsidR="00BE4C1B" w:rsidRPr="00BE4C1B" w:rsidRDefault="00BE4C1B" w:rsidP="00BE4C1B">
      <w:pPr>
        <w:widowControl w:val="0"/>
        <w:numPr>
          <w:ilvl w:val="0"/>
          <w:numId w:val="45"/>
        </w:numPr>
        <w:tabs>
          <w:tab w:val="left" w:pos="426"/>
          <w:tab w:val="left" w:pos="3686"/>
          <w:tab w:val="left" w:pos="3969"/>
        </w:tabs>
        <w:autoSpaceDE w:val="0"/>
        <w:autoSpaceDN w:val="0"/>
        <w:adjustRightInd w:val="0"/>
        <w:spacing w:after="0" w:line="240" w:lineRule="auto"/>
        <w:jc w:val="center"/>
        <w:rPr>
          <w:rFonts w:ascii="Times New Roman" w:eastAsia="Times New Roman" w:hAnsi="Times New Roman" w:cs="Times New Roman"/>
          <w:b/>
          <w:bCs/>
          <w:iCs/>
          <w:sz w:val="20"/>
          <w:szCs w:val="20"/>
          <w:lang w:eastAsia="ru-RU"/>
        </w:rPr>
      </w:pPr>
      <w:bookmarkStart w:id="13" w:name="_Toc394585871"/>
      <w:bookmarkStart w:id="14" w:name="_Toc410651595"/>
      <w:bookmarkStart w:id="15" w:name="_Toc475030278"/>
      <w:r w:rsidRPr="00BE4C1B">
        <w:rPr>
          <w:rFonts w:ascii="Times New Roman" w:eastAsia="Times New Roman" w:hAnsi="Times New Roman" w:cs="Times New Roman"/>
          <w:b/>
          <w:bCs/>
          <w:iCs/>
          <w:sz w:val="20"/>
          <w:szCs w:val="20"/>
          <w:lang w:eastAsia="ru-RU"/>
        </w:rPr>
        <w:t>Место, условия и сроки поставки Товара</w:t>
      </w:r>
      <w:bookmarkEnd w:id="13"/>
      <w:bookmarkEnd w:id="14"/>
      <w:bookmarkEnd w:id="15"/>
    </w:p>
    <w:p w14:paraId="1CBDE354" w14:textId="77777777" w:rsidR="00BE4C1B" w:rsidRPr="00BE4C1B" w:rsidRDefault="00BE4C1B" w:rsidP="00BE4C1B">
      <w:pPr>
        <w:tabs>
          <w:tab w:val="left" w:pos="993"/>
        </w:tabs>
        <w:spacing w:after="0" w:line="240" w:lineRule="auto"/>
        <w:ind w:firstLine="426"/>
        <w:jc w:val="both"/>
        <w:rPr>
          <w:rFonts w:ascii="Times New Roman" w:eastAsia="Calibri" w:hAnsi="Times New Roman" w:cs="Times New Roman"/>
          <w:sz w:val="20"/>
          <w:szCs w:val="20"/>
        </w:rPr>
      </w:pPr>
      <w:r w:rsidRPr="00BE4C1B">
        <w:rPr>
          <w:rFonts w:ascii="Times New Roman" w:eastAsia="Calibri" w:hAnsi="Times New Roman" w:cs="Times New Roman"/>
          <w:sz w:val="20"/>
          <w:szCs w:val="20"/>
        </w:rPr>
        <w:t xml:space="preserve">4.1. Срок поставки Товара: </w:t>
      </w:r>
      <w:bookmarkStart w:id="16" w:name="_Hlk163472271"/>
      <w:r w:rsidRPr="00BE4C1B">
        <w:rPr>
          <w:rFonts w:ascii="Times New Roman" w:eastAsia="Calibri" w:hAnsi="Times New Roman" w:cs="Times New Roman"/>
          <w:sz w:val="20"/>
          <w:szCs w:val="20"/>
        </w:rPr>
        <w:t>24 июня 2024 года по 28 июня 2024 года (включительно).</w:t>
      </w:r>
      <w:r w:rsidRPr="00BE4C1B">
        <w:rPr>
          <w:rFonts w:ascii="Times New Roman" w:eastAsia="Calibri" w:hAnsi="Times New Roman" w:cs="Times New Roman"/>
          <w:color w:val="00B050"/>
          <w:sz w:val="20"/>
          <w:szCs w:val="20"/>
        </w:rPr>
        <w:t xml:space="preserve"> </w:t>
      </w:r>
      <w:bookmarkEnd w:id="16"/>
    </w:p>
    <w:p w14:paraId="3BC6E1A9" w14:textId="08EB825A" w:rsidR="00BE4C1B" w:rsidRPr="00BE4C1B" w:rsidRDefault="00BE4C1B" w:rsidP="00BE4C1B">
      <w:pPr>
        <w:tabs>
          <w:tab w:val="left" w:pos="993"/>
        </w:tabs>
        <w:spacing w:after="0" w:line="240" w:lineRule="auto"/>
        <w:ind w:firstLine="426"/>
        <w:jc w:val="both"/>
        <w:rPr>
          <w:rFonts w:ascii="Times New Roman" w:eastAsia="Calibri" w:hAnsi="Times New Roman" w:cs="Times New Roman"/>
          <w:sz w:val="20"/>
          <w:szCs w:val="20"/>
        </w:rPr>
      </w:pPr>
      <w:r w:rsidRPr="00BE4C1B">
        <w:rPr>
          <w:rFonts w:ascii="Times New Roman" w:eastAsia="Calibri" w:hAnsi="Times New Roman" w:cs="Times New Roman"/>
          <w:sz w:val="20"/>
          <w:szCs w:val="20"/>
        </w:rPr>
        <w:t xml:space="preserve">4.2. Место поставки: </w:t>
      </w:r>
    </w:p>
    <w:p w14:paraId="57CBE98F" w14:textId="77777777" w:rsidR="00BE4C1B" w:rsidRPr="00BE4C1B" w:rsidRDefault="00BE4C1B" w:rsidP="00BE4C1B">
      <w:pPr>
        <w:tabs>
          <w:tab w:val="left" w:pos="993"/>
        </w:tabs>
        <w:spacing w:after="0" w:line="240" w:lineRule="auto"/>
        <w:ind w:firstLine="426"/>
        <w:jc w:val="both"/>
        <w:rPr>
          <w:rFonts w:ascii="Times New Roman" w:eastAsia="Calibri" w:hAnsi="Times New Roman" w:cs="Times New Roman"/>
          <w:sz w:val="20"/>
          <w:szCs w:val="20"/>
        </w:rPr>
      </w:pPr>
      <w:r w:rsidRPr="00BE4C1B">
        <w:rPr>
          <w:rFonts w:ascii="Times New Roman" w:eastAsia="Times New Roman" w:hAnsi="Times New Roman" w:cs="Times New Roman"/>
          <w:sz w:val="20"/>
          <w:szCs w:val="20"/>
          <w:lang w:eastAsia="ru-RU"/>
        </w:rPr>
        <w:t xml:space="preserve">4.3. </w:t>
      </w:r>
      <w:r w:rsidRPr="00BE4C1B">
        <w:rPr>
          <w:rFonts w:ascii="Times New Roman" w:eastAsia="Calibri" w:hAnsi="Times New Roman" w:cs="Times New Roman"/>
          <w:sz w:val="20"/>
          <w:szCs w:val="20"/>
        </w:rPr>
        <w:t>Поставка Товара в место поставки в соответствии с п. 4.2 осуществляется за счет средств Поставщика. Выполнение погрузочно-разгрузочных работ осуществляется силами и средствами Поставщика.</w:t>
      </w:r>
    </w:p>
    <w:p w14:paraId="44CBF2A2" w14:textId="77777777" w:rsidR="00BE4C1B" w:rsidRPr="00BE4C1B" w:rsidRDefault="00BE4C1B" w:rsidP="00BE4C1B">
      <w:pPr>
        <w:tabs>
          <w:tab w:val="left" w:pos="993"/>
        </w:tabs>
        <w:spacing w:after="0" w:line="240" w:lineRule="auto"/>
        <w:ind w:firstLine="426"/>
        <w:jc w:val="both"/>
        <w:rPr>
          <w:rFonts w:ascii="Times New Roman" w:eastAsia="Malgun Gothic" w:hAnsi="Times New Roman" w:cs="Times New Roman"/>
          <w:sz w:val="20"/>
          <w:szCs w:val="20"/>
          <w:lang w:eastAsia="ru-RU"/>
        </w:rPr>
      </w:pPr>
      <w:r w:rsidRPr="00BE4C1B">
        <w:rPr>
          <w:rFonts w:ascii="Times New Roman" w:eastAsia="Malgun Gothic" w:hAnsi="Times New Roman" w:cs="Times New Roman"/>
          <w:sz w:val="20"/>
          <w:szCs w:val="20"/>
          <w:lang w:eastAsia="ru-RU"/>
        </w:rPr>
        <w:t xml:space="preserve">4.4. Поставка Товара производится Поставщиком в </w:t>
      </w:r>
      <w:r w:rsidRPr="00BE4C1B">
        <w:rPr>
          <w:rFonts w:ascii="Times New Roman" w:eastAsia="Malgun Gothic" w:hAnsi="Times New Roman" w:cs="Times New Roman"/>
          <w:sz w:val="20"/>
          <w:szCs w:val="20"/>
        </w:rPr>
        <w:t xml:space="preserve">полном объеме </w:t>
      </w:r>
      <w:r w:rsidRPr="00BE4C1B">
        <w:rPr>
          <w:rFonts w:ascii="Times New Roman" w:eastAsia="Malgun Gothic" w:hAnsi="Times New Roman" w:cs="Times New Roman"/>
          <w:sz w:val="20"/>
          <w:szCs w:val="20"/>
          <w:lang w:eastAsia="ru-RU"/>
        </w:rPr>
        <w:t>в согласованные с Заказчиком время и день в течение срока, указанного в п. 4.1. настоящего Технического задания.</w:t>
      </w:r>
    </w:p>
    <w:p w14:paraId="5F2808F7" w14:textId="77777777" w:rsidR="00BE4C1B" w:rsidRPr="00BE4C1B" w:rsidRDefault="00BE4C1B" w:rsidP="00BE4C1B">
      <w:pPr>
        <w:tabs>
          <w:tab w:val="left" w:pos="993"/>
        </w:tabs>
        <w:spacing w:after="0" w:line="240" w:lineRule="auto"/>
        <w:ind w:firstLine="426"/>
        <w:jc w:val="both"/>
        <w:rPr>
          <w:rFonts w:ascii="Times New Roman" w:eastAsia="Malgun Gothic" w:hAnsi="Times New Roman" w:cs="Times New Roman"/>
          <w:sz w:val="20"/>
          <w:szCs w:val="20"/>
          <w:lang w:eastAsia="ru-RU"/>
        </w:rPr>
      </w:pPr>
    </w:p>
    <w:p w14:paraId="1DECDCF3" w14:textId="77777777" w:rsidR="00BE4C1B" w:rsidRPr="00BE4C1B" w:rsidRDefault="00BE4C1B" w:rsidP="00BE4C1B">
      <w:pPr>
        <w:pStyle w:val="a9"/>
        <w:widowControl w:val="0"/>
        <w:numPr>
          <w:ilvl w:val="0"/>
          <w:numId w:val="45"/>
        </w:numPr>
        <w:autoSpaceDE w:val="0"/>
        <w:autoSpaceDN w:val="0"/>
        <w:adjustRightInd w:val="0"/>
        <w:spacing w:after="0" w:line="240" w:lineRule="auto"/>
        <w:jc w:val="center"/>
        <w:rPr>
          <w:rFonts w:ascii="Times New Roman" w:eastAsia="Times New Roman" w:hAnsi="Times New Roman" w:cs="Times New Roman"/>
          <w:b/>
          <w:color w:val="000000"/>
          <w:sz w:val="20"/>
          <w:szCs w:val="20"/>
        </w:rPr>
      </w:pPr>
      <w:r w:rsidRPr="00BE4C1B">
        <w:rPr>
          <w:rFonts w:ascii="Times New Roman" w:eastAsia="Times New Roman" w:hAnsi="Times New Roman" w:cs="Times New Roman"/>
          <w:b/>
          <w:color w:val="000000"/>
          <w:sz w:val="20"/>
          <w:szCs w:val="20"/>
        </w:rPr>
        <w:t>Срок действия государственного контракта</w:t>
      </w:r>
    </w:p>
    <w:p w14:paraId="22E51B5D" w14:textId="77777777" w:rsidR="00BE4C1B" w:rsidRPr="00BE4C1B" w:rsidRDefault="00BE4C1B" w:rsidP="00BE4C1B">
      <w:pPr>
        <w:spacing w:after="0" w:line="240" w:lineRule="auto"/>
        <w:ind w:firstLine="426"/>
        <w:jc w:val="both"/>
        <w:rPr>
          <w:rFonts w:ascii="Times New Roman" w:eastAsia="Times New Roman" w:hAnsi="Times New Roman" w:cs="Times New Roman"/>
          <w:color w:val="000000"/>
          <w:sz w:val="20"/>
          <w:szCs w:val="20"/>
        </w:rPr>
      </w:pPr>
      <w:r w:rsidRPr="00BE4C1B">
        <w:rPr>
          <w:rFonts w:ascii="Times New Roman" w:eastAsia="Times New Roman" w:hAnsi="Times New Roman" w:cs="Times New Roman"/>
          <w:color w:val="000000"/>
          <w:sz w:val="20"/>
          <w:szCs w:val="20"/>
        </w:rPr>
        <w:t>5.1. Государственный контракт вступает в силу с момента его подписания сторонами и действует до 31 декабря 2024 года, а в части принятых и не исполненных Сторонами обязательств по государственному контракту – до полного исполнения Сторонами таких обязательств, в том числе гарантийных обязательств.</w:t>
      </w:r>
    </w:p>
    <w:p w14:paraId="4A578465" w14:textId="77777777" w:rsidR="00BE4C1B" w:rsidRPr="00BE4C1B" w:rsidRDefault="00BE4C1B" w:rsidP="00BE4C1B">
      <w:pPr>
        <w:tabs>
          <w:tab w:val="left" w:pos="993"/>
        </w:tabs>
        <w:spacing w:after="0" w:line="240" w:lineRule="auto"/>
        <w:ind w:firstLine="426"/>
        <w:jc w:val="both"/>
        <w:rPr>
          <w:rFonts w:ascii="Times New Roman" w:eastAsia="Malgun Gothic" w:hAnsi="Times New Roman" w:cs="Times New Roman"/>
          <w:sz w:val="20"/>
          <w:szCs w:val="20"/>
          <w:lang w:eastAsia="ru-RU"/>
        </w:rPr>
      </w:pPr>
    </w:p>
    <w:p w14:paraId="1A7EE6B8" w14:textId="77777777" w:rsidR="00BE4C1B" w:rsidRPr="00BE4C1B" w:rsidRDefault="00BE4C1B" w:rsidP="00BE4C1B">
      <w:pPr>
        <w:autoSpaceDE w:val="0"/>
        <w:autoSpaceDN w:val="0"/>
        <w:adjustRightInd w:val="0"/>
        <w:spacing w:after="0" w:line="240" w:lineRule="auto"/>
        <w:outlineLvl w:val="2"/>
        <w:rPr>
          <w:rFonts w:ascii="Times New Roman" w:eastAsia="Times New Roman" w:hAnsi="Times New Roman" w:cs="Times New Roman"/>
          <w:b/>
          <w:bCs/>
          <w:sz w:val="20"/>
          <w:szCs w:val="20"/>
          <w:lang w:eastAsia="ru-RU"/>
        </w:rPr>
      </w:pPr>
    </w:p>
    <w:p w14:paraId="1165D406" w14:textId="77777777" w:rsidR="00BE4C1B" w:rsidRPr="00BE4C1B" w:rsidRDefault="00BE4C1B" w:rsidP="00BE4C1B">
      <w:pPr>
        <w:widowControl w:val="0"/>
        <w:numPr>
          <w:ilvl w:val="0"/>
          <w:numId w:val="45"/>
        </w:numPr>
        <w:autoSpaceDE w:val="0"/>
        <w:autoSpaceDN w:val="0"/>
        <w:adjustRightInd w:val="0"/>
        <w:spacing w:after="0" w:line="240" w:lineRule="auto"/>
        <w:jc w:val="center"/>
        <w:outlineLvl w:val="2"/>
        <w:rPr>
          <w:rFonts w:ascii="Times New Roman" w:eastAsia="Times New Roman" w:hAnsi="Times New Roman" w:cs="Times New Roman"/>
          <w:b/>
          <w:bCs/>
          <w:sz w:val="20"/>
          <w:szCs w:val="20"/>
          <w:lang w:eastAsia="ru-RU"/>
        </w:rPr>
      </w:pPr>
      <w:r w:rsidRPr="00BE4C1B">
        <w:rPr>
          <w:rFonts w:ascii="Times New Roman" w:eastAsia="Times New Roman" w:hAnsi="Times New Roman" w:cs="Times New Roman"/>
          <w:b/>
          <w:bCs/>
          <w:sz w:val="20"/>
          <w:szCs w:val="20"/>
          <w:lang w:eastAsia="ru-RU"/>
        </w:rPr>
        <w:t>Требования к количеству, качеству и безопасности Товара</w:t>
      </w:r>
    </w:p>
    <w:p w14:paraId="0A839FFB" w14:textId="77777777" w:rsidR="00BE4C1B" w:rsidRPr="00BE4C1B" w:rsidRDefault="00BE4C1B" w:rsidP="00BE4C1B">
      <w:pPr>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6.1. Поставщик принимает на себя обязательства по поставке Товара в количестве, указанном в требованиях к поставляемому Товару, являющихся приложением №1 к настоящему Техническому заданию (далее – Требования к поставляемому Товару).</w:t>
      </w:r>
    </w:p>
    <w:p w14:paraId="769D23B1" w14:textId="00BAB5A7" w:rsidR="00BE4C1B" w:rsidRPr="00BE4C1B" w:rsidRDefault="00BE4C1B" w:rsidP="00BE4C1B">
      <w:pPr>
        <w:autoSpaceDE w:val="0"/>
        <w:autoSpaceDN w:val="0"/>
        <w:adjustRightInd w:val="0"/>
        <w:spacing w:after="0" w:line="240" w:lineRule="auto"/>
        <w:jc w:val="both"/>
        <w:rPr>
          <w:rFonts w:ascii="Times New Roman" w:eastAsia="Times New Roman" w:hAnsi="Times New Roman" w:cs="Times New Roman"/>
          <w:b/>
          <w:color w:val="000000"/>
          <w:sz w:val="20"/>
          <w:szCs w:val="20"/>
          <w:lang w:eastAsia="ru-RU"/>
        </w:rPr>
      </w:pPr>
      <w:r w:rsidRPr="00BE4C1B">
        <w:rPr>
          <w:rFonts w:ascii="Times New Roman" w:eastAsia="Times New Roman" w:hAnsi="Times New Roman" w:cs="Times New Roman"/>
          <w:sz w:val="20"/>
          <w:szCs w:val="20"/>
          <w:lang w:eastAsia="ru-RU"/>
        </w:rPr>
        <w:t xml:space="preserve">        6.2. </w:t>
      </w:r>
      <w:r w:rsidRPr="00BE4C1B">
        <w:rPr>
          <w:rFonts w:ascii="Times New Roman" w:eastAsia="Times New Roman" w:hAnsi="Times New Roman" w:cs="Times New Roman"/>
          <w:b/>
          <w:color w:val="000000"/>
          <w:sz w:val="20"/>
          <w:szCs w:val="20"/>
          <w:lang w:eastAsia="ru-RU"/>
        </w:rPr>
        <w:t>Поставщик должен поставить 8080 банок консервов мясных с весом нетто каждой банки 338 гр., общим весом товара 2731,04 кг нетто.</w:t>
      </w:r>
    </w:p>
    <w:p w14:paraId="056F3065" w14:textId="77777777" w:rsidR="00BE4C1B" w:rsidRPr="00BE4C1B" w:rsidRDefault="00BE4C1B" w:rsidP="00BE4C1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b/>
          <w:color w:val="000000"/>
          <w:sz w:val="20"/>
          <w:szCs w:val="20"/>
          <w:lang w:eastAsia="ru-RU"/>
        </w:rPr>
        <w:t xml:space="preserve">         </w:t>
      </w:r>
      <w:r w:rsidRPr="00BE4C1B">
        <w:rPr>
          <w:rFonts w:ascii="Times New Roman" w:eastAsia="Times New Roman" w:hAnsi="Times New Roman" w:cs="Times New Roman"/>
          <w:sz w:val="20"/>
          <w:szCs w:val="20"/>
          <w:lang w:eastAsia="ru-RU"/>
        </w:rPr>
        <w:t xml:space="preserve">6.3. Поставляемый Товар должен быть надлежащего качества. Для подтверждения качества поставляемого Товара Поставщик за свой счет проводит экспертизу (лабораторные исследования) каждой партии Товара в соответствии с п. 9.2.10. </w:t>
      </w:r>
    </w:p>
    <w:p w14:paraId="15A0462C" w14:textId="77777777" w:rsidR="00BE4C1B" w:rsidRPr="00BE4C1B" w:rsidRDefault="00BE4C1B" w:rsidP="00BE4C1B">
      <w:pPr>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6.4. </w:t>
      </w:r>
      <w:bookmarkStart w:id="17" w:name="_Hlk161156577"/>
      <w:r w:rsidRPr="00BE4C1B">
        <w:rPr>
          <w:rFonts w:ascii="Times New Roman" w:eastAsia="Times New Roman" w:hAnsi="Times New Roman" w:cs="Times New Roman"/>
          <w:sz w:val="20"/>
          <w:szCs w:val="20"/>
          <w:lang w:eastAsia="ru-RU"/>
        </w:rPr>
        <w:t xml:space="preserve">Поставляемый Товар должен соответствовать требованиям законодательства Российской Федерации в части безопасности товара. </w:t>
      </w:r>
      <w:bookmarkEnd w:id="17"/>
    </w:p>
    <w:p w14:paraId="40B0B14B" w14:textId="77777777" w:rsidR="00BE4C1B" w:rsidRPr="00BE4C1B" w:rsidRDefault="00BE4C1B" w:rsidP="00BE4C1B">
      <w:pPr>
        <w:spacing w:after="0" w:line="240" w:lineRule="auto"/>
        <w:ind w:firstLine="426"/>
        <w:jc w:val="both"/>
        <w:rPr>
          <w:rFonts w:ascii="Times New Roman" w:eastAsia="Times New Roman" w:hAnsi="Times New Roman" w:cs="Times New Roman"/>
          <w:sz w:val="20"/>
          <w:szCs w:val="20"/>
          <w:lang w:eastAsia="ru-RU"/>
        </w:rPr>
      </w:pPr>
    </w:p>
    <w:p w14:paraId="558E63A2" w14:textId="77777777" w:rsidR="00BE4C1B" w:rsidRPr="00BE4C1B" w:rsidRDefault="00BE4C1B" w:rsidP="00BE4C1B">
      <w:pPr>
        <w:autoSpaceDE w:val="0"/>
        <w:autoSpaceDN w:val="0"/>
        <w:adjustRightInd w:val="0"/>
        <w:spacing w:after="0" w:line="240" w:lineRule="auto"/>
        <w:jc w:val="center"/>
        <w:outlineLvl w:val="2"/>
        <w:rPr>
          <w:rFonts w:ascii="Times New Roman" w:eastAsia="Times New Roman" w:hAnsi="Times New Roman" w:cs="Times New Roman"/>
          <w:b/>
          <w:bCs/>
          <w:sz w:val="20"/>
          <w:szCs w:val="20"/>
          <w:lang w:eastAsia="ru-RU"/>
        </w:rPr>
      </w:pPr>
      <w:r w:rsidRPr="00BE4C1B">
        <w:rPr>
          <w:rFonts w:ascii="Times New Roman" w:eastAsia="Times New Roman" w:hAnsi="Times New Roman" w:cs="Times New Roman"/>
          <w:b/>
          <w:bCs/>
          <w:sz w:val="20"/>
          <w:szCs w:val="20"/>
          <w:lang w:eastAsia="ru-RU"/>
        </w:rPr>
        <w:t xml:space="preserve">7. Требования к техническим и функциональным характеристикам </w:t>
      </w:r>
      <w:r w:rsidRPr="00BE4C1B">
        <w:rPr>
          <w:rFonts w:ascii="Times New Roman" w:eastAsia="Times New Roman" w:hAnsi="Times New Roman" w:cs="Times New Roman"/>
          <w:b/>
          <w:bCs/>
          <w:sz w:val="20"/>
          <w:szCs w:val="20"/>
          <w:lang w:eastAsia="ru-RU"/>
        </w:rPr>
        <w:br/>
        <w:t>(потребительским свойствам) Товара</w:t>
      </w:r>
    </w:p>
    <w:p w14:paraId="52913270" w14:textId="77777777" w:rsidR="00BE4C1B" w:rsidRPr="00BE4C1B" w:rsidRDefault="00BE4C1B" w:rsidP="00BE4C1B">
      <w:pPr>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7.1. Технические и функциональные характеристики должны полностью соответствовать характеристикам, представленным в Спецификации на поставляемый Товар, и</w:t>
      </w:r>
      <w:r w:rsidRPr="00BE4C1B">
        <w:rPr>
          <w:rFonts w:ascii="Times New Roman" w:eastAsia="Times New Roman" w:hAnsi="Times New Roman" w:cs="Times New Roman"/>
          <w:bCs/>
          <w:sz w:val="20"/>
          <w:szCs w:val="20"/>
          <w:lang w:eastAsia="ru-RU"/>
        </w:rPr>
        <w:t xml:space="preserve"> обеспечивать предусмотренное производителем качество.</w:t>
      </w:r>
    </w:p>
    <w:p w14:paraId="2748E4CE" w14:textId="77777777" w:rsidR="00BE4C1B" w:rsidRPr="00BE4C1B" w:rsidRDefault="00BE4C1B" w:rsidP="00BE4C1B">
      <w:pPr>
        <w:widowControl w:val="0"/>
        <w:autoSpaceDE w:val="0"/>
        <w:autoSpaceDN w:val="0"/>
        <w:adjustRightInd w:val="0"/>
        <w:spacing w:after="0" w:line="240" w:lineRule="auto"/>
        <w:ind w:right="-89" w:firstLine="709"/>
        <w:jc w:val="both"/>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sz w:val="20"/>
          <w:szCs w:val="20"/>
          <w:lang w:eastAsia="ru-RU"/>
        </w:rPr>
        <w:t xml:space="preserve">7.2. </w:t>
      </w:r>
      <w:r w:rsidRPr="00BE4C1B">
        <w:rPr>
          <w:rFonts w:ascii="Times New Roman" w:eastAsia="Calibri" w:hAnsi="Times New Roman" w:cs="Times New Roman"/>
          <w:sz w:val="20"/>
          <w:szCs w:val="20"/>
        </w:rPr>
        <w:t xml:space="preserve">Поставляемый Товар должен соответствовать требованиям законодательства, установленными в том </w:t>
      </w:r>
      <w:r w:rsidRPr="00BE4C1B">
        <w:rPr>
          <w:rFonts w:ascii="Times New Roman" w:eastAsia="Calibri" w:hAnsi="Times New Roman" w:cs="Times New Roman"/>
          <w:color w:val="000000"/>
          <w:sz w:val="20"/>
          <w:szCs w:val="20"/>
        </w:rPr>
        <w:t>числе ГОСТ 32125-2013 «Консервы мясные. Мясо тушеное. Технические условия»</w:t>
      </w:r>
      <w:r w:rsidRPr="00BE4C1B">
        <w:rPr>
          <w:rFonts w:ascii="Times New Roman" w:eastAsia="Times New Roman" w:hAnsi="Times New Roman" w:cs="Times New Roman"/>
          <w:color w:val="000000"/>
          <w:sz w:val="20"/>
          <w:szCs w:val="20"/>
          <w:lang w:eastAsia="ru-RU"/>
        </w:rPr>
        <w:t xml:space="preserve">, </w:t>
      </w:r>
      <w:r w:rsidRPr="00BE4C1B">
        <w:rPr>
          <w:rFonts w:ascii="Times New Roman" w:eastAsia="Times New Roman" w:hAnsi="Times New Roman" w:cs="Times New Roman"/>
          <w:sz w:val="20"/>
          <w:szCs w:val="20"/>
          <w:lang w:eastAsia="ru-RU"/>
        </w:rPr>
        <w:t xml:space="preserve">а также технических регламентов Таможенного союза ТР ТС 021/2011 «О безопасности пищевой продукции», ТР ТС 005/2011 «О безопасности упаковки»,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w:t>
      </w:r>
      <w:r w:rsidRPr="00BE4C1B">
        <w:rPr>
          <w:rFonts w:ascii="Times New Roman" w:eastAsia="Times New Roman" w:hAnsi="Times New Roman" w:cs="Times New Roman"/>
          <w:sz w:val="20"/>
          <w:szCs w:val="20"/>
          <w:lang w:eastAsia="ru-RU"/>
        </w:rPr>
        <w:lastRenderedPageBreak/>
        <w:t>(далее – ГОСТ, Технический регламент).</w:t>
      </w:r>
    </w:p>
    <w:p w14:paraId="327E7ED0" w14:textId="77777777" w:rsidR="00BE4C1B" w:rsidRPr="00BE4C1B" w:rsidRDefault="00BE4C1B" w:rsidP="00BE4C1B">
      <w:pPr>
        <w:spacing w:after="0" w:line="240" w:lineRule="auto"/>
        <w:ind w:firstLine="709"/>
        <w:jc w:val="both"/>
        <w:outlineLvl w:val="1"/>
        <w:rPr>
          <w:rFonts w:ascii="Times New Roman" w:eastAsia="Calibri" w:hAnsi="Times New Roman" w:cs="Times New Roman"/>
          <w:sz w:val="20"/>
          <w:szCs w:val="20"/>
          <w:lang w:eastAsia="ru-RU"/>
        </w:rPr>
      </w:pPr>
      <w:r w:rsidRPr="00BE4C1B">
        <w:rPr>
          <w:rFonts w:ascii="Times New Roman" w:eastAsia="Calibri" w:hAnsi="Times New Roman" w:cs="Times New Roman"/>
          <w:sz w:val="20"/>
          <w:szCs w:val="20"/>
          <w:lang w:eastAsia="ru-RU"/>
        </w:rPr>
        <w:t xml:space="preserve">Товар должен быть надлежащим образом сертифицирован в соответствии с требованиями Российской Федерации, установленными для данного вида товара, а также соответствовать по качеству требованиям, утвержденным Федеральным законом Российской Федерации от 02.01.2000 г. № 29-ФЗ «О качестве и безопасности пищевых продуктов». </w:t>
      </w:r>
    </w:p>
    <w:p w14:paraId="39D3D272" w14:textId="77777777" w:rsidR="00BE4C1B" w:rsidRPr="00BE4C1B" w:rsidRDefault="00BE4C1B" w:rsidP="00BE4C1B">
      <w:pPr>
        <w:spacing w:after="0" w:line="240" w:lineRule="auto"/>
        <w:ind w:firstLine="709"/>
        <w:jc w:val="both"/>
        <w:outlineLvl w:val="1"/>
        <w:rPr>
          <w:rFonts w:ascii="Times New Roman" w:eastAsia="Calibri" w:hAnsi="Times New Roman" w:cs="Times New Roman"/>
          <w:sz w:val="20"/>
          <w:szCs w:val="20"/>
          <w:lang w:eastAsia="ru-RU"/>
        </w:rPr>
      </w:pPr>
      <w:r w:rsidRPr="00BE4C1B">
        <w:rPr>
          <w:rFonts w:ascii="Times New Roman" w:eastAsia="Calibri" w:hAnsi="Times New Roman" w:cs="Times New Roman"/>
          <w:sz w:val="20"/>
          <w:szCs w:val="20"/>
          <w:lang w:eastAsia="ru-RU"/>
        </w:rPr>
        <w:t>Поставщик должен предоставить декларацию о соответствии поставленного Товара требованиям законодательства Российской Федерации к качеству товара,</w:t>
      </w:r>
      <w:r w:rsidRPr="00BE4C1B">
        <w:rPr>
          <w:rFonts w:ascii="Times New Roman" w:eastAsia="Times New Roman" w:hAnsi="Times New Roman" w:cs="Times New Roman"/>
          <w:color w:val="000000"/>
          <w:sz w:val="20"/>
          <w:szCs w:val="20"/>
          <w:lang w:eastAsia="ru-RU"/>
        </w:rPr>
        <w:t xml:space="preserve"> действующим на территории Российской Федерации</w:t>
      </w:r>
      <w:r w:rsidRPr="00BE4C1B">
        <w:rPr>
          <w:rFonts w:ascii="Times New Roman" w:eastAsia="Times New Roman" w:hAnsi="Times New Roman" w:cs="Times New Roman"/>
          <w:sz w:val="20"/>
          <w:szCs w:val="20"/>
          <w:lang w:eastAsia="ru-RU"/>
        </w:rPr>
        <w:t xml:space="preserve">, </w:t>
      </w:r>
      <w:r w:rsidRPr="00BE4C1B">
        <w:rPr>
          <w:rFonts w:ascii="Times New Roman" w:eastAsia="Calibri" w:hAnsi="Times New Roman" w:cs="Times New Roman"/>
          <w:sz w:val="20"/>
          <w:szCs w:val="20"/>
          <w:lang w:eastAsia="ru-RU"/>
        </w:rPr>
        <w:t xml:space="preserve">сертификат соответствия Товара (при наличии), сертификат качества Товара (при наличии), а также другие документы, в установленном порядке и в соответствии с действующим законодательством Российской Федерации. Товар должен соответствовать требованиям к качеству товара, установленным Федеральным законом от 30.03.1999 № 52-ФЗ «О </w:t>
      </w:r>
      <w:proofErr w:type="spellStart"/>
      <w:r w:rsidRPr="00BE4C1B">
        <w:rPr>
          <w:rFonts w:ascii="Times New Roman" w:eastAsia="Calibri" w:hAnsi="Times New Roman" w:cs="Times New Roman"/>
          <w:sz w:val="20"/>
          <w:szCs w:val="20"/>
          <w:lang w:eastAsia="ru-RU"/>
        </w:rPr>
        <w:t>санитарно</w:t>
      </w:r>
      <w:proofErr w:type="spellEnd"/>
      <w:r w:rsidRPr="00BE4C1B">
        <w:rPr>
          <w:rFonts w:ascii="Times New Roman" w:eastAsia="Calibri" w:hAnsi="Times New Roman" w:cs="Times New Roman"/>
          <w:sz w:val="20"/>
          <w:szCs w:val="20"/>
          <w:lang w:eastAsia="ru-RU"/>
        </w:rPr>
        <w:t>–эпидемиологическом благополучии населения», СанПиН 2.3.2.1324-03 «Гигиенические требования к срокам годности и условиям хранения пищевых продуктов», утверждённых постановлением Главного государственного санитарного врача Российской Федерации от 22.05.2003 № 98.</w:t>
      </w:r>
    </w:p>
    <w:p w14:paraId="0E3D33F0"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bookmarkStart w:id="18" w:name="_Hlk161158064"/>
      <w:r w:rsidRPr="00BE4C1B">
        <w:rPr>
          <w:rFonts w:ascii="Times New Roman" w:eastAsia="Times New Roman" w:hAnsi="Times New Roman" w:cs="Times New Roman"/>
          <w:bCs/>
          <w:sz w:val="20"/>
          <w:szCs w:val="20"/>
          <w:lang w:eastAsia="ru-RU"/>
        </w:rPr>
        <w:t>7.3. Поставляемый Товар:</w:t>
      </w:r>
    </w:p>
    <w:p w14:paraId="5CFE2D77"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bCs/>
          <w:sz w:val="20"/>
          <w:szCs w:val="20"/>
          <w:lang w:eastAsia="ru-RU"/>
        </w:rPr>
        <w:t xml:space="preserve">- должен быть изготовлен не ранее 2024 года и иметь остаточный срок годности не менее 56 месяцев на дату поставки Товара. </w:t>
      </w:r>
    </w:p>
    <w:p w14:paraId="1E231FAD"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bCs/>
          <w:sz w:val="20"/>
          <w:szCs w:val="20"/>
          <w:lang w:eastAsia="ru-RU"/>
        </w:rPr>
        <w:t>- должен иметь срок годности, установленный производителем, не менее 60 месяцев с даты изготовления,</w:t>
      </w:r>
    </w:p>
    <w:p w14:paraId="4482E379"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bCs/>
          <w:sz w:val="20"/>
          <w:szCs w:val="20"/>
          <w:lang w:eastAsia="ru-RU"/>
        </w:rPr>
        <w:t xml:space="preserve">- должен принадлежать Поставщику на праве собственности, </w:t>
      </w:r>
    </w:p>
    <w:p w14:paraId="6C5D7890"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bCs/>
          <w:sz w:val="20"/>
          <w:szCs w:val="20"/>
          <w:lang w:eastAsia="ru-RU"/>
        </w:rPr>
        <w:t>- не должен быть восстановленным, контрафактным, переработанным,</w:t>
      </w:r>
    </w:p>
    <w:p w14:paraId="58E723D2"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bCs/>
          <w:sz w:val="20"/>
          <w:szCs w:val="20"/>
          <w:lang w:eastAsia="ru-RU"/>
        </w:rPr>
        <w:t xml:space="preserve">- не должен иметь дефектов сырья, </w:t>
      </w:r>
    </w:p>
    <w:p w14:paraId="365624B4"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bCs/>
          <w:sz w:val="20"/>
          <w:szCs w:val="20"/>
          <w:lang w:eastAsia="ru-RU"/>
        </w:rPr>
        <w:t xml:space="preserve">- должен быть выпущенным к свободному обращению на территории Российской Федерации без каких-либо ограничений (залог, запрет, арест и т.п.), </w:t>
      </w:r>
    </w:p>
    <w:p w14:paraId="21CAD912"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bCs/>
          <w:sz w:val="20"/>
          <w:szCs w:val="20"/>
          <w:lang w:eastAsia="ru-RU"/>
        </w:rPr>
        <w:t xml:space="preserve">- не должен являться предметом спора третьих лиц. </w:t>
      </w:r>
    </w:p>
    <w:p w14:paraId="7DF64C8B"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bCs/>
          <w:sz w:val="20"/>
          <w:szCs w:val="20"/>
          <w:lang w:eastAsia="ru-RU"/>
        </w:rPr>
        <w:t xml:space="preserve">7.4. Технический контроль: выборочная и иная проверка в соответствии с п.9.2.9 настоящего Технического задания. </w:t>
      </w:r>
    </w:p>
    <w:p w14:paraId="6CE37BDC"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bCs/>
          <w:sz w:val="20"/>
          <w:szCs w:val="20"/>
          <w:lang w:eastAsia="ru-RU"/>
        </w:rPr>
        <w:t xml:space="preserve">7.5. </w:t>
      </w:r>
      <w:r w:rsidRPr="00BE4C1B">
        <w:rPr>
          <w:rFonts w:ascii="Times New Roman" w:eastAsia="Times New Roman" w:hAnsi="Times New Roman" w:cs="Times New Roman"/>
          <w:b/>
          <w:bCs/>
          <w:sz w:val="20"/>
          <w:szCs w:val="20"/>
          <w:lang w:eastAsia="ru-RU"/>
        </w:rPr>
        <w:t>Товар должен быть поставлен из одной производственной партии. В случае поставки Товара из разных производственных партий, экспертиза (далее - лабораторные исследования) Товара должна быть проведена Поставщиком на каждую партию Товара отдельно. Поставщик за свой счет предоставляет образцы Товара для проведения лабораторных исследований каждой партии Товара в объеме исследуемых показателей, указанных в п.9.2.10 настоящего Технического задания. Количество предоставленных для лабораторных исследований образцов Товара не входит в количество поставляемого Поставщиком Товара и является расходами Поставщика, понесёнными им за свой счет в рамках заключённого государственного контракта.</w:t>
      </w:r>
      <w:r w:rsidRPr="00BE4C1B">
        <w:rPr>
          <w:rFonts w:ascii="Times New Roman" w:eastAsia="Times New Roman" w:hAnsi="Times New Roman" w:cs="Times New Roman"/>
          <w:bCs/>
          <w:sz w:val="20"/>
          <w:szCs w:val="20"/>
          <w:lang w:eastAsia="ru-RU"/>
        </w:rPr>
        <w:t xml:space="preserve">  </w:t>
      </w:r>
    </w:p>
    <w:bookmarkEnd w:id="18"/>
    <w:p w14:paraId="6E13A16D" w14:textId="77777777" w:rsidR="00BE4C1B" w:rsidRPr="00BE4C1B" w:rsidRDefault="00BE4C1B" w:rsidP="00BE4C1B">
      <w:pPr>
        <w:spacing w:after="0" w:line="240" w:lineRule="auto"/>
        <w:ind w:firstLine="709"/>
        <w:jc w:val="both"/>
        <w:outlineLvl w:val="1"/>
        <w:rPr>
          <w:rFonts w:ascii="Times New Roman" w:eastAsia="Times New Roman" w:hAnsi="Times New Roman" w:cs="Times New Roman"/>
          <w:bCs/>
          <w:sz w:val="20"/>
          <w:szCs w:val="20"/>
          <w:lang w:eastAsia="ru-RU"/>
        </w:rPr>
      </w:pPr>
    </w:p>
    <w:p w14:paraId="0224D234" w14:textId="77777777" w:rsidR="00BE4C1B" w:rsidRPr="00BE4C1B" w:rsidRDefault="00BE4C1B" w:rsidP="00BE4C1B">
      <w:pPr>
        <w:autoSpaceDE w:val="0"/>
        <w:autoSpaceDN w:val="0"/>
        <w:adjustRightInd w:val="0"/>
        <w:spacing w:after="0" w:line="240" w:lineRule="auto"/>
        <w:jc w:val="center"/>
        <w:outlineLvl w:val="2"/>
        <w:rPr>
          <w:rFonts w:ascii="Times New Roman" w:eastAsia="Times New Roman" w:hAnsi="Times New Roman" w:cs="Times New Roman"/>
          <w:b/>
          <w:bCs/>
          <w:sz w:val="20"/>
          <w:szCs w:val="20"/>
          <w:lang w:eastAsia="ru-RU"/>
        </w:rPr>
      </w:pPr>
      <w:r w:rsidRPr="00BE4C1B">
        <w:rPr>
          <w:rFonts w:ascii="Times New Roman" w:eastAsia="Times New Roman" w:hAnsi="Times New Roman" w:cs="Times New Roman"/>
          <w:b/>
          <w:bCs/>
          <w:sz w:val="20"/>
          <w:szCs w:val="20"/>
          <w:lang w:eastAsia="ru-RU"/>
        </w:rPr>
        <w:t>8. Требования к таре и упаковке Товара</w:t>
      </w:r>
    </w:p>
    <w:p w14:paraId="59A0D541" w14:textId="77777777" w:rsidR="00BE4C1B" w:rsidRPr="00BE4C1B" w:rsidRDefault="00BE4C1B" w:rsidP="00BE4C1B">
      <w:pPr>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8.1. Тара и упаковка Товара, а также маркировка тары и упаковки Товара должны соответствовать требованиям законодательства, установленным, в том числе ГОСТами, а также технических регламентов Таможенного союза ТР ТС 005/2011 «О безопасности упаковки», ТР ТС 022/2011 «Пищевая продукция в части ее маркировки».</w:t>
      </w:r>
      <w:r w:rsidRPr="00BE4C1B">
        <w:rPr>
          <w:rFonts w:ascii="Times New Roman" w:eastAsia="Times New Roman" w:hAnsi="Times New Roman" w:cs="Times New Roman"/>
          <w:bCs/>
          <w:sz w:val="20"/>
          <w:szCs w:val="20"/>
          <w:lang w:eastAsia="ru-RU"/>
        </w:rPr>
        <w:t xml:space="preserve"> </w:t>
      </w:r>
    </w:p>
    <w:p w14:paraId="0A21F995" w14:textId="77777777" w:rsidR="00BE4C1B" w:rsidRPr="00BE4C1B" w:rsidRDefault="00BE4C1B" w:rsidP="00BE4C1B">
      <w:pPr>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8.2. Поставка Товара производится в упаковке в соответствии с Требованиями к поставляемому товару согласно Приложению №1. Консервы мясные должны быть упакованы производителем в жестяную банку с весом нетто каждой банки не менее 338 грамм, общим весом товара не менее </w:t>
      </w:r>
      <w:r w:rsidRPr="00BE4C1B">
        <w:rPr>
          <w:rFonts w:ascii="Times New Roman" w:eastAsia="Times New Roman" w:hAnsi="Times New Roman" w:cs="Times New Roman"/>
          <w:color w:val="000000"/>
          <w:sz w:val="20"/>
          <w:szCs w:val="20"/>
          <w:lang w:eastAsia="ru-RU"/>
        </w:rPr>
        <w:t>2731,04</w:t>
      </w:r>
      <w:r w:rsidRPr="00BE4C1B">
        <w:rPr>
          <w:rFonts w:ascii="Times New Roman" w:eastAsia="Times New Roman" w:hAnsi="Times New Roman" w:cs="Times New Roman"/>
          <w:b/>
          <w:color w:val="000000"/>
          <w:sz w:val="20"/>
          <w:szCs w:val="20"/>
          <w:lang w:eastAsia="ru-RU"/>
        </w:rPr>
        <w:t xml:space="preserve"> </w:t>
      </w:r>
      <w:r w:rsidRPr="00BE4C1B">
        <w:rPr>
          <w:rFonts w:ascii="Times New Roman" w:eastAsia="Times New Roman" w:hAnsi="Times New Roman" w:cs="Times New Roman"/>
          <w:sz w:val="20"/>
          <w:szCs w:val="20"/>
          <w:lang w:eastAsia="ru-RU"/>
        </w:rPr>
        <w:t xml:space="preserve">килограмм нетто. Тара и упаковка должны обеспечивать сохранность Товара при перевозке (транспортировке), погрузочно-разгрузочных работах, складировании и хранении. Тара и упаковка должны соответствовать условиям для обеспечения надлежащего хранения в соответствии с ГОСТами.   </w:t>
      </w:r>
    </w:p>
    <w:p w14:paraId="547080E0" w14:textId="77777777" w:rsidR="00BE4C1B" w:rsidRPr="00BE4C1B" w:rsidRDefault="00BE4C1B" w:rsidP="00BE4C1B">
      <w:pPr>
        <w:spacing w:after="0" w:line="240" w:lineRule="auto"/>
        <w:ind w:firstLine="709"/>
        <w:jc w:val="both"/>
        <w:rPr>
          <w:rFonts w:ascii="Times New Roman" w:eastAsia="Times New Roman" w:hAnsi="Times New Roman" w:cs="Times New Roman"/>
          <w:bCs/>
          <w:sz w:val="20"/>
          <w:szCs w:val="20"/>
          <w:lang w:eastAsia="ru-RU"/>
        </w:rPr>
      </w:pPr>
      <w:r w:rsidRPr="00BE4C1B">
        <w:rPr>
          <w:rFonts w:ascii="Times New Roman" w:eastAsia="Times New Roman" w:hAnsi="Times New Roman" w:cs="Times New Roman"/>
          <w:sz w:val="20"/>
          <w:szCs w:val="20"/>
          <w:lang w:eastAsia="ru-RU"/>
        </w:rPr>
        <w:t>8.3. Технический контроль: проверка целостности тары и упаковки при доставке</w:t>
      </w:r>
      <w:r w:rsidRPr="00BE4C1B">
        <w:rPr>
          <w:rFonts w:ascii="Times New Roman" w:eastAsia="Times New Roman" w:hAnsi="Times New Roman" w:cs="Times New Roman"/>
          <w:bCs/>
          <w:sz w:val="20"/>
          <w:szCs w:val="20"/>
          <w:lang w:eastAsia="ru-RU"/>
        </w:rPr>
        <w:t xml:space="preserve"> без следов повреждения</w:t>
      </w:r>
      <w:r w:rsidRPr="00BE4C1B">
        <w:rPr>
          <w:rFonts w:ascii="Times New Roman" w:eastAsia="Times New Roman" w:hAnsi="Times New Roman" w:cs="Times New Roman"/>
          <w:sz w:val="20"/>
          <w:szCs w:val="20"/>
          <w:lang w:eastAsia="ru-RU"/>
        </w:rPr>
        <w:t>, а также соответствие маркировки тары и упаковки поставляемому Товару в соответствии с п.9.2.8 настоящего Технического задания.</w:t>
      </w:r>
      <w:r w:rsidRPr="00BE4C1B">
        <w:rPr>
          <w:rFonts w:ascii="Times New Roman" w:eastAsia="Times New Roman" w:hAnsi="Times New Roman" w:cs="Times New Roman"/>
          <w:bCs/>
          <w:sz w:val="20"/>
          <w:szCs w:val="20"/>
          <w:lang w:eastAsia="ru-RU"/>
        </w:rPr>
        <w:t xml:space="preserve"> </w:t>
      </w:r>
    </w:p>
    <w:p w14:paraId="7B0CF09B" w14:textId="77777777" w:rsidR="00BE4C1B" w:rsidRPr="00BE4C1B" w:rsidRDefault="00BE4C1B" w:rsidP="00BE4C1B">
      <w:pPr>
        <w:autoSpaceDE w:val="0"/>
        <w:autoSpaceDN w:val="0"/>
        <w:adjustRightInd w:val="0"/>
        <w:spacing w:after="0" w:line="240" w:lineRule="auto"/>
        <w:ind w:firstLine="709"/>
        <w:jc w:val="center"/>
        <w:outlineLvl w:val="2"/>
        <w:rPr>
          <w:rFonts w:ascii="Times New Roman" w:eastAsia="Times New Roman" w:hAnsi="Times New Roman" w:cs="Times New Roman"/>
          <w:sz w:val="20"/>
          <w:szCs w:val="20"/>
          <w:lang w:eastAsia="ru-RU"/>
        </w:rPr>
      </w:pPr>
    </w:p>
    <w:p w14:paraId="3A776557" w14:textId="77777777" w:rsidR="00BE4C1B" w:rsidRPr="00BE4C1B" w:rsidRDefault="00BE4C1B" w:rsidP="00BE4C1B">
      <w:pPr>
        <w:autoSpaceDE w:val="0"/>
        <w:autoSpaceDN w:val="0"/>
        <w:adjustRightInd w:val="0"/>
        <w:spacing w:after="0" w:line="240" w:lineRule="auto"/>
        <w:jc w:val="center"/>
        <w:outlineLvl w:val="2"/>
        <w:rPr>
          <w:rFonts w:ascii="Times New Roman" w:eastAsia="Times New Roman" w:hAnsi="Times New Roman" w:cs="Times New Roman"/>
          <w:b/>
          <w:bCs/>
          <w:sz w:val="20"/>
          <w:szCs w:val="20"/>
          <w:lang w:eastAsia="ru-RU"/>
        </w:rPr>
      </w:pPr>
      <w:r w:rsidRPr="00BE4C1B">
        <w:rPr>
          <w:rFonts w:ascii="Times New Roman" w:eastAsia="Times New Roman" w:hAnsi="Times New Roman" w:cs="Times New Roman"/>
          <w:b/>
          <w:bCs/>
          <w:sz w:val="20"/>
          <w:szCs w:val="20"/>
          <w:lang w:eastAsia="ru-RU"/>
        </w:rPr>
        <w:t>9. Требования, связанные с определением соответствия поставляемого Товара потребностям Заказчика (приемка Товара)</w:t>
      </w:r>
    </w:p>
    <w:p w14:paraId="11779E57" w14:textId="77777777" w:rsidR="00BE4C1B" w:rsidRPr="00BE4C1B" w:rsidRDefault="00BE4C1B" w:rsidP="00BE4C1B">
      <w:pPr>
        <w:tabs>
          <w:tab w:val="left" w:pos="-5103"/>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9.1. Поставщик осуществляет поставку Товара и выгрузку Товара по месту нахождения складского помещения, указанного в п. 4.2 настоящего Технического задания, передает Товар Заказчику или Уполномоченному лицу Заказчика в количестве и расфасовке, указанным в Требованиях к поставляемому Товару согласно Приложению №1 к настоящему Техническому заданию.</w:t>
      </w:r>
    </w:p>
    <w:p w14:paraId="35021A04"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9.2. Приемка Товара по государственному контракту осуществляется в следующем порядке:</w:t>
      </w:r>
    </w:p>
    <w:p w14:paraId="2CACDDF3"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9.2.1. Одновременно с поставкой Товара Поставщик предоставляет Заказчику следующие документы на бумажном носителе: информацию о Товаре по форме, соответствующей Приложению №2 к настоящему Техническому заданию, положительное заключение экспертной организации о соответствии образцов Товара по проверенным показателям</w:t>
      </w:r>
      <w:r w:rsidRPr="00BE4C1B">
        <w:rPr>
          <w:rFonts w:ascii="Times New Roman" w:hAnsi="Times New Roman" w:cs="Times New Roman"/>
          <w:sz w:val="20"/>
          <w:szCs w:val="20"/>
        </w:rPr>
        <w:t xml:space="preserve"> </w:t>
      </w:r>
      <w:r w:rsidRPr="00BE4C1B">
        <w:rPr>
          <w:rFonts w:ascii="Times New Roman" w:eastAsia="Times New Roman" w:hAnsi="Times New Roman" w:cs="Times New Roman"/>
          <w:sz w:val="20"/>
          <w:szCs w:val="20"/>
          <w:lang w:eastAsia="ru-RU"/>
        </w:rPr>
        <w:t xml:space="preserve">ГОСТ 32125-2013 «Консервы мясные. Мясо тушеное. Технические условия», а также технических регламентов Таможенного союза ТР ТС 021/2011 «О безопасности пищевой продукции», с протоколами лабораторных исследований, декларацию о соответствии Товара требованиям законодательства </w:t>
      </w:r>
      <w:r w:rsidRPr="00BE4C1B">
        <w:rPr>
          <w:rFonts w:ascii="Times New Roman" w:eastAsia="Times New Roman" w:hAnsi="Times New Roman" w:cs="Times New Roman"/>
          <w:sz w:val="20"/>
          <w:szCs w:val="20"/>
          <w:lang w:eastAsia="ru-RU"/>
        </w:rPr>
        <w:lastRenderedPageBreak/>
        <w:t>Российской Федерации к качеству товара, действующим на территории Российской Федерации, сертификат соответствия Товара (при наличии), сертификат качества Товара (при наличии).</w:t>
      </w:r>
    </w:p>
    <w:p w14:paraId="7ECB8C97"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9.2.2. По завершении поставки товара Поставщик в течение 1 рабочего дня, в соответствии с государственным контрактом подготавливает и с использованием Единой информационной системы в составе структурированного документа о приемке направляет Заказчику документы (скан-копии), предусмотренные настоящим Техническим заданием и государственным контрактом, а именно: информацию о Товаре по форме, соответствующей Приложению №2 к настоящему Техническому заданию, положительное заключение экспертной организации о соответствии образцов каждой партии Товара по проверенным показателям </w:t>
      </w:r>
      <w:r w:rsidRPr="00BE4C1B">
        <w:rPr>
          <w:rFonts w:ascii="Times New Roman" w:eastAsia="Calibri" w:hAnsi="Times New Roman" w:cs="Times New Roman"/>
          <w:color w:val="000000"/>
          <w:sz w:val="20"/>
          <w:szCs w:val="20"/>
        </w:rPr>
        <w:t>ГОСТ 32125-2013 «Консервы мясные. Мясо тушеное. Технические условия»</w:t>
      </w:r>
      <w:r w:rsidRPr="00BE4C1B">
        <w:rPr>
          <w:rFonts w:ascii="Times New Roman" w:eastAsia="Times New Roman" w:hAnsi="Times New Roman" w:cs="Times New Roman"/>
          <w:sz w:val="20"/>
          <w:szCs w:val="20"/>
          <w:lang w:eastAsia="ru-RU"/>
        </w:rPr>
        <w:t>, также технических регламентов Таможенного союза ТР ТС 021/2011 «О безопасности пищевой продукции», с протоколами лабораторных исследований, декларацию о соответствии Товара требованиям законодательства Российской Федерации к качеству товара, действующим на территории Российской Федерации, сертификат соответствия Товара (при наличии), сертификат качества Товара (при наличии), а также иные документы и материалы, предусмотренные Техническим заданием.</w:t>
      </w:r>
    </w:p>
    <w:p w14:paraId="61DD6A79"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9.2.3. Поставщиком должны быть предоставлены документы, подтверждающие соответствие Товара требованиям законодательства Российской Федерации, а именно положительное заключение экспертной организации о соответствии образцов Товара по проверенным показателям </w:t>
      </w:r>
      <w:r w:rsidRPr="00BE4C1B">
        <w:rPr>
          <w:rFonts w:ascii="Times New Roman" w:eastAsia="Calibri" w:hAnsi="Times New Roman" w:cs="Times New Roman"/>
          <w:color w:val="000000"/>
          <w:sz w:val="20"/>
          <w:szCs w:val="20"/>
        </w:rPr>
        <w:t>ГОСТ 32125-2013 «Консервы мясные. Мясо тушеное. Технические условия»</w:t>
      </w:r>
      <w:r w:rsidRPr="00BE4C1B">
        <w:rPr>
          <w:rFonts w:ascii="Times New Roman" w:eastAsia="Times New Roman" w:hAnsi="Times New Roman" w:cs="Times New Roman"/>
          <w:sz w:val="20"/>
          <w:szCs w:val="20"/>
          <w:lang w:eastAsia="ru-RU"/>
        </w:rPr>
        <w:t>, а также технических регламентов Таможенного союза ТР ТС 021/2011 «О безопасности пищевой продукции», с протоколами лабораторных исследований, декларация о соответствии поставленного Товара требованиям законодательства Российской Федерации к качеству товара, действующим на территории Российской Федерации, сертификат соответствия Товара (при наличии), сертификат качества Товара (при наличии).</w:t>
      </w:r>
    </w:p>
    <w:p w14:paraId="064A9A46"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9.2.4. Заказчик оставляет за собой право потребовать у Поставщика дополнительную документацию на поставляемый Товар в случае, если при приемке Товара, возникают вопросы в подлинности, соответствии Товара требованиям законодательства Российской Федерации, настоящему Техническому заданию, государственному контракту. Данная документация должна быть представлена Заказчику в трехдневный срок, но не позднее 1 (одного) рабочего дня до окончания срока приемки Товара, указанного в п. 9.2.5. </w:t>
      </w:r>
    </w:p>
    <w:p w14:paraId="770D1BA2"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9.2.5. Заказчик в течение 20 (двадцати) рабочих дней со дня получения в Единой информационной системе структурированного документа о приемке со скан-копиями документов, указанных в пункте 9.2.2 настоящего Технического задания, осуществляет проверку (при необходимости - экспертизу) поставленного Поставщиком Товара по государственному контракту на предмет соответствия поставленного Товара требованиям и условиям настоящего Технического задания и государственного контракта, принимает поставленный Товар,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или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CEA1C7F"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Для проверки предоставленных Поставщиком результатов исполнения государственного контракта Заказчик проводит приемку Товара своими силами, в том числе при необходимости путем создания приемочной комиссии.</w:t>
      </w:r>
    </w:p>
    <w:p w14:paraId="4C541DB6"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Результаты экспертизы, проведенной экспертной организаций, учитываются при принятии решения о приемке или об отказе в приемке поставленного Товара. Заказчик или приемочная комиссия учитывают отраженные в заключении по результатам указанной экспертизы выводы экспертных организаций, привлеченных для ее проведения. </w:t>
      </w:r>
    </w:p>
    <w:p w14:paraId="5204A655"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Товар считается переданным Поставщиком и принятым Заказчиком по количеству и качеству в момент подписания Заказчиком структурированного документа о приемке товара с использованием Единой информационной системы. </w:t>
      </w:r>
    </w:p>
    <w:p w14:paraId="176DF534"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9.2.6. В случае поставки Товара с нарушением условий настоящего Технического задания и государственного контракта замена недоброкачественного Товара либо его доукомплектование осуществляется в соответствии с требованиями Заказчика в установленный им срок. Замена Товара, несоответствующего условиям настоящего Технического задания и государственного контракта, производится Поставщиком в пределах цены государственного контракта, за собственный счет Поставщика без дополнительной оплаты. Экспертиза (лабораторные исследования) замененного или доукомплектованного Товара производится за счет средств Поставщика в согласованные с Заказчиком сроки.</w:t>
      </w:r>
    </w:p>
    <w:p w14:paraId="70649C10"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9.2.7. При приемке Товара Заказчиком осуществляется проверка целостности тары и упаковки, проверка количества и качества Товара.</w:t>
      </w:r>
    </w:p>
    <w:p w14:paraId="5EC3F949"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9.2.8. Проверка </w:t>
      </w:r>
      <w:r w:rsidRPr="00BE4C1B">
        <w:rPr>
          <w:rFonts w:ascii="Times New Roman" w:eastAsia="Times New Roman" w:hAnsi="Times New Roman" w:cs="Times New Roman"/>
          <w:i/>
          <w:sz w:val="20"/>
          <w:szCs w:val="20"/>
          <w:lang w:eastAsia="ru-RU"/>
        </w:rPr>
        <w:t>целостности тары и упаковки</w:t>
      </w:r>
      <w:r w:rsidRPr="00BE4C1B">
        <w:rPr>
          <w:rFonts w:ascii="Times New Roman" w:eastAsia="Times New Roman" w:hAnsi="Times New Roman" w:cs="Times New Roman"/>
          <w:sz w:val="20"/>
          <w:szCs w:val="20"/>
          <w:lang w:eastAsia="ru-RU"/>
        </w:rPr>
        <w:t>, а также соответствие их маркировки поставляемому товару осуществляется Заказчиком непосредственно при поставке Товара. Тара и упаковка Товара не должны иметь следов повреждения, вскрытия и т.д. Маркировка тары и упаковки должны соответствовать требованиям стандартов, технических условий, настоящему Техническому заданию и государственному контракту, а также поставляемому Товару.</w:t>
      </w:r>
    </w:p>
    <w:p w14:paraId="1F3F5FE1"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9.2.9. Проверка </w:t>
      </w:r>
      <w:r w:rsidRPr="00BE4C1B">
        <w:rPr>
          <w:rFonts w:ascii="Times New Roman" w:eastAsia="Times New Roman" w:hAnsi="Times New Roman" w:cs="Times New Roman"/>
          <w:i/>
          <w:sz w:val="20"/>
          <w:szCs w:val="20"/>
          <w:lang w:eastAsia="ru-RU"/>
        </w:rPr>
        <w:t>количества Товара</w:t>
      </w:r>
      <w:r w:rsidRPr="00BE4C1B">
        <w:rPr>
          <w:rFonts w:ascii="Times New Roman" w:eastAsia="Times New Roman" w:hAnsi="Times New Roman" w:cs="Times New Roman"/>
          <w:sz w:val="20"/>
          <w:szCs w:val="20"/>
          <w:lang w:eastAsia="ru-RU"/>
        </w:rPr>
        <w:t xml:space="preserve"> производится Заказчиком в два этапа. </w:t>
      </w:r>
    </w:p>
    <w:p w14:paraId="5D4E05F7"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На первом этапе Заказчиком проводится проверка количества Товара в полном объеме путем сверки указанных товарных мест, групповых упаковок с информацией о Товаре по форме, соответствующей </w:t>
      </w:r>
      <w:r w:rsidRPr="00BE4C1B">
        <w:rPr>
          <w:rFonts w:ascii="Times New Roman" w:eastAsia="Times New Roman" w:hAnsi="Times New Roman" w:cs="Times New Roman"/>
          <w:sz w:val="20"/>
          <w:szCs w:val="20"/>
          <w:lang w:eastAsia="ru-RU"/>
        </w:rPr>
        <w:lastRenderedPageBreak/>
        <w:t xml:space="preserve">Приложению №2 к настоящему Техническому заданию на соответствие с фактически поставленным количеством единиц товарных мест, упаковок.  Также осуществляется расчет общего количества Товара в соответствии с указанным количеством Товара в каждом товарном месте, упаковке указанного в информации о Товаре по форме, соответствующей Приложению №2 к настоящему Техническому заданию с фактическим без вскрытия тары и групповой упаковки.  </w:t>
      </w:r>
    </w:p>
    <w:p w14:paraId="1547BCA9"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На втором этапе проверки количества Товара Заказчиком осуществляется выборочная проверка количества Товара, фактически находящегося в групповой упаковке и тарном месте и т.д. Объем выборочной проверки - не менее 5% от объема поставляемого Товара с обязательным вскрытием тары и(или) упаковки Товара. </w:t>
      </w:r>
    </w:p>
    <w:p w14:paraId="7C1D5065"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Оба этапа проверки количества Товара проводятся не позднее указанного в п. 9.2.5. срока приемки и экспертизы Товара, если иные сроки не предусмотрены в государственном контракте в связи с особенностями поставляемого Товара. </w:t>
      </w:r>
    </w:p>
    <w:p w14:paraId="0BA22AF4"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Товары, не подвергшиеся выборочной проверке количества Товара, поступившие в таре и групповой упаковке, имеющие гарантийные сроки хранения, проверяются по количеству при вскрытии тары и групповой упаковки, но не позднее установленных гарантийных сроков годности (хранения). </w:t>
      </w:r>
    </w:p>
    <w:p w14:paraId="67569AA5"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9.2.10. Проверка </w:t>
      </w:r>
      <w:r w:rsidRPr="00BE4C1B">
        <w:rPr>
          <w:rFonts w:ascii="Times New Roman" w:eastAsia="Times New Roman" w:hAnsi="Times New Roman" w:cs="Times New Roman"/>
          <w:i/>
          <w:sz w:val="20"/>
          <w:szCs w:val="20"/>
          <w:lang w:eastAsia="ru-RU"/>
        </w:rPr>
        <w:t>качества Товара</w:t>
      </w:r>
      <w:r w:rsidRPr="00BE4C1B">
        <w:rPr>
          <w:rFonts w:ascii="Times New Roman" w:eastAsia="Times New Roman" w:hAnsi="Times New Roman" w:cs="Times New Roman"/>
          <w:sz w:val="20"/>
          <w:szCs w:val="20"/>
          <w:lang w:eastAsia="ru-RU"/>
        </w:rPr>
        <w:t xml:space="preserve"> в обязательном порядке проводится Поставщиком за свой счет с привлечением экспертных организаций, имеющих в соответствии с законодательством Российской Федерации право на проведение соответствующих лабораторных исследований данного вида продуктовой продукции. </w:t>
      </w:r>
    </w:p>
    <w:p w14:paraId="00779B24"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В рамках проведения лабораторных исследований Поставщик предоставляет в экспертную организацию приобретенное за свой счет количество образцов Товара, необходимое для проведения лабораторных исследований. Поставщик обязан провести за свой счет оценку потребительских свойств поставляемого Заказчику Товара путем проведения лабораторных исследований по следующим показателям: органолептическим, физико-химическим и показателям безопасности на соответствие требованиям нормативных документов на поставляемый Товар в соответствии с объемом исследований, определяемых Заказчиком и указанным в таблице 1 настоящего Технического задания. В случае поставки Товара из разных производственных партий, лабораторные исследования должны быть произведены на каждую партию Товара отдельно.</w:t>
      </w:r>
    </w:p>
    <w:p w14:paraId="07875679"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Объем проведения Поставщиком лабораторных исследований должен включать в себя мероприятия, обеспечивающие возможность оценки предоставленных за счет Поставщика образцов Товара на соответствие условиям государственного контракта и настоящего Технического задания, в соответствии с которыми Поставщик поставляет Заказчику Товар, закладываемый на хранение в резерв материальных ресурсов для ликвидации чрезвычайных ситуаций на территории Ленинградской области, а также параметрам, установленным требованиями по качеству и безопасности товаров:</w:t>
      </w:r>
    </w:p>
    <w:p w14:paraId="6E0D21BE"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определение соответствия исследуемых образцов Товара санитарным нормам и требованиям, установленным действующим законодательством Российской Федерации;</w:t>
      </w:r>
    </w:p>
    <w:p w14:paraId="08D46DCD"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установление соответствия представленных на лабораторное исследование образцов Товара существующим стандартам (техническим условиям) производства данных групп продовольственных товаров;</w:t>
      </w:r>
    </w:p>
    <w:p w14:paraId="5884FF67"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выявление наличия в исследуемых образцах Товара вредных веществ и примесей; установление объема их содержания в Товаре;</w:t>
      </w:r>
    </w:p>
    <w:p w14:paraId="0146F986"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определение на основе анализа полученных результатов лабораторных исследований факта возможных технологических нарушений, допущенных в процессе изготовления исследуемых образцов Товара.</w:t>
      </w:r>
    </w:p>
    <w:p w14:paraId="1ADF3AC3"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Поставщик обязан предоставить Заказчику отчет о проведенных лабораторных исследованиях в соответствии со следующими требованиями:</w:t>
      </w:r>
    </w:p>
    <w:p w14:paraId="00DDFD59"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 Поставщик обеспечивает предоставление положительного заключения о соответствии поставляемой партии Товара по проверенным показателям, указанным в Таблице 1 настоящего Технического задания, требованиям </w:t>
      </w:r>
      <w:bookmarkStart w:id="19" w:name="_Hlk159853293"/>
      <w:r w:rsidRPr="00BE4C1B">
        <w:rPr>
          <w:rFonts w:ascii="Times New Roman" w:eastAsia="Calibri" w:hAnsi="Times New Roman" w:cs="Times New Roman"/>
          <w:color w:val="000000"/>
          <w:sz w:val="20"/>
          <w:szCs w:val="20"/>
        </w:rPr>
        <w:t>ГОСТ 32125-2013 «Консервы мясные. Мясо тушеное. Технические условия»</w:t>
      </w:r>
      <w:bookmarkEnd w:id="19"/>
      <w:r w:rsidRPr="00BE4C1B">
        <w:rPr>
          <w:rFonts w:ascii="Times New Roman" w:eastAsia="Times New Roman" w:hAnsi="Times New Roman" w:cs="Times New Roman"/>
          <w:sz w:val="20"/>
          <w:szCs w:val="20"/>
          <w:lang w:eastAsia="ru-RU"/>
        </w:rPr>
        <w:t xml:space="preserve">, также технических регламентов Таможенного союза ТР ТС 021/2011 «О безопасности пищевой продукции с приложением протоколов лабораторных исследований, содержащих допустимые по нормативным документам значения результатов испытаний. </w:t>
      </w:r>
    </w:p>
    <w:p w14:paraId="5F4CE847"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Заключение и протоколы лабораторных испытаний предоставляются Поставщиком в соответствии с формой, установленной нормативными актами (руководящими документами) для таких документов, и подписями уполномоченных лиц экспертной организации, проводившей лабораторные исследования</w:t>
      </w:r>
    </w:p>
    <w:p w14:paraId="2477E30B"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Поставщик предоставляет Заказчику отчет о проведенных лабораторных исследованиях, оформленный в печатном виде.</w:t>
      </w:r>
    </w:p>
    <w:p w14:paraId="264DF244"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p>
    <w:p w14:paraId="1753E94E" w14:textId="77777777" w:rsidR="00BE4C1B" w:rsidRPr="00BE4C1B" w:rsidRDefault="00BE4C1B" w:rsidP="00BE4C1B">
      <w:pPr>
        <w:tabs>
          <w:tab w:val="left" w:pos="426"/>
        </w:tabs>
        <w:spacing w:after="0" w:line="240" w:lineRule="auto"/>
        <w:ind w:firstLine="709"/>
        <w:jc w:val="right"/>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Таблица №1</w:t>
      </w:r>
    </w:p>
    <w:p w14:paraId="092A1D92" w14:textId="77777777" w:rsidR="00BE4C1B" w:rsidRPr="00BE4C1B" w:rsidRDefault="00BE4C1B" w:rsidP="00BE4C1B">
      <w:pPr>
        <w:tabs>
          <w:tab w:val="left" w:pos="426"/>
        </w:tabs>
        <w:spacing w:after="0" w:line="240" w:lineRule="auto"/>
        <w:ind w:firstLine="709"/>
        <w:jc w:val="right"/>
        <w:rPr>
          <w:rFonts w:ascii="Times New Roman" w:eastAsia="Times New Roman" w:hAnsi="Times New Roman" w:cs="Times New Roman"/>
          <w:sz w:val="20"/>
          <w:szCs w:val="20"/>
          <w:lang w:eastAsia="ru-RU"/>
        </w:rPr>
      </w:pPr>
    </w:p>
    <w:p w14:paraId="2FBD216A" w14:textId="77777777" w:rsidR="00BE4C1B" w:rsidRPr="00BE4C1B" w:rsidRDefault="00BE4C1B" w:rsidP="00BE4C1B">
      <w:pPr>
        <w:tabs>
          <w:tab w:val="left" w:pos="426"/>
        </w:tabs>
        <w:spacing w:after="0" w:line="240" w:lineRule="auto"/>
        <w:ind w:firstLine="709"/>
        <w:jc w:val="center"/>
        <w:rPr>
          <w:rFonts w:ascii="Times New Roman" w:eastAsia="Times New Roman" w:hAnsi="Times New Roman" w:cs="Times New Roman"/>
          <w:b/>
          <w:sz w:val="20"/>
          <w:szCs w:val="20"/>
          <w:lang w:eastAsia="ru-RU"/>
        </w:rPr>
      </w:pPr>
      <w:r w:rsidRPr="00BE4C1B">
        <w:rPr>
          <w:rFonts w:ascii="Times New Roman" w:eastAsia="Times New Roman" w:hAnsi="Times New Roman" w:cs="Times New Roman"/>
          <w:b/>
          <w:sz w:val="20"/>
          <w:szCs w:val="20"/>
          <w:lang w:eastAsia="ru-RU"/>
        </w:rPr>
        <w:t>Перечень показателей экспертизы (видов лабораторных исследований) Товара</w:t>
      </w:r>
    </w:p>
    <w:p w14:paraId="05B79BE7" w14:textId="77777777" w:rsidR="00BE4C1B" w:rsidRPr="00BE4C1B" w:rsidRDefault="00BE4C1B" w:rsidP="00BE4C1B">
      <w:pPr>
        <w:tabs>
          <w:tab w:val="left" w:pos="426"/>
        </w:tabs>
        <w:spacing w:after="0" w:line="240" w:lineRule="auto"/>
        <w:ind w:firstLine="709"/>
        <w:jc w:val="center"/>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(для оценки предоставленных образцов Товара на соответствие условиям качества и безопасности)</w:t>
      </w:r>
    </w:p>
    <w:tbl>
      <w:tblPr>
        <w:tblW w:w="1008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BE4C1B" w:rsidRPr="00BE4C1B" w14:paraId="5BC542A6" w14:textId="77777777" w:rsidTr="00153D17">
        <w:trPr>
          <w:trHeight w:val="315"/>
        </w:trPr>
        <w:tc>
          <w:tcPr>
            <w:tcW w:w="10080" w:type="dxa"/>
            <w:shd w:val="clear" w:color="auto" w:fill="auto"/>
            <w:vAlign w:val="center"/>
          </w:tcPr>
          <w:p w14:paraId="6FE4AFD4" w14:textId="77777777" w:rsidR="00BE4C1B" w:rsidRPr="00BE4C1B" w:rsidRDefault="00BE4C1B" w:rsidP="00153D1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BE4C1B">
              <w:rPr>
                <w:rFonts w:ascii="Times New Roman" w:eastAsia="Times New Roman" w:hAnsi="Times New Roman" w:cs="Times New Roman"/>
                <w:b/>
                <w:bCs/>
                <w:sz w:val="20"/>
                <w:szCs w:val="20"/>
                <w:lang w:eastAsia="ru-RU"/>
              </w:rPr>
              <w:t xml:space="preserve">Консервы мясные </w:t>
            </w:r>
          </w:p>
          <w:p w14:paraId="333A39B9" w14:textId="77777777" w:rsidR="00BE4C1B" w:rsidRPr="00BE4C1B" w:rsidRDefault="00BE4C1B" w:rsidP="00153D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E4C1B">
              <w:rPr>
                <w:rFonts w:ascii="Times New Roman" w:eastAsia="Calibri" w:hAnsi="Times New Roman" w:cs="Times New Roman"/>
                <w:color w:val="000000"/>
                <w:sz w:val="20"/>
                <w:szCs w:val="20"/>
              </w:rPr>
              <w:t>ГОСТ 32125-2013 «Консервы мясные. Мясо тушеное. Технические условия»</w:t>
            </w:r>
            <w:r w:rsidRPr="00BE4C1B">
              <w:rPr>
                <w:rFonts w:ascii="Times New Roman" w:eastAsia="Times New Roman" w:hAnsi="Times New Roman" w:cs="Times New Roman"/>
                <w:sz w:val="20"/>
                <w:szCs w:val="20"/>
                <w:lang w:eastAsia="ru-RU"/>
              </w:rPr>
              <w:t>, технические регламенты Таможенного союза ТР ТС 021/2011 «О безопасности пищевой продукции»</w:t>
            </w:r>
          </w:p>
        </w:tc>
      </w:tr>
      <w:tr w:rsidR="00BE4C1B" w:rsidRPr="00BE4C1B" w14:paraId="0311322C" w14:textId="77777777" w:rsidTr="00153D17">
        <w:trPr>
          <w:trHeight w:val="315"/>
        </w:trPr>
        <w:tc>
          <w:tcPr>
            <w:tcW w:w="10080" w:type="dxa"/>
            <w:shd w:val="clear" w:color="auto" w:fill="auto"/>
            <w:vAlign w:val="bottom"/>
          </w:tcPr>
          <w:p w14:paraId="399ACF58"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
                <w:bCs/>
                <w:i/>
                <w:iCs/>
                <w:color w:val="000000"/>
                <w:sz w:val="20"/>
                <w:szCs w:val="20"/>
                <w:lang w:eastAsia="ru-RU"/>
              </w:rPr>
            </w:pPr>
            <w:r w:rsidRPr="00BE4C1B">
              <w:rPr>
                <w:rFonts w:ascii="Times New Roman" w:eastAsia="Times New Roman" w:hAnsi="Times New Roman" w:cs="Times New Roman"/>
                <w:color w:val="000000"/>
                <w:sz w:val="20"/>
                <w:szCs w:val="20"/>
                <w:lang w:eastAsia="ru-RU"/>
              </w:rPr>
              <w:t>Органолептические показатели</w:t>
            </w:r>
            <w:r w:rsidRPr="00BE4C1B">
              <w:rPr>
                <w:rFonts w:ascii="Times New Roman" w:eastAsia="Times New Roman" w:hAnsi="Times New Roman" w:cs="Times New Roman"/>
                <w:color w:val="000000"/>
                <w:sz w:val="20"/>
                <w:szCs w:val="20"/>
                <w:lang w:eastAsia="ru-RU"/>
              </w:rPr>
              <w:br/>
            </w:r>
            <w:r w:rsidRPr="00BE4C1B">
              <w:rPr>
                <w:rFonts w:ascii="Times New Roman" w:eastAsia="Times New Roman" w:hAnsi="Times New Roman" w:cs="Times New Roman"/>
                <w:color w:val="000000"/>
                <w:sz w:val="20"/>
                <w:szCs w:val="20"/>
                <w:lang w:eastAsia="ru-RU"/>
              </w:rPr>
              <w:lastRenderedPageBreak/>
              <w:t>(внешний вид, запах, цвет, консистенция и вкус.)</w:t>
            </w:r>
          </w:p>
        </w:tc>
      </w:tr>
      <w:tr w:rsidR="00BE4C1B" w:rsidRPr="00BE4C1B" w14:paraId="36A461EE" w14:textId="77777777" w:rsidTr="00153D17">
        <w:trPr>
          <w:trHeight w:val="315"/>
        </w:trPr>
        <w:tc>
          <w:tcPr>
            <w:tcW w:w="10080" w:type="dxa"/>
            <w:shd w:val="clear" w:color="auto" w:fill="auto"/>
            <w:vAlign w:val="bottom"/>
          </w:tcPr>
          <w:p w14:paraId="45BE753C"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
                <w:bCs/>
                <w:i/>
                <w:iCs/>
                <w:color w:val="000000"/>
                <w:sz w:val="20"/>
                <w:szCs w:val="20"/>
                <w:lang w:eastAsia="ru-RU"/>
              </w:rPr>
            </w:pPr>
            <w:r w:rsidRPr="00BE4C1B">
              <w:rPr>
                <w:rFonts w:ascii="Times New Roman" w:eastAsia="Times New Roman" w:hAnsi="Times New Roman" w:cs="Times New Roman"/>
                <w:color w:val="000000"/>
                <w:sz w:val="20"/>
                <w:szCs w:val="20"/>
                <w:lang w:eastAsia="ru-RU"/>
              </w:rPr>
              <w:lastRenderedPageBreak/>
              <w:t>Массовая доля поваренной соли</w:t>
            </w:r>
          </w:p>
        </w:tc>
      </w:tr>
      <w:tr w:rsidR="00BE4C1B" w:rsidRPr="00BE4C1B" w14:paraId="50793E98" w14:textId="77777777" w:rsidTr="00153D17">
        <w:trPr>
          <w:trHeight w:val="315"/>
        </w:trPr>
        <w:tc>
          <w:tcPr>
            <w:tcW w:w="10080" w:type="dxa"/>
            <w:shd w:val="clear" w:color="auto" w:fill="auto"/>
            <w:vAlign w:val="bottom"/>
          </w:tcPr>
          <w:p w14:paraId="5B4DBDDA"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
                <w:bCs/>
                <w:i/>
                <w:iCs/>
                <w:color w:val="000000"/>
                <w:sz w:val="20"/>
                <w:szCs w:val="20"/>
                <w:lang w:eastAsia="ru-RU"/>
              </w:rPr>
            </w:pPr>
            <w:r w:rsidRPr="00BE4C1B">
              <w:rPr>
                <w:rFonts w:ascii="Times New Roman" w:eastAsia="Times New Roman" w:hAnsi="Times New Roman" w:cs="Times New Roman"/>
                <w:b/>
                <w:bCs/>
                <w:i/>
                <w:iCs/>
                <w:color w:val="000000"/>
                <w:sz w:val="20"/>
                <w:szCs w:val="20"/>
                <w:lang w:eastAsia="ru-RU"/>
              </w:rPr>
              <w:t>Промышленная стерильность</w:t>
            </w:r>
          </w:p>
        </w:tc>
      </w:tr>
      <w:tr w:rsidR="00BE4C1B" w:rsidRPr="00BE4C1B" w14:paraId="3476C0C7" w14:textId="77777777" w:rsidTr="00153D17">
        <w:trPr>
          <w:trHeight w:val="315"/>
        </w:trPr>
        <w:tc>
          <w:tcPr>
            <w:tcW w:w="10080" w:type="dxa"/>
            <w:shd w:val="clear" w:color="auto" w:fill="auto"/>
            <w:vAlign w:val="bottom"/>
          </w:tcPr>
          <w:p w14:paraId="5663245C"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
                <w:bCs/>
                <w:i/>
                <w:iCs/>
                <w:color w:val="000000"/>
                <w:sz w:val="20"/>
                <w:szCs w:val="20"/>
                <w:lang w:eastAsia="ru-RU"/>
              </w:rPr>
            </w:pPr>
            <w:r w:rsidRPr="00BE4C1B">
              <w:rPr>
                <w:rFonts w:ascii="Times New Roman" w:eastAsia="Times New Roman" w:hAnsi="Times New Roman" w:cs="Times New Roman"/>
                <w:color w:val="000000"/>
                <w:sz w:val="20"/>
                <w:szCs w:val="20"/>
                <w:lang w:eastAsia="ru-RU"/>
              </w:rPr>
              <w:t xml:space="preserve">Спорообразующие мезофильные аэробные и факультативно-анаэробные микроорганизмы группы B. </w:t>
            </w:r>
            <w:proofErr w:type="spellStart"/>
            <w:r w:rsidRPr="00BE4C1B">
              <w:rPr>
                <w:rFonts w:ascii="Times New Roman" w:eastAsia="Times New Roman" w:hAnsi="Times New Roman" w:cs="Times New Roman"/>
                <w:color w:val="000000"/>
                <w:sz w:val="20"/>
                <w:szCs w:val="20"/>
                <w:lang w:eastAsia="ru-RU"/>
              </w:rPr>
              <w:t>subtilis</w:t>
            </w:r>
            <w:proofErr w:type="spellEnd"/>
          </w:p>
        </w:tc>
      </w:tr>
      <w:tr w:rsidR="00BE4C1B" w:rsidRPr="00BE4C1B" w14:paraId="6B426F97" w14:textId="77777777" w:rsidTr="00153D17">
        <w:trPr>
          <w:trHeight w:val="254"/>
        </w:trPr>
        <w:tc>
          <w:tcPr>
            <w:tcW w:w="10080" w:type="dxa"/>
            <w:shd w:val="clear" w:color="auto" w:fill="auto"/>
            <w:vAlign w:val="bottom"/>
            <w:hideMark/>
          </w:tcPr>
          <w:p w14:paraId="4ACE6696"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BE4C1B">
              <w:rPr>
                <w:rFonts w:ascii="Times New Roman" w:eastAsia="Times New Roman" w:hAnsi="Times New Roman" w:cs="Times New Roman"/>
                <w:color w:val="000000"/>
                <w:sz w:val="20"/>
                <w:szCs w:val="20"/>
                <w:lang w:eastAsia="ru-RU"/>
              </w:rPr>
              <w:t xml:space="preserve">Спорообразующие мезофильные аэробные и факультативно-анаэробные микроорганизмы: B. </w:t>
            </w:r>
            <w:proofErr w:type="spellStart"/>
            <w:r w:rsidRPr="00BE4C1B">
              <w:rPr>
                <w:rFonts w:ascii="Times New Roman" w:eastAsia="Times New Roman" w:hAnsi="Times New Roman" w:cs="Times New Roman"/>
                <w:color w:val="000000"/>
                <w:sz w:val="20"/>
                <w:szCs w:val="20"/>
                <w:lang w:eastAsia="ru-RU"/>
              </w:rPr>
              <w:t>cereus</w:t>
            </w:r>
            <w:proofErr w:type="spellEnd"/>
            <w:r w:rsidRPr="00BE4C1B">
              <w:rPr>
                <w:rFonts w:ascii="Times New Roman" w:eastAsia="Times New Roman" w:hAnsi="Times New Roman" w:cs="Times New Roman"/>
                <w:color w:val="000000"/>
                <w:sz w:val="20"/>
                <w:szCs w:val="20"/>
                <w:lang w:eastAsia="ru-RU"/>
              </w:rPr>
              <w:t xml:space="preserve">, B. </w:t>
            </w:r>
            <w:proofErr w:type="spellStart"/>
            <w:r w:rsidRPr="00BE4C1B">
              <w:rPr>
                <w:rFonts w:ascii="Times New Roman" w:eastAsia="Times New Roman" w:hAnsi="Times New Roman" w:cs="Times New Roman"/>
                <w:color w:val="000000"/>
                <w:sz w:val="20"/>
                <w:szCs w:val="20"/>
                <w:lang w:eastAsia="ru-RU"/>
              </w:rPr>
              <w:t>polymyxa</w:t>
            </w:r>
            <w:proofErr w:type="spellEnd"/>
          </w:p>
        </w:tc>
      </w:tr>
      <w:tr w:rsidR="00BE4C1B" w:rsidRPr="00BE4C1B" w14:paraId="54A6B955" w14:textId="77777777" w:rsidTr="00153D17">
        <w:trPr>
          <w:trHeight w:val="334"/>
        </w:trPr>
        <w:tc>
          <w:tcPr>
            <w:tcW w:w="10080" w:type="dxa"/>
            <w:shd w:val="clear" w:color="auto" w:fill="auto"/>
            <w:vAlign w:val="bottom"/>
            <w:hideMark/>
          </w:tcPr>
          <w:p w14:paraId="6EBFF1A8"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 xml:space="preserve">Мезофильные </w:t>
            </w:r>
            <w:proofErr w:type="spellStart"/>
            <w:r w:rsidRPr="00BE4C1B">
              <w:rPr>
                <w:rFonts w:ascii="Times New Roman" w:eastAsia="Times New Roman" w:hAnsi="Times New Roman" w:cs="Times New Roman"/>
                <w:color w:val="000000"/>
                <w:sz w:val="20"/>
                <w:szCs w:val="20"/>
                <w:lang w:eastAsia="ru-RU"/>
              </w:rPr>
              <w:t>клостридии</w:t>
            </w:r>
            <w:proofErr w:type="spellEnd"/>
            <w:r w:rsidRPr="00BE4C1B">
              <w:rPr>
                <w:rFonts w:ascii="Times New Roman" w:eastAsia="Times New Roman" w:hAnsi="Times New Roman" w:cs="Times New Roman"/>
                <w:color w:val="000000"/>
                <w:sz w:val="20"/>
                <w:szCs w:val="20"/>
                <w:lang w:eastAsia="ru-RU"/>
              </w:rPr>
              <w:t xml:space="preserve"> </w:t>
            </w:r>
            <w:proofErr w:type="spellStart"/>
            <w:r w:rsidRPr="00BE4C1B">
              <w:rPr>
                <w:rFonts w:ascii="Times New Roman" w:eastAsia="Times New Roman" w:hAnsi="Times New Roman" w:cs="Times New Roman"/>
                <w:color w:val="000000"/>
                <w:sz w:val="20"/>
                <w:szCs w:val="20"/>
                <w:lang w:eastAsia="ru-RU"/>
              </w:rPr>
              <w:t>C.botulinum</w:t>
            </w:r>
            <w:proofErr w:type="spellEnd"/>
            <w:r w:rsidRPr="00BE4C1B">
              <w:rPr>
                <w:rFonts w:ascii="Times New Roman" w:eastAsia="Times New Roman" w:hAnsi="Times New Roman" w:cs="Times New Roman"/>
                <w:color w:val="000000"/>
                <w:sz w:val="20"/>
                <w:szCs w:val="20"/>
                <w:lang w:eastAsia="ru-RU"/>
              </w:rPr>
              <w:t xml:space="preserve"> и(или) </w:t>
            </w:r>
            <w:proofErr w:type="spellStart"/>
            <w:r w:rsidRPr="00BE4C1B">
              <w:rPr>
                <w:rFonts w:ascii="Times New Roman" w:eastAsia="Times New Roman" w:hAnsi="Times New Roman" w:cs="Times New Roman"/>
                <w:color w:val="000000"/>
                <w:sz w:val="20"/>
                <w:szCs w:val="20"/>
                <w:lang w:eastAsia="ru-RU"/>
              </w:rPr>
              <w:t>C.perfringens</w:t>
            </w:r>
            <w:proofErr w:type="spellEnd"/>
          </w:p>
        </w:tc>
      </w:tr>
      <w:tr w:rsidR="00BE4C1B" w:rsidRPr="00BE4C1B" w14:paraId="57B4FB2A" w14:textId="77777777" w:rsidTr="00153D17">
        <w:trPr>
          <w:trHeight w:val="315"/>
        </w:trPr>
        <w:tc>
          <w:tcPr>
            <w:tcW w:w="10080" w:type="dxa"/>
            <w:shd w:val="clear" w:color="auto" w:fill="auto"/>
            <w:vAlign w:val="bottom"/>
            <w:hideMark/>
          </w:tcPr>
          <w:p w14:paraId="1B20E319"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 xml:space="preserve">Мезофильные </w:t>
            </w:r>
            <w:proofErr w:type="spellStart"/>
            <w:r w:rsidRPr="00BE4C1B">
              <w:rPr>
                <w:rFonts w:ascii="Times New Roman" w:eastAsia="Times New Roman" w:hAnsi="Times New Roman" w:cs="Times New Roman"/>
                <w:color w:val="000000"/>
                <w:sz w:val="20"/>
                <w:szCs w:val="20"/>
                <w:lang w:eastAsia="ru-RU"/>
              </w:rPr>
              <w:t>клостридии</w:t>
            </w:r>
            <w:proofErr w:type="spellEnd"/>
            <w:r w:rsidRPr="00BE4C1B">
              <w:rPr>
                <w:rFonts w:ascii="Times New Roman" w:eastAsia="Times New Roman" w:hAnsi="Times New Roman" w:cs="Times New Roman"/>
                <w:color w:val="000000"/>
                <w:sz w:val="20"/>
                <w:szCs w:val="20"/>
                <w:lang w:eastAsia="ru-RU"/>
              </w:rPr>
              <w:t xml:space="preserve"> (кроме </w:t>
            </w:r>
            <w:proofErr w:type="spellStart"/>
            <w:r w:rsidRPr="00BE4C1B">
              <w:rPr>
                <w:rFonts w:ascii="Times New Roman" w:eastAsia="Times New Roman" w:hAnsi="Times New Roman" w:cs="Times New Roman"/>
                <w:color w:val="000000"/>
                <w:sz w:val="20"/>
                <w:szCs w:val="20"/>
                <w:lang w:eastAsia="ru-RU"/>
              </w:rPr>
              <w:t>C.botulinum</w:t>
            </w:r>
            <w:proofErr w:type="spellEnd"/>
            <w:r w:rsidRPr="00BE4C1B">
              <w:rPr>
                <w:rFonts w:ascii="Times New Roman" w:eastAsia="Times New Roman" w:hAnsi="Times New Roman" w:cs="Times New Roman"/>
                <w:color w:val="000000"/>
                <w:sz w:val="20"/>
                <w:szCs w:val="20"/>
                <w:lang w:eastAsia="ru-RU"/>
              </w:rPr>
              <w:t xml:space="preserve"> и(или) </w:t>
            </w:r>
            <w:proofErr w:type="spellStart"/>
            <w:r w:rsidRPr="00BE4C1B">
              <w:rPr>
                <w:rFonts w:ascii="Times New Roman" w:eastAsia="Times New Roman" w:hAnsi="Times New Roman" w:cs="Times New Roman"/>
                <w:color w:val="000000"/>
                <w:sz w:val="20"/>
                <w:szCs w:val="20"/>
                <w:lang w:eastAsia="ru-RU"/>
              </w:rPr>
              <w:t>C.perfringens</w:t>
            </w:r>
            <w:proofErr w:type="spellEnd"/>
            <w:r w:rsidRPr="00BE4C1B">
              <w:rPr>
                <w:rFonts w:ascii="Times New Roman" w:eastAsia="Times New Roman" w:hAnsi="Times New Roman" w:cs="Times New Roman"/>
                <w:color w:val="000000"/>
                <w:sz w:val="20"/>
                <w:szCs w:val="20"/>
                <w:lang w:eastAsia="ru-RU"/>
              </w:rPr>
              <w:t>)</w:t>
            </w:r>
          </w:p>
        </w:tc>
      </w:tr>
      <w:tr w:rsidR="00BE4C1B" w:rsidRPr="00BE4C1B" w14:paraId="0AA2B576" w14:textId="77777777" w:rsidTr="00153D17">
        <w:trPr>
          <w:trHeight w:val="315"/>
        </w:trPr>
        <w:tc>
          <w:tcPr>
            <w:tcW w:w="10080" w:type="dxa"/>
            <w:shd w:val="clear" w:color="auto" w:fill="auto"/>
            <w:vAlign w:val="bottom"/>
            <w:hideMark/>
          </w:tcPr>
          <w:p w14:paraId="5514663B"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
                <w:bCs/>
                <w:i/>
                <w:iCs/>
                <w:color w:val="000000"/>
                <w:sz w:val="20"/>
                <w:szCs w:val="20"/>
                <w:lang w:eastAsia="ru-RU"/>
              </w:rPr>
            </w:pPr>
            <w:proofErr w:type="spellStart"/>
            <w:r w:rsidRPr="00BE4C1B">
              <w:rPr>
                <w:rFonts w:ascii="Times New Roman" w:eastAsia="Times New Roman" w:hAnsi="Times New Roman" w:cs="Times New Roman"/>
                <w:color w:val="000000"/>
                <w:sz w:val="20"/>
                <w:szCs w:val="20"/>
                <w:lang w:eastAsia="ru-RU"/>
              </w:rPr>
              <w:t>Неспорообразующие</w:t>
            </w:r>
            <w:proofErr w:type="spellEnd"/>
            <w:r w:rsidRPr="00BE4C1B">
              <w:rPr>
                <w:rFonts w:ascii="Times New Roman" w:eastAsia="Times New Roman" w:hAnsi="Times New Roman" w:cs="Times New Roman"/>
                <w:color w:val="000000"/>
                <w:sz w:val="20"/>
                <w:szCs w:val="20"/>
                <w:lang w:eastAsia="ru-RU"/>
              </w:rPr>
              <w:t xml:space="preserve"> микроорганизмы, в т.ч. молочнокислые и (или) плесневые грибы, и (или) дрожжи</w:t>
            </w:r>
          </w:p>
        </w:tc>
      </w:tr>
      <w:tr w:rsidR="00BE4C1B" w:rsidRPr="00BE4C1B" w14:paraId="7C053928" w14:textId="77777777" w:rsidTr="00153D17">
        <w:trPr>
          <w:trHeight w:val="299"/>
        </w:trPr>
        <w:tc>
          <w:tcPr>
            <w:tcW w:w="10080" w:type="dxa"/>
            <w:shd w:val="clear" w:color="auto" w:fill="auto"/>
            <w:vAlign w:val="bottom"/>
            <w:hideMark/>
          </w:tcPr>
          <w:p w14:paraId="1F18230C"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Спорообразующие термофильные анаэробные, аэробные и факультативно-анаэробные микроорганизмы</w:t>
            </w:r>
          </w:p>
        </w:tc>
      </w:tr>
      <w:tr w:rsidR="00BE4C1B" w:rsidRPr="00BE4C1B" w14:paraId="01996B96" w14:textId="77777777" w:rsidTr="00153D17">
        <w:trPr>
          <w:trHeight w:val="446"/>
        </w:trPr>
        <w:tc>
          <w:tcPr>
            <w:tcW w:w="10080" w:type="dxa"/>
            <w:shd w:val="clear" w:color="auto" w:fill="auto"/>
            <w:vAlign w:val="center"/>
            <w:hideMark/>
          </w:tcPr>
          <w:p w14:paraId="6F6E9D67"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b/>
                <w:bCs/>
                <w:i/>
                <w:iCs/>
                <w:sz w:val="20"/>
                <w:szCs w:val="20"/>
                <w:lang w:eastAsia="ru-RU"/>
              </w:rPr>
              <w:t>Токсичные элементы (показатели безопасности):</w:t>
            </w:r>
          </w:p>
        </w:tc>
      </w:tr>
      <w:tr w:rsidR="00BE4C1B" w:rsidRPr="00BE4C1B" w14:paraId="0B298B9D" w14:textId="77777777" w:rsidTr="00153D17">
        <w:trPr>
          <w:trHeight w:val="315"/>
        </w:trPr>
        <w:tc>
          <w:tcPr>
            <w:tcW w:w="10080" w:type="dxa"/>
            <w:shd w:val="clear" w:color="auto" w:fill="auto"/>
            <w:vAlign w:val="bottom"/>
            <w:hideMark/>
          </w:tcPr>
          <w:p w14:paraId="75C11402"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Твердые/жидкие пищевые продукты (кадмий, свинец, мышьяк, ртуть, олово (вне области аккредитации), хром, включая пробоподготовку)</w:t>
            </w:r>
          </w:p>
        </w:tc>
      </w:tr>
      <w:tr w:rsidR="00BE4C1B" w:rsidRPr="00BE4C1B" w14:paraId="7D3C5B96" w14:textId="77777777" w:rsidTr="00153D17">
        <w:trPr>
          <w:trHeight w:val="315"/>
        </w:trPr>
        <w:tc>
          <w:tcPr>
            <w:tcW w:w="10080" w:type="dxa"/>
            <w:shd w:val="clear" w:color="auto" w:fill="auto"/>
            <w:vAlign w:val="center"/>
            <w:hideMark/>
          </w:tcPr>
          <w:p w14:paraId="53DDC0DA"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b/>
                <w:bCs/>
                <w:sz w:val="20"/>
                <w:szCs w:val="20"/>
                <w:lang w:eastAsia="ru-RU"/>
              </w:rPr>
              <w:t>Гистамин (дополнительно необходимо определить массовую долю воды)</w:t>
            </w:r>
          </w:p>
        </w:tc>
      </w:tr>
      <w:tr w:rsidR="00BE4C1B" w:rsidRPr="00BE4C1B" w14:paraId="009FE71C" w14:textId="77777777" w:rsidTr="00153D17">
        <w:trPr>
          <w:trHeight w:val="239"/>
        </w:trPr>
        <w:tc>
          <w:tcPr>
            <w:tcW w:w="10080" w:type="dxa"/>
            <w:shd w:val="clear" w:color="auto" w:fill="auto"/>
            <w:vAlign w:val="bottom"/>
            <w:hideMark/>
          </w:tcPr>
          <w:p w14:paraId="0F927504"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 xml:space="preserve">Массовая доля воды </w:t>
            </w:r>
          </w:p>
        </w:tc>
      </w:tr>
      <w:tr w:rsidR="00BE4C1B" w:rsidRPr="00BE4C1B" w14:paraId="5552EE01" w14:textId="77777777" w:rsidTr="00153D17">
        <w:trPr>
          <w:trHeight w:val="370"/>
        </w:trPr>
        <w:tc>
          <w:tcPr>
            <w:tcW w:w="10080" w:type="dxa"/>
            <w:shd w:val="clear" w:color="auto" w:fill="auto"/>
            <w:vAlign w:val="center"/>
            <w:hideMark/>
          </w:tcPr>
          <w:p w14:paraId="1171C9AF"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b/>
                <w:bCs/>
                <w:i/>
                <w:iCs/>
                <w:sz w:val="20"/>
                <w:szCs w:val="20"/>
                <w:lang w:eastAsia="ru-RU"/>
              </w:rPr>
              <w:t>Пестициды:</w:t>
            </w:r>
          </w:p>
        </w:tc>
      </w:tr>
      <w:tr w:rsidR="00BE4C1B" w:rsidRPr="00BE4C1B" w14:paraId="283A1819" w14:textId="77777777" w:rsidTr="00153D17">
        <w:trPr>
          <w:trHeight w:val="315"/>
        </w:trPr>
        <w:tc>
          <w:tcPr>
            <w:tcW w:w="10080" w:type="dxa"/>
            <w:shd w:val="clear" w:color="auto" w:fill="auto"/>
            <w:vAlign w:val="bottom"/>
            <w:hideMark/>
          </w:tcPr>
          <w:p w14:paraId="698180E1"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ru-RU"/>
              </w:rPr>
            </w:pPr>
            <w:r w:rsidRPr="00BE4C1B">
              <w:rPr>
                <w:rFonts w:ascii="Times New Roman" w:eastAsia="Times New Roman" w:hAnsi="Times New Roman" w:cs="Times New Roman"/>
                <w:color w:val="000000"/>
                <w:sz w:val="20"/>
                <w:szCs w:val="20"/>
                <w:lang w:eastAsia="ru-RU"/>
              </w:rPr>
              <w:t>Хлорорганические пестициды (ГХЦГ (сумма изомеров), ДДТ (сумма изомеров и метаболитов)</w:t>
            </w:r>
          </w:p>
        </w:tc>
      </w:tr>
      <w:tr w:rsidR="00BE4C1B" w:rsidRPr="00BE4C1B" w14:paraId="45C09A91" w14:textId="77777777" w:rsidTr="00153D17">
        <w:trPr>
          <w:trHeight w:val="427"/>
        </w:trPr>
        <w:tc>
          <w:tcPr>
            <w:tcW w:w="10080" w:type="dxa"/>
            <w:shd w:val="clear" w:color="auto" w:fill="auto"/>
            <w:vAlign w:val="center"/>
            <w:hideMark/>
          </w:tcPr>
          <w:p w14:paraId="57BB412F"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sz w:val="20"/>
                <w:szCs w:val="20"/>
                <w:lang w:eastAsia="ru-RU"/>
              </w:rPr>
              <w:t>2,4-Д кислота</w:t>
            </w:r>
          </w:p>
        </w:tc>
      </w:tr>
      <w:tr w:rsidR="00BE4C1B" w:rsidRPr="00BE4C1B" w14:paraId="71F865A0" w14:textId="77777777" w:rsidTr="00153D17">
        <w:trPr>
          <w:trHeight w:val="315"/>
        </w:trPr>
        <w:tc>
          <w:tcPr>
            <w:tcW w:w="10080" w:type="dxa"/>
            <w:shd w:val="clear" w:color="auto" w:fill="auto"/>
            <w:vAlign w:val="bottom"/>
            <w:hideMark/>
          </w:tcPr>
          <w:p w14:paraId="08F67523"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roofErr w:type="spellStart"/>
            <w:r w:rsidRPr="00BE4C1B">
              <w:rPr>
                <w:rFonts w:ascii="Times New Roman" w:eastAsia="Times New Roman" w:hAnsi="Times New Roman" w:cs="Times New Roman"/>
                <w:b/>
                <w:bCs/>
                <w:color w:val="000000"/>
                <w:sz w:val="20"/>
                <w:szCs w:val="20"/>
                <w:lang w:eastAsia="ru-RU"/>
              </w:rPr>
              <w:t>Нитрозамины</w:t>
            </w:r>
            <w:proofErr w:type="spellEnd"/>
            <w:r w:rsidRPr="00BE4C1B">
              <w:rPr>
                <w:rFonts w:ascii="Times New Roman" w:eastAsia="Times New Roman" w:hAnsi="Times New Roman" w:cs="Times New Roman"/>
                <w:b/>
                <w:bCs/>
                <w:color w:val="000000"/>
                <w:sz w:val="20"/>
                <w:szCs w:val="20"/>
                <w:lang w:eastAsia="ru-RU"/>
              </w:rPr>
              <w:t>:</w:t>
            </w:r>
          </w:p>
        </w:tc>
      </w:tr>
      <w:tr w:rsidR="00BE4C1B" w:rsidRPr="00BE4C1B" w14:paraId="2DB84D36" w14:textId="77777777" w:rsidTr="00153D17">
        <w:trPr>
          <w:trHeight w:val="315"/>
        </w:trPr>
        <w:tc>
          <w:tcPr>
            <w:tcW w:w="10080" w:type="dxa"/>
            <w:shd w:val="clear" w:color="auto" w:fill="auto"/>
            <w:vAlign w:val="bottom"/>
            <w:hideMark/>
          </w:tcPr>
          <w:p w14:paraId="615FA7E1"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 xml:space="preserve">сумма НДМА И НДЭА </w:t>
            </w:r>
          </w:p>
        </w:tc>
      </w:tr>
      <w:tr w:rsidR="00BE4C1B" w:rsidRPr="00BE4C1B" w14:paraId="77B134CD" w14:textId="77777777" w:rsidTr="00153D17">
        <w:trPr>
          <w:trHeight w:val="315"/>
        </w:trPr>
        <w:tc>
          <w:tcPr>
            <w:tcW w:w="10080" w:type="dxa"/>
            <w:shd w:val="clear" w:color="auto" w:fill="auto"/>
            <w:vAlign w:val="bottom"/>
            <w:hideMark/>
          </w:tcPr>
          <w:p w14:paraId="1276EEBB"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Cs/>
                <w:i/>
                <w:iCs/>
                <w:sz w:val="20"/>
                <w:szCs w:val="20"/>
                <w:lang w:eastAsia="ru-RU"/>
              </w:rPr>
            </w:pPr>
            <w:r w:rsidRPr="00BE4C1B">
              <w:rPr>
                <w:rFonts w:ascii="Times New Roman" w:eastAsia="Times New Roman" w:hAnsi="Times New Roman" w:cs="Times New Roman"/>
                <w:bCs/>
                <w:color w:val="000000"/>
                <w:sz w:val="20"/>
                <w:szCs w:val="20"/>
                <w:lang w:eastAsia="ru-RU"/>
              </w:rPr>
              <w:t xml:space="preserve">Полихлорированные бифенилы </w:t>
            </w:r>
          </w:p>
        </w:tc>
      </w:tr>
      <w:tr w:rsidR="00BE4C1B" w:rsidRPr="00BE4C1B" w14:paraId="10181399" w14:textId="77777777" w:rsidTr="00153D17">
        <w:trPr>
          <w:trHeight w:val="377"/>
        </w:trPr>
        <w:tc>
          <w:tcPr>
            <w:tcW w:w="10080" w:type="dxa"/>
            <w:shd w:val="clear" w:color="auto" w:fill="auto"/>
            <w:vAlign w:val="center"/>
            <w:hideMark/>
          </w:tcPr>
          <w:p w14:paraId="64439781"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b/>
                <w:bCs/>
                <w:i/>
                <w:iCs/>
                <w:sz w:val="20"/>
                <w:szCs w:val="20"/>
                <w:lang w:eastAsia="ru-RU"/>
              </w:rPr>
              <w:t>Наличие ГМО:</w:t>
            </w:r>
          </w:p>
        </w:tc>
      </w:tr>
      <w:tr w:rsidR="00BE4C1B" w:rsidRPr="00BE4C1B" w14:paraId="5578A8C5" w14:textId="77777777" w:rsidTr="00153D17">
        <w:trPr>
          <w:trHeight w:val="315"/>
        </w:trPr>
        <w:tc>
          <w:tcPr>
            <w:tcW w:w="10080" w:type="dxa"/>
            <w:shd w:val="clear" w:color="auto" w:fill="auto"/>
            <w:vAlign w:val="bottom"/>
            <w:hideMark/>
          </w:tcPr>
          <w:p w14:paraId="06B47EFF"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Исследования пищевых продуктов и сырья на генетически модифицированные организмы (ГМО)</w:t>
            </w:r>
          </w:p>
        </w:tc>
      </w:tr>
      <w:tr w:rsidR="00BE4C1B" w:rsidRPr="00BE4C1B" w14:paraId="4B4AB35C" w14:textId="77777777" w:rsidTr="00153D17">
        <w:trPr>
          <w:trHeight w:val="315"/>
        </w:trPr>
        <w:tc>
          <w:tcPr>
            <w:tcW w:w="10080" w:type="dxa"/>
            <w:shd w:val="clear" w:color="auto" w:fill="auto"/>
            <w:vAlign w:val="center"/>
            <w:hideMark/>
          </w:tcPr>
          <w:p w14:paraId="10EF66E2"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b/>
                <w:bCs/>
                <w:color w:val="000000"/>
                <w:sz w:val="20"/>
                <w:szCs w:val="20"/>
                <w:lang w:eastAsia="ru-RU"/>
              </w:rPr>
            </w:pPr>
            <w:r w:rsidRPr="00BE4C1B">
              <w:rPr>
                <w:rFonts w:ascii="Times New Roman" w:eastAsia="Times New Roman" w:hAnsi="Times New Roman" w:cs="Times New Roman"/>
                <w:sz w:val="20"/>
                <w:szCs w:val="20"/>
                <w:lang w:eastAsia="ru-RU"/>
              </w:rPr>
              <w:t>Оформление заключения</w:t>
            </w:r>
          </w:p>
        </w:tc>
      </w:tr>
      <w:tr w:rsidR="00BE4C1B" w:rsidRPr="00BE4C1B" w14:paraId="37454F36" w14:textId="77777777" w:rsidTr="00153D17">
        <w:trPr>
          <w:trHeight w:val="315"/>
        </w:trPr>
        <w:tc>
          <w:tcPr>
            <w:tcW w:w="10080" w:type="dxa"/>
            <w:shd w:val="clear" w:color="auto" w:fill="auto"/>
            <w:vAlign w:val="center"/>
            <w:hideMark/>
          </w:tcPr>
          <w:p w14:paraId="0BCFA04D" w14:textId="77777777" w:rsidR="00BE4C1B" w:rsidRPr="00BE4C1B" w:rsidRDefault="00BE4C1B" w:rsidP="00153D17">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sz w:val="20"/>
                <w:szCs w:val="20"/>
                <w:lang w:eastAsia="ru-RU"/>
              </w:rPr>
              <w:t>Обработка сопроводительной документации и оформление протокола испытаний</w:t>
            </w:r>
          </w:p>
        </w:tc>
      </w:tr>
    </w:tbl>
    <w:p w14:paraId="78FCAF05"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В случае отсутствия заключения о соответствии образцов поставляемой партии Товара по проверенным показателям, указанным в Таблице 1 настоящего Технического задания, </w:t>
      </w:r>
      <w:r w:rsidRPr="00BE4C1B">
        <w:rPr>
          <w:rFonts w:ascii="Times New Roman" w:eastAsia="Calibri" w:hAnsi="Times New Roman" w:cs="Times New Roman"/>
          <w:color w:val="000000"/>
          <w:sz w:val="20"/>
          <w:szCs w:val="20"/>
        </w:rPr>
        <w:t>ГОСТ 32125-2013 «Консервы мясные. Мясо тушеное. Технические условия»</w:t>
      </w:r>
      <w:r w:rsidRPr="00BE4C1B">
        <w:rPr>
          <w:rFonts w:ascii="Times New Roman" w:eastAsia="Times New Roman" w:hAnsi="Times New Roman" w:cs="Times New Roman"/>
          <w:sz w:val="20"/>
          <w:szCs w:val="20"/>
          <w:lang w:eastAsia="ru-RU"/>
        </w:rPr>
        <w:t>, также технических регламентов Таможенного союза ТР ТС 021/2011 «О безопасности пищевой продукции» такой Товар не может быть принят Заказчиком.</w:t>
      </w:r>
    </w:p>
    <w:p w14:paraId="10D33BF2"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9.2.11. Проверка на соответствие </w:t>
      </w:r>
      <w:r w:rsidRPr="00BE4C1B">
        <w:rPr>
          <w:rFonts w:ascii="Times New Roman" w:eastAsia="Times New Roman" w:hAnsi="Times New Roman" w:cs="Times New Roman"/>
          <w:i/>
          <w:sz w:val="20"/>
          <w:szCs w:val="20"/>
          <w:lang w:eastAsia="ru-RU"/>
        </w:rPr>
        <w:t>маркировки Товара</w:t>
      </w:r>
      <w:r w:rsidRPr="00BE4C1B">
        <w:rPr>
          <w:rFonts w:ascii="Times New Roman" w:eastAsia="Times New Roman" w:hAnsi="Times New Roman" w:cs="Times New Roman"/>
          <w:sz w:val="20"/>
          <w:szCs w:val="20"/>
          <w:lang w:eastAsia="ru-RU"/>
        </w:rPr>
        <w:t xml:space="preserve"> ГОСТам производится Заказчиком в формате выборочной проверки маркировки Товара в объеме не менее 5% от количества поставленного Товара в каждой партии Товара. Результаты выборочной проверки качества и маркировки Товара распространяются на всю партию Товара. </w:t>
      </w:r>
    </w:p>
    <w:p w14:paraId="12AF6066"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9.3. Приемка Товара по качеству и количеству производится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количество поставляемого Товара (сертификат, удостоверение о качестве и т.п.), предоставленным Поставщиком непосредственно при поставке Товара. </w:t>
      </w:r>
    </w:p>
    <w:p w14:paraId="6D11E658"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9.4. В случае выявления Заказчиком при приемке и экспертизе Товара несоответствия поставленного Товара требованиям законодательства Российской Федерации, в том числе ГОСТам, настоящему Техническому заданию, государственному контракту, сопроводительным документам, удостоверяющим качество и количество поставляемого Товара, Заказчик в соответствии с п. 9.2.5. в течение 20 (двадцати) рабочих дней после поставки Товара направляет с использованием Единой информационной системы мотивированный отказ от подписания акта сдачи-приемки Товара с описанием выявленных несоответствий и недостатков, а также указанием сроков устранения Поставщиком выявленных несоответствий и недостатков. Устранение выявленных несоответствий и недостатков производится Поставщиком в пределах цены государственного контракта, за собственный счет Поставщика без дополнительной оплаты. Экспертиза замененного или доукомплектованного Товара производится за счет средств Поставщика в согласованные с Заказчиком сроки.</w:t>
      </w:r>
    </w:p>
    <w:p w14:paraId="62BEAE22"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xml:space="preserve">9.5. В случае выявления скрытых недостатков, обнаруженных в Товаре в период гарантийного срока хранения, должен быть составлен акт о скрытых недостатках Товара в течение 5 (пяти) рабочих дней после обнаружения недостатков, но в пределах установленного гарантийного срока. Акт о скрытых недостатках Товара, гарантийный срок хранения на которые исчисляется с момента их приемки, может быть составлен в период хранения, независимо от времени получения Товаров. Акт о скрытых недостатках Товара направляется Заказчиком в течение 3 (трех) рабочих дней после его составления Поставщику с требованием о замене Товара. </w:t>
      </w:r>
      <w:r w:rsidRPr="00BE4C1B">
        <w:rPr>
          <w:rFonts w:ascii="Times New Roman" w:eastAsia="Times New Roman" w:hAnsi="Times New Roman" w:cs="Times New Roman"/>
          <w:sz w:val="20"/>
          <w:szCs w:val="20"/>
          <w:lang w:eastAsia="ru-RU"/>
        </w:rPr>
        <w:lastRenderedPageBreak/>
        <w:t xml:space="preserve">Скрытыми недостатками признаются такие недостатки, которые не могли быть обнаружены при проведенной, в том числе выборочной, проверке Товара и выявлены лишь в процессе хранения и (или) использования Товара. </w:t>
      </w:r>
    </w:p>
    <w:p w14:paraId="482B4B68"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9.6. Срок устранения несоответствия поставленного Товара требованиям законодательства Российской Федерации, в том числе ГОСТам и Техническим регламентам, настоящего Технического задания, государственного контракта, сопроводительным документам, удостоверяющим качество и количество поставленного Товара, определяется Заказчиком, о чем сообщается Поставщику в письменной форме, в случае выявления:</w:t>
      </w:r>
    </w:p>
    <w:p w14:paraId="3FF8B4B1"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несоответствия при приемке (экспертизе) Товара в течение 10 (десяти) рабочих дней после поставки Товара;</w:t>
      </w:r>
    </w:p>
    <w:p w14:paraId="4338B0F5"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скрытых недостатков в течение гарантийного срока хранения в течение 5 (пяти) рабочих дней после выявления срытых недостатков;</w:t>
      </w:r>
    </w:p>
    <w:p w14:paraId="70E98BDB"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 недостатков (брака, поломки и т.д.) в период гарантийного срока годности в течение 5 (пяти) рабочих дней в случае выявления недостатков (брака, поломки и т.д.) в период гарантийного срока годности.</w:t>
      </w:r>
    </w:p>
    <w:p w14:paraId="4AA73D21"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Устранение несоответствия поставленного Товара требованиям законодательства Российской Федерации, в том числе указанным в п. 7.2 настоящего Технического задания, государственного контракта, сопроводительным документам, удостоверяющим качество и количество поставляемого Товара, производится Поставщиком в пределах цены государственного контракта, за собственный счет Поставщика без дополнительной оплаты в установленные Заказчиком сроки. Экспертиза замененного или доукомплектованного Товара производится за счет средств Поставщика в согласованные с Заказчиком сроки.</w:t>
      </w:r>
    </w:p>
    <w:p w14:paraId="0CE0FC79" w14:textId="77777777" w:rsidR="00BE4C1B" w:rsidRPr="00BE4C1B" w:rsidRDefault="00BE4C1B" w:rsidP="00BE4C1B">
      <w:pPr>
        <w:tabs>
          <w:tab w:val="left" w:pos="426"/>
        </w:tabs>
        <w:spacing w:after="0" w:line="240" w:lineRule="auto"/>
        <w:ind w:firstLine="709"/>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В случае просрочки Поставщиком сроков выполнения обязательств (в том числе гарантийного обязательства), предусмотренных государственным контрактом, а также в иных случаях неисполнения или ненадлежащего исполнения Поставщиком обязательств, предусмотренных государственным контрактом и настоящим Техническим заданием, Заказчик направляет Поставщику требование об уплате неустоек (штрафов, пеней).</w:t>
      </w:r>
    </w:p>
    <w:p w14:paraId="2E426D7F" w14:textId="77777777" w:rsidR="00BE4C1B" w:rsidRPr="00BE4C1B" w:rsidRDefault="00BE4C1B" w:rsidP="00BE4C1B">
      <w:pPr>
        <w:tabs>
          <w:tab w:val="left" w:pos="426"/>
        </w:tabs>
        <w:spacing w:after="0" w:line="240" w:lineRule="auto"/>
        <w:jc w:val="both"/>
        <w:rPr>
          <w:rFonts w:ascii="Times New Roman" w:eastAsia="Times New Roman" w:hAnsi="Times New Roman" w:cs="Times New Roman"/>
          <w:sz w:val="20"/>
          <w:szCs w:val="20"/>
          <w:lang w:eastAsia="ru-RU"/>
        </w:rPr>
      </w:pPr>
    </w:p>
    <w:p w14:paraId="456F7C2D" w14:textId="77777777" w:rsidR="00BE4C1B" w:rsidRPr="00BE4C1B" w:rsidRDefault="00BE4C1B" w:rsidP="00BE4C1B">
      <w:pPr>
        <w:spacing w:after="0" w:line="240" w:lineRule="auto"/>
        <w:jc w:val="center"/>
        <w:rPr>
          <w:rFonts w:ascii="Times New Roman" w:eastAsia="Times New Roman" w:hAnsi="Times New Roman" w:cs="Times New Roman"/>
          <w:b/>
          <w:color w:val="000000"/>
          <w:sz w:val="20"/>
          <w:szCs w:val="20"/>
        </w:rPr>
      </w:pPr>
    </w:p>
    <w:p w14:paraId="60FB986C" w14:textId="77777777" w:rsidR="00BE4C1B" w:rsidRPr="00BE4C1B" w:rsidRDefault="00BE4C1B" w:rsidP="00BE4C1B">
      <w:pPr>
        <w:pStyle w:val="a9"/>
        <w:widowControl w:val="0"/>
        <w:numPr>
          <w:ilvl w:val="0"/>
          <w:numId w:val="47"/>
        </w:numPr>
        <w:tabs>
          <w:tab w:val="left" w:pos="284"/>
        </w:tabs>
        <w:autoSpaceDE w:val="0"/>
        <w:autoSpaceDN w:val="0"/>
        <w:adjustRightInd w:val="0"/>
        <w:spacing w:after="0" w:line="240" w:lineRule="auto"/>
        <w:jc w:val="both"/>
        <w:rPr>
          <w:rFonts w:ascii="Times New Roman" w:eastAsia="Times New Roman" w:hAnsi="Times New Roman" w:cs="Times New Roman"/>
          <w:vanish/>
          <w:color w:val="000000"/>
          <w:sz w:val="20"/>
          <w:szCs w:val="20"/>
          <w:lang w:eastAsia="ru-RU"/>
        </w:rPr>
      </w:pPr>
      <w:r w:rsidRPr="00BE4C1B">
        <w:rPr>
          <w:rFonts w:ascii="Times New Roman" w:eastAsia="Times New Roman" w:hAnsi="Times New Roman" w:cs="Times New Roman"/>
          <w:b/>
          <w:color w:val="000000"/>
          <w:sz w:val="20"/>
          <w:szCs w:val="20"/>
        </w:rPr>
        <w:t>Требования к безопасности товара и гарантийному сроку Товара и (или) объему предоставления гарантий его качества, к гарантийному обслуживанию Товара, к расходам на эксплуатацию Товара</w:t>
      </w:r>
    </w:p>
    <w:p w14:paraId="2F134B6A" w14:textId="77777777" w:rsidR="00BE4C1B" w:rsidRPr="00BE4C1B" w:rsidRDefault="00BE4C1B" w:rsidP="00BE4C1B">
      <w:pPr>
        <w:widowControl w:val="0"/>
        <w:tabs>
          <w:tab w:val="left" w:pos="284"/>
        </w:tabs>
        <w:autoSpaceDE w:val="0"/>
        <w:autoSpaceDN w:val="0"/>
        <w:adjustRightInd w:val="0"/>
        <w:spacing w:after="0" w:line="240" w:lineRule="auto"/>
        <w:jc w:val="both"/>
        <w:rPr>
          <w:rFonts w:ascii="Times New Roman" w:eastAsia="Times New Roman" w:hAnsi="Times New Roman" w:cs="Times New Roman"/>
          <w:vanish/>
          <w:color w:val="000000"/>
          <w:sz w:val="20"/>
          <w:szCs w:val="20"/>
          <w:lang w:eastAsia="ru-RU"/>
        </w:rPr>
      </w:pPr>
    </w:p>
    <w:p w14:paraId="1240F5BB" w14:textId="55AD1D93" w:rsidR="00BE4C1B" w:rsidRPr="00BE4C1B" w:rsidRDefault="00BE4C1B" w:rsidP="00BE4C1B">
      <w:pPr>
        <w:pStyle w:val="a9"/>
        <w:widowControl w:val="0"/>
        <w:numPr>
          <w:ilvl w:val="1"/>
          <w:numId w:val="47"/>
        </w:numPr>
        <w:tabs>
          <w:tab w:val="left" w:pos="426"/>
        </w:tabs>
        <w:autoSpaceDE w:val="0"/>
        <w:autoSpaceDN w:val="0"/>
        <w:adjustRightInd w:val="0"/>
        <w:spacing w:after="0" w:line="240" w:lineRule="auto"/>
        <w:ind w:left="0" w:firstLine="0"/>
        <w:jc w:val="both"/>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 xml:space="preserve"> </w:t>
      </w:r>
      <w:r w:rsidR="00C40119" w:rsidRPr="00C40119">
        <w:rPr>
          <w:rFonts w:ascii="Times New Roman" w:eastAsia="Times New Roman" w:hAnsi="Times New Roman" w:cs="Times New Roman"/>
          <w:color w:val="000000"/>
          <w:sz w:val="20"/>
          <w:szCs w:val="20"/>
          <w:lang w:eastAsia="ru-RU"/>
        </w:rPr>
        <w:t>9</w:t>
      </w:r>
      <w:r w:rsidR="00C40119">
        <w:rPr>
          <w:rFonts w:ascii="Times New Roman" w:eastAsia="Times New Roman" w:hAnsi="Times New Roman" w:cs="Times New Roman"/>
          <w:color w:val="000000"/>
          <w:sz w:val="20"/>
          <w:szCs w:val="20"/>
          <w:lang w:eastAsia="ru-RU"/>
        </w:rPr>
        <w:t xml:space="preserve">.1. </w:t>
      </w:r>
      <w:r w:rsidRPr="00BE4C1B">
        <w:rPr>
          <w:rFonts w:ascii="Times New Roman" w:eastAsia="Times New Roman" w:hAnsi="Times New Roman" w:cs="Times New Roman"/>
          <w:color w:val="000000"/>
          <w:sz w:val="20"/>
          <w:szCs w:val="20"/>
          <w:lang w:eastAsia="ru-RU"/>
        </w:rPr>
        <w:t xml:space="preserve">Поставляемый Товар должен иметь надлежащим образом заверенные </w:t>
      </w:r>
      <w:r w:rsidRPr="00BE4C1B">
        <w:rPr>
          <w:rFonts w:ascii="Times New Roman" w:eastAsia="Calibri" w:hAnsi="Times New Roman" w:cs="Times New Roman"/>
          <w:sz w:val="20"/>
          <w:szCs w:val="20"/>
          <w:lang w:eastAsia="ru-RU"/>
        </w:rPr>
        <w:t>сертификаты соответствия и (или) сертификаты качества и (или) декларации о соответствии поставленного Товара требованиям законодательства Российской Федерации к качеству товара</w:t>
      </w:r>
      <w:r w:rsidRPr="00BE4C1B">
        <w:rPr>
          <w:rFonts w:ascii="Times New Roman" w:eastAsia="Times New Roman" w:hAnsi="Times New Roman" w:cs="Times New Roman"/>
          <w:color w:val="000000"/>
          <w:sz w:val="20"/>
          <w:szCs w:val="20"/>
          <w:lang w:eastAsia="ru-RU"/>
        </w:rPr>
        <w:t>, действующие на территории Российской Федерации</w:t>
      </w:r>
      <w:r w:rsidRPr="00BE4C1B">
        <w:rPr>
          <w:rFonts w:ascii="Times New Roman" w:eastAsia="Times New Roman" w:hAnsi="Times New Roman" w:cs="Times New Roman"/>
          <w:sz w:val="20"/>
          <w:szCs w:val="20"/>
          <w:lang w:eastAsia="ru-RU"/>
        </w:rPr>
        <w:t>.</w:t>
      </w:r>
    </w:p>
    <w:p w14:paraId="611FC0B4" w14:textId="77777777" w:rsidR="00BE4C1B" w:rsidRPr="00BE4C1B" w:rsidRDefault="00BE4C1B" w:rsidP="00BE4C1B">
      <w:pPr>
        <w:widowControl w:val="0"/>
        <w:numPr>
          <w:ilvl w:val="1"/>
          <w:numId w:val="47"/>
        </w:numPr>
        <w:tabs>
          <w:tab w:val="left" w:pos="426"/>
        </w:tabs>
        <w:autoSpaceDE w:val="0"/>
        <w:autoSpaceDN w:val="0"/>
        <w:adjustRightInd w:val="0"/>
        <w:spacing w:after="0" w:line="240" w:lineRule="auto"/>
        <w:ind w:left="0" w:firstLine="0"/>
        <w:jc w:val="both"/>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Поставщик должен гарантировать, что Товар, поставляемый по государственному контракту, отвечает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законодательством Российской Федерации.</w:t>
      </w:r>
    </w:p>
    <w:p w14:paraId="1A3094F5" w14:textId="77777777" w:rsidR="00BE4C1B" w:rsidRPr="00BE4C1B" w:rsidRDefault="00BE4C1B" w:rsidP="00BE4C1B">
      <w:pPr>
        <w:widowControl w:val="0"/>
        <w:numPr>
          <w:ilvl w:val="1"/>
          <w:numId w:val="47"/>
        </w:numPr>
        <w:tabs>
          <w:tab w:val="left" w:pos="426"/>
        </w:tabs>
        <w:autoSpaceDE w:val="0"/>
        <w:autoSpaceDN w:val="0"/>
        <w:adjustRightInd w:val="0"/>
        <w:spacing w:after="0" w:line="240" w:lineRule="auto"/>
        <w:ind w:left="0" w:firstLine="0"/>
        <w:jc w:val="both"/>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 xml:space="preserve">Поставщик при поставке Товара обязан предъявлять Заказчику документы, подтверждающие качество и безопасность продукции, соответствие Товара требованиям ГОСТ, ТУ, в том числе </w:t>
      </w:r>
      <w:r w:rsidRPr="00BE4C1B">
        <w:rPr>
          <w:rFonts w:ascii="Times New Roman" w:eastAsia="Calibri" w:hAnsi="Times New Roman" w:cs="Times New Roman"/>
          <w:sz w:val="20"/>
          <w:szCs w:val="20"/>
          <w:lang w:eastAsia="ru-RU"/>
        </w:rPr>
        <w:t>декларацию о соответствии поставленного Товара требованиям законодательства Российской Федерации к качеству товара,</w:t>
      </w:r>
      <w:r w:rsidRPr="00BE4C1B">
        <w:rPr>
          <w:rFonts w:ascii="Times New Roman" w:eastAsia="Times New Roman" w:hAnsi="Times New Roman" w:cs="Times New Roman"/>
          <w:color w:val="000000"/>
          <w:sz w:val="20"/>
          <w:szCs w:val="20"/>
          <w:lang w:eastAsia="ru-RU"/>
        </w:rPr>
        <w:t xml:space="preserve"> действующим на территории Российской Федерации. Поставка и приемка Товара без предоставления Поставщиком документов, указанных в настоящем пункте, не допускается.</w:t>
      </w:r>
    </w:p>
    <w:p w14:paraId="54CF2D21" w14:textId="77777777" w:rsidR="00BE4C1B" w:rsidRPr="00BE4C1B" w:rsidRDefault="00BE4C1B" w:rsidP="00BE4C1B">
      <w:pPr>
        <w:widowControl w:val="0"/>
        <w:numPr>
          <w:ilvl w:val="1"/>
          <w:numId w:val="47"/>
        </w:numPr>
        <w:tabs>
          <w:tab w:val="left" w:pos="426"/>
        </w:tabs>
        <w:autoSpaceDE w:val="0"/>
        <w:autoSpaceDN w:val="0"/>
        <w:adjustRightInd w:val="0"/>
        <w:spacing w:after="0" w:line="240" w:lineRule="auto"/>
        <w:ind w:left="0" w:firstLine="0"/>
        <w:jc w:val="both"/>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 xml:space="preserve">Поставщик должен гарантировать, что качество поставляемого Товара соответствует ГОСТам, ФЗ РФ от 30.03.1999 г. №52-ФЗ «О санитарно-эпидемиологическом благополучии населения»; ФЗ РФ от 02.01.2000г. № 29-ФЗ «О качестве и безопасности пищевых продуктов»; Законом Российской Федерации от 14.05.1993 № 4979-1 «О ветеринарии», Санитарно-эпидемиологическими правилами и нормативами «Гигиенические требования к безопасности и пищевой ценности продуктов. СанПиН 2.3.2.1078-01», Санитарно-эпидемиологическими правилами и нормативами «Гигиенические требования к срокам годности и условиям хранения пищевых продуктов. СанПин 2.3.21324-03», </w:t>
      </w:r>
      <w:r w:rsidRPr="00BE4C1B">
        <w:rPr>
          <w:rFonts w:ascii="Times New Roman" w:eastAsia="Calibri" w:hAnsi="Times New Roman" w:cs="Times New Roman"/>
          <w:color w:val="000000"/>
          <w:sz w:val="20"/>
          <w:szCs w:val="20"/>
        </w:rPr>
        <w:t>ГОСТ 32125-2013 «Консервы мясные. Мясо тушеное. Технические условия»</w:t>
      </w:r>
      <w:r w:rsidRPr="00BE4C1B">
        <w:rPr>
          <w:rFonts w:ascii="Times New Roman" w:eastAsia="Times New Roman" w:hAnsi="Times New Roman" w:cs="Times New Roman"/>
          <w:sz w:val="20"/>
          <w:szCs w:val="20"/>
          <w:lang w:eastAsia="ru-RU"/>
        </w:rPr>
        <w:t xml:space="preserve">, также технических регламентов Таможенного союза ТР ТС 021/2011 «О безопасности пищевой продукции», </w:t>
      </w:r>
      <w:r w:rsidRPr="00BE4C1B">
        <w:rPr>
          <w:rFonts w:ascii="Times New Roman" w:eastAsia="Times New Roman" w:hAnsi="Times New Roman" w:cs="Times New Roman"/>
          <w:color w:val="000000"/>
          <w:sz w:val="20"/>
          <w:szCs w:val="20"/>
          <w:lang w:eastAsia="ru-RU"/>
        </w:rPr>
        <w:t>иным нормативно-правовым актам Российской Федерации, устанавливающим требования к поставляемому Товару.</w:t>
      </w:r>
    </w:p>
    <w:p w14:paraId="2B0338AF" w14:textId="77777777" w:rsidR="00BE4C1B" w:rsidRPr="00BE4C1B" w:rsidRDefault="00BE4C1B" w:rsidP="00BE4C1B">
      <w:pPr>
        <w:widowControl w:val="0"/>
        <w:numPr>
          <w:ilvl w:val="1"/>
          <w:numId w:val="47"/>
        </w:numPr>
        <w:tabs>
          <w:tab w:val="left" w:pos="426"/>
        </w:tabs>
        <w:autoSpaceDE w:val="0"/>
        <w:autoSpaceDN w:val="0"/>
        <w:adjustRightInd w:val="0"/>
        <w:spacing w:after="0" w:line="240" w:lineRule="auto"/>
        <w:ind w:left="0" w:firstLine="0"/>
        <w:jc w:val="both"/>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Поставка осуществляется специализированным транспортом, с соблюдением температурного режима, в соответствии с правилами перевозок пищевых грузов, действующих на данном виде транспорта, с маркировкой в соответствии с перевозимыми продуктами.</w:t>
      </w:r>
    </w:p>
    <w:p w14:paraId="35A2686B" w14:textId="77777777" w:rsidR="00BE4C1B" w:rsidRPr="00BE4C1B" w:rsidRDefault="00BE4C1B" w:rsidP="00BE4C1B">
      <w:pPr>
        <w:widowControl w:val="0"/>
        <w:numPr>
          <w:ilvl w:val="1"/>
          <w:numId w:val="47"/>
        </w:numPr>
        <w:tabs>
          <w:tab w:val="left" w:pos="426"/>
          <w:tab w:val="left" w:pos="1134"/>
        </w:tabs>
        <w:autoSpaceDE w:val="0"/>
        <w:autoSpaceDN w:val="0"/>
        <w:adjustRightInd w:val="0"/>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 xml:space="preserve">Гарантийные обязательства: в соответствии с требованиями документов, перечисленных в п. 7.2. настоящего Технического задания. Гарантийный срок хранения Товара должен соответствовать требованиям законодательства Российской Федерации. </w:t>
      </w:r>
    </w:p>
    <w:p w14:paraId="328C985B" w14:textId="77777777" w:rsidR="00BE4C1B" w:rsidRPr="00BE4C1B" w:rsidRDefault="00BE4C1B" w:rsidP="00BE4C1B">
      <w:pPr>
        <w:widowControl w:val="0"/>
        <w:numPr>
          <w:ilvl w:val="1"/>
          <w:numId w:val="47"/>
        </w:numPr>
        <w:tabs>
          <w:tab w:val="left" w:pos="426"/>
          <w:tab w:val="left" w:pos="1418"/>
        </w:tabs>
        <w:autoSpaceDE w:val="0"/>
        <w:autoSpaceDN w:val="0"/>
        <w:adjustRightInd w:val="0"/>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BE4C1B">
        <w:rPr>
          <w:rFonts w:ascii="Times New Roman" w:eastAsia="Times New Roman" w:hAnsi="Times New Roman" w:cs="Times New Roman"/>
          <w:color w:val="000000"/>
          <w:sz w:val="20"/>
          <w:szCs w:val="20"/>
          <w:lang w:eastAsia="ru-RU"/>
        </w:rPr>
        <w:t>Поставщик несет все расходы по замене некачественного (дефектного) Товара, выявленного Заказчиком при приемке Товара и в период действия гарантийного срока на данный Товар.</w:t>
      </w:r>
      <w:r w:rsidRPr="00BE4C1B">
        <w:rPr>
          <w:rFonts w:ascii="Times New Roman" w:eastAsia="Times New Roman" w:hAnsi="Times New Roman" w:cs="Times New Roman"/>
          <w:sz w:val="20"/>
          <w:szCs w:val="20"/>
          <w:lang w:eastAsia="ru-RU"/>
        </w:rPr>
        <w:t xml:space="preserve"> </w:t>
      </w:r>
      <w:r w:rsidRPr="00BE4C1B">
        <w:rPr>
          <w:rFonts w:ascii="Times New Roman" w:eastAsia="Times New Roman" w:hAnsi="Times New Roman" w:cs="Times New Roman"/>
          <w:color w:val="000000"/>
          <w:sz w:val="20"/>
          <w:szCs w:val="20"/>
          <w:lang w:eastAsia="ru-RU"/>
        </w:rPr>
        <w:t>Экспертиза замененного или доукомплектованного Товара производится за счет средств Поставщика в согласованные с Заказчиком сроки.</w:t>
      </w:r>
    </w:p>
    <w:p w14:paraId="56BD9979" w14:textId="77777777" w:rsidR="00BE4C1B" w:rsidRPr="00BE4C1B" w:rsidRDefault="00BE4C1B" w:rsidP="00BE4C1B">
      <w:pPr>
        <w:widowControl w:val="0"/>
        <w:numPr>
          <w:ilvl w:val="1"/>
          <w:numId w:val="47"/>
        </w:numPr>
        <w:tabs>
          <w:tab w:val="left" w:pos="426"/>
          <w:tab w:val="left" w:pos="1418"/>
        </w:tabs>
        <w:autoSpaceDE w:val="0"/>
        <w:autoSpaceDN w:val="0"/>
        <w:adjustRightInd w:val="0"/>
        <w:spacing w:after="160" w:line="240" w:lineRule="auto"/>
        <w:ind w:left="0" w:firstLine="0"/>
        <w:contextualSpacing/>
        <w:jc w:val="both"/>
        <w:rPr>
          <w:rFonts w:ascii="Times New Roman" w:eastAsia="Times New Roman" w:hAnsi="Times New Roman" w:cs="Times New Roman"/>
          <w:color w:val="000000"/>
          <w:sz w:val="20"/>
          <w:szCs w:val="20"/>
        </w:rPr>
      </w:pPr>
      <w:r w:rsidRPr="00BE4C1B">
        <w:rPr>
          <w:rFonts w:ascii="Times New Roman" w:eastAsia="Times New Roman" w:hAnsi="Times New Roman" w:cs="Times New Roman"/>
          <w:color w:val="000000"/>
          <w:sz w:val="20"/>
          <w:szCs w:val="20"/>
          <w:lang w:eastAsia="ru-RU"/>
        </w:rPr>
        <w:t>Поставщик обязан за свой счет устранить недостатки, выявленные в течение гарантийного срока</w:t>
      </w:r>
      <w:r w:rsidRPr="00BE4C1B">
        <w:rPr>
          <w:rFonts w:ascii="Times New Roman" w:eastAsia="Times New Roman" w:hAnsi="Times New Roman" w:cs="Times New Roman"/>
          <w:sz w:val="20"/>
          <w:szCs w:val="20"/>
          <w:lang w:eastAsia="ru-RU"/>
        </w:rPr>
        <w:t xml:space="preserve"> </w:t>
      </w:r>
      <w:r w:rsidRPr="00BE4C1B">
        <w:rPr>
          <w:rFonts w:ascii="Times New Roman" w:eastAsia="Times New Roman" w:hAnsi="Times New Roman" w:cs="Times New Roman"/>
          <w:color w:val="000000"/>
          <w:sz w:val="20"/>
          <w:szCs w:val="20"/>
          <w:lang w:eastAsia="ru-RU"/>
        </w:rPr>
        <w:t>хранения и срока годности, или заменить Товар на новый, если не докажет, что недостатки возникли в результате нарушения Заказчиком правил эксплуатации и хранения Товара</w:t>
      </w:r>
      <w:r w:rsidRPr="00BE4C1B">
        <w:rPr>
          <w:rFonts w:ascii="Times New Roman" w:eastAsia="Times New Roman" w:hAnsi="Times New Roman" w:cs="Times New Roman"/>
          <w:color w:val="000000"/>
          <w:sz w:val="20"/>
          <w:szCs w:val="20"/>
        </w:rPr>
        <w:t xml:space="preserve">. </w:t>
      </w:r>
    </w:p>
    <w:p w14:paraId="42B59C8F" w14:textId="77777777" w:rsidR="00BE4C1B" w:rsidRPr="00BE4C1B" w:rsidRDefault="00BE4C1B" w:rsidP="00BE4C1B">
      <w:pPr>
        <w:autoSpaceDE w:val="0"/>
        <w:autoSpaceDN w:val="0"/>
        <w:adjustRightInd w:val="0"/>
        <w:spacing w:before="240" w:after="0" w:line="240" w:lineRule="auto"/>
        <w:jc w:val="center"/>
        <w:outlineLvl w:val="1"/>
        <w:rPr>
          <w:rFonts w:ascii="Times New Roman" w:eastAsia="Times New Roman" w:hAnsi="Times New Roman" w:cs="Times New Roman"/>
          <w:b/>
          <w:bCs/>
          <w:sz w:val="20"/>
          <w:szCs w:val="20"/>
          <w:lang w:eastAsia="ru-RU"/>
        </w:rPr>
      </w:pPr>
      <w:r w:rsidRPr="00BE4C1B">
        <w:rPr>
          <w:rFonts w:ascii="Times New Roman" w:eastAsia="Times New Roman" w:hAnsi="Times New Roman" w:cs="Times New Roman"/>
          <w:b/>
          <w:bCs/>
          <w:sz w:val="20"/>
          <w:szCs w:val="20"/>
          <w:lang w:eastAsia="ru-RU"/>
        </w:rPr>
        <w:lastRenderedPageBreak/>
        <w:t>11. Приложения</w:t>
      </w:r>
    </w:p>
    <w:p w14:paraId="4C43FF7A" w14:textId="77777777" w:rsidR="00BE4C1B" w:rsidRPr="00BE4C1B" w:rsidRDefault="00BE4C1B" w:rsidP="00BE4C1B">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11.1. Приложение № 1. Требования к поставляемому товару.</w:t>
      </w:r>
    </w:p>
    <w:p w14:paraId="67ACC9E1" w14:textId="77777777" w:rsidR="00BE4C1B" w:rsidRPr="00BE4C1B" w:rsidRDefault="00BE4C1B" w:rsidP="00BE4C1B">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E4C1B">
        <w:rPr>
          <w:rFonts w:ascii="Times New Roman" w:eastAsia="Times New Roman" w:hAnsi="Times New Roman" w:cs="Times New Roman"/>
          <w:sz w:val="20"/>
          <w:szCs w:val="20"/>
          <w:lang w:eastAsia="ru-RU"/>
        </w:rPr>
        <w:t>11.2. Приложение № 2. Информация о Товаре.</w:t>
      </w:r>
    </w:p>
    <w:p w14:paraId="7B14358E" w14:textId="068DC9DC" w:rsidR="00C40119" w:rsidRDefault="00C40119" w:rsidP="007415BE">
      <w:pPr>
        <w:rPr>
          <w:rFonts w:ascii="Times New Roman" w:eastAsia="Malgun Gothic" w:hAnsi="Times New Roman" w:cs="Times New Roman"/>
          <w:bCs/>
          <w:sz w:val="20"/>
          <w:szCs w:val="20"/>
          <w:lang w:eastAsia="ru-RU"/>
        </w:rPr>
      </w:pPr>
      <w:bookmarkStart w:id="20" w:name="_Hlk94708583"/>
    </w:p>
    <w:p w14:paraId="0885AC35" w14:textId="5924E258" w:rsidR="00C40119" w:rsidRDefault="00C40119" w:rsidP="007415BE">
      <w:pPr>
        <w:rPr>
          <w:rFonts w:ascii="Times New Roman" w:eastAsia="Malgun Gothic" w:hAnsi="Times New Roman" w:cs="Times New Roman"/>
          <w:bCs/>
          <w:sz w:val="20"/>
          <w:szCs w:val="20"/>
          <w:lang w:eastAsia="ru-RU"/>
        </w:rPr>
      </w:pPr>
    </w:p>
    <w:p w14:paraId="770C23BB" w14:textId="3BC0186E" w:rsidR="00C40119" w:rsidRDefault="00C40119" w:rsidP="007415BE">
      <w:pPr>
        <w:rPr>
          <w:rFonts w:ascii="Times New Roman" w:eastAsia="Malgun Gothic" w:hAnsi="Times New Roman" w:cs="Times New Roman"/>
          <w:bCs/>
          <w:sz w:val="20"/>
          <w:szCs w:val="20"/>
          <w:lang w:eastAsia="ru-RU"/>
        </w:rPr>
      </w:pPr>
    </w:p>
    <w:p w14:paraId="718CAE90" w14:textId="77777777" w:rsidR="00C40119" w:rsidRDefault="00C40119" w:rsidP="00F94A56">
      <w:pPr>
        <w:pStyle w:val="a8"/>
        <w:jc w:val="right"/>
        <w:rPr>
          <w:rFonts w:ascii="Times New Roman" w:hAnsi="Times New Roman" w:cs="Times New Roman"/>
          <w:sz w:val="20"/>
          <w:szCs w:val="20"/>
          <w:lang w:eastAsia="ru-RU"/>
        </w:rPr>
      </w:pPr>
    </w:p>
    <w:p w14:paraId="5336ACEF" w14:textId="77777777" w:rsidR="00C40119" w:rsidRDefault="00C40119" w:rsidP="00F94A56">
      <w:pPr>
        <w:pStyle w:val="a8"/>
        <w:jc w:val="right"/>
        <w:rPr>
          <w:rFonts w:ascii="Times New Roman" w:hAnsi="Times New Roman" w:cs="Times New Roman"/>
          <w:sz w:val="20"/>
          <w:szCs w:val="20"/>
          <w:lang w:eastAsia="ru-RU"/>
        </w:rPr>
      </w:pPr>
    </w:p>
    <w:bookmarkEnd w:id="20"/>
    <w:p w14:paraId="04803BBE" w14:textId="4680A624" w:rsidR="007415BE" w:rsidRPr="001C67D6" w:rsidRDefault="007415BE" w:rsidP="00EB221C">
      <w:pPr>
        <w:spacing w:line="240" w:lineRule="auto"/>
        <w:rPr>
          <w:rFonts w:ascii="Times New Roman" w:hAnsi="Times New Roman" w:cs="Times New Roman"/>
          <w:sz w:val="20"/>
          <w:szCs w:val="20"/>
        </w:rPr>
      </w:pPr>
    </w:p>
    <w:p w14:paraId="50727CCF" w14:textId="532AE0D9" w:rsidR="007415BE" w:rsidRPr="001C67D6" w:rsidRDefault="007415BE" w:rsidP="00EB221C">
      <w:pPr>
        <w:spacing w:line="240" w:lineRule="auto"/>
        <w:rPr>
          <w:rFonts w:ascii="Times New Roman" w:hAnsi="Times New Roman" w:cs="Times New Roman"/>
          <w:sz w:val="20"/>
          <w:szCs w:val="20"/>
        </w:rPr>
      </w:pPr>
    </w:p>
    <w:p w14:paraId="04C65786" w14:textId="650FE15D" w:rsidR="002C3AAC" w:rsidRPr="002C3AAC" w:rsidRDefault="002C3AAC" w:rsidP="007415BE">
      <w:pPr>
        <w:tabs>
          <w:tab w:val="right" w:pos="9781"/>
        </w:tabs>
        <w:spacing w:after="0" w:line="240" w:lineRule="auto"/>
        <w:jc w:val="both"/>
        <w:rPr>
          <w:rFonts w:ascii="Times New Roman" w:eastAsia="Malgun Gothic" w:hAnsi="Times New Roman" w:cs="Times New Roman"/>
          <w:bCs/>
          <w:sz w:val="16"/>
          <w:szCs w:val="16"/>
          <w:lang w:eastAsia="ru-RU"/>
        </w:rPr>
      </w:pPr>
      <w:bookmarkStart w:id="21" w:name="_Hlk95201582"/>
    </w:p>
    <w:bookmarkEnd w:id="21"/>
    <w:p w14:paraId="52EE96CF" w14:textId="77777777" w:rsidR="007415BE" w:rsidRPr="001C67D6" w:rsidRDefault="007415BE" w:rsidP="007415BE">
      <w:pPr>
        <w:tabs>
          <w:tab w:val="right" w:pos="9781"/>
        </w:tabs>
        <w:spacing w:after="0" w:line="240" w:lineRule="auto"/>
        <w:jc w:val="both"/>
        <w:rPr>
          <w:rFonts w:ascii="Times New Roman" w:eastAsia="Malgun Gothic" w:hAnsi="Times New Roman" w:cs="Times New Roman"/>
          <w:bCs/>
          <w:sz w:val="20"/>
          <w:szCs w:val="20"/>
          <w:lang w:eastAsia="ru-RU"/>
        </w:rPr>
      </w:pPr>
    </w:p>
    <w:tbl>
      <w:tblPr>
        <w:tblW w:w="9855" w:type="dxa"/>
        <w:tblLayout w:type="fixed"/>
        <w:tblCellMar>
          <w:left w:w="70" w:type="dxa"/>
          <w:right w:w="70" w:type="dxa"/>
        </w:tblCellMar>
        <w:tblLook w:val="04A0" w:firstRow="1" w:lastRow="0" w:firstColumn="1" w:lastColumn="0" w:noHBand="0" w:noVBand="1"/>
      </w:tblPr>
      <w:tblGrid>
        <w:gridCol w:w="4891"/>
        <w:gridCol w:w="4964"/>
      </w:tblGrid>
      <w:tr w:rsidR="007415BE" w:rsidRPr="001C67D6" w14:paraId="2BBCA472" w14:textId="77777777" w:rsidTr="00153D17">
        <w:trPr>
          <w:cantSplit/>
          <w:trHeight w:val="80"/>
        </w:trPr>
        <w:tc>
          <w:tcPr>
            <w:tcW w:w="4891" w:type="dxa"/>
          </w:tcPr>
          <w:p w14:paraId="393166DD" w14:textId="77777777" w:rsidR="007415BE" w:rsidRPr="001C67D6" w:rsidRDefault="007415BE" w:rsidP="00C8001A">
            <w:pPr>
              <w:widowControl w:val="0"/>
              <w:adjustRightInd w:val="0"/>
              <w:spacing w:after="0" w:line="240" w:lineRule="auto"/>
              <w:ind w:right="-6"/>
              <w:rPr>
                <w:rFonts w:ascii="Times New Roman" w:eastAsia="Times New Roman" w:hAnsi="Times New Roman" w:cs="Times New Roman"/>
                <w:b/>
                <w:sz w:val="20"/>
                <w:szCs w:val="20"/>
              </w:rPr>
            </w:pPr>
          </w:p>
        </w:tc>
        <w:tc>
          <w:tcPr>
            <w:tcW w:w="4964" w:type="dxa"/>
          </w:tcPr>
          <w:p w14:paraId="10446AAA" w14:textId="77777777" w:rsidR="007415BE" w:rsidRPr="001C67D6" w:rsidRDefault="007415BE" w:rsidP="00C8001A">
            <w:pPr>
              <w:spacing w:after="0" w:line="240" w:lineRule="auto"/>
              <w:rPr>
                <w:rFonts w:ascii="Times New Roman" w:eastAsia="Times New Roman" w:hAnsi="Times New Roman" w:cs="Times New Roman"/>
                <w:b/>
                <w:sz w:val="20"/>
                <w:szCs w:val="20"/>
              </w:rPr>
            </w:pPr>
          </w:p>
        </w:tc>
      </w:tr>
    </w:tbl>
    <w:p w14:paraId="32AE9580" w14:textId="5951EE07" w:rsidR="00555381" w:rsidRPr="001C67D6" w:rsidRDefault="00555381" w:rsidP="007415BE">
      <w:pPr>
        <w:tabs>
          <w:tab w:val="right" w:pos="9781"/>
        </w:tabs>
        <w:spacing w:after="0" w:line="240" w:lineRule="auto"/>
        <w:jc w:val="both"/>
        <w:rPr>
          <w:rFonts w:ascii="Times New Roman" w:eastAsia="Malgun Gothic" w:hAnsi="Times New Roman" w:cs="Times New Roman"/>
          <w:bCs/>
          <w:sz w:val="20"/>
          <w:szCs w:val="20"/>
          <w:lang w:eastAsia="ru-RU"/>
        </w:rPr>
      </w:pPr>
    </w:p>
    <w:p w14:paraId="411C0A14" w14:textId="77777777" w:rsidR="00555381" w:rsidRPr="001C67D6" w:rsidRDefault="00555381" w:rsidP="00EB221C">
      <w:pPr>
        <w:spacing w:line="240" w:lineRule="auto"/>
        <w:rPr>
          <w:rFonts w:ascii="Times New Roman" w:hAnsi="Times New Roman" w:cs="Times New Roman"/>
          <w:sz w:val="20"/>
          <w:szCs w:val="20"/>
        </w:rPr>
      </w:pPr>
    </w:p>
    <w:p w14:paraId="6B2512C0" w14:textId="77777777" w:rsidR="00687F7F" w:rsidRPr="001C67D6" w:rsidRDefault="00687F7F" w:rsidP="00EB221C">
      <w:pPr>
        <w:spacing w:line="240" w:lineRule="auto"/>
        <w:rPr>
          <w:rFonts w:ascii="Times New Roman" w:hAnsi="Times New Roman" w:cs="Times New Roman"/>
          <w:sz w:val="20"/>
          <w:szCs w:val="20"/>
        </w:rPr>
      </w:pPr>
    </w:p>
    <w:p w14:paraId="084D4025" w14:textId="77777777" w:rsidR="00687F7F" w:rsidRPr="001C67D6" w:rsidRDefault="00687F7F" w:rsidP="00EB221C">
      <w:pPr>
        <w:spacing w:line="240" w:lineRule="auto"/>
        <w:rPr>
          <w:rFonts w:ascii="Times New Roman" w:hAnsi="Times New Roman" w:cs="Times New Roman"/>
          <w:sz w:val="20"/>
          <w:szCs w:val="20"/>
        </w:rPr>
      </w:pPr>
    </w:p>
    <w:p w14:paraId="16A2909A" w14:textId="77777777" w:rsidR="00687F7F" w:rsidRPr="001C67D6" w:rsidRDefault="00687F7F" w:rsidP="00EB221C">
      <w:pPr>
        <w:spacing w:line="240" w:lineRule="auto"/>
        <w:rPr>
          <w:rFonts w:ascii="Times New Roman" w:hAnsi="Times New Roman" w:cs="Times New Roman"/>
          <w:sz w:val="20"/>
          <w:szCs w:val="20"/>
        </w:rPr>
      </w:pPr>
    </w:p>
    <w:sectPr w:rsidR="00687F7F" w:rsidRPr="001C67D6" w:rsidSect="00EB221C">
      <w:footerReference w:type="default" r:id="rId9"/>
      <w:pgSz w:w="11906" w:h="16838" w:code="9"/>
      <w:pgMar w:top="851" w:right="851"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85090" w14:textId="77777777" w:rsidR="00CA3F2C" w:rsidRDefault="00CA3F2C" w:rsidP="00FE6C09">
      <w:pPr>
        <w:spacing w:after="0" w:line="240" w:lineRule="auto"/>
      </w:pPr>
      <w:r>
        <w:separator/>
      </w:r>
    </w:p>
  </w:endnote>
  <w:endnote w:type="continuationSeparator" w:id="0">
    <w:p w14:paraId="45639516" w14:textId="77777777" w:rsidR="00CA3F2C" w:rsidRDefault="00CA3F2C" w:rsidP="00FE6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0965128"/>
      <w:docPartObj>
        <w:docPartGallery w:val="Page Numbers (Bottom of Page)"/>
        <w:docPartUnique/>
      </w:docPartObj>
    </w:sdtPr>
    <w:sdtContent>
      <w:p w14:paraId="65B17C7D" w14:textId="7851A503" w:rsidR="00153D17" w:rsidRDefault="00153D17">
        <w:pPr>
          <w:pStyle w:val="ae"/>
          <w:jc w:val="center"/>
        </w:pPr>
        <w:r>
          <w:fldChar w:fldCharType="begin"/>
        </w:r>
        <w:r>
          <w:instrText>PAGE   \* MERGEFORMAT</w:instrText>
        </w:r>
        <w:r>
          <w:fldChar w:fldCharType="separate"/>
        </w:r>
        <w:r w:rsidR="00353F62">
          <w:rPr>
            <w:noProof/>
          </w:rPr>
          <w:t>2</w:t>
        </w:r>
        <w:r>
          <w:fldChar w:fldCharType="end"/>
        </w:r>
      </w:p>
    </w:sdtContent>
  </w:sdt>
  <w:p w14:paraId="6501B8A0" w14:textId="77777777" w:rsidR="00153D17" w:rsidRDefault="00153D17">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5FF3A" w14:textId="77777777" w:rsidR="00CA3F2C" w:rsidRDefault="00CA3F2C" w:rsidP="00FE6C09">
      <w:pPr>
        <w:spacing w:after="0" w:line="240" w:lineRule="auto"/>
      </w:pPr>
      <w:r>
        <w:separator/>
      </w:r>
    </w:p>
  </w:footnote>
  <w:footnote w:type="continuationSeparator" w:id="0">
    <w:p w14:paraId="405E24D6" w14:textId="77777777" w:rsidR="00CA3F2C" w:rsidRDefault="00CA3F2C" w:rsidP="00FE6C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243C57CC"/>
    <w:lvl w:ilvl="0">
      <w:start w:val="1"/>
      <w:numFmt w:val="decimal"/>
      <w:lvlText w:val="%1."/>
      <w:lvlJc w:val="left"/>
      <w:pPr>
        <w:ind w:left="720" w:hanging="360"/>
      </w:pPr>
      <w:rPr>
        <w:rFonts w:ascii="Times New Roman" w:eastAsia="SimSun" w:hAnsi="Times New Roman" w:cs="Times New Roman" w:hint="default"/>
        <w:b/>
        <w:color w:val="00000A"/>
        <w:sz w:val="22"/>
        <w:szCs w:val="28"/>
      </w:rPr>
    </w:lvl>
    <w:lvl w:ilvl="1">
      <w:start w:val="2"/>
      <w:numFmt w:val="decimal"/>
      <w:lvlText w:val="%1.%2."/>
      <w:lvlJc w:val="left"/>
      <w:pPr>
        <w:ind w:left="780" w:hanging="420"/>
      </w:pPr>
      <w:rPr>
        <w:rFonts w:ascii="Times New Roman" w:eastAsia="SimSun" w:hAnsi="Times New Roman" w:cs="Times New Roman" w:hint="default"/>
        <w:b/>
        <w:color w:val="00000A"/>
        <w:sz w:val="22"/>
        <w:szCs w:val="28"/>
      </w:rPr>
    </w:lvl>
    <w:lvl w:ilvl="2">
      <w:start w:val="1"/>
      <w:numFmt w:val="decimal"/>
      <w:lvlText w:val="%1.%2.%3."/>
      <w:lvlJc w:val="left"/>
      <w:pPr>
        <w:ind w:left="1080" w:hanging="720"/>
      </w:pPr>
      <w:rPr>
        <w:rFonts w:ascii="Times New Roman" w:eastAsia="SimSun" w:hAnsi="Times New Roman" w:cs="Times New Roman" w:hint="default"/>
        <w:b w:val="0"/>
        <w:color w:val="00000A"/>
        <w:sz w:val="28"/>
        <w:szCs w:val="28"/>
      </w:rPr>
    </w:lvl>
    <w:lvl w:ilvl="3">
      <w:start w:val="1"/>
      <w:numFmt w:val="decimal"/>
      <w:lvlText w:val="%1.%2.%3.%4."/>
      <w:lvlJc w:val="left"/>
      <w:pPr>
        <w:ind w:left="1080" w:hanging="720"/>
      </w:pPr>
      <w:rPr>
        <w:rFonts w:ascii="Times New Roman" w:eastAsia="SimSun" w:hAnsi="Times New Roman" w:cs="Times New Roman" w:hint="default"/>
        <w:b w:val="0"/>
        <w:color w:val="00000A"/>
        <w:sz w:val="28"/>
        <w:szCs w:val="28"/>
      </w:rPr>
    </w:lvl>
    <w:lvl w:ilvl="4">
      <w:start w:val="1"/>
      <w:numFmt w:val="decimal"/>
      <w:lvlText w:val="%1.%2.%3.%4.%5."/>
      <w:lvlJc w:val="left"/>
      <w:pPr>
        <w:ind w:left="1440" w:hanging="1080"/>
      </w:pPr>
      <w:rPr>
        <w:rFonts w:ascii="Times New Roman" w:eastAsia="SimSun" w:hAnsi="Times New Roman" w:cs="Times New Roman" w:hint="default"/>
        <w:b w:val="0"/>
        <w:color w:val="00000A"/>
        <w:sz w:val="28"/>
        <w:szCs w:val="28"/>
      </w:rPr>
    </w:lvl>
    <w:lvl w:ilvl="5">
      <w:start w:val="1"/>
      <w:numFmt w:val="decimal"/>
      <w:lvlText w:val="%1.%2.%3.%4.%5.%6."/>
      <w:lvlJc w:val="left"/>
      <w:pPr>
        <w:ind w:left="1440" w:hanging="1080"/>
      </w:pPr>
      <w:rPr>
        <w:rFonts w:ascii="Times New Roman" w:eastAsia="SimSun" w:hAnsi="Times New Roman" w:cs="Times New Roman" w:hint="default"/>
        <w:b w:val="0"/>
        <w:color w:val="00000A"/>
        <w:sz w:val="28"/>
        <w:szCs w:val="28"/>
      </w:rPr>
    </w:lvl>
    <w:lvl w:ilvl="6">
      <w:start w:val="1"/>
      <w:numFmt w:val="decimal"/>
      <w:lvlText w:val="%1.%2.%3.%4.%5.%6.%7."/>
      <w:lvlJc w:val="left"/>
      <w:pPr>
        <w:ind w:left="1800" w:hanging="1440"/>
      </w:pPr>
      <w:rPr>
        <w:rFonts w:ascii="Times New Roman" w:eastAsia="SimSun" w:hAnsi="Times New Roman" w:cs="Times New Roman" w:hint="default"/>
        <w:b w:val="0"/>
        <w:color w:val="00000A"/>
        <w:sz w:val="28"/>
        <w:szCs w:val="28"/>
      </w:rPr>
    </w:lvl>
    <w:lvl w:ilvl="7">
      <w:start w:val="1"/>
      <w:numFmt w:val="decimal"/>
      <w:lvlText w:val="%1.%2.%3.%4.%5.%6.%7.%8."/>
      <w:lvlJc w:val="left"/>
      <w:pPr>
        <w:ind w:left="1800" w:hanging="1440"/>
      </w:pPr>
      <w:rPr>
        <w:rFonts w:ascii="Times New Roman" w:eastAsia="SimSun" w:hAnsi="Times New Roman" w:cs="Times New Roman" w:hint="default"/>
        <w:b w:val="0"/>
        <w:color w:val="00000A"/>
        <w:sz w:val="28"/>
        <w:szCs w:val="28"/>
      </w:rPr>
    </w:lvl>
    <w:lvl w:ilvl="8">
      <w:start w:val="1"/>
      <w:numFmt w:val="decimal"/>
      <w:lvlText w:val="%1.%2.%3.%4.%5.%6.%7.%8.%9."/>
      <w:lvlJc w:val="left"/>
      <w:pPr>
        <w:ind w:left="2160" w:hanging="1800"/>
      </w:pPr>
      <w:rPr>
        <w:rFonts w:ascii="Times New Roman" w:eastAsia="SimSun" w:hAnsi="Times New Roman" w:cs="Times New Roman" w:hint="default"/>
        <w:b w:val="0"/>
        <w:color w:val="00000A"/>
        <w:sz w:val="28"/>
        <w:szCs w:val="28"/>
      </w:rPr>
    </w:lvl>
  </w:abstractNum>
  <w:abstractNum w:abstractNumId="1" w15:restartNumberingAfterBreak="0">
    <w:nsid w:val="04751E08"/>
    <w:multiLevelType w:val="multilevel"/>
    <w:tmpl w:val="085899D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9272AB"/>
    <w:multiLevelType w:val="hybridMultilevel"/>
    <w:tmpl w:val="6EE2623E"/>
    <w:lvl w:ilvl="0" w:tplc="2432FB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D1148A"/>
    <w:multiLevelType w:val="multilevel"/>
    <w:tmpl w:val="2D64E092"/>
    <w:lvl w:ilvl="0">
      <w:start w:val="1"/>
      <w:numFmt w:val="decimal"/>
      <w:lvlText w:val="%1."/>
      <w:lvlJc w:val="left"/>
      <w:pPr>
        <w:tabs>
          <w:tab w:val="num" w:pos="360"/>
        </w:tabs>
        <w:ind w:left="360" w:hanging="360"/>
      </w:p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F0C620E"/>
    <w:multiLevelType w:val="hybridMultilevel"/>
    <w:tmpl w:val="7FFFFFFF"/>
    <w:lvl w:ilvl="0" w:tplc="2432FBE8">
      <w:start w:val="1"/>
      <w:numFmt w:val="bullet"/>
      <w:lvlText w:val=""/>
      <w:lvlJc w:val="left"/>
      <w:pPr>
        <w:ind w:left="1347" w:hanging="360"/>
      </w:pPr>
      <w:rPr>
        <w:rFonts w:ascii="Symbol" w:hAnsi="Symbol" w:hint="default"/>
      </w:rPr>
    </w:lvl>
    <w:lvl w:ilvl="1" w:tplc="04190003" w:tentative="1">
      <w:start w:val="1"/>
      <w:numFmt w:val="bullet"/>
      <w:lvlText w:val="o"/>
      <w:lvlJc w:val="left"/>
      <w:pPr>
        <w:ind w:left="2067" w:hanging="360"/>
      </w:pPr>
      <w:rPr>
        <w:rFonts w:ascii="Courier New" w:hAnsi="Courier New" w:cs="Courier New" w:hint="default"/>
      </w:rPr>
    </w:lvl>
    <w:lvl w:ilvl="2" w:tplc="04190005" w:tentative="1">
      <w:start w:val="1"/>
      <w:numFmt w:val="bullet"/>
      <w:lvlText w:val=""/>
      <w:lvlJc w:val="left"/>
      <w:pPr>
        <w:ind w:left="2787" w:hanging="360"/>
      </w:pPr>
      <w:rPr>
        <w:rFonts w:ascii="Wingdings" w:hAnsi="Wingdings" w:hint="default"/>
      </w:rPr>
    </w:lvl>
    <w:lvl w:ilvl="3" w:tplc="04190001" w:tentative="1">
      <w:start w:val="1"/>
      <w:numFmt w:val="bullet"/>
      <w:lvlText w:val=""/>
      <w:lvlJc w:val="left"/>
      <w:pPr>
        <w:ind w:left="3507" w:hanging="360"/>
      </w:pPr>
      <w:rPr>
        <w:rFonts w:ascii="Symbol" w:hAnsi="Symbol" w:hint="default"/>
      </w:rPr>
    </w:lvl>
    <w:lvl w:ilvl="4" w:tplc="04190003" w:tentative="1">
      <w:start w:val="1"/>
      <w:numFmt w:val="bullet"/>
      <w:lvlText w:val="o"/>
      <w:lvlJc w:val="left"/>
      <w:pPr>
        <w:ind w:left="4227" w:hanging="360"/>
      </w:pPr>
      <w:rPr>
        <w:rFonts w:ascii="Courier New" w:hAnsi="Courier New" w:cs="Courier New" w:hint="default"/>
      </w:rPr>
    </w:lvl>
    <w:lvl w:ilvl="5" w:tplc="04190005" w:tentative="1">
      <w:start w:val="1"/>
      <w:numFmt w:val="bullet"/>
      <w:lvlText w:val=""/>
      <w:lvlJc w:val="left"/>
      <w:pPr>
        <w:ind w:left="4947" w:hanging="360"/>
      </w:pPr>
      <w:rPr>
        <w:rFonts w:ascii="Wingdings" w:hAnsi="Wingdings" w:hint="default"/>
      </w:rPr>
    </w:lvl>
    <w:lvl w:ilvl="6" w:tplc="04190001" w:tentative="1">
      <w:start w:val="1"/>
      <w:numFmt w:val="bullet"/>
      <w:lvlText w:val=""/>
      <w:lvlJc w:val="left"/>
      <w:pPr>
        <w:ind w:left="5667" w:hanging="360"/>
      </w:pPr>
      <w:rPr>
        <w:rFonts w:ascii="Symbol" w:hAnsi="Symbol" w:hint="default"/>
      </w:rPr>
    </w:lvl>
    <w:lvl w:ilvl="7" w:tplc="04190003" w:tentative="1">
      <w:start w:val="1"/>
      <w:numFmt w:val="bullet"/>
      <w:lvlText w:val="o"/>
      <w:lvlJc w:val="left"/>
      <w:pPr>
        <w:ind w:left="6387" w:hanging="360"/>
      </w:pPr>
      <w:rPr>
        <w:rFonts w:ascii="Courier New" w:hAnsi="Courier New" w:cs="Courier New" w:hint="default"/>
      </w:rPr>
    </w:lvl>
    <w:lvl w:ilvl="8" w:tplc="04190005" w:tentative="1">
      <w:start w:val="1"/>
      <w:numFmt w:val="bullet"/>
      <w:lvlText w:val=""/>
      <w:lvlJc w:val="left"/>
      <w:pPr>
        <w:ind w:left="7107" w:hanging="360"/>
      </w:pPr>
      <w:rPr>
        <w:rFonts w:ascii="Wingdings" w:hAnsi="Wingdings" w:hint="default"/>
      </w:rPr>
    </w:lvl>
  </w:abstractNum>
  <w:abstractNum w:abstractNumId="5" w15:restartNumberingAfterBreak="0">
    <w:nsid w:val="10F12C63"/>
    <w:multiLevelType w:val="hybridMultilevel"/>
    <w:tmpl w:val="C2C82482"/>
    <w:lvl w:ilvl="0" w:tplc="6B422278">
      <w:start w:val="1"/>
      <w:numFmt w:val="bullet"/>
      <w:suff w:val="space"/>
      <w:lvlText w:val=""/>
      <w:lvlJc w:val="left"/>
      <w:pPr>
        <w:ind w:left="206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D7A1355"/>
    <w:multiLevelType w:val="hybridMultilevel"/>
    <w:tmpl w:val="C10A1E9E"/>
    <w:lvl w:ilvl="0" w:tplc="EF4A6FBA">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15:restartNumberingAfterBreak="0">
    <w:nsid w:val="20BB5F66"/>
    <w:multiLevelType w:val="multilevel"/>
    <w:tmpl w:val="08760FFE"/>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F8141B"/>
    <w:multiLevelType w:val="hybridMultilevel"/>
    <w:tmpl w:val="7A521E30"/>
    <w:lvl w:ilvl="0" w:tplc="B3C86C0C">
      <w:start w:val="1"/>
      <w:numFmt w:val="decimal"/>
      <w:lvlText w:val="12.%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9" w15:restartNumberingAfterBreak="0">
    <w:nsid w:val="229A2DD1"/>
    <w:multiLevelType w:val="multilevel"/>
    <w:tmpl w:val="9A149930"/>
    <w:lvl w:ilvl="0">
      <w:start w:val="1"/>
      <w:numFmt w:val="decimal"/>
      <w:lvlText w:val="8.%1"/>
      <w:lvlJc w:val="left"/>
      <w:pPr>
        <w:ind w:left="107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0" w15:restartNumberingAfterBreak="0">
    <w:nsid w:val="24644007"/>
    <w:multiLevelType w:val="multilevel"/>
    <w:tmpl w:val="0EA298A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D4DAF"/>
    <w:multiLevelType w:val="multilevel"/>
    <w:tmpl w:val="1C44CE8A"/>
    <w:lvl w:ilvl="0">
      <w:start w:val="1"/>
      <w:numFmt w:val="decimal"/>
      <w:lvlText w:val="%1."/>
      <w:lvlJc w:val="left"/>
      <w:pPr>
        <w:ind w:left="1035" w:hanging="1035"/>
      </w:pPr>
      <w:rPr>
        <w:rFonts w:hint="default"/>
      </w:rPr>
    </w:lvl>
    <w:lvl w:ilvl="1">
      <w:start w:val="1"/>
      <w:numFmt w:val="decimal"/>
      <w:lvlText w:val="%1.%2."/>
      <w:lvlJc w:val="left"/>
      <w:pPr>
        <w:ind w:left="1575" w:hanging="1035"/>
      </w:pPr>
      <w:rPr>
        <w:rFonts w:hint="default"/>
        <w:i w:val="0"/>
      </w:rPr>
    </w:lvl>
    <w:lvl w:ilvl="2">
      <w:start w:val="1"/>
      <w:numFmt w:val="decimal"/>
      <w:lvlText w:val="%1.%2.%3."/>
      <w:lvlJc w:val="left"/>
      <w:pPr>
        <w:ind w:left="2115" w:hanging="1035"/>
      </w:pPr>
      <w:rPr>
        <w:rFonts w:hint="default"/>
      </w:rPr>
    </w:lvl>
    <w:lvl w:ilvl="3">
      <w:start w:val="1"/>
      <w:numFmt w:val="decimal"/>
      <w:lvlText w:val="%1.%2.%3.%4."/>
      <w:lvlJc w:val="left"/>
      <w:pPr>
        <w:ind w:left="2655" w:hanging="103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25A44E94"/>
    <w:multiLevelType w:val="hybridMultilevel"/>
    <w:tmpl w:val="A20898AA"/>
    <w:lvl w:ilvl="0" w:tplc="FFFFFFFF">
      <w:numFmt w:val="bullet"/>
      <w:lvlText w:val="-"/>
      <w:lvlJc w:val="left"/>
      <w:pPr>
        <w:ind w:left="1260" w:hanging="360"/>
      </w:pPr>
      <w:rPr>
        <w:rFonts w:ascii="Times New Roman" w:eastAsia="Times New Roman" w:hAnsi="Times New Roman" w:cs="Times New Roman"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3" w15:restartNumberingAfterBreak="0">
    <w:nsid w:val="293E6A45"/>
    <w:multiLevelType w:val="hybridMultilevel"/>
    <w:tmpl w:val="39F6F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BD75AC"/>
    <w:multiLevelType w:val="multilevel"/>
    <w:tmpl w:val="3B8CD4F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064105"/>
    <w:multiLevelType w:val="hybridMultilevel"/>
    <w:tmpl w:val="3BDCD78E"/>
    <w:lvl w:ilvl="0" w:tplc="9FAAA5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2650B86"/>
    <w:multiLevelType w:val="multilevel"/>
    <w:tmpl w:val="89E80BC8"/>
    <w:lvl w:ilvl="0">
      <w:start w:val="2"/>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27333DD"/>
    <w:multiLevelType w:val="hybridMultilevel"/>
    <w:tmpl w:val="B6D0B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C143FB"/>
    <w:multiLevelType w:val="hybridMultilevel"/>
    <w:tmpl w:val="76F63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1D0CE6"/>
    <w:multiLevelType w:val="hybridMultilevel"/>
    <w:tmpl w:val="2250B102"/>
    <w:lvl w:ilvl="0" w:tplc="04190001">
      <w:start w:val="1"/>
      <w:numFmt w:val="bullet"/>
      <w:lvlText w:val=""/>
      <w:lvlJc w:val="left"/>
      <w:pPr>
        <w:tabs>
          <w:tab w:val="num" w:pos="2140"/>
        </w:tabs>
        <w:ind w:left="2140" w:hanging="360"/>
      </w:pPr>
      <w:rPr>
        <w:rFonts w:ascii="Symbol" w:hAnsi="Symbol" w:hint="default"/>
        <w:b/>
        <w:sz w:val="16"/>
      </w:rPr>
    </w:lvl>
    <w:lvl w:ilvl="1" w:tplc="04190003">
      <w:start w:val="1"/>
      <w:numFmt w:val="bullet"/>
      <w:lvlText w:val="o"/>
      <w:lvlJc w:val="left"/>
      <w:pPr>
        <w:tabs>
          <w:tab w:val="num" w:pos="2860"/>
        </w:tabs>
        <w:ind w:left="2860" w:hanging="360"/>
      </w:pPr>
      <w:rPr>
        <w:rFonts w:ascii="Courier New" w:hAnsi="Courier New" w:cs="Courier New" w:hint="default"/>
      </w:rPr>
    </w:lvl>
    <w:lvl w:ilvl="2" w:tplc="04190005">
      <w:start w:val="1"/>
      <w:numFmt w:val="bullet"/>
      <w:lvlText w:val=""/>
      <w:lvlJc w:val="left"/>
      <w:pPr>
        <w:tabs>
          <w:tab w:val="num" w:pos="3580"/>
        </w:tabs>
        <w:ind w:left="3580" w:hanging="360"/>
      </w:pPr>
      <w:rPr>
        <w:rFonts w:ascii="Wingdings" w:hAnsi="Wingdings" w:hint="default"/>
      </w:rPr>
    </w:lvl>
    <w:lvl w:ilvl="3" w:tplc="04190001">
      <w:start w:val="1"/>
      <w:numFmt w:val="bullet"/>
      <w:lvlText w:val=""/>
      <w:lvlJc w:val="left"/>
      <w:pPr>
        <w:tabs>
          <w:tab w:val="num" w:pos="4300"/>
        </w:tabs>
        <w:ind w:left="4300" w:hanging="360"/>
      </w:pPr>
      <w:rPr>
        <w:rFonts w:ascii="Symbol" w:hAnsi="Symbol" w:hint="default"/>
      </w:rPr>
    </w:lvl>
    <w:lvl w:ilvl="4" w:tplc="04190005">
      <w:start w:val="1"/>
      <w:numFmt w:val="bullet"/>
      <w:lvlText w:val=""/>
      <w:lvlJc w:val="left"/>
      <w:pPr>
        <w:tabs>
          <w:tab w:val="num" w:pos="5020"/>
        </w:tabs>
        <w:ind w:left="5020" w:hanging="360"/>
      </w:pPr>
      <w:rPr>
        <w:rFonts w:ascii="Wingdings" w:hAnsi="Wingdings" w:hint="default"/>
      </w:rPr>
    </w:lvl>
    <w:lvl w:ilvl="5" w:tplc="04190009">
      <w:start w:val="1"/>
      <w:numFmt w:val="bullet"/>
      <w:lvlText w:val=""/>
      <w:lvlJc w:val="left"/>
      <w:pPr>
        <w:tabs>
          <w:tab w:val="num" w:pos="5740"/>
        </w:tabs>
        <w:ind w:left="5740" w:hanging="360"/>
      </w:pPr>
      <w:rPr>
        <w:rFonts w:ascii="Wingdings" w:hAnsi="Wingdings" w:hint="default"/>
      </w:rPr>
    </w:lvl>
    <w:lvl w:ilvl="6" w:tplc="04190001" w:tentative="1">
      <w:start w:val="1"/>
      <w:numFmt w:val="bullet"/>
      <w:lvlText w:val=""/>
      <w:lvlJc w:val="left"/>
      <w:pPr>
        <w:tabs>
          <w:tab w:val="num" w:pos="6460"/>
        </w:tabs>
        <w:ind w:left="6460" w:hanging="360"/>
      </w:pPr>
      <w:rPr>
        <w:rFonts w:ascii="Symbol" w:hAnsi="Symbol" w:hint="default"/>
      </w:rPr>
    </w:lvl>
    <w:lvl w:ilvl="7" w:tplc="04190003" w:tentative="1">
      <w:start w:val="1"/>
      <w:numFmt w:val="bullet"/>
      <w:lvlText w:val="o"/>
      <w:lvlJc w:val="left"/>
      <w:pPr>
        <w:tabs>
          <w:tab w:val="num" w:pos="7180"/>
        </w:tabs>
        <w:ind w:left="7180" w:hanging="360"/>
      </w:pPr>
      <w:rPr>
        <w:rFonts w:ascii="Courier New" w:hAnsi="Courier New" w:cs="Courier New" w:hint="default"/>
      </w:rPr>
    </w:lvl>
    <w:lvl w:ilvl="8" w:tplc="04190005" w:tentative="1">
      <w:start w:val="1"/>
      <w:numFmt w:val="bullet"/>
      <w:lvlText w:val=""/>
      <w:lvlJc w:val="left"/>
      <w:pPr>
        <w:tabs>
          <w:tab w:val="num" w:pos="7900"/>
        </w:tabs>
        <w:ind w:left="7900" w:hanging="360"/>
      </w:pPr>
      <w:rPr>
        <w:rFonts w:ascii="Wingdings" w:hAnsi="Wingdings" w:hint="default"/>
      </w:rPr>
    </w:lvl>
  </w:abstractNum>
  <w:abstractNum w:abstractNumId="20" w15:restartNumberingAfterBreak="0">
    <w:nsid w:val="337542DF"/>
    <w:multiLevelType w:val="multilevel"/>
    <w:tmpl w:val="2E0E3D7C"/>
    <w:lvl w:ilvl="0">
      <w:start w:val="1"/>
      <w:numFmt w:val="bullet"/>
      <w:lvlText w:val=""/>
      <w:lvlJc w:val="left"/>
      <w:pPr>
        <w:ind w:left="1069" w:hanging="360"/>
      </w:pPr>
      <w:rPr>
        <w:rFonts w:ascii="Symbol" w:hAnsi="Symbol" w:cs="Symbol"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21" w15:restartNumberingAfterBreak="0">
    <w:nsid w:val="381665BF"/>
    <w:multiLevelType w:val="hybridMultilevel"/>
    <w:tmpl w:val="3A902F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A093B7B"/>
    <w:multiLevelType w:val="hybridMultilevel"/>
    <w:tmpl w:val="51DCDE16"/>
    <w:lvl w:ilvl="0" w:tplc="EF4A6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3F741447"/>
    <w:multiLevelType w:val="multilevel"/>
    <w:tmpl w:val="42BC918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4" w15:restartNumberingAfterBreak="0">
    <w:nsid w:val="3FE46142"/>
    <w:multiLevelType w:val="multilevel"/>
    <w:tmpl w:val="BA4A453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40967884"/>
    <w:multiLevelType w:val="hybridMultilevel"/>
    <w:tmpl w:val="40741F1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1674D5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433D4FCA"/>
    <w:multiLevelType w:val="multilevel"/>
    <w:tmpl w:val="90BCFA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8" w15:restartNumberingAfterBreak="0">
    <w:nsid w:val="46D7596C"/>
    <w:multiLevelType w:val="multilevel"/>
    <w:tmpl w:val="8766CAB8"/>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29" w15:restartNumberingAfterBreak="0">
    <w:nsid w:val="494E6C73"/>
    <w:multiLevelType w:val="hybridMultilevel"/>
    <w:tmpl w:val="2ECCA08C"/>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15:restartNumberingAfterBreak="0">
    <w:nsid w:val="4E7B05E7"/>
    <w:multiLevelType w:val="multilevel"/>
    <w:tmpl w:val="3B3A75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1" w15:restartNumberingAfterBreak="0">
    <w:nsid w:val="4F831CC3"/>
    <w:multiLevelType w:val="hybridMultilevel"/>
    <w:tmpl w:val="8842C4A8"/>
    <w:lvl w:ilvl="0" w:tplc="94DAEAF4">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2" w15:restartNumberingAfterBreak="0">
    <w:nsid w:val="55E168BF"/>
    <w:multiLevelType w:val="multilevel"/>
    <w:tmpl w:val="7AC8E1F2"/>
    <w:lvl w:ilvl="0">
      <w:start w:val="1"/>
      <w:numFmt w:val="decimal"/>
      <w:lvlText w:val="%1."/>
      <w:lvlJc w:val="left"/>
      <w:pPr>
        <w:tabs>
          <w:tab w:val="num" w:pos="360"/>
        </w:tabs>
        <w:ind w:left="360" w:hanging="360"/>
      </w:p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57E71315"/>
    <w:multiLevelType w:val="multilevel"/>
    <w:tmpl w:val="8CECDECE"/>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591D0154"/>
    <w:multiLevelType w:val="hybridMultilevel"/>
    <w:tmpl w:val="37786CF0"/>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E7F7840"/>
    <w:multiLevelType w:val="hybridMultilevel"/>
    <w:tmpl w:val="DF86AE80"/>
    <w:lvl w:ilvl="0" w:tplc="EF4A6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63D47F56"/>
    <w:multiLevelType w:val="hybridMultilevel"/>
    <w:tmpl w:val="B13CFAB6"/>
    <w:lvl w:ilvl="0" w:tplc="9FAAA5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7F01FC5"/>
    <w:multiLevelType w:val="multilevel"/>
    <w:tmpl w:val="B0121536"/>
    <w:lvl w:ilvl="0">
      <w:start w:val="1"/>
      <w:numFmt w:val="decimal"/>
      <w:lvlText w:val="%1."/>
      <w:lvlJc w:val="left"/>
      <w:pPr>
        <w:ind w:left="3621" w:hanging="360"/>
      </w:pPr>
      <w:rPr>
        <w:rFonts w:ascii="Times New Roman" w:eastAsia="SimSun" w:hAnsi="Times New Roman" w:hint="default"/>
        <w:b w:val="0"/>
        <w:color w:val="00000A"/>
        <w:sz w:val="22"/>
        <w:szCs w:val="22"/>
      </w:rPr>
    </w:lvl>
    <w:lvl w:ilvl="1">
      <w:start w:val="2"/>
      <w:numFmt w:val="decimal"/>
      <w:lvlText w:val="%1.%2."/>
      <w:lvlJc w:val="left"/>
      <w:pPr>
        <w:ind w:left="3681" w:hanging="420"/>
      </w:pPr>
      <w:rPr>
        <w:rFonts w:ascii="Times New Roman" w:eastAsia="SimSun" w:hAnsi="Times New Roman" w:hint="default"/>
        <w:b w:val="0"/>
        <w:color w:val="00000A"/>
        <w:sz w:val="28"/>
        <w:szCs w:val="28"/>
      </w:rPr>
    </w:lvl>
    <w:lvl w:ilvl="2">
      <w:start w:val="1"/>
      <w:numFmt w:val="decimal"/>
      <w:lvlText w:val="%1.%2.%3."/>
      <w:lvlJc w:val="left"/>
      <w:pPr>
        <w:ind w:left="3981" w:hanging="720"/>
      </w:pPr>
      <w:rPr>
        <w:rFonts w:ascii="Times New Roman" w:eastAsia="SimSun" w:hAnsi="Times New Roman" w:hint="default"/>
        <w:b w:val="0"/>
        <w:color w:val="00000A"/>
        <w:sz w:val="28"/>
        <w:szCs w:val="28"/>
      </w:rPr>
    </w:lvl>
    <w:lvl w:ilvl="3">
      <w:start w:val="1"/>
      <w:numFmt w:val="decimal"/>
      <w:lvlText w:val="%1.%2.%3.%4."/>
      <w:lvlJc w:val="left"/>
      <w:pPr>
        <w:ind w:left="3981" w:hanging="720"/>
      </w:pPr>
      <w:rPr>
        <w:rFonts w:ascii="Times New Roman" w:eastAsia="SimSun" w:hAnsi="Times New Roman" w:hint="default"/>
        <w:b w:val="0"/>
        <w:color w:val="00000A"/>
        <w:sz w:val="28"/>
        <w:szCs w:val="28"/>
      </w:rPr>
    </w:lvl>
    <w:lvl w:ilvl="4">
      <w:start w:val="1"/>
      <w:numFmt w:val="decimal"/>
      <w:lvlText w:val="%1.%2.%3.%4.%5."/>
      <w:lvlJc w:val="left"/>
      <w:pPr>
        <w:ind w:left="4341" w:hanging="1080"/>
      </w:pPr>
      <w:rPr>
        <w:rFonts w:ascii="Times New Roman" w:eastAsia="SimSun" w:hAnsi="Times New Roman" w:hint="default"/>
        <w:b w:val="0"/>
        <w:color w:val="00000A"/>
        <w:sz w:val="28"/>
        <w:szCs w:val="28"/>
      </w:rPr>
    </w:lvl>
    <w:lvl w:ilvl="5">
      <w:start w:val="1"/>
      <w:numFmt w:val="decimal"/>
      <w:lvlText w:val="%1.%2.%3.%4.%5.%6."/>
      <w:lvlJc w:val="left"/>
      <w:pPr>
        <w:ind w:left="4341" w:hanging="1080"/>
      </w:pPr>
      <w:rPr>
        <w:rFonts w:ascii="Times New Roman" w:eastAsia="SimSun" w:hAnsi="Times New Roman" w:hint="default"/>
        <w:b w:val="0"/>
        <w:color w:val="00000A"/>
        <w:sz w:val="28"/>
        <w:szCs w:val="28"/>
      </w:rPr>
    </w:lvl>
    <w:lvl w:ilvl="6">
      <w:start w:val="1"/>
      <w:numFmt w:val="decimal"/>
      <w:lvlText w:val="%1.%2.%3.%4.%5.%6.%7."/>
      <w:lvlJc w:val="left"/>
      <w:pPr>
        <w:ind w:left="4701" w:hanging="1440"/>
      </w:pPr>
      <w:rPr>
        <w:rFonts w:ascii="Times New Roman" w:eastAsia="SimSun" w:hAnsi="Times New Roman" w:hint="default"/>
        <w:b w:val="0"/>
        <w:color w:val="00000A"/>
        <w:sz w:val="28"/>
        <w:szCs w:val="28"/>
      </w:rPr>
    </w:lvl>
    <w:lvl w:ilvl="7">
      <w:start w:val="1"/>
      <w:numFmt w:val="decimal"/>
      <w:lvlText w:val="%1.%2.%3.%4.%5.%6.%7.%8."/>
      <w:lvlJc w:val="left"/>
      <w:pPr>
        <w:ind w:left="4701" w:hanging="1440"/>
      </w:pPr>
      <w:rPr>
        <w:rFonts w:ascii="Times New Roman" w:eastAsia="SimSun" w:hAnsi="Times New Roman" w:hint="default"/>
        <w:b w:val="0"/>
        <w:color w:val="00000A"/>
        <w:sz w:val="28"/>
        <w:szCs w:val="28"/>
      </w:rPr>
    </w:lvl>
    <w:lvl w:ilvl="8">
      <w:start w:val="1"/>
      <w:numFmt w:val="decimal"/>
      <w:lvlText w:val="%1.%2.%3.%4.%5.%6.%7.%8.%9."/>
      <w:lvlJc w:val="left"/>
      <w:pPr>
        <w:ind w:left="5061" w:hanging="1800"/>
      </w:pPr>
      <w:rPr>
        <w:rFonts w:ascii="Times New Roman" w:eastAsia="SimSun" w:hAnsi="Times New Roman" w:hint="default"/>
        <w:b w:val="0"/>
        <w:color w:val="00000A"/>
        <w:sz w:val="28"/>
        <w:szCs w:val="28"/>
      </w:rPr>
    </w:lvl>
  </w:abstractNum>
  <w:abstractNum w:abstractNumId="38" w15:restartNumberingAfterBreak="0">
    <w:nsid w:val="6AC2553A"/>
    <w:multiLevelType w:val="hybridMultilevel"/>
    <w:tmpl w:val="96082EE4"/>
    <w:lvl w:ilvl="0" w:tplc="6B422278">
      <w:start w:val="1"/>
      <w:numFmt w:val="bullet"/>
      <w:suff w:val="space"/>
      <w:lvlText w:val=""/>
      <w:lvlJc w:val="left"/>
      <w:pPr>
        <w:ind w:left="1917"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9" w15:restartNumberingAfterBreak="0">
    <w:nsid w:val="6AD37766"/>
    <w:multiLevelType w:val="multilevel"/>
    <w:tmpl w:val="A650FCB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DAE7217"/>
    <w:multiLevelType w:val="hybridMultilevel"/>
    <w:tmpl w:val="45B477C4"/>
    <w:lvl w:ilvl="0" w:tplc="245C4F34">
      <w:numFmt w:val="bullet"/>
      <w:lvlText w:val="-"/>
      <w:lvlJc w:val="left"/>
      <w:pPr>
        <w:ind w:left="720" w:hanging="360"/>
      </w:pPr>
      <w:rPr>
        <w:rFonts w:ascii="Times New Roman" w:hAnsi="Times New Roman" w:hint="default"/>
      </w:rPr>
    </w:lvl>
    <w:lvl w:ilvl="1" w:tplc="9FAAA5E6">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F944BF3"/>
    <w:multiLevelType w:val="hybridMultilevel"/>
    <w:tmpl w:val="076C07A2"/>
    <w:lvl w:ilvl="0" w:tplc="ED628FE6">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05B3086"/>
    <w:multiLevelType w:val="multilevel"/>
    <w:tmpl w:val="CE8E9C6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5CC5479"/>
    <w:multiLevelType w:val="multilevel"/>
    <w:tmpl w:val="0164D7EC"/>
    <w:lvl w:ilvl="0">
      <w:start w:val="2"/>
      <w:numFmt w:val="decimal"/>
      <w:lvlText w:val="%1."/>
      <w:lvlJc w:val="left"/>
      <w:pPr>
        <w:ind w:left="360" w:hanging="360"/>
      </w:pPr>
      <w:rPr>
        <w:rFonts w:hint="default"/>
        <w:b/>
      </w:rPr>
    </w:lvl>
    <w:lvl w:ilvl="1">
      <w:start w:val="4"/>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4" w15:restartNumberingAfterBreak="0">
    <w:nsid w:val="76016303"/>
    <w:multiLevelType w:val="hybridMultilevel"/>
    <w:tmpl w:val="A76A0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8D31485"/>
    <w:multiLevelType w:val="hybridMultilevel"/>
    <w:tmpl w:val="A8206C7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6" w15:restartNumberingAfterBreak="0">
    <w:nsid w:val="7BE84800"/>
    <w:multiLevelType w:val="hybridMultilevel"/>
    <w:tmpl w:val="C5C6CBD6"/>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9755838">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394737">
    <w:abstractNumId w:val="12"/>
  </w:num>
  <w:num w:numId="3" w16cid:durableId="1021903422">
    <w:abstractNumId w:val="44"/>
  </w:num>
  <w:num w:numId="4" w16cid:durableId="2115324564">
    <w:abstractNumId w:val="24"/>
  </w:num>
  <w:num w:numId="5" w16cid:durableId="2028873445">
    <w:abstractNumId w:val="33"/>
  </w:num>
  <w:num w:numId="6" w16cid:durableId="1966503237">
    <w:abstractNumId w:val="9"/>
  </w:num>
  <w:num w:numId="7" w16cid:durableId="1522351467">
    <w:abstractNumId w:val="1"/>
  </w:num>
  <w:num w:numId="8" w16cid:durableId="1801148478">
    <w:abstractNumId w:val="8"/>
  </w:num>
  <w:num w:numId="9" w16cid:durableId="1947231683">
    <w:abstractNumId w:val="39"/>
  </w:num>
  <w:num w:numId="10" w16cid:durableId="400560349">
    <w:abstractNumId w:val="23"/>
  </w:num>
  <w:num w:numId="11" w16cid:durableId="621501273">
    <w:abstractNumId w:val="30"/>
  </w:num>
  <w:num w:numId="12" w16cid:durableId="733819632">
    <w:abstractNumId w:val="27"/>
  </w:num>
  <w:num w:numId="13" w16cid:durableId="1698772001">
    <w:abstractNumId w:val="5"/>
  </w:num>
  <w:num w:numId="14" w16cid:durableId="1907059610">
    <w:abstractNumId w:val="38"/>
  </w:num>
  <w:num w:numId="15" w16cid:durableId="1245994550">
    <w:abstractNumId w:val="31"/>
  </w:num>
  <w:num w:numId="16" w16cid:durableId="1432553944">
    <w:abstractNumId w:val="37"/>
  </w:num>
  <w:num w:numId="17" w16cid:durableId="529950568">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84927789">
    <w:abstractNumId w:val="2"/>
  </w:num>
  <w:num w:numId="19" w16cid:durableId="1270896682">
    <w:abstractNumId w:val="4"/>
  </w:num>
  <w:num w:numId="20" w16cid:durableId="1286738111">
    <w:abstractNumId w:val="35"/>
  </w:num>
  <w:num w:numId="21" w16cid:durableId="1430933814">
    <w:abstractNumId w:val="6"/>
  </w:num>
  <w:num w:numId="22" w16cid:durableId="159079157">
    <w:abstractNumId w:val="22"/>
  </w:num>
  <w:num w:numId="23" w16cid:durableId="2086026734">
    <w:abstractNumId w:val="43"/>
  </w:num>
  <w:num w:numId="24" w16cid:durableId="941448849">
    <w:abstractNumId w:val="16"/>
  </w:num>
  <w:num w:numId="25" w16cid:durableId="170294372">
    <w:abstractNumId w:val="11"/>
  </w:num>
  <w:num w:numId="26" w16cid:durableId="154686189">
    <w:abstractNumId w:val="26"/>
  </w:num>
  <w:num w:numId="27" w16cid:durableId="2140759864">
    <w:abstractNumId w:val="19"/>
  </w:num>
  <w:num w:numId="28" w16cid:durableId="1548761400">
    <w:abstractNumId w:val="34"/>
  </w:num>
  <w:num w:numId="29" w16cid:durableId="1486697901">
    <w:abstractNumId w:val="40"/>
  </w:num>
  <w:num w:numId="30" w16cid:durableId="517163833">
    <w:abstractNumId w:val="15"/>
  </w:num>
  <w:num w:numId="31" w16cid:durableId="1112941413">
    <w:abstractNumId w:val="3"/>
  </w:num>
  <w:num w:numId="32" w16cid:durableId="1146974983">
    <w:abstractNumId w:val="32"/>
  </w:num>
  <w:num w:numId="33" w16cid:durableId="717240977">
    <w:abstractNumId w:val="36"/>
  </w:num>
  <w:num w:numId="34" w16cid:durableId="719331408">
    <w:abstractNumId w:val="18"/>
  </w:num>
  <w:num w:numId="35" w16cid:durableId="2000845078">
    <w:abstractNumId w:val="17"/>
  </w:num>
  <w:num w:numId="36" w16cid:durableId="770394522">
    <w:abstractNumId w:val="13"/>
  </w:num>
  <w:num w:numId="37" w16cid:durableId="670716020">
    <w:abstractNumId w:val="42"/>
  </w:num>
  <w:num w:numId="38" w16cid:durableId="515310219">
    <w:abstractNumId w:val="25"/>
  </w:num>
  <w:num w:numId="39" w16cid:durableId="104543070">
    <w:abstractNumId w:val="20"/>
  </w:num>
  <w:num w:numId="40" w16cid:durableId="577249603">
    <w:abstractNumId w:val="21"/>
  </w:num>
  <w:num w:numId="41" w16cid:durableId="1857378944">
    <w:abstractNumId w:val="45"/>
  </w:num>
  <w:num w:numId="42" w16cid:durableId="2007896473">
    <w:abstractNumId w:val="29"/>
  </w:num>
  <w:num w:numId="43" w16cid:durableId="265700641">
    <w:abstractNumId w:val="12"/>
  </w:num>
  <w:num w:numId="44" w16cid:durableId="174224751">
    <w:abstractNumId w:val="12"/>
  </w:num>
  <w:num w:numId="45" w16cid:durableId="968706671">
    <w:abstractNumId w:val="28"/>
  </w:num>
  <w:num w:numId="46" w16cid:durableId="792217138">
    <w:abstractNumId w:val="10"/>
  </w:num>
  <w:num w:numId="47" w16cid:durableId="1666471746">
    <w:abstractNumId w:val="14"/>
  </w:num>
  <w:num w:numId="48" w16cid:durableId="2068842216">
    <w:abstractNumId w:val="46"/>
  </w:num>
  <w:num w:numId="49" w16cid:durableId="110785181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C3D"/>
    <w:rsid w:val="00003D7F"/>
    <w:rsid w:val="000064A7"/>
    <w:rsid w:val="0002149E"/>
    <w:rsid w:val="000228B9"/>
    <w:rsid w:val="00025AA1"/>
    <w:rsid w:val="00026417"/>
    <w:rsid w:val="0003233C"/>
    <w:rsid w:val="00063ACC"/>
    <w:rsid w:val="00070202"/>
    <w:rsid w:val="00073301"/>
    <w:rsid w:val="000753CC"/>
    <w:rsid w:val="00077725"/>
    <w:rsid w:val="00077F25"/>
    <w:rsid w:val="0008610D"/>
    <w:rsid w:val="00094D5B"/>
    <w:rsid w:val="000A5095"/>
    <w:rsid w:val="000A7B3E"/>
    <w:rsid w:val="000B0809"/>
    <w:rsid w:val="000B24C1"/>
    <w:rsid w:val="000D51EF"/>
    <w:rsid w:val="000D7C66"/>
    <w:rsid w:val="000E3814"/>
    <w:rsid w:val="000F0CD1"/>
    <w:rsid w:val="000F29D2"/>
    <w:rsid w:val="000F3F0F"/>
    <w:rsid w:val="00124E6C"/>
    <w:rsid w:val="00142C56"/>
    <w:rsid w:val="00150EFB"/>
    <w:rsid w:val="00153D17"/>
    <w:rsid w:val="001562E7"/>
    <w:rsid w:val="00162C9D"/>
    <w:rsid w:val="00172E49"/>
    <w:rsid w:val="00186960"/>
    <w:rsid w:val="001A38B7"/>
    <w:rsid w:val="001A499A"/>
    <w:rsid w:val="001A66C3"/>
    <w:rsid w:val="001A69A2"/>
    <w:rsid w:val="001C67D6"/>
    <w:rsid w:val="001F7116"/>
    <w:rsid w:val="00203DCF"/>
    <w:rsid w:val="00207720"/>
    <w:rsid w:val="00223A4F"/>
    <w:rsid w:val="0022626F"/>
    <w:rsid w:val="00231C21"/>
    <w:rsid w:val="00241713"/>
    <w:rsid w:val="0024353A"/>
    <w:rsid w:val="00254770"/>
    <w:rsid w:val="0026433A"/>
    <w:rsid w:val="00276AE5"/>
    <w:rsid w:val="002775B8"/>
    <w:rsid w:val="0028625F"/>
    <w:rsid w:val="00290D2E"/>
    <w:rsid w:val="002A38E8"/>
    <w:rsid w:val="002B0D33"/>
    <w:rsid w:val="002B631F"/>
    <w:rsid w:val="002C32AF"/>
    <w:rsid w:val="002C3AAC"/>
    <w:rsid w:val="002C7C33"/>
    <w:rsid w:val="002D2346"/>
    <w:rsid w:val="002D2728"/>
    <w:rsid w:val="002F592C"/>
    <w:rsid w:val="0030086E"/>
    <w:rsid w:val="003029A2"/>
    <w:rsid w:val="00311264"/>
    <w:rsid w:val="00311B6D"/>
    <w:rsid w:val="00330FFC"/>
    <w:rsid w:val="00341FEE"/>
    <w:rsid w:val="00353559"/>
    <w:rsid w:val="00353F62"/>
    <w:rsid w:val="003554F9"/>
    <w:rsid w:val="00361C1C"/>
    <w:rsid w:val="00361F7D"/>
    <w:rsid w:val="003703EB"/>
    <w:rsid w:val="00375772"/>
    <w:rsid w:val="00375C99"/>
    <w:rsid w:val="003A4BEB"/>
    <w:rsid w:val="003B6D51"/>
    <w:rsid w:val="003D1C1A"/>
    <w:rsid w:val="003D1C3D"/>
    <w:rsid w:val="003D7427"/>
    <w:rsid w:val="003E0168"/>
    <w:rsid w:val="003E4AF4"/>
    <w:rsid w:val="003E5E41"/>
    <w:rsid w:val="004066DD"/>
    <w:rsid w:val="00414C76"/>
    <w:rsid w:val="00416ABB"/>
    <w:rsid w:val="004207A9"/>
    <w:rsid w:val="004335AC"/>
    <w:rsid w:val="0043708D"/>
    <w:rsid w:val="00442738"/>
    <w:rsid w:val="00446535"/>
    <w:rsid w:val="0046118E"/>
    <w:rsid w:val="00462384"/>
    <w:rsid w:val="00474F07"/>
    <w:rsid w:val="00477DE5"/>
    <w:rsid w:val="00480335"/>
    <w:rsid w:val="004827DA"/>
    <w:rsid w:val="0048469B"/>
    <w:rsid w:val="004A1DA8"/>
    <w:rsid w:val="004C300B"/>
    <w:rsid w:val="004C74B0"/>
    <w:rsid w:val="004E1801"/>
    <w:rsid w:val="004F3898"/>
    <w:rsid w:val="004F74DF"/>
    <w:rsid w:val="0050089A"/>
    <w:rsid w:val="005012B5"/>
    <w:rsid w:val="005028D1"/>
    <w:rsid w:val="00507DD8"/>
    <w:rsid w:val="00510541"/>
    <w:rsid w:val="00510C41"/>
    <w:rsid w:val="0051244B"/>
    <w:rsid w:val="00532890"/>
    <w:rsid w:val="00554450"/>
    <w:rsid w:val="0055452F"/>
    <w:rsid w:val="00555381"/>
    <w:rsid w:val="00566BEC"/>
    <w:rsid w:val="005676CA"/>
    <w:rsid w:val="00570CAB"/>
    <w:rsid w:val="005731A8"/>
    <w:rsid w:val="00575EE1"/>
    <w:rsid w:val="00590D45"/>
    <w:rsid w:val="00594C0F"/>
    <w:rsid w:val="00596DCC"/>
    <w:rsid w:val="005B18BD"/>
    <w:rsid w:val="005B25F0"/>
    <w:rsid w:val="005E10BA"/>
    <w:rsid w:val="005E5104"/>
    <w:rsid w:val="00603DA0"/>
    <w:rsid w:val="00604AE0"/>
    <w:rsid w:val="00611A1D"/>
    <w:rsid w:val="00617263"/>
    <w:rsid w:val="00627C8B"/>
    <w:rsid w:val="006305F9"/>
    <w:rsid w:val="00633331"/>
    <w:rsid w:val="00635C01"/>
    <w:rsid w:val="00635EAE"/>
    <w:rsid w:val="00646D0B"/>
    <w:rsid w:val="0064756C"/>
    <w:rsid w:val="006556F5"/>
    <w:rsid w:val="00660273"/>
    <w:rsid w:val="00686FB7"/>
    <w:rsid w:val="00687F7F"/>
    <w:rsid w:val="00695FF4"/>
    <w:rsid w:val="00696204"/>
    <w:rsid w:val="00697945"/>
    <w:rsid w:val="006A0DBF"/>
    <w:rsid w:val="006A4112"/>
    <w:rsid w:val="006B4610"/>
    <w:rsid w:val="006C03E8"/>
    <w:rsid w:val="006E1ED7"/>
    <w:rsid w:val="006F7DE6"/>
    <w:rsid w:val="00705DCC"/>
    <w:rsid w:val="00710B09"/>
    <w:rsid w:val="00716F4F"/>
    <w:rsid w:val="00722443"/>
    <w:rsid w:val="00722466"/>
    <w:rsid w:val="007268EB"/>
    <w:rsid w:val="0073144B"/>
    <w:rsid w:val="007321CF"/>
    <w:rsid w:val="007415BE"/>
    <w:rsid w:val="00745936"/>
    <w:rsid w:val="00751B90"/>
    <w:rsid w:val="00754967"/>
    <w:rsid w:val="00757CEE"/>
    <w:rsid w:val="00760D72"/>
    <w:rsid w:val="007655CC"/>
    <w:rsid w:val="00776722"/>
    <w:rsid w:val="00776DEE"/>
    <w:rsid w:val="007804A7"/>
    <w:rsid w:val="007807E7"/>
    <w:rsid w:val="00785693"/>
    <w:rsid w:val="00793754"/>
    <w:rsid w:val="00794AA1"/>
    <w:rsid w:val="007A228C"/>
    <w:rsid w:val="007B106E"/>
    <w:rsid w:val="007B2036"/>
    <w:rsid w:val="007B450A"/>
    <w:rsid w:val="007D6D17"/>
    <w:rsid w:val="007E2B7B"/>
    <w:rsid w:val="007E3BBC"/>
    <w:rsid w:val="007F1E53"/>
    <w:rsid w:val="007F61A9"/>
    <w:rsid w:val="00802584"/>
    <w:rsid w:val="00805BA9"/>
    <w:rsid w:val="00806BC7"/>
    <w:rsid w:val="00806E59"/>
    <w:rsid w:val="00810544"/>
    <w:rsid w:val="0081378D"/>
    <w:rsid w:val="00815187"/>
    <w:rsid w:val="008214AF"/>
    <w:rsid w:val="00821B63"/>
    <w:rsid w:val="00822645"/>
    <w:rsid w:val="00825A78"/>
    <w:rsid w:val="00827EC6"/>
    <w:rsid w:val="008337F3"/>
    <w:rsid w:val="00840124"/>
    <w:rsid w:val="0084200A"/>
    <w:rsid w:val="00842CBF"/>
    <w:rsid w:val="00846026"/>
    <w:rsid w:val="00847717"/>
    <w:rsid w:val="00861CCD"/>
    <w:rsid w:val="00872DFD"/>
    <w:rsid w:val="00877F44"/>
    <w:rsid w:val="0088213B"/>
    <w:rsid w:val="00882C18"/>
    <w:rsid w:val="00886854"/>
    <w:rsid w:val="00894FB1"/>
    <w:rsid w:val="0089592F"/>
    <w:rsid w:val="008A3F91"/>
    <w:rsid w:val="008A69B1"/>
    <w:rsid w:val="008B0D61"/>
    <w:rsid w:val="008B196E"/>
    <w:rsid w:val="008B638A"/>
    <w:rsid w:val="008B6ADB"/>
    <w:rsid w:val="008C2425"/>
    <w:rsid w:val="008C2A3C"/>
    <w:rsid w:val="008C752D"/>
    <w:rsid w:val="008D7BDD"/>
    <w:rsid w:val="008E620B"/>
    <w:rsid w:val="008F4071"/>
    <w:rsid w:val="009135C5"/>
    <w:rsid w:val="00921024"/>
    <w:rsid w:val="009417F3"/>
    <w:rsid w:val="00945F85"/>
    <w:rsid w:val="009571AE"/>
    <w:rsid w:val="00963B80"/>
    <w:rsid w:val="0097494E"/>
    <w:rsid w:val="009777BF"/>
    <w:rsid w:val="009840A8"/>
    <w:rsid w:val="00985CA9"/>
    <w:rsid w:val="0099076B"/>
    <w:rsid w:val="009978EC"/>
    <w:rsid w:val="009B0E5B"/>
    <w:rsid w:val="009D1A7D"/>
    <w:rsid w:val="009E0CEF"/>
    <w:rsid w:val="009E6F06"/>
    <w:rsid w:val="009F0424"/>
    <w:rsid w:val="00A0004B"/>
    <w:rsid w:val="00A01AB9"/>
    <w:rsid w:val="00A116B7"/>
    <w:rsid w:val="00A17EE0"/>
    <w:rsid w:val="00A36036"/>
    <w:rsid w:val="00A41505"/>
    <w:rsid w:val="00A420A3"/>
    <w:rsid w:val="00A46AD3"/>
    <w:rsid w:val="00A51014"/>
    <w:rsid w:val="00A51254"/>
    <w:rsid w:val="00A516C4"/>
    <w:rsid w:val="00A55AF4"/>
    <w:rsid w:val="00A66F93"/>
    <w:rsid w:val="00A7208A"/>
    <w:rsid w:val="00A81ED4"/>
    <w:rsid w:val="00A87C33"/>
    <w:rsid w:val="00A9393A"/>
    <w:rsid w:val="00A954A1"/>
    <w:rsid w:val="00AA7AC9"/>
    <w:rsid w:val="00AB6C59"/>
    <w:rsid w:val="00AC26AE"/>
    <w:rsid w:val="00AD3D26"/>
    <w:rsid w:val="00AD66D3"/>
    <w:rsid w:val="00AD7A04"/>
    <w:rsid w:val="00AE00D5"/>
    <w:rsid w:val="00AE206A"/>
    <w:rsid w:val="00AE2430"/>
    <w:rsid w:val="00AE2850"/>
    <w:rsid w:val="00AE2934"/>
    <w:rsid w:val="00AF209E"/>
    <w:rsid w:val="00AF46C7"/>
    <w:rsid w:val="00AF59E1"/>
    <w:rsid w:val="00B03CDA"/>
    <w:rsid w:val="00B05F78"/>
    <w:rsid w:val="00B069BD"/>
    <w:rsid w:val="00B314CB"/>
    <w:rsid w:val="00B357A8"/>
    <w:rsid w:val="00B36C35"/>
    <w:rsid w:val="00B41E58"/>
    <w:rsid w:val="00B42A58"/>
    <w:rsid w:val="00B4532C"/>
    <w:rsid w:val="00B47E32"/>
    <w:rsid w:val="00B5298E"/>
    <w:rsid w:val="00B65B44"/>
    <w:rsid w:val="00B65EB4"/>
    <w:rsid w:val="00B73BC0"/>
    <w:rsid w:val="00B777C6"/>
    <w:rsid w:val="00B859F2"/>
    <w:rsid w:val="00B87006"/>
    <w:rsid w:val="00B925C3"/>
    <w:rsid w:val="00B95746"/>
    <w:rsid w:val="00B979BC"/>
    <w:rsid w:val="00BA04F4"/>
    <w:rsid w:val="00BC368B"/>
    <w:rsid w:val="00BC5043"/>
    <w:rsid w:val="00BC6C3F"/>
    <w:rsid w:val="00BD041A"/>
    <w:rsid w:val="00BD0B61"/>
    <w:rsid w:val="00BD3431"/>
    <w:rsid w:val="00BE4C1B"/>
    <w:rsid w:val="00BE519B"/>
    <w:rsid w:val="00BF05E4"/>
    <w:rsid w:val="00BF38EA"/>
    <w:rsid w:val="00C00898"/>
    <w:rsid w:val="00C0344C"/>
    <w:rsid w:val="00C03804"/>
    <w:rsid w:val="00C05ADD"/>
    <w:rsid w:val="00C075C7"/>
    <w:rsid w:val="00C12A4D"/>
    <w:rsid w:val="00C32E67"/>
    <w:rsid w:val="00C40119"/>
    <w:rsid w:val="00C42DF9"/>
    <w:rsid w:val="00C44BDD"/>
    <w:rsid w:val="00C57653"/>
    <w:rsid w:val="00C60D3F"/>
    <w:rsid w:val="00C67E83"/>
    <w:rsid w:val="00C76728"/>
    <w:rsid w:val="00C8001A"/>
    <w:rsid w:val="00C801D4"/>
    <w:rsid w:val="00C86B49"/>
    <w:rsid w:val="00C96781"/>
    <w:rsid w:val="00CA11BD"/>
    <w:rsid w:val="00CA3F2C"/>
    <w:rsid w:val="00CA520D"/>
    <w:rsid w:val="00CB314B"/>
    <w:rsid w:val="00CC2788"/>
    <w:rsid w:val="00CC3ACA"/>
    <w:rsid w:val="00CC4F65"/>
    <w:rsid w:val="00CD5CE1"/>
    <w:rsid w:val="00CE0681"/>
    <w:rsid w:val="00CE09AB"/>
    <w:rsid w:val="00CE7483"/>
    <w:rsid w:val="00CF3050"/>
    <w:rsid w:val="00CF364B"/>
    <w:rsid w:val="00D0613B"/>
    <w:rsid w:val="00D075DF"/>
    <w:rsid w:val="00D10D6C"/>
    <w:rsid w:val="00D21492"/>
    <w:rsid w:val="00D21EAF"/>
    <w:rsid w:val="00D34863"/>
    <w:rsid w:val="00D34D1C"/>
    <w:rsid w:val="00D36BFF"/>
    <w:rsid w:val="00D37780"/>
    <w:rsid w:val="00D47417"/>
    <w:rsid w:val="00D6128F"/>
    <w:rsid w:val="00D7030E"/>
    <w:rsid w:val="00D76018"/>
    <w:rsid w:val="00D76D32"/>
    <w:rsid w:val="00D9107A"/>
    <w:rsid w:val="00D915C8"/>
    <w:rsid w:val="00D953E8"/>
    <w:rsid w:val="00DA72B1"/>
    <w:rsid w:val="00DB77BE"/>
    <w:rsid w:val="00DB784D"/>
    <w:rsid w:val="00DD1C6D"/>
    <w:rsid w:val="00DD292D"/>
    <w:rsid w:val="00DD4B05"/>
    <w:rsid w:val="00DD52C9"/>
    <w:rsid w:val="00DE3832"/>
    <w:rsid w:val="00DE5AEA"/>
    <w:rsid w:val="00E0416B"/>
    <w:rsid w:val="00E2351E"/>
    <w:rsid w:val="00E247D3"/>
    <w:rsid w:val="00E32946"/>
    <w:rsid w:val="00E4136C"/>
    <w:rsid w:val="00E5116E"/>
    <w:rsid w:val="00E575A2"/>
    <w:rsid w:val="00E60B42"/>
    <w:rsid w:val="00E653C3"/>
    <w:rsid w:val="00E703E0"/>
    <w:rsid w:val="00E72F5D"/>
    <w:rsid w:val="00E847F5"/>
    <w:rsid w:val="00E91EDE"/>
    <w:rsid w:val="00E9479E"/>
    <w:rsid w:val="00EA6D8F"/>
    <w:rsid w:val="00EB221C"/>
    <w:rsid w:val="00EB72E2"/>
    <w:rsid w:val="00EC6A8D"/>
    <w:rsid w:val="00ED631D"/>
    <w:rsid w:val="00ED68A8"/>
    <w:rsid w:val="00F01205"/>
    <w:rsid w:val="00F0566A"/>
    <w:rsid w:val="00F221D7"/>
    <w:rsid w:val="00F27A6D"/>
    <w:rsid w:val="00F410B7"/>
    <w:rsid w:val="00F421C8"/>
    <w:rsid w:val="00F43471"/>
    <w:rsid w:val="00F45ACF"/>
    <w:rsid w:val="00F50A21"/>
    <w:rsid w:val="00F52B0F"/>
    <w:rsid w:val="00F541AD"/>
    <w:rsid w:val="00F705EC"/>
    <w:rsid w:val="00F80ABB"/>
    <w:rsid w:val="00F846B2"/>
    <w:rsid w:val="00F86D56"/>
    <w:rsid w:val="00F94A56"/>
    <w:rsid w:val="00F963D5"/>
    <w:rsid w:val="00FA6F0D"/>
    <w:rsid w:val="00FB33CD"/>
    <w:rsid w:val="00FB5655"/>
    <w:rsid w:val="00FB74B2"/>
    <w:rsid w:val="00FC798F"/>
    <w:rsid w:val="00FC7A1E"/>
    <w:rsid w:val="00FD0246"/>
    <w:rsid w:val="00FE1E12"/>
    <w:rsid w:val="00FE6C09"/>
    <w:rsid w:val="00FF7E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25FF7"/>
  <w15:docId w15:val="{CB03C468-AA2F-4EF5-ACE9-27F793ED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3"/>
    <w:qFormat/>
    <w:rsid w:val="00AE2850"/>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E6C0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semiHidden/>
    <w:rsid w:val="00FE6C09"/>
    <w:rPr>
      <w:rFonts w:ascii="Times New Roman" w:eastAsia="Times New Roman" w:hAnsi="Times New Roman" w:cs="Times New Roman"/>
      <w:sz w:val="20"/>
      <w:szCs w:val="20"/>
      <w:lang w:eastAsia="ru-RU"/>
    </w:rPr>
  </w:style>
  <w:style w:type="character" w:styleId="a5">
    <w:name w:val="footnote reference"/>
    <w:semiHidden/>
    <w:unhideWhenUsed/>
    <w:rsid w:val="00FE6C09"/>
    <w:rPr>
      <w:vertAlign w:val="superscript"/>
    </w:rPr>
  </w:style>
  <w:style w:type="paragraph" w:styleId="a6">
    <w:name w:val="Balloon Text"/>
    <w:basedOn w:val="a"/>
    <w:link w:val="a7"/>
    <w:uiPriority w:val="99"/>
    <w:semiHidden/>
    <w:unhideWhenUsed/>
    <w:rsid w:val="0028625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625F"/>
    <w:rPr>
      <w:rFonts w:ascii="Tahoma" w:hAnsi="Tahoma" w:cs="Tahoma"/>
      <w:sz w:val="16"/>
      <w:szCs w:val="16"/>
    </w:rPr>
  </w:style>
  <w:style w:type="paragraph" w:styleId="a8">
    <w:name w:val="No Spacing"/>
    <w:uiPriority w:val="1"/>
    <w:qFormat/>
    <w:rsid w:val="003D7427"/>
    <w:pPr>
      <w:spacing w:after="0" w:line="240" w:lineRule="auto"/>
    </w:pPr>
  </w:style>
  <w:style w:type="paragraph" w:styleId="a9">
    <w:name w:val="List Paragraph"/>
    <w:basedOn w:val="a"/>
    <w:uiPriority w:val="34"/>
    <w:qFormat/>
    <w:rsid w:val="00760D72"/>
    <w:pPr>
      <w:ind w:left="720"/>
      <w:contextualSpacing/>
    </w:pPr>
  </w:style>
  <w:style w:type="character" w:styleId="aa">
    <w:name w:val="Hyperlink"/>
    <w:basedOn w:val="a0"/>
    <w:uiPriority w:val="99"/>
    <w:unhideWhenUsed/>
    <w:rsid w:val="00760D72"/>
    <w:rPr>
      <w:color w:val="0000FF" w:themeColor="hyperlink"/>
      <w:u w:val="single"/>
    </w:rPr>
  </w:style>
  <w:style w:type="table" w:styleId="ab">
    <w:name w:val="Table Grid"/>
    <w:basedOn w:val="a1"/>
    <w:uiPriority w:val="59"/>
    <w:rsid w:val="00B73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6305F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305F9"/>
  </w:style>
  <w:style w:type="paragraph" w:styleId="ae">
    <w:name w:val="footer"/>
    <w:basedOn w:val="a"/>
    <w:link w:val="af"/>
    <w:uiPriority w:val="99"/>
    <w:unhideWhenUsed/>
    <w:rsid w:val="006305F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6305F9"/>
  </w:style>
  <w:style w:type="character" w:customStyle="1" w:styleId="10">
    <w:name w:val="Заголовок 1 Знак"/>
    <w:basedOn w:val="a0"/>
    <w:uiPriority w:val="9"/>
    <w:rsid w:val="00AE2850"/>
    <w:rPr>
      <w:rFonts w:asciiTheme="majorHAnsi" w:eastAsiaTheme="majorEastAsia" w:hAnsiTheme="majorHAnsi" w:cstheme="majorBidi"/>
      <w:b/>
      <w:bCs/>
      <w:color w:val="365F91" w:themeColor="accent1" w:themeShade="BF"/>
      <w:sz w:val="28"/>
      <w:szCs w:val="28"/>
    </w:rPr>
  </w:style>
  <w:style w:type="character" w:customStyle="1" w:styleId="13">
    <w:name w:val="Заголовок 1 Знак3"/>
    <w:aliases w:val="Заголовок 1 Знак1 Знак,Заголовок 1 Знак Знак Знак,Заголовок 1 Знак Знак1 Знак,Заголовок 1 Знак2 Знак,Заголовок 1 Знак Знак2 Знак"/>
    <w:basedOn w:val="a0"/>
    <w:link w:val="1"/>
    <w:rsid w:val="00AE2850"/>
    <w:rPr>
      <w:rFonts w:ascii="Arial" w:eastAsia="Times New Roman" w:hAnsi="Arial" w:cs="Arial"/>
      <w:b/>
      <w:bCs/>
      <w:kern w:val="32"/>
      <w:sz w:val="32"/>
      <w:szCs w:val="32"/>
      <w:lang w:eastAsia="ru-RU"/>
    </w:rPr>
  </w:style>
  <w:style w:type="paragraph" w:customStyle="1" w:styleId="Default">
    <w:name w:val="Default"/>
    <w:rsid w:val="00D36BFF"/>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af0">
    <w:name w:val="Содержимое таблицы"/>
    <w:basedOn w:val="a"/>
    <w:rsid w:val="00D36BFF"/>
    <w:pPr>
      <w:widowControl w:val="0"/>
      <w:suppressLineNumbers/>
      <w:suppressAutoHyphens/>
      <w:spacing w:after="0" w:line="240" w:lineRule="auto"/>
    </w:pPr>
    <w:rPr>
      <w:rFonts w:ascii="Times New Roman" w:eastAsia="Lucida Sans Unicode" w:hAnsi="Times New Roman" w:cs="Tahoma"/>
      <w:color w:val="000000"/>
      <w:sz w:val="24"/>
      <w:szCs w:val="24"/>
      <w:lang w:val="en-US" w:bidi="en-US"/>
    </w:rPr>
  </w:style>
  <w:style w:type="paragraph" w:styleId="af1">
    <w:name w:val="Normal (Web)"/>
    <w:basedOn w:val="a"/>
    <w:uiPriority w:val="99"/>
    <w:rsid w:val="00D36BFF"/>
    <w:pPr>
      <w:spacing w:before="100" w:beforeAutospacing="1" w:after="100" w:afterAutospacing="1" w:line="240" w:lineRule="auto"/>
    </w:pPr>
    <w:rPr>
      <w:rFonts w:ascii="Times New Roman" w:eastAsia="Times New Roman" w:hAnsi="Times New Roman" w:cs="Times New Roman"/>
      <w:lang w:eastAsia="ru-RU"/>
    </w:rPr>
  </w:style>
  <w:style w:type="character" w:styleId="af2">
    <w:name w:val="annotation reference"/>
    <w:basedOn w:val="a0"/>
    <w:uiPriority w:val="99"/>
    <w:semiHidden/>
    <w:unhideWhenUsed/>
    <w:rsid w:val="0064756C"/>
    <w:rPr>
      <w:sz w:val="16"/>
      <w:szCs w:val="16"/>
    </w:rPr>
  </w:style>
  <w:style w:type="paragraph" w:styleId="af3">
    <w:name w:val="annotation text"/>
    <w:basedOn w:val="a"/>
    <w:link w:val="af4"/>
    <w:uiPriority w:val="99"/>
    <w:semiHidden/>
    <w:unhideWhenUsed/>
    <w:rsid w:val="0064756C"/>
    <w:pPr>
      <w:spacing w:line="240" w:lineRule="auto"/>
    </w:pPr>
    <w:rPr>
      <w:sz w:val="20"/>
      <w:szCs w:val="20"/>
    </w:rPr>
  </w:style>
  <w:style w:type="character" w:customStyle="1" w:styleId="af4">
    <w:name w:val="Текст примечания Знак"/>
    <w:basedOn w:val="a0"/>
    <w:link w:val="af3"/>
    <w:uiPriority w:val="99"/>
    <w:semiHidden/>
    <w:rsid w:val="0064756C"/>
    <w:rPr>
      <w:sz w:val="20"/>
      <w:szCs w:val="20"/>
    </w:rPr>
  </w:style>
  <w:style w:type="paragraph" w:styleId="af5">
    <w:name w:val="annotation subject"/>
    <w:basedOn w:val="af3"/>
    <w:next w:val="af3"/>
    <w:link w:val="af6"/>
    <w:uiPriority w:val="99"/>
    <w:semiHidden/>
    <w:unhideWhenUsed/>
    <w:rsid w:val="0064756C"/>
    <w:rPr>
      <w:b/>
      <w:bCs/>
    </w:rPr>
  </w:style>
  <w:style w:type="character" w:customStyle="1" w:styleId="af6">
    <w:name w:val="Тема примечания Знак"/>
    <w:basedOn w:val="af4"/>
    <w:link w:val="af5"/>
    <w:uiPriority w:val="99"/>
    <w:semiHidden/>
    <w:rsid w:val="0064756C"/>
    <w:rPr>
      <w:b/>
      <w:bCs/>
      <w:sz w:val="20"/>
      <w:szCs w:val="20"/>
    </w:rPr>
  </w:style>
  <w:style w:type="paragraph" w:styleId="af7">
    <w:name w:val="Revision"/>
    <w:hidden/>
    <w:uiPriority w:val="99"/>
    <w:semiHidden/>
    <w:rsid w:val="007D6D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78360">
      <w:bodyDiv w:val="1"/>
      <w:marLeft w:val="0"/>
      <w:marRight w:val="0"/>
      <w:marTop w:val="0"/>
      <w:marBottom w:val="0"/>
      <w:divBdr>
        <w:top w:val="none" w:sz="0" w:space="0" w:color="auto"/>
        <w:left w:val="none" w:sz="0" w:space="0" w:color="auto"/>
        <w:bottom w:val="none" w:sz="0" w:space="0" w:color="auto"/>
        <w:right w:val="none" w:sz="0" w:space="0" w:color="auto"/>
      </w:divBdr>
    </w:div>
    <w:div w:id="607081672">
      <w:bodyDiv w:val="1"/>
      <w:marLeft w:val="0"/>
      <w:marRight w:val="0"/>
      <w:marTop w:val="0"/>
      <w:marBottom w:val="0"/>
      <w:divBdr>
        <w:top w:val="none" w:sz="0" w:space="0" w:color="auto"/>
        <w:left w:val="none" w:sz="0" w:space="0" w:color="auto"/>
        <w:bottom w:val="none" w:sz="0" w:space="0" w:color="auto"/>
        <w:right w:val="none" w:sz="0" w:space="0" w:color="auto"/>
      </w:divBdr>
    </w:div>
    <w:div w:id="1071273790">
      <w:bodyDiv w:val="1"/>
      <w:marLeft w:val="0"/>
      <w:marRight w:val="0"/>
      <w:marTop w:val="0"/>
      <w:marBottom w:val="0"/>
      <w:divBdr>
        <w:top w:val="none" w:sz="0" w:space="0" w:color="auto"/>
        <w:left w:val="none" w:sz="0" w:space="0" w:color="auto"/>
        <w:bottom w:val="none" w:sz="0" w:space="0" w:color="auto"/>
        <w:right w:val="none" w:sz="0" w:space="0" w:color="auto"/>
      </w:divBdr>
    </w:div>
    <w:div w:id="1175069240">
      <w:bodyDiv w:val="1"/>
      <w:marLeft w:val="0"/>
      <w:marRight w:val="0"/>
      <w:marTop w:val="0"/>
      <w:marBottom w:val="0"/>
      <w:divBdr>
        <w:top w:val="none" w:sz="0" w:space="0" w:color="auto"/>
        <w:left w:val="none" w:sz="0" w:space="0" w:color="auto"/>
        <w:bottom w:val="none" w:sz="0" w:space="0" w:color="auto"/>
        <w:right w:val="none" w:sz="0" w:space="0" w:color="auto"/>
      </w:divBdr>
    </w:div>
    <w:div w:id="1286697338">
      <w:bodyDiv w:val="1"/>
      <w:marLeft w:val="0"/>
      <w:marRight w:val="0"/>
      <w:marTop w:val="0"/>
      <w:marBottom w:val="0"/>
      <w:divBdr>
        <w:top w:val="none" w:sz="0" w:space="0" w:color="auto"/>
        <w:left w:val="none" w:sz="0" w:space="0" w:color="auto"/>
        <w:bottom w:val="none" w:sz="0" w:space="0" w:color="auto"/>
        <w:right w:val="none" w:sz="0" w:space="0" w:color="auto"/>
      </w:divBdr>
    </w:div>
    <w:div w:id="1457333119">
      <w:bodyDiv w:val="1"/>
      <w:marLeft w:val="0"/>
      <w:marRight w:val="0"/>
      <w:marTop w:val="0"/>
      <w:marBottom w:val="0"/>
      <w:divBdr>
        <w:top w:val="none" w:sz="0" w:space="0" w:color="auto"/>
        <w:left w:val="none" w:sz="0" w:space="0" w:color="auto"/>
        <w:bottom w:val="none" w:sz="0" w:space="0" w:color="auto"/>
        <w:right w:val="none" w:sz="0" w:space="0" w:color="auto"/>
      </w:divBdr>
    </w:div>
    <w:div w:id="1721830714">
      <w:bodyDiv w:val="1"/>
      <w:marLeft w:val="0"/>
      <w:marRight w:val="0"/>
      <w:marTop w:val="0"/>
      <w:marBottom w:val="0"/>
      <w:divBdr>
        <w:top w:val="none" w:sz="0" w:space="0" w:color="auto"/>
        <w:left w:val="none" w:sz="0" w:space="0" w:color="auto"/>
        <w:bottom w:val="none" w:sz="0" w:space="0" w:color="auto"/>
        <w:right w:val="none" w:sz="0" w:space="0" w:color="auto"/>
      </w:divBdr>
    </w:div>
    <w:div w:id="206460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6F8ED7F317B6C5A8D2B41D6DB175BA98CFB4E6582AC68D760F21738E211AF2100DF0884A41A0AAiEY0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E292F-DF1C-4539-8FCA-C099CE40E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16</Pages>
  <Words>10891</Words>
  <Characters>62083</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Борис Вячеславович Батков</cp:lastModifiedBy>
  <cp:revision>51</cp:revision>
  <cp:lastPrinted>2022-02-02T10:31:00Z</cp:lastPrinted>
  <dcterms:created xsi:type="dcterms:W3CDTF">2022-03-17T15:56:00Z</dcterms:created>
  <dcterms:modified xsi:type="dcterms:W3CDTF">2024-07-31T12:37:00Z</dcterms:modified>
</cp:coreProperties>
</file>