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437" w:rsidRPr="004903C2" w:rsidRDefault="00CD0437" w:rsidP="0095043F">
      <w:pPr>
        <w:ind w:left="1416" w:firstLine="708"/>
        <w:jc w:val="both"/>
        <w:rPr>
          <w:b/>
          <w:sz w:val="22"/>
          <w:szCs w:val="22"/>
        </w:rPr>
      </w:pPr>
      <w:r w:rsidRPr="004903C2">
        <w:rPr>
          <w:b/>
          <w:sz w:val="22"/>
          <w:szCs w:val="22"/>
        </w:rPr>
        <w:t xml:space="preserve">БАНКОВСКАЯ ГАРАНТИЯ № БГ </w:t>
      </w:r>
      <w:r>
        <w:rPr>
          <w:b/>
          <w:sz w:val="22"/>
          <w:szCs w:val="22"/>
        </w:rPr>
        <w:t>______</w:t>
      </w:r>
    </w:p>
    <w:p w:rsidR="00CD0437" w:rsidRPr="004903C2" w:rsidRDefault="00CD0437" w:rsidP="0095043F">
      <w:pPr>
        <w:jc w:val="both"/>
        <w:rPr>
          <w:sz w:val="22"/>
          <w:szCs w:val="22"/>
        </w:rPr>
      </w:pPr>
    </w:p>
    <w:p w:rsidR="00CD0437" w:rsidRPr="004903C2" w:rsidRDefault="00CD0437" w:rsidP="00C4092D">
      <w:pPr>
        <w:spacing w:line="480" w:lineRule="auto"/>
        <w:jc w:val="both"/>
        <w:rPr>
          <w:sz w:val="22"/>
          <w:szCs w:val="22"/>
        </w:rPr>
      </w:pPr>
      <w:r w:rsidRPr="004903C2">
        <w:rPr>
          <w:sz w:val="22"/>
          <w:szCs w:val="22"/>
        </w:rPr>
        <w:t>г. Москва                                                                                                «</w:t>
      </w:r>
      <w:r>
        <w:rPr>
          <w:sz w:val="22"/>
          <w:szCs w:val="22"/>
        </w:rPr>
        <w:t>29</w:t>
      </w:r>
      <w:r w:rsidRPr="004903C2">
        <w:rPr>
          <w:sz w:val="22"/>
          <w:szCs w:val="22"/>
        </w:rPr>
        <w:t xml:space="preserve">» </w:t>
      </w:r>
      <w:r>
        <w:rPr>
          <w:sz w:val="22"/>
          <w:szCs w:val="22"/>
        </w:rPr>
        <w:t>ноября</w:t>
      </w:r>
      <w:r w:rsidRPr="004903C2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4903C2">
          <w:rPr>
            <w:sz w:val="22"/>
            <w:szCs w:val="22"/>
          </w:rPr>
          <w:t>2013 г</w:t>
        </w:r>
      </w:smartTag>
      <w:r w:rsidRPr="004903C2">
        <w:rPr>
          <w:sz w:val="22"/>
          <w:szCs w:val="22"/>
        </w:rPr>
        <w:t>.</w:t>
      </w:r>
    </w:p>
    <w:p w:rsidR="00CD0437" w:rsidRPr="004903C2" w:rsidRDefault="00CD0437" w:rsidP="00C559AD">
      <w:pPr>
        <w:tabs>
          <w:tab w:val="left" w:leader="underscore" w:pos="9923"/>
        </w:tabs>
        <w:spacing w:after="60"/>
        <w:jc w:val="both"/>
        <w:rPr>
          <w:b/>
          <w:sz w:val="22"/>
          <w:szCs w:val="22"/>
        </w:rPr>
      </w:pPr>
      <w:r w:rsidRPr="004903C2">
        <w:rPr>
          <w:b/>
          <w:sz w:val="22"/>
          <w:szCs w:val="22"/>
        </w:rPr>
        <w:t xml:space="preserve">Коммерческий банк «Международный строительный банк» (Общество с ограниченной ответственностью) </w:t>
      </w:r>
      <w:r w:rsidRPr="004903C2">
        <w:rPr>
          <w:sz w:val="22"/>
          <w:szCs w:val="22"/>
        </w:rPr>
        <w:t xml:space="preserve">(Адрес фактического места нахождения: </w:t>
      </w:r>
      <w:smartTag w:uri="urn:schemas-microsoft-com:office:smarttags" w:element="metricconverter">
        <w:smartTagPr>
          <w:attr w:name="ProductID" w:val="119021, г"/>
        </w:smartTagPr>
        <w:r w:rsidRPr="004903C2">
          <w:rPr>
            <w:sz w:val="22"/>
            <w:szCs w:val="22"/>
          </w:rPr>
          <w:t>119021, г</w:t>
        </w:r>
      </w:smartTag>
      <w:r w:rsidRPr="004903C2">
        <w:rPr>
          <w:sz w:val="22"/>
          <w:szCs w:val="22"/>
        </w:rPr>
        <w:t xml:space="preserve">. Москва, ул. Толстого Льва, д. 2/22, ИНН 5001068138, КПП 775001001; </w:t>
      </w:r>
      <w:proofErr w:type="gramStart"/>
      <w:r w:rsidRPr="004903C2">
        <w:rPr>
          <w:sz w:val="22"/>
          <w:szCs w:val="22"/>
        </w:rPr>
        <w:t xml:space="preserve">ОГРН 1085000003582, к/с № 30101810000000000421 в Отделении № 1 Московского ГТУ Банка России БИК 044583421, реквизиты лицензии Банка России на осуществление банковских операций: 3484 от 30.08.2013 г.), именуемый в дальнейшем </w:t>
      </w:r>
      <w:r w:rsidRPr="004903C2">
        <w:rPr>
          <w:b/>
          <w:bCs/>
          <w:sz w:val="22"/>
          <w:szCs w:val="22"/>
        </w:rPr>
        <w:t>«Гарант»</w:t>
      </w:r>
      <w:r w:rsidRPr="004903C2">
        <w:rPr>
          <w:sz w:val="22"/>
          <w:szCs w:val="22"/>
        </w:rPr>
        <w:t xml:space="preserve">, в лице Председателя Правления </w:t>
      </w:r>
      <w:proofErr w:type="spellStart"/>
      <w:r w:rsidRPr="004903C2">
        <w:rPr>
          <w:sz w:val="22"/>
          <w:szCs w:val="22"/>
        </w:rPr>
        <w:t>Иноземцевой</w:t>
      </w:r>
      <w:proofErr w:type="spellEnd"/>
      <w:r w:rsidRPr="004903C2">
        <w:rPr>
          <w:sz w:val="22"/>
          <w:szCs w:val="22"/>
        </w:rPr>
        <w:t xml:space="preserve"> Елены Ивановны, действующей на основании Устава, извещен о том, что между </w:t>
      </w:r>
      <w:r w:rsidR="00216233">
        <w:rPr>
          <w:b/>
          <w:sz w:val="22"/>
          <w:szCs w:val="22"/>
        </w:rPr>
        <w:t>_________________________________________________________________</w:t>
      </w:r>
      <w:r w:rsidRPr="004903C2">
        <w:rPr>
          <w:sz w:val="22"/>
          <w:szCs w:val="22"/>
        </w:rPr>
        <w:t xml:space="preserve"> именуемым в дальнейшем «</w:t>
      </w:r>
      <w:r w:rsidRPr="004903C2">
        <w:rPr>
          <w:b/>
          <w:sz w:val="22"/>
          <w:szCs w:val="22"/>
        </w:rPr>
        <w:t>Принципал</w:t>
      </w:r>
      <w:r w:rsidRPr="004903C2">
        <w:rPr>
          <w:sz w:val="22"/>
          <w:szCs w:val="22"/>
        </w:rPr>
        <w:t xml:space="preserve">», и </w:t>
      </w:r>
      <w:r w:rsidR="00216233">
        <w:rPr>
          <w:b/>
          <w:sz w:val="22"/>
          <w:szCs w:val="22"/>
        </w:rPr>
        <w:t>_____________________________________________________________________________</w:t>
      </w:r>
      <w:r w:rsidRPr="004903C2">
        <w:rPr>
          <w:sz w:val="22"/>
          <w:szCs w:val="22"/>
        </w:rPr>
        <w:t xml:space="preserve"> именуемым в дальнейшем «</w:t>
      </w:r>
      <w:r w:rsidRPr="004903C2">
        <w:rPr>
          <w:b/>
          <w:sz w:val="22"/>
          <w:szCs w:val="22"/>
        </w:rPr>
        <w:t>Бенефициар</w:t>
      </w:r>
      <w:r w:rsidRPr="004903C2">
        <w:rPr>
          <w:sz w:val="22"/>
          <w:szCs w:val="22"/>
        </w:rPr>
        <w:t xml:space="preserve">», будет заключен </w:t>
      </w:r>
      <w:r>
        <w:rPr>
          <w:sz w:val="22"/>
          <w:szCs w:val="22"/>
        </w:rPr>
        <w:t>Договор</w:t>
      </w:r>
      <w:r w:rsidRPr="004903C2">
        <w:rPr>
          <w:sz w:val="22"/>
          <w:szCs w:val="22"/>
        </w:rPr>
        <w:t xml:space="preserve"> </w:t>
      </w:r>
      <w:r w:rsidRPr="00640A14">
        <w:rPr>
          <w:sz w:val="22"/>
          <w:szCs w:val="22"/>
        </w:rPr>
        <w:t>на выполнение</w:t>
      </w:r>
      <w:proofErr w:type="gramEnd"/>
      <w:r w:rsidRPr="00640A14">
        <w:rPr>
          <w:sz w:val="22"/>
          <w:szCs w:val="22"/>
        </w:rPr>
        <w:t xml:space="preserve"> работ по текущему ремонту </w:t>
      </w:r>
      <w:r w:rsidRPr="004903C2">
        <w:rPr>
          <w:sz w:val="22"/>
          <w:szCs w:val="22"/>
        </w:rPr>
        <w:t xml:space="preserve">(далее - </w:t>
      </w:r>
      <w:r>
        <w:rPr>
          <w:sz w:val="22"/>
          <w:szCs w:val="22"/>
        </w:rPr>
        <w:t>Договор</w:t>
      </w:r>
      <w:r w:rsidRPr="004903C2">
        <w:rPr>
          <w:sz w:val="22"/>
          <w:szCs w:val="22"/>
        </w:rPr>
        <w:t xml:space="preserve">), на основании Протокола подведения итогов открытого аукциона в электронной </w:t>
      </w:r>
      <w:proofErr w:type="spellStart"/>
      <w:r w:rsidRPr="004903C2">
        <w:rPr>
          <w:sz w:val="22"/>
          <w:szCs w:val="22"/>
        </w:rPr>
        <w:t>форме</w:t>
      </w:r>
      <w:r w:rsidR="00216233">
        <w:rPr>
          <w:bCs/>
          <w:sz w:val="22"/>
          <w:szCs w:val="22"/>
        </w:rPr>
        <w:t>_________________________________</w:t>
      </w:r>
      <w:proofErr w:type="spellEnd"/>
      <w:r w:rsidRPr="004903C2">
        <w:rPr>
          <w:sz w:val="22"/>
          <w:szCs w:val="22"/>
        </w:rPr>
        <w:t xml:space="preserve">, реестровый номер </w:t>
      </w:r>
      <w:proofErr w:type="spellStart"/>
      <w:r w:rsidRPr="004903C2">
        <w:rPr>
          <w:sz w:val="22"/>
          <w:szCs w:val="22"/>
        </w:rPr>
        <w:t>торгов:</w:t>
      </w:r>
      <w:r w:rsidR="00216233">
        <w:rPr>
          <w:sz w:val="22"/>
          <w:szCs w:val="22"/>
        </w:rPr>
        <w:t>_________________</w:t>
      </w:r>
      <w:proofErr w:type="spellEnd"/>
      <w:r w:rsidRPr="004903C2">
        <w:rPr>
          <w:sz w:val="22"/>
          <w:szCs w:val="22"/>
        </w:rPr>
        <w:t>, после предоставления настоящей банковской гарантии.</w:t>
      </w:r>
    </w:p>
    <w:p w:rsidR="00CD0437" w:rsidRPr="004903C2" w:rsidRDefault="00CD0437" w:rsidP="00A36B72">
      <w:pPr>
        <w:jc w:val="both"/>
        <w:rPr>
          <w:sz w:val="22"/>
          <w:szCs w:val="22"/>
        </w:rPr>
      </w:pPr>
    </w:p>
    <w:p w:rsidR="00CD0437" w:rsidRPr="004903C2" w:rsidRDefault="00CD0437" w:rsidP="00E5409E">
      <w:pPr>
        <w:overflowPunct w:val="0"/>
        <w:autoSpaceDE w:val="0"/>
        <w:autoSpaceDN w:val="0"/>
        <w:adjustRightInd w:val="0"/>
        <w:ind w:right="11"/>
        <w:jc w:val="both"/>
        <w:textAlignment w:val="baseline"/>
        <w:rPr>
          <w:sz w:val="22"/>
          <w:szCs w:val="22"/>
        </w:rPr>
      </w:pPr>
      <w:r w:rsidRPr="004903C2">
        <w:rPr>
          <w:sz w:val="22"/>
          <w:szCs w:val="22"/>
        </w:rPr>
        <w:t>1.</w:t>
      </w:r>
      <w:r w:rsidRPr="004903C2">
        <w:rPr>
          <w:sz w:val="22"/>
          <w:szCs w:val="22"/>
        </w:rPr>
        <w:tab/>
        <w:t xml:space="preserve">По просьбе Принципала Гарант настоящим принимает на себя обязательство возместить Бенефициару убытки и </w:t>
      </w:r>
      <w:proofErr w:type="gramStart"/>
      <w:r w:rsidRPr="004903C2">
        <w:rPr>
          <w:sz w:val="22"/>
          <w:szCs w:val="22"/>
        </w:rPr>
        <w:t>оплатить неустойку при</w:t>
      </w:r>
      <w:proofErr w:type="gramEnd"/>
      <w:r w:rsidRPr="004903C2">
        <w:rPr>
          <w:sz w:val="22"/>
          <w:szCs w:val="22"/>
        </w:rPr>
        <w:t xml:space="preserve"> наступлении условий ответственности Гаранта, указанных в настоящей банковской гарантии, но не более </w:t>
      </w:r>
      <w:r>
        <w:rPr>
          <w:sz w:val="22"/>
          <w:szCs w:val="22"/>
        </w:rPr>
        <w:t xml:space="preserve">           </w:t>
      </w:r>
      <w:r w:rsidR="00216233">
        <w:rPr>
          <w:b/>
          <w:sz w:val="22"/>
          <w:szCs w:val="22"/>
        </w:rPr>
        <w:t>________________________________</w:t>
      </w:r>
      <w:r w:rsidRPr="004903C2">
        <w:rPr>
          <w:b/>
          <w:bCs/>
          <w:color w:val="000000"/>
          <w:sz w:val="22"/>
          <w:szCs w:val="22"/>
        </w:rPr>
        <w:t>,</w:t>
      </w:r>
      <w:r w:rsidRPr="004903C2">
        <w:rPr>
          <w:sz w:val="22"/>
          <w:szCs w:val="22"/>
        </w:rPr>
        <w:t xml:space="preserve"> в случае неисполнения/ненадлежащего исполнения Принципалом своих обязательств по Контракту.</w:t>
      </w:r>
    </w:p>
    <w:p w:rsidR="00CD0437" w:rsidRPr="004903C2" w:rsidRDefault="00CD0437" w:rsidP="0095043F">
      <w:pPr>
        <w:jc w:val="both"/>
        <w:rPr>
          <w:sz w:val="22"/>
          <w:szCs w:val="22"/>
        </w:rPr>
      </w:pPr>
      <w:r w:rsidRPr="004903C2">
        <w:rPr>
          <w:sz w:val="22"/>
          <w:szCs w:val="22"/>
        </w:rPr>
        <w:t>2.</w:t>
      </w:r>
      <w:r w:rsidRPr="004903C2">
        <w:rPr>
          <w:sz w:val="22"/>
          <w:szCs w:val="22"/>
        </w:rPr>
        <w:tab/>
        <w:t>Обязательства Гаранта перед Бенефициаром по настоящей банковской гарантии ограничены суммой,  указанной в пункте 1 настоящей банковской гарантии.</w:t>
      </w:r>
    </w:p>
    <w:p w:rsidR="00CD0437" w:rsidRPr="004903C2" w:rsidRDefault="00CD0437" w:rsidP="00401B5B">
      <w:pPr>
        <w:jc w:val="both"/>
        <w:rPr>
          <w:sz w:val="22"/>
          <w:szCs w:val="22"/>
        </w:rPr>
      </w:pPr>
      <w:r w:rsidRPr="004903C2">
        <w:rPr>
          <w:sz w:val="22"/>
          <w:szCs w:val="22"/>
        </w:rPr>
        <w:t>3.</w:t>
      </w:r>
      <w:r w:rsidRPr="004903C2">
        <w:rPr>
          <w:sz w:val="22"/>
          <w:szCs w:val="22"/>
        </w:rPr>
        <w:tab/>
        <w:t xml:space="preserve">Настоящая банковская гарантия является безотзывной и вступает в силу </w:t>
      </w:r>
      <w:r w:rsidRPr="00F901C1">
        <w:rPr>
          <w:b/>
          <w:sz w:val="22"/>
          <w:szCs w:val="22"/>
          <w:highlight w:val="yellow"/>
        </w:rPr>
        <w:t>с</w:t>
      </w:r>
      <w:r w:rsidRPr="00F901C1">
        <w:rPr>
          <w:b/>
          <w:color w:val="FF0000"/>
          <w:sz w:val="22"/>
          <w:szCs w:val="22"/>
          <w:highlight w:val="yellow"/>
        </w:rPr>
        <w:t xml:space="preserve"> </w:t>
      </w:r>
      <w:r w:rsidRPr="00F901C1">
        <w:rPr>
          <w:b/>
          <w:sz w:val="22"/>
          <w:szCs w:val="22"/>
          <w:highlight w:val="yellow"/>
        </w:rPr>
        <w:t xml:space="preserve">«29» ноября  </w:t>
      </w:r>
      <w:smartTag w:uri="urn:schemas-microsoft-com:office:smarttags" w:element="metricconverter">
        <w:smartTagPr>
          <w:attr w:name="ProductID" w:val="2013 г"/>
        </w:smartTagPr>
        <w:r w:rsidRPr="00F901C1">
          <w:rPr>
            <w:b/>
            <w:sz w:val="22"/>
            <w:szCs w:val="22"/>
            <w:highlight w:val="yellow"/>
          </w:rPr>
          <w:t>2013 г</w:t>
        </w:r>
      </w:smartTag>
      <w:r w:rsidRPr="00F901C1">
        <w:rPr>
          <w:b/>
          <w:sz w:val="22"/>
          <w:szCs w:val="22"/>
          <w:highlight w:val="yellow"/>
        </w:rPr>
        <w:t xml:space="preserve">.  и действует </w:t>
      </w:r>
      <w:r w:rsidRPr="007E03DF">
        <w:rPr>
          <w:b/>
          <w:sz w:val="22"/>
          <w:szCs w:val="22"/>
          <w:highlight w:val="yellow"/>
        </w:rPr>
        <w:t>до «31» декабря</w:t>
      </w:r>
      <w:r w:rsidRPr="00717295">
        <w:rPr>
          <w:b/>
          <w:color w:val="FF0000"/>
          <w:sz w:val="22"/>
          <w:szCs w:val="22"/>
          <w:highlight w:val="yellow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717295">
          <w:rPr>
            <w:b/>
            <w:sz w:val="22"/>
            <w:szCs w:val="22"/>
            <w:highlight w:val="yellow"/>
          </w:rPr>
          <w:t>2016 г</w:t>
        </w:r>
      </w:smartTag>
      <w:r w:rsidRPr="004903C2">
        <w:rPr>
          <w:b/>
          <w:sz w:val="22"/>
          <w:szCs w:val="22"/>
        </w:rPr>
        <w:t>. включительно</w:t>
      </w:r>
      <w:r w:rsidRPr="004903C2">
        <w:rPr>
          <w:sz w:val="22"/>
          <w:szCs w:val="22"/>
        </w:rPr>
        <w:t>.</w:t>
      </w:r>
    </w:p>
    <w:p w:rsidR="00CD0437" w:rsidRPr="004903C2" w:rsidRDefault="00CD0437" w:rsidP="00FF6EC6">
      <w:pPr>
        <w:jc w:val="both"/>
        <w:rPr>
          <w:sz w:val="22"/>
          <w:szCs w:val="22"/>
        </w:rPr>
      </w:pPr>
      <w:r w:rsidRPr="004903C2">
        <w:rPr>
          <w:sz w:val="22"/>
          <w:szCs w:val="22"/>
        </w:rPr>
        <w:t>4.      Предел ответственности Гаранта перед Бенефициаром по настоящей банковской гарантии ограничивается суммой (п.1. Гарантии) на которую выдана банковская гарантия.</w:t>
      </w:r>
    </w:p>
    <w:p w:rsidR="00CD0437" w:rsidRPr="004903C2" w:rsidRDefault="00CD0437" w:rsidP="0095043F">
      <w:pPr>
        <w:jc w:val="both"/>
        <w:rPr>
          <w:sz w:val="22"/>
          <w:szCs w:val="22"/>
        </w:rPr>
      </w:pPr>
      <w:r w:rsidRPr="004903C2">
        <w:rPr>
          <w:sz w:val="22"/>
          <w:szCs w:val="22"/>
        </w:rPr>
        <w:t>5.</w:t>
      </w:r>
      <w:r w:rsidRPr="004903C2">
        <w:rPr>
          <w:sz w:val="22"/>
          <w:szCs w:val="22"/>
        </w:rPr>
        <w:tab/>
        <w:t>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Гаранта.</w:t>
      </w:r>
    </w:p>
    <w:p w:rsidR="00CD0437" w:rsidRPr="00AA4450" w:rsidRDefault="00CD0437" w:rsidP="0095043F">
      <w:pPr>
        <w:jc w:val="both"/>
        <w:rPr>
          <w:sz w:val="22"/>
          <w:szCs w:val="22"/>
        </w:rPr>
      </w:pPr>
      <w:r w:rsidRPr="00AA4450">
        <w:rPr>
          <w:sz w:val="22"/>
          <w:szCs w:val="22"/>
        </w:rPr>
        <w:t>6.</w:t>
      </w:r>
      <w:r w:rsidRPr="00AA4450">
        <w:rPr>
          <w:sz w:val="22"/>
          <w:szCs w:val="22"/>
        </w:rPr>
        <w:tab/>
        <w:t>Изменения и дополнения, вносимые в Контракт, не освобождают Гаранта от обязательств по настоящей банковской гарантии.</w:t>
      </w:r>
    </w:p>
    <w:p w:rsidR="00CD0437" w:rsidRPr="00AA4450" w:rsidRDefault="00CD0437" w:rsidP="0095043F">
      <w:pPr>
        <w:jc w:val="both"/>
        <w:rPr>
          <w:color w:val="FF0000"/>
          <w:sz w:val="22"/>
          <w:szCs w:val="22"/>
        </w:rPr>
      </w:pPr>
      <w:r w:rsidRPr="00AA4450">
        <w:rPr>
          <w:color w:val="FF0000"/>
          <w:sz w:val="22"/>
          <w:szCs w:val="22"/>
        </w:rPr>
        <w:t>7.</w:t>
      </w:r>
      <w:r w:rsidRPr="00AA4450">
        <w:rPr>
          <w:color w:val="FF0000"/>
          <w:sz w:val="22"/>
          <w:szCs w:val="22"/>
        </w:rPr>
        <w:tab/>
        <w:t xml:space="preserve">Ответственность Гаранта по настоящей банковской гарантии наступает при </w:t>
      </w:r>
      <w:r w:rsidRPr="00AA4450">
        <w:rPr>
          <w:color w:val="FF0000"/>
          <w:sz w:val="22"/>
          <w:szCs w:val="22"/>
          <w:highlight w:val="yellow"/>
        </w:rPr>
        <w:t>одновременном выполнении</w:t>
      </w:r>
      <w:r w:rsidRPr="00AA4450">
        <w:rPr>
          <w:color w:val="FF0000"/>
          <w:sz w:val="22"/>
          <w:szCs w:val="22"/>
        </w:rPr>
        <w:t xml:space="preserve"> следующих условий:</w:t>
      </w:r>
    </w:p>
    <w:p w:rsidR="00CD0437" w:rsidRPr="00AA4450" w:rsidRDefault="00CD0437" w:rsidP="0095043F">
      <w:pPr>
        <w:jc w:val="both"/>
        <w:rPr>
          <w:color w:val="FF0000"/>
          <w:sz w:val="22"/>
          <w:szCs w:val="22"/>
        </w:rPr>
      </w:pPr>
      <w:r w:rsidRPr="00AA4450">
        <w:rPr>
          <w:color w:val="FF0000"/>
          <w:sz w:val="22"/>
          <w:szCs w:val="22"/>
        </w:rPr>
        <w:t></w:t>
      </w:r>
      <w:r w:rsidRPr="00AA4450">
        <w:rPr>
          <w:color w:val="FF0000"/>
          <w:sz w:val="22"/>
          <w:szCs w:val="22"/>
        </w:rPr>
        <w:tab/>
        <w:t>Неисполнение/ненадлежащее исполнение Контракта Принципалом произошло вследствие умышленных виновных  действий Принципала;</w:t>
      </w:r>
    </w:p>
    <w:p w:rsidR="00CD0437" w:rsidRPr="00AA4450" w:rsidRDefault="00CD0437" w:rsidP="0095043F">
      <w:pPr>
        <w:jc w:val="both"/>
        <w:rPr>
          <w:color w:val="FF0000"/>
          <w:sz w:val="22"/>
          <w:szCs w:val="22"/>
        </w:rPr>
      </w:pPr>
      <w:r w:rsidRPr="00AA4450">
        <w:rPr>
          <w:color w:val="FF0000"/>
          <w:sz w:val="22"/>
          <w:szCs w:val="22"/>
        </w:rPr>
        <w:t></w:t>
      </w:r>
      <w:r w:rsidRPr="00AA4450">
        <w:rPr>
          <w:color w:val="FF0000"/>
          <w:sz w:val="22"/>
          <w:szCs w:val="22"/>
        </w:rPr>
        <w:tab/>
        <w:t xml:space="preserve">Неисполнение/ненадлежащее исполнение Контракта причинило убытки Бенефициару, под которыми в настоящей банковской гарантии </w:t>
      </w:r>
      <w:proofErr w:type="spellStart"/>
      <w:proofErr w:type="gramStart"/>
      <w:r w:rsidRPr="00AA4450">
        <w:rPr>
          <w:color w:val="FF0000"/>
          <w:sz w:val="22"/>
          <w:szCs w:val="22"/>
        </w:rPr>
        <w:t>поним</w:t>
      </w:r>
      <w:proofErr w:type="spellEnd"/>
      <w:r w:rsidR="00A32C89">
        <w:rPr>
          <w:color w:val="FF0000"/>
          <w:sz w:val="22"/>
          <w:szCs w:val="22"/>
        </w:rPr>
        <w:t xml:space="preserve">  </w:t>
      </w:r>
      <w:proofErr w:type="spellStart"/>
      <w:r w:rsidRPr="00AA4450">
        <w:rPr>
          <w:color w:val="FF0000"/>
          <w:sz w:val="22"/>
          <w:szCs w:val="22"/>
        </w:rPr>
        <w:t>ается</w:t>
      </w:r>
      <w:proofErr w:type="spellEnd"/>
      <w:proofErr w:type="gramEnd"/>
      <w:r w:rsidRPr="00AA4450">
        <w:rPr>
          <w:color w:val="FF0000"/>
          <w:sz w:val="22"/>
          <w:szCs w:val="22"/>
        </w:rPr>
        <w:t xml:space="preserve"> утрата или повреждение имущества Бенефициара, расходы на восстановление поврежденного имущества до состояния,  в котором оно находилось к моменту заключения Контракта.</w:t>
      </w:r>
    </w:p>
    <w:p w:rsidR="00CD0437" w:rsidRPr="00AA4450" w:rsidRDefault="00CD0437" w:rsidP="0095043F">
      <w:pPr>
        <w:jc w:val="both"/>
        <w:rPr>
          <w:color w:val="FF0000"/>
          <w:sz w:val="22"/>
          <w:szCs w:val="22"/>
        </w:rPr>
      </w:pPr>
      <w:r w:rsidRPr="00AA4450">
        <w:rPr>
          <w:color w:val="FF0000"/>
          <w:sz w:val="22"/>
          <w:szCs w:val="22"/>
        </w:rPr>
        <w:t></w:t>
      </w:r>
      <w:r w:rsidRPr="00AA4450">
        <w:rPr>
          <w:color w:val="FF0000"/>
          <w:sz w:val="22"/>
          <w:szCs w:val="22"/>
        </w:rPr>
        <w:tab/>
        <w:t>Неисполнение/ненадлежащее исполнение Контракта не является следствием</w:t>
      </w:r>
      <w:r w:rsidRPr="00AA4450">
        <w:rPr>
          <w:sz w:val="22"/>
          <w:szCs w:val="22"/>
        </w:rPr>
        <w:t xml:space="preserve"> неисполнения обязательств по Контракту Бенефициаром.</w:t>
      </w:r>
    </w:p>
    <w:p w:rsidR="00CD0437" w:rsidRPr="00AA4450" w:rsidRDefault="00CD0437" w:rsidP="0095043F">
      <w:pPr>
        <w:jc w:val="both"/>
        <w:rPr>
          <w:color w:val="FF0000"/>
          <w:sz w:val="22"/>
          <w:szCs w:val="22"/>
        </w:rPr>
      </w:pPr>
      <w:r w:rsidRPr="004903C2">
        <w:rPr>
          <w:sz w:val="22"/>
          <w:szCs w:val="22"/>
        </w:rPr>
        <w:t>8.</w:t>
      </w:r>
      <w:r w:rsidRPr="004903C2">
        <w:rPr>
          <w:sz w:val="22"/>
          <w:szCs w:val="22"/>
        </w:rPr>
        <w:tab/>
      </w:r>
      <w:proofErr w:type="gramStart"/>
      <w:r w:rsidRPr="004903C2">
        <w:rPr>
          <w:sz w:val="22"/>
          <w:szCs w:val="22"/>
        </w:rPr>
        <w:t xml:space="preserve">В случае неисполнения/ненадлежащего исполнения Принципалом своих обязательств по Контракту, Гарант обязуется, по требованию Бенефициара, возместить убытки Бенефициара и оплатить неустойку в соответствии с условиями настоящей банковской гарантии, но не свыше суммы, указанной в пункте 1 настоящей банковской </w:t>
      </w:r>
      <w:r w:rsidRPr="004903C2">
        <w:rPr>
          <w:sz w:val="22"/>
          <w:szCs w:val="22"/>
        </w:rPr>
        <w:lastRenderedPageBreak/>
        <w:t>гарантии, в течение 10 (Десяти) рабочих дней после поступления письменного требования Бенефициара о платеже с указанием конкретных фактов неисполнения/ненадлежащего исполнения Принципалом</w:t>
      </w:r>
      <w:proofErr w:type="gramEnd"/>
      <w:r w:rsidRPr="004903C2">
        <w:rPr>
          <w:sz w:val="22"/>
          <w:szCs w:val="22"/>
        </w:rPr>
        <w:t xml:space="preserve"> </w:t>
      </w:r>
      <w:proofErr w:type="gramStart"/>
      <w:r w:rsidRPr="004903C2">
        <w:rPr>
          <w:sz w:val="22"/>
          <w:szCs w:val="22"/>
        </w:rPr>
        <w:t xml:space="preserve">своих обязательств по Контракту, приложением документов, подтверждающих неисполнение/ненадлежащее исполнение Принципалом обязательств по Контракту, </w:t>
      </w:r>
      <w:r w:rsidRPr="00AA4450">
        <w:rPr>
          <w:color w:val="FF0000"/>
          <w:sz w:val="22"/>
          <w:szCs w:val="22"/>
        </w:rPr>
        <w:t xml:space="preserve">заверенной </w:t>
      </w:r>
      <w:r w:rsidRPr="007E03DF">
        <w:rPr>
          <w:strike/>
          <w:color w:val="FF0000"/>
          <w:sz w:val="22"/>
          <w:szCs w:val="22"/>
        </w:rPr>
        <w:t>нотариально</w:t>
      </w:r>
      <w:r w:rsidRPr="00AA4450">
        <w:rPr>
          <w:color w:val="FF0000"/>
          <w:sz w:val="22"/>
          <w:szCs w:val="22"/>
        </w:rPr>
        <w:t xml:space="preserve"> копии</w:t>
      </w:r>
      <w:r w:rsidRPr="00AA4450">
        <w:rPr>
          <w:sz w:val="22"/>
          <w:szCs w:val="22"/>
        </w:rPr>
        <w:t xml:space="preserve"> Контракта со всеми приложениями, расчета суммы, подлежащей выплате по настоящей банковской гарантии, документов, подтверждающих наступление каждого из условий ответственности Гаранта, указанных в п.7 настоящей банковской гарантии, </w:t>
      </w:r>
      <w:r w:rsidRPr="00AA4450">
        <w:rPr>
          <w:color w:val="FF0000"/>
          <w:sz w:val="22"/>
          <w:szCs w:val="22"/>
        </w:rPr>
        <w:t>а также  копии вступившего в законную силу судебного акта, подтверждающего неисполнение Принципалом своих обязательств по Контракту</w:t>
      </w:r>
      <w:proofErr w:type="gramEnd"/>
      <w:r w:rsidRPr="00AA4450">
        <w:rPr>
          <w:color w:val="FF0000"/>
          <w:sz w:val="22"/>
          <w:szCs w:val="22"/>
        </w:rPr>
        <w:t>, содержащего сведения о размере взысканных убытков и размере взысканной неустойки по Контракту.</w:t>
      </w:r>
    </w:p>
    <w:p w:rsidR="00CD0437" w:rsidRPr="004903C2" w:rsidRDefault="00CD0437" w:rsidP="0095043F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4903C2">
        <w:rPr>
          <w:rFonts w:ascii="Times New Roman" w:hAnsi="Times New Roman" w:cs="Times New Roman"/>
          <w:sz w:val="22"/>
          <w:szCs w:val="22"/>
          <w:lang w:eastAsia="ru-RU"/>
        </w:rPr>
        <w:t>9.</w:t>
      </w:r>
      <w:r w:rsidRPr="004903C2">
        <w:rPr>
          <w:rFonts w:ascii="Times New Roman" w:hAnsi="Times New Roman" w:cs="Times New Roman"/>
          <w:sz w:val="22"/>
          <w:szCs w:val="22"/>
        </w:rPr>
        <w:tab/>
        <w:t xml:space="preserve">Неустойка, подлежащая возмещению по условиям настоящей банковской гарантии рассчитывается  в соответствии с условиями Контракта, </w:t>
      </w:r>
      <w:r w:rsidRPr="00AA4450">
        <w:rPr>
          <w:rFonts w:ascii="Times New Roman" w:hAnsi="Times New Roman" w:cs="Times New Roman"/>
          <w:color w:val="FF0000"/>
          <w:sz w:val="22"/>
          <w:szCs w:val="22"/>
        </w:rPr>
        <w:t>но не свыше суммы,</w:t>
      </w:r>
      <w:r w:rsidRPr="004903C2">
        <w:rPr>
          <w:rFonts w:ascii="Times New Roman" w:hAnsi="Times New Roman" w:cs="Times New Roman"/>
          <w:sz w:val="22"/>
          <w:szCs w:val="22"/>
        </w:rPr>
        <w:t xml:space="preserve"> установленной частью 11 статьи 9 Федерального закона от 21 июля </w:t>
      </w:r>
      <w:smartTag w:uri="urn:schemas-microsoft-com:office:smarttags" w:element="metricconverter">
        <w:smartTagPr>
          <w:attr w:name="ProductID" w:val="2005 г"/>
        </w:smartTagPr>
        <w:r w:rsidRPr="004903C2">
          <w:rPr>
            <w:rFonts w:ascii="Times New Roman" w:hAnsi="Times New Roman" w:cs="Times New Roman"/>
            <w:sz w:val="22"/>
            <w:szCs w:val="22"/>
          </w:rPr>
          <w:t>2005 г</w:t>
        </w:r>
      </w:smartTag>
      <w:r w:rsidRPr="004903C2">
        <w:rPr>
          <w:rFonts w:ascii="Times New Roman" w:hAnsi="Times New Roman" w:cs="Times New Roman"/>
          <w:sz w:val="22"/>
          <w:szCs w:val="22"/>
        </w:rPr>
        <w:t>. N 94-ФЗ «О размещении заказов на поставки товаров, выполнение работ, оказание услуг для государственных и муниципальных нужд» за период, не превышающий срок действия настоящей банковской гарантии.</w:t>
      </w:r>
    </w:p>
    <w:p w:rsidR="00CD0437" w:rsidRPr="004903C2" w:rsidRDefault="00CD0437" w:rsidP="0095043F">
      <w:pPr>
        <w:jc w:val="both"/>
        <w:rPr>
          <w:sz w:val="22"/>
          <w:szCs w:val="22"/>
        </w:rPr>
      </w:pPr>
      <w:r w:rsidRPr="004903C2">
        <w:rPr>
          <w:sz w:val="22"/>
          <w:szCs w:val="22"/>
        </w:rPr>
        <w:t>10.        Письменное требование Бенефициара о платеже по настоящей банковской гарантии должно быть направлено Гаранту по адресу, указанному в преамбуле настоящей  банковской гарантии, с приложением оригинала банковской гарантии.</w:t>
      </w:r>
    </w:p>
    <w:p w:rsidR="00CD0437" w:rsidRPr="004903C2" w:rsidRDefault="00CD0437" w:rsidP="0095043F">
      <w:pPr>
        <w:jc w:val="both"/>
        <w:rPr>
          <w:sz w:val="22"/>
          <w:szCs w:val="22"/>
        </w:rPr>
      </w:pPr>
      <w:r w:rsidRPr="004903C2">
        <w:rPr>
          <w:sz w:val="22"/>
          <w:szCs w:val="22"/>
        </w:rPr>
        <w:t>11.</w:t>
      </w:r>
      <w:r w:rsidRPr="004903C2">
        <w:rPr>
          <w:sz w:val="22"/>
          <w:szCs w:val="22"/>
        </w:rPr>
        <w:tab/>
        <w:t>Обязательство Гаранта по выплате суммы гарантии считается исполненными надлежащим образом с момента зачисления денежных средств на банковский счет Бенефициара.</w:t>
      </w:r>
    </w:p>
    <w:p w:rsidR="00CD0437" w:rsidRPr="004903C2" w:rsidRDefault="00CD0437" w:rsidP="0095043F">
      <w:pPr>
        <w:jc w:val="both"/>
        <w:rPr>
          <w:sz w:val="22"/>
          <w:szCs w:val="22"/>
        </w:rPr>
      </w:pPr>
      <w:r w:rsidRPr="004903C2">
        <w:rPr>
          <w:sz w:val="22"/>
          <w:szCs w:val="22"/>
        </w:rPr>
        <w:t>12.</w:t>
      </w:r>
      <w:r w:rsidRPr="004903C2">
        <w:rPr>
          <w:sz w:val="22"/>
          <w:szCs w:val="22"/>
        </w:rPr>
        <w:tab/>
        <w:t xml:space="preserve">Настоящая банковская гарантия выдана в соответствии с действующим законодательством Российской Федерации. </w:t>
      </w:r>
    </w:p>
    <w:p w:rsidR="00CD0437" w:rsidRPr="004903C2" w:rsidRDefault="00CD0437" w:rsidP="0095043F">
      <w:pPr>
        <w:jc w:val="both"/>
        <w:rPr>
          <w:sz w:val="22"/>
          <w:szCs w:val="22"/>
        </w:rPr>
      </w:pPr>
      <w:r w:rsidRPr="004903C2">
        <w:rPr>
          <w:sz w:val="22"/>
          <w:szCs w:val="22"/>
        </w:rPr>
        <w:t>13.</w:t>
      </w:r>
      <w:r w:rsidRPr="004903C2">
        <w:rPr>
          <w:sz w:val="22"/>
          <w:szCs w:val="22"/>
        </w:rPr>
        <w:tab/>
        <w:t>Все споры между Гарантом и Бенефициаром, вытекающие из настоящей банковской гарантии или связанные с ней, подлежат рассмотрению согласно законодательства Российской Федерации.</w:t>
      </w:r>
    </w:p>
    <w:p w:rsidR="00CD0437" w:rsidRPr="004903C2" w:rsidRDefault="00CD0437" w:rsidP="0095043F">
      <w:pPr>
        <w:jc w:val="both"/>
        <w:rPr>
          <w:sz w:val="22"/>
          <w:szCs w:val="22"/>
        </w:rPr>
      </w:pPr>
    </w:p>
    <w:p w:rsidR="007E03DF" w:rsidRDefault="00CD0437" w:rsidP="00C4092D">
      <w:pPr>
        <w:rPr>
          <w:b/>
          <w:bCs/>
          <w:sz w:val="22"/>
          <w:szCs w:val="22"/>
        </w:rPr>
      </w:pPr>
      <w:r w:rsidRPr="004903C2">
        <w:rPr>
          <w:b/>
          <w:bCs/>
          <w:sz w:val="22"/>
          <w:szCs w:val="22"/>
        </w:rPr>
        <w:t>Председатель  Правления</w:t>
      </w:r>
    </w:p>
    <w:p w:rsidR="00CD0437" w:rsidRPr="004903C2" w:rsidRDefault="00CD0437" w:rsidP="00C4092D">
      <w:pPr>
        <w:rPr>
          <w:b/>
          <w:bCs/>
          <w:sz w:val="22"/>
          <w:szCs w:val="22"/>
        </w:rPr>
      </w:pPr>
      <w:r w:rsidRPr="004903C2">
        <w:rPr>
          <w:b/>
          <w:bCs/>
          <w:sz w:val="22"/>
          <w:szCs w:val="22"/>
        </w:rPr>
        <w:t>КБ «МСБ» (ООО)</w:t>
      </w:r>
      <w:r w:rsidR="007E03DF">
        <w:rPr>
          <w:b/>
          <w:bCs/>
          <w:sz w:val="22"/>
          <w:szCs w:val="22"/>
        </w:rPr>
        <w:t xml:space="preserve">                                                    </w:t>
      </w:r>
      <w:r w:rsidRPr="004903C2">
        <w:rPr>
          <w:b/>
          <w:bCs/>
          <w:sz w:val="22"/>
          <w:szCs w:val="22"/>
        </w:rPr>
        <w:t xml:space="preserve">__________________  </w:t>
      </w:r>
      <w:proofErr w:type="spellStart"/>
      <w:r w:rsidRPr="004903C2">
        <w:rPr>
          <w:b/>
          <w:bCs/>
          <w:sz w:val="22"/>
          <w:szCs w:val="22"/>
        </w:rPr>
        <w:t>Иноземцева</w:t>
      </w:r>
      <w:proofErr w:type="spellEnd"/>
      <w:r w:rsidRPr="004903C2">
        <w:rPr>
          <w:b/>
          <w:bCs/>
          <w:sz w:val="22"/>
          <w:szCs w:val="22"/>
        </w:rPr>
        <w:t xml:space="preserve"> Е.И.</w:t>
      </w:r>
    </w:p>
    <w:p w:rsidR="00CD0437" w:rsidRPr="004903C2" w:rsidRDefault="00CD0437" w:rsidP="00C4092D">
      <w:pPr>
        <w:rPr>
          <w:b/>
          <w:bCs/>
          <w:sz w:val="22"/>
          <w:szCs w:val="22"/>
        </w:rPr>
      </w:pPr>
    </w:p>
    <w:p w:rsidR="00CD0437" w:rsidRPr="004903C2" w:rsidRDefault="00CD0437">
      <w:pPr>
        <w:rPr>
          <w:sz w:val="22"/>
          <w:szCs w:val="22"/>
        </w:rPr>
      </w:pPr>
      <w:r w:rsidRPr="004903C2">
        <w:rPr>
          <w:b/>
          <w:bCs/>
          <w:sz w:val="22"/>
          <w:szCs w:val="22"/>
        </w:rPr>
        <w:t>М.П.</w:t>
      </w:r>
    </w:p>
    <w:sectPr w:rsidR="00CD0437" w:rsidRPr="004903C2" w:rsidSect="00FF6EC6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43F"/>
    <w:rsid w:val="00025E7E"/>
    <w:rsid w:val="000605C5"/>
    <w:rsid w:val="001158E2"/>
    <w:rsid w:val="001464C1"/>
    <w:rsid w:val="00153282"/>
    <w:rsid w:val="001B7B4A"/>
    <w:rsid w:val="00215013"/>
    <w:rsid w:val="00216233"/>
    <w:rsid w:val="00256543"/>
    <w:rsid w:val="002B055B"/>
    <w:rsid w:val="002C34A5"/>
    <w:rsid w:val="003D1624"/>
    <w:rsid w:val="004006CE"/>
    <w:rsid w:val="00401748"/>
    <w:rsid w:val="00401B5B"/>
    <w:rsid w:val="0045256F"/>
    <w:rsid w:val="004903C2"/>
    <w:rsid w:val="004B43A0"/>
    <w:rsid w:val="00566C53"/>
    <w:rsid w:val="00583FE6"/>
    <w:rsid w:val="005E52EE"/>
    <w:rsid w:val="00640A14"/>
    <w:rsid w:val="00687C59"/>
    <w:rsid w:val="006F4EB5"/>
    <w:rsid w:val="0071467C"/>
    <w:rsid w:val="00717295"/>
    <w:rsid w:val="007178BD"/>
    <w:rsid w:val="00734737"/>
    <w:rsid w:val="00737A2A"/>
    <w:rsid w:val="007946AF"/>
    <w:rsid w:val="007D6C24"/>
    <w:rsid w:val="007E03DF"/>
    <w:rsid w:val="007F013F"/>
    <w:rsid w:val="007F25D7"/>
    <w:rsid w:val="007F7C02"/>
    <w:rsid w:val="008106A5"/>
    <w:rsid w:val="008130D7"/>
    <w:rsid w:val="00821168"/>
    <w:rsid w:val="00845BFD"/>
    <w:rsid w:val="00847E8A"/>
    <w:rsid w:val="0085004A"/>
    <w:rsid w:val="008649E0"/>
    <w:rsid w:val="009322B6"/>
    <w:rsid w:val="0095043F"/>
    <w:rsid w:val="00970CAC"/>
    <w:rsid w:val="009C4C87"/>
    <w:rsid w:val="009F0C8C"/>
    <w:rsid w:val="00A103DA"/>
    <w:rsid w:val="00A311E7"/>
    <w:rsid w:val="00A32C89"/>
    <w:rsid w:val="00A36B72"/>
    <w:rsid w:val="00AA4450"/>
    <w:rsid w:val="00B47C11"/>
    <w:rsid w:val="00B809C7"/>
    <w:rsid w:val="00B81038"/>
    <w:rsid w:val="00BA40F9"/>
    <w:rsid w:val="00BC39D0"/>
    <w:rsid w:val="00BF2B5B"/>
    <w:rsid w:val="00C4092D"/>
    <w:rsid w:val="00C559AD"/>
    <w:rsid w:val="00CB0D53"/>
    <w:rsid w:val="00CD0437"/>
    <w:rsid w:val="00D67CF3"/>
    <w:rsid w:val="00D87B78"/>
    <w:rsid w:val="00D91EC6"/>
    <w:rsid w:val="00D91F49"/>
    <w:rsid w:val="00DE71B0"/>
    <w:rsid w:val="00E06292"/>
    <w:rsid w:val="00E11984"/>
    <w:rsid w:val="00E5409E"/>
    <w:rsid w:val="00F3465D"/>
    <w:rsid w:val="00F4562C"/>
    <w:rsid w:val="00F901C1"/>
    <w:rsid w:val="00FC63C8"/>
    <w:rsid w:val="00FE44EB"/>
    <w:rsid w:val="00FE7406"/>
    <w:rsid w:val="00FF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43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95043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rmal">
    <w:name w:val="ConsPlusNormal"/>
    <w:uiPriority w:val="99"/>
    <w:rsid w:val="009322B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iceouttxt4">
    <w:name w:val="iceouttxt4"/>
    <w:basedOn w:val="a0"/>
    <w:uiPriority w:val="99"/>
    <w:rsid w:val="00583FE6"/>
    <w:rPr>
      <w:rFonts w:cs="Times New Roman"/>
    </w:rPr>
  </w:style>
  <w:style w:type="paragraph" w:customStyle="1" w:styleId="1">
    <w:name w:val="Знак1"/>
    <w:basedOn w:val="a"/>
    <w:uiPriority w:val="99"/>
    <w:rsid w:val="00583FE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4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БАНКОВСКАЯ ГАРАНТИЯ № БГ ______</vt:lpstr>
    </vt:vector>
  </TitlesOfParts>
  <Company>Hewlett-Packard Company</Company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БАНКОВСКАЯ ГАРАНТИЯ № БГ ______</dc:title>
  <dc:subject/>
  <dc:creator>Кудрина Екатерина Анатольевна</dc:creator>
  <cp:keywords/>
  <dc:description/>
  <cp:lastModifiedBy>Сергей</cp:lastModifiedBy>
  <cp:revision>4</cp:revision>
  <cp:lastPrinted>2013-08-12T13:14:00Z</cp:lastPrinted>
  <dcterms:created xsi:type="dcterms:W3CDTF">2013-12-02T07:30:00Z</dcterms:created>
  <dcterms:modified xsi:type="dcterms:W3CDTF">2013-12-04T15:38:00Z</dcterms:modified>
</cp:coreProperties>
</file>