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1761" w:rsidRDefault="00B31761" w:rsidP="00B31761">
      <w:pPr>
        <w:spacing w:after="0" w:line="240" w:lineRule="auto"/>
      </w:pPr>
      <w:r>
        <w:t>Уважаемый пользователь!</w:t>
      </w:r>
    </w:p>
    <w:p w:rsidR="00B31761" w:rsidRDefault="00B31761" w:rsidP="00B31761">
      <w:pPr>
        <w:spacing w:after="0" w:line="240" w:lineRule="auto"/>
      </w:pPr>
    </w:p>
    <w:p w:rsidR="00B31761" w:rsidRDefault="00B31761" w:rsidP="00B31761">
      <w:pPr>
        <w:spacing w:after="0" w:line="240" w:lineRule="auto"/>
      </w:pPr>
      <w:r>
        <w:t>Обращаем Ваше внимание, что служба технической поддержки ЕИС осуществляет консультации пользователей по вопросам, касающимся функционала ЕИС, обеспечивает решение технических сложностей, возникающих при работе в ЕИС, и не уполномочена на предоставление разъяснений законодательства и действий заказчика. При этом считаем возможным сообщить следующее.</w:t>
      </w:r>
    </w:p>
    <w:p w:rsidR="00B31761" w:rsidRDefault="00B31761" w:rsidP="00B31761">
      <w:pPr>
        <w:spacing w:after="0" w:line="240" w:lineRule="auto"/>
      </w:pPr>
    </w:p>
    <w:p w:rsidR="00B31761" w:rsidRDefault="00B31761" w:rsidP="00B31761">
      <w:pPr>
        <w:spacing w:after="0" w:line="240" w:lineRule="auto"/>
      </w:pPr>
      <w:r>
        <w:t>В случае невыполнения заказчиком обязанности осуществить закупки у субъектов малого и среднего предпринимательства в течение календарного года в объеме, установленном Правительством Российской Федерации, положение о закупке данного заказчика с 1 февраля года, следующего за прошедшим календарным годом, и до завершения этого года признается неразмещенным в соответствии с требованиями Федерального закона № 223-ФЗ.</w:t>
      </w:r>
    </w:p>
    <w:p w:rsidR="00B31761" w:rsidRDefault="00B31761" w:rsidP="00B31761">
      <w:pPr>
        <w:spacing w:after="0" w:line="240" w:lineRule="auto"/>
      </w:pPr>
    </w:p>
    <w:p w:rsidR="00B31761" w:rsidRDefault="00B31761" w:rsidP="00B31761">
      <w:pPr>
        <w:spacing w:after="0" w:line="240" w:lineRule="auto"/>
      </w:pPr>
      <w:r>
        <w:t>В данном случае в течение указанного периода заказчики руководствуются положениями Федерального закона от 5 апреля 2013 года № 44-ФЗ "О контрактной системе в сфере закупок товаров, работ, услуг для обеспечения государственных и муниципальных нужд" в части:</w:t>
      </w:r>
    </w:p>
    <w:p w:rsidR="00B31761" w:rsidRDefault="00B31761" w:rsidP="00B31761">
      <w:pPr>
        <w:spacing w:after="0" w:line="240" w:lineRule="auto"/>
      </w:pPr>
    </w:p>
    <w:p w:rsidR="00B31761" w:rsidRDefault="00B31761" w:rsidP="00B31761">
      <w:pPr>
        <w:spacing w:after="0" w:line="240" w:lineRule="auto"/>
      </w:pPr>
      <w:r>
        <w:t>1) обоснования начальной (максимальной) цены контракта, цены контракта, заключаемого с единственным поставщиком (исполнителем, подрядчиком);</w:t>
      </w:r>
    </w:p>
    <w:p w:rsidR="00B31761" w:rsidRDefault="00B31761" w:rsidP="00B31761">
      <w:pPr>
        <w:spacing w:after="0" w:line="240" w:lineRule="auto"/>
      </w:pPr>
    </w:p>
    <w:p w:rsidR="00B31761" w:rsidRDefault="00B31761" w:rsidP="00B31761">
      <w:pPr>
        <w:spacing w:after="0" w:line="240" w:lineRule="auto"/>
      </w:pPr>
      <w:r>
        <w:t>2) выбора способа определения поставщика (исполнителя, подрядчика);</w:t>
      </w:r>
    </w:p>
    <w:p w:rsidR="00B31761" w:rsidRDefault="00B31761" w:rsidP="00B31761">
      <w:pPr>
        <w:spacing w:after="0" w:line="240" w:lineRule="auto"/>
      </w:pPr>
    </w:p>
    <w:p w:rsidR="00B31761" w:rsidRDefault="00B31761" w:rsidP="00B31761">
      <w:pPr>
        <w:spacing w:after="0" w:line="240" w:lineRule="auto"/>
      </w:pPr>
      <w:r>
        <w:t>3) осуществления закупок у субъектов малого предпринимательства, социально ориентированных некоммерческих организаций в соответствии Федеральным законом от 5 апреля 2013 года № 44-ФЗ "О контрактной системе в сфере закупок товаров, работ, услуг для обеспечения государственных и муниципальных нужд".</w:t>
      </w:r>
    </w:p>
    <w:p w:rsidR="00B31761" w:rsidRDefault="00B31761" w:rsidP="00B31761">
      <w:pPr>
        <w:spacing w:after="0" w:line="240" w:lineRule="auto"/>
      </w:pPr>
    </w:p>
    <w:p w:rsidR="00B31761" w:rsidRDefault="00B31761" w:rsidP="00B31761">
      <w:pPr>
        <w:spacing w:after="0" w:line="240" w:lineRule="auto"/>
      </w:pPr>
      <w:r>
        <w:t>4) применения требований к участникам закупок;</w:t>
      </w:r>
    </w:p>
    <w:p w:rsidR="00B31761" w:rsidRDefault="00B31761" w:rsidP="00B31761">
      <w:pPr>
        <w:spacing w:after="0" w:line="240" w:lineRule="auto"/>
      </w:pPr>
    </w:p>
    <w:p w:rsidR="00B31761" w:rsidRDefault="00B31761" w:rsidP="00B31761">
      <w:pPr>
        <w:spacing w:after="0" w:line="240" w:lineRule="auto"/>
      </w:pPr>
      <w:r>
        <w:t>5) оценки заявок, окончательных предложений участников закупок;</w:t>
      </w:r>
    </w:p>
    <w:p w:rsidR="00B31761" w:rsidRDefault="00B31761" w:rsidP="00B31761">
      <w:pPr>
        <w:spacing w:after="0" w:line="240" w:lineRule="auto"/>
      </w:pPr>
    </w:p>
    <w:p w:rsidR="00B31761" w:rsidRDefault="00B31761" w:rsidP="00B31761">
      <w:pPr>
        <w:spacing w:after="0" w:line="240" w:lineRule="auto"/>
      </w:pPr>
      <w:r>
        <w:t>6) создания и функционирования комиссии по осуществлению закупок;</w:t>
      </w:r>
    </w:p>
    <w:p w:rsidR="00B31761" w:rsidRDefault="00B31761" w:rsidP="00B31761">
      <w:pPr>
        <w:spacing w:after="0" w:line="240" w:lineRule="auto"/>
      </w:pPr>
    </w:p>
    <w:p w:rsidR="00B31761" w:rsidRDefault="00B31761" w:rsidP="00B31761">
      <w:pPr>
        <w:spacing w:after="0" w:line="240" w:lineRule="auto"/>
      </w:pPr>
      <w:r>
        <w:t>7) определения поставщика (исполнителя, подрядчика) в соответствии с параграфами 2 и 3 главы 3 Федерального закона от 5 апреля 2013 года № 44-ФЗ "О контрактной системе в сфере закупок товаров, работ, услуг для обеспечения государственных и муниципальных нужд".</w:t>
      </w:r>
    </w:p>
    <w:p w:rsidR="00B31761" w:rsidRDefault="00B31761" w:rsidP="00B31761">
      <w:pPr>
        <w:spacing w:after="0" w:line="240" w:lineRule="auto"/>
      </w:pPr>
    </w:p>
    <w:p w:rsidR="00B31761" w:rsidRDefault="00B31761" w:rsidP="00B31761">
      <w:pPr>
        <w:spacing w:after="0" w:line="240" w:lineRule="auto"/>
      </w:pPr>
      <w:r>
        <w:t>8) осуществления закупки у единственного поставщика (исполнителя, подрядчика) в случаях, предусмотренных частью 1 статьи 93 Федерального закона от 5 апреля 2013 года № 44-ФЗ "О контрактной системе в сфере закупок товаров, работ, услуг для обеспечения государственных и муниципальных нужд".</w:t>
      </w:r>
    </w:p>
    <w:p w:rsidR="00B31761" w:rsidRDefault="00B31761" w:rsidP="00B31761">
      <w:pPr>
        <w:spacing w:after="0" w:line="240" w:lineRule="auto"/>
      </w:pPr>
    </w:p>
    <w:p w:rsidR="00B31761" w:rsidRDefault="00B31761" w:rsidP="00B31761">
      <w:pPr>
        <w:spacing w:after="0" w:line="240" w:lineRule="auto"/>
      </w:pPr>
      <w:r>
        <w:t xml:space="preserve"> Таким образом, требования 223-ФЗ в части планирования и отчётности продолжают распространяться. Соответственно планирование и отчётность осуществляются в личном кабинете 223-ФЗ.</w:t>
      </w:r>
    </w:p>
    <w:p w:rsidR="00B31761" w:rsidRDefault="00B31761" w:rsidP="00B31761">
      <w:pPr>
        <w:spacing w:after="0" w:line="240" w:lineRule="auto"/>
      </w:pPr>
    </w:p>
    <w:p w:rsidR="00B31761" w:rsidRDefault="00B31761" w:rsidP="00B31761">
      <w:pPr>
        <w:spacing w:after="0" w:line="240" w:lineRule="auto"/>
      </w:pPr>
      <w:r>
        <w:t xml:space="preserve">При этом для проведения закупок в соответствии с Законом № 44-ФЗ необходимо зарегистрироваться в личном кабинете 44-ФЗ с полномочием "Заказчик по Федеральному закону 223-ФЗ, осуществляющий закупки в соответствии с Федеральным законом № 44-ФЗ, в случаях, предусмотренных Федеральным законом № 223-ФЗ".    </w:t>
      </w:r>
    </w:p>
    <w:p w:rsidR="00B31761" w:rsidRDefault="00B31761" w:rsidP="00B31761">
      <w:pPr>
        <w:spacing w:after="0" w:line="240" w:lineRule="auto"/>
      </w:pPr>
    </w:p>
    <w:p w:rsidR="00044BC9" w:rsidRDefault="00B31761" w:rsidP="00B31761">
      <w:pPr>
        <w:spacing w:after="0" w:line="240" w:lineRule="auto"/>
      </w:pPr>
      <w:r>
        <w:t>С уважением, служба технической поддержки ЕИС.</w:t>
      </w:r>
    </w:p>
    <w:sectPr w:rsidR="00044BC9" w:rsidSect="00044B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B31761"/>
    <w:rsid w:val="00044BC9"/>
    <w:rsid w:val="000D6E34"/>
    <w:rsid w:val="009971A7"/>
    <w:rsid w:val="00B317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4B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422</Words>
  <Characters>2406</Characters>
  <Application>Microsoft Office Word</Application>
  <DocSecurity>0</DocSecurity>
  <Lines>20</Lines>
  <Paragraphs>5</Paragraphs>
  <ScaleCrop>false</ScaleCrop>
  <Company>Grizli777</Company>
  <LinksUpToDate>false</LinksUpToDate>
  <CharactersWithSpaces>2823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anna</cp:lastModifiedBy>
  <cp:revision>2</cp:revision>
  <dcterms:created xsi:type="dcterms:W3CDTF">2023-02-16T08:07:00Z</dcterms:created>
  <dcterms:modified xsi:type="dcterms:W3CDTF">2023-02-16T08:07:00Z</dcterms:modified>
</cp:coreProperties>
</file>