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0CE" w:rsidRPr="005500CE" w:rsidRDefault="005500CE" w:rsidP="005500C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pPr w:leftFromText="180" w:rightFromText="180" w:vertAnchor="text" w:tblpX="-298" w:tblpY="1"/>
        <w:tblOverlap w:val="never"/>
        <w:tblW w:w="10352" w:type="dxa"/>
        <w:tblLayout w:type="fixed"/>
        <w:tblLook w:val="04A0"/>
      </w:tblPr>
      <w:tblGrid>
        <w:gridCol w:w="709"/>
        <w:gridCol w:w="1563"/>
        <w:gridCol w:w="6237"/>
        <w:gridCol w:w="851"/>
        <w:gridCol w:w="992"/>
      </w:tblGrid>
      <w:tr w:rsidR="005500CE" w:rsidRPr="005500CE" w:rsidTr="002D31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0CE" w:rsidRPr="005500CE" w:rsidRDefault="005500CE" w:rsidP="002D3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500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0CE" w:rsidRPr="005500CE" w:rsidRDefault="005500CE" w:rsidP="002D31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-9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500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0CE" w:rsidRPr="005500CE" w:rsidRDefault="005500CE" w:rsidP="002D31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500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Требуемые технические характеристики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0CE" w:rsidRPr="005500CE" w:rsidRDefault="005500CE" w:rsidP="002D31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500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5500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изм</w:t>
            </w:r>
            <w:proofErr w:type="spellEnd"/>
            <w:r w:rsidRPr="005500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0CE" w:rsidRPr="005500CE" w:rsidRDefault="005500CE" w:rsidP="002D31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500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</w:tr>
      <w:tr w:rsidR="005500CE" w:rsidRPr="005500CE" w:rsidTr="002D31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CE" w:rsidRPr="005500CE" w:rsidRDefault="005500CE" w:rsidP="002D31B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00CE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CE" w:rsidRPr="005500CE" w:rsidRDefault="005500CE" w:rsidP="002D31B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500C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Ноутбук ТИП 1</w:t>
            </w:r>
          </w:p>
          <w:p w:rsidR="005500CE" w:rsidRPr="005500CE" w:rsidRDefault="005500CE" w:rsidP="002D31B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00CE">
              <w:rPr>
                <w:rFonts w:ascii="Times New Roman" w:eastAsia="Calibri" w:hAnsi="Times New Roman" w:cs="Times New Roman"/>
                <w:sz w:val="20"/>
                <w:szCs w:val="20"/>
              </w:rPr>
              <w:t>Код позиции КТРУ 26.20.11.110-00000165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Форм-фактор - Ноутбук    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Размер диагонали, Дюйм (25,4 мм) ≥ 15.6    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Разрешение экрана - </w:t>
            </w:r>
            <w:proofErr w:type="spellStart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Full</w:t>
            </w:r>
            <w:proofErr w:type="spellEnd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HD    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Тип накопителя</w:t>
            </w: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 xml:space="preserve">- HDD+SSD  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Тип оперативной памяти - DDR4    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Тип матрицы - IPS    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Интерфейс накопителя - </w:t>
            </w:r>
            <w:proofErr w:type="spellStart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PCIe</w:t>
            </w:r>
            <w:proofErr w:type="spellEnd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Тип видеоадаптера - </w:t>
            </w:r>
            <w:proofErr w:type="gramStart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Дискретная</w:t>
            </w:r>
            <w:proofErr w:type="gramEnd"/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Общий объем накопителей SSD, Гб ≥ 250 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Объем SSD накопителя, Гб ≥ 240</w:t>
            </w:r>
          </w:p>
          <w:p w:rsidR="00A770FB" w:rsidRPr="00A770FB" w:rsidRDefault="00A770FB" w:rsidP="00A770F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770F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Количество ядер процессора, шт.  ≥ 4 </w:t>
            </w:r>
          </w:p>
          <w:p w:rsidR="00A770FB" w:rsidRPr="00A770FB" w:rsidRDefault="00A770FB" w:rsidP="00A770F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770F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Количество потоков процессора, шт.  ≥ 8 </w:t>
            </w:r>
          </w:p>
          <w:p w:rsidR="00A770FB" w:rsidRPr="00A770FB" w:rsidRDefault="00A770FB" w:rsidP="00A770F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770F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Частота процессора базовая, ГГц ≥ 2 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Максимальный общий поддерживаемый объем оперативной памяти, Гб ≥ 16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Объем памяти видеоадаптера, Гигабайт ≥ 8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Емкость батареи, Вт</w:t>
            </w:r>
            <w:proofErr w:type="gramStart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.ч</w:t>
            </w:r>
            <w:proofErr w:type="gramEnd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≥ 44 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Общий объем установленной оперативной памяти, Гб ≥ 8 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Тип интерфейса USB </w:t>
            </w:r>
            <w:proofErr w:type="spellStart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USB</w:t>
            </w:r>
            <w:proofErr w:type="spellEnd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3.2 </w:t>
            </w:r>
            <w:proofErr w:type="spellStart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Gen</w:t>
            </w:r>
            <w:proofErr w:type="spellEnd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1 - Type-А и </w:t>
            </w:r>
            <w:proofErr w:type="spellStart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Type-C</w:t>
            </w:r>
            <w:proofErr w:type="spellEnd"/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Наличие модулей и интерфейсов</w:t>
            </w: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 xml:space="preserve"> - </w:t>
            </w:r>
            <w:proofErr w:type="spellStart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Ethernet</w:t>
            </w:r>
            <w:proofErr w:type="spellEnd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RJ45, HDMI, M.2, </w:t>
            </w:r>
            <w:proofErr w:type="spellStart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Type-C</w:t>
            </w:r>
            <w:proofErr w:type="spellEnd"/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Тип беспроводной связи</w:t>
            </w: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 xml:space="preserve">- </w:t>
            </w:r>
            <w:proofErr w:type="spellStart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Bluetooth</w:t>
            </w:r>
            <w:proofErr w:type="spellEnd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Wi-Fi</w:t>
            </w:r>
            <w:proofErr w:type="spellEnd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Наличие дополнительного цифрового блока на клавиатуре - Да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Количество встроенных в корпус портов USB 3.2 </w:t>
            </w:r>
            <w:proofErr w:type="spellStart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Gen</w:t>
            </w:r>
            <w:proofErr w:type="spellEnd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 (USB 3.1 </w:t>
            </w:r>
            <w:proofErr w:type="spellStart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Gen</w:t>
            </w:r>
            <w:proofErr w:type="spellEnd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2, USB 3.1), шт. ≥ 2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Вес, </w:t>
            </w:r>
            <w:proofErr w:type="gramStart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кг</w:t>
            </w:r>
            <w:proofErr w:type="gramEnd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 xml:space="preserve"> ≤ 1.7  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Количество встроенных в корпус портов USB </w:t>
            </w:r>
            <w:proofErr w:type="spellStart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Type-C</w:t>
            </w:r>
            <w:proofErr w:type="spellEnd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 шт. ≥ 1 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Количество встроенных в корпус портов USB 2.0,  шт. ≥ 2 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 входного видео разъемов HDMI, шт.</w:t>
            </w: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 xml:space="preserve">≥ 1 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Время автономной работы от батареи, </w:t>
            </w:r>
            <w:proofErr w:type="gramStart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ч</w:t>
            </w:r>
            <w:proofErr w:type="gramEnd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≥ 9 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Разрешение </w:t>
            </w:r>
            <w:proofErr w:type="spellStart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вэб-камеры</w:t>
            </w:r>
            <w:proofErr w:type="spellEnd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Мпиксель</w:t>
            </w:r>
            <w:proofErr w:type="spellEnd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≥ 2 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Предустановленная операционная система - Да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Дополнительные характеристики товара, необходимые Заказчику: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proofErr w:type="gramStart"/>
            <w:r w:rsidRPr="00E23E2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(Руководствуясь пунктом 6 Правил использования каталога товаров, работ, услуг для обеспечения государственных и муниципальных нужд утвержденных 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Заказчиком указаны</w:t>
            </w:r>
            <w:proofErr w:type="gramEnd"/>
            <w:r w:rsidRPr="00E23E2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дополнительные характеристики товара в описании объекта закупки, которые определяют качественные, функциональные и технические характеристики товара, отвечают потребностям Заказчика, позволяют более точно описать необходимый к поставке товар.)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 встроенных динамиков,  шт. ≥ 2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Встроенный микрофон - Да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Поддержка карт памяти </w:t>
            </w:r>
            <w:proofErr w:type="spellStart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micro</w:t>
            </w:r>
            <w:proofErr w:type="spellEnd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SD - Да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Разъем для наушников - Да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Мышь компьютерная в комплекте - Да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23E2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Интерфейс подключения мыши - </w:t>
            </w:r>
            <w:r w:rsidRPr="00E23E2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USB</w:t>
            </w:r>
          </w:p>
          <w:p w:rsidR="00E23E2F" w:rsidRDefault="00E23E2F" w:rsidP="00E23E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23E2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Наличие функции тихого клика </w:t>
            </w:r>
            <w:r w:rsidR="00EC357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–</w:t>
            </w:r>
            <w:r w:rsidRPr="00E23E2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Да</w:t>
            </w:r>
          </w:p>
          <w:p w:rsidR="00EC357A" w:rsidRPr="00E23E2F" w:rsidRDefault="00EC357A" w:rsidP="00EC357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770FB">
              <w:rPr>
                <w:rFonts w:ascii="Times New Roman" w:eastAsia="Calibri" w:hAnsi="Times New Roman" w:cs="Times New Roman"/>
                <w:sz w:val="20"/>
                <w:szCs w:val="20"/>
              </w:rPr>
              <w:t>Объем кэш памяти третьего уровня процессора (L3), Мб ≥ 8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23E2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Разрешение сенсора ≥ 1200  точек/дюйм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23E2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Тип подключения мыши - Проводной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23E2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Тип сенсора - Оптический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23E2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Длина кабеля ≥ 2.5  Метр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23E2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Количество кнопок ≥ 2 Штука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Колесо прокрутки - Да</w:t>
            </w:r>
          </w:p>
          <w:p w:rsidR="00E23E2F" w:rsidRPr="00E23E2F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Предустановленная операционная система </w:t>
            </w:r>
            <w:proofErr w:type="spellStart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Microsoft</w:t>
            </w:r>
            <w:proofErr w:type="spellEnd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Windows</w:t>
            </w:r>
            <w:proofErr w:type="spellEnd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10 </w:t>
            </w:r>
            <w:proofErr w:type="spellStart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Professional</w:t>
            </w:r>
            <w:proofErr w:type="spellEnd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64 </w:t>
            </w:r>
            <w:proofErr w:type="spellStart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bit</w:t>
            </w:r>
            <w:proofErr w:type="spellEnd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(русский язык) в виде бессрочной лицензии - Да</w:t>
            </w:r>
          </w:p>
          <w:p w:rsidR="005500CE" w:rsidRPr="005500CE" w:rsidRDefault="00E23E2F" w:rsidP="00E23E2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Предустановленный офисный пакет </w:t>
            </w:r>
            <w:proofErr w:type="spellStart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>Microsoft</w:t>
            </w:r>
            <w:proofErr w:type="spellEnd"/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E23E2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Office</w:t>
            </w: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2019 </w:t>
            </w:r>
            <w:r w:rsidRPr="00E23E2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Standard</w:t>
            </w:r>
            <w:r w:rsidRPr="00E23E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(русский язык) в виде бессрочной лицензии - 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CE" w:rsidRPr="005500CE" w:rsidRDefault="005500CE" w:rsidP="002D31BC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500C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CE" w:rsidRPr="005500CE" w:rsidRDefault="002F53CF" w:rsidP="002D31BC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12</w:t>
            </w:r>
          </w:p>
        </w:tc>
      </w:tr>
    </w:tbl>
    <w:p w:rsidR="001B6205" w:rsidRDefault="001B6205"/>
    <w:sectPr w:rsidR="001B6205" w:rsidSect="005A322B">
      <w:pgSz w:w="11906" w:h="16838"/>
      <w:pgMar w:top="284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102AB8"/>
    <w:multiLevelType w:val="hybridMultilevel"/>
    <w:tmpl w:val="8D0A411C"/>
    <w:lvl w:ilvl="0" w:tplc="4160786C">
      <w:start w:val="1"/>
      <w:numFmt w:val="decimal"/>
      <w:lvlText w:val="%1."/>
      <w:lvlJc w:val="left"/>
      <w:pPr>
        <w:ind w:left="50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5500CE"/>
    <w:rsid w:val="001B6205"/>
    <w:rsid w:val="002D31BC"/>
    <w:rsid w:val="002F53CF"/>
    <w:rsid w:val="00410524"/>
    <w:rsid w:val="005500CE"/>
    <w:rsid w:val="005A322B"/>
    <w:rsid w:val="00766C8C"/>
    <w:rsid w:val="007C6317"/>
    <w:rsid w:val="00A770FB"/>
    <w:rsid w:val="00C0070E"/>
    <w:rsid w:val="00E170B8"/>
    <w:rsid w:val="00E23E2F"/>
    <w:rsid w:val="00EC3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5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63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Администратор</cp:lastModifiedBy>
  <cp:revision>9</cp:revision>
  <dcterms:created xsi:type="dcterms:W3CDTF">2022-04-13T04:06:00Z</dcterms:created>
  <dcterms:modified xsi:type="dcterms:W3CDTF">2022-06-07T14:57:00Z</dcterms:modified>
</cp:coreProperties>
</file>