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060" w:rsidRPr="009A2BD3" w:rsidRDefault="00144060" w:rsidP="0014406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>Заполняем поля, отмеченные «</w:t>
      </w:r>
      <w:r w:rsidRPr="009A2BD3">
        <w:rPr>
          <w:rFonts w:ascii="Times New Roman" w:hAnsi="Times New Roman" w:cs="Times New Roman"/>
          <w:color w:val="FF0000"/>
        </w:rPr>
        <w:t>*</w:t>
      </w:r>
      <w:r w:rsidRPr="009A2BD3">
        <w:rPr>
          <w:rFonts w:ascii="Times New Roman" w:hAnsi="Times New Roman" w:cs="Times New Roman"/>
        </w:rPr>
        <w:t xml:space="preserve">».  И нажимаем внизу </w:t>
      </w:r>
      <w:r w:rsidRPr="00AE0821">
        <w:rPr>
          <w:rFonts w:ascii="Times New Roman" w:hAnsi="Times New Roman" w:cs="Times New Roman"/>
          <w:b/>
          <w:color w:val="0070C0"/>
        </w:rPr>
        <w:t>«Далее»</w:t>
      </w:r>
    </w:p>
    <w:p w:rsidR="00144060" w:rsidRPr="009A2BD3" w:rsidRDefault="00144060" w:rsidP="00144060">
      <w:pPr>
        <w:rPr>
          <w:rFonts w:ascii="Times New Roman" w:hAnsi="Times New Roman" w:cs="Times New Roman"/>
        </w:rPr>
      </w:pPr>
    </w:p>
    <w:p w:rsidR="00144060" w:rsidRPr="009A2BD3" w:rsidRDefault="00144060" w:rsidP="00144060">
      <w:pPr>
        <w:jc w:val="center"/>
        <w:rPr>
          <w:rFonts w:ascii="Times New Roman" w:hAnsi="Times New Roman" w:cs="Times New Roman"/>
          <w:lang w:val="en-US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8C30FEE" wp14:editId="5E46D98D">
            <wp:extent cx="4703394" cy="1790700"/>
            <wp:effectExtent l="19050" t="19050" r="21590" b="190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106" t="61440" r="21675" b="8630"/>
                    <a:stretch/>
                  </pic:blipFill>
                  <pic:spPr bwMode="auto">
                    <a:xfrm>
                      <a:off x="0" y="0"/>
                      <a:ext cx="4720348" cy="179715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60"/>
    <w:rsid w:val="00144060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0D1BEA-8BC9-4ABA-9F65-94C21ACD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2021-10-08T11:51:00Z</dcterms:created>
  <dcterms:modified xsi:type="dcterms:W3CDTF">2021-10-08T11:51:00Z</dcterms:modified>
</cp:coreProperties>
</file>