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616" w:rsidRPr="00856616" w:rsidRDefault="00856616" w:rsidP="0085661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8"/>
          <w:szCs w:val="28"/>
          <w:lang w:eastAsia="ru-RU"/>
        </w:rPr>
        <w:t>О внесении изменений в некоторые акты Правительства Российской Федерации</w:t>
      </w:r>
    </w:p>
    <w:p w:rsidR="00856616" w:rsidRPr="00856616" w:rsidRDefault="00856616" w:rsidP="0085661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ПРАВИТЕЛЬСТВО РОССИЙСКОЙ ФЕДЕРАЦИИ</w:t>
      </w:r>
    </w:p>
    <w:p w:rsidR="00856616" w:rsidRPr="00856616" w:rsidRDefault="00856616" w:rsidP="0085661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ПОСТАНОВЛЕНИЕ</w:t>
      </w:r>
    </w:p>
    <w:p w:rsidR="00856616" w:rsidRPr="00856616" w:rsidRDefault="00856616" w:rsidP="0085661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от 11 ноября 2015 года N 1217</w:t>
      </w:r>
    </w:p>
    <w:p w:rsidR="00856616" w:rsidRPr="00856616" w:rsidRDefault="00856616" w:rsidP="0085661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 внесении изменений в некоторые акты Правительства Российской Федерации</w:t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Правительство Российской Федерации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постановляет: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1. Утвердить прилагаемые изменения, которые вносятся в акты Правительства Российской Федерации.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2. Настоящее постановление вступает в силу с 1 января 2016 года.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Председатель Правительства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Российской Федерации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Д.Медведев</w:t>
      </w:r>
    </w:p>
    <w:p w:rsidR="00856616" w:rsidRPr="00856616" w:rsidRDefault="00856616" w:rsidP="00856616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Изменения, которые вносятся в акты Правительства Российской Федерации</w:t>
      </w:r>
    </w:p>
    <w:p w:rsidR="00856616" w:rsidRPr="00856616" w:rsidRDefault="00856616" w:rsidP="00856616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УТВЕРЖДЕНЫ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постановлением Правительства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Российской Федерации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от 11 ноября 2015 года N 1217</w:t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1. </w:t>
      </w:r>
      <w:hyperlink r:id="rId4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Перечень товаров, работ и услуг, закупка которых осуществляется в электронной форме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утвержденный </w:t>
      </w:r>
      <w:hyperlink r:id="rId5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постановлением Правительства Российской Федерации от 21 июня 2012 года N 616 "Об утверждении перечня товаров, работ и услуг, закупка которых осуществляется в электронной форме"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(Собрание законодательства Российской Федерации, 2012, N 26, ст.3533), изложить в следующей редакции: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"</w:t>
      </w:r>
      <w:proofErr w:type="gramStart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УТВЕРЖДЕН</w:t>
      </w:r>
      <w:proofErr w:type="gramEnd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постановлением Правительства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Российской Федерации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от 21 июня 2012 года N 616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(в редакции постановления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Правительства Российской Федерации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от 11 ноября 2015 года N 1217)</w:t>
      </w:r>
    </w:p>
    <w:p w:rsidR="00856616" w:rsidRPr="00856616" w:rsidRDefault="00856616" w:rsidP="0085661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lastRenderedPageBreak/>
        <w:t>     </w:t>
      </w:r>
      <w:r w:rsidRPr="00856616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br/>
        <w:t>     </w:t>
      </w:r>
      <w:r w:rsidRPr="00856616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br/>
        <w:t>Перечень товаров, работ и услуг, закупка которых осуществляется в электронной форме</w:t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26"/>
        <w:gridCol w:w="5629"/>
      </w:tblGrid>
      <w:tr w:rsidR="00856616" w:rsidRPr="00856616" w:rsidTr="00856616">
        <w:trPr>
          <w:trHeight w:val="15"/>
        </w:trPr>
        <w:tc>
          <w:tcPr>
            <w:tcW w:w="4250" w:type="dxa"/>
            <w:hideMark/>
          </w:tcPr>
          <w:p w:rsidR="00856616" w:rsidRPr="00856616" w:rsidRDefault="00856616" w:rsidP="008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22" w:type="dxa"/>
            <w:hideMark/>
          </w:tcPr>
          <w:p w:rsidR="00856616" w:rsidRPr="00856616" w:rsidRDefault="00856616" w:rsidP="008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6616" w:rsidRPr="00856616" w:rsidTr="00856616">
        <w:tc>
          <w:tcPr>
            <w:tcW w:w="42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Код по </w:t>
            </w:r>
            <w:hyperlink r:id="rId6" w:history="1">
              <w:r w:rsidRPr="00856616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  <w:lang w:eastAsia="ru-RU"/>
                </w:rPr>
                <w:t>Общероссийскому</w:t>
              </w:r>
              <w:r w:rsidRPr="00856616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  <w:lang w:eastAsia="ru-RU"/>
                </w:rPr>
                <w:br/>
                <w:t>классификатору продукции</w:t>
              </w:r>
              <w:r w:rsidRPr="00856616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  <w:lang w:eastAsia="ru-RU"/>
                </w:rPr>
                <w:br/>
                <w:t>по видам экономической</w:t>
              </w:r>
              <w:r w:rsidRPr="00856616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  <w:lang w:eastAsia="ru-RU"/>
                </w:rPr>
                <w:br/>
                <w:t>деятельности (ОКПД 2)</w:t>
              </w:r>
              <w:r w:rsidRPr="00856616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  <w:lang w:eastAsia="ru-RU"/>
                </w:rPr>
                <w:br/>
                <w:t>ОК 034-2014 (КПЕС 2008</w:t>
              </w:r>
            </w:hyperlink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Наименование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13.10.72.130</w:t>
            </w:r>
          </w:p>
        </w:tc>
        <w:tc>
          <w:tcPr>
            <w:tcW w:w="702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Пряжа бумажная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13.94.12.190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Шнуры, изделия канатные и веревочные,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14.12.30.170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Одежда для поддержания физической формы (противоперегрузочные, </w:t>
            </w:r>
            <w:proofErr w:type="spellStart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профилактико-нагрузочные</w:t>
            </w:r>
            <w:proofErr w:type="spellEnd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, профилактические костюмы) специальная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16.24.1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Тара деревянная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17.1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Целлюлоза, бумага и картон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17.2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Изделия из бумаги и картона (кроме кода 17.23.13.191,17.23.13.199)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18.1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Услуги полиграфические и услуги, связанные с печатанием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18.20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Услуги по копированию </w:t>
            </w:r>
            <w:proofErr w:type="spellStart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звуко</w:t>
            </w:r>
            <w:proofErr w:type="spellEnd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- и видеозаписей, а также программных средств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21.20.24.120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Кетгут и аналогичные материалы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21.20.24.130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Бинты медицинские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21.20.24.150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Изделия медицинские ватно-марлевые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21.20.24.160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Материалы перевязочные и аналогичные изделия, пропитанные или покрытые лекарственными средствами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22.19.60.111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Перчатки хирургические резиновые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22.19.60.113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Перчатки хирургические из каучукового латекса стерильные одноразовые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22.19.71.110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Презервативы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22.19.71.120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Соски различных типов (в том числе для бутылочек) и аналогичные изделия для детей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22.19.71.190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Изделия из резины, кроме твердой резины (эбонита), гигиенические или фармацевтические прочие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23.13.11.114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Бутылки стеклянные для крови, </w:t>
            </w:r>
            <w:proofErr w:type="spellStart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трансфузионных</w:t>
            </w:r>
            <w:proofErr w:type="spellEnd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инфузионных</w:t>
            </w:r>
            <w:proofErr w:type="spellEnd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препаратов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23.13.11.123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Банки стеклянные для лекарственных средств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23.13.11.132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Флаконы стеклянные для лекарственных средств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23.13.13.130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Принадлежности канцелярские из стекла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23.19.23.110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Посуда для лабораторных целей стеклянная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23.19.23.120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Посуда для гигиенических или фармацевтических целей стеклянная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23.19.23.130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Ампулы из стекла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23.19.11.140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Трубки стеклянные необработанные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25.11.23.119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Конструкции и детали конструкций из черных металлов прочие,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25.30.22.140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эксплуатационное для ядерных реакторов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25.73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Инструмент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25.92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Тара металлическая легкая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25.93.14.130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Кнопки чертежные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25.94.11.110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Болты и винты из черных металлов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25.94.12.190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 xml:space="preserve">Изделия крепежные </w:t>
            </w:r>
            <w:proofErr w:type="spellStart"/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нерезьбовые</w:t>
            </w:r>
            <w:proofErr w:type="spellEnd"/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 xml:space="preserve"> из черных металлов прочие,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25.99.22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Лотки для бумаг, подставки для бумаг, лотки для ручек, подставки для печатей и аналогичное офисное или канцелярское оборудование из недрагоценных металлов, кроме офисной мебели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25.99.23.000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25.99.29.110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Магниты металлические постоянные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25.99.29.190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Изделия прочие из недрагоценных металлов,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компьютерное, электронное и оптическое (кроме кодов 26.20.14.000, 26.70.11, 26.70.2)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27.11.42.000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Трансформаторы прочие мощностью не более 16 </w:t>
            </w:r>
            <w:proofErr w:type="spellStart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кВА</w:t>
            </w:r>
            <w:proofErr w:type="spellEnd"/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27.11.50.130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Катушки индуктивности прочие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27.12.21.000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Предохранители плавкие на напряжение не более 1 кВ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lastRenderedPageBreak/>
              <w:t>27.12.24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Реле на напряжение не более 1 кВ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27.33.11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Выключатели на напряжение не более 1 кВ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27.90.1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Оборудование электрическое прочее и его части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27.90.33.110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Комплектующие (запасные части) прочего электрического оборудования, не имеющие самостоятельных группировок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27.90.5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Конденсаторы электрические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27.90.60.000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Резисторы, кроме нагревательных резисторов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27.90.70.000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A0636F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</w:pPr>
            <w:r w:rsidRPr="00A0636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highlight w:val="green"/>
                <w:lang w:eastAsia="ru-RU"/>
              </w:rPr>
              <w:t>Устройства электрической сигнализации, электрооборудование для обеспечения безопасности или управления движением на железных дорогах, трамвайных путях, автомобильных дорогах, внутренних водных путях, площадках для парковки, в портовых сооружениях или на аэродромах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28.21.13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Печи и камеры промышленные или лабораторные электрические; индукционное или диэлектрическое нагревательное оборудование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28.22.15.120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Погрузчики прочие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28.22.17.119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Конвейеры прочие,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28.22.18.260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Машины подъемные для механизации складов,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28.22.18.390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Оборудование подъемно-транспортное и </w:t>
            </w:r>
            <w:proofErr w:type="spellStart"/>
            <w:proofErr w:type="gramStart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погрузочно</w:t>
            </w:r>
            <w:proofErr w:type="spellEnd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-</w:t>
            </w: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br/>
              <w:t>разгрузочное</w:t>
            </w:r>
            <w:proofErr w:type="gramEnd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прочее, не включенное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28.22.19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Части грузоподъемного и погрузочно-разгрузочного оборудования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28.23.11.110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Машины пишущие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28.23.13.120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Аппараты контрольно-кассовые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28.23.13.190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Машины, содержащие счетные устройства, прочие,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28.23.21.110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Аппараты фотокопировальные со встроенной оптической системой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28.23.21.120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Аппараты фотокопировальные контактного типа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28.23.21.130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Аппараты термокопировальные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28.23.23.000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Машины офисные прочие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28.23.24.000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Части и принадлежности пишущих </w:t>
            </w: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машинок и калькуляторов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28.23.26.000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Части и принадлежности фотокопировальных аппаратов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28.24.12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Инструменты ручные прочие с механизированным приводом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28.25.14.119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и установки для фильтрования или очистки воздуха прочие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28.29.13.120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Фильтры очистки топлива для двигателей внутреннего сгорания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28.29.31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для взвешивания промышленного назначения; весы для непрерывного взвешивания изделий на конвейерах; весы, отрегулированные на постоянную массу, и весы, загружающие груз определенной массы в емкость или контейнер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28.29.32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proofErr w:type="gramStart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Устройства</w:t>
            </w:r>
            <w:proofErr w:type="gramEnd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взвешивающие и весы для взвешивания людей и бытовые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28.29.39.000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для взвешивания и дозировки прочее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28.29.83.140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Разновесы для весов всех типов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28.41.11.000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Станки для обработки металла путем удаления материала с помощью лазера, ультразвука и аналогичным способом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28.41.2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Станки токарные, расточные и фрезерные металлорежущие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28.41.33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Машины ковочные или штамповочные и молоты; гидравлические прессы и прессы для обработки металлов,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28.49.12.130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для нанесения гальванического покрытия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28.49.23.199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Оснастка специальная технологическая для станков прочая, не включенная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28.92.30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Машины для выемки грунта и строительства прочие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28.96.10.120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для производства продукции из резины и пластмасс, не включенное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28.99.39.130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балансировки шин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28.99.39.190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специального назначения прочее, не включенное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28.99.52.000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Части прочего оборудования специального </w:t>
            </w: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назначения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29.10.1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Двигатели внутреннего сгорания для автотранспортных средств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29.10.2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Автомобили легковые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29.10.30.110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Автобусы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29.10.30.120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Троллейбусы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29.10.4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Средства автотранспортные грузовые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29.10.59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Средства автотранспортные специального назначения,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29.20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Кузова (корпуса) для автотранспортных средств; прицепы и полуприцепы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29.3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Части и принадлежности для автотранспортных средств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30.20.40.180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Оборудование управления движением механическое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30.9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Средства транспортные и оборудование,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31.01.1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Мебель для офисов и предприятий торговли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31.09.11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Мебель металлическая, не включенная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32.40.41.000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Карты игральные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32.50.13.110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Шприцы, иглы, катетеры, канюли и аналогичные инструменты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32.50.13.120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Инструменты и приспособления офтальмологические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32.50.13.190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Инструменты и приспособления, применяемые в медицинских целях, прочие,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32.50.22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Суставы искусственные; ортопедические приспособления; искусственные зубы; зуботехнические приспособления; искусственные части человеческого тела,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32.50.23.000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Части и принадлежности протезов и ортопедических приспособлений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32.50.30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proofErr w:type="gramStart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Мебель медицинская, включая хирургическую, стоматологическую или ветеринарную; парикмахерские кресла и аналогичные кресла, и их части</w:t>
            </w:r>
            <w:proofErr w:type="gramEnd"/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32.50.41.120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Линзы для очков из различных материалов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32.50.42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Очки для коррекции зрения, защитные или прочие очки или аналогичные оптические приборы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32.50.43.000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Оправы и арматура для очков, защитных </w:t>
            </w: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очков и аналогичных оптических приборов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32.50.44.000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Части оправ и арматуры для очков, защитных очков и аналогичных оптических приборов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32.99.12.130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Карандаши механические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32.99.13.120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Авторучки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32.99.13.121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Авторучки перьевые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32.99.13.122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Авторучки шариковые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32.99.13.123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Фломастеры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32.99.13.130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Стилографы и прочие ручки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32.99.14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Наборы пишущих принадлежностей, держатели для ручек и карандашей и аналогичные держатели; части пишущих принадлежностей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32.99.15.110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Карандаши простые и цветные с грифелями в твердой оболочке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32.99.15.140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Мелки для письма и рисования, мелки для портных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32.99.15.120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Грифели для карандашей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32.99.16.110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Доски грифельные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32.99.16.120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Штемпели для датирования, запечатывания или нумерации и аналогичные изделия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32.99.16.130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Ленты для пишущих машинок или аналогичные ленты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32.99.16.140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Подушки штемпельные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32.99.59.000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Изделия различные прочие, не включенные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35.30.2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Лед; услуги по подаче охлажденного воздуха и холодной воды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36.00.1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Вода природная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37.00.20.000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Отстой сточных вод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38.11.52.000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Отходы бумаги и картона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38.32.35.000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Сырье вторичное текстильное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Услуги по оптовой и розничной торговле и услуги по ремонту автотранспортных средств и мотоциклов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47.30.10.000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Услуги по розничной торговле моторным топливом в специализированных магазинах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47.30.20.000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Услуги по розничной торговле смазочными материалами и охлаждающими жидкостями для автотранспортных сре</w:t>
            </w:r>
            <w:proofErr w:type="gramStart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дств в сп</w:t>
            </w:r>
            <w:proofErr w:type="gramEnd"/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ециализированных магазинах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52.10.19.000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Услуги по складированию и хранению прочие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52.21.25.000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Услуги по буксировке частных и </w:t>
            </w: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коммерческих автотранспортных средств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58.11.1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Книги печатные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58.13.10.000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Газеты печатные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58.14.1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Журналы и периодические издания печатные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58.19.11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Открытки почтовые печатные, открытки поздравительные и прочая издательская продукция печатная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58.19.13.110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Картинки переводные (декалькомания)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58.19.13.120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Календари печатные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58.19.14.110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Марки почтовые негашеные, гербовые и аналогичные марки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58.19.14.120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Бумага гербовая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58.19.14.130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Книжки чековые, банкноты, акции и аналогичные виды ценных бумаг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58.19.19.110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Издания печатные для слепых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58.19.19.190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Продукция издательская печатная прочая, не включенная в другие группировки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58.29.29.000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Обеспечение программное прикладное прочее на электронном носителе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59.11.23.000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Фильмы и видеозаписи прочие на дисках, магнитных лентах или прочих физических носителях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59.20.31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Издания нотные печатные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59.20.33.000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Аудиодиски, ленты или прочие физические носители с музыкальными записями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71.20.14.000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Услуги по техническому осмотру автотранспортных средств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81.2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Услуги по чистке и уборке</w:t>
            </w:r>
          </w:p>
        </w:tc>
      </w:tr>
      <w:tr w:rsidR="00856616" w:rsidRPr="00856616" w:rsidTr="00856616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95.11.10.000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56616" w:rsidRPr="00856616" w:rsidRDefault="00856616" w:rsidP="0085661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856616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Услуги по ремонту компьютеров и периферийного оборудования".</w:t>
            </w:r>
          </w:p>
        </w:tc>
      </w:tr>
    </w:tbl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2. </w:t>
      </w:r>
      <w:hyperlink r:id="rId7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Пункт 24 Положения о размещении на официальном сайте информации о закупке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утвержденного </w:t>
      </w:r>
      <w:hyperlink r:id="rId8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постановлением Правительства Российской Федерации от 10 сентября 2012 года N 908 "Об утверждении Положения о размещении на официальном сайте информации о закупке"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(Собрание законодательства Российской Федерации, 2012, N 38, ст.5120), изложить в следующей редакции: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"24. Представитель заказчика для размещения извещения о закупке определяет и указывает соответствующие коды товаров, работ, услуг по </w:t>
      </w:r>
      <w:hyperlink r:id="rId9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Общероссийскому классификатору видов экономической деятельности (ОКВЭД 2)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и коды по </w:t>
      </w:r>
      <w:hyperlink r:id="rId10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Общероссийскому классификатору продукции по видам экономической деятельности (ОКПД 2)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.".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3. В </w:t>
      </w:r>
      <w:hyperlink r:id="rId11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требованиях к форме плана закупки товаров (работ, услуг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), утвержденных </w:t>
      </w:r>
      <w:hyperlink r:id="rId12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постановлением Правительства Российской Федерации от 17 сентября 2012 года N 932 "Об утверждении Правил формирования плана закупки товаров (работ, услуг) и требований к форме такого плана"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(Собрание законодательства Российской Федерации, 2012, N 39, ст.5272):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а) в </w:t>
      </w:r>
      <w:hyperlink r:id="rId13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подпункте 3 пункта 1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слова "деятельности (ОКВЭД)" заменить словами "деятельности (</w:t>
      </w:r>
      <w:hyperlink r:id="rId14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ОКВЭД 2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)", слова "Общероссийским классификатором видов экономической деятельности, продукции и услуг (ОКДП) с обязательным заполнением разделов, подразделов и рекомендуемым заполнением групп и подгрупп видов экономической деятельности, классов и подклассов продукции и услуг, а также видов продукции и услуг" заменить словами "</w:t>
      </w:r>
      <w:hyperlink r:id="rId15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Общероссийским классификатором продукции по видам экономической деятельности (ОКПД</w:t>
        </w:r>
        <w:proofErr w:type="gramEnd"/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 xml:space="preserve"> 2)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 обязательным заполнением разделов, классов и рекомендуемым заполнением подклассов, групп и подгрупп, видов продукции (услуг, работ), а также категорий и подкатегорий продукции (услуг, работ)";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б) в </w:t>
      </w:r>
      <w:hyperlink r:id="rId16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подпункте 1 пункта 2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слова "деятельности (ОКВЭД)" заменить словами "деятельности (</w:t>
      </w:r>
      <w:hyperlink r:id="rId17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ОКВЭД 2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)", слова "Общероссийского классификатора видов экономической деятельности, продукции и услуг (ОКДП) с заполнением разделов, подразделов" заменить словами "</w:t>
      </w:r>
      <w:hyperlink r:id="rId18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Общероссийского классификатора продукции по видам экономической деятельности (ОКПД 2)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с заполнением разделов, классов".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4. В </w:t>
      </w:r>
      <w:hyperlink r:id="rId19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пункте 7 перечня сведений, включаемых в реестр недобросовестных поставщиков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утвержденного </w:t>
      </w:r>
      <w:hyperlink r:id="rId20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постановлением Правительства Российской Федерации от 22 ноября 2012 года N 1211 "О ведении реестра недобросовестных поставщиков, предусмотренного Федеральным законом "О закупках товаров, работ, услуг отдельными видами юридических лиц"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(Собрание законодательства Российской Федерации, 2012, N 49, ст.6859):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а) в абзаце третьем слова "Общероссийскому классификатору видов экономической деятельности, продукции и услуг (с обязательным заполнением разделов, подразделов, а также возможным заполнением групп и подгрупп видов экономической деятельности, классов и подклассов продукции и услуг, а также видов продукции и услуг)" заменить словами</w:t>
      </w:r>
      <w:hyperlink r:id="rId21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"Общероссийскому классификатору продукции по видам экономической деятельности (ОКПД 2)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(с обязательным заполнением разделов, классов, а также возможным заполнением</w:t>
      </w:r>
      <w:proofErr w:type="gramEnd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подклассов, групп и подгрупп, видов продукции (услуг, работ), а также категорий и подкатегорий продукции (услуг, работ)";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б) дополнить абзацем следующего содержания: 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"код валюты договора</w:t>
      </w:r>
      <w:proofErr w:type="gramStart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.".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proofErr w:type="gramEnd"/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5. </w:t>
      </w:r>
      <w:proofErr w:type="gramStart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В </w:t>
      </w:r>
      <w:hyperlink r:id="rId22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пункте 9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утвержденного </w:t>
      </w:r>
      <w:hyperlink r:id="rId23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постановлением Правительства Российской Федерации от 11 декабря 2014 года N 1352 "Об особенностях участия субъектов малого и среднего предпринимательства в закупках товаров, работ, услуг отдельными видами юридических лиц"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(Собрание</w:t>
      </w:r>
      <w:proofErr w:type="gramEnd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proofErr w:type="gramStart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законодательства Российской Федерации, 2014, N 51, ст.7438), слова "Общероссийского классификатора видов экономической деятельности, продукции и услуг и включает в себя наименования товаров, работ, услуг и соответствующий код (с обязательным указанием разделов, подразделов и рекомендуемым указанием групп и подгрупп видов экономической деятельности, классов и подклассов продукции и услуг, а также видов продукции и услуг)" заменить словами "</w:t>
      </w:r>
      <w:hyperlink r:id="rId24" w:history="1"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lang w:eastAsia="ru-RU"/>
          </w:rPr>
          <w:t>Общероссийского классификатора продукции по</w:t>
        </w:r>
        <w:proofErr w:type="gramEnd"/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lang w:eastAsia="ru-RU"/>
          </w:rPr>
          <w:t xml:space="preserve"> </w:t>
        </w:r>
        <w:proofErr w:type="gramStart"/>
        <w:r w:rsidRPr="00856616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lang w:eastAsia="ru-RU"/>
          </w:rPr>
          <w:t>видам экономической деятельности (ОКПД 2)</w:t>
        </w:r>
      </w:hyperlink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и включает в себя наименования товаров, работ, услуг и соответствующий код (с обязательным указанием разделов, классов и рекомендуемым указанием подклассов, групп и подгрупп, видов продукции (услуг, работ), а также категорий и подкатегорий продукции (услуг, работ)".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proofErr w:type="gramEnd"/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Электронный текст документа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подготовлен АО "Кодекс" и сверен </w:t>
      </w:r>
      <w:proofErr w:type="gramStart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по</w:t>
      </w:r>
      <w:proofErr w:type="gramEnd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:</w:t>
      </w:r>
    </w:p>
    <w:p w:rsidR="00856616" w:rsidRPr="00856616" w:rsidRDefault="00856616" w:rsidP="0085661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Официальный интернет-портал 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правовой информации 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proofErr w:type="spellStart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www.pravo.gov.ru</w:t>
      </w:r>
      <w:proofErr w:type="spellEnd"/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16.11.2015, </w:t>
      </w:r>
      <w:r w:rsidRPr="0085661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N 0001201511160034</w:t>
      </w:r>
    </w:p>
    <w:p w:rsidR="00EF2E7A" w:rsidRDefault="00EF2E7A"/>
    <w:sectPr w:rsidR="00EF2E7A" w:rsidSect="00EF2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56616"/>
    <w:rsid w:val="00486AA7"/>
    <w:rsid w:val="00856616"/>
    <w:rsid w:val="00A0636F"/>
    <w:rsid w:val="00E22D77"/>
    <w:rsid w:val="00EF2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7A"/>
  </w:style>
  <w:style w:type="paragraph" w:styleId="1">
    <w:name w:val="heading 1"/>
    <w:basedOn w:val="a"/>
    <w:link w:val="10"/>
    <w:uiPriority w:val="9"/>
    <w:qFormat/>
    <w:rsid w:val="008566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566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66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566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856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856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566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68792" TargetMode="External"/><Relationship Id="rId13" Type="http://schemas.openxmlformats.org/officeDocument/2006/relationships/hyperlink" Target="http://docs.cntd.ru/document/902369574" TargetMode="External"/><Relationship Id="rId18" Type="http://schemas.openxmlformats.org/officeDocument/2006/relationships/hyperlink" Target="http://docs.cntd.ru/document/1200110164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docs.cntd.ru/document/1200110164" TargetMode="External"/><Relationship Id="rId7" Type="http://schemas.openxmlformats.org/officeDocument/2006/relationships/hyperlink" Target="http://docs.cntd.ru/document/902368792" TargetMode="External"/><Relationship Id="rId12" Type="http://schemas.openxmlformats.org/officeDocument/2006/relationships/hyperlink" Target="http://docs.cntd.ru/document/902369574" TargetMode="External"/><Relationship Id="rId17" Type="http://schemas.openxmlformats.org/officeDocument/2006/relationships/hyperlink" Target="http://docs.cntd.ru/document/1200110162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902369574" TargetMode="External"/><Relationship Id="rId20" Type="http://schemas.openxmlformats.org/officeDocument/2006/relationships/hyperlink" Target="http://docs.cntd.ru/document/902382983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1200110164" TargetMode="External"/><Relationship Id="rId11" Type="http://schemas.openxmlformats.org/officeDocument/2006/relationships/hyperlink" Target="http://docs.cntd.ru/document/902369574" TargetMode="External"/><Relationship Id="rId24" Type="http://schemas.openxmlformats.org/officeDocument/2006/relationships/hyperlink" Target="http://docs.cntd.ru/document/1200110164" TargetMode="External"/><Relationship Id="rId5" Type="http://schemas.openxmlformats.org/officeDocument/2006/relationships/hyperlink" Target="http://docs.cntd.ru/document/902353661" TargetMode="External"/><Relationship Id="rId15" Type="http://schemas.openxmlformats.org/officeDocument/2006/relationships/hyperlink" Target="http://docs.cntd.ru/document/1200110164" TargetMode="External"/><Relationship Id="rId23" Type="http://schemas.openxmlformats.org/officeDocument/2006/relationships/hyperlink" Target="http://docs.cntd.ru/document/420239356" TargetMode="External"/><Relationship Id="rId10" Type="http://schemas.openxmlformats.org/officeDocument/2006/relationships/hyperlink" Target="http://docs.cntd.ru/document/1200110164" TargetMode="External"/><Relationship Id="rId19" Type="http://schemas.openxmlformats.org/officeDocument/2006/relationships/hyperlink" Target="http://docs.cntd.ru/document/902382983" TargetMode="External"/><Relationship Id="rId4" Type="http://schemas.openxmlformats.org/officeDocument/2006/relationships/hyperlink" Target="http://docs.cntd.ru/document/902353661" TargetMode="External"/><Relationship Id="rId9" Type="http://schemas.openxmlformats.org/officeDocument/2006/relationships/hyperlink" Target="http://docs.cntd.ru/document/1200110162" TargetMode="External"/><Relationship Id="rId14" Type="http://schemas.openxmlformats.org/officeDocument/2006/relationships/hyperlink" Target="http://docs.cntd.ru/document/1200110162" TargetMode="External"/><Relationship Id="rId22" Type="http://schemas.openxmlformats.org/officeDocument/2006/relationships/hyperlink" Target="http://docs.cntd.ru/document/4202393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2592</Words>
  <Characters>14779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4</cp:revision>
  <dcterms:created xsi:type="dcterms:W3CDTF">2019-07-11T12:43:00Z</dcterms:created>
  <dcterms:modified xsi:type="dcterms:W3CDTF">2019-08-26T11:55:00Z</dcterms:modified>
</cp:coreProperties>
</file>