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18FB" w:rsidRPr="008231A8" w:rsidRDefault="00446E04" w:rsidP="00446E04">
      <w:pPr>
        <w:jc w:val="center"/>
        <w:rPr>
          <w:rFonts w:ascii="Times New Roman" w:hAnsi="Times New Roman" w:cs="Times New Roman"/>
          <w:sz w:val="24"/>
          <w:szCs w:val="24"/>
        </w:rPr>
      </w:pPr>
      <w:r w:rsidRPr="008231A8">
        <w:rPr>
          <w:rFonts w:ascii="Times New Roman" w:hAnsi="Times New Roman" w:cs="Times New Roman"/>
          <w:sz w:val="24"/>
          <w:szCs w:val="24"/>
        </w:rPr>
        <w:t xml:space="preserve">Часть </w:t>
      </w:r>
      <w:r w:rsidRPr="008231A8">
        <w:rPr>
          <w:rFonts w:ascii="Times New Roman" w:hAnsi="Times New Roman" w:cs="Times New Roman"/>
          <w:sz w:val="24"/>
          <w:szCs w:val="24"/>
          <w:lang w:val="en-US"/>
        </w:rPr>
        <w:t xml:space="preserve">II </w:t>
      </w:r>
      <w:r w:rsidRPr="008231A8">
        <w:rPr>
          <w:rFonts w:ascii="Times New Roman" w:hAnsi="Times New Roman" w:cs="Times New Roman"/>
          <w:sz w:val="24"/>
          <w:szCs w:val="24"/>
        </w:rPr>
        <w:t>Описание объекта закупки</w:t>
      </w:r>
    </w:p>
    <w:tbl>
      <w:tblPr>
        <w:tblW w:w="0" w:type="auto"/>
        <w:tblLayout w:type="fixed"/>
        <w:tblCellMar>
          <w:left w:w="30" w:type="dxa"/>
          <w:right w:w="30" w:type="dxa"/>
        </w:tblCellMar>
        <w:tblLook w:val="0000"/>
      </w:tblPr>
      <w:tblGrid>
        <w:gridCol w:w="2062"/>
        <w:gridCol w:w="4108"/>
        <w:gridCol w:w="2112"/>
        <w:gridCol w:w="2079"/>
        <w:gridCol w:w="1032"/>
        <w:gridCol w:w="1032"/>
      </w:tblGrid>
      <w:tr w:rsidR="0056242B" w:rsidRPr="008231A8">
        <w:trPr>
          <w:trHeight w:val="871"/>
        </w:trPr>
        <w:tc>
          <w:tcPr>
            <w:tcW w:w="206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Наименование товара </w:t>
            </w: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Наименование показателя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Содержание (значение) показателя</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Инструкция участнику закупки по формированию предложения</w:t>
            </w:r>
          </w:p>
        </w:tc>
        <w:tc>
          <w:tcPr>
            <w:tcW w:w="103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Ед. </w:t>
            </w:r>
            <w:proofErr w:type="spellStart"/>
            <w:r w:rsidRPr="008231A8">
              <w:rPr>
                <w:rFonts w:ascii="Times New Roman" w:hAnsi="Times New Roman" w:cs="Times New Roman"/>
                <w:color w:val="000000"/>
                <w:sz w:val="24"/>
                <w:szCs w:val="24"/>
              </w:rPr>
              <w:t>изм</w:t>
            </w:r>
            <w:proofErr w:type="spellEnd"/>
            <w:r w:rsidRPr="008231A8">
              <w:rPr>
                <w:rFonts w:ascii="Times New Roman" w:hAnsi="Times New Roman" w:cs="Times New Roman"/>
                <w:color w:val="000000"/>
                <w:sz w:val="24"/>
                <w:szCs w:val="24"/>
              </w:rPr>
              <w:t>.</w:t>
            </w:r>
          </w:p>
        </w:tc>
        <w:tc>
          <w:tcPr>
            <w:tcW w:w="103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Кол-во</w:t>
            </w:r>
          </w:p>
        </w:tc>
      </w:tr>
      <w:tr w:rsidR="0056242B" w:rsidRPr="008231A8">
        <w:trPr>
          <w:trHeight w:val="290"/>
        </w:trPr>
        <w:tc>
          <w:tcPr>
            <w:tcW w:w="206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2</w:t>
            </w: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4</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5</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6</w:t>
            </w:r>
          </w:p>
        </w:tc>
        <w:tc>
          <w:tcPr>
            <w:tcW w:w="103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7</w:t>
            </w:r>
          </w:p>
        </w:tc>
        <w:tc>
          <w:tcPr>
            <w:tcW w:w="103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8</w:t>
            </w:r>
          </w:p>
        </w:tc>
      </w:tr>
      <w:tr w:rsidR="0056242B" w:rsidRPr="008231A8">
        <w:trPr>
          <w:trHeight w:val="871"/>
        </w:trPr>
        <w:tc>
          <w:tcPr>
            <w:tcW w:w="2062" w:type="dxa"/>
            <w:tcBorders>
              <w:top w:val="single" w:sz="6" w:space="0" w:color="auto"/>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Тренажер карьерного самосвала </w:t>
            </w: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Автотренажёр для обучения согласно стандартам подготовки водителей карьерных самосвалов, для первоначального обучения, а так же коррекции уже имеющихся навыков вождения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single" w:sz="6" w:space="0" w:color="auto"/>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Шт.</w:t>
            </w:r>
          </w:p>
        </w:tc>
        <w:tc>
          <w:tcPr>
            <w:tcW w:w="1032" w:type="dxa"/>
            <w:tcBorders>
              <w:top w:val="single" w:sz="6" w:space="0" w:color="auto"/>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1</w:t>
            </w: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Габаритные размеры по корпусу тренажёра:</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Длина, </w:t>
            </w:r>
            <w:proofErr w:type="gramStart"/>
            <w:r w:rsidRPr="008231A8">
              <w:rPr>
                <w:rFonts w:ascii="Times New Roman" w:hAnsi="Times New Roman" w:cs="Times New Roman"/>
                <w:color w:val="000000"/>
                <w:sz w:val="24"/>
                <w:szCs w:val="24"/>
              </w:rPr>
              <w:t>мм</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2100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Ширина, </w:t>
            </w:r>
            <w:proofErr w:type="gramStart"/>
            <w:r w:rsidRPr="008231A8">
              <w:rPr>
                <w:rFonts w:ascii="Times New Roman" w:hAnsi="Times New Roman" w:cs="Times New Roman"/>
                <w:color w:val="000000"/>
                <w:sz w:val="24"/>
                <w:szCs w:val="24"/>
              </w:rPr>
              <w:t>мм</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2200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Высота, </w:t>
            </w:r>
            <w:proofErr w:type="gramStart"/>
            <w:r w:rsidRPr="008231A8">
              <w:rPr>
                <w:rFonts w:ascii="Times New Roman" w:hAnsi="Times New Roman" w:cs="Times New Roman"/>
                <w:color w:val="000000"/>
                <w:sz w:val="24"/>
                <w:szCs w:val="24"/>
              </w:rPr>
              <w:t>мм</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более 2440</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Высота в верхнем положении динамической платформы, </w:t>
            </w:r>
            <w:proofErr w:type="gramStart"/>
            <w:r w:rsidRPr="008231A8">
              <w:rPr>
                <w:rFonts w:ascii="Times New Roman" w:hAnsi="Times New Roman" w:cs="Times New Roman"/>
                <w:color w:val="000000"/>
                <w:sz w:val="24"/>
                <w:szCs w:val="24"/>
              </w:rPr>
              <w:t>мм</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2540</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Габаритные размеры с установленным подиумом:</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Длина, </w:t>
            </w:r>
            <w:proofErr w:type="gramStart"/>
            <w:r w:rsidRPr="008231A8">
              <w:rPr>
                <w:rFonts w:ascii="Times New Roman" w:hAnsi="Times New Roman" w:cs="Times New Roman"/>
                <w:color w:val="000000"/>
                <w:sz w:val="24"/>
                <w:szCs w:val="24"/>
              </w:rPr>
              <w:t>мм</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более 2600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Ширина, </w:t>
            </w:r>
            <w:proofErr w:type="gramStart"/>
            <w:r w:rsidRPr="008231A8">
              <w:rPr>
                <w:rFonts w:ascii="Times New Roman" w:hAnsi="Times New Roman" w:cs="Times New Roman"/>
                <w:color w:val="000000"/>
                <w:sz w:val="24"/>
                <w:szCs w:val="24"/>
              </w:rPr>
              <w:t>мм</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более 2200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Высота, </w:t>
            </w:r>
            <w:proofErr w:type="gramStart"/>
            <w:r w:rsidRPr="008231A8">
              <w:rPr>
                <w:rFonts w:ascii="Times New Roman" w:hAnsi="Times New Roman" w:cs="Times New Roman"/>
                <w:color w:val="000000"/>
                <w:sz w:val="24"/>
                <w:szCs w:val="24"/>
              </w:rPr>
              <w:t>мм</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более 2440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Высота в верхнем положении динамической платформы, </w:t>
            </w:r>
            <w:proofErr w:type="gramStart"/>
            <w:r w:rsidRPr="008231A8">
              <w:rPr>
                <w:rFonts w:ascii="Times New Roman" w:hAnsi="Times New Roman" w:cs="Times New Roman"/>
                <w:color w:val="000000"/>
                <w:sz w:val="24"/>
                <w:szCs w:val="24"/>
              </w:rPr>
              <w:t>мм</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более 2540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Габаритные размеры с рабочим местом инструктора:</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Длина, </w:t>
            </w:r>
            <w:proofErr w:type="gramStart"/>
            <w:r w:rsidRPr="008231A8">
              <w:rPr>
                <w:rFonts w:ascii="Times New Roman" w:hAnsi="Times New Roman" w:cs="Times New Roman"/>
                <w:color w:val="000000"/>
                <w:sz w:val="24"/>
                <w:szCs w:val="24"/>
              </w:rPr>
              <w:t>мм</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более 4000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Ширина, </w:t>
            </w:r>
            <w:proofErr w:type="gramStart"/>
            <w:r w:rsidRPr="008231A8">
              <w:rPr>
                <w:rFonts w:ascii="Times New Roman" w:hAnsi="Times New Roman" w:cs="Times New Roman"/>
                <w:color w:val="000000"/>
                <w:sz w:val="24"/>
                <w:szCs w:val="24"/>
              </w:rPr>
              <w:t>мм</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более 2200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Высота, </w:t>
            </w:r>
            <w:proofErr w:type="gramStart"/>
            <w:r w:rsidRPr="008231A8">
              <w:rPr>
                <w:rFonts w:ascii="Times New Roman" w:hAnsi="Times New Roman" w:cs="Times New Roman"/>
                <w:color w:val="000000"/>
                <w:sz w:val="24"/>
                <w:szCs w:val="24"/>
              </w:rPr>
              <w:t>мм</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более 2440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Высота в верхнем положении динамической платформы, </w:t>
            </w:r>
            <w:proofErr w:type="gramStart"/>
            <w:r w:rsidRPr="008231A8">
              <w:rPr>
                <w:rFonts w:ascii="Times New Roman" w:hAnsi="Times New Roman" w:cs="Times New Roman"/>
                <w:color w:val="000000"/>
                <w:sz w:val="24"/>
                <w:szCs w:val="24"/>
              </w:rPr>
              <w:t>мм</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более 2540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Масса, </w:t>
            </w:r>
            <w:proofErr w:type="gramStart"/>
            <w:r w:rsidRPr="008231A8">
              <w:rPr>
                <w:rFonts w:ascii="Times New Roman" w:hAnsi="Times New Roman" w:cs="Times New Roman"/>
                <w:color w:val="000000"/>
                <w:sz w:val="24"/>
                <w:szCs w:val="24"/>
              </w:rPr>
              <w:t>кг</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1300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Электропитание:</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Потребляемая мощность, </w:t>
            </w:r>
            <w:proofErr w:type="gramStart"/>
            <w:r w:rsidRPr="008231A8">
              <w:rPr>
                <w:rFonts w:ascii="Times New Roman" w:hAnsi="Times New Roman" w:cs="Times New Roman"/>
                <w:color w:val="000000"/>
                <w:sz w:val="24"/>
                <w:szCs w:val="24"/>
              </w:rPr>
              <w:t>Вт</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более 2100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Частота, </w:t>
            </w:r>
            <w:proofErr w:type="gramStart"/>
            <w:r w:rsidRPr="008231A8">
              <w:rPr>
                <w:rFonts w:ascii="Times New Roman" w:hAnsi="Times New Roman" w:cs="Times New Roman"/>
                <w:color w:val="000000"/>
                <w:sz w:val="24"/>
                <w:szCs w:val="24"/>
              </w:rPr>
              <w:t>Гц</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50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Напряжение, </w:t>
            </w:r>
            <w:proofErr w:type="gramStart"/>
            <w:r w:rsidRPr="008231A8">
              <w:rPr>
                <w:rFonts w:ascii="Times New Roman" w:hAnsi="Times New Roman" w:cs="Times New Roman"/>
                <w:color w:val="000000"/>
                <w:sz w:val="24"/>
                <w:szCs w:val="24"/>
              </w:rPr>
              <w:t>В</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230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Автотренажёр включает в себя следующие модули:</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56"/>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Модуль водителя (Рабочее место ученика, РМУ) Представляет собой кабину «облегченной» конструкции, применяемую в конструкциях серийных карьерных самосвалов. Кабина тренажера установлена на динамической платформе, имитирующих воздействие динамических нагрузок </w:t>
            </w:r>
            <w:proofErr w:type="gramStart"/>
            <w:r w:rsidRPr="008231A8">
              <w:rPr>
                <w:rFonts w:ascii="Times New Roman" w:hAnsi="Times New Roman" w:cs="Times New Roman"/>
                <w:color w:val="000000"/>
                <w:sz w:val="24"/>
                <w:szCs w:val="24"/>
              </w:rPr>
              <w:t>на</w:t>
            </w:r>
            <w:proofErr w:type="gramEnd"/>
            <w:r w:rsidRPr="008231A8">
              <w:rPr>
                <w:rFonts w:ascii="Times New Roman" w:hAnsi="Times New Roman" w:cs="Times New Roman"/>
                <w:color w:val="000000"/>
                <w:sz w:val="24"/>
                <w:szCs w:val="24"/>
              </w:rPr>
              <w:t xml:space="preserve"> обучаемого. Рабочее место снабжено набором органов управления контрольно измерительных приборов (КИП), соответствующих рабочему месту водителя карьерного самосвала. Вид органов управления и приборов, а также их расположение и эргономические характеристики соответствуют реальным органам и приборам кабины серийных машин. В кабины тренажера применяются оригинальные комплектующие, применяемы заводом изготовителем в конструкциях серийных машин. Органы управления КИП имитируют </w:t>
            </w:r>
            <w:r w:rsidRPr="008231A8">
              <w:rPr>
                <w:rFonts w:ascii="Times New Roman" w:hAnsi="Times New Roman" w:cs="Times New Roman"/>
                <w:color w:val="000000"/>
                <w:sz w:val="24"/>
                <w:szCs w:val="24"/>
              </w:rPr>
              <w:lastRenderedPageBreak/>
              <w:t>функции реальных  приборов, достаточных для процесса обучения и тестирования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lastRenderedPageBreak/>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Акустическая система, имитирующая звуки на месте водителя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Устройства голосовой связи с инструктором и камера видеонаблюдения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Система визуализации</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Органы управления автотренажёра:</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Рулевая колонка с рулевым колесом и под рулевыми  переключателями</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Соответствие </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Педаль подачи топлива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Педаль вспомогательного (электрического тормоза)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Педаль Рабочего тормоза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Рукоятка ручной подачи топлива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Селектор передач с рычагом переключения направления движения</w:t>
            </w:r>
            <w:proofErr w:type="gramStart"/>
            <w:r w:rsidRPr="008231A8">
              <w:rPr>
                <w:rFonts w:ascii="Times New Roman" w:hAnsi="Times New Roman" w:cs="Times New Roman"/>
                <w:color w:val="000000"/>
                <w:sz w:val="24"/>
                <w:szCs w:val="24"/>
              </w:rPr>
              <w:t xml:space="preserve"> ,</w:t>
            </w:r>
            <w:proofErr w:type="gramEnd"/>
            <w:r w:rsidRPr="008231A8">
              <w:rPr>
                <w:rFonts w:ascii="Times New Roman" w:hAnsi="Times New Roman" w:cs="Times New Roman"/>
                <w:color w:val="000000"/>
                <w:sz w:val="24"/>
                <w:szCs w:val="24"/>
              </w:rPr>
              <w:t xml:space="preserve"> фиксатором положения и маркерами </w:t>
            </w:r>
            <w:r w:rsidRPr="008231A8">
              <w:rPr>
                <w:rFonts w:ascii="Times New Roman" w:hAnsi="Times New Roman" w:cs="Times New Roman"/>
                <w:color w:val="000000"/>
                <w:sz w:val="24"/>
                <w:szCs w:val="24"/>
              </w:rPr>
              <w:lastRenderedPageBreak/>
              <w:t>положения рычага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lastRenderedPageBreak/>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Рычаг крана стояночного тормоза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Клавиша включения трансмиссии</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Клавиша аварийного останова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Переключатель подъёма-опускания платформы</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Переключатель блокировки платформы</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Выключатель режимов электрического торможения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Электронная панель приборов  с набором виртуальных приборов и функциональных клавиш</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Замок – выключатель приборов</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Выключатель аварийной сигнализации</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Имитатор панели пожаротушения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Комплектация кабины автотренажёра:</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Кабина автотренажёра </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Кабина автотренажёра установленная на динамической платформе,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Комплект кронштейнов крепления дисплеев, </w:t>
            </w:r>
            <w:proofErr w:type="spellStart"/>
            <w:proofErr w:type="gramStart"/>
            <w:r w:rsidRPr="008231A8">
              <w:rPr>
                <w:rFonts w:ascii="Times New Roman" w:hAnsi="Times New Roman" w:cs="Times New Roman"/>
                <w:color w:val="000000"/>
                <w:sz w:val="24"/>
                <w:szCs w:val="24"/>
              </w:rPr>
              <w:t>к-т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Комплект защитных экранов системы визуализации, </w:t>
            </w:r>
            <w:proofErr w:type="spellStart"/>
            <w:proofErr w:type="gramStart"/>
            <w:r w:rsidRPr="008231A8">
              <w:rPr>
                <w:rFonts w:ascii="Times New Roman" w:hAnsi="Times New Roman" w:cs="Times New Roman"/>
                <w:color w:val="000000"/>
                <w:sz w:val="24"/>
                <w:szCs w:val="24"/>
              </w:rPr>
              <w:t>к-т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Модуль инструктора:</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Модуль инструктора (рабочее место инструктора, РМИ) для запуска и прерывания выполнения упражнения в любой момент времени</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Модуль инструктора снабжен:</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Мониторами для управления работой тренажера, отображения состояния органов управления и контрольно-измерительных приборов кабины водителя, отображения вида участка местности от третьего лица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Принтером для печати результатов упражнений</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Средствами ввода информации (клавиатура, манипулятор «мышь», беспроводной пульт инструктора и т.д.)</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Средствами голосовой связи с </w:t>
            </w:r>
            <w:proofErr w:type="gramStart"/>
            <w:r w:rsidRPr="008231A8">
              <w:rPr>
                <w:rFonts w:ascii="Times New Roman" w:hAnsi="Times New Roman" w:cs="Times New Roman"/>
                <w:color w:val="000000"/>
                <w:sz w:val="24"/>
                <w:szCs w:val="24"/>
              </w:rPr>
              <w:t>обучаемым</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rsidTr="0056242B">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gridSpan w:val="2"/>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При выполнении упражнений на мониторе инструктора отображается и контролируется:</w:t>
            </w: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Выполняемое упражнение</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Порядок выполнения упражнения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Ошибки, совершенные </w:t>
            </w:r>
            <w:proofErr w:type="gramStart"/>
            <w:r w:rsidRPr="008231A8">
              <w:rPr>
                <w:rFonts w:ascii="Times New Roman" w:hAnsi="Times New Roman" w:cs="Times New Roman"/>
                <w:color w:val="000000"/>
                <w:sz w:val="24"/>
                <w:szCs w:val="24"/>
              </w:rPr>
              <w:t>обучаемым</w:t>
            </w:r>
            <w:proofErr w:type="gramEnd"/>
            <w:r w:rsidRPr="008231A8">
              <w:rPr>
                <w:rFonts w:ascii="Times New Roman" w:hAnsi="Times New Roman" w:cs="Times New Roman"/>
                <w:color w:val="000000"/>
                <w:sz w:val="24"/>
                <w:szCs w:val="24"/>
              </w:rPr>
              <w:t xml:space="preserve"> при выполнении упражнения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Время выполнения упражнения, проезда маршрута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Результат выполнения упражнения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Комплектация модуля инструктора:</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Системный блок ЭВМ РМИ,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Монитор инструктора,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3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Клавиатура, мышь, </w:t>
            </w:r>
            <w:proofErr w:type="spellStart"/>
            <w:proofErr w:type="gramStart"/>
            <w:r w:rsidRPr="008231A8">
              <w:rPr>
                <w:rFonts w:ascii="Times New Roman" w:hAnsi="Times New Roman" w:cs="Times New Roman"/>
                <w:color w:val="000000"/>
                <w:sz w:val="24"/>
                <w:szCs w:val="24"/>
              </w:rPr>
              <w:t>к-т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Пульт инструктора беспроводной,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Переговорное устройство (микрофон, наушники),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Принтер лазерный,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Симулятор карьерный самосвал. Сетевая версия,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Ключ аппаратной защиты в комплекте,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Технический комплекс:</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3266"/>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Технический комплекс обеспечивает моделирование динамики транспортного средства, имитирует тяговую, тормозную и поворотную динамику транспортного средства, имитацию условий движения транспортного средства с учетом динамических характеристик двигателя и подвески, расположения колес, неровностей местности и сцепления с грунтом в местах соприкосновения колес с поверхностью. Контролирующее оборудование выполняет контроль выполнения упражнений, производит автоматическую запись сеанса учебного вождения и результатов выполнения всех упражнений, выполняемых </w:t>
            </w:r>
            <w:proofErr w:type="gramStart"/>
            <w:r w:rsidRPr="008231A8">
              <w:rPr>
                <w:rFonts w:ascii="Times New Roman" w:hAnsi="Times New Roman" w:cs="Times New Roman"/>
                <w:color w:val="000000"/>
                <w:sz w:val="24"/>
                <w:szCs w:val="24"/>
              </w:rPr>
              <w:t>обучаемыми</w:t>
            </w:r>
            <w:proofErr w:type="gramEnd"/>
            <w:r w:rsidRPr="008231A8">
              <w:rPr>
                <w:rFonts w:ascii="Times New Roman" w:hAnsi="Times New Roman" w:cs="Times New Roman"/>
                <w:color w:val="000000"/>
                <w:sz w:val="24"/>
                <w:szCs w:val="24"/>
              </w:rPr>
              <w:t>, с момента ее включения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Включает следующие основные компоненты:</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Акустическая система воспроизводит звуковые эффекты</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Системный блок ЭВМ для обеспечения  графики</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Электронный блок сопряжения для обработки данных с датчиков органов у правления, и обмена данными с обучающим режимом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Комплектация технического комплекса:</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Дисплей системы визуализации (ЖК – телевизионная панель) фронтального оконного проема,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Диагональ дисплей системы визуализации (ЖК – телевизионная панель) фронтального оконного проема, дюймов</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60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Дисплей системы визуализации (ЖК – телевизионная панель) боковых оконных проемов,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2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Диагональ дисплея системы визуализации (ЖК – телевизионная панель) боковых оконных проемов, дюймов</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42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Системный блок ЭВМ,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Клавиатура, мышь, </w:t>
            </w:r>
            <w:proofErr w:type="spellStart"/>
            <w:proofErr w:type="gramStart"/>
            <w:r w:rsidRPr="008231A8">
              <w:rPr>
                <w:rFonts w:ascii="Times New Roman" w:hAnsi="Times New Roman" w:cs="Times New Roman"/>
                <w:color w:val="000000"/>
                <w:sz w:val="24"/>
                <w:szCs w:val="24"/>
              </w:rPr>
              <w:t>к-т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Акустическая система интегрированная в дисплей,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Камера видеонаблюдения,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Сетевой коммутатор</w:t>
            </w:r>
            <w:proofErr w:type="gramStart"/>
            <w:r w:rsidRPr="008231A8">
              <w:rPr>
                <w:rFonts w:ascii="Times New Roman" w:hAnsi="Times New Roman" w:cs="Times New Roman"/>
                <w:color w:val="000000"/>
                <w:sz w:val="24"/>
                <w:szCs w:val="24"/>
              </w:rPr>
              <w:t xml:space="preserve"> ,</w:t>
            </w:r>
            <w:proofErr w:type="gramEnd"/>
            <w:r w:rsidRPr="008231A8">
              <w:rPr>
                <w:rFonts w:ascii="Times New Roman" w:hAnsi="Times New Roman" w:cs="Times New Roman"/>
                <w:color w:val="000000"/>
                <w:sz w:val="24"/>
                <w:szCs w:val="24"/>
              </w:rPr>
              <w:t xml:space="preserve"> </w:t>
            </w:r>
            <w:proofErr w:type="spellStart"/>
            <w:r w:rsidRPr="008231A8">
              <w:rPr>
                <w:rFonts w:ascii="Times New Roman" w:hAnsi="Times New Roman" w:cs="Times New Roman"/>
                <w:color w:val="000000"/>
                <w:sz w:val="24"/>
                <w:szCs w:val="24"/>
              </w:rPr>
              <w:t>шт</w:t>
            </w:r>
            <w:proofErr w:type="spell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Блок сопряжения тренажёра,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Система динамической подвижности:</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Динамическая платформа обеспечивает движение кабины по углам тангажа, крена, вертикальному линейному перемещению. Таким </w:t>
            </w:r>
            <w:proofErr w:type="gramStart"/>
            <w:r w:rsidRPr="008231A8">
              <w:rPr>
                <w:rFonts w:ascii="Times New Roman" w:hAnsi="Times New Roman" w:cs="Times New Roman"/>
                <w:color w:val="000000"/>
                <w:sz w:val="24"/>
                <w:szCs w:val="24"/>
              </w:rPr>
              <w:t>образом</w:t>
            </w:r>
            <w:proofErr w:type="gramEnd"/>
            <w:r w:rsidRPr="008231A8">
              <w:rPr>
                <w:rFonts w:ascii="Times New Roman" w:hAnsi="Times New Roman" w:cs="Times New Roman"/>
                <w:color w:val="000000"/>
                <w:sz w:val="24"/>
                <w:szCs w:val="24"/>
              </w:rPr>
              <w:t xml:space="preserve"> имитируются нагрузки возникающие на рабочем месте машиниста. </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871"/>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Питание силовой части динамической платформы осуществляется совместно с электронным оборудованием тренажера от однофазной электрической сети 230</w:t>
            </w:r>
            <w:proofErr w:type="gramStart"/>
            <w:r w:rsidRPr="008231A8">
              <w:rPr>
                <w:rFonts w:ascii="Times New Roman" w:hAnsi="Times New Roman" w:cs="Times New Roman"/>
                <w:color w:val="000000"/>
                <w:sz w:val="24"/>
                <w:szCs w:val="24"/>
              </w:rPr>
              <w:t xml:space="preserve"> В</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52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Управляющие компоненты электропривода платформы (частотные преобразователи и т.д.) смонтированы внутри электрощита шкафа, расположенного непосредственно на раме платформы, что исключает возможность несанкционированного или случайного доступа к силовым компонентам электропривода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Динамическая платформа защищена декоративным </w:t>
            </w:r>
            <w:proofErr w:type="gramStart"/>
            <w:r w:rsidRPr="008231A8">
              <w:rPr>
                <w:rFonts w:ascii="Times New Roman" w:hAnsi="Times New Roman" w:cs="Times New Roman"/>
                <w:color w:val="000000"/>
                <w:sz w:val="24"/>
                <w:szCs w:val="24"/>
              </w:rPr>
              <w:t>подиумом</w:t>
            </w:r>
            <w:proofErr w:type="gramEnd"/>
            <w:r w:rsidRPr="008231A8">
              <w:rPr>
                <w:rFonts w:ascii="Times New Roman" w:hAnsi="Times New Roman" w:cs="Times New Roman"/>
                <w:color w:val="000000"/>
                <w:sz w:val="24"/>
                <w:szCs w:val="24"/>
              </w:rPr>
              <w:t xml:space="preserve"> установленным по периметру тренажера, что облегчает  вход/выход в кабину тренажера и препятствует открытому доступу к подвижным частям и механизмам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Система электропривода состоит из трех мото</w:t>
            </w:r>
            <w:proofErr w:type="gramStart"/>
            <w:r w:rsidRPr="008231A8">
              <w:rPr>
                <w:rFonts w:ascii="Times New Roman" w:hAnsi="Times New Roman" w:cs="Times New Roman"/>
                <w:color w:val="000000"/>
                <w:sz w:val="24"/>
                <w:szCs w:val="24"/>
              </w:rPr>
              <w:t>р-</w:t>
            </w:r>
            <w:proofErr w:type="gramEnd"/>
            <w:r w:rsidRPr="008231A8">
              <w:rPr>
                <w:rFonts w:ascii="Times New Roman" w:hAnsi="Times New Roman" w:cs="Times New Roman"/>
                <w:color w:val="000000"/>
                <w:sz w:val="24"/>
                <w:szCs w:val="24"/>
              </w:rPr>
              <w:t xml:space="preserve"> редукторов, смонтированных на раме динамической платформы, частотных </w:t>
            </w:r>
            <w:r w:rsidRPr="008231A8">
              <w:rPr>
                <w:rFonts w:ascii="Times New Roman" w:hAnsi="Times New Roman" w:cs="Times New Roman"/>
                <w:color w:val="000000"/>
                <w:sz w:val="24"/>
                <w:szCs w:val="24"/>
              </w:rPr>
              <w:lastRenderedPageBreak/>
              <w:t xml:space="preserve">преобразователей, размещенных в </w:t>
            </w:r>
            <w:proofErr w:type="spellStart"/>
            <w:r w:rsidRPr="008231A8">
              <w:rPr>
                <w:rFonts w:ascii="Times New Roman" w:hAnsi="Times New Roman" w:cs="Times New Roman"/>
                <w:color w:val="000000"/>
                <w:sz w:val="24"/>
                <w:szCs w:val="24"/>
              </w:rPr>
              <w:t>электрошкафу</w:t>
            </w:r>
            <w:proofErr w:type="spellEnd"/>
            <w:r w:rsidRPr="008231A8">
              <w:rPr>
                <w:rFonts w:ascii="Times New Roman" w:hAnsi="Times New Roman" w:cs="Times New Roman"/>
                <w:color w:val="000000"/>
                <w:sz w:val="24"/>
                <w:szCs w:val="24"/>
              </w:rPr>
              <w:t>, датчиков обратной связи (энкодеры)</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lastRenderedPageBreak/>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Характеристики системы динамической подвижности:</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Величина вертикального перемещения платформы, </w:t>
            </w:r>
            <w:proofErr w:type="gramStart"/>
            <w:r w:rsidRPr="008231A8">
              <w:rPr>
                <w:rFonts w:ascii="Times New Roman" w:hAnsi="Times New Roman" w:cs="Times New Roman"/>
                <w:color w:val="000000"/>
                <w:sz w:val="24"/>
                <w:szCs w:val="24"/>
              </w:rPr>
              <w:t>мм</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100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Угол крена (В зависимости от управляющих факторов), градус</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9,5</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Угол тангажа (В зависимости от управляющих факторов), градус</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9,5</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Комплектация системы динамической подвижности:</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Динамическая платформа,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proofErr w:type="spellStart"/>
            <w:r w:rsidRPr="008231A8">
              <w:rPr>
                <w:rFonts w:ascii="Times New Roman" w:hAnsi="Times New Roman" w:cs="Times New Roman"/>
                <w:color w:val="000000"/>
                <w:sz w:val="24"/>
                <w:szCs w:val="24"/>
              </w:rPr>
              <w:t>Мотор-редукторы</w:t>
            </w:r>
            <w:proofErr w:type="spellEnd"/>
            <w:proofErr w:type="gramStart"/>
            <w:r w:rsidRPr="008231A8">
              <w:rPr>
                <w:rFonts w:ascii="Times New Roman" w:hAnsi="Times New Roman" w:cs="Times New Roman"/>
                <w:color w:val="000000"/>
                <w:sz w:val="24"/>
                <w:szCs w:val="24"/>
              </w:rPr>
              <w:t xml:space="preserve"> ,</w:t>
            </w:r>
            <w:proofErr w:type="gramEnd"/>
            <w:r w:rsidRPr="008231A8">
              <w:rPr>
                <w:rFonts w:ascii="Times New Roman" w:hAnsi="Times New Roman" w:cs="Times New Roman"/>
                <w:color w:val="000000"/>
                <w:sz w:val="24"/>
                <w:szCs w:val="24"/>
              </w:rPr>
              <w:t xml:space="preserve">  </w:t>
            </w:r>
            <w:proofErr w:type="spellStart"/>
            <w:r w:rsidRPr="008231A8">
              <w:rPr>
                <w:rFonts w:ascii="Times New Roman" w:hAnsi="Times New Roman" w:cs="Times New Roman"/>
                <w:color w:val="000000"/>
                <w:sz w:val="24"/>
                <w:szCs w:val="24"/>
              </w:rPr>
              <w:t>шт</w:t>
            </w:r>
            <w:proofErr w:type="spell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3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Преобразователи частоты,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3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Щит с монтажной панелью,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rsidTr="0056242B">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gridSpan w:val="2"/>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Набор упражнений, обеспечивающий отработку различных навыков вождения при движении:</w:t>
            </w: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Режим свободного вождения. В данном режиме оттачиваются различные навыки управления карьерным самосвалом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Упражнение Движение передним и задним ходом. В упражнении необходимо проехать ровный участок дороги передним и задним ходом, не задевая вешки, предварительно выполнив комплекс мероприятий по запуску двигателя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Упражнение Змейка. В упражнении необходимо проехать ровный участок дороги передним ходом, объезжая вешки</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Упражнение Движение по контрольным точкам в карьере (пустой кузов). В упражнении необходимо проехать по маршруту с верхнего уровня на нижний с пустым кузовом, соблюдая скоростной режим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Упражнение Движение по контрольным точкам в карьере (</w:t>
            </w:r>
            <w:proofErr w:type="gramStart"/>
            <w:r w:rsidRPr="008231A8">
              <w:rPr>
                <w:rFonts w:ascii="Times New Roman" w:hAnsi="Times New Roman" w:cs="Times New Roman"/>
                <w:color w:val="000000"/>
                <w:sz w:val="24"/>
                <w:szCs w:val="24"/>
              </w:rPr>
              <w:t>груженный</w:t>
            </w:r>
            <w:proofErr w:type="gramEnd"/>
            <w:r w:rsidRPr="008231A8">
              <w:rPr>
                <w:rFonts w:ascii="Times New Roman" w:hAnsi="Times New Roman" w:cs="Times New Roman"/>
                <w:color w:val="000000"/>
                <w:sz w:val="24"/>
                <w:szCs w:val="24"/>
              </w:rPr>
              <w:t xml:space="preserve"> кузов). В упражнении необходимо проехать по маршруту с </w:t>
            </w:r>
            <w:proofErr w:type="gramStart"/>
            <w:r w:rsidRPr="008231A8">
              <w:rPr>
                <w:rFonts w:ascii="Times New Roman" w:hAnsi="Times New Roman" w:cs="Times New Roman"/>
                <w:color w:val="000000"/>
                <w:sz w:val="24"/>
                <w:szCs w:val="24"/>
              </w:rPr>
              <w:t>нижнего</w:t>
            </w:r>
            <w:proofErr w:type="gramEnd"/>
            <w:r w:rsidRPr="008231A8">
              <w:rPr>
                <w:rFonts w:ascii="Times New Roman" w:hAnsi="Times New Roman" w:cs="Times New Roman"/>
                <w:color w:val="000000"/>
                <w:sz w:val="24"/>
                <w:szCs w:val="24"/>
              </w:rPr>
              <w:t xml:space="preserve"> на верхний уровень, с полным кузовом, соблюдая скоростной режим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Упражнение Постановка на погрузку. В упражнении необходимо правильно подъехать под погрузку к экскаватору. Внимательно следите за сигналами, подаваемыми оператором экскаватора, и не нарушайте скоростной режим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Упражнение Подъезд к отвалу, разгрузка. В упражнении необходимо правильно подъехать к отвалу и произвести разгрузку</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Упражнение Разгрузка на бункер. В упражнении необходимо правильно подъехать к бункеру и произвести разгрузку</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306"/>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Упражнение Цикл погрузка-разгрузка. В упражнении необходимо проехать по маршруту с верхнего уровня на </w:t>
            </w:r>
            <w:proofErr w:type="gramStart"/>
            <w:r w:rsidRPr="008231A8">
              <w:rPr>
                <w:rFonts w:ascii="Times New Roman" w:hAnsi="Times New Roman" w:cs="Times New Roman"/>
                <w:color w:val="000000"/>
                <w:sz w:val="24"/>
                <w:szCs w:val="24"/>
              </w:rPr>
              <w:t>нижний</w:t>
            </w:r>
            <w:proofErr w:type="gramEnd"/>
            <w:r w:rsidRPr="008231A8">
              <w:rPr>
                <w:rFonts w:ascii="Times New Roman" w:hAnsi="Times New Roman" w:cs="Times New Roman"/>
                <w:color w:val="000000"/>
                <w:sz w:val="24"/>
                <w:szCs w:val="24"/>
              </w:rPr>
              <w:t xml:space="preserve"> (до зоны погрузки), подъехать под погрузку, загрузиться, проехать по маршруту с нижнего уровня до верхней зоны разгрузки, разгрузиться.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306"/>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Упражнение Заезд и выезд в ремонтный бокс. В упражнении необходимо проехать по маршруту до ремонтного бокса, заехать в него задним ходом, остановиться, заглушить двигатель, запустить двигатель, выехать из ремонтного бокса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306"/>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Упражнение Подъезд и отъезд к топливозаправщику. В упражнении необходимо проехать по маршруту до места заправки, подъехать к топливозаправщику, заглушить двигатель, заправиться, запустить двигатель, отъехать от топливозаправщика.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306"/>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Упражнение Постановка на пересменку. В упражнении необходимо подъехать на площадку, где уже стоят пять самосвалов напротив друг друга, заехать в свободное место между двумя самосвалами с применением заднего хода, остановиться и заглушить двигатель</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871"/>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Упражнение Техпомощь. В упражнении необходимо правильно подъехать к другому самосвалу по сигналу регулировщика, зацепить и поднять самосвал</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rsidTr="0056242B">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gridSpan w:val="2"/>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Перечень нарушений, контролируемых оборудованием при выполнении упражнений:</w:t>
            </w: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Превышение максимально разрешенной скорости движения в карьере</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Нарушение правил движения в карьере</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Остановка двигателя при движении</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Движение с поднятым кузовом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Самопроизвольное изменение маршрута движения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Наезд на предохранительный вал в процессе разгрузки</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Превышение максимально разрешенной скорости движения 5км/ч при движении задним ходом к предохранительному валу</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Невыполнение действий после подачи звукового сигнала оператором экскаватора на погрузке</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Выполнение неправильных действий после подачи звукового сигнала оператором экскаватора на погрузке</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Совершение действий до подачи звукового сигнала оператором экскаватора на погрузке</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Начало движения с не полностью опущенным кузовом после разгрузки</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Автомобиль не поставлен на стояночный тормоз во время погрузки</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Столкновение с неподвижным объектом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Столкновение с автомобилем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Нарушение подачи сигналов поворотов</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Нарушение приоритета проезда перекрестков</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пристегнут ремень безопасности</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Обгон в карьере</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Невыполнение условий и требований упражнений</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Неправильная реакция на нештатную ситуацию</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rsidTr="0056242B">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gridSpan w:val="2"/>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 xml:space="preserve">Генерируемый в </w:t>
            </w:r>
            <w:proofErr w:type="gramStart"/>
            <w:r w:rsidRPr="008231A8">
              <w:rPr>
                <w:rFonts w:ascii="Times New Roman" w:hAnsi="Times New Roman" w:cs="Times New Roman"/>
                <w:b/>
                <w:bCs/>
                <w:color w:val="000000"/>
                <w:sz w:val="24"/>
                <w:szCs w:val="24"/>
              </w:rPr>
              <w:t>обучающей</w:t>
            </w:r>
            <w:proofErr w:type="gramEnd"/>
            <w:r w:rsidRPr="008231A8">
              <w:rPr>
                <w:rFonts w:ascii="Times New Roman" w:hAnsi="Times New Roman" w:cs="Times New Roman"/>
                <w:b/>
                <w:bCs/>
                <w:color w:val="000000"/>
                <w:sz w:val="24"/>
                <w:szCs w:val="24"/>
              </w:rPr>
              <w:t xml:space="preserve"> оборудовании перечень неисправностей и нештатных ситуаций:</w:t>
            </w: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Отказ динамического тормоза </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Неисправность рулевого управления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Повышение температуры охлаждающей жидкости </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Падение давления масла в двигателе </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Утечка топлива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Возгорание </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Возможность выбрать различные нештатные ситуации, при запущенном сеансе вождения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614"/>
        </w:trPr>
        <w:tc>
          <w:tcPr>
            <w:tcW w:w="2062" w:type="dxa"/>
            <w:tcBorders>
              <w:top w:val="single" w:sz="6" w:space="0" w:color="auto"/>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lastRenderedPageBreak/>
              <w:t>Динамический автотренажер Категория "С"</w:t>
            </w: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Представляет собой современный технический комплекс, предназначенный для первоначального обучения водителей безопасному и экономичному вождению грузового автомобиля, а также для совершенствования или коррекции имеющихся навыков управления автомобилем у опытных водителей. Тренажер предназначен для проведения подготовки без расхода ГСМ и износа ресурса автомобиля. Тренажер представлять собой полноценную кабину грузового автомобиля, в которой функционируют все органы управления.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single" w:sz="6" w:space="0" w:color="auto"/>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шт.</w:t>
            </w:r>
          </w:p>
        </w:tc>
        <w:tc>
          <w:tcPr>
            <w:tcW w:w="1032" w:type="dxa"/>
            <w:tcBorders>
              <w:top w:val="single" w:sz="6" w:space="0" w:color="auto"/>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1</w:t>
            </w: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Рабочие размеры тренажера (</w:t>
            </w:r>
            <w:proofErr w:type="spellStart"/>
            <w:r w:rsidRPr="008231A8">
              <w:rPr>
                <w:rFonts w:ascii="Times New Roman" w:hAnsi="Times New Roman" w:cs="Times New Roman"/>
                <w:color w:val="000000"/>
                <w:sz w:val="24"/>
                <w:szCs w:val="24"/>
              </w:rPr>
              <w:t>ДхШхВ</w:t>
            </w:r>
            <w:proofErr w:type="spellEnd"/>
            <w:r w:rsidRPr="008231A8">
              <w:rPr>
                <w:rFonts w:ascii="Times New Roman" w:hAnsi="Times New Roman" w:cs="Times New Roman"/>
                <w:color w:val="000000"/>
                <w:sz w:val="24"/>
                <w:szCs w:val="24"/>
              </w:rPr>
              <w:t>),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более 4000х4000х2500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Масса, </w:t>
            </w:r>
            <w:proofErr w:type="gramStart"/>
            <w:r w:rsidRPr="008231A8">
              <w:rPr>
                <w:rFonts w:ascii="Times New Roman" w:hAnsi="Times New Roman" w:cs="Times New Roman"/>
                <w:color w:val="000000"/>
                <w:sz w:val="24"/>
                <w:szCs w:val="24"/>
              </w:rPr>
              <w:t>кг</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более 1400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Электропитание тренажера однофазная сеть, </w:t>
            </w:r>
            <w:proofErr w:type="gramStart"/>
            <w:r w:rsidRPr="008231A8">
              <w:rPr>
                <w:rFonts w:ascii="Times New Roman" w:hAnsi="Times New Roman" w:cs="Times New Roman"/>
                <w:color w:val="000000"/>
                <w:sz w:val="24"/>
                <w:szCs w:val="24"/>
              </w:rPr>
              <w:t>В</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220</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Потребляемая мощность</w:t>
            </w:r>
            <w:proofErr w:type="gramStart"/>
            <w:r w:rsidRPr="008231A8">
              <w:rPr>
                <w:rFonts w:ascii="Times New Roman" w:hAnsi="Times New Roman" w:cs="Times New Roman"/>
                <w:color w:val="000000"/>
                <w:sz w:val="24"/>
                <w:szCs w:val="24"/>
              </w:rPr>
              <w:t xml:space="preserve"> ,</w:t>
            </w:r>
            <w:proofErr w:type="gramEnd"/>
            <w:r w:rsidRPr="008231A8">
              <w:rPr>
                <w:rFonts w:ascii="Times New Roman" w:hAnsi="Times New Roman" w:cs="Times New Roman"/>
                <w:color w:val="000000"/>
                <w:sz w:val="24"/>
                <w:szCs w:val="24"/>
              </w:rPr>
              <w:t xml:space="preserve"> кВт</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более 3,5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Место инструктора входит в комплектацию тренажера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Начальные условия, учебные упражнения и установки перед началом учебного процесса задает инструктор</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306"/>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Инструктор имеет возможность контролировать учебный процесс, находясь на отдельном рабочем месте, и иметь возможность менять ракурсы наблюдения за движением автомобиля, менять условия движения (например, плотность трафика), задавать учебные задания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Общение с курсантом осуществляется посредством двухсторонней связи (переговорное устройство)</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Возможности тренажера:</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177"/>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proofErr w:type="gramStart"/>
            <w:r w:rsidRPr="008231A8">
              <w:rPr>
                <w:rFonts w:ascii="Times New Roman" w:hAnsi="Times New Roman" w:cs="Times New Roman"/>
                <w:color w:val="000000"/>
                <w:sz w:val="24"/>
                <w:szCs w:val="24"/>
              </w:rPr>
              <w:t xml:space="preserve">Эффект присутствия в кабине, как результат воздействия на обучаемого искусственных факторов, обеспечивающих максимальное приближение условий обучения к условиям работы водителя реальной машины за счет визуального виртуального изображения местности </w:t>
            </w:r>
            <w:proofErr w:type="spellStart"/>
            <w:r w:rsidRPr="008231A8">
              <w:rPr>
                <w:rFonts w:ascii="Times New Roman" w:hAnsi="Times New Roman" w:cs="Times New Roman"/>
                <w:color w:val="000000"/>
                <w:sz w:val="24"/>
                <w:szCs w:val="24"/>
              </w:rPr>
              <w:t>закабинного</w:t>
            </w:r>
            <w:proofErr w:type="spellEnd"/>
            <w:r w:rsidRPr="008231A8">
              <w:rPr>
                <w:rFonts w:ascii="Times New Roman" w:hAnsi="Times New Roman" w:cs="Times New Roman"/>
                <w:color w:val="000000"/>
                <w:sz w:val="24"/>
                <w:szCs w:val="24"/>
              </w:rPr>
              <w:t xml:space="preserve"> пространства на основе компьютерной генерации и акустического уровня шума и вибраций работающих агрегатов машины в различных режимах</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Изучение состава, расположения органов управления и контрольно-измерительных приборов (КИП) кабины, а также практическое обучение правилам пользования органами управления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Имитация пуска двигателя, прогрева его после пуска, остановки двигателя, </w:t>
            </w:r>
            <w:r w:rsidRPr="008231A8">
              <w:rPr>
                <w:rFonts w:ascii="Times New Roman" w:hAnsi="Times New Roman" w:cs="Times New Roman"/>
                <w:color w:val="000000"/>
                <w:sz w:val="24"/>
                <w:szCs w:val="24"/>
              </w:rPr>
              <w:lastRenderedPageBreak/>
              <w:t>контроль его работы</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lastRenderedPageBreak/>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871"/>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Имитация приемов трогания с места с различных позиций, переключения передач, руления, поворотов, торможения различными способами, движения задним ходом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958"/>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Имитация разгонных характеристик, изменения скорости движения в диапазоне скоростей реальной машины, времени движения по инерции, времени скатывания на подъемах и спусках, торможение тормозом, двигателем и комбинированным способом, имитацию поворотов в зависимости от действий обучаемого, характеристик грунта и профиля синтезируемой местности</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306"/>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Имитация звукового сигнала, шума работающего двигателя, и основных агрегатов и узлов машины на месте обучаемого, а также ударов, стуков и скрежетов при задевании за ограничители и элементы упражнений, а также шума колес при буксовании, юзе и заносе</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306"/>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Автоматическая фиксация допускаемых ошибок с выводом информации на монитор инструктора, а также формирование базы данных о результатах выполнения упражнений обучаемым с просмотром информации </w:t>
            </w:r>
            <w:r w:rsidRPr="008231A8">
              <w:rPr>
                <w:rFonts w:ascii="Times New Roman" w:hAnsi="Times New Roman" w:cs="Times New Roman"/>
                <w:color w:val="000000"/>
                <w:sz w:val="24"/>
                <w:szCs w:val="24"/>
              </w:rPr>
              <w:lastRenderedPageBreak/>
              <w:t>на экране монитора инструктора и возможностью вывода ее на печать</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lastRenderedPageBreak/>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871"/>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Выбор упражнений из набора и задание начальных условий их выполнения, управление подготовкой, началом и ходом выполнения упражнений</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Оборудование кабины тренажера:</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Спидометр</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Тахометр</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Указатель давления в тормозной системе</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Указатель давления масла в двигателе</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Указатель уровня топлива в баках</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Вольтметр</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Указатель температуры жидкости в системе охлаждения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Выключатель освещения щитка приборов</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Выключатель аварийной сигнализации</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Кнопка дистанционного выключателя массы аккумуляторных батарей</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Блоки контрольных ламп</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Кнопка проверки исправности ламп</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Сигналы о падении давления в ресиверах контуров I,II,III,IV </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Включения стояночной тормозной системы</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Сигнал блокировки межосевого </w:t>
            </w:r>
            <w:r w:rsidRPr="008231A8">
              <w:rPr>
                <w:rFonts w:ascii="Times New Roman" w:hAnsi="Times New Roman" w:cs="Times New Roman"/>
                <w:color w:val="000000"/>
                <w:sz w:val="24"/>
                <w:szCs w:val="24"/>
              </w:rPr>
              <w:lastRenderedPageBreak/>
              <w:t>дифференциала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lastRenderedPageBreak/>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Сигналы блокировки </w:t>
            </w:r>
            <w:proofErr w:type="spellStart"/>
            <w:r w:rsidRPr="008231A8">
              <w:rPr>
                <w:rFonts w:ascii="Times New Roman" w:hAnsi="Times New Roman" w:cs="Times New Roman"/>
                <w:color w:val="000000"/>
                <w:sz w:val="24"/>
                <w:szCs w:val="24"/>
              </w:rPr>
              <w:t>межколёсных</w:t>
            </w:r>
            <w:proofErr w:type="spellEnd"/>
            <w:r w:rsidRPr="008231A8">
              <w:rPr>
                <w:rFonts w:ascii="Times New Roman" w:hAnsi="Times New Roman" w:cs="Times New Roman"/>
                <w:color w:val="000000"/>
                <w:sz w:val="24"/>
                <w:szCs w:val="24"/>
              </w:rPr>
              <w:t xml:space="preserve"> дифференциалов</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Сигналы указателей поворотов, сигнал готовности ЭФУ</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Рычаг управления блокировкой межосевого дифференциала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Кнопка управления блокировкой </w:t>
            </w:r>
            <w:proofErr w:type="spellStart"/>
            <w:r w:rsidRPr="008231A8">
              <w:rPr>
                <w:rFonts w:ascii="Times New Roman" w:hAnsi="Times New Roman" w:cs="Times New Roman"/>
                <w:color w:val="000000"/>
                <w:sz w:val="24"/>
                <w:szCs w:val="24"/>
              </w:rPr>
              <w:t>межколесного</w:t>
            </w:r>
            <w:proofErr w:type="spellEnd"/>
            <w:r w:rsidRPr="008231A8">
              <w:rPr>
                <w:rFonts w:ascii="Times New Roman" w:hAnsi="Times New Roman" w:cs="Times New Roman"/>
                <w:color w:val="000000"/>
                <w:sz w:val="24"/>
                <w:szCs w:val="24"/>
              </w:rPr>
              <w:t xml:space="preserve"> дифференциала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Педали: сцепления, тормоза, газа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Рычаг переключения передач с переключателем управления делителем передач</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Кран управления стояночным и горным тормозом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Рулевое колесо с комбинированным переключателем света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Центральный переключатель света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Кресло водителя с регулировками сидения и спинки кресла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Ремень безопасности</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Процессор,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Системная плата,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Оперативная память,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2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Видеокарта,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2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Накопитель,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Блок питания,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Корпус,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Монитор фронтальный,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2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Монитор боковой,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2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Система видеонаблюдения,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Устройства изменения нагрузки на рулевое колесо,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Блок имитации вибрации,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Электронное устройство защиты,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Блок сопряжения,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52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Система динамической подвижности</w:t>
            </w:r>
            <w:proofErr w:type="gramStart"/>
            <w:r w:rsidRPr="008231A8">
              <w:rPr>
                <w:rFonts w:ascii="Times New Roman" w:hAnsi="Times New Roman" w:cs="Times New Roman"/>
                <w:color w:val="000000"/>
                <w:sz w:val="24"/>
                <w:szCs w:val="24"/>
              </w:rPr>
              <w:t xml:space="preserve"> О</w:t>
            </w:r>
            <w:proofErr w:type="gramEnd"/>
            <w:r w:rsidRPr="008231A8">
              <w:rPr>
                <w:rFonts w:ascii="Times New Roman" w:hAnsi="Times New Roman" w:cs="Times New Roman"/>
                <w:color w:val="000000"/>
                <w:sz w:val="24"/>
                <w:szCs w:val="24"/>
              </w:rPr>
              <w:t>беспечивать реализацию динамических нагрузок на обучаемого, в зависимости от скорости движения, ускорения, профиля местности и характеристик подвески моделируемой машины, заданных в сценарии занятия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Система динамической подвижности включает в себя:</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Неподвижная рама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Мото</w:t>
            </w:r>
            <w:proofErr w:type="gramStart"/>
            <w:r w:rsidRPr="008231A8">
              <w:rPr>
                <w:rFonts w:ascii="Times New Roman" w:hAnsi="Times New Roman" w:cs="Times New Roman"/>
                <w:color w:val="000000"/>
                <w:sz w:val="24"/>
                <w:szCs w:val="24"/>
              </w:rPr>
              <w:t>р-</w:t>
            </w:r>
            <w:proofErr w:type="gramEnd"/>
            <w:r w:rsidRPr="008231A8">
              <w:rPr>
                <w:rFonts w:ascii="Times New Roman" w:hAnsi="Times New Roman" w:cs="Times New Roman"/>
                <w:color w:val="000000"/>
                <w:sz w:val="24"/>
                <w:szCs w:val="24"/>
              </w:rPr>
              <w:t xml:space="preserve"> редукторы, </w:t>
            </w:r>
            <w:proofErr w:type="spellStart"/>
            <w:r w:rsidRPr="008231A8">
              <w:rPr>
                <w:rFonts w:ascii="Times New Roman" w:hAnsi="Times New Roman" w:cs="Times New Roman"/>
                <w:color w:val="000000"/>
                <w:sz w:val="24"/>
                <w:szCs w:val="24"/>
              </w:rPr>
              <w:t>шт</w:t>
            </w:r>
            <w:proofErr w:type="spell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3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Преобразователи частоты,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3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Оборудование места инструктора включает в себя:</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Принтер,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Монитор,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Клавиатура и мышь, </w:t>
            </w:r>
            <w:proofErr w:type="spellStart"/>
            <w:proofErr w:type="gramStart"/>
            <w:r w:rsidRPr="008231A8">
              <w:rPr>
                <w:rFonts w:ascii="Times New Roman" w:hAnsi="Times New Roman" w:cs="Times New Roman"/>
                <w:color w:val="000000"/>
                <w:sz w:val="24"/>
                <w:szCs w:val="24"/>
              </w:rPr>
              <w:t>к-т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Беспроводной пульт управления,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Система двухсторонней аудио связи,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Учебный симулятор:</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138"/>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Учебный симулятор для организаций, осуществляющих обучение водителей ТС. В симуляторе реализована система контроля Правил дорожного движения, фиксирующая нарушения и позволяющая предупреждать ученика о нарушении посредством сообщений на экране и голосовых сообщений, а также фиксировать их в статистике. В симуляторе контролируются правила проезда перекрёстков, использование указателей поворотов, звуковых сигналов и световых приборов, перестроение во время движения автомобиля, превышение скоростного режима, невыполнение требований дорожных знаков и сигналов светофора, выезд на встречную полосу, правила обгона и </w:t>
            </w:r>
            <w:proofErr w:type="gramStart"/>
            <w:r w:rsidRPr="008231A8">
              <w:rPr>
                <w:rFonts w:ascii="Times New Roman" w:hAnsi="Times New Roman" w:cs="Times New Roman"/>
                <w:color w:val="000000"/>
                <w:sz w:val="24"/>
                <w:szCs w:val="24"/>
              </w:rPr>
              <w:t>опережения</w:t>
            </w:r>
            <w:proofErr w:type="gramEnd"/>
            <w:r w:rsidRPr="008231A8">
              <w:rPr>
                <w:rFonts w:ascii="Times New Roman" w:hAnsi="Times New Roman" w:cs="Times New Roman"/>
                <w:color w:val="000000"/>
                <w:sz w:val="24"/>
                <w:szCs w:val="24"/>
              </w:rPr>
              <w:t xml:space="preserve"> попутно движущихся автомобилей, правила маневрирование и движения задним ходом, правила остановки и стоянки автомобиля, пересечение дорожной разметки</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52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В тренажере реализован контроль действий в упражнениях, посредством выдачи голосовых сообщений и перезапуска упражнения в случае нарушения. Он позволяет контролировать и направлять действия обучаемого, для более правильного выполнения упражнения, что повышает эффективность обучения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Количество нарушений фиксируемых системой контроля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90</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Содержание упражнений с пошаговым контролем выполнения:</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742"/>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Знакомство с машиной. Общее ознакомление с органами управления, контрольно-измерительными приборами. Посадка в транспортное средство. Тренировка в регулировании положения сидения, пристёгивании ремнём безопасности, пуске двигателя, подаче предупредительного сигнала, управлении световыми приборами.</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Начало движения. В упражнении отрабатываются навыки трогания на автомобиле, разгон и торможения.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306"/>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Переключение передач Движение по </w:t>
            </w:r>
            <w:proofErr w:type="gramStart"/>
            <w:r w:rsidRPr="008231A8">
              <w:rPr>
                <w:rFonts w:ascii="Times New Roman" w:hAnsi="Times New Roman" w:cs="Times New Roman"/>
                <w:color w:val="000000"/>
                <w:sz w:val="24"/>
                <w:szCs w:val="24"/>
              </w:rPr>
              <w:t>прямой</w:t>
            </w:r>
            <w:proofErr w:type="gramEnd"/>
            <w:r w:rsidRPr="008231A8">
              <w:rPr>
                <w:rFonts w:ascii="Times New Roman" w:hAnsi="Times New Roman" w:cs="Times New Roman"/>
                <w:color w:val="000000"/>
                <w:sz w:val="24"/>
                <w:szCs w:val="24"/>
              </w:rPr>
              <w:t xml:space="preserve"> с переключением передач в восходящем и нисходящем потоке. Способы перехода на низшую передачу. Способы торможения. Движение передним ходом по кольцевому маршруту. Разгон и торможение с остановками.</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871"/>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Змейка (Нового типа). Необходимо совершить маневр зигзага, не задевая вешек и не допуская выезда колёс транспортного средства за пределы разметки.</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Разворот в ограниченном пространстве. Необходимо совершить манёвр разворота в ограниченном пространстве</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Проезд регулируемого перекрёстка в указанном направлении согласно требованиям ПДД и сигналам светофора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871"/>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Въезд в бокс задним ходом. Установка транспортного средства в бокс, совершая манёвр в ограниченном пространстве, с последующим выездом из бокса.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Параллельная парковка задним ходом. Осуществление манёвра параллельной парковки задним ходом и фиксация транспортного средства в неподвижном состоянии с последующим выездом из парковочного кармана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Повороты на 90 градусов. Совершение манёвров поворотов под прямым углом без применения заднего хода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Остановка и начало движения на подъеме. Остановка транспортного средства на наклонном участке дороги перед сто</w:t>
            </w:r>
            <w:proofErr w:type="gramStart"/>
            <w:r w:rsidRPr="008231A8">
              <w:rPr>
                <w:rFonts w:ascii="Times New Roman" w:hAnsi="Times New Roman" w:cs="Times New Roman"/>
                <w:color w:val="000000"/>
                <w:sz w:val="24"/>
                <w:szCs w:val="24"/>
              </w:rPr>
              <w:t>п-</w:t>
            </w:r>
            <w:proofErr w:type="gramEnd"/>
            <w:r w:rsidRPr="008231A8">
              <w:rPr>
                <w:rFonts w:ascii="Times New Roman" w:hAnsi="Times New Roman" w:cs="Times New Roman"/>
                <w:color w:val="000000"/>
                <w:sz w:val="24"/>
                <w:szCs w:val="24"/>
              </w:rPr>
              <w:t xml:space="preserve"> линией, и фиксирование его в неподвижном положении стояночным тормозом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Габаритный тоннель. В данном упражнении необходимо проехать по габаритному тоннелю задним ходом.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871"/>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Параллельная парковка передним ходом. Постановка автомобиля на стоянку передним ходом параллельно воображаемому краю проезжей части</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Змейка. В упражнении необходимо проехать в форме зигзага не задевая вешек передним и задним ходом.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Экзамен на автодроме. Экзамен по первоначальным навыкам управления транспортным средством категории</w:t>
            </w:r>
            <w:proofErr w:type="gramStart"/>
            <w:r w:rsidRPr="008231A8">
              <w:rPr>
                <w:rFonts w:ascii="Times New Roman" w:hAnsi="Times New Roman" w:cs="Times New Roman"/>
                <w:color w:val="000000"/>
                <w:sz w:val="24"/>
                <w:szCs w:val="24"/>
              </w:rPr>
              <w:t xml:space="preserve"> С</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Экзамен:</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Для сдачи экзамена все упражнения выполняются последовательно, при этом не допускается выезд колёс транспортного средства за пределы разметки, а также сбивание ограничительных конусов</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Упражнения для сдачи экзамена:</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Змейка (нового типа)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Разворот в ограниченном пространстве (разворот)</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Проезд регулируемого перекрестка (перекресток)</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Въезд в бокс задним ходом (гараж)</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Параллельная парковка задним ходом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Повороты на 90 градусов (повороты)</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Остановка и начало движения на подъёме (горка)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742"/>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Экзамен в городе по первоначальным навыкам управления транспортным средством категории</w:t>
            </w:r>
            <w:proofErr w:type="gramStart"/>
            <w:r w:rsidRPr="008231A8">
              <w:rPr>
                <w:rFonts w:ascii="Times New Roman" w:hAnsi="Times New Roman" w:cs="Times New Roman"/>
                <w:color w:val="000000"/>
                <w:sz w:val="24"/>
                <w:szCs w:val="24"/>
              </w:rPr>
              <w:t xml:space="preserve"> С</w:t>
            </w:r>
            <w:proofErr w:type="gramEnd"/>
            <w:r w:rsidRPr="008231A8">
              <w:rPr>
                <w:rFonts w:ascii="Times New Roman" w:hAnsi="Times New Roman" w:cs="Times New Roman"/>
                <w:color w:val="000000"/>
                <w:sz w:val="24"/>
                <w:szCs w:val="24"/>
              </w:rPr>
              <w:t xml:space="preserve"> в условиях дорожного движения. Необходимо проехать по указанному маршруту, не допуская превышение количества штрафных баллов. За каждую ошибку </w:t>
            </w:r>
            <w:proofErr w:type="gramStart"/>
            <w:r w:rsidRPr="008231A8">
              <w:rPr>
                <w:rFonts w:ascii="Times New Roman" w:hAnsi="Times New Roman" w:cs="Times New Roman"/>
                <w:color w:val="000000"/>
                <w:sz w:val="24"/>
                <w:szCs w:val="24"/>
              </w:rPr>
              <w:t>экзаменуемому</w:t>
            </w:r>
            <w:proofErr w:type="gramEnd"/>
            <w:r w:rsidRPr="008231A8">
              <w:rPr>
                <w:rFonts w:ascii="Times New Roman" w:hAnsi="Times New Roman" w:cs="Times New Roman"/>
                <w:color w:val="000000"/>
                <w:sz w:val="24"/>
                <w:szCs w:val="24"/>
              </w:rPr>
              <w:t xml:space="preserve"> начисляется 5, 3 или 1 </w:t>
            </w:r>
            <w:r w:rsidRPr="008231A8">
              <w:rPr>
                <w:rFonts w:ascii="Times New Roman" w:hAnsi="Times New Roman" w:cs="Times New Roman"/>
                <w:color w:val="000000"/>
                <w:sz w:val="24"/>
                <w:szCs w:val="24"/>
              </w:rPr>
              <w:lastRenderedPageBreak/>
              <w:t>балл в зависимости от типа нарушения: грубое, среднее или мелкое</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lastRenderedPageBreak/>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Перечень контролируемых ошибок в упражнениях:</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Невыполнение условий и требований упражнения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Заглох двигатель</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Выключение массы при работающем двигателе</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был пристегнут ремень в момент начала движения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Превышение доступного на выполнение упражнения времени</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Выезд за пределы ограничительных конусов и разметки</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Откат на подъёме</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Несоблюдение безопасной дистанции до впереди идущей машины</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был включён ближний свет фар</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Режим свободного вождения:</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395"/>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В режиме свободного вождения реализована возможность вождения по произвольному маршруту. Данный режим не имеет условий и пошагового контроля выполнения, это даёт инструктору свободу и возможность самостоятельно ставить задачу, задавать начальные условия и полностью контролировать действия ученика. При этом автоматически контролируется соблюдение учеником правил дорожного движения. Допущенные в ходе вождения нарушения заносятся в статистику.</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Районы для режима свободного вождения:</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Автодром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Старый район</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Современный район</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Автомагистраль</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Загородное шоссе</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Просёлочная дорога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Южный район</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Горная местность</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Возможности оборудования включают:</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Контроль воздействия обучаемого на органы управления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Выбор и задание </w:t>
            </w:r>
            <w:proofErr w:type="gramStart"/>
            <w:r w:rsidRPr="008231A8">
              <w:rPr>
                <w:rFonts w:ascii="Times New Roman" w:hAnsi="Times New Roman" w:cs="Times New Roman"/>
                <w:color w:val="000000"/>
                <w:sz w:val="24"/>
                <w:szCs w:val="24"/>
              </w:rPr>
              <w:t>обучаемому</w:t>
            </w:r>
            <w:proofErr w:type="gramEnd"/>
            <w:r w:rsidRPr="008231A8">
              <w:rPr>
                <w:rFonts w:ascii="Times New Roman" w:hAnsi="Times New Roman" w:cs="Times New Roman"/>
                <w:color w:val="000000"/>
                <w:sz w:val="24"/>
                <w:szCs w:val="24"/>
              </w:rPr>
              <w:t xml:space="preserve"> различных учебных упражнений</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Запись сеансов вождения для разбора ошибок</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Обучение водителей безопасным приёмам работы</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Анализ результатов вождения в статистике</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Формирование и вывод на печать отчётов о сеансах вождения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Физическое столкновение с машиной трафика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Переключение вида камеры для обзора машины с разных сторон (сзади, сверху)</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proofErr w:type="gramStart"/>
            <w:r w:rsidRPr="008231A8">
              <w:rPr>
                <w:rFonts w:ascii="Times New Roman" w:hAnsi="Times New Roman" w:cs="Times New Roman"/>
                <w:color w:val="000000"/>
                <w:sz w:val="24"/>
                <w:szCs w:val="24"/>
              </w:rPr>
              <w:t>Интерактивное</w:t>
            </w:r>
            <w:proofErr w:type="gramEnd"/>
            <w:r w:rsidRPr="008231A8">
              <w:rPr>
                <w:rFonts w:ascii="Times New Roman" w:hAnsi="Times New Roman" w:cs="Times New Roman"/>
                <w:color w:val="000000"/>
                <w:sz w:val="24"/>
                <w:szCs w:val="24"/>
              </w:rPr>
              <w:t xml:space="preserve"> влияния инструктора на процесс вождения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Система моделирования экстремальных дорожных ситуаций</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Управление автомобилем на скользкой зимней дороге</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Вождение в условиях снегопада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Создание в реальном времени опасных дорожных ситуаций</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Смена времени суток</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Смена погодных условий</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Смена времени года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Настройка плотности и поведения трафика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Разные типы перекрёстков</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Разные типы дорог</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proofErr w:type="gramStart"/>
            <w:r w:rsidRPr="008231A8">
              <w:rPr>
                <w:rFonts w:ascii="Times New Roman" w:hAnsi="Times New Roman" w:cs="Times New Roman"/>
                <w:color w:val="000000"/>
                <w:sz w:val="24"/>
                <w:szCs w:val="24"/>
              </w:rPr>
              <w:t>Функция комбинирования разный возможностей позволяющая задавать различный уровень сложности дорожной обстановки</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Сохранение результатов вождения индивидуально для каждого ученика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single" w:sz="6" w:space="0" w:color="auto"/>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Стенд-тренажер по сборке-разборке КПП автомобиля </w:t>
            </w: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proofErr w:type="gramStart"/>
            <w:r w:rsidRPr="008231A8">
              <w:rPr>
                <w:rFonts w:ascii="Times New Roman" w:hAnsi="Times New Roman" w:cs="Times New Roman"/>
                <w:color w:val="000000"/>
                <w:sz w:val="24"/>
                <w:szCs w:val="24"/>
              </w:rPr>
              <w:t>Предназначен</w:t>
            </w:r>
            <w:proofErr w:type="gramEnd"/>
            <w:r w:rsidRPr="008231A8">
              <w:rPr>
                <w:rFonts w:ascii="Times New Roman" w:hAnsi="Times New Roman" w:cs="Times New Roman"/>
                <w:color w:val="000000"/>
                <w:sz w:val="24"/>
                <w:szCs w:val="24"/>
              </w:rPr>
              <w:t xml:space="preserve"> для изучения последовательности процесса сборки-разборки коробки передач, устройства и принципа действия коробки передач и позволять обучить обслуживанию и ремонту коробки передач</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single" w:sz="6" w:space="0" w:color="auto"/>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шт.</w:t>
            </w:r>
          </w:p>
        </w:tc>
        <w:tc>
          <w:tcPr>
            <w:tcW w:w="1032" w:type="dxa"/>
            <w:tcBorders>
              <w:top w:val="single" w:sz="6" w:space="0" w:color="auto"/>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3</w:t>
            </w: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Габаритные размеры (</w:t>
            </w:r>
            <w:proofErr w:type="spellStart"/>
            <w:r w:rsidRPr="008231A8">
              <w:rPr>
                <w:rFonts w:ascii="Times New Roman" w:hAnsi="Times New Roman" w:cs="Times New Roman"/>
                <w:color w:val="000000"/>
                <w:sz w:val="24"/>
                <w:szCs w:val="24"/>
              </w:rPr>
              <w:t>ДхШхВ</w:t>
            </w:r>
            <w:proofErr w:type="spellEnd"/>
            <w:r w:rsidRPr="008231A8">
              <w:rPr>
                <w:rFonts w:ascii="Times New Roman" w:hAnsi="Times New Roman" w:cs="Times New Roman"/>
                <w:color w:val="000000"/>
                <w:sz w:val="24"/>
                <w:szCs w:val="24"/>
              </w:rPr>
              <w:t xml:space="preserve">), мм </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более 810х700х830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Вес, </w:t>
            </w:r>
            <w:proofErr w:type="gramStart"/>
            <w:r w:rsidRPr="008231A8">
              <w:rPr>
                <w:rFonts w:ascii="Times New Roman" w:hAnsi="Times New Roman" w:cs="Times New Roman"/>
                <w:color w:val="000000"/>
                <w:sz w:val="24"/>
                <w:szCs w:val="24"/>
              </w:rPr>
              <w:t>кг</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более 80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Стенд представляет собой </w:t>
            </w:r>
            <w:proofErr w:type="spellStart"/>
            <w:r w:rsidRPr="008231A8">
              <w:rPr>
                <w:rFonts w:ascii="Times New Roman" w:hAnsi="Times New Roman" w:cs="Times New Roman"/>
                <w:color w:val="000000"/>
                <w:sz w:val="24"/>
                <w:szCs w:val="24"/>
              </w:rPr>
              <w:t>кантователь</w:t>
            </w:r>
            <w:proofErr w:type="spellEnd"/>
            <w:r w:rsidRPr="008231A8">
              <w:rPr>
                <w:rFonts w:ascii="Times New Roman" w:hAnsi="Times New Roman" w:cs="Times New Roman"/>
                <w:color w:val="000000"/>
                <w:sz w:val="24"/>
                <w:szCs w:val="24"/>
              </w:rPr>
              <w:t xml:space="preserve"> с установленной на нем пятиступенчатой коробкой передач, устанавливаемой на серийно выпускаемые автомобили. Коробка передач подготовлена для многократной сборки-разборки</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Состав стенда:</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Механическая пятиступенчатая двухвальная коробка передач с синхронизаторами на всех передачах переднего хода, тросовым приводом, устанавливаемая на серийно выпускаемые автомобили.</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Мобильный </w:t>
            </w:r>
            <w:proofErr w:type="spellStart"/>
            <w:r w:rsidRPr="008231A8">
              <w:rPr>
                <w:rFonts w:ascii="Times New Roman" w:hAnsi="Times New Roman" w:cs="Times New Roman"/>
                <w:color w:val="000000"/>
                <w:sz w:val="24"/>
                <w:szCs w:val="24"/>
              </w:rPr>
              <w:t>кантователь</w:t>
            </w:r>
            <w:proofErr w:type="spell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Набор инструмента для сборки-разборки</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Описание состава стенда:</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Кантователь </w:t>
            </w:r>
            <w:proofErr w:type="gramStart"/>
            <w:r w:rsidRPr="008231A8">
              <w:rPr>
                <w:rFonts w:ascii="Times New Roman" w:hAnsi="Times New Roman" w:cs="Times New Roman"/>
                <w:color w:val="000000"/>
                <w:sz w:val="24"/>
                <w:szCs w:val="24"/>
              </w:rPr>
              <w:t>мобильный</w:t>
            </w:r>
            <w:proofErr w:type="gramEnd"/>
            <w:r w:rsidRPr="008231A8">
              <w:rPr>
                <w:rFonts w:ascii="Times New Roman" w:hAnsi="Times New Roman" w:cs="Times New Roman"/>
                <w:color w:val="000000"/>
                <w:sz w:val="24"/>
                <w:szCs w:val="24"/>
              </w:rPr>
              <w:t xml:space="preserve"> выполнен из стального металлопроката и покрыт защитной порошковой эмалью</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Грузоподъёмность, </w:t>
            </w:r>
            <w:proofErr w:type="gramStart"/>
            <w:r w:rsidRPr="008231A8">
              <w:rPr>
                <w:rFonts w:ascii="Times New Roman" w:hAnsi="Times New Roman" w:cs="Times New Roman"/>
                <w:color w:val="000000"/>
                <w:sz w:val="24"/>
                <w:szCs w:val="24"/>
              </w:rPr>
              <w:t>кг</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340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Высота, </w:t>
            </w:r>
            <w:proofErr w:type="gramStart"/>
            <w:r w:rsidRPr="008231A8">
              <w:rPr>
                <w:rFonts w:ascii="Times New Roman" w:hAnsi="Times New Roman" w:cs="Times New Roman"/>
                <w:color w:val="000000"/>
                <w:sz w:val="24"/>
                <w:szCs w:val="24"/>
              </w:rPr>
              <w:t>мм</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800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Набор инструмента для сборки-разборки в составе:</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Кейс</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Головки торцевые 1/4" DR: 4, 4.5, 5, 5.5, 6, 7, 8, 9, 10, 11, 12, 13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Головки торцевые глубокие 1/4" DR: 7, 8, 10, 12, 13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Головки торцевые с шестигранной вставкой 1/4" DR: Н</w:t>
            </w:r>
            <w:proofErr w:type="gramStart"/>
            <w:r w:rsidRPr="008231A8">
              <w:rPr>
                <w:rFonts w:ascii="Times New Roman" w:hAnsi="Times New Roman" w:cs="Times New Roman"/>
                <w:color w:val="000000"/>
                <w:sz w:val="24"/>
                <w:szCs w:val="24"/>
              </w:rPr>
              <w:t>4</w:t>
            </w:r>
            <w:proofErr w:type="gramEnd"/>
            <w:r w:rsidRPr="008231A8">
              <w:rPr>
                <w:rFonts w:ascii="Times New Roman" w:hAnsi="Times New Roman" w:cs="Times New Roman"/>
                <w:color w:val="000000"/>
                <w:sz w:val="24"/>
                <w:szCs w:val="24"/>
              </w:rPr>
              <w:t>, 5, 6, 7, 8, 10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Головки торцевые со вставкой </w:t>
            </w:r>
            <w:proofErr w:type="spellStart"/>
            <w:r w:rsidRPr="008231A8">
              <w:rPr>
                <w:rFonts w:ascii="Times New Roman" w:hAnsi="Times New Roman" w:cs="Times New Roman"/>
                <w:color w:val="000000"/>
                <w:sz w:val="24"/>
                <w:szCs w:val="24"/>
              </w:rPr>
              <w:t>Torx</w:t>
            </w:r>
            <w:proofErr w:type="spellEnd"/>
            <w:r w:rsidRPr="008231A8">
              <w:rPr>
                <w:rFonts w:ascii="Times New Roman" w:hAnsi="Times New Roman" w:cs="Times New Roman"/>
                <w:color w:val="000000"/>
                <w:sz w:val="24"/>
                <w:szCs w:val="24"/>
              </w:rPr>
              <w:t xml:space="preserve"> 1/4" DR: Т10, Т15, Т20, Т25, Т27</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Головки торцевые 1/2" DR: 8-19, 21, 22, 24, 27, 30, 32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Головки торцевые глубокие 1/2" DR: 10, 12, 13,14, 15, 17, 19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Головки торцевые с шестигранной вставкой 1/2" DR: Н12, 14, 17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Головки торцевые свечные магнитные 16, 21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Удлинители с шаром 1/4" DR </w:t>
            </w:r>
            <w:proofErr w:type="spellStart"/>
            <w:r w:rsidRPr="008231A8">
              <w:rPr>
                <w:rFonts w:ascii="Times New Roman" w:hAnsi="Times New Roman" w:cs="Times New Roman"/>
                <w:color w:val="000000"/>
                <w:sz w:val="24"/>
                <w:szCs w:val="24"/>
              </w:rPr>
              <w:t>х</w:t>
            </w:r>
            <w:proofErr w:type="spellEnd"/>
            <w:r w:rsidRPr="008231A8">
              <w:rPr>
                <w:rFonts w:ascii="Times New Roman" w:hAnsi="Times New Roman" w:cs="Times New Roman"/>
                <w:color w:val="000000"/>
                <w:sz w:val="24"/>
                <w:szCs w:val="24"/>
              </w:rPr>
              <w:t xml:space="preserve"> 50 мм, 75 мм, 1/2" DR </w:t>
            </w:r>
            <w:proofErr w:type="spellStart"/>
            <w:r w:rsidRPr="008231A8">
              <w:rPr>
                <w:rFonts w:ascii="Times New Roman" w:hAnsi="Times New Roman" w:cs="Times New Roman"/>
                <w:color w:val="000000"/>
                <w:sz w:val="24"/>
                <w:szCs w:val="24"/>
              </w:rPr>
              <w:t>х</w:t>
            </w:r>
            <w:proofErr w:type="spellEnd"/>
            <w:r w:rsidRPr="008231A8">
              <w:rPr>
                <w:rFonts w:ascii="Times New Roman" w:hAnsi="Times New Roman" w:cs="Times New Roman"/>
                <w:color w:val="000000"/>
                <w:sz w:val="24"/>
                <w:szCs w:val="24"/>
              </w:rPr>
              <w:t xml:space="preserve"> 150</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Воротки Т-образные 1/4" DR </w:t>
            </w:r>
            <w:proofErr w:type="spellStart"/>
            <w:r w:rsidRPr="008231A8">
              <w:rPr>
                <w:rFonts w:ascii="Times New Roman" w:hAnsi="Times New Roman" w:cs="Times New Roman"/>
                <w:color w:val="000000"/>
                <w:sz w:val="24"/>
                <w:szCs w:val="24"/>
              </w:rPr>
              <w:t>х</w:t>
            </w:r>
            <w:proofErr w:type="spellEnd"/>
            <w:r w:rsidRPr="008231A8">
              <w:rPr>
                <w:rFonts w:ascii="Times New Roman" w:hAnsi="Times New Roman" w:cs="Times New Roman"/>
                <w:color w:val="000000"/>
                <w:sz w:val="24"/>
                <w:szCs w:val="24"/>
              </w:rPr>
              <w:t xml:space="preserve"> 130, 1/2" DR </w:t>
            </w:r>
            <w:proofErr w:type="spellStart"/>
            <w:r w:rsidRPr="008231A8">
              <w:rPr>
                <w:rFonts w:ascii="Times New Roman" w:hAnsi="Times New Roman" w:cs="Times New Roman"/>
                <w:color w:val="000000"/>
                <w:sz w:val="24"/>
                <w:szCs w:val="24"/>
              </w:rPr>
              <w:t>х</w:t>
            </w:r>
            <w:proofErr w:type="spellEnd"/>
            <w:r w:rsidRPr="008231A8">
              <w:rPr>
                <w:rFonts w:ascii="Times New Roman" w:hAnsi="Times New Roman" w:cs="Times New Roman"/>
                <w:color w:val="000000"/>
                <w:sz w:val="24"/>
                <w:szCs w:val="24"/>
              </w:rPr>
              <w:t xml:space="preserve"> 250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Шарнир карданный 1/4" DR и 1/2" DR</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Удлинители 1/2" DR </w:t>
            </w:r>
            <w:proofErr w:type="spellStart"/>
            <w:r w:rsidRPr="008231A8">
              <w:rPr>
                <w:rFonts w:ascii="Times New Roman" w:hAnsi="Times New Roman" w:cs="Times New Roman"/>
                <w:color w:val="000000"/>
                <w:sz w:val="24"/>
                <w:szCs w:val="24"/>
              </w:rPr>
              <w:t>х</w:t>
            </w:r>
            <w:proofErr w:type="spellEnd"/>
            <w:r w:rsidRPr="008231A8">
              <w:rPr>
                <w:rFonts w:ascii="Times New Roman" w:hAnsi="Times New Roman" w:cs="Times New Roman"/>
                <w:color w:val="000000"/>
                <w:sz w:val="24"/>
                <w:szCs w:val="24"/>
              </w:rPr>
              <w:t xml:space="preserve"> 150 мм, 250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Удлинитель гибкий 1/4" DR </w:t>
            </w:r>
            <w:proofErr w:type="spellStart"/>
            <w:r w:rsidRPr="008231A8">
              <w:rPr>
                <w:rFonts w:ascii="Times New Roman" w:hAnsi="Times New Roman" w:cs="Times New Roman"/>
                <w:color w:val="000000"/>
                <w:sz w:val="24"/>
                <w:szCs w:val="24"/>
              </w:rPr>
              <w:t>х</w:t>
            </w:r>
            <w:proofErr w:type="spellEnd"/>
            <w:r w:rsidRPr="008231A8">
              <w:rPr>
                <w:rFonts w:ascii="Times New Roman" w:hAnsi="Times New Roman" w:cs="Times New Roman"/>
                <w:color w:val="000000"/>
                <w:sz w:val="24"/>
                <w:szCs w:val="24"/>
              </w:rPr>
              <w:t xml:space="preserve"> 145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Вороток гибкая рукоятка 1/2" DR </w:t>
            </w:r>
            <w:proofErr w:type="spellStart"/>
            <w:r w:rsidRPr="008231A8">
              <w:rPr>
                <w:rFonts w:ascii="Times New Roman" w:hAnsi="Times New Roman" w:cs="Times New Roman"/>
                <w:color w:val="000000"/>
                <w:sz w:val="24"/>
                <w:szCs w:val="24"/>
              </w:rPr>
              <w:t>х</w:t>
            </w:r>
            <w:proofErr w:type="spellEnd"/>
            <w:r w:rsidRPr="008231A8">
              <w:rPr>
                <w:rFonts w:ascii="Times New Roman" w:hAnsi="Times New Roman" w:cs="Times New Roman"/>
                <w:color w:val="000000"/>
                <w:sz w:val="24"/>
                <w:szCs w:val="24"/>
              </w:rPr>
              <w:t xml:space="preserve"> 375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Вороток Г-образный 1/2" DR </w:t>
            </w:r>
            <w:proofErr w:type="spellStart"/>
            <w:r w:rsidRPr="008231A8">
              <w:rPr>
                <w:rFonts w:ascii="Times New Roman" w:hAnsi="Times New Roman" w:cs="Times New Roman"/>
                <w:color w:val="000000"/>
                <w:sz w:val="24"/>
                <w:szCs w:val="24"/>
              </w:rPr>
              <w:t>х</w:t>
            </w:r>
            <w:proofErr w:type="spellEnd"/>
            <w:r w:rsidRPr="008231A8">
              <w:rPr>
                <w:rFonts w:ascii="Times New Roman" w:hAnsi="Times New Roman" w:cs="Times New Roman"/>
                <w:color w:val="000000"/>
                <w:sz w:val="24"/>
                <w:szCs w:val="24"/>
              </w:rPr>
              <w:t xml:space="preserve"> 250</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Трещотки с быстрым сбросом 72 зубца 1/4" DR и 1/2" DR</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Ключи комбинированные: 6-17, 19, 21, 22, 24, 27, 30,32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Ключи разрезные: 8х10, 9х11, 12х13, 14х17, 17х19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Ключи торцевые шестигранные</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Ключи торцевые </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Набор выколоток, кернов и зубил</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Трубный захват</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Бокорезы </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Пассатижи </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Магнитная рукоятка телескопическая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Молоток</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Отвертки: РН №2х38, №2х100, №1х75 и SL: №6.5х38, №6х100, №5х75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5443"/>
        </w:trPr>
        <w:tc>
          <w:tcPr>
            <w:tcW w:w="2062" w:type="dxa"/>
            <w:tcBorders>
              <w:top w:val="single" w:sz="6" w:space="0" w:color="auto"/>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highlight w:val="yellow"/>
              </w:rPr>
              <w:lastRenderedPageBreak/>
              <w:t xml:space="preserve">Комплект по сборке и разборке </w:t>
            </w:r>
            <w:proofErr w:type="spellStart"/>
            <w:r w:rsidRPr="008231A8">
              <w:rPr>
                <w:rFonts w:ascii="Times New Roman" w:hAnsi="Times New Roman" w:cs="Times New Roman"/>
                <w:color w:val="000000"/>
                <w:sz w:val="24"/>
                <w:szCs w:val="24"/>
                <w:highlight w:val="yellow"/>
              </w:rPr>
              <w:t>инжекторного</w:t>
            </w:r>
            <w:proofErr w:type="spellEnd"/>
            <w:r w:rsidRPr="008231A8">
              <w:rPr>
                <w:rFonts w:ascii="Times New Roman" w:hAnsi="Times New Roman" w:cs="Times New Roman"/>
                <w:color w:val="000000"/>
                <w:sz w:val="24"/>
                <w:szCs w:val="24"/>
                <w:highlight w:val="yellow"/>
              </w:rPr>
              <w:t xml:space="preserve"> 16-клапанного двигателя</w:t>
            </w:r>
            <w:r w:rsidRPr="008231A8">
              <w:rPr>
                <w:rFonts w:ascii="Times New Roman" w:hAnsi="Times New Roman" w:cs="Times New Roman"/>
                <w:color w:val="000000"/>
                <w:sz w:val="24"/>
                <w:szCs w:val="24"/>
              </w:rPr>
              <w:t xml:space="preserve"> </w:t>
            </w: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Комплект построен на базе бензинового 16 клапанного инжекторного двигателя легкового автомобиля. Двигатель имеет головку блока в сборе с механизмом газораспределения. Привод распределительных валов осуществляется от коленчатого вала через зубчатый ремень. Блок цилиндров в сборе с установленным коленчатым валом, шатунами, подшипниками скольжения, поршнями, масляным насосом, насосом охлаждающей жидкости с приводом от зубчатого ремня. На двигателе  установлены необходимые манжеты и крепёжные элементы, шкивы, ремни, патрубки, шланги, клапанная крышка, поддон, защитная крышка ремня привода газораспределительного механизма, генератор, приводимый от коленчатого вала поликлиновым ремнём. Так же на двигателе присутствуют элементы системы управления двигателем: датчик положения коленчатого вала, датчик положения распределительного вала, свечи зажигания, индивидуальные катушки зажигания, топливные форсунки, дроссельный узел в сборе. Двигатель установлен на </w:t>
            </w:r>
            <w:proofErr w:type="spellStart"/>
            <w:r w:rsidRPr="008231A8">
              <w:rPr>
                <w:rFonts w:ascii="Times New Roman" w:hAnsi="Times New Roman" w:cs="Times New Roman"/>
                <w:color w:val="000000"/>
                <w:sz w:val="24"/>
                <w:szCs w:val="24"/>
              </w:rPr>
              <w:t>кантователь</w:t>
            </w:r>
            <w:proofErr w:type="spellEnd"/>
            <w:r w:rsidRPr="008231A8">
              <w:rPr>
                <w:rFonts w:ascii="Times New Roman" w:hAnsi="Times New Roman" w:cs="Times New Roman"/>
                <w:color w:val="000000"/>
                <w:sz w:val="24"/>
                <w:szCs w:val="24"/>
              </w:rPr>
              <w:t xml:space="preserve">, позволяющий поворачивать двигатель для </w:t>
            </w:r>
            <w:r w:rsidRPr="008231A8">
              <w:rPr>
                <w:rFonts w:ascii="Times New Roman" w:hAnsi="Times New Roman" w:cs="Times New Roman"/>
                <w:color w:val="000000"/>
                <w:sz w:val="24"/>
                <w:szCs w:val="24"/>
              </w:rPr>
              <w:lastRenderedPageBreak/>
              <w:t>обеспечения доступа ко всем узлам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lastRenderedPageBreak/>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single" w:sz="6" w:space="0" w:color="auto"/>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шт.</w:t>
            </w:r>
          </w:p>
        </w:tc>
        <w:tc>
          <w:tcPr>
            <w:tcW w:w="1032" w:type="dxa"/>
            <w:tcBorders>
              <w:top w:val="single" w:sz="6" w:space="0" w:color="auto"/>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2</w:t>
            </w: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Характеристики двигателя:</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Объем двигателя, куб </w:t>
            </w:r>
            <w:proofErr w:type="gramStart"/>
            <w:r w:rsidRPr="008231A8">
              <w:rPr>
                <w:rFonts w:ascii="Times New Roman" w:hAnsi="Times New Roman" w:cs="Times New Roman"/>
                <w:color w:val="000000"/>
                <w:sz w:val="24"/>
                <w:szCs w:val="24"/>
              </w:rPr>
              <w:t>см</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1597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Количество цилиндров</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4</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Количество клапанов, </w:t>
            </w:r>
            <w:proofErr w:type="gramStart"/>
            <w:r w:rsidRPr="008231A8">
              <w:rPr>
                <w:rFonts w:ascii="Times New Roman" w:hAnsi="Times New Roman" w:cs="Times New Roman"/>
                <w:color w:val="000000"/>
                <w:sz w:val="24"/>
                <w:szCs w:val="24"/>
              </w:rPr>
              <w:t>кг</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16</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Масса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115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Характеристики кантователя:</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Грузоподъемность, </w:t>
            </w:r>
            <w:proofErr w:type="gramStart"/>
            <w:r w:rsidRPr="008231A8">
              <w:rPr>
                <w:rFonts w:ascii="Times New Roman" w:hAnsi="Times New Roman" w:cs="Times New Roman"/>
                <w:color w:val="000000"/>
                <w:sz w:val="24"/>
                <w:szCs w:val="24"/>
              </w:rPr>
              <w:t>кг</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500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Габариты кантователя, мм </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более 870х220х220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Масса, </w:t>
            </w:r>
            <w:proofErr w:type="gramStart"/>
            <w:r w:rsidRPr="008231A8">
              <w:rPr>
                <w:rFonts w:ascii="Times New Roman" w:hAnsi="Times New Roman" w:cs="Times New Roman"/>
                <w:color w:val="000000"/>
                <w:sz w:val="24"/>
                <w:szCs w:val="24"/>
              </w:rPr>
              <w:t>кг</w:t>
            </w:r>
            <w:proofErr w:type="gramEnd"/>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более 35 </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Набор инструмента для сборки-разборки:</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Кейс</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Головки торцевые 1/4" DR: 4, 4.5, 5, 5.5, 6, 7, 8, 9, 10, 11, 12, 13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Головки торцевые глубокие 1/4" DR: 7, 8, 10, 12, 13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Головки торцевые с шестигранной вставкой 1/4" DR: Н</w:t>
            </w:r>
            <w:proofErr w:type="gramStart"/>
            <w:r w:rsidRPr="008231A8">
              <w:rPr>
                <w:rFonts w:ascii="Times New Roman" w:hAnsi="Times New Roman" w:cs="Times New Roman"/>
                <w:color w:val="000000"/>
                <w:sz w:val="24"/>
                <w:szCs w:val="24"/>
              </w:rPr>
              <w:t>4</w:t>
            </w:r>
            <w:proofErr w:type="gramEnd"/>
            <w:r w:rsidRPr="008231A8">
              <w:rPr>
                <w:rFonts w:ascii="Times New Roman" w:hAnsi="Times New Roman" w:cs="Times New Roman"/>
                <w:color w:val="000000"/>
                <w:sz w:val="24"/>
                <w:szCs w:val="24"/>
              </w:rPr>
              <w:t>, 5, 6, 7, 8, 10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Головки торцевые со вставкой </w:t>
            </w:r>
            <w:proofErr w:type="spellStart"/>
            <w:r w:rsidRPr="008231A8">
              <w:rPr>
                <w:rFonts w:ascii="Times New Roman" w:hAnsi="Times New Roman" w:cs="Times New Roman"/>
                <w:color w:val="000000"/>
                <w:sz w:val="24"/>
                <w:szCs w:val="24"/>
              </w:rPr>
              <w:t>Torx</w:t>
            </w:r>
            <w:proofErr w:type="spellEnd"/>
            <w:r w:rsidRPr="008231A8">
              <w:rPr>
                <w:rFonts w:ascii="Times New Roman" w:hAnsi="Times New Roman" w:cs="Times New Roman"/>
                <w:color w:val="000000"/>
                <w:sz w:val="24"/>
                <w:szCs w:val="24"/>
              </w:rPr>
              <w:t xml:space="preserve"> 1/4" DR: Т10, Т15, Т20, Т25, Т27</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Головки торцевые 1/2" DR: 8-19, 21, 22, 24, 27, 30, 32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Головки торцевые глубокие 1/2" DR: 10, 12, 13,14, 15, 17, 19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Головки торцевые с шестигранной вставкой 1/2" DR: Н12, 14, 17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Головки торцевые свечные магнитные 16, 21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Удлинители с шаром 1/4" DR </w:t>
            </w:r>
            <w:proofErr w:type="spellStart"/>
            <w:r w:rsidRPr="008231A8">
              <w:rPr>
                <w:rFonts w:ascii="Times New Roman" w:hAnsi="Times New Roman" w:cs="Times New Roman"/>
                <w:color w:val="000000"/>
                <w:sz w:val="24"/>
                <w:szCs w:val="24"/>
              </w:rPr>
              <w:t>х</w:t>
            </w:r>
            <w:proofErr w:type="spellEnd"/>
            <w:r w:rsidRPr="008231A8">
              <w:rPr>
                <w:rFonts w:ascii="Times New Roman" w:hAnsi="Times New Roman" w:cs="Times New Roman"/>
                <w:color w:val="000000"/>
                <w:sz w:val="24"/>
                <w:szCs w:val="24"/>
              </w:rPr>
              <w:t xml:space="preserve"> 50 мм, 75 мм, 1/2" DR </w:t>
            </w:r>
            <w:proofErr w:type="spellStart"/>
            <w:r w:rsidRPr="008231A8">
              <w:rPr>
                <w:rFonts w:ascii="Times New Roman" w:hAnsi="Times New Roman" w:cs="Times New Roman"/>
                <w:color w:val="000000"/>
                <w:sz w:val="24"/>
                <w:szCs w:val="24"/>
              </w:rPr>
              <w:t>х</w:t>
            </w:r>
            <w:proofErr w:type="spellEnd"/>
            <w:r w:rsidRPr="008231A8">
              <w:rPr>
                <w:rFonts w:ascii="Times New Roman" w:hAnsi="Times New Roman" w:cs="Times New Roman"/>
                <w:color w:val="000000"/>
                <w:sz w:val="24"/>
                <w:szCs w:val="24"/>
              </w:rPr>
              <w:t xml:space="preserve"> 150</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Воротки Т-образные 1/4" DR </w:t>
            </w:r>
            <w:proofErr w:type="spellStart"/>
            <w:r w:rsidRPr="008231A8">
              <w:rPr>
                <w:rFonts w:ascii="Times New Roman" w:hAnsi="Times New Roman" w:cs="Times New Roman"/>
                <w:color w:val="000000"/>
                <w:sz w:val="24"/>
                <w:szCs w:val="24"/>
              </w:rPr>
              <w:t>х</w:t>
            </w:r>
            <w:proofErr w:type="spellEnd"/>
            <w:r w:rsidRPr="008231A8">
              <w:rPr>
                <w:rFonts w:ascii="Times New Roman" w:hAnsi="Times New Roman" w:cs="Times New Roman"/>
                <w:color w:val="000000"/>
                <w:sz w:val="24"/>
                <w:szCs w:val="24"/>
              </w:rPr>
              <w:t xml:space="preserve"> 130, 1/2" DR </w:t>
            </w:r>
            <w:proofErr w:type="spellStart"/>
            <w:r w:rsidRPr="008231A8">
              <w:rPr>
                <w:rFonts w:ascii="Times New Roman" w:hAnsi="Times New Roman" w:cs="Times New Roman"/>
                <w:color w:val="000000"/>
                <w:sz w:val="24"/>
                <w:szCs w:val="24"/>
              </w:rPr>
              <w:t>х</w:t>
            </w:r>
            <w:proofErr w:type="spellEnd"/>
            <w:r w:rsidRPr="008231A8">
              <w:rPr>
                <w:rFonts w:ascii="Times New Roman" w:hAnsi="Times New Roman" w:cs="Times New Roman"/>
                <w:color w:val="000000"/>
                <w:sz w:val="24"/>
                <w:szCs w:val="24"/>
              </w:rPr>
              <w:t xml:space="preserve"> 250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Шарнир карданный 1/4" DR и 1/2" DR</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Удлинители 1/2" DR </w:t>
            </w:r>
            <w:proofErr w:type="spellStart"/>
            <w:r w:rsidRPr="008231A8">
              <w:rPr>
                <w:rFonts w:ascii="Times New Roman" w:hAnsi="Times New Roman" w:cs="Times New Roman"/>
                <w:color w:val="000000"/>
                <w:sz w:val="24"/>
                <w:szCs w:val="24"/>
              </w:rPr>
              <w:t>х</w:t>
            </w:r>
            <w:proofErr w:type="spellEnd"/>
            <w:r w:rsidRPr="008231A8">
              <w:rPr>
                <w:rFonts w:ascii="Times New Roman" w:hAnsi="Times New Roman" w:cs="Times New Roman"/>
                <w:color w:val="000000"/>
                <w:sz w:val="24"/>
                <w:szCs w:val="24"/>
              </w:rPr>
              <w:t xml:space="preserve"> 150 мм, 250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Удлинитель гибкий 1/4" DR </w:t>
            </w:r>
            <w:proofErr w:type="spellStart"/>
            <w:r w:rsidRPr="008231A8">
              <w:rPr>
                <w:rFonts w:ascii="Times New Roman" w:hAnsi="Times New Roman" w:cs="Times New Roman"/>
                <w:color w:val="000000"/>
                <w:sz w:val="24"/>
                <w:szCs w:val="24"/>
              </w:rPr>
              <w:t>х</w:t>
            </w:r>
            <w:proofErr w:type="spellEnd"/>
            <w:r w:rsidRPr="008231A8">
              <w:rPr>
                <w:rFonts w:ascii="Times New Roman" w:hAnsi="Times New Roman" w:cs="Times New Roman"/>
                <w:color w:val="000000"/>
                <w:sz w:val="24"/>
                <w:szCs w:val="24"/>
              </w:rPr>
              <w:t xml:space="preserve"> 145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Вороток гибкая рукоятка 1/2" DR </w:t>
            </w:r>
            <w:proofErr w:type="spellStart"/>
            <w:r w:rsidRPr="008231A8">
              <w:rPr>
                <w:rFonts w:ascii="Times New Roman" w:hAnsi="Times New Roman" w:cs="Times New Roman"/>
                <w:color w:val="000000"/>
                <w:sz w:val="24"/>
                <w:szCs w:val="24"/>
              </w:rPr>
              <w:t>х</w:t>
            </w:r>
            <w:proofErr w:type="spellEnd"/>
            <w:r w:rsidRPr="008231A8">
              <w:rPr>
                <w:rFonts w:ascii="Times New Roman" w:hAnsi="Times New Roman" w:cs="Times New Roman"/>
                <w:color w:val="000000"/>
                <w:sz w:val="24"/>
                <w:szCs w:val="24"/>
              </w:rPr>
              <w:t xml:space="preserve"> 375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Вороток Г-образный 1/2" DR </w:t>
            </w:r>
            <w:proofErr w:type="spellStart"/>
            <w:r w:rsidRPr="008231A8">
              <w:rPr>
                <w:rFonts w:ascii="Times New Roman" w:hAnsi="Times New Roman" w:cs="Times New Roman"/>
                <w:color w:val="000000"/>
                <w:sz w:val="24"/>
                <w:szCs w:val="24"/>
              </w:rPr>
              <w:t>х</w:t>
            </w:r>
            <w:proofErr w:type="spellEnd"/>
            <w:r w:rsidRPr="008231A8">
              <w:rPr>
                <w:rFonts w:ascii="Times New Roman" w:hAnsi="Times New Roman" w:cs="Times New Roman"/>
                <w:color w:val="000000"/>
                <w:sz w:val="24"/>
                <w:szCs w:val="24"/>
              </w:rPr>
              <w:t xml:space="preserve"> 250</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Трещотки с быстрым сбросом 72 зубца 1/4" DR и 1/2" DR</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Ключи комбинированные: 6-17, 19, 21, 22, 24, 27, 30,32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Ключи разрезные: 8х10, 9х11, 12х13, 14х17, 17х19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Ключи торцевые шестигранные</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Ключи торцевые </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Набор выколоток, кернов и зубил</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Трубный захват</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Бокорезы </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Пассатижи </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Магнитная рукоятка телескопическая</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Молоток</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Отвертки: РН №2х38, №2х100, №1х75 и SL: №6.5х38, №6х100, №5х75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roofErr w:type="gramStart"/>
            <w:r w:rsidRPr="008231A8">
              <w:rPr>
                <w:rFonts w:ascii="Times New Roman" w:hAnsi="Times New Roman" w:cs="Times New Roman"/>
                <w:b/>
                <w:bCs/>
                <w:color w:val="000000"/>
                <w:sz w:val="24"/>
                <w:szCs w:val="24"/>
              </w:rPr>
              <w:t>Спец</w:t>
            </w:r>
            <w:proofErr w:type="gramEnd"/>
            <w:r w:rsidRPr="008231A8">
              <w:rPr>
                <w:rFonts w:ascii="Times New Roman" w:hAnsi="Times New Roman" w:cs="Times New Roman"/>
                <w:b/>
                <w:bCs/>
                <w:color w:val="000000"/>
                <w:sz w:val="24"/>
                <w:szCs w:val="24"/>
              </w:rPr>
              <w:t xml:space="preserve"> инструмент и приспособления:</w:t>
            </w:r>
          </w:p>
        </w:tc>
        <w:tc>
          <w:tcPr>
            <w:tcW w:w="2112" w:type="dxa"/>
            <w:tcBorders>
              <w:top w:val="single" w:sz="6" w:space="0" w:color="auto"/>
              <w:left w:val="nil"/>
              <w:bottom w:val="single" w:sz="6" w:space="0" w:color="auto"/>
              <w:right w:val="nil"/>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Съемник масляного фильтра</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Съемник трехзахватный</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Головка Е14 для болтов ГБЦ</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Рассухариватель клапанов</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Съёмник маслосъёмных колпачков</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Шестигранник 8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Приспособление для съёма поршневых колец</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Оправка для установки поршня с кольцами в цилиндр</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Набор измерительных щупов</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Динамометрический ключ (140 </w:t>
            </w:r>
            <w:proofErr w:type="spellStart"/>
            <w:r w:rsidRPr="008231A8">
              <w:rPr>
                <w:rFonts w:ascii="Times New Roman" w:hAnsi="Times New Roman" w:cs="Times New Roman"/>
                <w:color w:val="000000"/>
                <w:sz w:val="24"/>
                <w:szCs w:val="24"/>
              </w:rPr>
              <w:t>н</w:t>
            </w:r>
            <w:proofErr w:type="spellEnd"/>
            <w:r w:rsidRPr="008231A8">
              <w:rPr>
                <w:rFonts w:ascii="Times New Roman" w:hAnsi="Times New Roman" w:cs="Times New Roman"/>
                <w:color w:val="000000"/>
                <w:sz w:val="24"/>
                <w:szCs w:val="24"/>
              </w:rPr>
              <w:t>•м).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Ключ для натяжного ролика ГРМ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Ключ рожковый 21, 22 мм</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В компле</w:t>
            </w:r>
            <w:proofErr w:type="gramStart"/>
            <w:r w:rsidRPr="008231A8">
              <w:rPr>
                <w:rFonts w:ascii="Times New Roman" w:hAnsi="Times New Roman" w:cs="Times New Roman"/>
                <w:color w:val="000000"/>
                <w:sz w:val="24"/>
                <w:szCs w:val="24"/>
              </w:rPr>
              <w:t>кт вкл</w:t>
            </w:r>
            <w:proofErr w:type="gramEnd"/>
            <w:r w:rsidRPr="008231A8">
              <w:rPr>
                <w:rFonts w:ascii="Times New Roman" w:hAnsi="Times New Roman" w:cs="Times New Roman"/>
                <w:color w:val="000000"/>
                <w:sz w:val="24"/>
                <w:szCs w:val="24"/>
              </w:rPr>
              <w:t xml:space="preserve">ючена методичка-презентация на оптическом диске или другом цифровом носителе, содержащая материалы с подробной пошаговой иллюстрацией процесса сборки и разборки двигателя с </w:t>
            </w:r>
            <w:r w:rsidRPr="008231A8">
              <w:rPr>
                <w:rFonts w:ascii="Times New Roman" w:hAnsi="Times New Roman" w:cs="Times New Roman"/>
                <w:color w:val="000000"/>
                <w:sz w:val="24"/>
                <w:szCs w:val="24"/>
              </w:rPr>
              <w:lastRenderedPageBreak/>
              <w:t>комментариями</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lastRenderedPageBreak/>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524"/>
        </w:trPr>
        <w:tc>
          <w:tcPr>
            <w:tcW w:w="2062" w:type="dxa"/>
            <w:tcBorders>
              <w:top w:val="single" w:sz="6" w:space="0" w:color="auto"/>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lastRenderedPageBreak/>
              <w:t>Учебно-тренажерный комплекс по ремонту, обслуживанию и диагностике транспортных средств</w:t>
            </w: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Учебно-тренажерный комплекс </w:t>
            </w:r>
            <w:proofErr w:type="gramStart"/>
            <w:r w:rsidRPr="008231A8">
              <w:rPr>
                <w:rFonts w:ascii="Times New Roman" w:hAnsi="Times New Roman" w:cs="Times New Roman"/>
                <w:color w:val="000000"/>
                <w:sz w:val="24"/>
                <w:szCs w:val="24"/>
              </w:rPr>
              <w:t>представляет собой многофункциональный технический комплекс  предназначен</w:t>
            </w:r>
            <w:proofErr w:type="gramEnd"/>
            <w:r w:rsidRPr="008231A8">
              <w:rPr>
                <w:rFonts w:ascii="Times New Roman" w:hAnsi="Times New Roman" w:cs="Times New Roman"/>
                <w:color w:val="000000"/>
                <w:sz w:val="24"/>
                <w:szCs w:val="24"/>
              </w:rPr>
              <w:t xml:space="preserve"> для формирования навыков правильного, быстрого и безопасного тестирования и выявления неисправности в электрических цепях, силовых </w:t>
            </w:r>
            <w:proofErr w:type="spellStart"/>
            <w:r w:rsidRPr="008231A8">
              <w:rPr>
                <w:rFonts w:ascii="Times New Roman" w:hAnsi="Times New Roman" w:cs="Times New Roman"/>
                <w:color w:val="000000"/>
                <w:sz w:val="24"/>
                <w:szCs w:val="24"/>
              </w:rPr>
              <w:t>агреготов</w:t>
            </w:r>
            <w:proofErr w:type="spellEnd"/>
            <w:r w:rsidRPr="008231A8">
              <w:rPr>
                <w:rFonts w:ascii="Times New Roman" w:hAnsi="Times New Roman" w:cs="Times New Roman"/>
                <w:color w:val="000000"/>
                <w:sz w:val="24"/>
                <w:szCs w:val="24"/>
              </w:rPr>
              <w:t xml:space="preserve">, тормозной системе транспортных средств. </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single" w:sz="6" w:space="0" w:color="auto"/>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8231A8">
              <w:rPr>
                <w:rFonts w:ascii="Times New Roman" w:hAnsi="Times New Roman" w:cs="Times New Roman"/>
                <w:color w:val="000000"/>
                <w:sz w:val="24"/>
                <w:szCs w:val="24"/>
              </w:rPr>
              <w:t>компл</w:t>
            </w:r>
            <w:proofErr w:type="spellEnd"/>
            <w:r w:rsidRPr="008231A8">
              <w:rPr>
                <w:rFonts w:ascii="Times New Roman" w:hAnsi="Times New Roman" w:cs="Times New Roman"/>
                <w:color w:val="000000"/>
                <w:sz w:val="24"/>
                <w:szCs w:val="24"/>
              </w:rPr>
              <w:t>.</w:t>
            </w:r>
          </w:p>
        </w:tc>
        <w:tc>
          <w:tcPr>
            <w:tcW w:w="1032" w:type="dxa"/>
            <w:tcBorders>
              <w:top w:val="single" w:sz="6" w:space="0" w:color="auto"/>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1</w:t>
            </w: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 xml:space="preserve">Комплектация </w:t>
            </w:r>
            <w:proofErr w:type="spellStart"/>
            <w:proofErr w:type="gramStart"/>
            <w:r w:rsidRPr="008231A8">
              <w:rPr>
                <w:rFonts w:ascii="Times New Roman" w:hAnsi="Times New Roman" w:cs="Times New Roman"/>
                <w:b/>
                <w:bCs/>
                <w:color w:val="000000"/>
                <w:sz w:val="24"/>
                <w:szCs w:val="24"/>
              </w:rPr>
              <w:t>стенд-тренажера</w:t>
            </w:r>
            <w:proofErr w:type="spellEnd"/>
            <w:proofErr w:type="gramEnd"/>
            <w:r w:rsidRPr="008231A8">
              <w:rPr>
                <w:rFonts w:ascii="Times New Roman" w:hAnsi="Times New Roman" w:cs="Times New Roman"/>
                <w:b/>
                <w:bCs/>
                <w:color w:val="000000"/>
                <w:sz w:val="24"/>
                <w:szCs w:val="24"/>
              </w:rPr>
              <w:t>:</w:t>
            </w:r>
          </w:p>
        </w:tc>
        <w:tc>
          <w:tcPr>
            <w:tcW w:w="2112" w:type="dxa"/>
            <w:tcBorders>
              <w:top w:val="single" w:sz="6" w:space="0" w:color="auto"/>
              <w:left w:val="nil"/>
              <w:bottom w:val="single" w:sz="6" w:space="0" w:color="auto"/>
              <w:right w:val="nil"/>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06"/>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Стенд-подъемник двухстоечный электромеханический</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Стенд-подъемник двухстоечный электромеханический предназначен для наглядного примера работ по ремонту и обслуживанию транспортных средств различных классов</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Грузоподъемность, тонна</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5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Расстояние между стойками, </w:t>
            </w:r>
            <w:proofErr w:type="gramStart"/>
            <w:r w:rsidRPr="008231A8">
              <w:rPr>
                <w:rFonts w:ascii="Times New Roman" w:hAnsi="Times New Roman" w:cs="Times New Roman"/>
                <w:color w:val="000000"/>
                <w:sz w:val="24"/>
                <w:szCs w:val="24"/>
              </w:rPr>
              <w:t>мм</w:t>
            </w:r>
            <w:proofErr w:type="gramEnd"/>
            <w:r w:rsidRPr="008231A8">
              <w:rPr>
                <w:rFonts w:ascii="Times New Roman" w:hAnsi="Times New Roman" w:cs="Times New Roman"/>
                <w:color w:val="000000"/>
                <w:sz w:val="24"/>
                <w:szCs w:val="24"/>
              </w:rPr>
              <w:t xml:space="preserve"> </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2985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Количество </w:t>
            </w:r>
            <w:proofErr w:type="spellStart"/>
            <w:r w:rsidRPr="008231A8">
              <w:rPr>
                <w:rFonts w:ascii="Times New Roman" w:hAnsi="Times New Roman" w:cs="Times New Roman"/>
                <w:color w:val="000000"/>
                <w:sz w:val="24"/>
                <w:szCs w:val="24"/>
              </w:rPr>
              <w:t>стенд-подъемников</w:t>
            </w:r>
            <w:proofErr w:type="spellEnd"/>
            <w:r w:rsidRPr="008231A8">
              <w:rPr>
                <w:rFonts w:ascii="Times New Roman" w:hAnsi="Times New Roman" w:cs="Times New Roman"/>
                <w:color w:val="000000"/>
                <w:sz w:val="24"/>
                <w:szCs w:val="24"/>
              </w:rPr>
              <w:t xml:space="preserve"> </w:t>
            </w:r>
            <w:proofErr w:type="spellStart"/>
            <w:r w:rsidRPr="008231A8">
              <w:rPr>
                <w:rFonts w:ascii="Times New Roman" w:hAnsi="Times New Roman" w:cs="Times New Roman"/>
                <w:color w:val="000000"/>
                <w:sz w:val="24"/>
                <w:szCs w:val="24"/>
              </w:rPr>
              <w:t>двухстоечных</w:t>
            </w:r>
            <w:proofErr w:type="spellEnd"/>
            <w:r w:rsidRPr="008231A8">
              <w:rPr>
                <w:rFonts w:ascii="Times New Roman" w:hAnsi="Times New Roman" w:cs="Times New Roman"/>
                <w:color w:val="000000"/>
                <w:sz w:val="24"/>
                <w:szCs w:val="24"/>
              </w:rPr>
              <w:t xml:space="preserve"> электромеханических в комплекте учебно-тренажерного комплекса по ремонту, обслуживанию и диагностике транспортных средств,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1</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Стенд для проверки электрооборудования</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871"/>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Стенд для проверки электрооборудования предназначен для наглядного примера выполнения диагностики снятого с транспортных средств электрооборудования</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958"/>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Стенд обеспечивает наглядный пример проверки электрооборудования:  генераторов на холостом ходу и под нагрузкой, стартеров в режимах холостого хода и полного торможения, реле-регуляторов, тяговых реле стартеров, реле-прерывателей, коммутационных реле, электроприводов агрегатов транспортных средств, обмоток якорей, полупроводниковых приборов, резисторов</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Электропитание стенда, от трехфазной сети переменного тока напряжением, </w:t>
            </w:r>
            <w:proofErr w:type="gramStart"/>
            <w:r w:rsidRPr="008231A8">
              <w:rPr>
                <w:rFonts w:ascii="Times New Roman" w:hAnsi="Times New Roman" w:cs="Times New Roman"/>
                <w:color w:val="000000"/>
                <w:sz w:val="24"/>
                <w:szCs w:val="24"/>
              </w:rPr>
              <w:t>В</w:t>
            </w:r>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380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Максимальная мощность при проверке стартеров, кВ/А</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20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Диапазоны измерения силы постоянного тока, А</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уже: 0,5 – 5; Не уже: 5 – 150; Не уже: 150 – 500; Не уже: 300 – 1000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Диапазоны измерения напряжения постоянного и переменного тока, </w:t>
            </w:r>
            <w:proofErr w:type="gramStart"/>
            <w:r w:rsidRPr="008231A8">
              <w:rPr>
                <w:rFonts w:ascii="Times New Roman" w:hAnsi="Times New Roman" w:cs="Times New Roman"/>
                <w:color w:val="000000"/>
                <w:sz w:val="24"/>
                <w:szCs w:val="24"/>
              </w:rPr>
              <w:t>В</w:t>
            </w:r>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уже: 0,2 – 2; Не уже: 2 – 20; Не уже: 20 – 40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Диапазон измерения крутящего момента, Н•м</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уже: 10 -100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Диапазоны измерения сопротивления постоянному току, Ом</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уже: 1 – 100; Не уже: 1–100 000</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Диапазон измерения частоты вращения, </w:t>
            </w:r>
            <w:proofErr w:type="gramStart"/>
            <w:r w:rsidRPr="008231A8">
              <w:rPr>
                <w:rFonts w:ascii="Times New Roman" w:hAnsi="Times New Roman" w:cs="Times New Roman"/>
                <w:color w:val="000000"/>
                <w:sz w:val="24"/>
                <w:szCs w:val="24"/>
              </w:rPr>
              <w:t>об</w:t>
            </w:r>
            <w:proofErr w:type="gramEnd"/>
            <w:r w:rsidRPr="008231A8">
              <w:rPr>
                <w:rFonts w:ascii="Times New Roman" w:hAnsi="Times New Roman" w:cs="Times New Roman"/>
                <w:color w:val="000000"/>
                <w:sz w:val="24"/>
                <w:szCs w:val="24"/>
              </w:rPr>
              <w:t>/мин</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уже: 500 – 9500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Частота вращения привода стенда, </w:t>
            </w:r>
            <w:proofErr w:type="gramStart"/>
            <w:r w:rsidRPr="008231A8">
              <w:rPr>
                <w:rFonts w:ascii="Times New Roman" w:hAnsi="Times New Roman" w:cs="Times New Roman"/>
                <w:color w:val="000000"/>
                <w:sz w:val="24"/>
                <w:szCs w:val="24"/>
              </w:rPr>
              <w:t>об</w:t>
            </w:r>
            <w:proofErr w:type="gramEnd"/>
            <w:r w:rsidRPr="008231A8">
              <w:rPr>
                <w:rFonts w:ascii="Times New Roman" w:hAnsi="Times New Roman" w:cs="Times New Roman"/>
                <w:color w:val="000000"/>
                <w:sz w:val="24"/>
                <w:szCs w:val="24"/>
              </w:rPr>
              <w:t>/мин</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уже: 500 – 6000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Габариты (</w:t>
            </w:r>
            <w:proofErr w:type="spellStart"/>
            <w:r w:rsidRPr="008231A8">
              <w:rPr>
                <w:rFonts w:ascii="Times New Roman" w:hAnsi="Times New Roman" w:cs="Times New Roman"/>
                <w:color w:val="000000"/>
                <w:sz w:val="24"/>
                <w:szCs w:val="24"/>
              </w:rPr>
              <w:t>ДхШхВ</w:t>
            </w:r>
            <w:proofErr w:type="spellEnd"/>
            <w:r w:rsidRPr="008231A8">
              <w:rPr>
                <w:rFonts w:ascii="Times New Roman" w:hAnsi="Times New Roman" w:cs="Times New Roman"/>
                <w:color w:val="000000"/>
                <w:sz w:val="24"/>
                <w:szCs w:val="24"/>
              </w:rPr>
              <w:t>), мм</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более 800 </w:t>
            </w:r>
            <w:proofErr w:type="spellStart"/>
            <w:r w:rsidRPr="008231A8">
              <w:rPr>
                <w:rFonts w:ascii="Times New Roman" w:hAnsi="Times New Roman" w:cs="Times New Roman"/>
                <w:color w:val="000000"/>
                <w:sz w:val="24"/>
                <w:szCs w:val="24"/>
              </w:rPr>
              <w:t>x</w:t>
            </w:r>
            <w:proofErr w:type="spellEnd"/>
            <w:r w:rsidRPr="008231A8">
              <w:rPr>
                <w:rFonts w:ascii="Times New Roman" w:hAnsi="Times New Roman" w:cs="Times New Roman"/>
                <w:color w:val="000000"/>
                <w:sz w:val="24"/>
                <w:szCs w:val="24"/>
              </w:rPr>
              <w:t xml:space="preserve"> 1200 </w:t>
            </w:r>
            <w:proofErr w:type="spellStart"/>
            <w:r w:rsidRPr="008231A8">
              <w:rPr>
                <w:rFonts w:ascii="Times New Roman" w:hAnsi="Times New Roman" w:cs="Times New Roman"/>
                <w:color w:val="000000"/>
                <w:sz w:val="24"/>
                <w:szCs w:val="24"/>
              </w:rPr>
              <w:t>x</w:t>
            </w:r>
            <w:proofErr w:type="spellEnd"/>
            <w:r w:rsidRPr="008231A8">
              <w:rPr>
                <w:rFonts w:ascii="Times New Roman" w:hAnsi="Times New Roman" w:cs="Times New Roman"/>
                <w:color w:val="000000"/>
                <w:sz w:val="24"/>
                <w:szCs w:val="24"/>
              </w:rPr>
              <w:t xml:space="preserve"> 1600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Масса, </w:t>
            </w:r>
            <w:proofErr w:type="gramStart"/>
            <w:r w:rsidRPr="008231A8">
              <w:rPr>
                <w:rFonts w:ascii="Times New Roman" w:hAnsi="Times New Roman" w:cs="Times New Roman"/>
                <w:color w:val="000000"/>
                <w:sz w:val="24"/>
                <w:szCs w:val="24"/>
              </w:rPr>
              <w:t>кг</w:t>
            </w:r>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более 250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Количество в стендов для проверки электрооборудования в комплекте учебно-тренажерного комплекса по ремонту, обслуживанию и диагностике транспортных средств,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1</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Стенд измерения параметров света фар</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Стенд измерения параметров света фар предназначен для наглядного примера проверки технического состояния и регулировки внешних световых приборов транспортных сре</w:t>
            </w:r>
            <w:proofErr w:type="gramStart"/>
            <w:r w:rsidRPr="008231A8">
              <w:rPr>
                <w:rFonts w:ascii="Times New Roman" w:hAnsi="Times New Roman" w:cs="Times New Roman"/>
                <w:color w:val="000000"/>
                <w:sz w:val="24"/>
                <w:szCs w:val="24"/>
              </w:rPr>
              <w:t>дств в с</w:t>
            </w:r>
            <w:proofErr w:type="gramEnd"/>
            <w:r w:rsidRPr="008231A8">
              <w:rPr>
                <w:rFonts w:ascii="Times New Roman" w:hAnsi="Times New Roman" w:cs="Times New Roman"/>
                <w:color w:val="000000"/>
                <w:sz w:val="24"/>
                <w:szCs w:val="24"/>
              </w:rPr>
              <w:t>оответствии с требованиями</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Пределы погрешности измерений, %</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более 15</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Высота подъема измерительного блока, </w:t>
            </w:r>
            <w:proofErr w:type="gramStart"/>
            <w:r w:rsidRPr="008231A8">
              <w:rPr>
                <w:rFonts w:ascii="Times New Roman" w:hAnsi="Times New Roman" w:cs="Times New Roman"/>
                <w:color w:val="000000"/>
                <w:sz w:val="24"/>
                <w:szCs w:val="24"/>
              </w:rPr>
              <w:t>мм</w:t>
            </w:r>
            <w:proofErr w:type="gramEnd"/>
            <w:r w:rsidRPr="008231A8">
              <w:rPr>
                <w:rFonts w:ascii="Times New Roman" w:hAnsi="Times New Roman" w:cs="Times New Roman"/>
                <w:color w:val="000000"/>
                <w:sz w:val="24"/>
                <w:szCs w:val="24"/>
              </w:rPr>
              <w:t xml:space="preserve"> </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уже 250-1600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Габаритные размеры</w:t>
            </w:r>
            <w:proofErr w:type="gramStart"/>
            <w:r w:rsidRPr="008231A8">
              <w:rPr>
                <w:rFonts w:ascii="Times New Roman" w:hAnsi="Times New Roman" w:cs="Times New Roman"/>
                <w:color w:val="000000"/>
                <w:sz w:val="24"/>
                <w:szCs w:val="24"/>
              </w:rPr>
              <w:t xml:space="preserve"> ,</w:t>
            </w:r>
            <w:proofErr w:type="gramEnd"/>
            <w:r w:rsidRPr="008231A8">
              <w:rPr>
                <w:rFonts w:ascii="Times New Roman" w:hAnsi="Times New Roman" w:cs="Times New Roman"/>
                <w:color w:val="000000"/>
                <w:sz w:val="24"/>
                <w:szCs w:val="24"/>
              </w:rPr>
              <w:t xml:space="preserve"> мм</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более 1830x600x590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Масса, </w:t>
            </w:r>
            <w:proofErr w:type="gramStart"/>
            <w:r w:rsidRPr="008231A8">
              <w:rPr>
                <w:rFonts w:ascii="Times New Roman" w:hAnsi="Times New Roman" w:cs="Times New Roman"/>
                <w:color w:val="000000"/>
                <w:sz w:val="24"/>
                <w:szCs w:val="24"/>
              </w:rPr>
              <w:t>кг</w:t>
            </w:r>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более 20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871"/>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Количество стендов измерения параметров света фар в комплекте учебно-тренажерного комплекса по ремонту, обслуживанию и диагностике транспортных средств,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1</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 xml:space="preserve">Стенд для форсунок </w:t>
            </w:r>
            <w:r w:rsidRPr="008231A8">
              <w:rPr>
                <w:rFonts w:ascii="Times New Roman" w:hAnsi="Times New Roman" w:cs="Times New Roman"/>
                <w:b/>
                <w:bCs/>
                <w:color w:val="000000"/>
                <w:sz w:val="24"/>
                <w:szCs w:val="24"/>
              </w:rPr>
              <w:lastRenderedPageBreak/>
              <w:t xml:space="preserve">диагностический </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lastRenderedPageBreak/>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306"/>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Стенд для форсунок диагностический предназначен для наглядного примера тестирования и ультразвуковой многоканальной очистки всех типов форсунок (как </w:t>
            </w:r>
            <w:proofErr w:type="gramStart"/>
            <w:r w:rsidRPr="008231A8">
              <w:rPr>
                <w:rFonts w:ascii="Times New Roman" w:hAnsi="Times New Roman" w:cs="Times New Roman"/>
                <w:color w:val="000000"/>
                <w:sz w:val="24"/>
                <w:szCs w:val="24"/>
              </w:rPr>
              <w:t>электромагнитных</w:t>
            </w:r>
            <w:proofErr w:type="gramEnd"/>
            <w:r w:rsidRPr="008231A8">
              <w:rPr>
                <w:rFonts w:ascii="Times New Roman" w:hAnsi="Times New Roman" w:cs="Times New Roman"/>
                <w:color w:val="000000"/>
                <w:sz w:val="24"/>
                <w:szCs w:val="24"/>
              </w:rPr>
              <w:t xml:space="preserve"> так и механических), очистки топливных систем транспортных средств</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Очистка количества топливных форсунок одновременно</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6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Универсальные переходные адаптеры</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Количество стендов для форсунок диагностических  в комплекте учебно-тренажерного комплекса по ремонту, обслуживанию и диагностике транспортных средств,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1</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06"/>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 xml:space="preserve">Стенд </w:t>
            </w:r>
            <w:proofErr w:type="spellStart"/>
            <w:r w:rsidRPr="008231A8">
              <w:rPr>
                <w:rFonts w:ascii="Times New Roman" w:hAnsi="Times New Roman" w:cs="Times New Roman"/>
                <w:b/>
                <w:bCs/>
                <w:color w:val="000000"/>
                <w:sz w:val="24"/>
                <w:szCs w:val="24"/>
              </w:rPr>
              <w:t>тестерования</w:t>
            </w:r>
            <w:proofErr w:type="spellEnd"/>
            <w:r w:rsidRPr="008231A8">
              <w:rPr>
                <w:rFonts w:ascii="Times New Roman" w:hAnsi="Times New Roman" w:cs="Times New Roman"/>
                <w:b/>
                <w:bCs/>
                <w:color w:val="000000"/>
                <w:sz w:val="24"/>
                <w:szCs w:val="24"/>
              </w:rPr>
              <w:t xml:space="preserve"> вакуумного и топливного насосов</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871"/>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proofErr w:type="gramStart"/>
            <w:r w:rsidRPr="008231A8">
              <w:rPr>
                <w:rFonts w:ascii="Times New Roman" w:hAnsi="Times New Roman" w:cs="Times New Roman"/>
                <w:color w:val="000000"/>
                <w:sz w:val="24"/>
                <w:szCs w:val="24"/>
              </w:rPr>
              <w:t xml:space="preserve">Стенд </w:t>
            </w:r>
            <w:proofErr w:type="spellStart"/>
            <w:r w:rsidRPr="008231A8">
              <w:rPr>
                <w:rFonts w:ascii="Times New Roman" w:hAnsi="Times New Roman" w:cs="Times New Roman"/>
                <w:color w:val="000000"/>
                <w:sz w:val="24"/>
                <w:szCs w:val="24"/>
              </w:rPr>
              <w:t>тестерования</w:t>
            </w:r>
            <w:proofErr w:type="spellEnd"/>
            <w:r w:rsidRPr="008231A8">
              <w:rPr>
                <w:rFonts w:ascii="Times New Roman" w:hAnsi="Times New Roman" w:cs="Times New Roman"/>
                <w:color w:val="000000"/>
                <w:sz w:val="24"/>
                <w:szCs w:val="24"/>
              </w:rPr>
              <w:t xml:space="preserve">  вакуумного и топливного насосов предназначен для наглядного примера выполнения работ по выявлению неисправностей топливного насоса и вакуумной системы</w:t>
            </w:r>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Диаметр манометра, дюймов</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3,5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Шкала тестера с легко читаемой цветовой кодировкой значений</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Резиновый шланг</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Адаптеры,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3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Максимальное давление стенда </w:t>
            </w:r>
            <w:proofErr w:type="spellStart"/>
            <w:r w:rsidRPr="008231A8">
              <w:rPr>
                <w:rFonts w:ascii="Times New Roman" w:hAnsi="Times New Roman" w:cs="Times New Roman"/>
                <w:color w:val="000000"/>
                <w:sz w:val="24"/>
                <w:szCs w:val="24"/>
              </w:rPr>
              <w:t>тестерования</w:t>
            </w:r>
            <w:proofErr w:type="spellEnd"/>
            <w:r w:rsidRPr="008231A8">
              <w:rPr>
                <w:rFonts w:ascii="Times New Roman" w:hAnsi="Times New Roman" w:cs="Times New Roman"/>
                <w:color w:val="000000"/>
                <w:sz w:val="24"/>
                <w:szCs w:val="24"/>
              </w:rPr>
              <w:t xml:space="preserve"> вакуумного и топливного насосов, </w:t>
            </w:r>
            <w:proofErr w:type="gramStart"/>
            <w:r w:rsidRPr="008231A8">
              <w:rPr>
                <w:rFonts w:ascii="Times New Roman" w:hAnsi="Times New Roman" w:cs="Times New Roman"/>
                <w:color w:val="000000"/>
                <w:sz w:val="24"/>
                <w:szCs w:val="24"/>
              </w:rPr>
              <w:t>кг</w:t>
            </w:r>
            <w:proofErr w:type="gramEnd"/>
            <w:r w:rsidRPr="008231A8">
              <w:rPr>
                <w:rFonts w:ascii="Times New Roman" w:hAnsi="Times New Roman" w:cs="Times New Roman"/>
                <w:color w:val="000000"/>
                <w:sz w:val="24"/>
                <w:szCs w:val="24"/>
              </w:rPr>
              <w:t>/см²</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Количество стендов </w:t>
            </w:r>
            <w:proofErr w:type="spellStart"/>
            <w:r w:rsidRPr="008231A8">
              <w:rPr>
                <w:rFonts w:ascii="Times New Roman" w:hAnsi="Times New Roman" w:cs="Times New Roman"/>
                <w:color w:val="000000"/>
                <w:sz w:val="24"/>
                <w:szCs w:val="24"/>
              </w:rPr>
              <w:t>тестерования</w:t>
            </w:r>
            <w:proofErr w:type="spellEnd"/>
            <w:r w:rsidRPr="008231A8">
              <w:rPr>
                <w:rFonts w:ascii="Times New Roman" w:hAnsi="Times New Roman" w:cs="Times New Roman"/>
                <w:color w:val="000000"/>
                <w:sz w:val="24"/>
                <w:szCs w:val="24"/>
              </w:rPr>
              <w:t xml:space="preserve"> вакуумного и топливного насосов в комплекте учебно-тренажерного комплекса по ремонту, обслуживанию и диагностике транспортных средств,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2</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06"/>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 xml:space="preserve">Стенд </w:t>
            </w:r>
            <w:proofErr w:type="spellStart"/>
            <w:r w:rsidRPr="008231A8">
              <w:rPr>
                <w:rFonts w:ascii="Times New Roman" w:hAnsi="Times New Roman" w:cs="Times New Roman"/>
                <w:b/>
                <w:bCs/>
                <w:color w:val="000000"/>
                <w:sz w:val="24"/>
                <w:szCs w:val="24"/>
              </w:rPr>
              <w:t>тестерования</w:t>
            </w:r>
            <w:proofErr w:type="spellEnd"/>
            <w:r w:rsidRPr="008231A8">
              <w:rPr>
                <w:rFonts w:ascii="Times New Roman" w:hAnsi="Times New Roman" w:cs="Times New Roman"/>
                <w:b/>
                <w:bCs/>
                <w:color w:val="000000"/>
                <w:sz w:val="24"/>
                <w:szCs w:val="24"/>
              </w:rPr>
              <w:t xml:space="preserve"> контроля качества тормозной жидкости </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871"/>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Стенд </w:t>
            </w:r>
            <w:proofErr w:type="spellStart"/>
            <w:r w:rsidRPr="008231A8">
              <w:rPr>
                <w:rFonts w:ascii="Times New Roman" w:hAnsi="Times New Roman" w:cs="Times New Roman"/>
                <w:color w:val="000000"/>
                <w:sz w:val="24"/>
                <w:szCs w:val="24"/>
              </w:rPr>
              <w:t>тестерования</w:t>
            </w:r>
            <w:proofErr w:type="spellEnd"/>
            <w:r w:rsidRPr="008231A8">
              <w:rPr>
                <w:rFonts w:ascii="Times New Roman" w:hAnsi="Times New Roman" w:cs="Times New Roman"/>
                <w:color w:val="000000"/>
                <w:sz w:val="24"/>
                <w:szCs w:val="24"/>
              </w:rPr>
              <w:t xml:space="preserve"> контроля качества тормозной жидкости предназначен для наглядного примера выполнения работ по проверке уровня содержания влаги в тормозной жидкости</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871"/>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Принцип работы: Нажмите на кнопку, далее погружаете щуп в тормозную жидкость </w:t>
            </w:r>
            <w:proofErr w:type="gramStart"/>
            <w:r w:rsidRPr="008231A8">
              <w:rPr>
                <w:rFonts w:ascii="Times New Roman" w:hAnsi="Times New Roman" w:cs="Times New Roman"/>
                <w:color w:val="000000"/>
                <w:sz w:val="24"/>
                <w:szCs w:val="24"/>
              </w:rPr>
              <w:t>и</w:t>
            </w:r>
            <w:proofErr w:type="gramEnd"/>
            <w:r w:rsidRPr="008231A8">
              <w:rPr>
                <w:rFonts w:ascii="Times New Roman" w:hAnsi="Times New Roman" w:cs="Times New Roman"/>
                <w:color w:val="000000"/>
                <w:sz w:val="24"/>
                <w:szCs w:val="24"/>
              </w:rPr>
              <w:t xml:space="preserve"> ориентируясь на цвет светодиода можно судить о состоянии тормозной жидкости</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Погружение щупа в тормозную жидкость на глубину, </w:t>
            </w:r>
            <w:proofErr w:type="gramStart"/>
            <w:r w:rsidRPr="008231A8">
              <w:rPr>
                <w:rFonts w:ascii="Times New Roman" w:hAnsi="Times New Roman" w:cs="Times New Roman"/>
                <w:color w:val="000000"/>
                <w:sz w:val="24"/>
                <w:szCs w:val="24"/>
              </w:rPr>
              <w:t>см</w:t>
            </w:r>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Количество стендов </w:t>
            </w:r>
            <w:proofErr w:type="spellStart"/>
            <w:r w:rsidRPr="008231A8">
              <w:rPr>
                <w:rFonts w:ascii="Times New Roman" w:hAnsi="Times New Roman" w:cs="Times New Roman"/>
                <w:color w:val="000000"/>
                <w:sz w:val="24"/>
                <w:szCs w:val="24"/>
              </w:rPr>
              <w:t>тестерования</w:t>
            </w:r>
            <w:proofErr w:type="spellEnd"/>
            <w:r w:rsidRPr="008231A8">
              <w:rPr>
                <w:rFonts w:ascii="Times New Roman" w:hAnsi="Times New Roman" w:cs="Times New Roman"/>
                <w:color w:val="000000"/>
                <w:sz w:val="24"/>
                <w:szCs w:val="24"/>
              </w:rPr>
              <w:t xml:space="preserve"> контроля качества тормозной жидкости в комплекте учебно-тренажерного комплекса по ремонту, обслуживанию и диагностике транспортных средств,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2</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06"/>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 xml:space="preserve">Стенд </w:t>
            </w:r>
            <w:proofErr w:type="spellStart"/>
            <w:r w:rsidRPr="008231A8">
              <w:rPr>
                <w:rFonts w:ascii="Times New Roman" w:hAnsi="Times New Roman" w:cs="Times New Roman"/>
                <w:b/>
                <w:bCs/>
                <w:color w:val="000000"/>
                <w:sz w:val="24"/>
                <w:szCs w:val="24"/>
              </w:rPr>
              <w:t>пневмотестер</w:t>
            </w:r>
            <w:proofErr w:type="spellEnd"/>
            <w:r w:rsidRPr="008231A8">
              <w:rPr>
                <w:rFonts w:ascii="Times New Roman" w:hAnsi="Times New Roman" w:cs="Times New Roman"/>
                <w:b/>
                <w:bCs/>
                <w:color w:val="000000"/>
                <w:sz w:val="24"/>
                <w:szCs w:val="24"/>
              </w:rPr>
              <w:t xml:space="preserve"> для проверки </w:t>
            </w:r>
            <w:proofErr w:type="spellStart"/>
            <w:proofErr w:type="gramStart"/>
            <w:r w:rsidRPr="008231A8">
              <w:rPr>
                <w:rFonts w:ascii="Times New Roman" w:hAnsi="Times New Roman" w:cs="Times New Roman"/>
                <w:b/>
                <w:bCs/>
                <w:color w:val="000000"/>
                <w:sz w:val="24"/>
                <w:szCs w:val="24"/>
              </w:rPr>
              <w:t>цилиндро-поршневой</w:t>
            </w:r>
            <w:proofErr w:type="spellEnd"/>
            <w:proofErr w:type="gramEnd"/>
            <w:r w:rsidRPr="008231A8">
              <w:rPr>
                <w:rFonts w:ascii="Times New Roman" w:hAnsi="Times New Roman" w:cs="Times New Roman"/>
                <w:b/>
                <w:bCs/>
                <w:color w:val="000000"/>
                <w:sz w:val="24"/>
                <w:szCs w:val="24"/>
              </w:rPr>
              <w:t xml:space="preserve"> группы</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958"/>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Стенд </w:t>
            </w:r>
            <w:proofErr w:type="spellStart"/>
            <w:r w:rsidRPr="008231A8">
              <w:rPr>
                <w:rFonts w:ascii="Times New Roman" w:hAnsi="Times New Roman" w:cs="Times New Roman"/>
                <w:color w:val="000000"/>
                <w:sz w:val="24"/>
                <w:szCs w:val="24"/>
              </w:rPr>
              <w:t>пневмотестер</w:t>
            </w:r>
            <w:proofErr w:type="spellEnd"/>
            <w:r w:rsidRPr="008231A8">
              <w:rPr>
                <w:rFonts w:ascii="Times New Roman" w:hAnsi="Times New Roman" w:cs="Times New Roman"/>
                <w:color w:val="000000"/>
                <w:sz w:val="24"/>
                <w:szCs w:val="24"/>
              </w:rPr>
              <w:t xml:space="preserve"> для проверки </w:t>
            </w:r>
            <w:proofErr w:type="spellStart"/>
            <w:proofErr w:type="gramStart"/>
            <w:r w:rsidRPr="008231A8">
              <w:rPr>
                <w:rFonts w:ascii="Times New Roman" w:hAnsi="Times New Roman" w:cs="Times New Roman"/>
                <w:color w:val="000000"/>
                <w:sz w:val="24"/>
                <w:szCs w:val="24"/>
              </w:rPr>
              <w:t>цилиндро-поршневой</w:t>
            </w:r>
            <w:proofErr w:type="spellEnd"/>
            <w:proofErr w:type="gramEnd"/>
            <w:r w:rsidRPr="008231A8">
              <w:rPr>
                <w:rFonts w:ascii="Times New Roman" w:hAnsi="Times New Roman" w:cs="Times New Roman"/>
                <w:color w:val="000000"/>
                <w:sz w:val="24"/>
                <w:szCs w:val="24"/>
              </w:rPr>
              <w:t xml:space="preserve"> группы предназначен для наглядного примера выполнения работ по определению механического состояние цилиндропоршневой группы, плотности прилегания клапанов, целостности прокладки головки блока цилиндров  и т.д., по величине падения давления сжатого воздуха, подаваемого в цилиндр через свечное отверстие</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Количество стендов </w:t>
            </w:r>
            <w:proofErr w:type="spellStart"/>
            <w:r w:rsidRPr="008231A8">
              <w:rPr>
                <w:rFonts w:ascii="Times New Roman" w:hAnsi="Times New Roman" w:cs="Times New Roman"/>
                <w:color w:val="000000"/>
                <w:sz w:val="24"/>
                <w:szCs w:val="24"/>
              </w:rPr>
              <w:t>пневмотестеров</w:t>
            </w:r>
            <w:proofErr w:type="spellEnd"/>
            <w:r w:rsidRPr="008231A8">
              <w:rPr>
                <w:rFonts w:ascii="Times New Roman" w:hAnsi="Times New Roman" w:cs="Times New Roman"/>
                <w:color w:val="000000"/>
                <w:sz w:val="24"/>
                <w:szCs w:val="24"/>
              </w:rPr>
              <w:t xml:space="preserve"> для проверки </w:t>
            </w:r>
            <w:proofErr w:type="spellStart"/>
            <w:r w:rsidRPr="008231A8">
              <w:rPr>
                <w:rFonts w:ascii="Times New Roman" w:hAnsi="Times New Roman" w:cs="Times New Roman"/>
                <w:color w:val="000000"/>
                <w:sz w:val="24"/>
                <w:szCs w:val="24"/>
              </w:rPr>
              <w:t>цилиндро-поршневой</w:t>
            </w:r>
            <w:proofErr w:type="spellEnd"/>
            <w:r w:rsidRPr="008231A8">
              <w:rPr>
                <w:rFonts w:ascii="Times New Roman" w:hAnsi="Times New Roman" w:cs="Times New Roman"/>
                <w:color w:val="000000"/>
                <w:sz w:val="24"/>
                <w:szCs w:val="24"/>
              </w:rPr>
              <w:t xml:space="preserve"> группы в комплекте учебно-тренажерного комплекса по ремонту, обслуживанию и диагностике транспортных средств,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2</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06"/>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 xml:space="preserve">Стенд </w:t>
            </w:r>
            <w:proofErr w:type="spellStart"/>
            <w:r w:rsidRPr="008231A8">
              <w:rPr>
                <w:rFonts w:ascii="Times New Roman" w:hAnsi="Times New Roman" w:cs="Times New Roman"/>
                <w:b/>
                <w:bCs/>
                <w:color w:val="000000"/>
                <w:sz w:val="24"/>
                <w:szCs w:val="24"/>
              </w:rPr>
              <w:t>тестерования</w:t>
            </w:r>
            <w:proofErr w:type="spellEnd"/>
            <w:r w:rsidRPr="008231A8">
              <w:rPr>
                <w:rFonts w:ascii="Times New Roman" w:hAnsi="Times New Roman" w:cs="Times New Roman"/>
                <w:b/>
                <w:bCs/>
                <w:color w:val="000000"/>
                <w:sz w:val="24"/>
                <w:szCs w:val="24"/>
              </w:rPr>
              <w:t xml:space="preserve"> давления тормозной системы </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Стенд </w:t>
            </w:r>
            <w:proofErr w:type="spellStart"/>
            <w:r w:rsidRPr="008231A8">
              <w:rPr>
                <w:rFonts w:ascii="Times New Roman" w:hAnsi="Times New Roman" w:cs="Times New Roman"/>
                <w:color w:val="000000"/>
                <w:sz w:val="24"/>
                <w:szCs w:val="24"/>
              </w:rPr>
              <w:t>тестерования</w:t>
            </w:r>
            <w:proofErr w:type="spellEnd"/>
            <w:r w:rsidRPr="008231A8">
              <w:rPr>
                <w:rFonts w:ascii="Times New Roman" w:hAnsi="Times New Roman" w:cs="Times New Roman"/>
                <w:color w:val="000000"/>
                <w:sz w:val="24"/>
                <w:szCs w:val="24"/>
              </w:rPr>
              <w:t xml:space="preserve"> предназначен для наглядного примера выполнения работ по определению давления тормозной системы </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Для транспортных средств с антиблокировочной системой и без нее</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Высокоточные манометры </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2</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Диаметр, </w:t>
            </w:r>
            <w:proofErr w:type="gramStart"/>
            <w:r w:rsidRPr="008231A8">
              <w:rPr>
                <w:rFonts w:ascii="Times New Roman" w:hAnsi="Times New Roman" w:cs="Times New Roman"/>
                <w:color w:val="000000"/>
                <w:sz w:val="24"/>
                <w:szCs w:val="24"/>
              </w:rPr>
              <w:t>мм</w:t>
            </w:r>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более 63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Предел измерения, бар</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уже 0 - 250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Адаптеры с различной резьбой</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20</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Количество стендов </w:t>
            </w:r>
            <w:proofErr w:type="spellStart"/>
            <w:r w:rsidRPr="008231A8">
              <w:rPr>
                <w:rFonts w:ascii="Times New Roman" w:hAnsi="Times New Roman" w:cs="Times New Roman"/>
                <w:color w:val="000000"/>
                <w:sz w:val="24"/>
                <w:szCs w:val="24"/>
              </w:rPr>
              <w:t>тестерования</w:t>
            </w:r>
            <w:proofErr w:type="spellEnd"/>
            <w:r w:rsidRPr="008231A8">
              <w:rPr>
                <w:rFonts w:ascii="Times New Roman" w:hAnsi="Times New Roman" w:cs="Times New Roman"/>
                <w:color w:val="000000"/>
                <w:sz w:val="24"/>
                <w:szCs w:val="24"/>
              </w:rPr>
              <w:t xml:space="preserve"> давления тормозной системы в комплекте учебно-тренажерного комплекса по ремонту, обслуживанию и диагностике транспортных средств,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1</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b/>
                <w:bCs/>
                <w:color w:val="000000"/>
                <w:sz w:val="24"/>
                <w:szCs w:val="24"/>
              </w:rPr>
            </w:pPr>
            <w:proofErr w:type="spellStart"/>
            <w:r w:rsidRPr="008231A8">
              <w:rPr>
                <w:rFonts w:ascii="Times New Roman" w:hAnsi="Times New Roman" w:cs="Times New Roman"/>
                <w:b/>
                <w:bCs/>
                <w:color w:val="000000"/>
                <w:sz w:val="24"/>
                <w:szCs w:val="24"/>
              </w:rPr>
              <w:t>Стенд-нагрузочно-диагностический</w:t>
            </w:r>
            <w:proofErr w:type="spellEnd"/>
            <w:r w:rsidRPr="008231A8">
              <w:rPr>
                <w:rFonts w:ascii="Times New Roman" w:hAnsi="Times New Roman" w:cs="Times New Roman"/>
                <w:b/>
                <w:bCs/>
                <w:color w:val="000000"/>
                <w:sz w:val="24"/>
                <w:szCs w:val="24"/>
              </w:rPr>
              <w:t xml:space="preserve"> прибор</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871"/>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proofErr w:type="spellStart"/>
            <w:r w:rsidRPr="008231A8">
              <w:rPr>
                <w:rFonts w:ascii="Times New Roman" w:hAnsi="Times New Roman" w:cs="Times New Roman"/>
                <w:color w:val="000000"/>
                <w:sz w:val="24"/>
                <w:szCs w:val="24"/>
              </w:rPr>
              <w:t>Стенд-нагрузочно-диагностический</w:t>
            </w:r>
            <w:proofErr w:type="spellEnd"/>
            <w:r w:rsidRPr="008231A8">
              <w:rPr>
                <w:rFonts w:ascii="Times New Roman" w:hAnsi="Times New Roman" w:cs="Times New Roman"/>
                <w:color w:val="000000"/>
                <w:sz w:val="24"/>
                <w:szCs w:val="24"/>
              </w:rPr>
              <w:t xml:space="preserve"> прибор для наглядного примера выполнения работ по диагностики состояния аккумуляторов, генератора и стартера транспортных средств </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Емкость диагностики аккумуляторов, А/</w:t>
            </w:r>
            <w:proofErr w:type="gramStart"/>
            <w:r w:rsidRPr="008231A8">
              <w:rPr>
                <w:rFonts w:ascii="Times New Roman" w:hAnsi="Times New Roman" w:cs="Times New Roman"/>
                <w:color w:val="000000"/>
                <w:sz w:val="24"/>
                <w:szCs w:val="24"/>
              </w:rPr>
              <w:t>ч</w:t>
            </w:r>
            <w:proofErr w:type="gramEnd"/>
            <w:r w:rsidRPr="008231A8">
              <w:rPr>
                <w:rFonts w:ascii="Times New Roman" w:hAnsi="Times New Roman" w:cs="Times New Roman"/>
                <w:color w:val="000000"/>
                <w:sz w:val="24"/>
                <w:szCs w:val="24"/>
              </w:rPr>
              <w:t xml:space="preserve"> </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уже 9-250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proofErr w:type="gramStart"/>
            <w:r w:rsidRPr="008231A8">
              <w:rPr>
                <w:rFonts w:ascii="Times New Roman" w:hAnsi="Times New Roman" w:cs="Times New Roman"/>
                <w:color w:val="000000"/>
                <w:sz w:val="24"/>
                <w:szCs w:val="24"/>
              </w:rPr>
              <w:t>Диапазоне</w:t>
            </w:r>
            <w:proofErr w:type="gramEnd"/>
            <w:r w:rsidRPr="008231A8">
              <w:rPr>
                <w:rFonts w:ascii="Times New Roman" w:hAnsi="Times New Roman" w:cs="Times New Roman"/>
                <w:color w:val="000000"/>
                <w:sz w:val="24"/>
                <w:szCs w:val="24"/>
              </w:rPr>
              <w:t xml:space="preserve"> напряжений, V </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уже  3-35</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Цифровое табло</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871"/>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Количество </w:t>
            </w:r>
            <w:proofErr w:type="spellStart"/>
            <w:r w:rsidRPr="008231A8">
              <w:rPr>
                <w:rFonts w:ascii="Times New Roman" w:hAnsi="Times New Roman" w:cs="Times New Roman"/>
                <w:color w:val="000000"/>
                <w:sz w:val="24"/>
                <w:szCs w:val="24"/>
              </w:rPr>
              <w:t>стендов-нагрузочно-диагностических</w:t>
            </w:r>
            <w:proofErr w:type="spellEnd"/>
            <w:r w:rsidRPr="008231A8">
              <w:rPr>
                <w:rFonts w:ascii="Times New Roman" w:hAnsi="Times New Roman" w:cs="Times New Roman"/>
                <w:color w:val="000000"/>
                <w:sz w:val="24"/>
                <w:szCs w:val="24"/>
              </w:rPr>
              <w:t xml:space="preserve"> приборов в комплекте учебно-тренажерного комплекса по ремонту, обслуживанию и диагностике транспортных средств,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2</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06"/>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Стойка механическая под транспортное средство</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Для фиксации и страховки при поднятии транспортного средства, для выполнения ремонтных работ</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Зубчатый механизм фиксации штанги</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Регулировка высоты подхвата </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Максимальная грузоподъемность, тонны</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3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Количество стоек механических под транспортное средство в комплекте учебно-тренажерного комплекса по ремонту, обслуживанию и диагностике транспортных средств,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6</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76"/>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Домкрат подкатной гидравлический с педалью</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proofErr w:type="gramStart"/>
            <w:r w:rsidRPr="008231A8">
              <w:rPr>
                <w:rFonts w:ascii="Times New Roman" w:hAnsi="Times New Roman" w:cs="Times New Roman"/>
                <w:color w:val="000000"/>
                <w:sz w:val="24"/>
                <w:szCs w:val="24"/>
              </w:rPr>
              <w:t>Гидравлический</w:t>
            </w:r>
            <w:proofErr w:type="gramEnd"/>
            <w:r w:rsidRPr="008231A8">
              <w:rPr>
                <w:rFonts w:ascii="Times New Roman" w:hAnsi="Times New Roman" w:cs="Times New Roman"/>
                <w:color w:val="000000"/>
                <w:sz w:val="24"/>
                <w:szCs w:val="24"/>
              </w:rPr>
              <w:t>, подкатной, с педалью, с усиленной конструкцией, для быстрой и точной установки подхвата</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Грузоподъемность, тонны</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3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Высота подъема, </w:t>
            </w:r>
            <w:proofErr w:type="gramStart"/>
            <w:r w:rsidRPr="008231A8">
              <w:rPr>
                <w:rFonts w:ascii="Times New Roman" w:hAnsi="Times New Roman" w:cs="Times New Roman"/>
                <w:color w:val="000000"/>
                <w:sz w:val="24"/>
                <w:szCs w:val="24"/>
              </w:rPr>
              <w:t>мм</w:t>
            </w:r>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уже 150 - 510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Масса, </w:t>
            </w:r>
            <w:proofErr w:type="gramStart"/>
            <w:r w:rsidRPr="008231A8">
              <w:rPr>
                <w:rFonts w:ascii="Times New Roman" w:hAnsi="Times New Roman" w:cs="Times New Roman"/>
                <w:color w:val="000000"/>
                <w:sz w:val="24"/>
                <w:szCs w:val="24"/>
              </w:rPr>
              <w:t>кг</w:t>
            </w:r>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более 30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Габариты домкрата, </w:t>
            </w:r>
            <w:proofErr w:type="gramStart"/>
            <w:r w:rsidRPr="008231A8">
              <w:rPr>
                <w:rFonts w:ascii="Times New Roman" w:hAnsi="Times New Roman" w:cs="Times New Roman"/>
                <w:color w:val="000000"/>
                <w:sz w:val="24"/>
                <w:szCs w:val="24"/>
              </w:rPr>
              <w:t>мм</w:t>
            </w:r>
            <w:proofErr w:type="gramEnd"/>
            <w:r w:rsidRPr="008231A8">
              <w:rPr>
                <w:rFonts w:ascii="Times New Roman" w:hAnsi="Times New Roman" w:cs="Times New Roman"/>
                <w:color w:val="000000"/>
                <w:sz w:val="24"/>
                <w:szCs w:val="24"/>
              </w:rPr>
              <w:t xml:space="preserve"> </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более 725х335х195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871"/>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Количество домкратов </w:t>
            </w:r>
            <w:proofErr w:type="spellStart"/>
            <w:r w:rsidRPr="008231A8">
              <w:rPr>
                <w:rFonts w:ascii="Times New Roman" w:hAnsi="Times New Roman" w:cs="Times New Roman"/>
                <w:color w:val="000000"/>
                <w:sz w:val="24"/>
                <w:szCs w:val="24"/>
              </w:rPr>
              <w:t>подкатных</w:t>
            </w:r>
            <w:proofErr w:type="spellEnd"/>
            <w:r w:rsidRPr="008231A8">
              <w:rPr>
                <w:rFonts w:ascii="Times New Roman" w:hAnsi="Times New Roman" w:cs="Times New Roman"/>
                <w:color w:val="000000"/>
                <w:sz w:val="24"/>
                <w:szCs w:val="24"/>
              </w:rPr>
              <w:t xml:space="preserve"> гидравлических с педалью в комплекте учебно-тренажерного комплекса по ремонту, обслуживанию и диагностике транспортных средств,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3</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Подкатное вытяжное устройство</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Для вытяжки отработавших газов транспортных средств</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Газозаборный воздуховод</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Газозаборный воздуховод оснащен универсальным патрубком, одевающимся на выхлопную трубу транспортного средства с пазом для подключения пробоотборных зондов газоанализаторов и дымомеров</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Отводящий воздуховод</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Длина заборного воздуховода, </w:t>
            </w:r>
            <w:proofErr w:type="gramStart"/>
            <w:r w:rsidRPr="008231A8">
              <w:rPr>
                <w:rFonts w:ascii="Times New Roman" w:hAnsi="Times New Roman" w:cs="Times New Roman"/>
                <w:color w:val="000000"/>
                <w:sz w:val="24"/>
                <w:szCs w:val="24"/>
              </w:rPr>
              <w:t>м</w:t>
            </w:r>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Длина отводящего воздуховода, </w:t>
            </w:r>
            <w:proofErr w:type="gramStart"/>
            <w:r w:rsidRPr="008231A8">
              <w:rPr>
                <w:rFonts w:ascii="Times New Roman" w:hAnsi="Times New Roman" w:cs="Times New Roman"/>
                <w:color w:val="000000"/>
                <w:sz w:val="24"/>
                <w:szCs w:val="24"/>
              </w:rPr>
              <w:t>м</w:t>
            </w:r>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10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Диаметр отводящего воздуховода, </w:t>
            </w:r>
            <w:proofErr w:type="gramStart"/>
            <w:r w:rsidRPr="008231A8">
              <w:rPr>
                <w:rFonts w:ascii="Times New Roman" w:hAnsi="Times New Roman" w:cs="Times New Roman"/>
                <w:color w:val="000000"/>
                <w:sz w:val="24"/>
                <w:szCs w:val="24"/>
              </w:rPr>
              <w:t>мм</w:t>
            </w:r>
            <w:proofErr w:type="gramEnd"/>
            <w:r w:rsidRPr="008231A8">
              <w:rPr>
                <w:rFonts w:ascii="Times New Roman" w:hAnsi="Times New Roman" w:cs="Times New Roman"/>
                <w:color w:val="000000"/>
                <w:sz w:val="24"/>
                <w:szCs w:val="24"/>
              </w:rPr>
              <w:t xml:space="preserve"> </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125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871"/>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Количество </w:t>
            </w:r>
            <w:proofErr w:type="spellStart"/>
            <w:r w:rsidRPr="008231A8">
              <w:rPr>
                <w:rFonts w:ascii="Times New Roman" w:hAnsi="Times New Roman" w:cs="Times New Roman"/>
                <w:color w:val="000000"/>
                <w:sz w:val="24"/>
                <w:szCs w:val="24"/>
              </w:rPr>
              <w:t>подкатное</w:t>
            </w:r>
            <w:proofErr w:type="spellEnd"/>
            <w:r w:rsidRPr="008231A8">
              <w:rPr>
                <w:rFonts w:ascii="Times New Roman" w:hAnsi="Times New Roman" w:cs="Times New Roman"/>
                <w:color w:val="000000"/>
                <w:sz w:val="24"/>
                <w:szCs w:val="24"/>
              </w:rPr>
              <w:t xml:space="preserve"> вытяжных устройство в комплекте учебно-тренажерного комплекса по ремонту, обслуживанию и диагностике транспортных средств,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3</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06"/>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 xml:space="preserve">Газоанализатор с вычислением </w:t>
            </w:r>
            <w:proofErr w:type="gramStart"/>
            <w:r w:rsidRPr="008231A8">
              <w:rPr>
                <w:rFonts w:ascii="Times New Roman" w:hAnsi="Times New Roman" w:cs="Times New Roman"/>
                <w:b/>
                <w:bCs/>
                <w:color w:val="000000"/>
                <w:sz w:val="24"/>
                <w:szCs w:val="24"/>
              </w:rPr>
              <w:t>лямбда-параметра</w:t>
            </w:r>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Газоанализатор четырехкомпонентный с вычислением </w:t>
            </w:r>
            <w:proofErr w:type="gramStart"/>
            <w:r w:rsidRPr="008231A8">
              <w:rPr>
                <w:rFonts w:ascii="Times New Roman" w:hAnsi="Times New Roman" w:cs="Times New Roman"/>
                <w:color w:val="000000"/>
                <w:sz w:val="24"/>
                <w:szCs w:val="24"/>
              </w:rPr>
              <w:t>лямбда-параметра</w:t>
            </w:r>
            <w:proofErr w:type="gramEnd"/>
            <w:r w:rsidRPr="008231A8">
              <w:rPr>
                <w:rFonts w:ascii="Times New Roman" w:hAnsi="Times New Roman" w:cs="Times New Roman"/>
                <w:color w:val="000000"/>
                <w:sz w:val="24"/>
                <w:szCs w:val="24"/>
              </w:rPr>
              <w:t xml:space="preserve"> </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Автослив конденсата</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Откл. пробы </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Автокоррекция</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Работа с ЛТК и  мотортестерами </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Тахометр</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Количество газоанализаторов с вычислением </w:t>
            </w:r>
            <w:proofErr w:type="spellStart"/>
            <w:r w:rsidRPr="008231A8">
              <w:rPr>
                <w:rFonts w:ascii="Times New Roman" w:hAnsi="Times New Roman" w:cs="Times New Roman"/>
                <w:color w:val="000000"/>
                <w:sz w:val="24"/>
                <w:szCs w:val="24"/>
              </w:rPr>
              <w:t>лямбда-параметров</w:t>
            </w:r>
            <w:proofErr w:type="spellEnd"/>
            <w:r w:rsidRPr="008231A8">
              <w:rPr>
                <w:rFonts w:ascii="Times New Roman" w:hAnsi="Times New Roman" w:cs="Times New Roman"/>
                <w:color w:val="000000"/>
                <w:sz w:val="24"/>
                <w:szCs w:val="24"/>
              </w:rPr>
              <w:t xml:space="preserve"> в комплекте учебно-тренажерного комплекса по ремонту, обслуживанию и диагностике транспортных средств,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1</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 xml:space="preserve">Компрессометр для бензиновых двигателей </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Компрессометр для бензиновых двигателей транспортных средств имеющих глубокие свечные колодцы</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Разъем измерительной части оснащен обратным клапаном, уменьшающим погрешность измерений</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Адаптеры с различной резьбой</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7</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871"/>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Количество </w:t>
            </w:r>
            <w:proofErr w:type="spellStart"/>
            <w:r w:rsidRPr="008231A8">
              <w:rPr>
                <w:rFonts w:ascii="Times New Roman" w:hAnsi="Times New Roman" w:cs="Times New Roman"/>
                <w:color w:val="000000"/>
                <w:sz w:val="24"/>
                <w:szCs w:val="24"/>
              </w:rPr>
              <w:t>компрессометров</w:t>
            </w:r>
            <w:proofErr w:type="spellEnd"/>
            <w:r w:rsidRPr="008231A8">
              <w:rPr>
                <w:rFonts w:ascii="Times New Roman" w:hAnsi="Times New Roman" w:cs="Times New Roman"/>
                <w:color w:val="000000"/>
                <w:sz w:val="24"/>
                <w:szCs w:val="24"/>
              </w:rPr>
              <w:t xml:space="preserve"> для бензиновых двигателей в комплекте учебно-тренажерного комплекса по ремонту, обслуживанию и диагностике транспортных средств,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2</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Поршневой компрессор с ременным приводом</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871"/>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Поршневой </w:t>
            </w:r>
            <w:proofErr w:type="gramStart"/>
            <w:r w:rsidRPr="008231A8">
              <w:rPr>
                <w:rFonts w:ascii="Times New Roman" w:hAnsi="Times New Roman" w:cs="Times New Roman"/>
                <w:color w:val="000000"/>
                <w:sz w:val="24"/>
                <w:szCs w:val="24"/>
              </w:rPr>
              <w:t>двухступенчатый</w:t>
            </w:r>
            <w:proofErr w:type="gramEnd"/>
            <w:r w:rsidRPr="008231A8">
              <w:rPr>
                <w:rFonts w:ascii="Times New Roman" w:hAnsi="Times New Roman" w:cs="Times New Roman"/>
                <w:color w:val="000000"/>
                <w:sz w:val="24"/>
                <w:szCs w:val="24"/>
              </w:rPr>
              <w:t xml:space="preserve"> с ременной передачей, передвижной, масляный. Компрессор спроектирован для особо тяжелых условий работы в интенсивном режиме</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Емкость ресивера, литров </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500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Производительность, </w:t>
            </w:r>
            <w:proofErr w:type="gramStart"/>
            <w:r w:rsidRPr="008231A8">
              <w:rPr>
                <w:rFonts w:ascii="Times New Roman" w:hAnsi="Times New Roman" w:cs="Times New Roman"/>
                <w:color w:val="000000"/>
                <w:sz w:val="24"/>
                <w:szCs w:val="24"/>
              </w:rPr>
              <w:t>л</w:t>
            </w:r>
            <w:proofErr w:type="gramEnd"/>
            <w:r w:rsidRPr="008231A8">
              <w:rPr>
                <w:rFonts w:ascii="Times New Roman" w:hAnsi="Times New Roman" w:cs="Times New Roman"/>
                <w:color w:val="000000"/>
                <w:sz w:val="24"/>
                <w:szCs w:val="24"/>
              </w:rPr>
              <w:t>/мин</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3000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Мощность двигателя, кВт</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22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Давление, </w:t>
            </w:r>
            <w:proofErr w:type="spellStart"/>
            <w:proofErr w:type="gramStart"/>
            <w:r w:rsidRPr="008231A8">
              <w:rPr>
                <w:rFonts w:ascii="Times New Roman" w:hAnsi="Times New Roman" w:cs="Times New Roman"/>
                <w:color w:val="000000"/>
                <w:sz w:val="24"/>
                <w:szCs w:val="24"/>
              </w:rPr>
              <w:t>Атм</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10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Количество поршневых компрессоров с ременным приводом в комплекте учебно-тренажерного комплекса по ремонту, обслуживанию и диагностике транспортных средств,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1</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306"/>
        </w:trPr>
        <w:tc>
          <w:tcPr>
            <w:tcW w:w="2062" w:type="dxa"/>
            <w:tcBorders>
              <w:top w:val="single" w:sz="6" w:space="0" w:color="auto"/>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Стенд-тренажер для обслуживания и ремонта, колес и подвески транспортного средства</w:t>
            </w: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Учебно-тренажерный комплекс представляет собой многофункциональный технический комплекс, предназначен для формирования навыков правильного, быстрого и безопасного обслуживания и ремонта сборки-разборки систем </w:t>
            </w:r>
            <w:proofErr w:type="spellStart"/>
            <w:r w:rsidRPr="008231A8">
              <w:rPr>
                <w:rFonts w:ascii="Times New Roman" w:hAnsi="Times New Roman" w:cs="Times New Roman"/>
                <w:color w:val="000000"/>
                <w:sz w:val="24"/>
                <w:szCs w:val="24"/>
              </w:rPr>
              <w:t>подрессоривания</w:t>
            </w:r>
            <w:proofErr w:type="spellEnd"/>
            <w:r w:rsidRPr="008231A8">
              <w:rPr>
                <w:rFonts w:ascii="Times New Roman" w:hAnsi="Times New Roman" w:cs="Times New Roman"/>
                <w:color w:val="000000"/>
                <w:sz w:val="24"/>
                <w:szCs w:val="24"/>
              </w:rPr>
              <w:t xml:space="preserve"> транспортных средств. </w:t>
            </w:r>
          </w:p>
        </w:tc>
        <w:tc>
          <w:tcPr>
            <w:tcW w:w="2112"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single" w:sz="6" w:space="0" w:color="auto"/>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8231A8">
              <w:rPr>
                <w:rFonts w:ascii="Times New Roman" w:hAnsi="Times New Roman" w:cs="Times New Roman"/>
                <w:color w:val="000000"/>
                <w:sz w:val="24"/>
                <w:szCs w:val="24"/>
              </w:rPr>
              <w:t>компл</w:t>
            </w:r>
            <w:proofErr w:type="spellEnd"/>
            <w:r w:rsidRPr="008231A8">
              <w:rPr>
                <w:rFonts w:ascii="Times New Roman" w:hAnsi="Times New Roman" w:cs="Times New Roman"/>
                <w:color w:val="000000"/>
                <w:sz w:val="24"/>
                <w:szCs w:val="24"/>
              </w:rPr>
              <w:t>.</w:t>
            </w:r>
          </w:p>
        </w:tc>
        <w:tc>
          <w:tcPr>
            <w:tcW w:w="1032" w:type="dxa"/>
            <w:tcBorders>
              <w:top w:val="single" w:sz="6" w:space="0" w:color="auto"/>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1</w:t>
            </w: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nil"/>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 xml:space="preserve">Комплектация </w:t>
            </w:r>
            <w:proofErr w:type="spellStart"/>
            <w:proofErr w:type="gramStart"/>
            <w:r w:rsidRPr="008231A8">
              <w:rPr>
                <w:rFonts w:ascii="Times New Roman" w:hAnsi="Times New Roman" w:cs="Times New Roman"/>
                <w:b/>
                <w:bCs/>
                <w:color w:val="000000"/>
                <w:sz w:val="24"/>
                <w:szCs w:val="24"/>
              </w:rPr>
              <w:t>стенд-тренажера</w:t>
            </w:r>
            <w:proofErr w:type="spellEnd"/>
            <w:proofErr w:type="gramEnd"/>
            <w:r w:rsidRPr="008231A8">
              <w:rPr>
                <w:rFonts w:ascii="Times New Roman" w:hAnsi="Times New Roman" w:cs="Times New Roman"/>
                <w:b/>
                <w:bCs/>
                <w:color w:val="000000"/>
                <w:sz w:val="24"/>
                <w:szCs w:val="24"/>
              </w:rPr>
              <w:t>:</w:t>
            </w:r>
          </w:p>
        </w:tc>
        <w:tc>
          <w:tcPr>
            <w:tcW w:w="2112" w:type="dxa"/>
            <w:tcBorders>
              <w:top w:val="single" w:sz="6" w:space="0" w:color="auto"/>
              <w:left w:val="nil"/>
              <w:bottom w:val="single" w:sz="6" w:space="0" w:color="auto"/>
              <w:right w:val="nil"/>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2079" w:type="dxa"/>
            <w:tcBorders>
              <w:top w:val="single" w:sz="6" w:space="0" w:color="auto"/>
              <w:left w:val="nil"/>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06"/>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 xml:space="preserve">Стенд-подъемник четырехстоечный </w:t>
            </w:r>
            <w:r w:rsidRPr="008231A8">
              <w:rPr>
                <w:rFonts w:ascii="Times New Roman" w:hAnsi="Times New Roman" w:cs="Times New Roman"/>
                <w:b/>
                <w:bCs/>
                <w:color w:val="000000"/>
                <w:sz w:val="24"/>
                <w:szCs w:val="24"/>
              </w:rPr>
              <w:lastRenderedPageBreak/>
              <w:t>электрогидравлический</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lastRenderedPageBreak/>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958"/>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Стенд-подъемник четырехстоечный электрогидравлический предназначен для наглядного примера выполнения работ по системы сход-развал колес и слесарных работ, оснащен местами для поворотных кругов и задними сдвижными платформами, оборудован гидравлической траверсой встроенная в систему, синхронизация тросовая по периметру, каждая стойка имеет блокировку по безопасности</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Грузоподъемность, тонна</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5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Длинна платформ</w:t>
            </w:r>
            <w:proofErr w:type="gramStart"/>
            <w:r w:rsidRPr="008231A8">
              <w:rPr>
                <w:rFonts w:ascii="Times New Roman" w:hAnsi="Times New Roman" w:cs="Times New Roman"/>
                <w:color w:val="000000"/>
                <w:sz w:val="24"/>
                <w:szCs w:val="24"/>
              </w:rPr>
              <w:t xml:space="preserve"> ,</w:t>
            </w:r>
            <w:proofErr w:type="gramEnd"/>
            <w:r w:rsidRPr="008231A8">
              <w:rPr>
                <w:rFonts w:ascii="Times New Roman" w:hAnsi="Times New Roman" w:cs="Times New Roman"/>
                <w:color w:val="000000"/>
                <w:sz w:val="24"/>
                <w:szCs w:val="24"/>
              </w:rPr>
              <w:t xml:space="preserve"> мм</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4620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Расстояние между стойками, </w:t>
            </w:r>
            <w:proofErr w:type="gramStart"/>
            <w:r w:rsidRPr="008231A8">
              <w:rPr>
                <w:rFonts w:ascii="Times New Roman" w:hAnsi="Times New Roman" w:cs="Times New Roman"/>
                <w:color w:val="000000"/>
                <w:sz w:val="24"/>
                <w:szCs w:val="24"/>
              </w:rPr>
              <w:t>мм</w:t>
            </w:r>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2830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871"/>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Количество </w:t>
            </w:r>
            <w:proofErr w:type="spellStart"/>
            <w:r w:rsidRPr="008231A8">
              <w:rPr>
                <w:rFonts w:ascii="Times New Roman" w:hAnsi="Times New Roman" w:cs="Times New Roman"/>
                <w:color w:val="000000"/>
                <w:sz w:val="24"/>
                <w:szCs w:val="24"/>
              </w:rPr>
              <w:t>стенд-подъемников</w:t>
            </w:r>
            <w:proofErr w:type="spellEnd"/>
            <w:r w:rsidRPr="008231A8">
              <w:rPr>
                <w:rFonts w:ascii="Times New Roman" w:hAnsi="Times New Roman" w:cs="Times New Roman"/>
                <w:color w:val="000000"/>
                <w:sz w:val="24"/>
                <w:szCs w:val="24"/>
              </w:rPr>
              <w:t xml:space="preserve"> </w:t>
            </w:r>
            <w:proofErr w:type="spellStart"/>
            <w:r w:rsidRPr="008231A8">
              <w:rPr>
                <w:rFonts w:ascii="Times New Roman" w:hAnsi="Times New Roman" w:cs="Times New Roman"/>
                <w:color w:val="000000"/>
                <w:sz w:val="24"/>
                <w:szCs w:val="24"/>
              </w:rPr>
              <w:t>четырехстоечных</w:t>
            </w:r>
            <w:proofErr w:type="spellEnd"/>
            <w:r w:rsidRPr="008231A8">
              <w:rPr>
                <w:rFonts w:ascii="Times New Roman" w:hAnsi="Times New Roman" w:cs="Times New Roman"/>
                <w:color w:val="000000"/>
                <w:sz w:val="24"/>
                <w:szCs w:val="24"/>
              </w:rPr>
              <w:t xml:space="preserve"> электрогидравлических в комплекте </w:t>
            </w:r>
            <w:proofErr w:type="spellStart"/>
            <w:r w:rsidRPr="008231A8">
              <w:rPr>
                <w:rFonts w:ascii="Times New Roman" w:hAnsi="Times New Roman" w:cs="Times New Roman"/>
                <w:color w:val="000000"/>
                <w:sz w:val="24"/>
                <w:szCs w:val="24"/>
              </w:rPr>
              <w:t>стенд-тренажера</w:t>
            </w:r>
            <w:proofErr w:type="spellEnd"/>
            <w:r w:rsidRPr="008231A8">
              <w:rPr>
                <w:rFonts w:ascii="Times New Roman" w:hAnsi="Times New Roman" w:cs="Times New Roman"/>
                <w:color w:val="000000"/>
                <w:sz w:val="24"/>
                <w:szCs w:val="24"/>
              </w:rPr>
              <w:t xml:space="preserve"> для обслуживания и ремонта, колес и подвески транспортного средства,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1</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1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 xml:space="preserve">Стенд сход-развал для легковых и грузовых транспортных средств универсальный </w:t>
            </w:r>
            <w:proofErr w:type="gramStart"/>
            <w:r w:rsidRPr="008231A8">
              <w:rPr>
                <w:rFonts w:ascii="Times New Roman" w:hAnsi="Times New Roman" w:cs="Times New Roman"/>
                <w:b/>
                <w:bCs/>
                <w:color w:val="000000"/>
                <w:sz w:val="24"/>
                <w:szCs w:val="24"/>
              </w:rPr>
              <w:t>беспроводной</w:t>
            </w:r>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Стенд сход-развал предназначен для наглядного примера выполнения работ по регулировке колес транспортных средств относительно кузова</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Количество горизонтальных датчиков</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8</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Количество измерительных блоков на колеса (Замкнутый контур)</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4</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871"/>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Беспроводной по </w:t>
            </w:r>
            <w:proofErr w:type="spellStart"/>
            <w:r w:rsidRPr="008231A8">
              <w:rPr>
                <w:rFonts w:ascii="Times New Roman" w:hAnsi="Times New Roman" w:cs="Times New Roman"/>
                <w:color w:val="000000"/>
                <w:sz w:val="24"/>
                <w:szCs w:val="24"/>
              </w:rPr>
              <w:t>Bluetooth</w:t>
            </w:r>
            <w:proofErr w:type="spellEnd"/>
            <w:r w:rsidRPr="008231A8">
              <w:rPr>
                <w:rFonts w:ascii="Times New Roman" w:hAnsi="Times New Roman" w:cs="Times New Roman"/>
                <w:color w:val="000000"/>
                <w:sz w:val="24"/>
                <w:szCs w:val="24"/>
              </w:rPr>
              <w:t xml:space="preserve"> каналу для контроля и регулировки углов установки колес легковых и грузовых транспортных сре</w:t>
            </w:r>
            <w:proofErr w:type="gramStart"/>
            <w:r w:rsidRPr="008231A8">
              <w:rPr>
                <w:rFonts w:ascii="Times New Roman" w:hAnsi="Times New Roman" w:cs="Times New Roman"/>
                <w:color w:val="000000"/>
                <w:sz w:val="24"/>
                <w:szCs w:val="24"/>
              </w:rPr>
              <w:t>дств с д</w:t>
            </w:r>
            <w:proofErr w:type="gramEnd"/>
            <w:r w:rsidRPr="008231A8">
              <w:rPr>
                <w:rFonts w:ascii="Times New Roman" w:hAnsi="Times New Roman" w:cs="Times New Roman"/>
                <w:color w:val="000000"/>
                <w:sz w:val="24"/>
                <w:szCs w:val="24"/>
              </w:rPr>
              <w:t xml:space="preserve">иаметром дисков </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уже 12 - 26</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База данных, транспортных средств</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38000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Количество стендов </w:t>
            </w:r>
            <w:proofErr w:type="spellStart"/>
            <w:r w:rsidRPr="008231A8">
              <w:rPr>
                <w:rFonts w:ascii="Times New Roman" w:hAnsi="Times New Roman" w:cs="Times New Roman"/>
                <w:color w:val="000000"/>
                <w:sz w:val="24"/>
                <w:szCs w:val="24"/>
              </w:rPr>
              <w:t>сход-развала</w:t>
            </w:r>
            <w:proofErr w:type="spellEnd"/>
            <w:r w:rsidRPr="008231A8">
              <w:rPr>
                <w:rFonts w:ascii="Times New Roman" w:hAnsi="Times New Roman" w:cs="Times New Roman"/>
                <w:color w:val="000000"/>
                <w:sz w:val="24"/>
                <w:szCs w:val="24"/>
              </w:rPr>
              <w:t xml:space="preserve"> для легковых и грузовых транспортных средств универсальных беспроводных в комплекте </w:t>
            </w:r>
            <w:proofErr w:type="spellStart"/>
            <w:r w:rsidRPr="008231A8">
              <w:rPr>
                <w:rFonts w:ascii="Times New Roman" w:hAnsi="Times New Roman" w:cs="Times New Roman"/>
                <w:color w:val="000000"/>
                <w:sz w:val="24"/>
                <w:szCs w:val="24"/>
              </w:rPr>
              <w:t>стенд-тренажера</w:t>
            </w:r>
            <w:proofErr w:type="spellEnd"/>
            <w:r w:rsidRPr="008231A8">
              <w:rPr>
                <w:rFonts w:ascii="Times New Roman" w:hAnsi="Times New Roman" w:cs="Times New Roman"/>
                <w:color w:val="000000"/>
                <w:sz w:val="24"/>
                <w:szCs w:val="24"/>
              </w:rPr>
              <w:t xml:space="preserve"> для обслуживания и ремонта, колес и подвески транспортного средства,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1</w:t>
            </w:r>
          </w:p>
        </w:tc>
        <w:tc>
          <w:tcPr>
            <w:tcW w:w="2079" w:type="dxa"/>
            <w:tcBorders>
              <w:top w:val="single" w:sz="6" w:space="0" w:color="auto"/>
              <w:left w:val="single" w:sz="6" w:space="0" w:color="auto"/>
              <w:bottom w:val="single" w:sz="6" w:space="0" w:color="auto"/>
              <w:right w:val="single" w:sz="6" w:space="0" w:color="auto"/>
            </w:tcBorders>
            <w:shd w:val="solid" w:color="FFFFFF" w:fill="auto"/>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Стенд для правки дисков</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Стенд для правки дисков с токарным модулем и регулятором оборотов предназначен для наглядного примера работы по исправлению дефектов геометрии литых и кованых дисков транспортных средств</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Посадочный диаметр, дюймов</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уже 10 - 24</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Восстановления полки и бортовых закраин штампованных дисков легковых транспортных сре</w:t>
            </w:r>
            <w:proofErr w:type="gramStart"/>
            <w:r w:rsidRPr="008231A8">
              <w:rPr>
                <w:rFonts w:ascii="Times New Roman" w:hAnsi="Times New Roman" w:cs="Times New Roman"/>
                <w:color w:val="000000"/>
                <w:sz w:val="24"/>
                <w:szCs w:val="24"/>
              </w:rPr>
              <w:t>дств с п</w:t>
            </w:r>
            <w:proofErr w:type="gramEnd"/>
            <w:r w:rsidRPr="008231A8">
              <w:rPr>
                <w:rFonts w:ascii="Times New Roman" w:hAnsi="Times New Roman" w:cs="Times New Roman"/>
                <w:color w:val="000000"/>
                <w:sz w:val="24"/>
                <w:szCs w:val="24"/>
              </w:rPr>
              <w:t>осадочным диаметром, дюймов</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уже 13 - 16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871"/>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Количество стендов для правки дисков в комплекте </w:t>
            </w:r>
            <w:proofErr w:type="spellStart"/>
            <w:r w:rsidRPr="008231A8">
              <w:rPr>
                <w:rFonts w:ascii="Times New Roman" w:hAnsi="Times New Roman" w:cs="Times New Roman"/>
                <w:color w:val="000000"/>
                <w:sz w:val="24"/>
                <w:szCs w:val="24"/>
              </w:rPr>
              <w:t>стенд-тренажера</w:t>
            </w:r>
            <w:proofErr w:type="spellEnd"/>
            <w:r w:rsidRPr="008231A8">
              <w:rPr>
                <w:rFonts w:ascii="Times New Roman" w:hAnsi="Times New Roman" w:cs="Times New Roman"/>
                <w:color w:val="000000"/>
                <w:sz w:val="24"/>
                <w:szCs w:val="24"/>
              </w:rPr>
              <w:t xml:space="preserve"> для обслуживания и ремонта, колес и подвески транспортного средства,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1</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06"/>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Автоматический шиномонтажный стенд (2-х скоростной)</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087"/>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Автоматический шиномонтажный стенд (2-х скоростной) предназначен для наглядного примера выполнения работы по монтажу и демонтажу колес легковых и легких грузовиков транспортных средств</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Оснащен взрывной подкачкой и "третьей рукой"</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Наружный зажим в диапазоне, дюймов</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уже: 10-21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Внутренний зажим в диапазоне, дюймов</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уже: 12-24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Максимальный диаметр колеса, </w:t>
            </w:r>
            <w:proofErr w:type="gramStart"/>
            <w:r w:rsidRPr="008231A8">
              <w:rPr>
                <w:rFonts w:ascii="Times New Roman" w:hAnsi="Times New Roman" w:cs="Times New Roman"/>
                <w:color w:val="000000"/>
                <w:sz w:val="24"/>
                <w:szCs w:val="24"/>
              </w:rPr>
              <w:t>мм</w:t>
            </w:r>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1040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Максимальная ширина колеса</w:t>
            </w:r>
            <w:proofErr w:type="gramStart"/>
            <w:r w:rsidRPr="008231A8">
              <w:rPr>
                <w:rFonts w:ascii="Times New Roman" w:hAnsi="Times New Roman" w:cs="Times New Roman"/>
                <w:color w:val="000000"/>
                <w:sz w:val="24"/>
                <w:szCs w:val="24"/>
              </w:rPr>
              <w:t xml:space="preserve"> ,</w:t>
            </w:r>
            <w:proofErr w:type="gramEnd"/>
            <w:r w:rsidRPr="008231A8">
              <w:rPr>
                <w:rFonts w:ascii="Times New Roman" w:hAnsi="Times New Roman" w:cs="Times New Roman"/>
                <w:color w:val="000000"/>
                <w:sz w:val="24"/>
                <w:szCs w:val="24"/>
              </w:rPr>
              <w:t xml:space="preserve"> мм</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355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Усилие отжимного цилиндра</w:t>
            </w:r>
            <w:proofErr w:type="gramStart"/>
            <w:r w:rsidRPr="008231A8">
              <w:rPr>
                <w:rFonts w:ascii="Times New Roman" w:hAnsi="Times New Roman" w:cs="Times New Roman"/>
                <w:color w:val="000000"/>
                <w:sz w:val="24"/>
                <w:szCs w:val="24"/>
              </w:rPr>
              <w:t xml:space="preserve"> ,</w:t>
            </w:r>
            <w:proofErr w:type="gramEnd"/>
            <w:r w:rsidRPr="008231A8">
              <w:rPr>
                <w:rFonts w:ascii="Times New Roman" w:hAnsi="Times New Roman" w:cs="Times New Roman"/>
                <w:color w:val="000000"/>
                <w:sz w:val="24"/>
                <w:szCs w:val="24"/>
              </w:rPr>
              <w:t xml:space="preserve"> кг</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2500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871"/>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Количество автоматических шиномонтажных стендов (2-х скоростных) в комплекте </w:t>
            </w:r>
            <w:proofErr w:type="spellStart"/>
            <w:r w:rsidRPr="008231A8">
              <w:rPr>
                <w:rFonts w:ascii="Times New Roman" w:hAnsi="Times New Roman" w:cs="Times New Roman"/>
                <w:color w:val="000000"/>
                <w:sz w:val="24"/>
                <w:szCs w:val="24"/>
              </w:rPr>
              <w:t>стенд-тренажера</w:t>
            </w:r>
            <w:proofErr w:type="spellEnd"/>
            <w:r w:rsidRPr="008231A8">
              <w:rPr>
                <w:rFonts w:ascii="Times New Roman" w:hAnsi="Times New Roman" w:cs="Times New Roman"/>
                <w:color w:val="000000"/>
                <w:sz w:val="24"/>
                <w:szCs w:val="24"/>
              </w:rPr>
              <w:t xml:space="preserve"> для обслуживания и ремонта, колес и подвески транспортного средства,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1</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Балансировочный станок</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653"/>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Балансировочный станок служит наглядным примером выполнения работы по балансировке дисков транспортных средств</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Питание, </w:t>
            </w:r>
            <w:proofErr w:type="gramStart"/>
            <w:r w:rsidRPr="008231A8">
              <w:rPr>
                <w:rFonts w:ascii="Times New Roman" w:hAnsi="Times New Roman" w:cs="Times New Roman"/>
                <w:color w:val="000000"/>
                <w:sz w:val="24"/>
                <w:szCs w:val="24"/>
              </w:rPr>
              <w:t>В</w:t>
            </w:r>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220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proofErr w:type="gramStart"/>
            <w:r w:rsidRPr="008231A8">
              <w:rPr>
                <w:rFonts w:ascii="Times New Roman" w:hAnsi="Times New Roman" w:cs="Times New Roman"/>
                <w:color w:val="000000"/>
                <w:sz w:val="24"/>
                <w:szCs w:val="24"/>
              </w:rPr>
              <w:t>Автоматический</w:t>
            </w:r>
            <w:proofErr w:type="gramEnd"/>
            <w:r w:rsidRPr="008231A8">
              <w:rPr>
                <w:rFonts w:ascii="Times New Roman" w:hAnsi="Times New Roman" w:cs="Times New Roman"/>
                <w:color w:val="000000"/>
                <w:sz w:val="24"/>
                <w:szCs w:val="24"/>
              </w:rPr>
              <w:t xml:space="preserve"> вводом параметров балансируемого колеса</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Выносной ЖК-дисплей</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Балансировка дисков диаметром</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уже 10 - 28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Максимальная масса балансируемого колеса, </w:t>
            </w:r>
            <w:proofErr w:type="gramStart"/>
            <w:r w:rsidRPr="008231A8">
              <w:rPr>
                <w:rFonts w:ascii="Times New Roman" w:hAnsi="Times New Roman" w:cs="Times New Roman"/>
                <w:color w:val="000000"/>
                <w:sz w:val="24"/>
                <w:szCs w:val="24"/>
              </w:rPr>
              <w:t>кг</w:t>
            </w:r>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70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Ширина дисков, </w:t>
            </w:r>
            <w:proofErr w:type="gramStart"/>
            <w:r w:rsidRPr="008231A8">
              <w:rPr>
                <w:rFonts w:ascii="Times New Roman" w:hAnsi="Times New Roman" w:cs="Times New Roman"/>
                <w:color w:val="000000"/>
                <w:sz w:val="24"/>
                <w:szCs w:val="24"/>
              </w:rPr>
              <w:t>мм</w:t>
            </w:r>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500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Функция балансировки литых дисков</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Подсветка места установки груза</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Функция расширенный отчет</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Функция настройки и калибровки</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Функция синтезатора речи</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871"/>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Количество балансировочных станков в комплекте </w:t>
            </w:r>
            <w:proofErr w:type="spellStart"/>
            <w:r w:rsidRPr="008231A8">
              <w:rPr>
                <w:rFonts w:ascii="Times New Roman" w:hAnsi="Times New Roman" w:cs="Times New Roman"/>
                <w:color w:val="000000"/>
                <w:sz w:val="24"/>
                <w:szCs w:val="24"/>
              </w:rPr>
              <w:t>стенд-тренажера</w:t>
            </w:r>
            <w:proofErr w:type="spellEnd"/>
            <w:r w:rsidRPr="008231A8">
              <w:rPr>
                <w:rFonts w:ascii="Times New Roman" w:hAnsi="Times New Roman" w:cs="Times New Roman"/>
                <w:color w:val="000000"/>
                <w:sz w:val="24"/>
                <w:szCs w:val="24"/>
              </w:rPr>
              <w:t xml:space="preserve"> для обслуживания и ремонта, колес и подвески транспортного средства,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1</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290"/>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Стенд люфт-детектор ручной</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b/>
                <w:bCs/>
                <w:color w:val="000000"/>
                <w:sz w:val="24"/>
                <w:szCs w:val="24"/>
              </w:rPr>
            </w:pPr>
            <w:r w:rsidRPr="008231A8">
              <w:rPr>
                <w:rFonts w:ascii="Times New Roman" w:hAnsi="Times New Roman" w:cs="Times New Roman"/>
                <w:b/>
                <w:bCs/>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1524"/>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Стенд люфт-детектор ручной предназначен для наглядного примера выполнения работы по проверке крепления амортизатора и опоры, шарнира независимой подвески, подвески двигателя, опорного рычага подвески, рулевой тяги, подшипника ступицы колеса и т.п. легковых транспортных средств</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Наличие</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434"/>
        </w:trPr>
        <w:tc>
          <w:tcPr>
            <w:tcW w:w="206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Максимальный вес легковых транспортных средств, тонн</w:t>
            </w:r>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Не менее 4 </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nil"/>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r w:rsidR="0056242B" w:rsidRPr="008231A8">
        <w:trPr>
          <w:trHeight w:val="871"/>
        </w:trPr>
        <w:tc>
          <w:tcPr>
            <w:tcW w:w="2062" w:type="dxa"/>
            <w:tcBorders>
              <w:top w:val="nil"/>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4108"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rPr>
                <w:rFonts w:ascii="Times New Roman" w:hAnsi="Times New Roman" w:cs="Times New Roman"/>
                <w:color w:val="000000"/>
                <w:sz w:val="24"/>
                <w:szCs w:val="24"/>
              </w:rPr>
            </w:pPr>
            <w:r w:rsidRPr="008231A8">
              <w:rPr>
                <w:rFonts w:ascii="Times New Roman" w:hAnsi="Times New Roman" w:cs="Times New Roman"/>
                <w:color w:val="000000"/>
                <w:sz w:val="24"/>
                <w:szCs w:val="24"/>
              </w:rPr>
              <w:t xml:space="preserve">Количество стендов </w:t>
            </w:r>
            <w:proofErr w:type="spellStart"/>
            <w:r w:rsidRPr="008231A8">
              <w:rPr>
                <w:rFonts w:ascii="Times New Roman" w:hAnsi="Times New Roman" w:cs="Times New Roman"/>
                <w:color w:val="000000"/>
                <w:sz w:val="24"/>
                <w:szCs w:val="24"/>
              </w:rPr>
              <w:t>люфт-детекторов</w:t>
            </w:r>
            <w:proofErr w:type="spellEnd"/>
            <w:r w:rsidRPr="008231A8">
              <w:rPr>
                <w:rFonts w:ascii="Times New Roman" w:hAnsi="Times New Roman" w:cs="Times New Roman"/>
                <w:color w:val="000000"/>
                <w:sz w:val="24"/>
                <w:szCs w:val="24"/>
              </w:rPr>
              <w:t xml:space="preserve"> ручных в комплекте </w:t>
            </w:r>
            <w:proofErr w:type="spellStart"/>
            <w:r w:rsidRPr="008231A8">
              <w:rPr>
                <w:rFonts w:ascii="Times New Roman" w:hAnsi="Times New Roman" w:cs="Times New Roman"/>
                <w:color w:val="000000"/>
                <w:sz w:val="24"/>
                <w:szCs w:val="24"/>
              </w:rPr>
              <w:t>стенд-тренажера</w:t>
            </w:r>
            <w:proofErr w:type="spellEnd"/>
            <w:r w:rsidRPr="008231A8">
              <w:rPr>
                <w:rFonts w:ascii="Times New Roman" w:hAnsi="Times New Roman" w:cs="Times New Roman"/>
                <w:color w:val="000000"/>
                <w:sz w:val="24"/>
                <w:szCs w:val="24"/>
              </w:rPr>
              <w:t xml:space="preserve"> для обслуживания и ремонта, колес и подвески транспортного средства, </w:t>
            </w:r>
            <w:proofErr w:type="spellStart"/>
            <w:proofErr w:type="gramStart"/>
            <w:r w:rsidRPr="008231A8">
              <w:rPr>
                <w:rFonts w:ascii="Times New Roman" w:hAnsi="Times New Roman" w:cs="Times New Roman"/>
                <w:color w:val="000000"/>
                <w:sz w:val="24"/>
                <w:szCs w:val="24"/>
              </w:rPr>
              <w:t>шт</w:t>
            </w:r>
            <w:proofErr w:type="spellEnd"/>
            <w:proofErr w:type="gramEnd"/>
          </w:p>
        </w:tc>
        <w:tc>
          <w:tcPr>
            <w:tcW w:w="2112"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Не менее 1</w:t>
            </w:r>
          </w:p>
        </w:tc>
        <w:tc>
          <w:tcPr>
            <w:tcW w:w="2079" w:type="dxa"/>
            <w:tcBorders>
              <w:top w:val="single" w:sz="6" w:space="0" w:color="auto"/>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r w:rsidRPr="008231A8">
              <w:rPr>
                <w:rFonts w:ascii="Times New Roman" w:hAnsi="Times New Roman" w:cs="Times New Roman"/>
                <w:color w:val="000000"/>
                <w:sz w:val="24"/>
                <w:szCs w:val="24"/>
              </w:rPr>
              <w:t>Соответствие</w:t>
            </w:r>
          </w:p>
        </w:tc>
        <w:tc>
          <w:tcPr>
            <w:tcW w:w="1032" w:type="dxa"/>
            <w:tcBorders>
              <w:top w:val="nil"/>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c>
          <w:tcPr>
            <w:tcW w:w="1032" w:type="dxa"/>
            <w:tcBorders>
              <w:top w:val="nil"/>
              <w:left w:val="single" w:sz="6" w:space="0" w:color="auto"/>
              <w:bottom w:val="single" w:sz="6" w:space="0" w:color="auto"/>
              <w:right w:val="single" w:sz="6" w:space="0" w:color="auto"/>
            </w:tcBorders>
          </w:tcPr>
          <w:p w:rsidR="0056242B" w:rsidRPr="008231A8" w:rsidRDefault="0056242B">
            <w:pPr>
              <w:autoSpaceDE w:val="0"/>
              <w:autoSpaceDN w:val="0"/>
              <w:adjustRightInd w:val="0"/>
              <w:spacing w:after="0" w:line="240" w:lineRule="auto"/>
              <w:jc w:val="center"/>
              <w:rPr>
                <w:rFonts w:ascii="Times New Roman" w:hAnsi="Times New Roman" w:cs="Times New Roman"/>
                <w:color w:val="000000"/>
                <w:sz w:val="24"/>
                <w:szCs w:val="24"/>
              </w:rPr>
            </w:pPr>
          </w:p>
        </w:tc>
      </w:tr>
    </w:tbl>
    <w:p w:rsidR="00446E04" w:rsidRPr="008231A8" w:rsidRDefault="00446E04" w:rsidP="00446E04">
      <w:pPr>
        <w:jc w:val="center"/>
        <w:rPr>
          <w:rFonts w:ascii="Times New Roman" w:hAnsi="Times New Roman" w:cs="Times New Roman"/>
          <w:sz w:val="24"/>
          <w:szCs w:val="24"/>
        </w:rPr>
      </w:pPr>
    </w:p>
    <w:p w:rsidR="00F6002D" w:rsidRPr="008231A8" w:rsidRDefault="00F6002D" w:rsidP="00446E04">
      <w:pPr>
        <w:jc w:val="center"/>
        <w:rPr>
          <w:rFonts w:ascii="Times New Roman" w:hAnsi="Times New Roman" w:cs="Times New Roman"/>
          <w:sz w:val="24"/>
          <w:szCs w:val="24"/>
        </w:rPr>
      </w:pPr>
    </w:p>
    <w:p w:rsidR="00F6002D" w:rsidRPr="008231A8" w:rsidRDefault="00F6002D" w:rsidP="00F6002D">
      <w:pPr>
        <w:jc w:val="both"/>
        <w:rPr>
          <w:rFonts w:ascii="Times New Roman" w:hAnsi="Times New Roman" w:cs="Times New Roman"/>
          <w:sz w:val="24"/>
          <w:szCs w:val="24"/>
        </w:rPr>
      </w:pPr>
      <w:r w:rsidRPr="008231A8">
        <w:rPr>
          <w:rFonts w:ascii="Times New Roman" w:hAnsi="Times New Roman" w:cs="Times New Roman"/>
          <w:sz w:val="24"/>
          <w:szCs w:val="24"/>
        </w:rPr>
        <w:lastRenderedPageBreak/>
        <w:tab/>
        <w:t xml:space="preserve">Описание объекта закупки, установленные технические характеристики и содержание показателей установлены на основании и в соответствии с разработанной документацией организацией осуществляющей обследование и составление проектной документации для ГБПОУ </w:t>
      </w:r>
      <w:proofErr w:type="gramStart"/>
      <w:r w:rsidRPr="008231A8">
        <w:rPr>
          <w:rFonts w:ascii="Times New Roman" w:hAnsi="Times New Roman" w:cs="Times New Roman"/>
          <w:sz w:val="24"/>
          <w:szCs w:val="24"/>
        </w:rPr>
        <w:t>СО</w:t>
      </w:r>
      <w:proofErr w:type="gramEnd"/>
      <w:r w:rsidRPr="008231A8">
        <w:rPr>
          <w:rFonts w:ascii="Times New Roman" w:hAnsi="Times New Roman" w:cs="Times New Roman"/>
          <w:sz w:val="24"/>
          <w:szCs w:val="24"/>
        </w:rPr>
        <w:t xml:space="preserve"> «Качканарский </w:t>
      </w:r>
      <w:proofErr w:type="spellStart"/>
      <w:r w:rsidRPr="008231A8">
        <w:rPr>
          <w:rFonts w:ascii="Times New Roman" w:hAnsi="Times New Roman" w:cs="Times New Roman"/>
          <w:sz w:val="24"/>
          <w:szCs w:val="24"/>
        </w:rPr>
        <w:t>горно-промышленный</w:t>
      </w:r>
      <w:proofErr w:type="spellEnd"/>
      <w:r w:rsidRPr="008231A8">
        <w:rPr>
          <w:rFonts w:ascii="Times New Roman" w:hAnsi="Times New Roman" w:cs="Times New Roman"/>
          <w:sz w:val="24"/>
          <w:szCs w:val="24"/>
        </w:rPr>
        <w:t xml:space="preserve"> колледж».</w:t>
      </w:r>
    </w:p>
    <w:p w:rsidR="00F6002D" w:rsidRPr="008231A8" w:rsidRDefault="00F6002D" w:rsidP="00F6002D">
      <w:pPr>
        <w:jc w:val="both"/>
        <w:rPr>
          <w:rFonts w:ascii="Times New Roman" w:hAnsi="Times New Roman" w:cs="Times New Roman"/>
          <w:sz w:val="24"/>
          <w:szCs w:val="24"/>
        </w:rPr>
      </w:pPr>
    </w:p>
    <w:sectPr w:rsidR="00F6002D" w:rsidRPr="008231A8" w:rsidSect="00446E04">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drawingGridHorizontalSpacing w:val="110"/>
  <w:displayHorizontalDrawingGridEvery w:val="2"/>
  <w:characterSpacingControl w:val="doNotCompress"/>
  <w:compat>
    <w:useFELayout/>
  </w:compat>
  <w:rsids>
    <w:rsidRoot w:val="00446E04"/>
    <w:rsid w:val="0002427B"/>
    <w:rsid w:val="0003233C"/>
    <w:rsid w:val="00073630"/>
    <w:rsid w:val="000C1479"/>
    <w:rsid w:val="000D0CEF"/>
    <w:rsid w:val="0018030D"/>
    <w:rsid w:val="001A1A2D"/>
    <w:rsid w:val="001B0FA7"/>
    <w:rsid w:val="00265FA0"/>
    <w:rsid w:val="00277613"/>
    <w:rsid w:val="00286383"/>
    <w:rsid w:val="00287793"/>
    <w:rsid w:val="002D02A8"/>
    <w:rsid w:val="00301656"/>
    <w:rsid w:val="00362DA0"/>
    <w:rsid w:val="003B7E83"/>
    <w:rsid w:val="003C0D40"/>
    <w:rsid w:val="00446E04"/>
    <w:rsid w:val="00541F47"/>
    <w:rsid w:val="00560EA4"/>
    <w:rsid w:val="0056242B"/>
    <w:rsid w:val="00574C9B"/>
    <w:rsid w:val="005835AA"/>
    <w:rsid w:val="00596320"/>
    <w:rsid w:val="005E1B92"/>
    <w:rsid w:val="005F052A"/>
    <w:rsid w:val="00606538"/>
    <w:rsid w:val="00623698"/>
    <w:rsid w:val="0063787C"/>
    <w:rsid w:val="0066608F"/>
    <w:rsid w:val="00677206"/>
    <w:rsid w:val="006A5A9E"/>
    <w:rsid w:val="006A611B"/>
    <w:rsid w:val="006D5FF3"/>
    <w:rsid w:val="00764205"/>
    <w:rsid w:val="00767753"/>
    <w:rsid w:val="007F47C1"/>
    <w:rsid w:val="008231A8"/>
    <w:rsid w:val="00862833"/>
    <w:rsid w:val="00891982"/>
    <w:rsid w:val="008D0A8E"/>
    <w:rsid w:val="0094497A"/>
    <w:rsid w:val="00A345C3"/>
    <w:rsid w:val="00AB71C9"/>
    <w:rsid w:val="00AD4621"/>
    <w:rsid w:val="00AF3364"/>
    <w:rsid w:val="00B33A07"/>
    <w:rsid w:val="00B44282"/>
    <w:rsid w:val="00B66206"/>
    <w:rsid w:val="00B74C9C"/>
    <w:rsid w:val="00BA01DE"/>
    <w:rsid w:val="00BC6A9B"/>
    <w:rsid w:val="00BE116C"/>
    <w:rsid w:val="00C2655D"/>
    <w:rsid w:val="00C51E13"/>
    <w:rsid w:val="00C718FB"/>
    <w:rsid w:val="00D055BF"/>
    <w:rsid w:val="00D3401F"/>
    <w:rsid w:val="00D359EA"/>
    <w:rsid w:val="00D4029A"/>
    <w:rsid w:val="00DD3186"/>
    <w:rsid w:val="00DF0F91"/>
    <w:rsid w:val="00DF7B9F"/>
    <w:rsid w:val="00E12CD8"/>
    <w:rsid w:val="00E73C72"/>
    <w:rsid w:val="00F1698F"/>
    <w:rsid w:val="00F17301"/>
    <w:rsid w:val="00F6002D"/>
    <w:rsid w:val="00F66FE7"/>
    <w:rsid w:val="00FB3C88"/>
    <w:rsid w:val="00FF5C1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18F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D0CEF"/>
    <w:rPr>
      <w:color w:val="0000FF"/>
      <w:u w:val="single"/>
    </w:rPr>
  </w:style>
  <w:style w:type="character" w:styleId="a4">
    <w:name w:val="FollowedHyperlink"/>
    <w:basedOn w:val="a0"/>
    <w:uiPriority w:val="99"/>
    <w:semiHidden/>
    <w:unhideWhenUsed/>
    <w:rsid w:val="000D0CEF"/>
    <w:rPr>
      <w:color w:val="800080"/>
      <w:u w:val="single"/>
    </w:rPr>
  </w:style>
  <w:style w:type="paragraph" w:customStyle="1" w:styleId="xl63">
    <w:name w:val="xl63"/>
    <w:basedOn w:val="a"/>
    <w:rsid w:val="000D0C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64">
    <w:name w:val="xl64"/>
    <w:basedOn w:val="a"/>
    <w:rsid w:val="000D0CEF"/>
    <w:pP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65">
    <w:name w:val="xl65"/>
    <w:basedOn w:val="a"/>
    <w:rsid w:val="000D0CEF"/>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6">
    <w:name w:val="xl66"/>
    <w:basedOn w:val="a"/>
    <w:rsid w:val="000D0C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16"/>
      <w:szCs w:val="16"/>
    </w:rPr>
  </w:style>
  <w:style w:type="paragraph" w:customStyle="1" w:styleId="xl67">
    <w:name w:val="xl67"/>
    <w:basedOn w:val="a"/>
    <w:rsid w:val="000D0C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68">
    <w:name w:val="xl68"/>
    <w:basedOn w:val="a"/>
    <w:rsid w:val="000D0CE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69">
    <w:name w:val="xl69"/>
    <w:basedOn w:val="a"/>
    <w:rsid w:val="000D0C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rPr>
  </w:style>
  <w:style w:type="paragraph" w:customStyle="1" w:styleId="xl70">
    <w:name w:val="xl70"/>
    <w:basedOn w:val="a"/>
    <w:rsid w:val="000D0C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rPr>
  </w:style>
  <w:style w:type="paragraph" w:customStyle="1" w:styleId="xl71">
    <w:name w:val="xl71"/>
    <w:basedOn w:val="a"/>
    <w:rsid w:val="000D0CEF"/>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2">
    <w:name w:val="xl72"/>
    <w:basedOn w:val="a"/>
    <w:rsid w:val="000D0C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2E3A47"/>
      <w:sz w:val="16"/>
      <w:szCs w:val="16"/>
    </w:rPr>
  </w:style>
  <w:style w:type="paragraph" w:customStyle="1" w:styleId="xl73">
    <w:name w:val="xl73"/>
    <w:basedOn w:val="a"/>
    <w:rsid w:val="000D0C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74">
    <w:name w:val="xl74"/>
    <w:basedOn w:val="a"/>
    <w:rsid w:val="000D0C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75">
    <w:name w:val="xl75"/>
    <w:basedOn w:val="a"/>
    <w:rsid w:val="000D0CE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16"/>
      <w:szCs w:val="16"/>
    </w:rPr>
  </w:style>
  <w:style w:type="paragraph" w:customStyle="1" w:styleId="xl76">
    <w:name w:val="xl76"/>
    <w:basedOn w:val="a"/>
    <w:rsid w:val="000D0CEF"/>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16"/>
      <w:szCs w:val="16"/>
    </w:rPr>
  </w:style>
  <w:style w:type="paragraph" w:customStyle="1" w:styleId="xl77">
    <w:name w:val="xl77"/>
    <w:basedOn w:val="a"/>
    <w:rsid w:val="000D0CE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16"/>
      <w:szCs w:val="16"/>
    </w:rPr>
  </w:style>
  <w:style w:type="paragraph" w:customStyle="1" w:styleId="xl78">
    <w:name w:val="xl78"/>
    <w:basedOn w:val="a"/>
    <w:rsid w:val="000D0C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79">
    <w:name w:val="xl79"/>
    <w:basedOn w:val="a"/>
    <w:rsid w:val="000D0C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color w:val="000000"/>
      <w:sz w:val="24"/>
      <w:szCs w:val="24"/>
    </w:rPr>
  </w:style>
  <w:style w:type="paragraph" w:customStyle="1" w:styleId="xl80">
    <w:name w:val="xl80"/>
    <w:basedOn w:val="a"/>
    <w:rsid w:val="00A345C3"/>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1">
    <w:name w:val="xl81"/>
    <w:basedOn w:val="a"/>
    <w:rsid w:val="00A345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16"/>
      <w:szCs w:val="16"/>
    </w:rPr>
  </w:style>
  <w:style w:type="paragraph" w:customStyle="1" w:styleId="xl82">
    <w:name w:val="xl82"/>
    <w:basedOn w:val="a"/>
    <w:rsid w:val="00A345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83">
    <w:name w:val="xl83"/>
    <w:basedOn w:val="a"/>
    <w:rsid w:val="00A345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84">
    <w:name w:val="xl84"/>
    <w:basedOn w:val="a"/>
    <w:rsid w:val="00A345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85">
    <w:name w:val="xl85"/>
    <w:basedOn w:val="a"/>
    <w:rsid w:val="00A345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86">
    <w:name w:val="xl86"/>
    <w:basedOn w:val="a"/>
    <w:rsid w:val="00A345C3"/>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87">
    <w:name w:val="xl87"/>
    <w:basedOn w:val="a"/>
    <w:rsid w:val="00A345C3"/>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88">
    <w:name w:val="xl88"/>
    <w:basedOn w:val="a"/>
    <w:rsid w:val="00A345C3"/>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89">
    <w:name w:val="xl89"/>
    <w:basedOn w:val="a"/>
    <w:rsid w:val="00A345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s>
</file>

<file path=word/webSettings.xml><?xml version="1.0" encoding="utf-8"?>
<w:webSettings xmlns:r="http://schemas.openxmlformats.org/officeDocument/2006/relationships" xmlns:w="http://schemas.openxmlformats.org/wordprocessingml/2006/main">
  <w:divs>
    <w:div w:id="82068784">
      <w:bodyDiv w:val="1"/>
      <w:marLeft w:val="0"/>
      <w:marRight w:val="0"/>
      <w:marTop w:val="0"/>
      <w:marBottom w:val="0"/>
      <w:divBdr>
        <w:top w:val="none" w:sz="0" w:space="0" w:color="auto"/>
        <w:left w:val="none" w:sz="0" w:space="0" w:color="auto"/>
        <w:bottom w:val="none" w:sz="0" w:space="0" w:color="auto"/>
        <w:right w:val="none" w:sz="0" w:space="0" w:color="auto"/>
      </w:divBdr>
    </w:div>
    <w:div w:id="215550907">
      <w:bodyDiv w:val="1"/>
      <w:marLeft w:val="0"/>
      <w:marRight w:val="0"/>
      <w:marTop w:val="0"/>
      <w:marBottom w:val="0"/>
      <w:divBdr>
        <w:top w:val="none" w:sz="0" w:space="0" w:color="auto"/>
        <w:left w:val="none" w:sz="0" w:space="0" w:color="auto"/>
        <w:bottom w:val="none" w:sz="0" w:space="0" w:color="auto"/>
        <w:right w:val="none" w:sz="0" w:space="0" w:color="auto"/>
      </w:divBdr>
    </w:div>
    <w:div w:id="1176576002">
      <w:bodyDiv w:val="1"/>
      <w:marLeft w:val="0"/>
      <w:marRight w:val="0"/>
      <w:marTop w:val="0"/>
      <w:marBottom w:val="0"/>
      <w:divBdr>
        <w:top w:val="none" w:sz="0" w:space="0" w:color="auto"/>
        <w:left w:val="none" w:sz="0" w:space="0" w:color="auto"/>
        <w:bottom w:val="none" w:sz="0" w:space="0" w:color="auto"/>
        <w:right w:val="none" w:sz="0" w:space="0" w:color="auto"/>
      </w:divBdr>
    </w:div>
    <w:div w:id="1244072484">
      <w:bodyDiv w:val="1"/>
      <w:marLeft w:val="0"/>
      <w:marRight w:val="0"/>
      <w:marTop w:val="0"/>
      <w:marBottom w:val="0"/>
      <w:divBdr>
        <w:top w:val="none" w:sz="0" w:space="0" w:color="auto"/>
        <w:left w:val="none" w:sz="0" w:space="0" w:color="auto"/>
        <w:bottom w:val="none" w:sz="0" w:space="0" w:color="auto"/>
        <w:right w:val="none" w:sz="0" w:space="0" w:color="auto"/>
      </w:divBdr>
    </w:div>
    <w:div w:id="1610046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DFE8E0-B10D-467A-85DD-447C0DC23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48</Pages>
  <Words>7900</Words>
  <Characters>45035</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Пётр</cp:lastModifiedBy>
  <cp:revision>3</cp:revision>
  <dcterms:created xsi:type="dcterms:W3CDTF">2021-03-23T09:07:00Z</dcterms:created>
  <dcterms:modified xsi:type="dcterms:W3CDTF">2021-03-23T09:11:00Z</dcterms:modified>
</cp:coreProperties>
</file>