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8B2" w:rsidRDefault="009768B2" w:rsidP="00D45E10">
      <w:pPr>
        <w:spacing w:before="0" w:line="400" w:lineRule="exact"/>
        <w:ind w:firstLine="0"/>
      </w:pPr>
    </w:p>
    <w:p w:rsidR="009768B2" w:rsidRPr="00904437" w:rsidRDefault="009768B2" w:rsidP="00D45E10">
      <w:pPr>
        <w:spacing w:before="0" w:line="400" w:lineRule="exact"/>
        <w:ind w:firstLine="0"/>
      </w:pPr>
    </w:p>
    <w:p w:rsidR="0087719D" w:rsidRPr="00904437" w:rsidRDefault="0087719D" w:rsidP="00AE355C">
      <w:pPr>
        <w:widowControl w:val="0"/>
        <w:spacing w:before="0" w:line="400" w:lineRule="exact"/>
        <w:ind w:firstLine="0"/>
        <w:contextualSpacing/>
        <w:jc w:val="center"/>
      </w:pPr>
      <w:r w:rsidRPr="00904437">
        <w:t>РЕШЕНИЕ № КГОЗ</w:t>
      </w:r>
      <w:r w:rsidR="00E422F2">
        <w:t>-</w:t>
      </w:r>
      <w:r w:rsidR="0032284E">
        <w:t>053/21</w:t>
      </w:r>
    </w:p>
    <w:p w:rsidR="0087719D" w:rsidRPr="00904437" w:rsidRDefault="0087719D" w:rsidP="00AE355C">
      <w:pPr>
        <w:widowControl w:val="0"/>
        <w:spacing w:before="0" w:line="400" w:lineRule="exact"/>
        <w:ind w:firstLine="0"/>
        <w:contextualSpacing/>
        <w:jc w:val="center"/>
      </w:pPr>
      <w:r w:rsidRPr="00904437">
        <w:t>по результатам рассмотрения жалобы о нарушении</w:t>
      </w:r>
    </w:p>
    <w:p w:rsidR="0087719D" w:rsidRPr="00904437" w:rsidRDefault="0087719D" w:rsidP="00AE355C">
      <w:pPr>
        <w:widowControl w:val="0"/>
        <w:spacing w:before="0" w:line="400" w:lineRule="exact"/>
        <w:ind w:firstLine="0"/>
        <w:contextualSpacing/>
        <w:jc w:val="center"/>
      </w:pPr>
      <w:r w:rsidRPr="00904437">
        <w:t>законодательства Российской Федерации</w:t>
      </w:r>
    </w:p>
    <w:p w:rsidR="0087719D" w:rsidRPr="00904437" w:rsidRDefault="0087719D" w:rsidP="00AE355C">
      <w:pPr>
        <w:widowControl w:val="0"/>
        <w:spacing w:before="0" w:line="400" w:lineRule="exact"/>
        <w:ind w:firstLine="0"/>
        <w:contextualSpacing/>
        <w:jc w:val="center"/>
      </w:pPr>
      <w:r w:rsidRPr="00904437">
        <w:t>о контрактной системе в сфере закупок</w:t>
      </w:r>
    </w:p>
    <w:p w:rsidR="0087719D" w:rsidRPr="00904437" w:rsidRDefault="00261863" w:rsidP="00AE355C">
      <w:pPr>
        <w:widowControl w:val="0"/>
        <w:spacing w:before="0" w:line="400" w:lineRule="exact"/>
        <w:ind w:firstLine="0"/>
        <w:contextualSpacing/>
        <w:jc w:val="center"/>
      </w:pPr>
      <w:r w:rsidRPr="00904437">
        <w:t xml:space="preserve"> </w:t>
      </w:r>
    </w:p>
    <w:tbl>
      <w:tblPr>
        <w:tblW w:w="997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84"/>
        <w:gridCol w:w="4987"/>
      </w:tblGrid>
      <w:tr w:rsidR="0087719D" w:rsidRPr="00904437" w:rsidTr="00584509">
        <w:trPr>
          <w:trHeight w:val="167"/>
        </w:trPr>
        <w:tc>
          <w:tcPr>
            <w:tcW w:w="49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87719D" w:rsidRPr="00904437" w:rsidRDefault="0032284E" w:rsidP="00FD79EE">
            <w:pPr>
              <w:widowControl w:val="0"/>
              <w:spacing w:before="0" w:line="400" w:lineRule="exact"/>
              <w:ind w:firstLine="0"/>
              <w:contextualSpacing/>
            </w:pPr>
            <w:r>
              <w:t>17</w:t>
            </w:r>
            <w:r w:rsidR="00C36ADD" w:rsidRPr="00904437">
              <w:t>.0</w:t>
            </w:r>
            <w:r>
              <w:t>3.2021</w:t>
            </w:r>
          </w:p>
        </w:tc>
        <w:tc>
          <w:tcPr>
            <w:tcW w:w="49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87719D" w:rsidRPr="00904437" w:rsidRDefault="0087719D" w:rsidP="00AE355C">
            <w:pPr>
              <w:widowControl w:val="0"/>
              <w:spacing w:before="0" w:line="400" w:lineRule="exact"/>
              <w:contextualSpacing/>
              <w:jc w:val="center"/>
            </w:pPr>
            <w:r w:rsidRPr="00904437">
              <w:t xml:space="preserve">                               Москва</w:t>
            </w:r>
          </w:p>
        </w:tc>
      </w:tr>
    </w:tbl>
    <w:p w:rsidR="0087719D" w:rsidRPr="00904437" w:rsidRDefault="0087719D" w:rsidP="00AE355C">
      <w:pPr>
        <w:widowControl w:val="0"/>
        <w:spacing w:before="0" w:line="400" w:lineRule="exact"/>
        <w:contextualSpacing/>
      </w:pPr>
    </w:p>
    <w:p w:rsidR="0032284E" w:rsidRPr="0001593E" w:rsidRDefault="0087719D" w:rsidP="003F7FA3">
      <w:pPr>
        <w:widowControl w:val="0"/>
        <w:spacing w:before="0" w:line="245" w:lineRule="auto"/>
        <w:ind w:firstLine="708"/>
        <w:contextualSpacing/>
        <w:jc w:val="both"/>
      </w:pPr>
      <w:r w:rsidRPr="00113EDC">
        <w:t xml:space="preserve">Комиссия Федеральной антимонопольной службы по контролю в сфере государственного оборонного заказа (далее – Комиссия) </w:t>
      </w:r>
    </w:p>
    <w:p w:rsidR="0087719D" w:rsidRPr="00113EDC" w:rsidRDefault="0087719D" w:rsidP="009768B2">
      <w:pPr>
        <w:widowControl w:val="0"/>
        <w:spacing w:before="0" w:line="245" w:lineRule="auto"/>
        <w:ind w:firstLine="709"/>
        <w:contextualSpacing/>
        <w:jc w:val="both"/>
      </w:pPr>
      <w:bookmarkStart w:id="0" w:name="_GoBack"/>
      <w:bookmarkEnd w:id="0"/>
      <w:r w:rsidRPr="00113EDC">
        <w:t xml:space="preserve">рассмотрев жалобу </w:t>
      </w:r>
      <w:r w:rsidR="006F7EAC" w:rsidRPr="00C040B9">
        <w:t>ООО «КОБЕР»</w:t>
      </w:r>
      <w:r w:rsidRPr="00113EDC">
        <w:rPr>
          <w:b/>
        </w:rPr>
        <w:t xml:space="preserve"> </w:t>
      </w:r>
      <w:r w:rsidR="00411810" w:rsidRPr="00113EDC">
        <w:t>(дале</w:t>
      </w:r>
      <w:r w:rsidR="002C3DC7" w:rsidRPr="00113EDC">
        <w:t xml:space="preserve">е – Заявитель) на действия </w:t>
      </w:r>
      <w:r w:rsidR="006F7EAC">
        <w:rPr>
          <w:rStyle w:val="sectioninfo"/>
        </w:rPr>
        <w:t>Федеральной службы</w:t>
      </w:r>
      <w:r w:rsidR="006F7EAC" w:rsidRPr="007B242C">
        <w:rPr>
          <w:rStyle w:val="sectioninfo"/>
        </w:rPr>
        <w:t xml:space="preserve"> войск национальной гвардии</w:t>
      </w:r>
      <w:r w:rsidR="006F7EAC">
        <w:rPr>
          <w:rStyle w:val="sectioninfo"/>
        </w:rPr>
        <w:t xml:space="preserve"> </w:t>
      </w:r>
      <w:r w:rsidR="006F7EAC" w:rsidRPr="007B242C">
        <w:rPr>
          <w:rStyle w:val="sectioninfo"/>
        </w:rPr>
        <w:t>Российской Федерации</w:t>
      </w:r>
      <w:r w:rsidR="00411810" w:rsidRPr="00113EDC">
        <w:t xml:space="preserve"> (далее – Заказчик</w:t>
      </w:r>
      <w:r w:rsidRPr="00113EDC">
        <w:t xml:space="preserve">) при проведении </w:t>
      </w:r>
      <w:r w:rsidR="00B82ACF" w:rsidRPr="00113EDC">
        <w:t xml:space="preserve">Заказчиком, </w:t>
      </w:r>
      <w:r w:rsidR="006F7EAC" w:rsidRPr="00F940FE">
        <w:t>ООО «РТС-тендер»</w:t>
      </w:r>
      <w:r w:rsidR="00B82ACF" w:rsidRPr="00113EDC">
        <w:rPr>
          <w:color w:val="auto"/>
        </w:rPr>
        <w:t xml:space="preserve"> (далее – Оператор электронной площадки) </w:t>
      </w:r>
      <w:r w:rsidR="00B82ACF" w:rsidRPr="00113EDC">
        <w:t xml:space="preserve">электронного аукциона </w:t>
      </w:r>
      <w:r w:rsidR="003138C5">
        <w:t>на закупку телекоммуникационного оборудования видеоконференцсвязи</w:t>
      </w:r>
      <w:r w:rsidR="00C35E04" w:rsidRPr="00113EDC">
        <w:t xml:space="preserve"> (номер извещения </w:t>
      </w:r>
      <w:r w:rsidR="003138C5" w:rsidRPr="003138C5">
        <w:rPr>
          <w:color w:val="auto"/>
        </w:rPr>
        <w:t>0195400000221000050</w:t>
      </w:r>
      <w:r w:rsidR="00C35E04" w:rsidRPr="00113EDC">
        <w:rPr>
          <w:color w:val="auto"/>
        </w:rPr>
        <w:t xml:space="preserve">) (далее – Аукциона), </w:t>
      </w:r>
      <w:r w:rsidRPr="00113EDC">
        <w:rPr>
          <w:rFonts w:eastAsiaTheme="minorEastAsia"/>
          <w:color w:val="000000" w:themeColor="text1"/>
        </w:rPr>
        <w:t xml:space="preserve">и </w:t>
      </w:r>
      <w:r w:rsidRPr="00113EDC">
        <w:t xml:space="preserve">в результате проведения внеплановой проверки в отношении действий </w:t>
      </w:r>
      <w:r w:rsidR="00D618FB">
        <w:t>Заказчика</w:t>
      </w:r>
      <w:r w:rsidRPr="00113EDC">
        <w:t xml:space="preserve"> </w:t>
      </w:r>
      <w:r w:rsidR="00BF3CFE">
        <w:br/>
      </w:r>
      <w:r w:rsidRPr="00113EDC">
        <w:t xml:space="preserve">в соответствии с пунктом 1 части 15 статьи 99 Федерального закона </w:t>
      </w:r>
      <w:r w:rsidR="00BF3CFE">
        <w:br/>
      </w:r>
      <w:r w:rsidRPr="00113EDC">
        <w:t>от 05.04.2013 № 44-ФЗ «О контрактной системе в сфере закупок товаров, работ, услуг для обеспечения государственных и муниципальных нужд» (далее – Закон о контрактной системе),</w:t>
      </w:r>
    </w:p>
    <w:p w:rsidR="00DF7B03" w:rsidRPr="00113EDC" w:rsidRDefault="00DF7B03" w:rsidP="009768B2">
      <w:pPr>
        <w:widowControl w:val="0"/>
        <w:spacing w:before="0" w:line="245" w:lineRule="auto"/>
        <w:ind w:firstLine="709"/>
        <w:contextualSpacing/>
        <w:jc w:val="both"/>
      </w:pPr>
    </w:p>
    <w:p w:rsidR="0087719D" w:rsidRPr="00113EDC" w:rsidRDefault="0087719D" w:rsidP="009768B2">
      <w:pPr>
        <w:widowControl w:val="0"/>
        <w:spacing w:before="0" w:line="245" w:lineRule="auto"/>
        <w:ind w:firstLine="0"/>
        <w:contextualSpacing/>
        <w:jc w:val="center"/>
      </w:pPr>
      <w:r w:rsidRPr="00113EDC">
        <w:t>УСТАНОВИЛА:</w:t>
      </w:r>
    </w:p>
    <w:p w:rsidR="00147AE2" w:rsidRPr="00113EDC" w:rsidRDefault="00147AE2" w:rsidP="009768B2">
      <w:pPr>
        <w:widowControl w:val="0"/>
        <w:spacing w:before="0" w:line="245" w:lineRule="auto"/>
        <w:ind w:firstLine="0"/>
        <w:contextualSpacing/>
        <w:jc w:val="both"/>
      </w:pPr>
    </w:p>
    <w:p w:rsidR="0087719D" w:rsidRDefault="0087719D" w:rsidP="009768B2">
      <w:pPr>
        <w:widowControl w:val="0"/>
        <w:spacing w:before="0" w:line="245" w:lineRule="auto"/>
        <w:ind w:firstLine="567"/>
        <w:contextualSpacing/>
        <w:jc w:val="both"/>
      </w:pPr>
      <w:r w:rsidRPr="00113EDC">
        <w:rPr>
          <w:color w:val="000000" w:themeColor="text1"/>
        </w:rPr>
        <w:t xml:space="preserve">В </w:t>
      </w:r>
      <w:r w:rsidRPr="00113EDC">
        <w:t>Федеральную антимонопольную службу поступила жалоба Заявителя</w:t>
      </w:r>
      <w:r w:rsidRPr="00113EDC">
        <w:br/>
        <w:t xml:space="preserve">на действия </w:t>
      </w:r>
      <w:r w:rsidR="00D618FB">
        <w:t>Заказчика</w:t>
      </w:r>
      <w:r w:rsidRPr="00113EDC">
        <w:t xml:space="preserve"> при проведении Заказчиком, Оператором электронной площадки</w:t>
      </w:r>
      <w:r w:rsidR="002E1B26" w:rsidRPr="00113EDC">
        <w:t xml:space="preserve"> </w:t>
      </w:r>
      <w:r w:rsidRPr="00113EDC">
        <w:t>Аукциона.</w:t>
      </w:r>
    </w:p>
    <w:p w:rsidR="007E054F" w:rsidRPr="00113EDC" w:rsidRDefault="007E054F" w:rsidP="009768B2">
      <w:pPr>
        <w:widowControl w:val="0"/>
        <w:spacing w:line="245" w:lineRule="auto"/>
        <w:ind w:firstLine="709"/>
        <w:contextualSpacing/>
        <w:jc w:val="both"/>
      </w:pPr>
      <w:r w:rsidRPr="002D3EA5">
        <w:t xml:space="preserve">В целях полного и всестороннего рассмотрения жалобы заседание </w:t>
      </w:r>
      <w:r>
        <w:t>Комиссии перенесено с 16.03.2021 на 17.03</w:t>
      </w:r>
      <w:r w:rsidRPr="002D3EA5">
        <w:t>.2021.</w:t>
      </w:r>
    </w:p>
    <w:p w:rsidR="00BB0E76" w:rsidRDefault="00BB0E76" w:rsidP="009768B2">
      <w:pPr>
        <w:widowControl w:val="0"/>
        <w:spacing w:before="0" w:line="245" w:lineRule="auto"/>
        <w:ind w:firstLine="567"/>
        <w:contextualSpacing/>
        <w:jc w:val="both"/>
      </w:pPr>
      <w:r w:rsidRPr="00113EDC">
        <w:t xml:space="preserve">Согласно жалобе Заявителя его права и законные интересы нарушены действиями </w:t>
      </w:r>
      <w:r w:rsidR="00C35E04" w:rsidRPr="00113EDC">
        <w:t>Заказчика, направившего проект контракта с ценой контракта</w:t>
      </w:r>
      <w:r w:rsidR="004961B6">
        <w:t>, сниженной</w:t>
      </w:r>
      <w:r w:rsidR="00E422F2">
        <w:t xml:space="preserve"> на 15 % от предложенной Заявителем</w:t>
      </w:r>
      <w:r w:rsidR="004961B6">
        <w:t>.</w:t>
      </w:r>
    </w:p>
    <w:p w:rsidR="003138C5" w:rsidRPr="00113EDC" w:rsidRDefault="003138C5" w:rsidP="009768B2">
      <w:pPr>
        <w:widowControl w:val="0"/>
        <w:spacing w:line="245" w:lineRule="auto"/>
        <w:ind w:firstLine="709"/>
        <w:contextualSpacing/>
        <w:jc w:val="both"/>
      </w:pPr>
      <w:r w:rsidRPr="002D3EA5">
        <w:t>Предст</w:t>
      </w:r>
      <w:r>
        <w:t>авитель</w:t>
      </w:r>
      <w:r w:rsidRPr="002D3EA5">
        <w:t xml:space="preserve"> Зак</w:t>
      </w:r>
      <w:r>
        <w:t>азчика не согласился</w:t>
      </w:r>
      <w:r w:rsidRPr="002D3EA5">
        <w:t xml:space="preserve"> с доводом Заявителя </w:t>
      </w:r>
      <w:r w:rsidRPr="002D3EA5">
        <w:br/>
      </w:r>
      <w:r>
        <w:lastRenderedPageBreak/>
        <w:t>и сообщил</w:t>
      </w:r>
      <w:r w:rsidRPr="002D3EA5">
        <w:t xml:space="preserve">, что Заказчик действовал в соответствии с </w:t>
      </w:r>
      <w:r w:rsidR="00E422F2">
        <w:t>Законом</w:t>
      </w:r>
      <w:r w:rsidRPr="002D3EA5">
        <w:t xml:space="preserve"> </w:t>
      </w:r>
      <w:r w:rsidRPr="002D3EA5">
        <w:br/>
        <w:t>о контрактной системе.</w:t>
      </w:r>
    </w:p>
    <w:p w:rsidR="0087719D" w:rsidRPr="00113EDC" w:rsidRDefault="00E422F2" w:rsidP="009768B2">
      <w:pPr>
        <w:widowControl w:val="0"/>
        <w:spacing w:before="0" w:line="245" w:lineRule="auto"/>
        <w:ind w:firstLine="567"/>
        <w:contextualSpacing/>
        <w:jc w:val="both"/>
      </w:pPr>
      <w:r>
        <w:t>Согласно извещению</w:t>
      </w:r>
      <w:r w:rsidR="0087719D" w:rsidRPr="00113EDC">
        <w:t xml:space="preserve"> о про</w:t>
      </w:r>
      <w:r>
        <w:t xml:space="preserve">ведении Аукциона, документации </w:t>
      </w:r>
      <w:r>
        <w:br/>
        <w:t>об Аукционе, протоколам</w:t>
      </w:r>
      <w:r w:rsidR="0087719D" w:rsidRPr="00113EDC">
        <w:t>, составленным при определении поставщика (подрядчика, исполнителя):</w:t>
      </w:r>
    </w:p>
    <w:p w:rsidR="00B11869" w:rsidRPr="00113EDC" w:rsidRDefault="0092466A" w:rsidP="009768B2">
      <w:pPr>
        <w:widowControl w:val="0"/>
        <w:tabs>
          <w:tab w:val="left" w:pos="993"/>
        </w:tabs>
        <w:spacing w:before="0" w:line="245" w:lineRule="auto"/>
        <w:ind w:firstLine="567"/>
        <w:contextualSpacing/>
        <w:jc w:val="both"/>
        <w:rPr>
          <w:color w:val="auto"/>
        </w:rPr>
      </w:pPr>
      <w:r w:rsidRPr="00113EDC">
        <w:t>1)</w:t>
      </w:r>
      <w:r w:rsidRPr="00113EDC">
        <w:tab/>
      </w:r>
      <w:r w:rsidR="00B11869" w:rsidRPr="00113EDC">
        <w:rPr>
          <w:color w:val="auto"/>
        </w:rPr>
        <w:t xml:space="preserve">извещение о проведении Аукциона размещено в единой информационной системе в сфере закупок на сайте </w:t>
      </w:r>
      <w:hyperlink r:id="rId8" w:history="1">
        <w:r w:rsidR="00B11869" w:rsidRPr="00113EDC">
          <w:rPr>
            <w:rStyle w:val="ab"/>
            <w:color w:val="auto"/>
            <w:u w:val="none"/>
          </w:rPr>
          <w:t>www.zakupki.gov.ru</w:t>
        </w:r>
      </w:hyperlink>
      <w:r w:rsidR="00B11869" w:rsidRPr="00113EDC">
        <w:rPr>
          <w:color w:val="auto"/>
        </w:rPr>
        <w:t xml:space="preserve"> (далее – ЕИС) – </w:t>
      </w:r>
      <w:r w:rsidR="007E054F">
        <w:t>19.02.2021</w:t>
      </w:r>
      <w:r w:rsidR="00C35E04" w:rsidRPr="00113EDC">
        <w:t>;</w:t>
      </w:r>
    </w:p>
    <w:p w:rsidR="00B11869" w:rsidRPr="00113EDC" w:rsidRDefault="0092466A" w:rsidP="009768B2">
      <w:pPr>
        <w:widowControl w:val="0"/>
        <w:tabs>
          <w:tab w:val="left" w:pos="993"/>
        </w:tabs>
        <w:spacing w:before="0" w:line="245" w:lineRule="auto"/>
        <w:ind w:firstLine="567"/>
        <w:contextualSpacing/>
        <w:jc w:val="both"/>
        <w:rPr>
          <w:color w:val="auto"/>
        </w:rPr>
      </w:pPr>
      <w:r w:rsidRPr="00113EDC">
        <w:rPr>
          <w:color w:val="auto"/>
        </w:rPr>
        <w:t>2)</w:t>
      </w:r>
      <w:r w:rsidRPr="00113EDC">
        <w:rPr>
          <w:color w:val="auto"/>
        </w:rPr>
        <w:tab/>
      </w:r>
      <w:r w:rsidR="00B11869" w:rsidRPr="00113EDC">
        <w:rPr>
          <w:color w:val="auto"/>
        </w:rPr>
        <w:t xml:space="preserve">начальная (максимальная) цена контракта </w:t>
      </w:r>
      <w:r w:rsidR="007E054F">
        <w:t>15 706 017,40</w:t>
      </w:r>
      <w:r w:rsidR="002D4DE5" w:rsidRPr="00113EDC">
        <w:rPr>
          <w:rStyle w:val="ac"/>
        </w:rPr>
        <w:t xml:space="preserve"> </w:t>
      </w:r>
      <w:r w:rsidR="00B11869" w:rsidRPr="00113EDC">
        <w:rPr>
          <w:color w:val="auto"/>
        </w:rPr>
        <w:t>руб.;</w:t>
      </w:r>
    </w:p>
    <w:p w:rsidR="00B11869" w:rsidRPr="00113EDC" w:rsidRDefault="00B11869" w:rsidP="009768B2">
      <w:pPr>
        <w:widowControl w:val="0"/>
        <w:tabs>
          <w:tab w:val="left" w:pos="993"/>
        </w:tabs>
        <w:spacing w:before="0" w:line="245" w:lineRule="auto"/>
        <w:ind w:firstLine="567"/>
        <w:contextualSpacing/>
        <w:jc w:val="both"/>
        <w:rPr>
          <w:color w:val="auto"/>
        </w:rPr>
      </w:pPr>
      <w:r w:rsidRPr="00113EDC">
        <w:rPr>
          <w:color w:val="auto"/>
        </w:rPr>
        <w:t>3)</w:t>
      </w:r>
      <w:r w:rsidR="0092466A" w:rsidRPr="00113EDC">
        <w:rPr>
          <w:color w:val="auto"/>
        </w:rPr>
        <w:tab/>
      </w:r>
      <w:r w:rsidRPr="00113EDC">
        <w:rPr>
          <w:color w:val="auto"/>
        </w:rPr>
        <w:t xml:space="preserve">дата окончания срока подачи </w:t>
      </w:r>
      <w:r w:rsidR="0092466A" w:rsidRPr="00113EDC">
        <w:rPr>
          <w:color w:val="auto"/>
        </w:rPr>
        <w:t xml:space="preserve">заявок на участие в Аукционе – </w:t>
      </w:r>
      <w:r w:rsidR="007E054F">
        <w:t>01.03.2021</w:t>
      </w:r>
      <w:r w:rsidRPr="00113EDC">
        <w:rPr>
          <w:color w:val="auto"/>
        </w:rPr>
        <w:t>;</w:t>
      </w:r>
    </w:p>
    <w:p w:rsidR="00750378" w:rsidRPr="00113EDC" w:rsidRDefault="00750378" w:rsidP="009768B2">
      <w:pPr>
        <w:widowControl w:val="0"/>
        <w:tabs>
          <w:tab w:val="left" w:pos="993"/>
        </w:tabs>
        <w:spacing w:before="0" w:line="245" w:lineRule="auto"/>
        <w:ind w:firstLine="567"/>
        <w:contextualSpacing/>
        <w:jc w:val="both"/>
      </w:pPr>
      <w:r w:rsidRPr="00113EDC">
        <w:t>4</w:t>
      </w:r>
      <w:r w:rsidR="007E054F">
        <w:t>)</w:t>
      </w:r>
      <w:r w:rsidR="007E054F">
        <w:tab/>
        <w:t>на участие в Аукционе подано 3</w:t>
      </w:r>
      <w:r w:rsidRPr="00113EDC">
        <w:t xml:space="preserve"> заявки от участников закупки;</w:t>
      </w:r>
    </w:p>
    <w:p w:rsidR="00C35E04" w:rsidRPr="00113EDC" w:rsidRDefault="00AD4412" w:rsidP="009768B2">
      <w:pPr>
        <w:widowControl w:val="0"/>
        <w:tabs>
          <w:tab w:val="left" w:pos="993"/>
        </w:tabs>
        <w:spacing w:before="0" w:line="245" w:lineRule="auto"/>
        <w:ind w:firstLine="567"/>
        <w:contextualSpacing/>
        <w:jc w:val="both"/>
      </w:pPr>
      <w:r w:rsidRPr="00113EDC">
        <w:t xml:space="preserve">5)   </w:t>
      </w:r>
      <w:r w:rsidR="007E054F">
        <w:t>к участию в Аукционе допущено 3</w:t>
      </w:r>
      <w:r w:rsidR="00BC2AFE" w:rsidRPr="00113EDC">
        <w:t xml:space="preserve"> участника закупки;</w:t>
      </w:r>
    </w:p>
    <w:p w:rsidR="00BC2AFE" w:rsidRPr="00113EDC" w:rsidRDefault="00BC2AFE" w:rsidP="009768B2">
      <w:pPr>
        <w:widowControl w:val="0"/>
        <w:tabs>
          <w:tab w:val="left" w:pos="993"/>
        </w:tabs>
        <w:spacing w:before="0" w:line="245" w:lineRule="auto"/>
        <w:ind w:firstLine="567"/>
        <w:contextualSpacing/>
        <w:jc w:val="both"/>
      </w:pPr>
      <w:r w:rsidRPr="00113EDC">
        <w:t>6) в период проведения Аукциона предложения о цене контракта пода</w:t>
      </w:r>
      <w:r w:rsidR="007E054F">
        <w:t>вали 2</w:t>
      </w:r>
      <w:r w:rsidRPr="00113EDC">
        <w:t xml:space="preserve"> участника закупки;</w:t>
      </w:r>
    </w:p>
    <w:p w:rsidR="00BC2AFE" w:rsidRPr="00113EDC" w:rsidRDefault="00BC2AFE" w:rsidP="009768B2">
      <w:pPr>
        <w:widowControl w:val="0"/>
        <w:tabs>
          <w:tab w:val="left" w:pos="993"/>
        </w:tabs>
        <w:spacing w:before="0" w:line="245" w:lineRule="auto"/>
        <w:ind w:firstLine="567"/>
        <w:contextualSpacing/>
        <w:jc w:val="both"/>
      </w:pPr>
      <w:r w:rsidRPr="00113EDC">
        <w:t xml:space="preserve">7)   </w:t>
      </w:r>
      <w:r w:rsidR="00330AF1" w:rsidRPr="00113EDC">
        <w:t xml:space="preserve">победителем Аукциона признано </w:t>
      </w:r>
      <w:r w:rsidR="007E054F" w:rsidRPr="00C040B9">
        <w:t>ООО «КОБЕР»</w:t>
      </w:r>
      <w:r w:rsidR="00330AF1" w:rsidRPr="00113EDC">
        <w:t xml:space="preserve"> с минимальным предложением о цене контракта – </w:t>
      </w:r>
      <w:r w:rsidR="007E054F">
        <w:t>14 999 246,59</w:t>
      </w:r>
      <w:r w:rsidR="00330AF1" w:rsidRPr="00113EDC">
        <w:t xml:space="preserve"> руб.</w:t>
      </w:r>
    </w:p>
    <w:p w:rsidR="00330AF1" w:rsidRPr="00113EDC" w:rsidRDefault="00330AF1" w:rsidP="009768B2">
      <w:pPr>
        <w:spacing w:before="0" w:line="245" w:lineRule="auto"/>
        <w:ind w:firstLine="709"/>
        <w:jc w:val="both"/>
        <w:rPr>
          <w:rFonts w:eastAsiaTheme="minorHAnsi"/>
          <w:color w:val="auto"/>
          <w:lang w:eastAsia="en-US"/>
        </w:rPr>
      </w:pPr>
      <w:r w:rsidRPr="00113EDC">
        <w:rPr>
          <w:color w:val="auto"/>
        </w:rPr>
        <w:t xml:space="preserve">В соответствии с частью 2 статьи 83.2 Закона о контрактной системе </w:t>
      </w:r>
      <w:r w:rsidR="002C3DC7" w:rsidRPr="00113EDC">
        <w:rPr>
          <w:color w:val="auto"/>
        </w:rPr>
        <w:br/>
      </w:r>
      <w:r w:rsidRPr="00113EDC">
        <w:rPr>
          <w:color w:val="auto"/>
        </w:rPr>
        <w:t xml:space="preserve">в течение пяти дней с даты размещения в единой информационной системе указанного в части 8 статьи 69 Закона о контрактной системе протокола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контракта, который </w:t>
      </w:r>
      <w:r w:rsidRPr="00113EDC">
        <w:rPr>
          <w:rFonts w:eastAsiaTheme="minorHAnsi"/>
          <w:color w:val="auto"/>
          <w:lang w:eastAsia="en-US"/>
        </w:rPr>
        <w:t>составляется путем включения в проект контракта, прилагаемый к документации или извещению о закупке, цены контракта, предложенной участником закупки, с которым заключается контракт, информации о товаре (товарном знаке и (или) конкретных показателях товара), указанных в заявке участника электронной процедуры.</w:t>
      </w:r>
    </w:p>
    <w:p w:rsidR="00330AF1" w:rsidRPr="00113EDC" w:rsidRDefault="00330AF1" w:rsidP="009768B2">
      <w:pPr>
        <w:pStyle w:val="a5"/>
        <w:spacing w:line="245" w:lineRule="auto"/>
        <w:ind w:left="0" w:firstLine="709"/>
        <w:jc w:val="both"/>
        <w:rPr>
          <w:color w:val="auto"/>
          <w:sz w:val="28"/>
          <w:szCs w:val="28"/>
        </w:rPr>
      </w:pPr>
      <w:r w:rsidRPr="00113EDC">
        <w:rPr>
          <w:color w:val="auto"/>
          <w:sz w:val="28"/>
          <w:szCs w:val="28"/>
        </w:rPr>
        <w:t xml:space="preserve">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товаров, происходящих </w:t>
      </w:r>
      <w:r w:rsidR="002C3DC7" w:rsidRPr="00113EDC">
        <w:rPr>
          <w:color w:val="auto"/>
          <w:sz w:val="28"/>
          <w:szCs w:val="28"/>
        </w:rPr>
        <w:br/>
      </w:r>
      <w:r w:rsidRPr="00113EDC">
        <w:rPr>
          <w:color w:val="auto"/>
          <w:sz w:val="28"/>
          <w:szCs w:val="28"/>
        </w:rPr>
        <w:t>из иностранного государства или группы иностранных государств.</w:t>
      </w:r>
    </w:p>
    <w:p w:rsidR="00330AF1" w:rsidRPr="00113EDC" w:rsidRDefault="00330AF1" w:rsidP="009768B2">
      <w:pPr>
        <w:pStyle w:val="a5"/>
        <w:spacing w:line="245" w:lineRule="auto"/>
        <w:ind w:left="0" w:firstLine="709"/>
        <w:jc w:val="both"/>
        <w:rPr>
          <w:color w:val="auto"/>
          <w:sz w:val="28"/>
          <w:szCs w:val="28"/>
        </w:rPr>
      </w:pPr>
      <w:r w:rsidRPr="00113EDC">
        <w:rPr>
          <w:color w:val="auto"/>
          <w:sz w:val="28"/>
          <w:szCs w:val="28"/>
        </w:rPr>
        <w:t xml:space="preserve">Подпунктом 1.1 приказа Минфина России от 04.06.2018 № 126н </w:t>
      </w:r>
      <w:r w:rsidR="002C3DC7" w:rsidRPr="00113EDC">
        <w:rPr>
          <w:color w:val="auto"/>
          <w:sz w:val="28"/>
          <w:szCs w:val="28"/>
        </w:rPr>
        <w:br/>
      </w:r>
      <w:r w:rsidRPr="00113EDC">
        <w:rPr>
          <w:color w:val="auto"/>
          <w:sz w:val="28"/>
          <w:szCs w:val="28"/>
        </w:rPr>
        <w:t xml:space="preserve">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(далее – Приказ № 126н) установлено, что преимущества при проведении аукциона </w:t>
      </w:r>
      <w:r w:rsidR="002C3DC7" w:rsidRPr="00113EDC">
        <w:rPr>
          <w:color w:val="auto"/>
          <w:sz w:val="28"/>
          <w:szCs w:val="28"/>
        </w:rPr>
        <w:br/>
      </w:r>
      <w:r w:rsidRPr="00113EDC">
        <w:rPr>
          <w:color w:val="auto"/>
          <w:sz w:val="28"/>
          <w:szCs w:val="28"/>
        </w:rPr>
        <w:t xml:space="preserve">в отношении цены контракта в размере 15 процентов в соответствии </w:t>
      </w:r>
      <w:r w:rsidR="002C3DC7" w:rsidRPr="00113EDC">
        <w:rPr>
          <w:color w:val="auto"/>
          <w:sz w:val="28"/>
          <w:szCs w:val="28"/>
        </w:rPr>
        <w:br/>
      </w:r>
      <w:r w:rsidRPr="00113EDC">
        <w:rPr>
          <w:color w:val="auto"/>
          <w:sz w:val="28"/>
          <w:szCs w:val="28"/>
        </w:rPr>
        <w:t xml:space="preserve">с подпунктами 1.2 и 1.3 пункта 1 Приказа № 126н предоставляются участникам закупки, заявки которых признаны соответствующими требованиям документации о закупке и содержат исключительно предложения о поставке товаров, происходящих из государств – членов </w:t>
      </w:r>
      <w:r w:rsidRPr="00113EDC">
        <w:rPr>
          <w:color w:val="auto"/>
          <w:sz w:val="28"/>
          <w:szCs w:val="28"/>
        </w:rPr>
        <w:lastRenderedPageBreak/>
        <w:t>Евразийского экономического союза.</w:t>
      </w:r>
    </w:p>
    <w:p w:rsidR="00330AF1" w:rsidRPr="00113EDC" w:rsidRDefault="00330AF1" w:rsidP="009768B2">
      <w:pPr>
        <w:pStyle w:val="a5"/>
        <w:spacing w:line="245" w:lineRule="auto"/>
        <w:ind w:left="0" w:firstLine="709"/>
        <w:jc w:val="both"/>
        <w:rPr>
          <w:color w:val="auto"/>
          <w:sz w:val="28"/>
          <w:szCs w:val="28"/>
        </w:rPr>
      </w:pPr>
      <w:r w:rsidRPr="00113EDC">
        <w:rPr>
          <w:color w:val="auto"/>
          <w:sz w:val="28"/>
          <w:szCs w:val="28"/>
        </w:rPr>
        <w:t xml:space="preserve">В соответствии с подпунктом 1.3 пункта 1 Приказа № 126н </w:t>
      </w:r>
      <w:r w:rsidR="002C3DC7" w:rsidRPr="00113EDC">
        <w:rPr>
          <w:color w:val="auto"/>
          <w:sz w:val="28"/>
          <w:szCs w:val="28"/>
        </w:rPr>
        <w:br/>
      </w:r>
      <w:r w:rsidRPr="00113EDC">
        <w:rPr>
          <w:color w:val="auto"/>
          <w:sz w:val="28"/>
          <w:szCs w:val="28"/>
        </w:rPr>
        <w:t>при проведении аукциона контракт заключается по цене сниженной</w:t>
      </w:r>
      <w:r w:rsidR="002C3DC7" w:rsidRPr="00113EDC">
        <w:rPr>
          <w:color w:val="auto"/>
          <w:sz w:val="28"/>
          <w:szCs w:val="28"/>
        </w:rPr>
        <w:br/>
      </w:r>
      <w:r w:rsidRPr="00113EDC">
        <w:rPr>
          <w:color w:val="auto"/>
          <w:sz w:val="28"/>
          <w:szCs w:val="28"/>
        </w:rPr>
        <w:t xml:space="preserve">на 15 процентов от предложенной победителем аукциона в случае, если заявка такого победителя содержит предложение о поставке товаров, указанных </w:t>
      </w:r>
      <w:r w:rsidR="002C3DC7" w:rsidRPr="00113EDC">
        <w:rPr>
          <w:color w:val="auto"/>
          <w:sz w:val="28"/>
          <w:szCs w:val="28"/>
        </w:rPr>
        <w:br/>
      </w:r>
      <w:r w:rsidRPr="00113EDC">
        <w:rPr>
          <w:color w:val="auto"/>
          <w:sz w:val="28"/>
          <w:szCs w:val="28"/>
        </w:rPr>
        <w:t xml:space="preserve">в приложении к Приказу № 126н, страной происхождения хотя бы одного </w:t>
      </w:r>
      <w:r w:rsidR="002C3DC7" w:rsidRPr="00113EDC">
        <w:rPr>
          <w:color w:val="auto"/>
          <w:sz w:val="28"/>
          <w:szCs w:val="28"/>
        </w:rPr>
        <w:br/>
      </w:r>
      <w:r w:rsidRPr="00113EDC">
        <w:rPr>
          <w:color w:val="auto"/>
          <w:sz w:val="28"/>
          <w:szCs w:val="28"/>
        </w:rPr>
        <w:t xml:space="preserve">из которых является иностранное государство (за исключением государств – членов Евразийского экономического союза). </w:t>
      </w:r>
    </w:p>
    <w:p w:rsidR="00E422F2" w:rsidRDefault="00DB4D12" w:rsidP="009768B2">
      <w:pPr>
        <w:pStyle w:val="a5"/>
        <w:spacing w:line="245" w:lineRule="auto"/>
        <w:ind w:left="0" w:firstLine="709"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Частью 3 статьи 14 Закона о контрактной системе установлено, </w:t>
      </w:r>
      <w:r w:rsidRPr="002D3EA5">
        <w:rPr>
          <w:sz w:val="28"/>
          <w:szCs w:val="28"/>
        </w:rPr>
        <w:br/>
        <w:t xml:space="preserve">что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устанавливаются ограничения допуска указанных товаров, работ, услуг для целей осуществления закупок. </w:t>
      </w:r>
    </w:p>
    <w:p w:rsidR="00DB4D12" w:rsidRDefault="00DB4D12" w:rsidP="009768B2">
      <w:pPr>
        <w:pStyle w:val="a5"/>
        <w:spacing w:line="245" w:lineRule="auto"/>
        <w:ind w:left="0" w:firstLine="709"/>
        <w:jc w:val="both"/>
        <w:rPr>
          <w:sz w:val="28"/>
          <w:szCs w:val="28"/>
        </w:rPr>
      </w:pPr>
      <w:r w:rsidRPr="002D3EA5">
        <w:rPr>
          <w:sz w:val="28"/>
          <w:szCs w:val="28"/>
        </w:rPr>
        <w:t xml:space="preserve">В соответствии с указанной нормой Закона о контрактной системе принято постановление Правительства Российской Федерации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</w:t>
      </w:r>
      <w:r w:rsidRPr="002D3EA5">
        <w:rPr>
          <w:sz w:val="28"/>
          <w:szCs w:val="28"/>
        </w:rPr>
        <w:br/>
        <w:t>о внесении изменений в постановление Правительства Российской Федерации от 16.09.2016 № 925 и признании утратившими силу некоторых актов Правительства Российской Федерации» (далее – Постановление № 878).</w:t>
      </w:r>
    </w:p>
    <w:p w:rsidR="006F64A9" w:rsidRPr="006F64A9" w:rsidRDefault="006F64A9" w:rsidP="009768B2">
      <w:pPr>
        <w:pStyle w:val="a5"/>
        <w:spacing w:line="245" w:lineRule="auto"/>
        <w:ind w:left="0" w:firstLine="709"/>
        <w:jc w:val="both"/>
        <w:rPr>
          <w:rFonts w:ascii="Arial" w:eastAsiaTheme="minorHAnsi" w:hAnsi="Arial" w:cs="Arial"/>
          <w:color w:val="auto"/>
          <w:sz w:val="20"/>
          <w:szCs w:val="20"/>
          <w:lang w:eastAsia="en-US"/>
        </w:rPr>
      </w:pPr>
      <w:r>
        <w:rPr>
          <w:sz w:val="28"/>
          <w:szCs w:val="28"/>
        </w:rPr>
        <w:t>Пунктом 3 Постановления № 878</w:t>
      </w:r>
      <w:r w:rsidRPr="006F64A9">
        <w:rPr>
          <w:color w:val="auto"/>
          <w:sz w:val="28"/>
          <w:szCs w:val="28"/>
        </w:rPr>
        <w:t xml:space="preserve"> </w:t>
      </w:r>
      <w:r w:rsidRPr="006F64A9">
        <w:rPr>
          <w:rFonts w:eastAsiaTheme="minorHAnsi"/>
          <w:color w:val="auto"/>
          <w:sz w:val="28"/>
          <w:szCs w:val="28"/>
          <w:lang w:eastAsia="en-US"/>
        </w:rPr>
        <w:t xml:space="preserve">установлено, что при осуществлении закупок радиоэлектронной продукции, включенной в </w:t>
      </w:r>
      <w:hyperlink r:id="rId9" w:history="1">
        <w:r w:rsidRPr="006F64A9">
          <w:rPr>
            <w:rFonts w:eastAsiaTheme="minorHAnsi"/>
            <w:color w:val="auto"/>
            <w:sz w:val="28"/>
            <w:szCs w:val="28"/>
            <w:lang w:eastAsia="en-US"/>
          </w:rPr>
          <w:t>перечень</w:t>
        </w:r>
      </w:hyperlink>
      <w:r w:rsidRPr="006F64A9">
        <w:rPr>
          <w:rFonts w:eastAsiaTheme="minorHAnsi"/>
          <w:color w:val="auto"/>
          <w:sz w:val="28"/>
          <w:szCs w:val="28"/>
          <w:lang w:eastAsia="en-US"/>
        </w:rPr>
        <w:t xml:space="preserve">, заказчик отклоняет все заявки (окончательные предложения), содержащие предложения о поставке радиоэлектронной продукции, включенной </w:t>
      </w:r>
      <w:r>
        <w:rPr>
          <w:rFonts w:eastAsiaTheme="minorHAnsi"/>
          <w:color w:val="auto"/>
          <w:sz w:val="28"/>
          <w:szCs w:val="28"/>
          <w:lang w:eastAsia="en-US"/>
        </w:rPr>
        <w:br/>
      </w:r>
      <w:r w:rsidRPr="006F64A9">
        <w:rPr>
          <w:rFonts w:eastAsiaTheme="minorHAnsi"/>
          <w:color w:val="auto"/>
          <w:sz w:val="28"/>
          <w:szCs w:val="28"/>
          <w:lang w:eastAsia="en-US"/>
        </w:rPr>
        <w:t xml:space="preserve">в </w:t>
      </w:r>
      <w:hyperlink r:id="rId10" w:history="1">
        <w:r w:rsidRPr="006F64A9">
          <w:rPr>
            <w:rFonts w:eastAsiaTheme="minorHAnsi"/>
            <w:color w:val="auto"/>
            <w:sz w:val="28"/>
            <w:szCs w:val="28"/>
            <w:lang w:eastAsia="en-US"/>
          </w:rPr>
          <w:t>перечень</w:t>
        </w:r>
      </w:hyperlink>
      <w:r w:rsidRPr="006F64A9">
        <w:rPr>
          <w:rFonts w:eastAsiaTheme="minorHAnsi"/>
          <w:color w:val="auto"/>
          <w:sz w:val="28"/>
          <w:szCs w:val="28"/>
          <w:lang w:eastAsia="en-US"/>
        </w:rPr>
        <w:t xml:space="preserve">, происходящей из иностранных государств, при условии, </w:t>
      </w:r>
      <w:r>
        <w:rPr>
          <w:rFonts w:eastAsiaTheme="minorHAnsi"/>
          <w:color w:val="auto"/>
          <w:sz w:val="28"/>
          <w:szCs w:val="28"/>
          <w:lang w:eastAsia="en-US"/>
        </w:rPr>
        <w:br/>
      </w:r>
      <w:r w:rsidRPr="006F64A9">
        <w:rPr>
          <w:rFonts w:eastAsiaTheme="minorHAnsi"/>
          <w:color w:val="auto"/>
          <w:sz w:val="28"/>
          <w:szCs w:val="28"/>
          <w:lang w:eastAsia="en-US"/>
        </w:rPr>
        <w:t xml:space="preserve">что на участие в определении поставщика подано не менее 2 удовлетворяющих требованиям извещения об осуществлении закупки </w:t>
      </w:r>
      <w:r>
        <w:rPr>
          <w:rFonts w:eastAsiaTheme="minorHAnsi"/>
          <w:color w:val="auto"/>
          <w:sz w:val="28"/>
          <w:szCs w:val="28"/>
          <w:lang w:eastAsia="en-US"/>
        </w:rPr>
        <w:br/>
      </w:r>
      <w:r w:rsidRPr="006F64A9">
        <w:rPr>
          <w:rFonts w:eastAsiaTheme="minorHAnsi"/>
          <w:color w:val="auto"/>
          <w:sz w:val="28"/>
          <w:szCs w:val="28"/>
          <w:lang w:eastAsia="en-US"/>
        </w:rPr>
        <w:t xml:space="preserve">и (или) документации о закупке заявок (окончательных предложений), которые одновременно не содержат предложений о поставке одного и того же вида радиоэлектронной продукции одного производителя </w:t>
      </w:r>
      <w:r>
        <w:rPr>
          <w:rFonts w:eastAsiaTheme="minorHAnsi"/>
          <w:color w:val="auto"/>
          <w:sz w:val="28"/>
          <w:szCs w:val="28"/>
          <w:lang w:eastAsia="en-US"/>
        </w:rPr>
        <w:br/>
      </w:r>
      <w:r w:rsidRPr="006F64A9">
        <w:rPr>
          <w:rFonts w:eastAsiaTheme="minorHAnsi"/>
          <w:color w:val="auto"/>
          <w:sz w:val="28"/>
          <w:szCs w:val="28"/>
          <w:lang w:eastAsia="en-US"/>
        </w:rPr>
        <w:t xml:space="preserve">либо производителей, входящих в одну группу лиц, соответствующего признакам, предусмотренным </w:t>
      </w:r>
      <w:hyperlink r:id="rId11" w:history="1">
        <w:r w:rsidRPr="006F64A9">
          <w:rPr>
            <w:rFonts w:eastAsiaTheme="minorHAnsi"/>
            <w:color w:val="auto"/>
            <w:sz w:val="28"/>
            <w:szCs w:val="28"/>
            <w:lang w:eastAsia="en-US"/>
          </w:rPr>
          <w:t>статьей 9</w:t>
        </w:r>
      </w:hyperlink>
      <w:r w:rsidRPr="006F64A9">
        <w:rPr>
          <w:rFonts w:eastAsiaTheme="minorHAnsi"/>
          <w:color w:val="auto"/>
          <w:sz w:val="28"/>
          <w:szCs w:val="28"/>
          <w:lang w:eastAsia="en-US"/>
        </w:rPr>
        <w:t xml:space="preserve"> Федерального закона от 26.07.2006 </w:t>
      </w:r>
      <w:r>
        <w:rPr>
          <w:rFonts w:eastAsiaTheme="minorHAnsi"/>
          <w:color w:val="auto"/>
          <w:sz w:val="28"/>
          <w:szCs w:val="28"/>
          <w:lang w:eastAsia="en-US"/>
        </w:rPr>
        <w:br/>
      </w:r>
      <w:r w:rsidRPr="006F64A9">
        <w:rPr>
          <w:rFonts w:eastAsiaTheme="minorHAnsi"/>
          <w:color w:val="auto"/>
          <w:sz w:val="28"/>
          <w:szCs w:val="28"/>
          <w:lang w:eastAsia="en-US"/>
        </w:rPr>
        <w:t xml:space="preserve">№ 135-ФЗ </w:t>
      </w:r>
      <w:r>
        <w:rPr>
          <w:rFonts w:eastAsiaTheme="minorHAnsi"/>
          <w:color w:val="auto"/>
          <w:sz w:val="28"/>
          <w:szCs w:val="28"/>
          <w:lang w:eastAsia="en-US"/>
        </w:rPr>
        <w:t>«</w:t>
      </w:r>
      <w:r w:rsidRPr="006F64A9">
        <w:rPr>
          <w:rFonts w:eastAsiaTheme="minorHAnsi"/>
          <w:color w:val="auto"/>
          <w:sz w:val="28"/>
          <w:szCs w:val="28"/>
          <w:lang w:eastAsia="en-US"/>
        </w:rPr>
        <w:t>О защите конкуренции</w:t>
      </w:r>
      <w:r>
        <w:rPr>
          <w:rFonts w:eastAsiaTheme="minorHAnsi"/>
          <w:color w:val="auto"/>
          <w:sz w:val="28"/>
          <w:szCs w:val="28"/>
          <w:lang w:eastAsia="en-US"/>
        </w:rPr>
        <w:t xml:space="preserve">», при сопоставлении этих заявок </w:t>
      </w:r>
      <w:r w:rsidRPr="006F64A9">
        <w:rPr>
          <w:rFonts w:eastAsiaTheme="minorHAnsi"/>
          <w:color w:val="auto"/>
          <w:sz w:val="28"/>
          <w:szCs w:val="28"/>
          <w:lang w:eastAsia="en-US"/>
        </w:rPr>
        <w:t>(окончательных предложений).</w:t>
      </w:r>
    </w:p>
    <w:p w:rsidR="00330AF1" w:rsidRPr="00113EDC" w:rsidRDefault="00330AF1" w:rsidP="009768B2">
      <w:pPr>
        <w:widowControl w:val="0"/>
        <w:spacing w:before="0" w:line="245" w:lineRule="auto"/>
        <w:ind w:firstLine="567"/>
        <w:jc w:val="both"/>
      </w:pPr>
      <w:r w:rsidRPr="00113EDC">
        <w:rPr>
          <w:rFonts w:eastAsiaTheme="minorHAnsi"/>
          <w:color w:val="auto"/>
          <w:lang w:eastAsia="en-US"/>
        </w:rPr>
        <w:t xml:space="preserve">При этом в соответствии с пунктом 6 части 5 статьи 66 Закона </w:t>
      </w:r>
      <w:r w:rsidR="002C3DC7" w:rsidRPr="00113EDC">
        <w:rPr>
          <w:rFonts w:eastAsiaTheme="minorHAnsi"/>
          <w:color w:val="auto"/>
          <w:lang w:eastAsia="en-US"/>
        </w:rPr>
        <w:br/>
      </w:r>
      <w:r w:rsidRPr="00113EDC">
        <w:rPr>
          <w:rFonts w:eastAsiaTheme="minorHAnsi"/>
          <w:color w:val="auto"/>
          <w:lang w:eastAsia="en-US"/>
        </w:rPr>
        <w:t>о контрактной системе пр</w:t>
      </w:r>
      <w:r w:rsidRPr="00113EDC">
        <w:t xml:space="preserve">и отсутствии в заявке на участие в электронном аукционе документов, предусмотренных пунктом 6 части 5 статьи 66 Закона </w:t>
      </w:r>
      <w:r w:rsidR="002C3DC7" w:rsidRPr="00113EDC">
        <w:br/>
      </w:r>
      <w:r w:rsidRPr="00113EDC">
        <w:t xml:space="preserve">о контрактной системе, или копий таких документов эта заявка приравнивается к заявке, в которой содержится предложение о поставке </w:t>
      </w:r>
      <w:r w:rsidRPr="00113EDC">
        <w:lastRenderedPageBreak/>
        <w:t xml:space="preserve">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</w:t>
      </w:r>
    </w:p>
    <w:p w:rsidR="00330AF1" w:rsidRPr="00C2766F" w:rsidRDefault="00B77BDF" w:rsidP="009768B2">
      <w:pPr>
        <w:spacing w:before="0" w:line="245" w:lineRule="auto"/>
        <w:jc w:val="both"/>
      </w:pPr>
      <w:r w:rsidRPr="00C2766F">
        <w:t xml:space="preserve">В пункте 18 раздела 8 </w:t>
      </w:r>
      <w:r w:rsidR="00C2766F" w:rsidRPr="00C2766F">
        <w:t xml:space="preserve">«Сведения по Аукциону» документации </w:t>
      </w:r>
      <w:r w:rsidR="00C2766F" w:rsidRPr="00C2766F">
        <w:br/>
        <w:t>об Аукционе установлено, что участник закупки предоставляет в составе заявки на участие в аукционе декларацию о нахождении радиоэлектронной продукции в реестре с ука</w:t>
      </w:r>
      <w:r w:rsidR="00103002">
        <w:t>занием номера реестровой записи</w:t>
      </w:r>
      <w:r w:rsidR="00C2766F" w:rsidRPr="00C2766F">
        <w:t xml:space="preserve"> </w:t>
      </w:r>
      <w:r w:rsidR="00C2766F" w:rsidRPr="00C2766F">
        <w:rPr>
          <w:rFonts w:eastAsiaTheme="minorHAnsi"/>
          <w:color w:val="auto"/>
          <w:lang w:eastAsia="en-US"/>
        </w:rPr>
        <w:t xml:space="preserve">в соответствии </w:t>
      </w:r>
      <w:r w:rsidR="00C2766F" w:rsidRPr="00C2766F">
        <w:rPr>
          <w:rFonts w:eastAsiaTheme="minorHAnsi"/>
          <w:color w:val="auto"/>
          <w:lang w:eastAsia="en-US"/>
        </w:rPr>
        <w:br/>
        <w:t xml:space="preserve">с требованиями Постановления № 878. </w:t>
      </w:r>
      <w:r w:rsidR="00103002">
        <w:rPr>
          <w:rFonts w:eastAsiaTheme="minorHAnsi"/>
          <w:color w:val="auto"/>
          <w:lang w:eastAsia="en-US"/>
        </w:rPr>
        <w:t>Т</w:t>
      </w:r>
      <w:r w:rsidR="00C2766F" w:rsidRPr="00C2766F">
        <w:rPr>
          <w:rFonts w:eastAsiaTheme="minorHAnsi"/>
          <w:color w:val="auto"/>
          <w:lang w:eastAsia="en-US"/>
        </w:rPr>
        <w:t xml:space="preserve">акже </w:t>
      </w:r>
      <w:r w:rsidR="00C2766F" w:rsidRPr="00C2766F">
        <w:t>участник закупки представляет в составе своей заявки на участие в электронном аукционе указание (декларирование) наименова</w:t>
      </w:r>
      <w:r w:rsidR="00103002">
        <w:t>ния страны происхождения товара</w:t>
      </w:r>
      <w:r w:rsidR="00C2766F" w:rsidRPr="00C2766F">
        <w:t xml:space="preserve"> </w:t>
      </w:r>
      <w:r w:rsidR="00C2766F" w:rsidRPr="00C2766F">
        <w:rPr>
          <w:rFonts w:eastAsiaTheme="minorHAnsi"/>
          <w:color w:val="auto"/>
          <w:lang w:eastAsia="en-US"/>
        </w:rPr>
        <w:t xml:space="preserve">в соответствии с требованиями Приказа 126н. </w:t>
      </w:r>
    </w:p>
    <w:p w:rsidR="003B663A" w:rsidRPr="00113EDC" w:rsidRDefault="003B663A" w:rsidP="009768B2">
      <w:pPr>
        <w:spacing w:before="0" w:line="245" w:lineRule="auto"/>
        <w:ind w:firstLine="709"/>
        <w:jc w:val="both"/>
        <w:rPr>
          <w:rFonts w:eastAsiaTheme="minorHAnsi"/>
          <w:color w:val="auto"/>
          <w:lang w:eastAsia="en-US"/>
        </w:rPr>
      </w:pPr>
      <w:r w:rsidRPr="00D45E10">
        <w:rPr>
          <w:rFonts w:eastAsiaTheme="minorHAnsi"/>
          <w:color w:val="auto"/>
          <w:lang w:eastAsia="en-US"/>
        </w:rPr>
        <w:t xml:space="preserve">На заседании Комиссии </w:t>
      </w:r>
      <w:r w:rsidR="00C2766F" w:rsidRPr="00D45E10">
        <w:rPr>
          <w:rFonts w:eastAsiaTheme="minorHAnsi"/>
          <w:color w:val="auto"/>
          <w:lang w:eastAsia="en-US"/>
        </w:rPr>
        <w:t xml:space="preserve">установлено, </w:t>
      </w:r>
      <w:r w:rsidR="002C3DC7" w:rsidRPr="00D45E10">
        <w:rPr>
          <w:rFonts w:eastAsiaTheme="minorHAnsi"/>
          <w:color w:val="auto"/>
          <w:lang w:eastAsia="en-US"/>
        </w:rPr>
        <w:t>что</w:t>
      </w:r>
      <w:r w:rsidRPr="00D45E10">
        <w:rPr>
          <w:rFonts w:eastAsiaTheme="minorHAnsi"/>
          <w:color w:val="auto"/>
          <w:lang w:eastAsia="en-US"/>
        </w:rPr>
        <w:t xml:space="preserve"> в соответствии с протоколом</w:t>
      </w:r>
      <w:r w:rsidR="00D45E10" w:rsidRPr="00D45E10">
        <w:rPr>
          <w:rFonts w:eastAsiaTheme="minorHAnsi"/>
          <w:color w:val="auto"/>
          <w:lang w:eastAsia="en-US"/>
        </w:rPr>
        <w:t xml:space="preserve"> подведения итогов Аукциона от 04.03.2021</w:t>
      </w:r>
      <w:r w:rsidRPr="00D45E10">
        <w:rPr>
          <w:rFonts w:eastAsiaTheme="minorHAnsi"/>
          <w:color w:val="auto"/>
          <w:lang w:eastAsia="en-US"/>
        </w:rPr>
        <w:t xml:space="preserve"> № </w:t>
      </w:r>
      <w:r w:rsidR="00D45E10" w:rsidRPr="00D45E10">
        <w:rPr>
          <w:rStyle w:val="pinkbg"/>
          <w:color w:val="auto"/>
        </w:rPr>
        <w:t>53-2021ЭА</w:t>
      </w:r>
      <w:r w:rsidRPr="00D45E10">
        <w:rPr>
          <w:rStyle w:val="pinkbg"/>
          <w:color w:val="auto"/>
        </w:rPr>
        <w:t xml:space="preserve"> заявки </w:t>
      </w:r>
      <w:r w:rsidR="00D45E10" w:rsidRPr="00D45E10">
        <w:rPr>
          <w:rStyle w:val="pinkbg"/>
          <w:color w:val="auto"/>
        </w:rPr>
        <w:t>двух</w:t>
      </w:r>
      <w:r w:rsidRPr="00D45E10">
        <w:rPr>
          <w:rStyle w:val="pinkbg"/>
          <w:color w:val="auto"/>
        </w:rPr>
        <w:t xml:space="preserve"> участников Аукциона признаны соответствующими требованиям документации об Аукционе и Закона о контрактной системе. </w:t>
      </w:r>
      <w:r w:rsidR="00E422F2">
        <w:rPr>
          <w:rStyle w:val="pinkbg"/>
          <w:color w:val="auto"/>
        </w:rPr>
        <w:t>При этом Заявителем</w:t>
      </w:r>
      <w:r w:rsidRPr="00D45E10">
        <w:rPr>
          <w:rStyle w:val="pinkbg"/>
          <w:color w:val="auto"/>
        </w:rPr>
        <w:t xml:space="preserve"> (заявка № </w:t>
      </w:r>
      <w:r w:rsidR="00D45E10" w:rsidRPr="00D45E10">
        <w:rPr>
          <w:rStyle w:val="pinkbg"/>
          <w:color w:val="auto"/>
        </w:rPr>
        <w:t>3</w:t>
      </w:r>
      <w:r w:rsidRPr="00D45E10">
        <w:rPr>
          <w:rStyle w:val="pinkbg"/>
          <w:color w:val="auto"/>
        </w:rPr>
        <w:t>) к поставке предложен</w:t>
      </w:r>
      <w:r w:rsidR="00D45E10" w:rsidRPr="00D45E10">
        <w:rPr>
          <w:rStyle w:val="pinkbg"/>
          <w:color w:val="auto"/>
        </w:rPr>
        <w:t>о</w:t>
      </w:r>
      <w:r w:rsidRPr="00D45E10">
        <w:rPr>
          <w:rStyle w:val="pinkbg"/>
          <w:color w:val="auto"/>
        </w:rPr>
        <w:t xml:space="preserve"> </w:t>
      </w:r>
      <w:r w:rsidR="00D45E10" w:rsidRPr="00D45E10">
        <w:rPr>
          <w:rStyle w:val="pinkbg"/>
          <w:color w:val="auto"/>
        </w:rPr>
        <w:t>телекоммуникационное оборудование видео-конференц-связи</w:t>
      </w:r>
      <w:r w:rsidRPr="00D45E10">
        <w:rPr>
          <w:rStyle w:val="pinkbg"/>
          <w:color w:val="auto"/>
        </w:rPr>
        <w:t xml:space="preserve"> (далее – Товар), страна производ</w:t>
      </w:r>
      <w:r w:rsidR="00E422F2">
        <w:rPr>
          <w:rStyle w:val="pinkbg"/>
          <w:color w:val="auto"/>
        </w:rPr>
        <w:t xml:space="preserve">ства – </w:t>
      </w:r>
      <w:r w:rsidR="00E422F2" w:rsidRPr="00D45E10">
        <w:rPr>
          <w:rStyle w:val="pinkbg"/>
          <w:color w:val="auto"/>
        </w:rPr>
        <w:t>Российская</w:t>
      </w:r>
      <w:r w:rsidR="00D45E10" w:rsidRPr="00D45E10">
        <w:rPr>
          <w:rStyle w:val="pinkbg"/>
          <w:color w:val="auto"/>
        </w:rPr>
        <w:t xml:space="preserve"> Федерация</w:t>
      </w:r>
      <w:r w:rsidR="00C2766F" w:rsidRPr="00D45E10">
        <w:rPr>
          <w:rStyle w:val="pinkbg"/>
          <w:color w:val="auto"/>
        </w:rPr>
        <w:t xml:space="preserve">, </w:t>
      </w:r>
      <w:r w:rsidR="00970193" w:rsidRPr="00D45E10">
        <w:rPr>
          <w:rStyle w:val="pinkbg"/>
          <w:color w:val="auto"/>
        </w:rPr>
        <w:t>ООО</w:t>
      </w:r>
      <w:r w:rsidRPr="00D45E10">
        <w:rPr>
          <w:rStyle w:val="pinkbg"/>
          <w:color w:val="auto"/>
        </w:rPr>
        <w:t xml:space="preserve"> «</w:t>
      </w:r>
      <w:r w:rsidR="00D45E10" w:rsidRPr="00D45E10">
        <w:rPr>
          <w:rStyle w:val="pinkbg"/>
          <w:color w:val="auto"/>
        </w:rPr>
        <w:t>ПРОТЕЙ-СТ</w:t>
      </w:r>
      <w:r w:rsidRPr="00D45E10">
        <w:rPr>
          <w:rStyle w:val="pinkbg"/>
          <w:color w:val="auto"/>
        </w:rPr>
        <w:t>» (заявка №</w:t>
      </w:r>
      <w:r w:rsidR="00D45E10" w:rsidRPr="00D45E10">
        <w:rPr>
          <w:rStyle w:val="pinkbg"/>
          <w:color w:val="auto"/>
        </w:rPr>
        <w:t xml:space="preserve"> 1</w:t>
      </w:r>
      <w:r w:rsidR="00860A39" w:rsidRPr="00D45E10">
        <w:rPr>
          <w:rStyle w:val="pinkbg"/>
          <w:color w:val="auto"/>
        </w:rPr>
        <w:t>) к поставке предложен</w:t>
      </w:r>
      <w:r w:rsidRPr="00D45E10">
        <w:rPr>
          <w:rStyle w:val="pinkbg"/>
          <w:color w:val="auto"/>
        </w:rPr>
        <w:t xml:space="preserve"> </w:t>
      </w:r>
      <w:r w:rsidR="00E422F2">
        <w:rPr>
          <w:rFonts w:eastAsiaTheme="minorHAnsi"/>
          <w:color w:val="auto"/>
          <w:lang w:eastAsia="en-US"/>
        </w:rPr>
        <w:t>Тов</w:t>
      </w:r>
      <w:r w:rsidR="00AE2455">
        <w:rPr>
          <w:rFonts w:eastAsiaTheme="minorHAnsi"/>
          <w:color w:val="auto"/>
          <w:lang w:eastAsia="en-US"/>
        </w:rPr>
        <w:t>ар, страной производства которого</w:t>
      </w:r>
      <w:r w:rsidR="00E422F2">
        <w:rPr>
          <w:rFonts w:eastAsiaTheme="minorHAnsi"/>
          <w:color w:val="auto"/>
          <w:lang w:eastAsia="en-US"/>
        </w:rPr>
        <w:t xml:space="preserve"> является</w:t>
      </w:r>
      <w:r w:rsidR="00860A39" w:rsidRPr="00D45E10">
        <w:rPr>
          <w:rFonts w:eastAsiaTheme="minorHAnsi"/>
          <w:color w:val="auto"/>
          <w:lang w:eastAsia="en-US"/>
        </w:rPr>
        <w:t xml:space="preserve"> </w:t>
      </w:r>
      <w:r w:rsidR="00D45E10" w:rsidRPr="00D45E10">
        <w:rPr>
          <w:rFonts w:eastAsiaTheme="minorHAnsi"/>
          <w:color w:val="auto"/>
          <w:lang w:eastAsia="en-US"/>
        </w:rPr>
        <w:t>Российская Федерация.</w:t>
      </w:r>
      <w:r w:rsidR="00D45E10">
        <w:rPr>
          <w:rFonts w:eastAsiaTheme="minorHAnsi"/>
          <w:color w:val="auto"/>
          <w:lang w:eastAsia="en-US"/>
        </w:rPr>
        <w:t xml:space="preserve"> </w:t>
      </w:r>
      <w:r w:rsidRPr="00113EDC">
        <w:rPr>
          <w:rFonts w:eastAsiaTheme="minorHAnsi"/>
          <w:color w:val="auto"/>
          <w:lang w:eastAsia="en-US"/>
        </w:rPr>
        <w:t xml:space="preserve"> </w:t>
      </w:r>
    </w:p>
    <w:p w:rsidR="00AD21D5" w:rsidRPr="00113EDC" w:rsidRDefault="00AD21D5" w:rsidP="009768B2">
      <w:pPr>
        <w:spacing w:before="0" w:line="245" w:lineRule="auto"/>
        <w:ind w:firstLine="709"/>
        <w:jc w:val="both"/>
      </w:pPr>
      <w:r>
        <w:t>На заседании Комиссии представитель Заказчика пояснил, что в ходе рассмотрения вторых частей заявок,</w:t>
      </w:r>
      <w:r w:rsidR="000A181E">
        <w:t xml:space="preserve"> поданных на участие в Аукционе, установлено, что заявка Заявителя не содержит документов, сведений </w:t>
      </w:r>
      <w:r w:rsidR="000A181E">
        <w:br/>
        <w:t>и информации, предусмотренных Постановлением № 87</w:t>
      </w:r>
      <w:r w:rsidR="00F77C70">
        <w:t>8</w:t>
      </w:r>
      <w:r w:rsidR="000A181E">
        <w:t>, а именно: в заявке Заявителя отсутствует декларация</w:t>
      </w:r>
      <w:r w:rsidR="000A181E" w:rsidRPr="00C2766F">
        <w:t xml:space="preserve"> о нахождении </w:t>
      </w:r>
      <w:r w:rsidR="000A181E">
        <w:t xml:space="preserve">предлагаемой к поставке </w:t>
      </w:r>
      <w:r w:rsidR="000A181E" w:rsidRPr="00C2766F">
        <w:t>радиоэлектронной продукции в реестре с указанием номера реестровой записи</w:t>
      </w:r>
      <w:r w:rsidR="00F77C70">
        <w:t xml:space="preserve">, в связи с чем </w:t>
      </w:r>
      <w:r w:rsidR="00F77C70" w:rsidRPr="00113EDC">
        <w:rPr>
          <w:rFonts w:eastAsiaTheme="minorHAnsi"/>
          <w:color w:val="auto"/>
          <w:lang w:eastAsia="en-US"/>
        </w:rPr>
        <w:t xml:space="preserve">заявка </w:t>
      </w:r>
      <w:r w:rsidR="00F77C70">
        <w:t>Заявителя</w:t>
      </w:r>
      <w:r w:rsidR="00F77C70" w:rsidRPr="00113EDC">
        <w:rPr>
          <w:rFonts w:eastAsiaTheme="minorHAnsi"/>
          <w:color w:val="auto"/>
          <w:lang w:eastAsia="en-US"/>
        </w:rPr>
        <w:t xml:space="preserve"> на участие в Аукционе </w:t>
      </w:r>
      <w:r w:rsidR="00F77C70" w:rsidRPr="00113EDC">
        <w:t>приравнивается к заявке, в которой содержится предложение о поставке товаров, происходящих из иностранного государства или</w:t>
      </w:r>
      <w:r w:rsidR="00F77C70">
        <w:t xml:space="preserve"> группы иностранных государств.</w:t>
      </w:r>
    </w:p>
    <w:p w:rsidR="00FC5617" w:rsidRDefault="007D6BCF" w:rsidP="009768B2">
      <w:pPr>
        <w:spacing w:before="0" w:line="245" w:lineRule="auto"/>
        <w:ind w:firstLine="709"/>
        <w:jc w:val="both"/>
        <w:rPr>
          <w:color w:val="auto"/>
        </w:rPr>
      </w:pPr>
      <w:r>
        <w:rPr>
          <w:rFonts w:eastAsiaTheme="minorHAnsi"/>
          <w:color w:val="auto"/>
          <w:lang w:eastAsia="en-US"/>
        </w:rPr>
        <w:t>Кроме того,</w:t>
      </w:r>
      <w:r w:rsidR="00FC5617" w:rsidRPr="00113EDC">
        <w:rPr>
          <w:rFonts w:eastAsiaTheme="minorHAnsi"/>
          <w:color w:val="auto"/>
          <w:lang w:eastAsia="en-US"/>
        </w:rPr>
        <w:t xml:space="preserve"> представитель Заказчика пояснил, что при направлении проекта контракта </w:t>
      </w:r>
      <w:r w:rsidR="004961B6">
        <w:rPr>
          <w:rFonts w:eastAsiaTheme="minorHAnsi"/>
          <w:color w:val="auto"/>
          <w:lang w:eastAsia="en-US"/>
        </w:rPr>
        <w:t>Заявителю</w:t>
      </w:r>
      <w:r w:rsidR="00FC5617" w:rsidRPr="00113EDC">
        <w:rPr>
          <w:rFonts w:eastAsiaTheme="minorHAnsi"/>
          <w:color w:val="auto"/>
          <w:lang w:eastAsia="en-US"/>
        </w:rPr>
        <w:t xml:space="preserve">, подавшему минимальное предложение о цене контракта, Заказчик применил положения </w:t>
      </w:r>
      <w:r w:rsidR="00FC5617" w:rsidRPr="00113EDC">
        <w:rPr>
          <w:color w:val="auto"/>
        </w:rPr>
        <w:t xml:space="preserve">подпункта 1.3 пункта 1 Приказа </w:t>
      </w:r>
      <w:r w:rsidR="004961B6">
        <w:rPr>
          <w:color w:val="auto"/>
        </w:rPr>
        <w:br/>
      </w:r>
      <w:r w:rsidR="00FC5617" w:rsidRPr="00113EDC">
        <w:rPr>
          <w:color w:val="auto"/>
        </w:rPr>
        <w:t xml:space="preserve">№ 126н и снизил цену контракта на 15 % от цены контракта, предложенной </w:t>
      </w:r>
      <w:r w:rsidR="004961B6">
        <w:rPr>
          <w:color w:val="auto"/>
        </w:rPr>
        <w:t>Заявителем</w:t>
      </w:r>
      <w:r w:rsidR="00FC5617" w:rsidRPr="00113EDC">
        <w:rPr>
          <w:color w:val="auto"/>
        </w:rPr>
        <w:t>.</w:t>
      </w:r>
    </w:p>
    <w:p w:rsidR="00FD1965" w:rsidRDefault="00F77C70" w:rsidP="009768B2">
      <w:pPr>
        <w:spacing w:before="0" w:line="245" w:lineRule="auto"/>
        <w:ind w:firstLine="709"/>
        <w:jc w:val="both"/>
        <w:rPr>
          <w:rFonts w:eastAsiaTheme="minorHAnsi"/>
          <w:color w:val="auto"/>
          <w:lang w:eastAsia="en-US"/>
        </w:rPr>
      </w:pPr>
      <w:r>
        <w:rPr>
          <w:color w:val="auto"/>
        </w:rPr>
        <w:t>На заседании Комиссии установлено, что</w:t>
      </w:r>
      <w:r w:rsidR="00AE2455">
        <w:rPr>
          <w:color w:val="auto"/>
        </w:rPr>
        <w:t xml:space="preserve"> участники Аукциона </w:t>
      </w:r>
      <w:r w:rsidR="00FD1965">
        <w:rPr>
          <w:color w:val="auto"/>
        </w:rPr>
        <w:br/>
      </w:r>
      <w:r w:rsidR="00AE2455">
        <w:rPr>
          <w:color w:val="auto"/>
        </w:rPr>
        <w:t xml:space="preserve">в составе заявок, поданных на участие в Аукционе, предложили к поставке Товар, </w:t>
      </w:r>
      <w:r w:rsidR="00AE2455">
        <w:rPr>
          <w:rFonts w:eastAsiaTheme="minorHAnsi"/>
          <w:color w:val="auto"/>
          <w:lang w:eastAsia="en-US"/>
        </w:rPr>
        <w:t>страной происхождения которого является</w:t>
      </w:r>
      <w:r w:rsidR="00AE2455" w:rsidRPr="00D45E10">
        <w:rPr>
          <w:rFonts w:eastAsiaTheme="minorHAnsi"/>
          <w:color w:val="auto"/>
          <w:lang w:eastAsia="en-US"/>
        </w:rPr>
        <w:t xml:space="preserve"> </w:t>
      </w:r>
      <w:r w:rsidR="00AE2455">
        <w:rPr>
          <w:rFonts w:eastAsiaTheme="minorHAnsi"/>
          <w:color w:val="auto"/>
          <w:lang w:eastAsia="en-US"/>
        </w:rPr>
        <w:t xml:space="preserve">Российская Федерация, </w:t>
      </w:r>
      <w:r w:rsidR="00FD1965">
        <w:rPr>
          <w:rFonts w:eastAsiaTheme="minorHAnsi"/>
          <w:color w:val="auto"/>
          <w:lang w:eastAsia="en-US"/>
        </w:rPr>
        <w:br/>
      </w:r>
      <w:r w:rsidR="00AE2455">
        <w:rPr>
          <w:rFonts w:eastAsiaTheme="minorHAnsi"/>
          <w:color w:val="auto"/>
          <w:lang w:eastAsia="en-US"/>
        </w:rPr>
        <w:t xml:space="preserve">в связи с чем положения </w:t>
      </w:r>
      <w:r w:rsidR="00FD1965">
        <w:rPr>
          <w:rFonts w:eastAsiaTheme="minorHAnsi"/>
          <w:color w:val="auto"/>
          <w:lang w:eastAsia="en-US"/>
        </w:rPr>
        <w:t xml:space="preserve">пункта 3 </w:t>
      </w:r>
      <w:r w:rsidR="00AE2455">
        <w:rPr>
          <w:rFonts w:eastAsiaTheme="minorHAnsi"/>
          <w:color w:val="auto"/>
          <w:lang w:eastAsia="en-US"/>
        </w:rPr>
        <w:t xml:space="preserve">Постановления 878 не применяются. </w:t>
      </w:r>
    </w:p>
    <w:p w:rsidR="00FD1965" w:rsidRDefault="00AE2455" w:rsidP="009768B2">
      <w:pPr>
        <w:spacing w:before="0" w:line="245" w:lineRule="auto"/>
        <w:ind w:firstLine="709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 xml:space="preserve">При этом подтверждением страны происхождения Товара </w:t>
      </w:r>
      <w:r w:rsidR="00FD1965">
        <w:rPr>
          <w:rFonts w:eastAsiaTheme="minorHAnsi"/>
          <w:color w:val="auto"/>
          <w:lang w:eastAsia="en-US"/>
        </w:rPr>
        <w:t xml:space="preserve">является предоставление </w:t>
      </w:r>
      <w:r w:rsidR="00FD1965" w:rsidRPr="00C2766F">
        <w:t>в составе заявки</w:t>
      </w:r>
      <w:r w:rsidR="00FD1965">
        <w:t>, поданной на участие в Аукционе</w:t>
      </w:r>
      <w:r w:rsidR="00454C0E">
        <w:t>,</w:t>
      </w:r>
      <w:r w:rsidR="00FD1965">
        <w:t xml:space="preserve"> декларации о </w:t>
      </w:r>
      <w:r w:rsidR="00FD1965" w:rsidRPr="00C2766F">
        <w:t>стране</w:t>
      </w:r>
      <w:r w:rsidR="00FD1965">
        <w:t xml:space="preserve"> происхождения товара</w:t>
      </w:r>
      <w:r w:rsidR="00FD1965" w:rsidRPr="00C2766F">
        <w:t xml:space="preserve"> </w:t>
      </w:r>
      <w:r w:rsidR="00FD1965" w:rsidRPr="00C2766F">
        <w:rPr>
          <w:rFonts w:eastAsiaTheme="minorHAnsi"/>
          <w:color w:val="auto"/>
          <w:lang w:eastAsia="en-US"/>
        </w:rPr>
        <w:t>в соответств</w:t>
      </w:r>
      <w:r w:rsidR="00FD1965">
        <w:rPr>
          <w:rFonts w:eastAsiaTheme="minorHAnsi"/>
          <w:color w:val="auto"/>
          <w:lang w:eastAsia="en-US"/>
        </w:rPr>
        <w:t>ии с требованиями Приказа 126н.</w:t>
      </w:r>
    </w:p>
    <w:p w:rsidR="00FD1965" w:rsidRPr="00FD1965" w:rsidRDefault="00FD1965" w:rsidP="009768B2">
      <w:pPr>
        <w:spacing w:before="0" w:line="245" w:lineRule="auto"/>
        <w:ind w:firstLine="709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>Комиссия, изучив заявки,</w:t>
      </w:r>
      <w:r w:rsidR="006F64A9">
        <w:rPr>
          <w:rFonts w:eastAsiaTheme="minorHAnsi"/>
          <w:color w:val="auto"/>
          <w:lang w:eastAsia="en-US"/>
        </w:rPr>
        <w:t xml:space="preserve"> поданные на участие в Аукционе, установила, что в заявке Заявителя и </w:t>
      </w:r>
      <w:r w:rsidR="006F64A9" w:rsidRPr="00D45E10">
        <w:rPr>
          <w:rStyle w:val="pinkbg"/>
          <w:color w:val="auto"/>
        </w:rPr>
        <w:t>ООО «ПРОТЕЙ-СТ»</w:t>
      </w:r>
      <w:r w:rsidR="006F64A9">
        <w:rPr>
          <w:rStyle w:val="pinkbg"/>
          <w:color w:val="auto"/>
        </w:rPr>
        <w:t xml:space="preserve"> предоставлены </w:t>
      </w:r>
      <w:r w:rsidR="006F64A9">
        <w:t xml:space="preserve">декларации </w:t>
      </w:r>
      <w:r w:rsidR="006F64A9">
        <w:br/>
        <w:t xml:space="preserve">о </w:t>
      </w:r>
      <w:r w:rsidR="006F64A9" w:rsidRPr="00C2766F">
        <w:t>стране</w:t>
      </w:r>
      <w:r w:rsidR="006F64A9">
        <w:t xml:space="preserve"> происхождения Товара.</w:t>
      </w:r>
    </w:p>
    <w:p w:rsidR="00F77C70" w:rsidRPr="00113EDC" w:rsidRDefault="00F77C70" w:rsidP="009768B2">
      <w:pPr>
        <w:spacing w:before="0" w:line="245" w:lineRule="auto"/>
        <w:ind w:firstLine="709"/>
        <w:jc w:val="both"/>
        <w:rPr>
          <w:color w:val="auto"/>
        </w:rPr>
      </w:pPr>
      <w:r>
        <w:t>Таким образом, Заказчик</w:t>
      </w:r>
      <w:r w:rsidR="007D6BCF">
        <w:t>ом</w:t>
      </w:r>
      <w:r>
        <w:t xml:space="preserve"> </w:t>
      </w:r>
      <w:r w:rsidR="007D6BCF">
        <w:t>неправомерно применены</w:t>
      </w:r>
      <w:r>
        <w:t xml:space="preserve"> </w:t>
      </w:r>
      <w:r w:rsidRPr="00113EDC">
        <w:rPr>
          <w:rFonts w:eastAsiaTheme="minorHAnsi"/>
          <w:color w:val="auto"/>
          <w:lang w:eastAsia="en-US"/>
        </w:rPr>
        <w:t xml:space="preserve">положения </w:t>
      </w:r>
      <w:r w:rsidRPr="00113EDC">
        <w:rPr>
          <w:color w:val="auto"/>
        </w:rPr>
        <w:t>подпункта 1.3 пункта 1 Приказа № 126н и сни</w:t>
      </w:r>
      <w:r>
        <w:rPr>
          <w:color w:val="auto"/>
        </w:rPr>
        <w:t>ж</w:t>
      </w:r>
      <w:r w:rsidR="00E04565">
        <w:rPr>
          <w:color w:val="auto"/>
        </w:rPr>
        <w:t>ена цена</w:t>
      </w:r>
      <w:r w:rsidRPr="00113EDC">
        <w:rPr>
          <w:color w:val="auto"/>
        </w:rPr>
        <w:t xml:space="preserve"> контракта на 15 % </w:t>
      </w:r>
      <w:r w:rsidR="007D6BCF">
        <w:rPr>
          <w:color w:val="auto"/>
        </w:rPr>
        <w:br/>
      </w:r>
      <w:r>
        <w:rPr>
          <w:color w:val="auto"/>
        </w:rPr>
        <w:t xml:space="preserve">от цены, </w:t>
      </w:r>
      <w:r w:rsidRPr="00113EDC">
        <w:rPr>
          <w:color w:val="auto"/>
        </w:rPr>
        <w:t xml:space="preserve">предложенной </w:t>
      </w:r>
      <w:r>
        <w:rPr>
          <w:color w:val="auto"/>
        </w:rPr>
        <w:t>Заявителем</w:t>
      </w:r>
      <w:r w:rsidRPr="00113EDC">
        <w:rPr>
          <w:color w:val="auto"/>
        </w:rPr>
        <w:t>.</w:t>
      </w:r>
    </w:p>
    <w:p w:rsidR="00FC5617" w:rsidRPr="00113EDC" w:rsidRDefault="007D6BCF" w:rsidP="009768B2">
      <w:pPr>
        <w:widowControl w:val="0"/>
        <w:tabs>
          <w:tab w:val="left" w:pos="709"/>
          <w:tab w:val="left" w:pos="1418"/>
        </w:tabs>
        <w:spacing w:before="0" w:line="245" w:lineRule="auto"/>
        <w:ind w:firstLine="709"/>
        <w:jc w:val="both"/>
        <w:rPr>
          <w:kern w:val="2"/>
          <w:lang w:bidi="ru-RU"/>
        </w:rPr>
      </w:pPr>
      <w:r>
        <w:rPr>
          <w:rFonts w:eastAsiaTheme="minorHAnsi"/>
          <w:color w:val="auto"/>
          <w:lang w:eastAsia="en-US"/>
        </w:rPr>
        <w:t>Учитывая изложенное, действия</w:t>
      </w:r>
      <w:r w:rsidR="00FC5617" w:rsidRPr="00113EDC">
        <w:rPr>
          <w:rFonts w:eastAsiaTheme="minorHAnsi"/>
          <w:color w:val="auto"/>
          <w:lang w:eastAsia="en-US"/>
        </w:rPr>
        <w:t xml:space="preserve"> Заказчик</w:t>
      </w:r>
      <w:r>
        <w:rPr>
          <w:rFonts w:eastAsiaTheme="minorHAnsi"/>
          <w:color w:val="auto"/>
          <w:lang w:eastAsia="en-US"/>
        </w:rPr>
        <w:t>а</w:t>
      </w:r>
      <w:r w:rsidR="00FC5617" w:rsidRPr="00113EDC">
        <w:rPr>
          <w:rFonts w:eastAsiaTheme="minorHAnsi"/>
          <w:color w:val="auto"/>
          <w:lang w:eastAsia="en-US"/>
        </w:rPr>
        <w:t xml:space="preserve"> наруш</w:t>
      </w:r>
      <w:r>
        <w:rPr>
          <w:rFonts w:eastAsiaTheme="minorHAnsi"/>
          <w:color w:val="auto"/>
          <w:lang w:eastAsia="en-US"/>
        </w:rPr>
        <w:t>ают</w:t>
      </w:r>
      <w:r w:rsidR="00FC5617" w:rsidRPr="00113EDC">
        <w:rPr>
          <w:color w:val="auto"/>
        </w:rPr>
        <w:t xml:space="preserve"> часть 2 статьи 83.2 Закона о контрактной системе</w:t>
      </w:r>
      <w:r w:rsidR="00FC5617" w:rsidRPr="00113EDC">
        <w:rPr>
          <w:kern w:val="2"/>
          <w:lang w:bidi="ru-RU"/>
        </w:rPr>
        <w:t>.</w:t>
      </w:r>
      <w:r w:rsidR="00FC5617" w:rsidRPr="00113EDC">
        <w:rPr>
          <w:color w:val="auto"/>
        </w:rPr>
        <w:t xml:space="preserve"> </w:t>
      </w:r>
    </w:p>
    <w:p w:rsidR="009768B2" w:rsidRDefault="00FC5617" w:rsidP="00454C0E">
      <w:pPr>
        <w:widowControl w:val="0"/>
        <w:spacing w:before="0" w:line="245" w:lineRule="auto"/>
        <w:ind w:firstLine="709"/>
        <w:jc w:val="both"/>
      </w:pPr>
      <w:r w:rsidRPr="00113EDC">
        <w:t>Указанное нарушение содержит признаки административного правонарушения, ответственность за совершение которого предусмотрена частью 1</w:t>
      </w:r>
      <w:r w:rsidR="00E04565">
        <w:t>.4 статьи 7.30</w:t>
      </w:r>
      <w:r w:rsidRPr="00113EDC">
        <w:t xml:space="preserve"> Кодекса Российской Федерации об а</w:t>
      </w:r>
      <w:r w:rsidR="00F77C70">
        <w:t xml:space="preserve">дминистративных правонарушениях. </w:t>
      </w:r>
    </w:p>
    <w:p w:rsidR="00A745E0" w:rsidRDefault="00DF7B03" w:rsidP="00F77C70">
      <w:pPr>
        <w:widowControl w:val="0"/>
        <w:spacing w:before="0" w:line="264" w:lineRule="auto"/>
        <w:ind w:firstLine="567"/>
        <w:contextualSpacing/>
        <w:jc w:val="both"/>
      </w:pPr>
      <w:r w:rsidRPr="00904437">
        <w:t>На основании изложенного и руководствуясь пунктом 1 части 15, пунктом 2 части 22 статьи 99, частью 8 статьи 106 Закона о контрактной</w:t>
      </w:r>
      <w:r w:rsidR="00087CFB" w:rsidRPr="00904437">
        <w:t xml:space="preserve"> </w:t>
      </w:r>
      <w:r w:rsidRPr="00904437">
        <w:t>системе, Комиссия</w:t>
      </w:r>
    </w:p>
    <w:p w:rsidR="00FC5617" w:rsidRPr="00904437" w:rsidRDefault="00FC5617" w:rsidP="00F77C70">
      <w:pPr>
        <w:widowControl w:val="0"/>
        <w:spacing w:before="0" w:line="264" w:lineRule="auto"/>
        <w:ind w:firstLine="567"/>
        <w:contextualSpacing/>
        <w:jc w:val="both"/>
      </w:pPr>
    </w:p>
    <w:p w:rsidR="00FC5617" w:rsidRPr="00362974" w:rsidRDefault="00FC5617" w:rsidP="00F77C70">
      <w:pPr>
        <w:widowControl w:val="0"/>
        <w:spacing w:before="0" w:line="264" w:lineRule="auto"/>
        <w:ind w:firstLine="0"/>
        <w:contextualSpacing/>
        <w:jc w:val="center"/>
      </w:pPr>
      <w:r w:rsidRPr="00362974">
        <w:t>РЕШИЛА:</w:t>
      </w:r>
    </w:p>
    <w:p w:rsidR="00FC5617" w:rsidRPr="00362974" w:rsidRDefault="00FC5617" w:rsidP="00F77C70">
      <w:pPr>
        <w:widowControl w:val="0"/>
        <w:spacing w:before="0" w:line="264" w:lineRule="auto"/>
        <w:ind w:firstLine="426"/>
        <w:contextualSpacing/>
        <w:jc w:val="both"/>
      </w:pPr>
    </w:p>
    <w:p w:rsidR="00FC5617" w:rsidRDefault="00FC5617" w:rsidP="00F77C70">
      <w:pPr>
        <w:pStyle w:val="a5"/>
        <w:numPr>
          <w:ilvl w:val="0"/>
          <w:numId w:val="3"/>
        </w:numPr>
        <w:tabs>
          <w:tab w:val="left" w:pos="851"/>
          <w:tab w:val="left" w:pos="993"/>
        </w:tabs>
        <w:spacing w:line="264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жалобу </w:t>
      </w:r>
      <w:r w:rsidR="00A20A28" w:rsidRPr="00C040B9">
        <w:rPr>
          <w:sz w:val="28"/>
          <w:szCs w:val="28"/>
        </w:rPr>
        <w:t>ООО «КОБЕР»</w:t>
      </w:r>
      <w:r>
        <w:rPr>
          <w:sz w:val="28"/>
          <w:szCs w:val="28"/>
        </w:rPr>
        <w:t xml:space="preserve"> обоснованной.</w:t>
      </w:r>
    </w:p>
    <w:p w:rsidR="00FC5617" w:rsidRDefault="00FC5617" w:rsidP="00F77C70">
      <w:pPr>
        <w:pStyle w:val="a5"/>
        <w:numPr>
          <w:ilvl w:val="0"/>
          <w:numId w:val="3"/>
        </w:numPr>
        <w:tabs>
          <w:tab w:val="left" w:pos="851"/>
          <w:tab w:val="left" w:pos="993"/>
        </w:tabs>
        <w:spacing w:line="264" w:lineRule="auto"/>
        <w:ind w:left="0" w:firstLine="709"/>
        <w:jc w:val="both"/>
        <w:rPr>
          <w:sz w:val="28"/>
          <w:szCs w:val="28"/>
        </w:rPr>
      </w:pPr>
      <w:r w:rsidRPr="00A72B02">
        <w:rPr>
          <w:sz w:val="28"/>
          <w:szCs w:val="28"/>
        </w:rPr>
        <w:t xml:space="preserve">Признать в действиях Заказчика нарушение </w:t>
      </w:r>
      <w:r w:rsidRPr="00A72B02">
        <w:rPr>
          <w:rFonts w:eastAsiaTheme="minorHAnsi"/>
          <w:color w:val="auto"/>
          <w:sz w:val="28"/>
          <w:szCs w:val="28"/>
          <w:lang w:eastAsia="en-US"/>
        </w:rPr>
        <w:t xml:space="preserve">части </w:t>
      </w:r>
      <w:r>
        <w:rPr>
          <w:rFonts w:eastAsiaTheme="minorHAnsi"/>
          <w:color w:val="auto"/>
          <w:sz w:val="28"/>
          <w:szCs w:val="28"/>
          <w:lang w:eastAsia="en-US"/>
        </w:rPr>
        <w:t>2</w:t>
      </w:r>
      <w:r w:rsidRPr="00A72B02">
        <w:rPr>
          <w:rFonts w:eastAsiaTheme="minorHAnsi"/>
          <w:color w:val="auto"/>
          <w:sz w:val="28"/>
          <w:szCs w:val="28"/>
          <w:lang w:eastAsia="en-US"/>
        </w:rPr>
        <w:t xml:space="preserve"> статьи </w:t>
      </w:r>
      <w:r>
        <w:rPr>
          <w:rFonts w:eastAsiaTheme="minorHAnsi"/>
          <w:color w:val="auto"/>
          <w:sz w:val="28"/>
          <w:szCs w:val="28"/>
          <w:lang w:eastAsia="en-US"/>
        </w:rPr>
        <w:t>8</w:t>
      </w:r>
      <w:r w:rsidRPr="00A72B02">
        <w:rPr>
          <w:rFonts w:eastAsiaTheme="minorHAnsi"/>
          <w:color w:val="auto"/>
          <w:sz w:val="28"/>
          <w:szCs w:val="28"/>
          <w:lang w:eastAsia="en-US"/>
        </w:rPr>
        <w:t>3</w:t>
      </w:r>
      <w:r>
        <w:rPr>
          <w:rFonts w:eastAsiaTheme="minorHAnsi"/>
          <w:color w:val="auto"/>
          <w:sz w:val="28"/>
          <w:szCs w:val="28"/>
          <w:lang w:eastAsia="en-US"/>
        </w:rPr>
        <w:t>.2</w:t>
      </w:r>
      <w:r w:rsidRPr="00A72B02">
        <w:rPr>
          <w:rFonts w:eastAsiaTheme="minorHAnsi"/>
          <w:color w:val="auto"/>
          <w:sz w:val="28"/>
          <w:szCs w:val="28"/>
          <w:lang w:eastAsia="en-US"/>
        </w:rPr>
        <w:t xml:space="preserve"> Закона о контрактной системе</w:t>
      </w:r>
      <w:r w:rsidRPr="00A72B02">
        <w:rPr>
          <w:sz w:val="28"/>
          <w:szCs w:val="28"/>
        </w:rPr>
        <w:t>.</w:t>
      </w:r>
    </w:p>
    <w:p w:rsidR="00FC5617" w:rsidRPr="00DC7198" w:rsidRDefault="00FC5617" w:rsidP="00F77C70">
      <w:pPr>
        <w:pStyle w:val="a5"/>
        <w:numPr>
          <w:ilvl w:val="0"/>
          <w:numId w:val="3"/>
        </w:numPr>
        <w:tabs>
          <w:tab w:val="left" w:pos="709"/>
          <w:tab w:val="left" w:pos="993"/>
        </w:tabs>
        <w:spacing w:line="264" w:lineRule="auto"/>
        <w:ind w:left="0" w:firstLine="709"/>
        <w:jc w:val="both"/>
        <w:rPr>
          <w:sz w:val="28"/>
          <w:szCs w:val="28"/>
        </w:rPr>
      </w:pPr>
      <w:r w:rsidRPr="002B5AC8">
        <w:rPr>
          <w:sz w:val="28"/>
          <w:szCs w:val="28"/>
        </w:rPr>
        <w:t xml:space="preserve">Выдать Заказчику, Оператору электронной площадки предписание </w:t>
      </w:r>
      <w:r w:rsidR="00A20A28">
        <w:rPr>
          <w:sz w:val="28"/>
          <w:szCs w:val="28"/>
        </w:rPr>
        <w:br/>
      </w:r>
      <w:r w:rsidRPr="002B5AC8">
        <w:rPr>
          <w:sz w:val="28"/>
          <w:szCs w:val="28"/>
        </w:rPr>
        <w:t xml:space="preserve">об устранении нарушений законодательства Российской Федерации </w:t>
      </w:r>
      <w:r w:rsidR="00A20A28">
        <w:rPr>
          <w:sz w:val="28"/>
          <w:szCs w:val="28"/>
        </w:rPr>
        <w:br/>
      </w:r>
      <w:r w:rsidRPr="002B5AC8">
        <w:rPr>
          <w:sz w:val="28"/>
          <w:szCs w:val="28"/>
        </w:rPr>
        <w:t xml:space="preserve">о контрактной системе в сфере закупок. </w:t>
      </w:r>
    </w:p>
    <w:p w:rsidR="00FC5617" w:rsidRPr="00B34069" w:rsidRDefault="00FC5617" w:rsidP="00F77C70">
      <w:pPr>
        <w:pStyle w:val="a5"/>
        <w:numPr>
          <w:ilvl w:val="0"/>
          <w:numId w:val="3"/>
        </w:numPr>
        <w:tabs>
          <w:tab w:val="left" w:pos="709"/>
          <w:tab w:val="left" w:pos="851"/>
          <w:tab w:val="left" w:pos="993"/>
        </w:tabs>
        <w:spacing w:line="264" w:lineRule="auto"/>
        <w:ind w:left="0" w:firstLine="709"/>
        <w:jc w:val="both"/>
        <w:rPr>
          <w:sz w:val="28"/>
          <w:szCs w:val="28"/>
        </w:rPr>
      </w:pPr>
      <w:r w:rsidRPr="00A72B02">
        <w:rPr>
          <w:color w:val="auto"/>
          <w:sz w:val="28"/>
          <w:szCs w:val="28"/>
        </w:rPr>
        <w:t xml:space="preserve">Передать сведения о выявленном нарушении Закона о контрактной системе соответствующему должностному лицу Управления контроля государственного оборонного заказа ФАС России для рассмотрения вопроса </w:t>
      </w:r>
      <w:r w:rsidR="00A20A28">
        <w:rPr>
          <w:color w:val="auto"/>
          <w:sz w:val="28"/>
          <w:szCs w:val="28"/>
        </w:rPr>
        <w:br/>
      </w:r>
      <w:r w:rsidRPr="00A72B02">
        <w:rPr>
          <w:color w:val="auto"/>
          <w:sz w:val="28"/>
          <w:szCs w:val="28"/>
        </w:rPr>
        <w:t>о возбуждении дела об административном правонарушении.</w:t>
      </w:r>
    </w:p>
    <w:p w:rsidR="00B34069" w:rsidRDefault="00B34069" w:rsidP="00F77C70">
      <w:pPr>
        <w:pStyle w:val="a5"/>
        <w:tabs>
          <w:tab w:val="left" w:pos="709"/>
          <w:tab w:val="left" w:pos="851"/>
          <w:tab w:val="left" w:pos="993"/>
        </w:tabs>
        <w:spacing w:line="264" w:lineRule="auto"/>
        <w:ind w:left="709"/>
        <w:jc w:val="both"/>
        <w:rPr>
          <w:sz w:val="28"/>
          <w:szCs w:val="28"/>
        </w:rPr>
      </w:pPr>
    </w:p>
    <w:p w:rsidR="00FC5617" w:rsidRDefault="00FC5617" w:rsidP="00F77C70">
      <w:pPr>
        <w:widowControl w:val="0"/>
        <w:tabs>
          <w:tab w:val="left" w:pos="9214"/>
        </w:tabs>
        <w:spacing w:before="0" w:line="264" w:lineRule="auto"/>
        <w:ind w:firstLine="709"/>
        <w:contextualSpacing/>
        <w:jc w:val="both"/>
      </w:pPr>
      <w:r w:rsidRPr="00362974">
        <w:t xml:space="preserve">Настоящее решение может быть обжаловано в судебном порядке </w:t>
      </w:r>
      <w:r w:rsidRPr="00362974">
        <w:br/>
        <w:t>в течение трех месяцев с даты его принятия.</w:t>
      </w:r>
    </w:p>
    <w:p w:rsidR="00113EDC" w:rsidRDefault="00113EDC" w:rsidP="00F77C70">
      <w:pPr>
        <w:widowControl w:val="0"/>
        <w:spacing w:before="0" w:line="264" w:lineRule="auto"/>
        <w:ind w:firstLine="0"/>
        <w:contextualSpacing/>
        <w:jc w:val="both"/>
      </w:pPr>
    </w:p>
    <w:p w:rsidR="00904437" w:rsidRPr="00904437" w:rsidRDefault="00904437" w:rsidP="00A20A28">
      <w:pPr>
        <w:spacing w:before="0"/>
        <w:ind w:firstLine="0"/>
        <w:rPr>
          <w:color w:val="FF0000"/>
          <w:sz w:val="20"/>
          <w:szCs w:val="20"/>
        </w:rPr>
      </w:pPr>
    </w:p>
    <w:sectPr w:rsidR="00904437" w:rsidRPr="00904437" w:rsidSect="002C3DC7">
      <w:headerReference w:type="default" r:id="rId12"/>
      <w:pgSz w:w="11907" w:h="16389" w:code="9"/>
      <w:pgMar w:top="1134" w:right="850" w:bottom="1276" w:left="1701" w:header="284" w:footer="28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91C" w:rsidRDefault="001D791C" w:rsidP="000F577B">
      <w:pPr>
        <w:spacing w:before="0"/>
      </w:pPr>
      <w:r>
        <w:separator/>
      </w:r>
    </w:p>
  </w:endnote>
  <w:endnote w:type="continuationSeparator" w:id="0">
    <w:p w:rsidR="001D791C" w:rsidRDefault="001D791C" w:rsidP="000F577B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91C" w:rsidRDefault="001D791C" w:rsidP="000F577B">
      <w:pPr>
        <w:spacing w:before="0"/>
      </w:pPr>
      <w:r>
        <w:separator/>
      </w:r>
    </w:p>
  </w:footnote>
  <w:footnote w:type="continuationSeparator" w:id="0">
    <w:p w:rsidR="001D791C" w:rsidRDefault="001D791C" w:rsidP="000F577B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5C81" w:rsidRDefault="00C25499" w:rsidP="00994C14">
    <w:pPr>
      <w:pStyle w:val="a3"/>
      <w:widowControl w:val="0"/>
      <w:tabs>
        <w:tab w:val="center" w:pos="4677"/>
        <w:tab w:val="right" w:pos="9355"/>
      </w:tabs>
      <w:spacing w:after="192"/>
      <w:ind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65D98">
      <w:rPr>
        <w:noProof/>
      </w:rPr>
      <w:t>2</w:t>
    </w:r>
    <w:r>
      <w:rPr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355006"/>
    <w:multiLevelType w:val="hybridMultilevel"/>
    <w:tmpl w:val="AC76A134"/>
    <w:lvl w:ilvl="0" w:tplc="2CBECD1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BB7168"/>
    <w:multiLevelType w:val="hybridMultilevel"/>
    <w:tmpl w:val="0B32E85E"/>
    <w:lvl w:ilvl="0" w:tplc="0D0259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5D6463"/>
    <w:multiLevelType w:val="hybridMultilevel"/>
    <w:tmpl w:val="BFBC0672"/>
    <w:lvl w:ilvl="0" w:tplc="35929E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9D"/>
    <w:rsid w:val="00022AC8"/>
    <w:rsid w:val="0002621C"/>
    <w:rsid w:val="00027602"/>
    <w:rsid w:val="00030CD8"/>
    <w:rsid w:val="0006003D"/>
    <w:rsid w:val="00060716"/>
    <w:rsid w:val="00067C3C"/>
    <w:rsid w:val="000706C2"/>
    <w:rsid w:val="000741BB"/>
    <w:rsid w:val="00087CFB"/>
    <w:rsid w:val="00091F4F"/>
    <w:rsid w:val="000A181E"/>
    <w:rsid w:val="000A5AE0"/>
    <w:rsid w:val="000C55ED"/>
    <w:rsid w:val="000C73A7"/>
    <w:rsid w:val="000D30F7"/>
    <w:rsid w:val="000D3BBC"/>
    <w:rsid w:val="000E2344"/>
    <w:rsid w:val="000E6104"/>
    <w:rsid w:val="000F577B"/>
    <w:rsid w:val="00103002"/>
    <w:rsid w:val="00113EDC"/>
    <w:rsid w:val="00147AE2"/>
    <w:rsid w:val="0015194A"/>
    <w:rsid w:val="00157B31"/>
    <w:rsid w:val="00184519"/>
    <w:rsid w:val="00186DD2"/>
    <w:rsid w:val="00194AB3"/>
    <w:rsid w:val="00196760"/>
    <w:rsid w:val="001A5665"/>
    <w:rsid w:val="001A619D"/>
    <w:rsid w:val="001C3AEB"/>
    <w:rsid w:val="001C7C85"/>
    <w:rsid w:val="001D3D17"/>
    <w:rsid w:val="001D6735"/>
    <w:rsid w:val="001D791C"/>
    <w:rsid w:val="001E63E0"/>
    <w:rsid w:val="001F5FB9"/>
    <w:rsid w:val="001F7DBD"/>
    <w:rsid w:val="00217F44"/>
    <w:rsid w:val="002555B6"/>
    <w:rsid w:val="00261863"/>
    <w:rsid w:val="00292300"/>
    <w:rsid w:val="00292CE0"/>
    <w:rsid w:val="0029420F"/>
    <w:rsid w:val="002C3DC7"/>
    <w:rsid w:val="002C4764"/>
    <w:rsid w:val="002D0D2B"/>
    <w:rsid w:val="002D4DE5"/>
    <w:rsid w:val="002E1B26"/>
    <w:rsid w:val="002E5119"/>
    <w:rsid w:val="002F091B"/>
    <w:rsid w:val="00302D76"/>
    <w:rsid w:val="003138C5"/>
    <w:rsid w:val="00313FB2"/>
    <w:rsid w:val="003140CF"/>
    <w:rsid w:val="0032284E"/>
    <w:rsid w:val="00330AF1"/>
    <w:rsid w:val="003311FF"/>
    <w:rsid w:val="00333F92"/>
    <w:rsid w:val="00376DA6"/>
    <w:rsid w:val="00380E31"/>
    <w:rsid w:val="003A0195"/>
    <w:rsid w:val="003A680B"/>
    <w:rsid w:val="003B663A"/>
    <w:rsid w:val="003C19FC"/>
    <w:rsid w:val="003E276C"/>
    <w:rsid w:val="003F0A0E"/>
    <w:rsid w:val="003F345C"/>
    <w:rsid w:val="003F6A0E"/>
    <w:rsid w:val="003F6B5D"/>
    <w:rsid w:val="003F7FA3"/>
    <w:rsid w:val="0040547E"/>
    <w:rsid w:val="00411810"/>
    <w:rsid w:val="0041529F"/>
    <w:rsid w:val="004178FB"/>
    <w:rsid w:val="004406E2"/>
    <w:rsid w:val="00444FCE"/>
    <w:rsid w:val="00450A34"/>
    <w:rsid w:val="00454C0E"/>
    <w:rsid w:val="00463A40"/>
    <w:rsid w:val="00476A4D"/>
    <w:rsid w:val="00483C10"/>
    <w:rsid w:val="004842DA"/>
    <w:rsid w:val="00486CD0"/>
    <w:rsid w:val="004961B6"/>
    <w:rsid w:val="004A1F48"/>
    <w:rsid w:val="004B3B6A"/>
    <w:rsid w:val="004D6C99"/>
    <w:rsid w:val="004E2F02"/>
    <w:rsid w:val="004F0C71"/>
    <w:rsid w:val="004F4E86"/>
    <w:rsid w:val="004F6A8A"/>
    <w:rsid w:val="00501564"/>
    <w:rsid w:val="005377EF"/>
    <w:rsid w:val="00570068"/>
    <w:rsid w:val="00592E73"/>
    <w:rsid w:val="005A14B2"/>
    <w:rsid w:val="005B3043"/>
    <w:rsid w:val="005F145C"/>
    <w:rsid w:val="00607A01"/>
    <w:rsid w:val="0063217D"/>
    <w:rsid w:val="006564F3"/>
    <w:rsid w:val="00666AA1"/>
    <w:rsid w:val="00675744"/>
    <w:rsid w:val="00677F46"/>
    <w:rsid w:val="006A1863"/>
    <w:rsid w:val="006B4A1C"/>
    <w:rsid w:val="006B5557"/>
    <w:rsid w:val="006C220A"/>
    <w:rsid w:val="006F64A9"/>
    <w:rsid w:val="006F7EAC"/>
    <w:rsid w:val="00712DEF"/>
    <w:rsid w:val="00750378"/>
    <w:rsid w:val="0075207A"/>
    <w:rsid w:val="00755BDF"/>
    <w:rsid w:val="007732A2"/>
    <w:rsid w:val="007775F5"/>
    <w:rsid w:val="00783AF7"/>
    <w:rsid w:val="007930A5"/>
    <w:rsid w:val="0079474F"/>
    <w:rsid w:val="007A2016"/>
    <w:rsid w:val="007A6EC9"/>
    <w:rsid w:val="007C1688"/>
    <w:rsid w:val="007C1901"/>
    <w:rsid w:val="007D6BCF"/>
    <w:rsid w:val="007E054F"/>
    <w:rsid w:val="007E3B4E"/>
    <w:rsid w:val="007E7680"/>
    <w:rsid w:val="007F07C4"/>
    <w:rsid w:val="007F1703"/>
    <w:rsid w:val="008013B4"/>
    <w:rsid w:val="00837064"/>
    <w:rsid w:val="008432C9"/>
    <w:rsid w:val="00847B0C"/>
    <w:rsid w:val="00860A39"/>
    <w:rsid w:val="0087719D"/>
    <w:rsid w:val="008C6A8E"/>
    <w:rsid w:val="008D221E"/>
    <w:rsid w:val="00904437"/>
    <w:rsid w:val="00916EC8"/>
    <w:rsid w:val="00921BA1"/>
    <w:rsid w:val="0092466A"/>
    <w:rsid w:val="009321CA"/>
    <w:rsid w:val="00934915"/>
    <w:rsid w:val="00947746"/>
    <w:rsid w:val="00950DA2"/>
    <w:rsid w:val="00955279"/>
    <w:rsid w:val="00970193"/>
    <w:rsid w:val="009768B2"/>
    <w:rsid w:val="00981664"/>
    <w:rsid w:val="009A3365"/>
    <w:rsid w:val="009B2A22"/>
    <w:rsid w:val="009C5506"/>
    <w:rsid w:val="009C57B4"/>
    <w:rsid w:val="009D6343"/>
    <w:rsid w:val="009F3CE1"/>
    <w:rsid w:val="009F486D"/>
    <w:rsid w:val="00A20A28"/>
    <w:rsid w:val="00A2189A"/>
    <w:rsid w:val="00A479EF"/>
    <w:rsid w:val="00A53DA2"/>
    <w:rsid w:val="00A55322"/>
    <w:rsid w:val="00A57AE4"/>
    <w:rsid w:val="00A701CA"/>
    <w:rsid w:val="00A745CD"/>
    <w:rsid w:val="00A745E0"/>
    <w:rsid w:val="00A8138C"/>
    <w:rsid w:val="00A96FD0"/>
    <w:rsid w:val="00AC13B6"/>
    <w:rsid w:val="00AC1F7D"/>
    <w:rsid w:val="00AD21D5"/>
    <w:rsid w:val="00AD4412"/>
    <w:rsid w:val="00AD5979"/>
    <w:rsid w:val="00AE2455"/>
    <w:rsid w:val="00AE29C0"/>
    <w:rsid w:val="00AE355C"/>
    <w:rsid w:val="00AF5507"/>
    <w:rsid w:val="00B00815"/>
    <w:rsid w:val="00B11869"/>
    <w:rsid w:val="00B34069"/>
    <w:rsid w:val="00B60768"/>
    <w:rsid w:val="00B77BDF"/>
    <w:rsid w:val="00B82ACF"/>
    <w:rsid w:val="00B8532F"/>
    <w:rsid w:val="00B95767"/>
    <w:rsid w:val="00BB0E76"/>
    <w:rsid w:val="00BB19D2"/>
    <w:rsid w:val="00BC2AFE"/>
    <w:rsid w:val="00BC542C"/>
    <w:rsid w:val="00BE3FA5"/>
    <w:rsid w:val="00BF3CFE"/>
    <w:rsid w:val="00C01EC4"/>
    <w:rsid w:val="00C17A2D"/>
    <w:rsid w:val="00C252E4"/>
    <w:rsid w:val="00C25499"/>
    <w:rsid w:val="00C26E09"/>
    <w:rsid w:val="00C2766F"/>
    <w:rsid w:val="00C356C8"/>
    <w:rsid w:val="00C35E04"/>
    <w:rsid w:val="00C36ADD"/>
    <w:rsid w:val="00C46B24"/>
    <w:rsid w:val="00C536BF"/>
    <w:rsid w:val="00C56362"/>
    <w:rsid w:val="00C627FF"/>
    <w:rsid w:val="00C65D98"/>
    <w:rsid w:val="00C73F22"/>
    <w:rsid w:val="00C74573"/>
    <w:rsid w:val="00C96B37"/>
    <w:rsid w:val="00CA50D3"/>
    <w:rsid w:val="00CB0F38"/>
    <w:rsid w:val="00CD5E85"/>
    <w:rsid w:val="00CE5E09"/>
    <w:rsid w:val="00D051D0"/>
    <w:rsid w:val="00D06155"/>
    <w:rsid w:val="00D34934"/>
    <w:rsid w:val="00D45E10"/>
    <w:rsid w:val="00D512D3"/>
    <w:rsid w:val="00D605D0"/>
    <w:rsid w:val="00D618FB"/>
    <w:rsid w:val="00D71CBD"/>
    <w:rsid w:val="00DA7298"/>
    <w:rsid w:val="00DB4D12"/>
    <w:rsid w:val="00DE2C5F"/>
    <w:rsid w:val="00DF04F1"/>
    <w:rsid w:val="00DF7B03"/>
    <w:rsid w:val="00E01FCA"/>
    <w:rsid w:val="00E04565"/>
    <w:rsid w:val="00E127A0"/>
    <w:rsid w:val="00E174B6"/>
    <w:rsid w:val="00E222E7"/>
    <w:rsid w:val="00E422F2"/>
    <w:rsid w:val="00E67F8F"/>
    <w:rsid w:val="00E752D7"/>
    <w:rsid w:val="00E81FAE"/>
    <w:rsid w:val="00E852DE"/>
    <w:rsid w:val="00E9232F"/>
    <w:rsid w:val="00F01544"/>
    <w:rsid w:val="00F630BF"/>
    <w:rsid w:val="00F77C70"/>
    <w:rsid w:val="00F85D09"/>
    <w:rsid w:val="00F92753"/>
    <w:rsid w:val="00F97A1A"/>
    <w:rsid w:val="00FA26EA"/>
    <w:rsid w:val="00FB4D01"/>
    <w:rsid w:val="00FB4D8E"/>
    <w:rsid w:val="00FC5617"/>
    <w:rsid w:val="00FD1965"/>
    <w:rsid w:val="00FD79EE"/>
    <w:rsid w:val="00FE4FF6"/>
    <w:rsid w:val="00FE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6B02BD-4835-4DC7-89A4-544A2C40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719D"/>
    <w:pPr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7719D"/>
  </w:style>
  <w:style w:type="character" w:customStyle="1" w:styleId="a4">
    <w:name w:val="Верхний колонтитул Знак"/>
    <w:basedOn w:val="a0"/>
    <w:link w:val="a3"/>
    <w:rsid w:val="0087719D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blk">
    <w:name w:val="blk"/>
    <w:basedOn w:val="a0"/>
    <w:rsid w:val="0087719D"/>
  </w:style>
  <w:style w:type="paragraph" w:styleId="a5">
    <w:name w:val="List Paragraph"/>
    <w:aliases w:val="Осн.текст,Заговок Марина,основной диплом,Абзац списка1"/>
    <w:basedOn w:val="a"/>
    <w:link w:val="a6"/>
    <w:uiPriority w:val="34"/>
    <w:qFormat/>
    <w:rsid w:val="0015194A"/>
    <w:pPr>
      <w:widowControl w:val="0"/>
      <w:spacing w:before="0"/>
      <w:ind w:left="720" w:firstLine="0"/>
      <w:contextualSpacing/>
    </w:pPr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0F577B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0F577B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F577B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F577B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styleId="ab">
    <w:name w:val="Hyperlink"/>
    <w:basedOn w:val="a0"/>
    <w:uiPriority w:val="99"/>
    <w:unhideWhenUsed/>
    <w:rsid w:val="009B2A22"/>
    <w:rPr>
      <w:color w:val="0563C1" w:themeColor="hyperlink"/>
      <w:u w:val="single"/>
    </w:rPr>
  </w:style>
  <w:style w:type="character" w:styleId="ac">
    <w:name w:val="Strong"/>
    <w:basedOn w:val="a0"/>
    <w:uiPriority w:val="22"/>
    <w:qFormat/>
    <w:rsid w:val="00750378"/>
    <w:rPr>
      <w:b/>
      <w:bCs/>
    </w:rPr>
  </w:style>
  <w:style w:type="character" w:customStyle="1" w:styleId="fractionnumber">
    <w:name w:val="fractionnumber"/>
    <w:basedOn w:val="a0"/>
    <w:rsid w:val="00A55322"/>
  </w:style>
  <w:style w:type="paragraph" w:styleId="ad">
    <w:name w:val="Normal (Web)"/>
    <w:basedOn w:val="a"/>
    <w:uiPriority w:val="99"/>
    <w:unhideWhenUsed/>
    <w:rsid w:val="00292300"/>
    <w:pPr>
      <w:autoSpaceDE/>
      <w:autoSpaceDN/>
      <w:adjustRightInd/>
      <w:spacing w:before="100" w:beforeAutospacing="1" w:after="119"/>
      <w:ind w:firstLine="0"/>
    </w:pPr>
    <w:rPr>
      <w:color w:val="auto"/>
      <w:sz w:val="24"/>
      <w:szCs w:val="24"/>
    </w:rPr>
  </w:style>
  <w:style w:type="character" w:customStyle="1" w:styleId="pinkbg">
    <w:name w:val="pinkbg"/>
    <w:basedOn w:val="a0"/>
    <w:rsid w:val="003B663A"/>
  </w:style>
  <w:style w:type="character" w:customStyle="1" w:styleId="sectioninfo">
    <w:name w:val="section__info"/>
    <w:rsid w:val="001C7C85"/>
  </w:style>
  <w:style w:type="character" w:customStyle="1" w:styleId="a6">
    <w:name w:val="Абзац списка Знак"/>
    <w:aliases w:val="Осн.текст Знак,Заговок Марина Знак,основной диплом Знак,Абзац списка1 Знак"/>
    <w:link w:val="a5"/>
    <w:uiPriority w:val="34"/>
    <w:locked/>
    <w:rsid w:val="00DB4D1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81187D79E3947F78175C150488419F37DA23502FF55107EB5AC72B54B59B45B3FF22ECFAC3E1BB4163BFC142E37C1C0C5DCD2B27BL7X1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81187D79E3947F78175C150488419F37DA03A04FE51107EB5AC72B54B59B45B3FF22ECCA43612E74674FD486B6BD2C1CFDCD0B167727C26L1X9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81187D79E3947F78175C150488419F37DA03A04FE51107EB5AC72B54B59B45B3FF22ECCA43612E74674FD486B6BD2C1CFDCD0B167727C26L1X9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14964-2233-4449-A6D8-BACC40366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</TotalTime>
  <Pages>5</Pages>
  <Words>1695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Мурзаханов Исай Александрович</dc:creator>
  <cp:keywords/>
  <dc:description/>
  <cp:lastModifiedBy>Екатерина Валерьевна Демченко</cp:lastModifiedBy>
  <cp:revision>33</cp:revision>
  <cp:lastPrinted>2021-03-19T12:06:00Z</cp:lastPrinted>
  <dcterms:created xsi:type="dcterms:W3CDTF">2019-05-22T09:08:00Z</dcterms:created>
  <dcterms:modified xsi:type="dcterms:W3CDTF">2021-03-22T12:56:00Z</dcterms:modified>
</cp:coreProperties>
</file>