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3EAE">
      <w:pPr>
        <w:pStyle w:val="printredaction-line"/>
        <w:divId w:val="1141967962"/>
      </w:pPr>
      <w:r>
        <w:t xml:space="preserve">Редакция от 1 </w:t>
      </w:r>
      <w:proofErr w:type="spellStart"/>
      <w:proofErr w:type="gramStart"/>
      <w:r>
        <w:t>окт</w:t>
      </w:r>
      <w:proofErr w:type="spellEnd"/>
      <w:proofErr w:type="gramEnd"/>
      <w:r>
        <w:t xml:space="preserve"> 2019</w:t>
      </w:r>
    </w:p>
    <w:p w:rsidR="00000000" w:rsidRDefault="006F3EAE">
      <w:pPr>
        <w:pStyle w:val="2"/>
        <w:divId w:val="1141967962"/>
        <w:rPr>
          <w:rFonts w:eastAsia="Times New Roman"/>
        </w:rPr>
      </w:pPr>
      <w:r>
        <w:rPr>
          <w:rFonts w:eastAsia="Times New Roman"/>
        </w:rPr>
        <w:t>Административная ответственность за нарушения 44-ФЗ</w:t>
      </w:r>
    </w:p>
    <w:p w:rsidR="00000000" w:rsidRDefault="006F3EAE">
      <w:pPr>
        <w:divId w:val="780799884"/>
        <w:rPr>
          <w:rFonts w:eastAsia="Times New Roman"/>
        </w:rPr>
      </w:pPr>
      <w:r>
        <w:rPr>
          <w:rFonts w:eastAsia="Times New Roman"/>
        </w:rPr>
        <w:t>Заказчикам и должностным лицам, которые нарушат требования</w:t>
      </w:r>
      <w:r>
        <w:rPr>
          <w:rFonts w:eastAsia="Times New Roman"/>
        </w:rPr>
        <w:t xml:space="preserve"> </w:t>
      </w:r>
      <w:r w:rsidRPr="00FD79FD">
        <w:rPr>
          <w:rFonts w:eastAsia="Times New Roman"/>
        </w:rPr>
        <w:t>Закона № 44-ФЗ</w:t>
      </w:r>
      <w:r>
        <w:rPr>
          <w:rFonts w:eastAsia="Times New Roman"/>
        </w:rPr>
        <w:t xml:space="preserve">, грозит штраф или дисквалификация. Кроме того, контролеры штрафуют сотрудников уполномоченных органов, операторов электронных площадок и специализированные организации. </w:t>
      </w:r>
    </w:p>
    <w:p w:rsidR="00000000" w:rsidRDefault="006F3EAE">
      <w:pPr>
        <w:pStyle w:val="a5"/>
        <w:divId w:val="385882776"/>
      </w:pPr>
      <w:r>
        <w:t>Штрафы разбиты в справочнике по категориям</w:t>
      </w:r>
      <w:r>
        <w:t>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774"/>
        <w:gridCol w:w="2718"/>
        <w:gridCol w:w="1628"/>
        <w:gridCol w:w="2535"/>
      </w:tblGrid>
      <w:tr w:rsidR="00000000">
        <w:trPr>
          <w:divId w:val="127557500"/>
        </w:trPr>
        <w:tc>
          <w:tcPr>
            <w:tcW w:w="0" w:type="auto"/>
            <w:hideMark/>
          </w:tcPr>
          <w:p w:rsidR="00000000" w:rsidRDefault="006F3EAE">
            <w:pPr>
              <w:pStyle w:val="a5"/>
            </w:pPr>
            <w:r>
              <w:rPr>
                <w:rStyle w:val="a6"/>
              </w:rPr>
              <w:t>Планировани</w:t>
            </w:r>
            <w:r>
              <w:rPr>
                <w:rStyle w:val="a6"/>
              </w:rPr>
              <w:t>е</w:t>
            </w:r>
          </w:p>
        </w:tc>
        <w:tc>
          <w:tcPr>
            <w:tcW w:w="0" w:type="auto"/>
            <w:hideMark/>
          </w:tcPr>
          <w:p w:rsidR="00000000" w:rsidRDefault="006F3EAE">
            <w:pPr>
              <w:pStyle w:val="a5"/>
            </w:pPr>
            <w:r>
              <w:rPr>
                <w:rStyle w:val="a6"/>
              </w:rPr>
              <w:t>Закупк</w:t>
            </w:r>
            <w:r>
              <w:rPr>
                <w:rStyle w:val="a6"/>
              </w:rPr>
              <w:t>а</w:t>
            </w:r>
          </w:p>
        </w:tc>
        <w:tc>
          <w:tcPr>
            <w:tcW w:w="0" w:type="auto"/>
            <w:hideMark/>
          </w:tcPr>
          <w:p w:rsidR="00000000" w:rsidRDefault="006F3EAE">
            <w:pPr>
              <w:pStyle w:val="a5"/>
            </w:pPr>
            <w:r>
              <w:rPr>
                <w:rStyle w:val="a6"/>
              </w:rPr>
              <w:t>Контрак</w:t>
            </w:r>
            <w:r>
              <w:rPr>
                <w:rStyle w:val="a6"/>
              </w:rPr>
              <w:t>т</w:t>
            </w:r>
          </w:p>
        </w:tc>
        <w:tc>
          <w:tcPr>
            <w:tcW w:w="0" w:type="auto"/>
            <w:hideMark/>
          </w:tcPr>
          <w:p w:rsidR="00000000" w:rsidRDefault="006F3EAE">
            <w:pPr>
              <w:pStyle w:val="a5"/>
            </w:pPr>
            <w:r>
              <w:rPr>
                <w:rStyle w:val="a6"/>
              </w:rPr>
              <w:t>Ре</w:t>
            </w:r>
            <w:r>
              <w:rPr>
                <w:rStyle w:val="a6"/>
              </w:rPr>
              <w:t>естры и контрол</w:t>
            </w:r>
            <w:r>
              <w:rPr>
                <w:rStyle w:val="a6"/>
              </w:rPr>
              <w:t>ь</w:t>
            </w:r>
          </w:p>
        </w:tc>
      </w:tr>
      <w:tr w:rsidR="00000000">
        <w:trPr>
          <w:divId w:val="127557500"/>
        </w:trPr>
        <w:tc>
          <w:tcPr>
            <w:tcW w:w="0" w:type="auto"/>
            <w:hideMark/>
          </w:tcPr>
          <w:p w:rsidR="00000000" w:rsidRDefault="006F3EAE">
            <w:pPr>
              <w:pStyle w:val="a5"/>
            </w:pPr>
            <w:r w:rsidRPr="00FD79FD">
              <w:t>Выбор способа закупки</w:t>
            </w:r>
          </w:p>
          <w:p w:rsidR="00000000" w:rsidRDefault="006F3EAE">
            <w:pPr>
              <w:pStyle w:val="a5"/>
            </w:pPr>
            <w:r w:rsidRPr="00FD79FD">
              <w:t>Планы-графики</w:t>
            </w:r>
          </w:p>
          <w:p w:rsidR="00000000" w:rsidRDefault="006F3EAE">
            <w:pPr>
              <w:pStyle w:val="a5"/>
            </w:pPr>
            <w:r w:rsidRPr="00FD79FD">
              <w:t>НМЦК</w:t>
            </w:r>
          </w:p>
          <w:p w:rsidR="00000000" w:rsidRDefault="006F3EAE">
            <w:pPr>
              <w:pStyle w:val="a5"/>
            </w:pPr>
            <w:r w:rsidRPr="00FD79FD">
              <w:t>Общественное обсуждение</w:t>
            </w:r>
          </w:p>
        </w:tc>
        <w:tc>
          <w:tcPr>
            <w:tcW w:w="0" w:type="auto"/>
            <w:hideMark/>
          </w:tcPr>
          <w:p w:rsidR="00000000" w:rsidRDefault="006F3EAE">
            <w:pPr>
              <w:pStyle w:val="a5"/>
            </w:pPr>
            <w:r w:rsidRPr="00FD79FD">
              <w:t>Выбор поставщ</w:t>
            </w:r>
            <w:r w:rsidRPr="00FD79FD">
              <w:t>ика</w:t>
            </w:r>
          </w:p>
          <w:p w:rsidR="00000000" w:rsidRDefault="006F3EAE">
            <w:pPr>
              <w:pStyle w:val="a5"/>
            </w:pPr>
            <w:r w:rsidRPr="00FD79FD">
              <w:t>Штрафы для комиссии</w:t>
            </w:r>
          </w:p>
          <w:p w:rsidR="00000000" w:rsidRDefault="006F3EAE">
            <w:pPr>
              <w:pStyle w:val="a5"/>
            </w:pPr>
            <w:r w:rsidRPr="00FD79FD">
              <w:t>Обеспечение заявки</w:t>
            </w:r>
          </w:p>
          <w:p w:rsidR="00000000" w:rsidRDefault="006F3EAE">
            <w:pPr>
              <w:pStyle w:val="a5"/>
            </w:pPr>
            <w:r w:rsidRPr="00FD79FD">
              <w:t>Нарушения оператора ЭТП</w:t>
            </w:r>
          </w:p>
        </w:tc>
        <w:tc>
          <w:tcPr>
            <w:tcW w:w="0" w:type="auto"/>
            <w:hideMark/>
          </w:tcPr>
          <w:p w:rsidR="00000000" w:rsidRDefault="006F3EAE">
            <w:pPr>
              <w:pStyle w:val="a5"/>
            </w:pPr>
            <w:r w:rsidRPr="00FD79FD">
              <w:t>Заключение</w:t>
            </w:r>
          </w:p>
          <w:p w:rsidR="00000000" w:rsidRDefault="006F3EAE">
            <w:pPr>
              <w:pStyle w:val="a5"/>
            </w:pPr>
            <w:r w:rsidRPr="00FD79FD">
              <w:t>Изменение</w:t>
            </w:r>
          </w:p>
          <w:p w:rsidR="00000000" w:rsidRDefault="006F3EAE">
            <w:pPr>
              <w:pStyle w:val="a5"/>
            </w:pPr>
            <w:r w:rsidRPr="00FD79FD">
              <w:t>Расторжение</w:t>
            </w:r>
          </w:p>
          <w:p w:rsidR="00000000" w:rsidRDefault="006F3EAE">
            <w:pPr>
              <w:pStyle w:val="a5"/>
            </w:pPr>
            <w:r w:rsidRPr="00FD79FD">
              <w:t>Исполнение</w:t>
            </w:r>
          </w:p>
          <w:p w:rsidR="00000000" w:rsidRDefault="006F3EAE">
            <w:pPr>
              <w:pStyle w:val="a5"/>
            </w:pPr>
            <w:r w:rsidRPr="00FD79FD">
              <w:t>Оплата</w:t>
            </w:r>
          </w:p>
        </w:tc>
        <w:tc>
          <w:tcPr>
            <w:tcW w:w="0" w:type="auto"/>
            <w:hideMark/>
          </w:tcPr>
          <w:p w:rsidR="00000000" w:rsidRDefault="006F3EAE">
            <w:pPr>
              <w:pStyle w:val="a5"/>
            </w:pPr>
            <w:r w:rsidRPr="00FD79FD">
              <w:t>РНП</w:t>
            </w:r>
          </w:p>
          <w:p w:rsidR="00000000" w:rsidRDefault="006F3EAE">
            <w:pPr>
              <w:pStyle w:val="a5"/>
            </w:pPr>
            <w:r w:rsidRPr="00FD79FD">
              <w:t>Реестр контрактов</w:t>
            </w:r>
          </w:p>
          <w:p w:rsidR="00000000" w:rsidRDefault="006F3EAE">
            <w:pPr>
              <w:pStyle w:val="a5"/>
            </w:pPr>
            <w:r w:rsidRPr="00FD79FD">
              <w:t>Предписания</w:t>
            </w:r>
          </w:p>
          <w:p w:rsidR="00000000" w:rsidRDefault="006F3EAE">
            <w:pPr>
              <w:pStyle w:val="a5"/>
            </w:pPr>
            <w:r w:rsidRPr="00FD79FD">
              <w:t>Требования ко</w:t>
            </w:r>
            <w:r w:rsidRPr="00FD79FD">
              <w:t>нтролеров</w:t>
            </w:r>
          </w:p>
        </w:tc>
      </w:tr>
    </w:tbl>
    <w:p w:rsidR="00000000" w:rsidRDefault="006F3EAE">
      <w:pPr>
        <w:pStyle w:val="a5"/>
        <w:divId w:val="385882776"/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715"/>
        <w:gridCol w:w="2640"/>
        <w:gridCol w:w="2632"/>
        <w:gridCol w:w="1668"/>
      </w:tblGrid>
      <w:tr w:rsidR="00000000">
        <w:trPr>
          <w:divId w:val="1970552638"/>
          <w:tblHeader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Нарушени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</w:t>
            </w:r>
            <w:r>
              <w:rPr>
                <w:b/>
                <w:bCs/>
              </w:rPr>
              <w:t>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Штраф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Норма </w:t>
            </w:r>
            <w:proofErr w:type="spellStart"/>
            <w:r>
              <w:rPr>
                <w:b/>
                <w:bCs/>
              </w:rPr>
              <w:t>КоА</w:t>
            </w:r>
            <w:r>
              <w:rPr>
                <w:b/>
                <w:bCs/>
              </w:rPr>
              <w:t>П</w:t>
            </w:r>
            <w:proofErr w:type="spellEnd"/>
          </w:p>
        </w:tc>
      </w:tr>
      <w:tr w:rsidR="00000000">
        <w:trPr>
          <w:divId w:val="1970552638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center"/>
            </w:pPr>
            <w:r>
              <w:rPr>
                <w:rStyle w:val="a6"/>
              </w:rPr>
              <w:t>Выбор способа закупки. Штрафуют контрактного управляющего, работника контрактной службы, сотрудника уполномоченного органа или учреждени</w:t>
            </w:r>
            <w:r>
              <w:rPr>
                <w:rStyle w:val="a6"/>
              </w:rPr>
              <w:t>я</w:t>
            </w:r>
            <w:r>
              <w:rPr>
                <w:rStyle w:val="btn"/>
                <w:vanish/>
              </w:rPr>
              <w:t>3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Неверно выбрали</w:t>
            </w:r>
            <w:r>
              <w:t xml:space="preserve"> </w:t>
            </w:r>
            <w:r w:rsidRPr="00FD79FD">
              <w:t>способ закупки</w:t>
            </w:r>
            <w:r>
              <w:t xml:space="preserve"> или непра</w:t>
            </w:r>
            <w:r>
              <w:t>вомерно заключили контракт с </w:t>
            </w:r>
            <w:proofErr w:type="spellStart"/>
            <w:r>
              <w:t>едпоставщиком</w:t>
            </w:r>
            <w:proofErr w:type="spellEnd"/>
            <w:r>
              <w:t xml:space="preserve">. Исключение — случаи, когда не провели </w:t>
            </w:r>
            <w:r w:rsidRPr="00FD79FD">
              <w:t>торги</w:t>
            </w:r>
            <w:r>
              <w:t xml:space="preserve"> или с нарушением выбрали </w:t>
            </w:r>
            <w:r w:rsidRPr="00FD79FD">
              <w:t>за</w:t>
            </w:r>
            <w:r w:rsidRPr="00FD79FD">
              <w:t>крытую закупку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Контрактный управляющий заключил</w:t>
            </w:r>
            <w:r>
              <w:t xml:space="preserve"> </w:t>
            </w:r>
            <w:r w:rsidRPr="00FD79FD">
              <w:t>контракт с </w:t>
            </w:r>
            <w:proofErr w:type="spellStart"/>
            <w:r w:rsidRPr="00FD79FD">
              <w:t>едпоставщиком</w:t>
            </w:r>
            <w:proofErr w:type="spellEnd"/>
            <w:r>
              <w:t xml:space="preserve"> по</w:t>
            </w:r>
            <w:r>
              <w:t> </w:t>
            </w:r>
            <w:r w:rsidRPr="00FD79FD">
              <w:t>пункту 4</w:t>
            </w:r>
            <w:r>
              <w:t> части 1 статьи 93 Закона № 44-ФЗ на сумму выше 300 000 руб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30 00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1</w:t>
            </w:r>
            <w:r>
              <w:t> статьи 7.2</w:t>
            </w:r>
            <w:r>
              <w:t>9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Вместо</w:t>
            </w:r>
            <w:r>
              <w:t xml:space="preserve"> </w:t>
            </w:r>
            <w:r w:rsidRPr="00FD79FD">
              <w:t>конкурса</w:t>
            </w:r>
            <w:r>
              <w:t xml:space="preserve"> или</w:t>
            </w:r>
            <w:r>
              <w:t xml:space="preserve"> </w:t>
            </w:r>
            <w:r w:rsidRPr="00FD79FD">
              <w:t>аукциона</w:t>
            </w:r>
            <w:r>
              <w:t xml:space="preserve"> </w:t>
            </w:r>
            <w:r>
              <w:t>выбрали другой способ закупки или заключили контракт с </w:t>
            </w:r>
            <w:proofErr w:type="spellStart"/>
            <w:r>
              <w:t>едпоставщико</w:t>
            </w:r>
            <w:r>
              <w:t>м</w:t>
            </w:r>
            <w:proofErr w:type="spellEnd"/>
            <w:r>
              <w:rPr>
                <w:rStyle w:val="btn"/>
                <w:vanish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Контрактный управляющий заключил контракт с </w:t>
            </w:r>
            <w:proofErr w:type="spellStart"/>
            <w:r>
              <w:t>едпоставщиком</w:t>
            </w:r>
            <w:proofErr w:type="spellEnd"/>
            <w:r>
              <w:t xml:space="preserve"> по</w:t>
            </w:r>
            <w:r>
              <w:t> </w:t>
            </w:r>
            <w:r w:rsidRPr="00FD79FD">
              <w:t>пункту 9</w:t>
            </w:r>
            <w:r>
              <w:t> части 1 статьи 93 Закона № 44-ФЗ, вместо закупки аукционо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50 00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2</w:t>
            </w:r>
            <w:r>
              <w:t> статьи 7.2</w:t>
            </w:r>
            <w:r>
              <w:t>9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>Неправомерно провели</w:t>
            </w:r>
            <w:r>
              <w:t xml:space="preserve"> </w:t>
            </w:r>
            <w:r w:rsidRPr="00FD79FD">
              <w:t>конкурс с ограниченным участием</w:t>
            </w:r>
            <w:r>
              <w:t>, закрытый конкурс с ограниченным участием,</w:t>
            </w:r>
            <w:r>
              <w:t xml:space="preserve"> </w:t>
            </w:r>
            <w:r w:rsidRPr="00FD79FD">
              <w:t>двухэтапны</w:t>
            </w:r>
            <w:r w:rsidRPr="00FD79FD">
              <w:t>й конкурс</w:t>
            </w:r>
            <w:r>
              <w:t>, закрытый двухэтапный конкурс,</w:t>
            </w:r>
            <w:r>
              <w:t xml:space="preserve"> </w:t>
            </w:r>
            <w:r w:rsidRPr="00FD79FD">
              <w:t>закрытый конкурс</w:t>
            </w:r>
            <w:r>
              <w:t>,</w:t>
            </w:r>
            <w:r>
              <w:t xml:space="preserve"> </w:t>
            </w:r>
            <w:r w:rsidRPr="00FD79FD">
              <w:t>закрытый аукцион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Заказчик провел закрытую закупку по о</w:t>
            </w:r>
            <w:r>
              <w:t>снованию, которое не предусмотрено</w:t>
            </w:r>
            <w:r>
              <w:t xml:space="preserve"> </w:t>
            </w:r>
            <w:r w:rsidRPr="00FD79FD">
              <w:t>частью 2</w:t>
            </w:r>
            <w:r>
              <w:t> статьи 84 Закона № 44-Ф</w:t>
            </w:r>
            <w:r>
              <w:t>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50 00</w:t>
            </w:r>
            <w: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 2.1</w:t>
            </w:r>
            <w:r>
              <w:t xml:space="preserve"> статьи 7.2</w:t>
            </w:r>
            <w:r>
              <w:t>9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Не вовремя направили информацию и документы, чтобы</w:t>
            </w:r>
            <w:r>
              <w:t xml:space="preserve"> </w:t>
            </w:r>
            <w:r w:rsidRPr="00FD79FD">
              <w:t>согласовать закрытую закупку</w:t>
            </w:r>
            <w:r>
              <w:t xml:space="preserve"> или заключить контракт с единственным поставщико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Начальник контрактной службы направил в Министерство финансов области обращение</w:t>
            </w:r>
            <w:r>
              <w:t xml:space="preserve"> </w:t>
            </w:r>
            <w:r w:rsidRPr="00FD79FD">
              <w:t>согласоват</w:t>
            </w:r>
            <w:r w:rsidRPr="00FD79FD">
              <w:t>ь контракт с единственным поставщиком</w:t>
            </w:r>
            <w:r>
              <w:t xml:space="preserve"> не воврем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</w:tr>
      <w:tr w:rsidR="00000000">
        <w:trPr>
          <w:divId w:val="1970552638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center"/>
            </w:pPr>
            <w:r>
              <w:rPr>
                <w:rStyle w:val="a6"/>
              </w:rPr>
              <w:t>Планирование. Штрафуют контрактного управляющего, работника контрактной служб</w:t>
            </w:r>
            <w:r>
              <w:rPr>
                <w:rStyle w:val="a6"/>
              </w:rPr>
              <w:t>ы</w:t>
            </w:r>
            <w:r>
              <w:rPr>
                <w:rStyle w:val="btn"/>
                <w:vanish/>
              </w:rPr>
              <w:t>1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Включили в</w:t>
            </w:r>
            <w:r>
              <w:t> </w:t>
            </w:r>
            <w:r w:rsidRPr="00FD79FD">
              <w:t>план-график</w:t>
            </w:r>
            <w:r>
              <w:t xml:space="preserve"> </w:t>
            </w:r>
            <w:r>
              <w:t>закупок объекты, которые не отвечают целям закупок или нормативным затрата</w:t>
            </w:r>
            <w: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Контрактный управляющий внес в план-график электронный аукцион, прописал НМЦК, но не обосновал размер цен</w:t>
            </w:r>
            <w:r>
              <w:t>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20 000–50 00</w:t>
            </w:r>
            <w: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1</w:t>
            </w:r>
            <w:r>
              <w:t> статьи 7.29.</w:t>
            </w:r>
            <w:r>
              <w:t>3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Не</w:t>
            </w:r>
            <w:r>
              <w:t> </w:t>
            </w:r>
            <w:r w:rsidRPr="00FD79FD">
              <w:t>обосновали НМЦК</w:t>
            </w:r>
            <w:r>
              <w:t xml:space="preserve"> в плане-графике, или обоснование не отвечает требованиям</w:t>
            </w:r>
            <w:r>
              <w:t xml:space="preserve"> </w:t>
            </w:r>
            <w:r w:rsidRPr="00FD79FD">
              <w:t>Закона № 44-ФЗ</w:t>
            </w:r>
            <w:r>
              <w:t xml:space="preserve"> и нормативных правовых акто</w:t>
            </w:r>
            <w:r>
              <w:t>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Нарушили порядок или форму обоснования НМЦК или объекта закупки (исключение — опис</w:t>
            </w:r>
            <w:r>
              <w:t>ание объекта закупки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Контрактный управляющий обосновал</w:t>
            </w:r>
            <w:r>
              <w:t xml:space="preserve"> </w:t>
            </w:r>
            <w:r w:rsidRPr="00FD79FD">
              <w:t>НМЦК на лекарства</w:t>
            </w:r>
            <w:r>
              <w:t xml:space="preserve"> и не использовал</w:t>
            </w:r>
            <w:r>
              <w:t xml:space="preserve"> </w:t>
            </w:r>
            <w:r w:rsidRPr="00FD79FD">
              <w:t>Приказ Минздрава о</w:t>
            </w:r>
            <w:r w:rsidRPr="00FD79FD">
              <w:t>т 19.12.2019 № 1064н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10 00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2</w:t>
            </w:r>
            <w:r>
              <w:t> статьи 7.29.</w:t>
            </w:r>
            <w:r>
              <w:t>3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Нарушили</w:t>
            </w:r>
            <w:r>
              <w:t xml:space="preserve"> </w:t>
            </w:r>
            <w:r w:rsidRPr="00FD79FD">
              <w:t>порядок</w:t>
            </w:r>
            <w:r>
              <w:t xml:space="preserve">, в котором проводят </w:t>
            </w:r>
            <w:r>
              <w:lastRenderedPageBreak/>
              <w:t>обязательное общественное обсуждени</w:t>
            </w:r>
            <w:r>
              <w:t>е закупок, или его сроки. Либо не провели обсуждени</w:t>
            </w:r>
            <w:r>
              <w:t>е</w:t>
            </w:r>
            <w:r>
              <w:rPr>
                <w:rStyle w:val="btn"/>
                <w:vanish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 xml:space="preserve">Контрактный управляющий провел </w:t>
            </w:r>
            <w:r>
              <w:lastRenderedPageBreak/>
              <w:t>закупку, заключил контракт, но не провел обязательное общественное обсуждение закупк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lastRenderedPageBreak/>
              <w:t>30 00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3</w:t>
            </w:r>
            <w:r>
              <w:t xml:space="preserve"> статьи </w:t>
            </w:r>
            <w:r>
              <w:lastRenderedPageBreak/>
              <w:t>7.29.</w:t>
            </w:r>
            <w:r>
              <w:t>3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>Утвердили или разместил</w:t>
            </w:r>
            <w:r>
              <w:t>и в ЕИС план-график, внесли изменения в план-график с нарушением сроко</w:t>
            </w:r>
            <w:r>
              <w:t>в</w:t>
            </w:r>
            <w:r>
              <w:rPr>
                <w:rStyle w:val="btn"/>
                <w:vanish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 xml:space="preserve">Повторный конкурс не состоялся. Контрактный управляющий </w:t>
            </w:r>
            <w:proofErr w:type="gramStart"/>
            <w:r>
              <w:t>разместил извещение</w:t>
            </w:r>
            <w:proofErr w:type="gramEnd"/>
            <w:r>
              <w:t xml:space="preserve"> о запросе предложений и только на следующий день внес изменения в план-графи</w:t>
            </w:r>
            <w:r>
              <w:t>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5000–30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4</w:t>
            </w:r>
            <w:r>
              <w:t> статьи 7.29.</w:t>
            </w:r>
            <w:r>
              <w:t>3</w:t>
            </w:r>
          </w:p>
        </w:tc>
      </w:tr>
      <w:tr w:rsidR="00000000">
        <w:trPr>
          <w:divId w:val="1970552638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center"/>
            </w:pPr>
            <w:r>
              <w:rPr>
                <w:rStyle w:val="a6"/>
              </w:rPr>
              <w:t>Выбор поставщика. Штрафуют контрактного управляющего, работника контрактной службы, сотрудника уполномоченного органа или учреждения, а также специализированную организаци</w:t>
            </w:r>
            <w:r>
              <w:rPr>
                <w:rStyle w:val="a6"/>
              </w:rPr>
              <w:t>ю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Проводили конкурс или аукцион и разм</w:t>
            </w:r>
            <w:r>
              <w:t xml:space="preserve">естили в ЕИС извещение, документацию, разъяснения, правки в извещение и документацию или протоколы </w:t>
            </w:r>
            <w:r>
              <w:rPr>
                <w:rStyle w:val="a6"/>
              </w:rPr>
              <w:t>не более чем на два дня</w:t>
            </w:r>
            <w:r>
              <w:t xml:space="preserve"> позже срок</w:t>
            </w:r>
            <w:r>
              <w:t>а</w:t>
            </w:r>
            <w:r>
              <w:rPr>
                <w:rStyle w:val="btn"/>
                <w:vanish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Заказчик проводил электронный аукцион, рассмотрел первые части заявок. Составил и разместил в ЕИС протокол на следующий</w:t>
            </w:r>
            <w:r>
              <w:t xml:space="preserve"> день после того, как срок рассмотрения первых частей закончилс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500</w:t>
            </w:r>
            <w:r>
              <w:t>0</w:t>
            </w:r>
          </w:p>
          <w:p w:rsidR="00000000" w:rsidRDefault="006F3EAE">
            <w:pPr>
              <w:pStyle w:val="a5"/>
              <w:jc w:val="right"/>
            </w:pPr>
            <w:r>
              <w:t>Организация — 15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1</w:t>
            </w:r>
            <w:r>
              <w:t> 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 xml:space="preserve">Проводили конкурс или аукцион и разместили в ЕИС извещение, документацию, разъяснения, правки в извещение и документацию или протоколы </w:t>
            </w:r>
            <w:r>
              <w:rPr>
                <w:rStyle w:val="a6"/>
              </w:rPr>
              <w:t>более чем на два дня</w:t>
            </w:r>
            <w:r>
              <w:t xml:space="preserve"> позже срок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Заказчик проводил электронный аукцион, рассмотрел</w:t>
            </w:r>
            <w:r>
              <w:t xml:space="preserve"> первые части заявок. Составил протокол и </w:t>
            </w:r>
            <w:proofErr w:type="gramStart"/>
            <w:r>
              <w:t>разместил его</w:t>
            </w:r>
            <w:proofErr w:type="gramEnd"/>
            <w:r>
              <w:t xml:space="preserve"> в ЕИС через три дня после того, как срок рассмотрения первых частей закончилс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30 00</w:t>
            </w:r>
            <w:r>
              <w:t>0</w:t>
            </w:r>
          </w:p>
          <w:p w:rsidR="00000000" w:rsidRDefault="006F3EAE">
            <w:pPr>
              <w:pStyle w:val="a5"/>
              <w:jc w:val="right"/>
            </w:pPr>
            <w:r>
              <w:t>Организация — 100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 1.1</w:t>
            </w:r>
            <w:r>
              <w:t xml:space="preserve"> 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Проводили</w:t>
            </w:r>
            <w:r>
              <w:t xml:space="preserve"> </w:t>
            </w:r>
            <w:r w:rsidRPr="00FD79FD">
              <w:t>запрос котировок</w:t>
            </w:r>
            <w:r>
              <w:t>,</w:t>
            </w:r>
            <w:r>
              <w:t xml:space="preserve"> </w:t>
            </w:r>
            <w:r w:rsidRPr="00FD79FD">
              <w:t>запрос предложений</w:t>
            </w:r>
            <w:r>
              <w:t xml:space="preserve">, закупку у единственного поставщика </w:t>
            </w:r>
            <w:r>
              <w:lastRenderedPageBreak/>
              <w:t>и разместили в ЕИС протоколы, проект конт</w:t>
            </w:r>
            <w:r>
              <w:t>ракта или извещение</w:t>
            </w:r>
            <w:r>
              <w:rPr>
                <w:rStyle w:val="a6"/>
              </w:rPr>
              <w:t xml:space="preserve"> не более чем на один день позже</w:t>
            </w:r>
            <w:r>
              <w:t xml:space="preserve"> срок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 xml:space="preserve">Заказчик разместил в ЕИС выписку из протокола рассмотрения заявок на запрос </w:t>
            </w:r>
            <w:r>
              <w:lastRenderedPageBreak/>
              <w:t>предложений на следующий рабочий день после того, как завершился срок на рассмотрение заяво</w:t>
            </w:r>
            <w:r>
              <w:t>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lastRenderedPageBreak/>
              <w:t>Должностное лицо — 300</w:t>
            </w:r>
            <w:r>
              <w:t>0</w:t>
            </w:r>
          </w:p>
          <w:p w:rsidR="00000000" w:rsidRDefault="006F3EAE">
            <w:pPr>
              <w:pStyle w:val="a5"/>
              <w:jc w:val="right"/>
            </w:pPr>
            <w:r>
              <w:t>Орг</w:t>
            </w:r>
            <w:r>
              <w:t>анизация — 10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 1.2</w:t>
            </w:r>
            <w:r>
              <w:t xml:space="preserve"> 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>Проводили запрос котировок, запрос предложений, закупку у единственного поставщика и разместили в ЕИС протоколы, проект контракта или извещение</w:t>
            </w:r>
            <w:r>
              <w:rPr>
                <w:rStyle w:val="a6"/>
              </w:rPr>
              <w:t xml:space="preserve"> более чем на один день позже</w:t>
            </w:r>
            <w:r>
              <w:t xml:space="preserve"> срок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Заказчик размес</w:t>
            </w:r>
            <w:r>
              <w:t>тил в ЕИС выписку из протокола запроса предложений через два дня после того, как завершился срок рассмотрения заяво</w:t>
            </w:r>
            <w:r>
              <w:t>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15 00</w:t>
            </w:r>
            <w:r>
              <w:t>0</w:t>
            </w:r>
          </w:p>
          <w:p w:rsidR="00000000" w:rsidRDefault="006F3EAE">
            <w:pPr>
              <w:pStyle w:val="a5"/>
              <w:jc w:val="right"/>
            </w:pPr>
            <w:r>
              <w:t>Организация — 50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 1.3</w:t>
            </w:r>
            <w:r>
              <w:t xml:space="preserve"> 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Нарушили требования законодательства, когда размещали в ЕИС или направляли оператору ЭТП информацию и документ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Работник контрактной службы с нарушением сроков направил оператору протокол рассмотрения заявок на запрос котирово</w:t>
            </w:r>
            <w: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15 00</w:t>
            </w:r>
            <w:r>
              <w:t>0</w:t>
            </w:r>
          </w:p>
          <w:p w:rsidR="00000000" w:rsidRDefault="006F3EAE">
            <w:pPr>
              <w:pStyle w:val="a5"/>
              <w:jc w:val="right"/>
            </w:pPr>
            <w:r>
              <w:t>Организация — 50 00</w:t>
            </w:r>
            <w: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 1.4</w:t>
            </w:r>
            <w:r>
              <w:t xml:space="preserve"> 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Нарушили порядок, в котором представляют и разъясняют</w:t>
            </w:r>
            <w:r>
              <w:t xml:space="preserve"> </w:t>
            </w:r>
            <w:r w:rsidRPr="00FD79FD">
              <w:t>конкурсную</w:t>
            </w:r>
            <w:r>
              <w:t xml:space="preserve"> и</w:t>
            </w:r>
            <w:r>
              <w:t> </w:t>
            </w:r>
            <w:r w:rsidRPr="00FD79FD">
              <w:t xml:space="preserve">аукционную </w:t>
            </w:r>
            <w:r>
              <w:t>документацию или принимают заявки и окончательные предложени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Контрактный управляющий разместил в ЕИС разъяснения аукционной документации и не указал предмет запрос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Внесли изменения в план-график и </w:t>
            </w:r>
            <w:r>
              <w:t>раньше чем через один календарный день разместили в ЕИС извещение, направили</w:t>
            </w:r>
            <w:r>
              <w:t xml:space="preserve"> </w:t>
            </w:r>
            <w:r w:rsidRPr="00FD79FD">
              <w:t>приглашение</w:t>
            </w:r>
            <w:r>
              <w:t xml:space="preserve"> на закупк</w:t>
            </w:r>
            <w:r>
              <w:t>у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Контрактный управляющий рассчитал НМЦК, которая оказалась на 15 процентов</w:t>
            </w:r>
            <w:r>
              <w:t xml:space="preserve"> меньше той, что в плане-графике. Сотрудник внес изменения в план-график и в тот же день разместил в ЕИС извещение о закупк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30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 1.5</w:t>
            </w:r>
            <w:r>
              <w:t xml:space="preserve"> 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>Разместили в ЕИС извещение или направили приглашение принять уч</w:t>
            </w:r>
            <w:r>
              <w:t>астие в закупке, которой нет в плане-график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Заказчик разместил в ЕИС извещение об электронном аукционе, однако в плане-графике такой закупки не был</w:t>
            </w:r>
            <w:r>
              <w:t>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30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 1.6</w:t>
            </w:r>
            <w:r>
              <w:t xml:space="preserve"> 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Контрольный орган вынес предписание признать закупку необоснованной или устранить нарушения. Должностное лицо проигнорировало предписание, не устранило нарушение и разместило в ЕИС извещение о закупке или направило п</w:t>
            </w:r>
            <w:r>
              <w:t>риглашение принять участие в закупк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ФАС</w:t>
            </w:r>
            <w:r>
              <w:t xml:space="preserve"> </w:t>
            </w:r>
            <w:r w:rsidRPr="00FD79FD">
              <w:t>не согласовала</w:t>
            </w:r>
            <w:r>
              <w:t xml:space="preserve"> заказчику закрытый аукцион, однако контрактный управляющий направил приглашения возможным участника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</w:t>
            </w:r>
            <w:r>
              <w:t>о — 30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 1.7</w:t>
            </w:r>
            <w:r>
              <w:t xml:space="preserve"> 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Не разместили в ЕИС обязательную информацию и документ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Заказчик не разместил в ЕИС отчет о закупках у СМП и СОН</w:t>
            </w:r>
            <w:r>
              <w:t>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50 00</w:t>
            </w:r>
            <w:r>
              <w:t>0</w:t>
            </w:r>
          </w:p>
          <w:p w:rsidR="00000000" w:rsidRDefault="006F3EAE">
            <w:pPr>
              <w:pStyle w:val="a5"/>
              <w:jc w:val="right"/>
            </w:pPr>
            <w:r>
              <w:t>Организация — 500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3</w:t>
            </w:r>
            <w:r>
              <w:t> 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Установили</w:t>
            </w:r>
            <w:r>
              <w:t xml:space="preserve"> </w:t>
            </w:r>
            <w:r w:rsidRPr="00FD79FD">
              <w:t>требования</w:t>
            </w:r>
            <w:r>
              <w:t xml:space="preserve"> к участникам, к обеспечению заявок и контракта, к порядку рассмотрения и оценки заявок. При этом такие требования и </w:t>
            </w:r>
            <w:r>
              <w:t>порядок не предусмотрены</w:t>
            </w:r>
            <w:r>
              <w:t xml:space="preserve"> </w:t>
            </w:r>
            <w:r w:rsidRPr="00FD79FD">
              <w:t>Законом № 44-ФЗ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Контрактный управляющий уст</w:t>
            </w:r>
            <w:r>
              <w:t>ановил в документации о закупке, что</w:t>
            </w:r>
            <w:r>
              <w:t xml:space="preserve"> </w:t>
            </w:r>
            <w:r w:rsidRPr="00FD79FD">
              <w:t>обеспечение контракта</w:t>
            </w:r>
            <w:r>
              <w:t xml:space="preserve"> составляет 40 процентов НМЦК, при этом</w:t>
            </w:r>
            <w:r>
              <w:t xml:space="preserve"> </w:t>
            </w:r>
            <w:r w:rsidRPr="00FD79FD">
              <w:t>аванс</w:t>
            </w:r>
            <w:r>
              <w:t xml:space="preserve"> контрактом не предусмотре</w:t>
            </w:r>
            <w:r>
              <w:t>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1 процент НМЦК,</w:t>
            </w:r>
            <w:r>
              <w:br/>
              <w:t>но 5000–30 00</w:t>
            </w:r>
            <w: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4</w:t>
            </w:r>
            <w:r>
              <w:t> 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Установили требования предоставить в заявке информацию и документы, которые не предусмотрены</w:t>
            </w:r>
            <w:r>
              <w:t xml:space="preserve"> </w:t>
            </w:r>
            <w:r w:rsidRPr="00FD79FD">
              <w:t>Законом № 44-ФЗ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Контрактный управляющий установил требование: участн</w:t>
            </w:r>
            <w:r>
              <w:t>ики аукциона представляют документы о том, что их</w:t>
            </w:r>
            <w:r>
              <w:t> </w:t>
            </w:r>
            <w:r w:rsidRPr="00FD79FD">
              <w:t>организации не </w:t>
            </w:r>
            <w:proofErr w:type="spellStart"/>
            <w:r w:rsidRPr="00FD79FD">
              <w:t>офшорные</w:t>
            </w:r>
            <w:proofErr w:type="spellEnd"/>
            <w:r>
              <w:t xml:space="preserve">. Однако такой документ </w:t>
            </w:r>
            <w:r>
              <w:lastRenderedPageBreak/>
              <w:t>участник представлять не обяза</w:t>
            </w:r>
            <w:r>
              <w:t>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>Включили в</w:t>
            </w:r>
            <w:r>
              <w:t> </w:t>
            </w:r>
            <w:r w:rsidRPr="00FD79FD">
              <w:t>описание объекта закупки</w:t>
            </w:r>
            <w:r>
              <w:t xml:space="preserve"> товарные знаки, знаки обслуживания, фирменные наименования, патенты, полезные модели, промышленные образцы, наименование места происхождения товара или производителя или требования к товар</w:t>
            </w:r>
            <w:r>
              <w:t>ам, информации, работам, услугам, которые ограничивают количество участников закупк</w:t>
            </w:r>
            <w:r>
              <w:t>и</w:t>
            </w:r>
            <w:r>
              <w:rPr>
                <w:rStyle w:val="btn"/>
                <w:vanish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Контрактный управляющий в описание объекта закупки включил товарный знак без слов «или эквивалент». При этом не обосновал, что товар другой марки несовместим с оборудова</w:t>
            </w:r>
            <w:r>
              <w:t>нием в наличии и объект закупки — не запчасти или расходные материал</w:t>
            </w:r>
            <w:r>
              <w:t>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1 процент НМЦК,</w:t>
            </w:r>
            <w:r>
              <w:br/>
              <w:t>но 10 000–50 00</w:t>
            </w:r>
            <w: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 4.1</w:t>
            </w:r>
            <w:r>
              <w:t xml:space="preserve"> 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Включили в состав одного лота, объекта закупки товары, работы, услуги, которые не </w:t>
            </w:r>
            <w:r>
              <w:t>связаны между собой технологически и функциональн</w:t>
            </w:r>
            <w:r>
              <w:t>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Контрактный управляющий включил в один лот бумагу и картриджи, хотя объекты не связаны между собой технологически и функциональн</w:t>
            </w:r>
            <w:r>
              <w:t>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Утвердили конкурсную или аукционную документацию, документацию запро</w:t>
            </w:r>
            <w:r>
              <w:t>са предложений с нарушением</w:t>
            </w:r>
            <w:r>
              <w:t xml:space="preserve"> </w:t>
            </w:r>
            <w:r w:rsidRPr="00FD79FD">
              <w:t>Закона № 44-ФЗ</w:t>
            </w:r>
            <w:r>
              <w:rPr>
                <w:rStyle w:val="btn"/>
                <w:vanish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 xml:space="preserve">Контрактный управляющий </w:t>
            </w:r>
            <w:r>
              <w:t>не указал в документации электронного аукциона даты, когда начнет и закончит пояснять документаци</w:t>
            </w:r>
            <w:r>
              <w:t>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300</w:t>
            </w:r>
            <w: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 4.2</w:t>
            </w:r>
            <w:r>
              <w:t xml:space="preserve"> 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Составили извещение запроса котировок с нарушением</w:t>
            </w:r>
            <w:r>
              <w:t xml:space="preserve"> </w:t>
            </w:r>
            <w:r w:rsidRPr="00FD79FD">
              <w:t>Закона № 44-ФЗ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Сократили сроки подачи заявок, за исключением сл</w:t>
            </w:r>
            <w:r>
              <w:t>учаев, когда</w:t>
            </w:r>
            <w:r>
              <w:t xml:space="preserve"> </w:t>
            </w:r>
            <w:r w:rsidRPr="00FD79FD">
              <w:t xml:space="preserve">Закон </w:t>
            </w:r>
            <w:r w:rsidRPr="00FD79FD">
              <w:lastRenderedPageBreak/>
              <w:t>№ 44-ФЗ</w:t>
            </w:r>
            <w:r>
              <w:t xml:space="preserve"> это допускае</w:t>
            </w:r>
            <w:r>
              <w:t>т</w:t>
            </w:r>
            <w:r>
              <w:rPr>
                <w:rStyle w:val="btn"/>
                <w:vanish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>Контрактный управляющий ра</w:t>
            </w:r>
            <w:r>
              <w:t xml:space="preserve">зместил в ЕИС извещение о запросе </w:t>
            </w:r>
            <w:r>
              <w:lastRenderedPageBreak/>
              <w:t>котировок с НМЦК 200 000 руб. и оставил участникам только два рабочих дня, чтобы подать заявк</w:t>
            </w:r>
            <w:r>
              <w:t>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lastRenderedPageBreak/>
              <w:t>Должностное лицо — 30 00</w:t>
            </w:r>
            <w: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8</w:t>
            </w:r>
            <w:r>
              <w:t> 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>Нарушили</w:t>
            </w:r>
            <w:r>
              <w:t xml:space="preserve"> </w:t>
            </w:r>
            <w:r w:rsidRPr="00FD79FD">
              <w:t>порядок и сроки</w:t>
            </w:r>
            <w:r>
              <w:t xml:space="preserve"> отмены закупк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Контрактный управляющий разместил в ЕИС решение об отмене электронного конкурса за два дня до даты, когда заканчивается срок подачи зая</w:t>
            </w:r>
            <w:r>
              <w:t>во</w:t>
            </w:r>
            <w:r>
              <w:t>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Закупили товары, работы, услуги у</w:t>
            </w:r>
            <w:r>
              <w:t> </w:t>
            </w:r>
            <w:r w:rsidRPr="00FD79FD">
              <w:t>СМП, СОНО</w:t>
            </w:r>
            <w:r>
              <w:t xml:space="preserve"> в</w:t>
            </w:r>
            <w:r>
              <w:t> </w:t>
            </w:r>
            <w:r w:rsidRPr="00FD79FD">
              <w:t>размере</w:t>
            </w:r>
            <w:r>
              <w:t>, который меньше установленного в</w:t>
            </w:r>
            <w:r>
              <w:t> </w:t>
            </w:r>
            <w:r w:rsidRPr="00FD79FD">
              <w:t>Законе № 44-ФЗ</w:t>
            </w:r>
            <w:r>
              <w:rPr>
                <w:rStyle w:val="btn"/>
                <w:vanish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Контрактный управляющий провел закупки у СМП, СОНО в</w:t>
            </w:r>
            <w:r>
              <w:t xml:space="preserve"> объеме </w:t>
            </w:r>
            <w:proofErr w:type="gramStart"/>
            <w:r>
              <w:t>меньшем</w:t>
            </w:r>
            <w:proofErr w:type="gramEnd"/>
            <w:r>
              <w:t xml:space="preserve"> чем 15 процентов СГОЗ (нарушение</w:t>
            </w:r>
            <w:r>
              <w:t> </w:t>
            </w:r>
            <w:r w:rsidRPr="00FD79FD">
              <w:t>ч. 1 ст. 30 Закона № 44-ФЗ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50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11</w:t>
            </w:r>
            <w:r>
              <w:t> 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center"/>
            </w:pPr>
            <w:r>
              <w:rPr>
                <w:rStyle w:val="a6"/>
              </w:rPr>
              <w:t>Штрафы для членов комиссии при выборе поставщик</w:t>
            </w:r>
            <w:r>
              <w:rPr>
                <w:rStyle w:val="a6"/>
              </w:rPr>
              <w:t>а</w:t>
            </w:r>
            <w:r>
              <w:rPr>
                <w:rStyle w:val="btn"/>
                <w:vanish/>
              </w:rPr>
              <w:t>1</w:t>
            </w:r>
          </w:p>
        </w:tc>
      </w:tr>
      <w:tr w:rsidR="00000000">
        <w:trPr>
          <w:divId w:val="1970552638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Комиссия с нарушением</w:t>
            </w:r>
            <w:r>
              <w:t>:</w:t>
            </w:r>
            <w:r>
              <w:rPr>
                <w:rStyle w:val="btn"/>
                <w:vanish/>
              </w:rPr>
              <w:t>1</w:t>
            </w:r>
          </w:p>
          <w:p w:rsidR="00000000" w:rsidRDefault="006F3EAE">
            <w:pPr>
              <w:pStyle w:val="a5"/>
            </w:pPr>
            <w:r>
              <w:t>— </w:t>
            </w:r>
            <w:r>
              <w:t>отклонила конкурсную заявку</w:t>
            </w:r>
            <w:r>
              <w:t>;</w:t>
            </w:r>
          </w:p>
          <w:p w:rsidR="00000000" w:rsidRDefault="006F3EAE">
            <w:pPr>
              <w:pStyle w:val="a5"/>
            </w:pPr>
            <w:r>
              <w:t>— не допустила участника к аукциону</w:t>
            </w:r>
            <w:r>
              <w:t>;</w:t>
            </w:r>
          </w:p>
          <w:p w:rsidR="00000000" w:rsidRDefault="006F3EAE">
            <w:pPr>
              <w:pStyle w:val="a5"/>
            </w:pPr>
            <w:r>
              <w:t>— признала, что заявка не отвечает документации</w:t>
            </w:r>
            <w:r>
              <w:t>;</w:t>
            </w:r>
          </w:p>
          <w:p w:rsidR="00000000" w:rsidRDefault="006F3EAE">
            <w:pPr>
              <w:pStyle w:val="a5"/>
            </w:pPr>
            <w:r>
              <w:t>— отстранила участника</w:t>
            </w:r>
            <w:r>
              <w:t>;</w:t>
            </w:r>
          </w:p>
          <w:p w:rsidR="00000000" w:rsidRDefault="006F3EAE">
            <w:pPr>
              <w:pStyle w:val="a5"/>
            </w:pPr>
            <w:r>
              <w:t>— признала, что заявка отвечает документации</w:t>
            </w:r>
            <w:r>
              <w:t>;</w:t>
            </w:r>
          </w:p>
          <w:p w:rsidR="00000000" w:rsidRDefault="006F3EAE">
            <w:pPr>
              <w:pStyle w:val="a5"/>
            </w:pPr>
            <w:r>
              <w:t xml:space="preserve">— рассмотрела и оценила заявки участников конкурса или окончательные </w:t>
            </w:r>
            <w:r>
              <w:lastRenderedPageBreak/>
              <w:t>пр</w:t>
            </w:r>
            <w:r>
              <w:t>едложени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>Аукционная комиссия допустила к торгам участника, который не указал в заявке конкретные показатели объекта закупки. Комиссия обязана отклонить заявк</w:t>
            </w:r>
            <w:r>
              <w:t>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1 процент НМЦК,</w:t>
            </w:r>
            <w:r>
              <w:br/>
              <w:t>но 5000–30 00</w:t>
            </w:r>
            <w: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2</w:t>
            </w:r>
            <w:r>
              <w:t> 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Комиссия неверно оценила заявку одного из участников конкурса и на этом основании отклонил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>Комиссия с нарушением составила протокол закупк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Аукционная комиссия признала, что заявка не отвечает документации. При этом комиссия не указала, каким пункт</w:t>
            </w:r>
            <w:r>
              <w:t>ам документации не отвечает заявк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10 00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 2.1</w:t>
            </w:r>
            <w:r>
              <w:t xml:space="preserve"> 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Комиссия с нарушением отклонила котировочные заявки, отстранила участника от запроса предложени</w:t>
            </w:r>
            <w:r>
              <w:t>й</w:t>
            </w:r>
            <w:r>
              <w:rPr>
                <w:rStyle w:val="btn"/>
                <w:vanish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Комиссия отклонила котировочную заявку, поскольку в ней не было до</w:t>
            </w:r>
            <w:r>
              <w:t>кументов, которые подтверждают, что участник — не </w:t>
            </w:r>
            <w:proofErr w:type="spellStart"/>
            <w:r>
              <w:t>офшорная</w:t>
            </w:r>
            <w:proofErr w:type="spellEnd"/>
            <w:r>
              <w:t xml:space="preserve"> компани</w:t>
            </w:r>
            <w:r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5 процентов НМЦК, но до 30 00</w:t>
            </w:r>
            <w: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6</w:t>
            </w:r>
            <w:r>
              <w:t> 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Комиссия необоснованно признала, что заявки участников запроса котировок и запроса предложений, окончательные предложения отвечают требованиям извещения и документации о закупк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Комиссия не отклонила котировочную заявк</w:t>
            </w:r>
            <w:r>
              <w:t>у, хотя участник предложил цену контракта больше, чем в извещении о закупк</w:t>
            </w:r>
            <w:r>
              <w:t>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Комиссия выбрала победителя с нарушением</w:t>
            </w:r>
            <w:r>
              <w:t xml:space="preserve"> </w:t>
            </w:r>
            <w:r w:rsidRPr="00FD79FD">
              <w:t>Закона № 44-ФЗ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Комиссия заказчика признала победителем запроса котировок участника, чья заявка не отвечала всем требованиям извещени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50 00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7</w:t>
            </w:r>
            <w:r>
              <w:t> 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 xml:space="preserve">Комиссия нарушила сроки, в которые подписывают протоколы при конкурсе, аукционе, запросе котировок, запросе предложений, </w:t>
            </w:r>
            <w:r>
              <w:rPr>
                <w:rStyle w:val="a6"/>
              </w:rPr>
              <w:t xml:space="preserve">не более чем на два </w:t>
            </w:r>
            <w:r>
              <w:rPr>
                <w:rStyle w:val="a6"/>
              </w:rPr>
              <w:lastRenderedPageBreak/>
              <w:t>рабочих дн</w:t>
            </w:r>
            <w:r>
              <w:rPr>
                <w:rStyle w:val="a6"/>
              </w:rPr>
              <w:t>я</w:t>
            </w:r>
            <w:r>
              <w:rPr>
                <w:rStyle w:val="btn"/>
                <w:vanish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>Члены комиссии подписали протокол рассмотрения заявок на электронный ау</w:t>
            </w:r>
            <w:r>
              <w:t>кцион позднее даты окончания срока рассмотрения заяво</w:t>
            </w:r>
            <w:r>
              <w:t>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300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13</w:t>
            </w:r>
            <w:r>
              <w:t> 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 xml:space="preserve">Комиссия нарушила сроки, в которые подписывают протоколы при конкурсе, аукционе, запросе котировок, запросе предложений, </w:t>
            </w:r>
            <w:r>
              <w:rPr>
                <w:rStyle w:val="a6"/>
              </w:rPr>
              <w:t>более чем на два рабочих дн</w:t>
            </w:r>
            <w:r>
              <w:rPr>
                <w:rStyle w:val="a6"/>
              </w:rPr>
              <w:t>я</w:t>
            </w:r>
            <w:r>
              <w:rPr>
                <w:rStyle w:val="btn"/>
                <w:vanish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Члены котировочной комиссии подписали протокол рассмотрения и оценки заявок не в день, когда рассмотрели и оценили заявк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30 00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14</w:t>
            </w:r>
            <w:r>
              <w:t> 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center"/>
            </w:pPr>
            <w:r>
              <w:rPr>
                <w:rStyle w:val="a6"/>
              </w:rPr>
              <w:t>Возврат обеспечения заявки. Штрафуют сотрудников заказчика, уполномоченного органа или учреждения, а также оператора электронной площадк</w:t>
            </w:r>
            <w:r>
              <w:rPr>
                <w:rStyle w:val="a6"/>
              </w:rPr>
              <w:t>и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Нарушили порядок, в котором возвращают</w:t>
            </w:r>
            <w:r>
              <w:t xml:space="preserve"> </w:t>
            </w:r>
            <w:r w:rsidRPr="00FD79FD">
              <w:t>об</w:t>
            </w:r>
            <w:r w:rsidRPr="00FD79FD">
              <w:t>еспечение заявки</w:t>
            </w:r>
            <w:r>
              <w:t>, и вернули деньги с</w:t>
            </w:r>
            <w:r>
              <w:t> </w:t>
            </w:r>
            <w:r w:rsidRPr="00FD79FD">
              <w:t>опозданием</w:t>
            </w:r>
            <w:r>
              <w:t xml:space="preserve"> </w:t>
            </w:r>
            <w:r>
              <w:rPr>
                <w:rStyle w:val="a6"/>
              </w:rPr>
              <w:t>не более чем три рабочих дн</w:t>
            </w:r>
            <w:r>
              <w:rPr>
                <w:rStyle w:val="a6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Конкурсная комиссия подписала протокол рассмотрения и оценки заявок на закрытый конкурс. Контрак</w:t>
            </w:r>
            <w:r>
              <w:t>тный управляющий вернул обеспечение заявок участникам через семь рабочих дне</w:t>
            </w:r>
            <w:r>
              <w:t>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500</w:t>
            </w:r>
            <w:r>
              <w:t>0</w:t>
            </w:r>
          </w:p>
          <w:p w:rsidR="00000000" w:rsidRDefault="006F3EAE">
            <w:pPr>
              <w:pStyle w:val="a5"/>
              <w:jc w:val="right"/>
            </w:pPr>
            <w:r>
              <w:t>Организация — 30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1</w:t>
            </w:r>
            <w:r>
              <w:t> статьи 7.31.</w:t>
            </w:r>
            <w:r>
              <w:t>1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 xml:space="preserve">Нарушили порядок, в котором возвращают обеспечение заявки, и вернули деньги с опозданием </w:t>
            </w:r>
            <w:r>
              <w:rPr>
                <w:rStyle w:val="a6"/>
              </w:rPr>
              <w:t>более чем три рабочих дн</w:t>
            </w:r>
            <w:r>
              <w:rPr>
                <w:rStyle w:val="a6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Конкурсная комиссия подписала протокол рассмотрения и оценки заявок на закрытый конкур</w:t>
            </w:r>
            <w:r>
              <w:t>с. Контрактный управляющий вернул обеспечение заявок участникам через 10 рабочих дне</w:t>
            </w:r>
            <w:r>
              <w:t>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15 00</w:t>
            </w:r>
            <w:r>
              <w:t>0</w:t>
            </w:r>
          </w:p>
          <w:p w:rsidR="00000000" w:rsidRDefault="006F3EAE">
            <w:pPr>
              <w:pStyle w:val="a5"/>
              <w:jc w:val="right"/>
            </w:pPr>
            <w:r>
              <w:t>Организация — 90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2</w:t>
            </w:r>
            <w:r>
              <w:t> статьи 7.31.</w:t>
            </w:r>
            <w:r>
              <w:t>1</w:t>
            </w:r>
          </w:p>
        </w:tc>
      </w:tr>
      <w:tr w:rsidR="00000000">
        <w:trPr>
          <w:divId w:val="1970552638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center"/>
            </w:pPr>
            <w:r>
              <w:rPr>
                <w:rStyle w:val="a6"/>
              </w:rPr>
              <w:t>Порядок, в котором направляют сведения в реестр контрактов и </w:t>
            </w:r>
            <w:r>
              <w:rPr>
                <w:rStyle w:val="a6"/>
              </w:rPr>
              <w:t>реестр недобросовестных поставщиков. Штрафуют контрактного управляющего и работника контрактной служб</w:t>
            </w:r>
            <w:r>
              <w:rPr>
                <w:rStyle w:val="a6"/>
              </w:rPr>
              <w:t>ы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Включили заведомо недостоверную информацию в</w:t>
            </w:r>
            <w:r>
              <w:t> </w:t>
            </w:r>
            <w:r w:rsidRPr="00FD79FD">
              <w:t>РНП</w:t>
            </w:r>
            <w:r>
              <w:rPr>
                <w:rStyle w:val="btn"/>
                <w:vanish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Контрактный управляющий н</w:t>
            </w:r>
            <w:r>
              <w:t>аправил в ФАС недостоверную информацию об участнике закупки, и компанию включили в РН</w:t>
            </w:r>
            <w:r>
              <w:t>П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50 00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1</w:t>
            </w:r>
            <w:r>
              <w:t> статьи 7.3</w:t>
            </w:r>
            <w:r>
              <w:t>1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Не направили,</w:t>
            </w:r>
            <w:r>
              <w:t xml:space="preserve"> </w:t>
            </w:r>
            <w:r w:rsidRPr="00FD79FD">
              <w:t>несвоевременно</w:t>
            </w:r>
            <w:r>
              <w:t xml:space="preserve"> </w:t>
            </w:r>
            <w:r>
              <w:lastRenderedPageBreak/>
              <w:t>направили в ФАС России информацию, которую включают в РН</w:t>
            </w:r>
            <w:r>
              <w:t>П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>Победитель закупки не подписал контра</w:t>
            </w:r>
            <w:proofErr w:type="gramStart"/>
            <w:r>
              <w:t xml:space="preserve">кт </w:t>
            </w:r>
            <w:r>
              <w:lastRenderedPageBreak/>
              <w:t>в ср</w:t>
            </w:r>
            <w:proofErr w:type="gramEnd"/>
            <w:r>
              <w:t>ок, но контрактный управляющий не направил сведения об участнике в ФА</w:t>
            </w:r>
            <w:r>
              <w:t>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lastRenderedPageBreak/>
              <w:t>20 00</w:t>
            </w:r>
            <w: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2</w:t>
            </w:r>
            <w:r>
              <w:t> статьи 7.3</w:t>
            </w:r>
            <w:r>
              <w:t>1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>Не </w:t>
            </w:r>
            <w:r>
              <w:t>предоставили, несвоевременно предоставили информацию и документы для</w:t>
            </w:r>
            <w:r>
              <w:t xml:space="preserve"> </w:t>
            </w:r>
            <w:r w:rsidRPr="00FD79FD">
              <w:t>реестра контрактов</w:t>
            </w:r>
            <w:r>
              <w:t xml:space="preserve"> и</w:t>
            </w:r>
            <w:r>
              <w:t> </w:t>
            </w:r>
            <w:r w:rsidRPr="00FD79FD">
              <w:t>реестра контрактов с </w:t>
            </w:r>
            <w:proofErr w:type="spellStart"/>
            <w:r w:rsidRPr="00FD79FD">
              <w:t>гос</w:t>
            </w:r>
            <w:r w:rsidRPr="00FD79FD">
              <w:t>тайной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Заказчик заключил контракт, и контрактный управляющий направил сведения в реестр через восемь дне</w:t>
            </w:r>
            <w:r>
              <w:t>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Предоставили в реестры контрактов, РНП недостоверную информацию или документы с недостоверными сведениям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Заказчик расторг контракт по </w:t>
            </w:r>
            <w:r>
              <w:t>решению суда. Контрактный управляющий направил в РНП сведения о поставщике и указал неверную цену контракта и срок исполнени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/>
        </w:tc>
      </w:tr>
      <w:tr w:rsidR="00000000">
        <w:trPr>
          <w:divId w:val="1970552638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center"/>
            </w:pPr>
            <w:r>
              <w:rPr>
                <w:rStyle w:val="a6"/>
              </w:rPr>
              <w:t>Заключение контракта. Штрафуют заказчика и сотрудников заказчик</w:t>
            </w:r>
            <w:r>
              <w:rPr>
                <w:rStyle w:val="a6"/>
              </w:rPr>
              <w:t>а</w:t>
            </w:r>
            <w:r>
              <w:rPr>
                <w:rStyle w:val="btn"/>
                <w:vanish/>
              </w:rPr>
              <w:t>1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 w:rsidRPr="00FD79FD">
              <w:t>Заключили контракт</w:t>
            </w:r>
            <w:r>
              <w:t xml:space="preserve"> и нарушили условия закупки или условия исполнения контракта, которые предложил победител</w:t>
            </w:r>
            <w:r>
              <w:t>ь</w:t>
            </w:r>
            <w:r>
              <w:rPr>
                <w:rStyle w:val="btn"/>
                <w:vanish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Заказчик изменил срок оплаты товара перед тем, как подписать контрак</w:t>
            </w:r>
            <w:r>
              <w:t>т</w:t>
            </w:r>
          </w:p>
          <w:p w:rsidR="00000000" w:rsidRDefault="006F3EAE">
            <w:pPr>
              <w:pStyle w:val="a5"/>
            </w:pPr>
            <w:r>
              <w:t>Заказчик включил в контракт не ту цену, которую предложи</w:t>
            </w:r>
            <w:r>
              <w:t>л победитель закупки, перед тем как подписать контрак</w:t>
            </w:r>
            <w:r>
              <w:t>т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1 процент НМЦК,</w:t>
            </w:r>
            <w:r>
              <w:br/>
              <w:t>5000–30 00</w:t>
            </w:r>
            <w:r>
              <w:t>0</w:t>
            </w:r>
          </w:p>
          <w:p w:rsidR="00000000" w:rsidRDefault="006F3EAE">
            <w:pPr>
              <w:pStyle w:val="a5"/>
              <w:jc w:val="right"/>
            </w:pPr>
            <w:r>
              <w:t>Организация — 1 процент НМЦК,</w:t>
            </w:r>
            <w:r>
              <w:br/>
              <w:t>50 000–300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1</w:t>
            </w:r>
            <w:r>
              <w:t> статьи 7.3</w:t>
            </w:r>
            <w:r>
              <w:t>2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 xml:space="preserve">Нарушили условия закупки или условия исполнения контракта, которые предложил победитель. Из-за нарушения заказчик потратил дополнительные бюджетные средства или по контракту поставили меньшее </w:t>
            </w:r>
            <w:r>
              <w:lastRenderedPageBreak/>
              <w:t>количество товаров, рабо</w:t>
            </w:r>
            <w:r>
              <w:t>т, услу</w:t>
            </w:r>
            <w: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>Перед тем как подписать контракт, заказчик уменьшил количество товара в контракте, при этом оставил цену сделки, которую предложил победител</w:t>
            </w:r>
            <w:r>
              <w:t>ь</w:t>
            </w:r>
          </w:p>
          <w:p w:rsidR="00000000" w:rsidRDefault="006F3EAE">
            <w:pPr>
              <w:pStyle w:val="a5"/>
            </w:pPr>
            <w:r>
              <w:t xml:space="preserve">Заказчик указал в проекте контракта </w:t>
            </w:r>
            <w:r>
              <w:lastRenderedPageBreak/>
              <w:t>товар с худшими характеристиками и оставил цену, которую предложил п</w:t>
            </w:r>
            <w:r>
              <w:t>обедитель. После этого стороны заключили сделк</w:t>
            </w:r>
            <w:r>
              <w:t>у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lastRenderedPageBreak/>
              <w:t>Должностные лица и организации — двукратный размер дополнительно израсходованных бюджетных средств или цены продукции, объем которой уменьшил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2</w:t>
            </w:r>
            <w:r>
              <w:t> статьи 7.3</w:t>
            </w:r>
            <w:r>
              <w:t>2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>Нарушили</w:t>
            </w:r>
            <w:r>
              <w:t xml:space="preserve"> </w:t>
            </w:r>
            <w:r w:rsidRPr="00FD79FD">
              <w:t>сроки</w:t>
            </w:r>
            <w:r>
              <w:t>, в которые заключают контракт, или уклонились от заключени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Заказчик провел</w:t>
            </w:r>
            <w:r>
              <w:t xml:space="preserve"> </w:t>
            </w:r>
            <w:r w:rsidRPr="00FD79FD">
              <w:t>закрытый аукцион</w:t>
            </w:r>
            <w:r>
              <w:t xml:space="preserve"> и</w:t>
            </w:r>
            <w:r>
              <w:t> </w:t>
            </w:r>
            <w:r w:rsidRPr="00FD79FD">
              <w:t>заключил контракт</w:t>
            </w:r>
            <w:r>
              <w:t xml:space="preserve"> через пять дней после того, как подписал протокол закрытого аукцион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50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3</w:t>
            </w:r>
            <w:r>
              <w:t> статьи 7.3</w:t>
            </w:r>
            <w:r>
              <w:t>2</w:t>
            </w:r>
          </w:p>
        </w:tc>
      </w:tr>
      <w:tr w:rsidR="00000000">
        <w:trPr>
          <w:divId w:val="1970552638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center"/>
            </w:pPr>
            <w:r>
              <w:rPr>
                <w:rStyle w:val="a6"/>
              </w:rPr>
              <w:t>Изменение контракта. Штрафуют заказчика и сотрудников заказчик</w:t>
            </w:r>
            <w:r>
              <w:rPr>
                <w:rStyle w:val="a6"/>
              </w:rPr>
              <w:t>а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 w:rsidRPr="00FD79FD">
              <w:t>Изменили условия контракта</w:t>
            </w:r>
            <w:r>
              <w:t>, в том числе увеличили цены, когда это не предусмотрено законодательство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Заказчик увел</w:t>
            </w:r>
            <w:r>
              <w:t>ичил объем услуг на 10 процентов, хотя в документации о закупке не указал такое прав</w:t>
            </w:r>
            <w:r>
              <w:t>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20 00</w:t>
            </w:r>
            <w:r>
              <w:t>0</w:t>
            </w:r>
          </w:p>
          <w:p w:rsidR="00000000" w:rsidRDefault="006F3EAE">
            <w:pPr>
              <w:pStyle w:val="a5"/>
              <w:jc w:val="right"/>
            </w:pPr>
            <w:r>
              <w:t>Организация — 200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4</w:t>
            </w:r>
            <w:r>
              <w:t> статьи 7.3</w:t>
            </w:r>
            <w:r>
              <w:t>2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Изменили условия контракта, в том числе увеличили цену, когда это не предусмотрено законодательством. Из-за нарушения заказчик растратил дополнительные бюджетные средства или по контракту поставили меньше товаров, р</w:t>
            </w:r>
            <w:r>
              <w:t>абот, услу</w:t>
            </w:r>
            <w: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Заказчик и контрагент подписали дополнительное соглашение к контракту. Стороны изменили объем товаров, которые закупает заказчик, на 20 процентов, при этом цену контракта увеличили также на 20 процентов. Заказчик оплатил контракт, при этом пот</w:t>
            </w:r>
            <w:r>
              <w:t>ратил дополнительные бюджетные средств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 и организация — двукратный размер дополнительно израсходованных бюджетных средств или цены продукции, объем которой уменьшил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5</w:t>
            </w:r>
            <w:r>
              <w:t> статьи 7.3</w:t>
            </w:r>
            <w:r>
              <w:t>2</w:t>
            </w:r>
          </w:p>
        </w:tc>
      </w:tr>
      <w:tr w:rsidR="00000000">
        <w:trPr>
          <w:divId w:val="1970552638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center"/>
            </w:pPr>
            <w:r>
              <w:rPr>
                <w:rStyle w:val="a6"/>
              </w:rPr>
              <w:t>Расторжение контракта. Штрафуют заказчика и сотрудников заказчик</w:t>
            </w:r>
            <w:r>
              <w:rPr>
                <w:rStyle w:val="a6"/>
              </w:rPr>
              <w:t>а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Нарушили правила, по которым</w:t>
            </w:r>
            <w:r>
              <w:t xml:space="preserve"> </w:t>
            </w:r>
            <w:r w:rsidRPr="00FD79FD">
              <w:t>расторгают контракт</w:t>
            </w:r>
            <w:r>
              <w:t xml:space="preserve"> в одностороннем порядк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Заказчик направил поставщику</w:t>
            </w:r>
            <w:r>
              <w:t xml:space="preserve"> решение об одностороннем отказе от контракта</w:t>
            </w:r>
            <w:r>
              <w:t xml:space="preserve"> </w:t>
            </w:r>
            <w:r w:rsidRPr="00FD79FD">
              <w:t>позже срока</w:t>
            </w:r>
            <w:r>
              <w:t xml:space="preserve">. Прошло семь рабочих дней с даты, когда заказчик </w:t>
            </w:r>
            <w:r>
              <w:lastRenderedPageBreak/>
              <w:t>решил расторгнуть контрак</w:t>
            </w:r>
            <w:r>
              <w:t>т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lastRenderedPageBreak/>
              <w:t>Должностное лицо — 50 00</w:t>
            </w:r>
            <w:r>
              <w:t>0</w:t>
            </w:r>
          </w:p>
          <w:p w:rsidR="00000000" w:rsidRDefault="006F3EAE">
            <w:pPr>
              <w:pStyle w:val="a5"/>
              <w:jc w:val="right"/>
            </w:pPr>
            <w:r>
              <w:t>Организация —</w:t>
            </w:r>
            <w:r>
              <w:t xml:space="preserve"> 200 00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6</w:t>
            </w:r>
            <w:r>
              <w:t> статьи 7.3</w:t>
            </w:r>
            <w:r>
              <w:t>2</w:t>
            </w:r>
          </w:p>
        </w:tc>
      </w:tr>
      <w:tr w:rsidR="00000000">
        <w:trPr>
          <w:divId w:val="1970552638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center"/>
            </w:pPr>
            <w:r>
              <w:rPr>
                <w:rStyle w:val="a6"/>
              </w:rPr>
              <w:lastRenderedPageBreak/>
              <w:t>Исполнение контракта. Штрафуют заказчика и сотрудников заказчика, а также контрагента и эксперто</w:t>
            </w:r>
            <w:r>
              <w:rPr>
                <w:rStyle w:val="a6"/>
              </w:rPr>
              <w:t>в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Совершили действие, в результате которого другая сторона сделки не исполнила обязательств по </w:t>
            </w:r>
            <w:r>
              <w:t>контракту. Нарушение причинило существенный вред интересам общества и государства. При этом за такие действия нет</w:t>
            </w:r>
            <w:r>
              <w:t xml:space="preserve"> </w:t>
            </w:r>
            <w:r w:rsidRPr="00FD79FD">
              <w:t>уголовной ответственности</w:t>
            </w:r>
            <w:r>
              <w:rPr>
                <w:rStyle w:val="btn"/>
                <w:vanish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Подрядчик не попал на объект из-за препятс</w:t>
            </w:r>
            <w:r>
              <w:t>твий заказчика. При этом контрагент не смог в срок построить социально значимый объект — больницу. Также подрядчик через суд взыскал с заказчика неустойк</w:t>
            </w:r>
            <w:r>
              <w:t>у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лицо, предприниматель — 5–15 процентов стоимости обязательств по контракту, которые не и</w:t>
            </w:r>
            <w:r>
              <w:t>сполнены, но не менее 30 000 руб. или дисквалификация до двух ле</w:t>
            </w:r>
            <w:r>
              <w:t>т</w:t>
            </w:r>
          </w:p>
          <w:p w:rsidR="00000000" w:rsidRDefault="006F3EAE">
            <w:pPr>
              <w:pStyle w:val="a5"/>
              <w:jc w:val="right"/>
            </w:pPr>
            <w:proofErr w:type="gramStart"/>
            <w:r>
              <w:t>Организация — от однократного до трехкратного размера стоимости обязательств по контракту, которые не исполнены, но не менее 300 000 руб</w:t>
            </w:r>
            <w: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7</w:t>
            </w:r>
            <w:r>
              <w:t> статьи 7.3</w:t>
            </w:r>
            <w:r>
              <w:t>2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 xml:space="preserve">Не привлекли </w:t>
            </w:r>
            <w:r>
              <w:t>к</w:t>
            </w:r>
            <w:r>
              <w:t> </w:t>
            </w:r>
            <w:r w:rsidRPr="00FD79FD">
              <w:t>экспертизе</w:t>
            </w:r>
            <w:r>
              <w:t xml:space="preserve"> объекта закупки экспертов, экспертные организации, когда это</w:t>
            </w:r>
            <w:r>
              <w:t xml:space="preserve"> </w:t>
            </w:r>
            <w:r w:rsidRPr="00FD79FD">
              <w:t>обязательно</w:t>
            </w:r>
            <w:r>
              <w:t xml:space="preserve"> по</w:t>
            </w:r>
            <w:r>
              <w:t> </w:t>
            </w:r>
            <w:r w:rsidRPr="00FD79FD">
              <w:t>Закону № 44-ФЗ</w:t>
            </w:r>
            <w:r>
              <w:t xml:space="preserve"> и подзаконным акта</w:t>
            </w:r>
            <w:r>
              <w:t>м</w:t>
            </w:r>
            <w:r>
              <w:rPr>
                <w:rStyle w:val="btn"/>
                <w:vanish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С 31 июля 2019 года заказчик не </w:t>
            </w:r>
            <w:r>
              <w:t>обязан привлекать внешних экспертов. Случаи, когда привлекать экспертов обязательно, установит Правительств</w:t>
            </w:r>
            <w:r>
              <w:t>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20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8</w:t>
            </w:r>
            <w:r>
              <w:t> статьи 7.3</w:t>
            </w:r>
            <w:r>
              <w:t>2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Не составили</w:t>
            </w:r>
            <w:r>
              <w:t xml:space="preserve"> </w:t>
            </w:r>
            <w:r w:rsidRPr="00FD79FD">
              <w:t>документы</w:t>
            </w:r>
            <w:r>
              <w:t xml:space="preserve"> о приемке или отдельного этапа контракта или не направили мотивированный</w:t>
            </w:r>
            <w:r>
              <w:t xml:space="preserve"> </w:t>
            </w:r>
            <w:r w:rsidRPr="00FD79FD">
              <w:t>отказ</w:t>
            </w:r>
            <w:r>
              <w:t xml:space="preserve"> подписывать документы о приемк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Заказчик отказался принимать товары,</w:t>
            </w:r>
            <w:r>
              <w:t xml:space="preserve"> которые поставил контрагент. Акт приемки не подписал и не выдал поставщику отказ от приемк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20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9</w:t>
            </w:r>
            <w:r>
              <w:t> статьи 7.3</w:t>
            </w:r>
            <w:r>
              <w:t>2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 xml:space="preserve">Приняли товары, работы, услуги или отдельный этап контракта, однако </w:t>
            </w:r>
            <w:r>
              <w:lastRenderedPageBreak/>
              <w:t>продукция не </w:t>
            </w:r>
            <w:r>
              <w:t>отвечает требованиям контракта или контрагент не устранил нарушения, в результате чего потратили дополнительные средства или закупили меньше продукци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 xml:space="preserve">Комиссия по приемке выявила, что товар не отвечает условиям контракта. Однако </w:t>
            </w:r>
            <w:r>
              <w:lastRenderedPageBreak/>
              <w:t>члены комиссии подписали а</w:t>
            </w:r>
            <w:r>
              <w:t>кт о приемке, вместо того чтобы направить поставщику мотивированный отка</w:t>
            </w:r>
            <w:r>
              <w:t>з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lastRenderedPageBreak/>
              <w:t>Должностное лицо 20 000 — 50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10</w:t>
            </w:r>
            <w:r>
              <w:t> статьи 7.3</w:t>
            </w:r>
            <w:r>
              <w:t>2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>Эксперт или экспертная организация, уполномоченный представитель экспертной организации дали заведомо ложн</w:t>
            </w:r>
            <w:r>
              <w:t>ое экспертное заключение в сфере закупок, если действие не содержит уголовно наказуемое деяни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Эксперты проверили товар и обнаружили недочеты. Однако в экспертное заключение информацию о браке не включили. При этом действия экспертов не нанесли крупного у</w:t>
            </w:r>
            <w:r>
              <w:t>щерб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 30 000–50 000 или дисквалификация от 6 месяцев до 1 год</w:t>
            </w:r>
            <w:r>
              <w:t>а</w:t>
            </w:r>
          </w:p>
          <w:p w:rsidR="00000000" w:rsidRDefault="006F3EAE">
            <w:pPr>
              <w:pStyle w:val="a5"/>
              <w:jc w:val="right"/>
            </w:pPr>
            <w:r>
              <w:t>Юридическое лицо — от 100 000 до 150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Статья 7.32.6</w:t>
            </w:r>
          </w:p>
        </w:tc>
      </w:tr>
      <w:tr w:rsidR="00000000">
        <w:trPr>
          <w:divId w:val="1970552638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center"/>
            </w:pPr>
            <w:r>
              <w:rPr>
                <w:rStyle w:val="a6"/>
              </w:rPr>
              <w:t>Оплата контракта. Штрафуют сотрудников заказчик</w:t>
            </w:r>
            <w:r>
              <w:rPr>
                <w:rStyle w:val="a6"/>
              </w:rPr>
              <w:t>а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Нарушили</w:t>
            </w:r>
            <w:r>
              <w:t xml:space="preserve"> </w:t>
            </w:r>
            <w:r w:rsidRPr="00FD79FD">
              <w:t>срок и порядок оплаты</w:t>
            </w:r>
            <w:r>
              <w:t xml:space="preserve"> контракта, в том числе не заплатили аванс, если предусмотрели аванс контракто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Заказчик оплатил товар по контракту субъекту малого бизнеса через 20 </w:t>
            </w:r>
            <w:r>
              <w:t>рабочих дней после того, как подписал акт приемк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30 000–50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1</w:t>
            </w:r>
            <w:r>
              <w:t> статьи 7.32.</w:t>
            </w:r>
            <w:r>
              <w:t>5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Повторно нарушили срок и порядок оплаты контракт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Директора бюджетного учреждения оштрафовали за </w:t>
            </w:r>
            <w:r>
              <w:t>просрочку оплаты контракта. Учреждение заключило еще один контракт, и директор вновь нарушил срок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Дисквалификация от года до двух ле</w:t>
            </w:r>
            <w:r>
              <w:t>т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2</w:t>
            </w:r>
            <w:r>
              <w:t> статьи 7.32.</w:t>
            </w:r>
            <w:r>
              <w:t>5</w:t>
            </w:r>
          </w:p>
        </w:tc>
      </w:tr>
      <w:tr w:rsidR="00000000">
        <w:trPr>
          <w:divId w:val="1970552638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center"/>
            </w:pPr>
            <w:r>
              <w:rPr>
                <w:rStyle w:val="a6"/>
              </w:rPr>
              <w:t>Нарушения оператора электронной площадки. Штрафуют организацию и долж</w:t>
            </w:r>
            <w:r>
              <w:rPr>
                <w:rStyle w:val="a6"/>
              </w:rPr>
              <w:t>ностных ли</w:t>
            </w:r>
            <w:r>
              <w:rPr>
                <w:rStyle w:val="a6"/>
              </w:rPr>
              <w:t>ц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 xml:space="preserve">Оператор нарушил порядок электронного аукциона или порядок </w:t>
            </w:r>
            <w:r>
              <w:lastRenderedPageBreak/>
              <w:t>аккредитации участников электронного аукцион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 xml:space="preserve">Оператор провел аукцион на закупку работ на объекте </w:t>
            </w:r>
            <w:r>
              <w:lastRenderedPageBreak/>
              <w:t>капитального строительства на </w:t>
            </w:r>
            <w:r>
              <w:t>следующий день после окончания срока подачи заявок, а не через четыре час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lastRenderedPageBreak/>
              <w:t>Организация — 300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10</w:t>
            </w:r>
            <w:r>
              <w:t> статьи 7.3</w:t>
            </w:r>
            <w:r>
              <w:t>0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lastRenderedPageBreak/>
              <w:t>Оператор нарушил порядок или сроки блокирования операций по счету участника электронного аукциона или порядок и </w:t>
            </w:r>
            <w:r>
              <w:t>сроки, в которые прекращает блокировать средств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За блокирование и разблокирование денег отвечает банк, а не оператор электронной площадк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Организация — 15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3</w:t>
            </w:r>
            <w:r>
              <w:t> статьи 7.31.</w:t>
            </w:r>
            <w:r>
              <w:t>1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Оператор нарушил порядок, в </w:t>
            </w:r>
            <w:r>
              <w:t>котором ведут реестр аккредитованных участников аукцион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Правила аккредитации участников электронного аукциона</w:t>
            </w:r>
            <w:r>
              <w:t xml:space="preserve"> </w:t>
            </w:r>
            <w:r w:rsidRPr="00FD79FD">
              <w:t>изменились</w:t>
            </w:r>
            <w:r>
              <w:t>. В настоящее время участники любых электронных закупок регистр</w:t>
            </w:r>
            <w:r>
              <w:t>ируются в ЕИС и получают аккредитацию на сайте электронной площадки автоматическ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Организация — 15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4</w:t>
            </w:r>
            <w:r>
              <w:t> статьи 7.31.</w:t>
            </w:r>
            <w:r>
              <w:t>1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 xml:space="preserve">Оператор нарушил правила документооборота при электронном аукционе, а также порядок или сроки размещения, </w:t>
            </w:r>
            <w:r>
              <w:t>направления информации и уведомлений, проектов контракто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 xml:space="preserve">Заказчик опубликовал в ЕИС извещение об отказе проводить электронный аукцион. Оператор </w:t>
            </w:r>
            <w:proofErr w:type="gramStart"/>
            <w:r>
              <w:t>разместил извещение</w:t>
            </w:r>
            <w:proofErr w:type="gramEnd"/>
            <w:r>
              <w:t xml:space="preserve"> на сайте ЭТП, однако участникам закупки уведомления не направи</w:t>
            </w:r>
            <w:r>
              <w:t>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Организация — 15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5</w:t>
            </w:r>
            <w:r>
              <w:t> статьи 7.31.</w:t>
            </w:r>
            <w:r>
              <w:t>1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Оператор или должностное лицо оператора разгласили сведения об участнике до того, как заказчик подвел итоги электронного аукцион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Оператор электронной площадки по ошибке передал заказчику</w:t>
            </w:r>
            <w:r>
              <w:t xml:space="preserve"> </w:t>
            </w:r>
            <w:r w:rsidRPr="00FD79FD">
              <w:t>вторые части заявок</w:t>
            </w:r>
            <w:r>
              <w:t xml:space="preserve"> раньше</w:t>
            </w:r>
            <w:r>
              <w:t xml:space="preserve"> </w:t>
            </w:r>
            <w:r w:rsidRPr="00FD79FD">
              <w:t>результатов торгов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50 00</w:t>
            </w:r>
            <w:r>
              <w:t>0</w:t>
            </w:r>
          </w:p>
          <w:p w:rsidR="00000000" w:rsidRDefault="006F3EAE">
            <w:pPr>
              <w:pStyle w:val="a5"/>
              <w:jc w:val="right"/>
            </w:pPr>
            <w:r>
              <w:t>Организация — 250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6</w:t>
            </w:r>
            <w:r>
              <w:t> статьи 7.31.</w:t>
            </w:r>
            <w:r>
              <w:t>1</w:t>
            </w:r>
          </w:p>
        </w:tc>
      </w:tr>
      <w:tr w:rsidR="00000000">
        <w:trPr>
          <w:divId w:val="1970552638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center"/>
            </w:pPr>
            <w:r>
              <w:rPr>
                <w:rStyle w:val="a6"/>
              </w:rPr>
              <w:lastRenderedPageBreak/>
              <w:t>Невыполнение предписаний контролеров. Штрафуют заказчика, контрактного управляющего, работников контрактной службы, сотрудников уполномоченного органа или учреждени</w:t>
            </w:r>
            <w:r>
              <w:rPr>
                <w:rStyle w:val="a6"/>
              </w:rPr>
              <w:t>й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Не выполнили в </w:t>
            </w:r>
            <w:r>
              <w:t>срок законное предписание, требование контрольного орган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Контрактный управляющий не выполнил требование ФАС и не отменил закупку в срок по предписани</w:t>
            </w:r>
            <w:r>
              <w:t>ю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50 00</w:t>
            </w:r>
            <w:r>
              <w:t>0</w:t>
            </w:r>
          </w:p>
          <w:p w:rsidR="00000000" w:rsidRDefault="006F3EAE">
            <w:pPr>
              <w:pStyle w:val="a5"/>
              <w:jc w:val="right"/>
            </w:pPr>
            <w:r>
              <w:t>Организация — 500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7</w:t>
            </w:r>
            <w:r>
              <w:t> статьи 19.</w:t>
            </w:r>
            <w:r>
              <w:t>5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 xml:space="preserve">Повторно </w:t>
            </w:r>
            <w:r>
              <w:t>совершили административные правонарушения по</w:t>
            </w:r>
            <w:r>
              <w:t> </w:t>
            </w:r>
            <w:r w:rsidRPr="00FD79FD">
              <w:t>части 7</w:t>
            </w:r>
            <w:r>
              <w:t xml:space="preserve"> статьи 19.5 </w:t>
            </w:r>
            <w:proofErr w:type="spellStart"/>
            <w:r>
              <w:t>КоА</w:t>
            </w:r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</w:pPr>
            <w:r>
              <w:t>Контрактный управляющий повторно не выполнил требование ФА</w:t>
            </w:r>
            <w:r>
              <w:t>С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Дисквалификация должностного лица на один го</w:t>
            </w:r>
            <w: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 7.3</w:t>
            </w:r>
            <w:r>
              <w:t xml:space="preserve"> статьи 19.</w:t>
            </w:r>
            <w:r>
              <w:t>5</w:t>
            </w:r>
          </w:p>
        </w:tc>
      </w:tr>
      <w:tr w:rsidR="00000000">
        <w:trPr>
          <w:divId w:val="1970552638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F3EAE">
            <w:pPr>
              <w:pStyle w:val="a5"/>
              <w:jc w:val="center"/>
            </w:pPr>
            <w:r>
              <w:rPr>
                <w:rStyle w:val="a6"/>
              </w:rPr>
              <w:t>Отказ предоставить информацию и документы контролерам. Штрафуют заказчика и сотрудников заказчик</w:t>
            </w:r>
            <w:r>
              <w:rPr>
                <w:rStyle w:val="a6"/>
              </w:rPr>
              <w:t>а</w:t>
            </w:r>
          </w:p>
        </w:tc>
      </w:tr>
      <w:tr w:rsidR="00000000">
        <w:trPr>
          <w:divId w:val="1970552638"/>
        </w:trPr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6F3EAE">
            <w:pPr>
              <w:pStyle w:val="a5"/>
            </w:pPr>
            <w:r>
              <w:t>Не предоставили или несвоевременно предоставили в ФАС информацию и документы, когда это было обязательно, либо предоставили</w:t>
            </w:r>
            <w:r>
              <w:t xml:space="preserve"> заведомо недостоверную информацию и документ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6F3EAE">
            <w:pPr>
              <w:pStyle w:val="a5"/>
            </w:pPr>
            <w:r>
              <w:t>Заказчик направил обращение в ФАС с просьбой согласовать контракт с </w:t>
            </w:r>
            <w:proofErr w:type="spellStart"/>
            <w:r>
              <w:t>едпоставщиком</w:t>
            </w:r>
            <w:proofErr w:type="spellEnd"/>
            <w:r>
              <w:t xml:space="preserve"> через 15 дней после того, как разместил в ЕИС протокол о признании конкурентной закупки несостоявшейс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6F3EAE">
            <w:pPr>
              <w:pStyle w:val="a5"/>
              <w:jc w:val="right"/>
            </w:pPr>
            <w:r>
              <w:t>Должностное лицо — 15 </w:t>
            </w:r>
            <w:r>
              <w:t>00</w:t>
            </w:r>
            <w:r>
              <w:t>0</w:t>
            </w:r>
          </w:p>
          <w:p w:rsidR="00000000" w:rsidRDefault="006F3EAE">
            <w:pPr>
              <w:pStyle w:val="a5"/>
              <w:jc w:val="right"/>
            </w:pPr>
            <w:r>
              <w:t>Организация — 100 00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6F3EAE">
            <w:pPr>
              <w:pStyle w:val="a5"/>
              <w:jc w:val="right"/>
            </w:pPr>
            <w:r w:rsidRPr="00FD79FD">
              <w:t>Часть 1</w:t>
            </w:r>
            <w:r>
              <w:t> статьи 19.7.</w:t>
            </w:r>
            <w:r>
              <w:t>2</w:t>
            </w:r>
          </w:p>
        </w:tc>
      </w:tr>
    </w:tbl>
    <w:p w:rsidR="006F3EAE" w:rsidRDefault="006F3EAE" w:rsidP="00FD79FD">
      <w:pPr>
        <w:divId w:val="1672372835"/>
        <w:rPr>
          <w:rFonts w:ascii="Arial" w:eastAsia="Times New Roman" w:hAnsi="Arial" w:cs="Arial"/>
          <w:sz w:val="20"/>
          <w:szCs w:val="20"/>
        </w:rPr>
      </w:pPr>
    </w:p>
    <w:sectPr w:rsidR="006F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FD79FD"/>
    <w:rsid w:val="006F3EAE"/>
    <w:rsid w:val="00FD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796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77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0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7283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3344</Words>
  <Characters>19066</Characters>
  <Application>Microsoft Office Word</Application>
  <DocSecurity>0</DocSecurity>
  <Lines>158</Lines>
  <Paragraphs>44</Paragraphs>
  <ScaleCrop>false</ScaleCrop>
  <Company/>
  <LinksUpToDate>false</LinksUpToDate>
  <CharactersWithSpaces>22366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с сайта pro-goszakaz.ru</dc:description>
  <dcterms:created xsi:type="dcterms:W3CDTF">2020-08-27T08:33:00Z</dcterms:created>
  <dcterms:modified xsi:type="dcterms:W3CDTF">2020-08-27T08:33:00Z</dcterms:modified>
</cp:coreProperties>
</file>