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C1" w:rsidRPr="004A368D" w:rsidRDefault="005A7FC1" w:rsidP="003617B5">
      <w:pPr>
        <w:pStyle w:val="a4"/>
        <w:ind w:left="5670"/>
        <w:rPr>
          <w:rFonts w:cs="Times New Roman"/>
          <w:color w:val="002060"/>
          <w:sz w:val="28"/>
          <w:szCs w:val="28"/>
          <w:u w:val="single"/>
        </w:rPr>
      </w:pPr>
    </w:p>
    <w:p w:rsidR="00F257FB" w:rsidRPr="004A368D" w:rsidRDefault="00F257FB" w:rsidP="00F257FB">
      <w:pPr>
        <w:ind w:left="5670"/>
        <w:rPr>
          <w:sz w:val="28"/>
          <w:szCs w:val="28"/>
        </w:rPr>
      </w:pPr>
      <w:r w:rsidRPr="004A368D">
        <w:rPr>
          <w:sz w:val="28"/>
          <w:szCs w:val="28"/>
        </w:rPr>
        <w:t>Комитет государственных закупок Мурманской области</w:t>
      </w:r>
    </w:p>
    <w:p w:rsidR="00F257FB" w:rsidRPr="004A368D" w:rsidRDefault="00F257FB" w:rsidP="00F257FB">
      <w:pPr>
        <w:ind w:left="5670"/>
        <w:rPr>
          <w:sz w:val="28"/>
          <w:szCs w:val="28"/>
        </w:rPr>
      </w:pPr>
      <w:r w:rsidRPr="004A368D">
        <w:rPr>
          <w:sz w:val="28"/>
          <w:szCs w:val="28"/>
        </w:rPr>
        <w:t>183038, г. Мурманск,</w:t>
      </w:r>
    </w:p>
    <w:p w:rsidR="00F257FB" w:rsidRPr="004A368D" w:rsidRDefault="00F257FB" w:rsidP="00F257FB">
      <w:pPr>
        <w:ind w:left="5670"/>
        <w:rPr>
          <w:sz w:val="28"/>
          <w:szCs w:val="28"/>
        </w:rPr>
      </w:pPr>
      <w:r w:rsidRPr="004A368D">
        <w:rPr>
          <w:sz w:val="28"/>
          <w:szCs w:val="28"/>
        </w:rPr>
        <w:t>пр. Ленина, д. 75</w:t>
      </w:r>
    </w:p>
    <w:p w:rsidR="00F257FB" w:rsidRPr="004A368D" w:rsidRDefault="00F257FB" w:rsidP="00F257FB">
      <w:pPr>
        <w:autoSpaceDE w:val="0"/>
        <w:spacing w:line="240" w:lineRule="atLeast"/>
        <w:ind w:left="5670"/>
        <w:rPr>
          <w:sz w:val="28"/>
          <w:szCs w:val="28"/>
          <w:lang w:eastAsia="ar-SA"/>
        </w:rPr>
      </w:pPr>
    </w:p>
    <w:p w:rsidR="00F257FB" w:rsidRPr="004A368D" w:rsidRDefault="00F257FB" w:rsidP="00F257FB">
      <w:pPr>
        <w:ind w:left="5670"/>
        <w:rPr>
          <w:sz w:val="28"/>
          <w:szCs w:val="28"/>
        </w:rPr>
      </w:pPr>
      <w:r w:rsidRPr="004A368D">
        <w:rPr>
          <w:sz w:val="28"/>
          <w:szCs w:val="28"/>
        </w:rPr>
        <w:t xml:space="preserve">Индивидуальный предприниматель </w:t>
      </w:r>
    </w:p>
    <w:p w:rsidR="00F257FB" w:rsidRPr="004A368D" w:rsidRDefault="00F257FB" w:rsidP="00F257FB">
      <w:pPr>
        <w:ind w:left="5670"/>
        <w:rPr>
          <w:sz w:val="28"/>
          <w:szCs w:val="28"/>
        </w:rPr>
      </w:pPr>
      <w:proofErr w:type="spellStart"/>
      <w:r w:rsidRPr="004A368D">
        <w:rPr>
          <w:sz w:val="28"/>
          <w:szCs w:val="28"/>
        </w:rPr>
        <w:t>Рабцун</w:t>
      </w:r>
      <w:proofErr w:type="spellEnd"/>
      <w:r w:rsidRPr="004A368D">
        <w:rPr>
          <w:sz w:val="28"/>
          <w:szCs w:val="28"/>
        </w:rPr>
        <w:t xml:space="preserve"> А.С.</w:t>
      </w:r>
    </w:p>
    <w:p w:rsidR="00F257FB" w:rsidRPr="004A368D" w:rsidRDefault="00F257FB" w:rsidP="00F257FB">
      <w:pPr>
        <w:ind w:left="5670"/>
        <w:rPr>
          <w:sz w:val="28"/>
          <w:szCs w:val="28"/>
        </w:rPr>
      </w:pPr>
      <w:r w:rsidRPr="004A368D">
        <w:rPr>
          <w:sz w:val="28"/>
          <w:szCs w:val="28"/>
        </w:rPr>
        <w:t xml:space="preserve">171573 Тверская обл., </w:t>
      </w:r>
    </w:p>
    <w:p w:rsidR="00F257FB" w:rsidRPr="004A368D" w:rsidRDefault="00F257FB" w:rsidP="00F257FB">
      <w:pPr>
        <w:ind w:left="5670"/>
        <w:rPr>
          <w:sz w:val="28"/>
          <w:szCs w:val="28"/>
        </w:rPr>
      </w:pPr>
      <w:r w:rsidRPr="004A368D">
        <w:rPr>
          <w:sz w:val="28"/>
          <w:szCs w:val="28"/>
        </w:rPr>
        <w:t xml:space="preserve">г. Калязин, </w:t>
      </w:r>
    </w:p>
    <w:p w:rsidR="00F257FB" w:rsidRPr="004A368D" w:rsidRDefault="00F257FB" w:rsidP="00F257FB">
      <w:pPr>
        <w:ind w:left="5670"/>
        <w:rPr>
          <w:sz w:val="28"/>
          <w:szCs w:val="28"/>
        </w:rPr>
      </w:pPr>
      <w:r w:rsidRPr="004A368D">
        <w:rPr>
          <w:sz w:val="28"/>
          <w:szCs w:val="28"/>
        </w:rPr>
        <w:t>ул. Коминтерна, д.105, кв.1</w:t>
      </w:r>
    </w:p>
    <w:p w:rsidR="00CE2CFD" w:rsidRPr="00922C31" w:rsidRDefault="00CE2CFD" w:rsidP="007412A8">
      <w:pPr>
        <w:pStyle w:val="a4"/>
        <w:ind w:left="5670"/>
        <w:rPr>
          <w:rFonts w:cs="Times New Roman"/>
          <w:bCs/>
          <w:sz w:val="26"/>
          <w:szCs w:val="26"/>
        </w:rPr>
      </w:pPr>
    </w:p>
    <w:p w:rsidR="007412A8" w:rsidRPr="00922C31" w:rsidRDefault="007412A8" w:rsidP="007412A8"/>
    <w:p w:rsidR="003109F0" w:rsidRPr="00922C31" w:rsidRDefault="003109F0" w:rsidP="005A7FC1"/>
    <w:p w:rsidR="008C5333" w:rsidRDefault="008C5333" w:rsidP="004A368D">
      <w:pPr>
        <w:rPr>
          <w:rFonts w:cs="Tahoma"/>
          <w:sz w:val="26"/>
          <w:szCs w:val="26"/>
        </w:rPr>
      </w:pPr>
    </w:p>
    <w:p w:rsidR="004A368D" w:rsidRDefault="004A368D" w:rsidP="004A368D">
      <w:pPr>
        <w:rPr>
          <w:rFonts w:cs="Tahoma"/>
          <w:sz w:val="26"/>
          <w:szCs w:val="26"/>
        </w:rPr>
      </w:pPr>
    </w:p>
    <w:p w:rsidR="004A368D" w:rsidRPr="00922C31" w:rsidRDefault="004A368D" w:rsidP="004A368D">
      <w:pPr>
        <w:rPr>
          <w:rFonts w:cs="Tahoma"/>
          <w:sz w:val="26"/>
          <w:szCs w:val="26"/>
        </w:rPr>
      </w:pPr>
    </w:p>
    <w:p w:rsidR="00F83715" w:rsidRPr="004A368D" w:rsidRDefault="00F83715" w:rsidP="003109F0">
      <w:pPr>
        <w:snapToGrid w:val="0"/>
        <w:jc w:val="center"/>
        <w:rPr>
          <w:rFonts w:eastAsia="Lucida Sans Unicode" w:cs="Times New Roman"/>
          <w:b/>
          <w:bCs/>
          <w:sz w:val="28"/>
          <w:szCs w:val="28"/>
        </w:rPr>
      </w:pPr>
      <w:r w:rsidRPr="004A368D">
        <w:rPr>
          <w:rFonts w:eastAsia="Lucida Sans Unicode" w:cs="Times New Roman"/>
          <w:b/>
          <w:bCs/>
          <w:sz w:val="28"/>
          <w:szCs w:val="28"/>
        </w:rPr>
        <w:t>РЕШЕНИЕ</w:t>
      </w:r>
    </w:p>
    <w:p w:rsidR="0081780E" w:rsidRPr="004A368D" w:rsidRDefault="00F83715" w:rsidP="003109F0">
      <w:pPr>
        <w:jc w:val="center"/>
        <w:rPr>
          <w:rFonts w:eastAsia="Lucida Sans Unicode" w:cs="Times New Roman"/>
          <w:b/>
          <w:bCs/>
          <w:sz w:val="28"/>
          <w:szCs w:val="28"/>
        </w:rPr>
      </w:pPr>
      <w:r w:rsidRPr="004A368D">
        <w:rPr>
          <w:rFonts w:eastAsia="Lucida Sans Unicode" w:cs="Times New Roman"/>
          <w:b/>
          <w:bCs/>
          <w:sz w:val="28"/>
          <w:szCs w:val="28"/>
        </w:rPr>
        <w:t>по делу №</w:t>
      </w:r>
      <w:r w:rsidR="007412A8" w:rsidRPr="004A368D">
        <w:rPr>
          <w:b/>
          <w:sz w:val="28"/>
          <w:szCs w:val="28"/>
        </w:rPr>
        <w:t>051/06/106-</w:t>
      </w:r>
      <w:r w:rsidR="003617B5" w:rsidRPr="004A368D">
        <w:rPr>
          <w:b/>
          <w:sz w:val="28"/>
          <w:szCs w:val="28"/>
        </w:rPr>
        <w:t>5</w:t>
      </w:r>
      <w:r w:rsidR="0033049A" w:rsidRPr="004A368D">
        <w:rPr>
          <w:b/>
          <w:sz w:val="28"/>
          <w:szCs w:val="28"/>
        </w:rPr>
        <w:t>38</w:t>
      </w:r>
      <w:r w:rsidR="007412A8" w:rsidRPr="004A368D">
        <w:rPr>
          <w:b/>
          <w:sz w:val="28"/>
          <w:szCs w:val="28"/>
        </w:rPr>
        <w:t>/2019</w:t>
      </w:r>
    </w:p>
    <w:p w:rsidR="00FA3EB5" w:rsidRPr="004A368D" w:rsidRDefault="00FA3EB5" w:rsidP="00394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both"/>
        <w:rPr>
          <w:rFonts w:cs="Times New Roman"/>
          <w:sz w:val="28"/>
          <w:szCs w:val="28"/>
        </w:rPr>
      </w:pPr>
    </w:p>
    <w:p w:rsidR="00F83715" w:rsidRPr="004A368D" w:rsidRDefault="0033049A" w:rsidP="00394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both"/>
        <w:rPr>
          <w:rFonts w:cs="Times New Roman"/>
          <w:sz w:val="28"/>
          <w:szCs w:val="28"/>
        </w:rPr>
      </w:pPr>
      <w:r w:rsidRPr="004A368D">
        <w:rPr>
          <w:rFonts w:cs="Times New Roman"/>
          <w:sz w:val="28"/>
          <w:szCs w:val="28"/>
        </w:rPr>
        <w:t>24</w:t>
      </w:r>
      <w:r w:rsidR="00F83715" w:rsidRPr="004A368D">
        <w:rPr>
          <w:rFonts w:cs="Times New Roman"/>
          <w:sz w:val="28"/>
          <w:szCs w:val="28"/>
        </w:rPr>
        <w:t xml:space="preserve"> </w:t>
      </w:r>
      <w:r w:rsidR="003617B5" w:rsidRPr="004A368D">
        <w:rPr>
          <w:rFonts w:cs="Times New Roman"/>
          <w:sz w:val="28"/>
          <w:szCs w:val="28"/>
        </w:rPr>
        <w:t>июля</w:t>
      </w:r>
      <w:r w:rsidR="00F83715" w:rsidRPr="004A368D">
        <w:rPr>
          <w:rFonts w:cs="Times New Roman"/>
          <w:sz w:val="28"/>
          <w:szCs w:val="28"/>
        </w:rPr>
        <w:t xml:space="preserve"> 2019  года</w:t>
      </w:r>
      <w:r w:rsidR="00F83715" w:rsidRPr="004A368D">
        <w:rPr>
          <w:rFonts w:cs="Times New Roman"/>
          <w:sz w:val="28"/>
          <w:szCs w:val="28"/>
        </w:rPr>
        <w:tab/>
      </w:r>
      <w:r w:rsidR="00F83715" w:rsidRPr="004A368D">
        <w:rPr>
          <w:rFonts w:cs="Times New Roman"/>
          <w:sz w:val="28"/>
          <w:szCs w:val="28"/>
        </w:rPr>
        <w:tab/>
      </w:r>
      <w:r w:rsidR="00F83715" w:rsidRPr="004A368D">
        <w:rPr>
          <w:rFonts w:cs="Times New Roman"/>
          <w:sz w:val="28"/>
          <w:szCs w:val="28"/>
        </w:rPr>
        <w:tab/>
      </w:r>
      <w:r w:rsidR="00F83715" w:rsidRPr="004A368D">
        <w:rPr>
          <w:rFonts w:cs="Times New Roman"/>
          <w:sz w:val="28"/>
          <w:szCs w:val="28"/>
        </w:rPr>
        <w:tab/>
      </w:r>
      <w:r w:rsidR="00D50A87">
        <w:rPr>
          <w:rFonts w:cs="Times New Roman"/>
          <w:sz w:val="28"/>
          <w:szCs w:val="28"/>
        </w:rPr>
        <w:tab/>
      </w:r>
      <w:r w:rsidR="00D50A87">
        <w:rPr>
          <w:rFonts w:cs="Times New Roman"/>
          <w:sz w:val="28"/>
          <w:szCs w:val="28"/>
        </w:rPr>
        <w:tab/>
      </w:r>
      <w:r w:rsidR="00D50A87">
        <w:rPr>
          <w:rFonts w:cs="Times New Roman"/>
          <w:sz w:val="28"/>
          <w:szCs w:val="28"/>
        </w:rPr>
        <w:tab/>
      </w:r>
      <w:r w:rsidR="00F83715" w:rsidRPr="004A368D">
        <w:rPr>
          <w:rFonts w:cs="Times New Roman"/>
          <w:sz w:val="28"/>
          <w:szCs w:val="28"/>
        </w:rPr>
        <w:t>город Мурманск</w:t>
      </w:r>
    </w:p>
    <w:p w:rsidR="00FA3EB5" w:rsidRPr="004A368D" w:rsidRDefault="00FA3EB5" w:rsidP="0039477C">
      <w:pPr>
        <w:widowControl/>
        <w:ind w:firstLine="709"/>
        <w:jc w:val="both"/>
        <w:rPr>
          <w:rFonts w:eastAsia="Times New Roman" w:cs="Times New Roman"/>
          <w:kern w:val="0"/>
          <w:sz w:val="28"/>
          <w:szCs w:val="28"/>
          <w:lang w:bidi="ar-SA"/>
        </w:rPr>
      </w:pPr>
    </w:p>
    <w:p w:rsidR="00F83715" w:rsidRPr="004A368D" w:rsidRDefault="00F83715" w:rsidP="0039477C">
      <w:pPr>
        <w:widowControl/>
        <w:ind w:firstLine="709"/>
        <w:jc w:val="both"/>
        <w:rPr>
          <w:rFonts w:eastAsia="Times New Roman" w:cs="Times New Roman"/>
          <w:kern w:val="0"/>
          <w:sz w:val="28"/>
          <w:szCs w:val="28"/>
          <w:lang w:bidi="ar-SA"/>
        </w:rPr>
      </w:pPr>
      <w:r w:rsidRPr="004A368D">
        <w:rPr>
          <w:rFonts w:eastAsia="Times New Roman" w:cs="Times New Roman"/>
          <w:kern w:val="0"/>
          <w:sz w:val="28"/>
          <w:szCs w:val="28"/>
          <w:lang w:bidi="ar-SA"/>
        </w:rPr>
        <w:t>Комиссия по контролю в сфере закупок товаров, работ, услуг для обеспечения государственных и муниципальных нужд (далее по тексту решения — Комиссия Мурманского УФАС России) в составе:</w:t>
      </w:r>
    </w:p>
    <w:p w:rsidR="003109F0" w:rsidRPr="004A368D" w:rsidRDefault="003109F0" w:rsidP="003109F0">
      <w:pPr>
        <w:widowControl/>
        <w:tabs>
          <w:tab w:val="left" w:pos="0"/>
        </w:tabs>
        <w:ind w:firstLine="709"/>
        <w:jc w:val="both"/>
        <w:rPr>
          <w:rFonts w:eastAsia="Times New Roman" w:cs="Times New Roman"/>
          <w:kern w:val="0"/>
          <w:sz w:val="28"/>
          <w:szCs w:val="28"/>
          <w:lang w:bidi="ar-SA"/>
        </w:rPr>
      </w:pPr>
      <w:r w:rsidRPr="004A368D">
        <w:rPr>
          <w:rFonts w:eastAsia="Times New Roman" w:cs="Times New Roman"/>
          <w:kern w:val="0"/>
          <w:sz w:val="28"/>
          <w:szCs w:val="28"/>
          <w:lang w:bidi="ar-SA"/>
        </w:rPr>
        <w:t>п</w:t>
      </w:r>
      <w:r w:rsidR="00F83715" w:rsidRPr="004A368D">
        <w:rPr>
          <w:rFonts w:eastAsia="Times New Roman" w:cs="Times New Roman"/>
          <w:kern w:val="0"/>
          <w:sz w:val="28"/>
          <w:szCs w:val="28"/>
          <w:lang w:bidi="ar-SA"/>
        </w:rPr>
        <w:t xml:space="preserve">редседателя Комиссии Мурманского УФАС России: </w:t>
      </w:r>
      <w:r w:rsidR="004D7CBB" w:rsidRPr="004A368D">
        <w:rPr>
          <w:rFonts w:eastAsia="Times New Roman" w:cs="Times New Roman"/>
          <w:kern w:val="0"/>
          <w:sz w:val="28"/>
          <w:szCs w:val="28"/>
          <w:lang w:bidi="ar-SA"/>
        </w:rPr>
        <w:t>Калитиной Н.А.</w:t>
      </w:r>
      <w:r w:rsidRPr="004A368D">
        <w:rPr>
          <w:rFonts w:eastAsia="Times New Roman" w:cs="Times New Roman"/>
          <w:kern w:val="0"/>
          <w:sz w:val="28"/>
          <w:szCs w:val="28"/>
          <w:lang w:bidi="ar-SA"/>
        </w:rPr>
        <w:t xml:space="preserve"> – </w:t>
      </w:r>
      <w:r w:rsidR="004D7CBB" w:rsidRPr="004A368D">
        <w:rPr>
          <w:rFonts w:eastAsia="Times New Roman" w:cs="Times New Roman"/>
          <w:kern w:val="0"/>
          <w:sz w:val="28"/>
          <w:szCs w:val="28"/>
          <w:lang w:bidi="ar-SA"/>
        </w:rPr>
        <w:t>заместителя руководителя</w:t>
      </w:r>
      <w:r w:rsidRPr="004A368D">
        <w:rPr>
          <w:rFonts w:eastAsia="Times New Roman" w:cs="Times New Roman"/>
          <w:kern w:val="0"/>
          <w:sz w:val="28"/>
          <w:szCs w:val="28"/>
          <w:lang w:bidi="ar-SA"/>
        </w:rPr>
        <w:t xml:space="preserve"> Управления Федеральной антимонопольной службы по Мурманской области,</w:t>
      </w:r>
    </w:p>
    <w:p w:rsidR="004D7CBB" w:rsidRPr="004A368D" w:rsidRDefault="007412A8" w:rsidP="003109F0">
      <w:pPr>
        <w:widowControl/>
        <w:ind w:firstLine="709"/>
        <w:jc w:val="both"/>
        <w:rPr>
          <w:rFonts w:eastAsia="Times New Roman" w:cs="Times New Roman"/>
          <w:kern w:val="0"/>
          <w:sz w:val="28"/>
          <w:szCs w:val="28"/>
          <w:lang w:bidi="ar-SA"/>
        </w:rPr>
      </w:pPr>
      <w:r w:rsidRPr="004A368D">
        <w:rPr>
          <w:rFonts w:eastAsia="Times New Roman" w:cs="Times New Roman"/>
          <w:kern w:val="0"/>
          <w:sz w:val="28"/>
          <w:szCs w:val="28"/>
          <w:lang w:bidi="ar-SA"/>
        </w:rPr>
        <w:t>ч</w:t>
      </w:r>
      <w:r w:rsidR="00F83715" w:rsidRPr="004A368D">
        <w:rPr>
          <w:rFonts w:eastAsia="Times New Roman" w:cs="Times New Roman"/>
          <w:kern w:val="0"/>
          <w:sz w:val="28"/>
          <w:szCs w:val="28"/>
          <w:lang w:bidi="ar-SA"/>
        </w:rPr>
        <w:t xml:space="preserve">ленов Комиссии </w:t>
      </w:r>
      <w:proofErr w:type="gramStart"/>
      <w:r w:rsidR="00F83715" w:rsidRPr="004A368D">
        <w:rPr>
          <w:rFonts w:eastAsia="Times New Roman" w:cs="Times New Roman"/>
          <w:kern w:val="0"/>
          <w:sz w:val="28"/>
          <w:szCs w:val="28"/>
          <w:lang w:bidi="ar-SA"/>
        </w:rPr>
        <w:t>Мурманского</w:t>
      </w:r>
      <w:proofErr w:type="gramEnd"/>
      <w:r w:rsidR="00F83715" w:rsidRPr="004A368D">
        <w:rPr>
          <w:rFonts w:eastAsia="Times New Roman" w:cs="Times New Roman"/>
          <w:kern w:val="0"/>
          <w:sz w:val="28"/>
          <w:szCs w:val="28"/>
          <w:lang w:bidi="ar-SA"/>
        </w:rPr>
        <w:t xml:space="preserve"> УФАС России:</w:t>
      </w:r>
    </w:p>
    <w:p w:rsidR="00772C5F" w:rsidRPr="004A368D" w:rsidRDefault="00772C5F" w:rsidP="00772C5F">
      <w:pPr>
        <w:widowControl/>
        <w:ind w:firstLine="709"/>
        <w:jc w:val="both"/>
        <w:rPr>
          <w:rFonts w:eastAsia="Times New Roman" w:cs="Times New Roman"/>
          <w:kern w:val="0"/>
          <w:sz w:val="28"/>
          <w:szCs w:val="28"/>
          <w:lang w:bidi="ar-SA"/>
        </w:rPr>
      </w:pPr>
      <w:r w:rsidRPr="004A368D">
        <w:rPr>
          <w:rFonts w:eastAsia="Times New Roman" w:cs="Times New Roman"/>
          <w:kern w:val="0"/>
          <w:sz w:val="28"/>
          <w:szCs w:val="28"/>
          <w:lang w:bidi="ar-SA"/>
        </w:rPr>
        <w:t xml:space="preserve">Ворониной К.Ф. – начальника </w:t>
      </w:r>
      <w:proofErr w:type="gramStart"/>
      <w:r w:rsidRPr="004A368D">
        <w:rPr>
          <w:rFonts w:eastAsia="Times New Roman" w:cs="Times New Roman"/>
          <w:kern w:val="0"/>
          <w:sz w:val="28"/>
          <w:szCs w:val="28"/>
          <w:lang w:bidi="ar-SA"/>
        </w:rPr>
        <w:t>отдела контроля торгов Управления Федеральной антимонопольной службы</w:t>
      </w:r>
      <w:proofErr w:type="gramEnd"/>
      <w:r w:rsidRPr="004A368D">
        <w:rPr>
          <w:rFonts w:eastAsia="Times New Roman" w:cs="Times New Roman"/>
          <w:kern w:val="0"/>
          <w:sz w:val="28"/>
          <w:szCs w:val="28"/>
          <w:lang w:bidi="ar-SA"/>
        </w:rPr>
        <w:t xml:space="preserve"> по Мурманской области, </w:t>
      </w:r>
    </w:p>
    <w:p w:rsidR="004D7CBB" w:rsidRPr="004A368D" w:rsidRDefault="004D7CBB" w:rsidP="004133BA">
      <w:pPr>
        <w:widowControl/>
        <w:ind w:firstLine="709"/>
        <w:jc w:val="both"/>
        <w:rPr>
          <w:rFonts w:eastAsia="Times New Roman" w:cs="Times New Roman"/>
          <w:kern w:val="0"/>
          <w:sz w:val="28"/>
          <w:szCs w:val="28"/>
          <w:lang w:bidi="ar-SA"/>
        </w:rPr>
      </w:pPr>
      <w:proofErr w:type="spellStart"/>
      <w:r w:rsidRPr="004A368D">
        <w:rPr>
          <w:rFonts w:eastAsia="Times New Roman" w:cs="Times New Roman"/>
          <w:kern w:val="0"/>
          <w:sz w:val="28"/>
          <w:szCs w:val="28"/>
          <w:lang w:bidi="ar-SA"/>
        </w:rPr>
        <w:t>Вещагиной</w:t>
      </w:r>
      <w:proofErr w:type="spellEnd"/>
      <w:r w:rsidRPr="004A368D">
        <w:rPr>
          <w:rFonts w:eastAsia="Times New Roman" w:cs="Times New Roman"/>
          <w:kern w:val="0"/>
          <w:sz w:val="28"/>
          <w:szCs w:val="28"/>
          <w:lang w:bidi="ar-SA"/>
        </w:rPr>
        <w:t xml:space="preserve"> Н.М. - </w:t>
      </w:r>
      <w:r w:rsidR="00F83715" w:rsidRPr="004A368D">
        <w:rPr>
          <w:rFonts w:eastAsia="Times New Roman" w:cs="Times New Roman"/>
          <w:kern w:val="0"/>
          <w:sz w:val="28"/>
          <w:szCs w:val="28"/>
          <w:lang w:bidi="ar-SA"/>
        </w:rPr>
        <w:tab/>
      </w:r>
      <w:r w:rsidR="004133BA" w:rsidRPr="004A368D">
        <w:rPr>
          <w:rFonts w:eastAsia="Times New Roman" w:cs="Times New Roman"/>
          <w:kern w:val="0"/>
          <w:sz w:val="28"/>
          <w:szCs w:val="28"/>
          <w:lang w:bidi="ar-SA"/>
        </w:rPr>
        <w:t xml:space="preserve">главного специалиста-эксперта </w:t>
      </w:r>
      <w:proofErr w:type="gramStart"/>
      <w:r w:rsidR="004133BA" w:rsidRPr="004A368D">
        <w:rPr>
          <w:rFonts w:eastAsia="Times New Roman" w:cs="Times New Roman"/>
          <w:kern w:val="0"/>
          <w:sz w:val="28"/>
          <w:szCs w:val="28"/>
          <w:lang w:bidi="ar-SA"/>
        </w:rPr>
        <w:t>отдела контроля торгов Управления Федеральной антимонопольной службы</w:t>
      </w:r>
      <w:proofErr w:type="gramEnd"/>
      <w:r w:rsidR="004133BA" w:rsidRPr="004A368D">
        <w:rPr>
          <w:rFonts w:eastAsia="Times New Roman" w:cs="Times New Roman"/>
          <w:kern w:val="0"/>
          <w:sz w:val="28"/>
          <w:szCs w:val="28"/>
          <w:lang w:bidi="ar-SA"/>
        </w:rPr>
        <w:t xml:space="preserve"> по Мурманской области,</w:t>
      </w:r>
    </w:p>
    <w:p w:rsidR="00E059FE" w:rsidRPr="004A368D" w:rsidRDefault="002D7C38" w:rsidP="00F949ED">
      <w:pPr>
        <w:widowControl/>
        <w:ind w:firstLine="709"/>
        <w:jc w:val="both"/>
        <w:rPr>
          <w:rFonts w:eastAsia="Times New Roman" w:cs="Times New Roman"/>
          <w:kern w:val="0"/>
          <w:sz w:val="28"/>
          <w:szCs w:val="28"/>
          <w:lang w:bidi="ar-SA"/>
        </w:rPr>
      </w:pPr>
      <w:r w:rsidRPr="004A368D">
        <w:rPr>
          <w:rFonts w:eastAsia="Times New Roman" w:cs="Times New Roman"/>
          <w:kern w:val="0"/>
          <w:sz w:val="28"/>
          <w:szCs w:val="28"/>
          <w:lang w:bidi="ar-SA"/>
        </w:rPr>
        <w:t>при участии</w:t>
      </w:r>
      <w:r w:rsidR="00F949ED" w:rsidRPr="004A368D">
        <w:rPr>
          <w:rFonts w:eastAsia="Times New Roman" w:cs="Times New Roman"/>
          <w:kern w:val="0"/>
          <w:sz w:val="28"/>
          <w:szCs w:val="28"/>
          <w:lang w:bidi="ar-SA"/>
        </w:rPr>
        <w:t>:</w:t>
      </w:r>
    </w:p>
    <w:p w:rsidR="00E96938" w:rsidRPr="004A368D" w:rsidRDefault="00F949ED" w:rsidP="00E96938">
      <w:pPr>
        <w:widowControl/>
        <w:ind w:firstLine="709"/>
        <w:jc w:val="both"/>
        <w:rPr>
          <w:rFonts w:cs="Times New Roman"/>
          <w:sz w:val="28"/>
          <w:szCs w:val="28"/>
        </w:rPr>
      </w:pPr>
      <w:r w:rsidRPr="004A368D">
        <w:rPr>
          <w:rFonts w:eastAsia="Times New Roman" w:cs="Times New Roman"/>
          <w:kern w:val="0"/>
          <w:sz w:val="28"/>
          <w:szCs w:val="28"/>
          <w:lang w:bidi="ar-SA"/>
        </w:rPr>
        <w:t xml:space="preserve">представителя </w:t>
      </w:r>
      <w:r w:rsidR="004133BA" w:rsidRPr="004A368D">
        <w:rPr>
          <w:sz w:val="28"/>
          <w:szCs w:val="28"/>
        </w:rPr>
        <w:t>Комитета государственных закупок Мурманской области</w:t>
      </w:r>
      <w:r w:rsidR="00E059FE" w:rsidRPr="004A368D">
        <w:rPr>
          <w:rFonts w:cs="Times New Roman"/>
          <w:sz w:val="28"/>
          <w:szCs w:val="28"/>
        </w:rPr>
        <w:t xml:space="preserve"> </w:t>
      </w:r>
      <w:r w:rsidR="009562AD" w:rsidRPr="004A368D">
        <w:rPr>
          <w:rFonts w:cs="Times New Roman"/>
          <w:sz w:val="28"/>
          <w:szCs w:val="28"/>
        </w:rPr>
        <w:t xml:space="preserve">(далее – Уполномоченный орган) </w:t>
      </w:r>
      <w:r w:rsidR="004133BA" w:rsidRPr="004A368D">
        <w:rPr>
          <w:rFonts w:cs="Times New Roman"/>
          <w:sz w:val="28"/>
          <w:szCs w:val="28"/>
        </w:rPr>
        <w:t>–</w:t>
      </w:r>
      <w:r w:rsidR="00E059FE" w:rsidRPr="004A368D">
        <w:rPr>
          <w:rFonts w:cs="Times New Roman"/>
          <w:sz w:val="28"/>
          <w:szCs w:val="28"/>
        </w:rPr>
        <w:t xml:space="preserve"> </w:t>
      </w:r>
      <w:r w:rsidR="00870675" w:rsidRPr="004A368D">
        <w:rPr>
          <w:rFonts w:eastAsia="Times New Roman" w:cs="Times New Roman"/>
          <w:kern w:val="0"/>
          <w:sz w:val="28"/>
          <w:szCs w:val="28"/>
          <w:lang w:bidi="ar-SA"/>
        </w:rPr>
        <w:t>Скрябиной М.И.</w:t>
      </w:r>
      <w:r w:rsidR="00E059FE" w:rsidRPr="004A368D">
        <w:rPr>
          <w:rFonts w:eastAsia="Times New Roman" w:cs="Times New Roman"/>
          <w:kern w:val="0"/>
          <w:sz w:val="28"/>
          <w:szCs w:val="28"/>
          <w:lang w:bidi="ar-SA"/>
        </w:rPr>
        <w:t xml:space="preserve"> </w:t>
      </w:r>
      <w:r w:rsidR="00E059FE" w:rsidRPr="004A368D">
        <w:rPr>
          <w:rFonts w:cs="Times New Roman"/>
          <w:sz w:val="28"/>
          <w:szCs w:val="28"/>
        </w:rPr>
        <w:t>(по доверенности)</w:t>
      </w:r>
      <w:r w:rsidR="00A10012" w:rsidRPr="004A368D">
        <w:rPr>
          <w:rFonts w:cs="Times New Roman"/>
          <w:sz w:val="28"/>
          <w:szCs w:val="28"/>
        </w:rPr>
        <w:t>,</w:t>
      </w:r>
    </w:p>
    <w:p w:rsidR="00BD735D" w:rsidRPr="004A368D" w:rsidRDefault="00F949ED" w:rsidP="00BD735D">
      <w:pPr>
        <w:widowControl/>
        <w:ind w:firstLine="709"/>
        <w:jc w:val="both"/>
        <w:rPr>
          <w:sz w:val="28"/>
          <w:szCs w:val="28"/>
        </w:rPr>
      </w:pPr>
      <w:r w:rsidRPr="004A368D">
        <w:rPr>
          <w:rFonts w:eastAsia="Times New Roman" w:cs="Times New Roman"/>
          <w:kern w:val="0"/>
          <w:sz w:val="28"/>
          <w:szCs w:val="28"/>
          <w:lang w:bidi="ar-SA"/>
        </w:rPr>
        <w:t xml:space="preserve">индивидуального предпринимателя </w:t>
      </w:r>
      <w:proofErr w:type="spellStart"/>
      <w:r w:rsidR="00870675" w:rsidRPr="004A368D">
        <w:rPr>
          <w:sz w:val="28"/>
          <w:szCs w:val="28"/>
        </w:rPr>
        <w:t>Рабцун</w:t>
      </w:r>
      <w:proofErr w:type="spellEnd"/>
      <w:r w:rsidR="00870675" w:rsidRPr="004A368D">
        <w:rPr>
          <w:sz w:val="28"/>
          <w:szCs w:val="28"/>
        </w:rPr>
        <w:t xml:space="preserve"> А.С.</w:t>
      </w:r>
      <w:r w:rsidR="00BD735D" w:rsidRPr="004A368D">
        <w:rPr>
          <w:sz w:val="28"/>
          <w:szCs w:val="28"/>
        </w:rPr>
        <w:t>,</w:t>
      </w:r>
    </w:p>
    <w:p w:rsidR="00CF764C" w:rsidRPr="004A368D" w:rsidRDefault="00CF764C" w:rsidP="00BD735D">
      <w:pPr>
        <w:widowControl/>
        <w:ind w:firstLine="709"/>
        <w:jc w:val="both"/>
        <w:rPr>
          <w:rFonts w:cs="Times New Roman"/>
          <w:sz w:val="28"/>
          <w:szCs w:val="28"/>
        </w:rPr>
      </w:pPr>
      <w:proofErr w:type="gramStart"/>
      <w:r w:rsidRPr="004A368D">
        <w:rPr>
          <w:rFonts w:eastAsia="Times New Roman" w:cs="Times New Roman"/>
          <w:kern w:val="0"/>
          <w:sz w:val="28"/>
          <w:szCs w:val="28"/>
          <w:lang w:bidi="ar-SA"/>
        </w:rPr>
        <w:t>рассмотрев жалобу</w:t>
      </w:r>
      <w:r w:rsidRPr="004A368D">
        <w:rPr>
          <w:rFonts w:cs="Times New Roman"/>
          <w:sz w:val="28"/>
          <w:szCs w:val="28"/>
        </w:rPr>
        <w:t xml:space="preserve"> </w:t>
      </w:r>
      <w:r w:rsidR="00F949ED" w:rsidRPr="004A368D">
        <w:rPr>
          <w:rFonts w:eastAsia="Times New Roman" w:cs="Times New Roman"/>
          <w:kern w:val="0"/>
          <w:sz w:val="28"/>
          <w:szCs w:val="28"/>
          <w:lang w:bidi="ar-SA"/>
        </w:rPr>
        <w:t xml:space="preserve">индивидуального предпринимателя </w:t>
      </w:r>
      <w:proofErr w:type="spellStart"/>
      <w:r w:rsidR="001A59A4" w:rsidRPr="004A368D">
        <w:rPr>
          <w:sz w:val="28"/>
          <w:szCs w:val="28"/>
        </w:rPr>
        <w:t>Рабцун</w:t>
      </w:r>
      <w:proofErr w:type="spellEnd"/>
      <w:r w:rsidR="001A59A4" w:rsidRPr="004A368D">
        <w:rPr>
          <w:sz w:val="28"/>
          <w:szCs w:val="28"/>
        </w:rPr>
        <w:t xml:space="preserve"> А.С.</w:t>
      </w:r>
      <w:r w:rsidR="001A59A4" w:rsidRPr="004A368D">
        <w:rPr>
          <w:rFonts w:eastAsia="Times New Roman" w:cs="Times New Roman"/>
          <w:kern w:val="0"/>
          <w:sz w:val="28"/>
          <w:szCs w:val="28"/>
          <w:lang w:bidi="ar-SA"/>
        </w:rPr>
        <w:t xml:space="preserve"> </w:t>
      </w:r>
      <w:r w:rsidRPr="004A368D">
        <w:rPr>
          <w:rFonts w:eastAsia="Times New Roman" w:cs="Times New Roman"/>
          <w:kern w:val="0"/>
          <w:sz w:val="28"/>
          <w:szCs w:val="28"/>
          <w:lang w:bidi="ar-SA"/>
        </w:rPr>
        <w:t>(далее по тексту решения –</w:t>
      </w:r>
      <w:r w:rsidR="00F949ED" w:rsidRPr="004A368D">
        <w:rPr>
          <w:rFonts w:eastAsia="Times New Roman" w:cs="Times New Roman"/>
          <w:kern w:val="0"/>
          <w:sz w:val="28"/>
          <w:szCs w:val="28"/>
          <w:lang w:bidi="ar-SA"/>
        </w:rPr>
        <w:t xml:space="preserve"> ИП </w:t>
      </w:r>
      <w:proofErr w:type="spellStart"/>
      <w:r w:rsidR="001A59A4" w:rsidRPr="004A368D">
        <w:rPr>
          <w:sz w:val="28"/>
          <w:szCs w:val="28"/>
        </w:rPr>
        <w:t>Рабцун</w:t>
      </w:r>
      <w:proofErr w:type="spellEnd"/>
      <w:r w:rsidR="001A59A4" w:rsidRPr="004A368D">
        <w:rPr>
          <w:sz w:val="28"/>
          <w:szCs w:val="28"/>
        </w:rPr>
        <w:t xml:space="preserve"> А.С.</w:t>
      </w:r>
      <w:r w:rsidR="00F949ED" w:rsidRPr="004A368D">
        <w:rPr>
          <w:rFonts w:cs="Times New Roman"/>
          <w:sz w:val="28"/>
          <w:szCs w:val="28"/>
        </w:rPr>
        <w:t xml:space="preserve">, </w:t>
      </w:r>
      <w:r w:rsidR="00706606" w:rsidRPr="004A368D">
        <w:rPr>
          <w:rFonts w:cs="Times New Roman"/>
          <w:color w:val="000000"/>
          <w:sz w:val="28"/>
          <w:szCs w:val="28"/>
        </w:rPr>
        <w:t>Заявитель</w:t>
      </w:r>
      <w:r w:rsidRPr="004A368D">
        <w:rPr>
          <w:rFonts w:eastAsia="Times New Roman" w:cs="Times New Roman"/>
          <w:kern w:val="0"/>
          <w:sz w:val="28"/>
          <w:szCs w:val="28"/>
          <w:lang w:bidi="ar-SA"/>
        </w:rPr>
        <w:t xml:space="preserve">) на действия </w:t>
      </w:r>
      <w:r w:rsidR="00BD735D" w:rsidRPr="004A368D">
        <w:rPr>
          <w:rFonts w:eastAsia="Times New Roman" w:cs="Times New Roman"/>
          <w:kern w:val="0"/>
          <w:sz w:val="28"/>
          <w:szCs w:val="28"/>
          <w:lang w:bidi="ar-SA"/>
        </w:rPr>
        <w:t xml:space="preserve">единой </w:t>
      </w:r>
      <w:r w:rsidR="00C1568B" w:rsidRPr="004A368D">
        <w:rPr>
          <w:rFonts w:cs="Times New Roman"/>
          <w:noProof/>
          <w:sz w:val="28"/>
          <w:szCs w:val="28"/>
        </w:rPr>
        <w:t xml:space="preserve">комиссии </w:t>
      </w:r>
      <w:r w:rsidR="00BD735D" w:rsidRPr="004A368D">
        <w:rPr>
          <w:sz w:val="28"/>
          <w:szCs w:val="28"/>
        </w:rPr>
        <w:t>Комитета государственных закупок Мурманской области</w:t>
      </w:r>
      <w:r w:rsidR="00BD735D" w:rsidRPr="004A368D">
        <w:rPr>
          <w:rFonts w:cs="Times New Roman"/>
          <w:sz w:val="28"/>
          <w:szCs w:val="28"/>
        </w:rPr>
        <w:t xml:space="preserve"> </w:t>
      </w:r>
      <w:r w:rsidR="00C1568B" w:rsidRPr="004A368D">
        <w:rPr>
          <w:rFonts w:cs="Times New Roman"/>
          <w:sz w:val="28"/>
          <w:szCs w:val="28"/>
        </w:rPr>
        <w:t xml:space="preserve">(далее по тексту решения </w:t>
      </w:r>
      <w:r w:rsidR="00BD735D" w:rsidRPr="004A368D">
        <w:rPr>
          <w:rFonts w:cs="Times New Roman"/>
          <w:sz w:val="28"/>
          <w:szCs w:val="28"/>
        </w:rPr>
        <w:t>–</w:t>
      </w:r>
      <w:r w:rsidR="00C1568B" w:rsidRPr="004A368D">
        <w:rPr>
          <w:rFonts w:cs="Times New Roman"/>
          <w:sz w:val="28"/>
          <w:szCs w:val="28"/>
        </w:rPr>
        <w:t xml:space="preserve"> </w:t>
      </w:r>
      <w:r w:rsidR="00BD735D" w:rsidRPr="004A368D">
        <w:rPr>
          <w:rFonts w:cs="Times New Roman"/>
          <w:sz w:val="28"/>
          <w:szCs w:val="28"/>
        </w:rPr>
        <w:t>Единая к</w:t>
      </w:r>
      <w:r w:rsidR="00C1568B" w:rsidRPr="004A368D">
        <w:rPr>
          <w:rFonts w:cs="Times New Roman"/>
          <w:sz w:val="28"/>
          <w:szCs w:val="28"/>
        </w:rPr>
        <w:t xml:space="preserve">омиссия) </w:t>
      </w:r>
      <w:r w:rsidRPr="004A368D">
        <w:rPr>
          <w:rFonts w:eastAsia="Times New Roman" w:cs="Times New Roman"/>
          <w:kern w:val="0"/>
          <w:sz w:val="28"/>
          <w:szCs w:val="28"/>
          <w:lang w:bidi="ar-SA"/>
        </w:rPr>
        <w:t xml:space="preserve">при проведении электронного аукциона </w:t>
      </w:r>
      <w:r w:rsidR="00706606" w:rsidRPr="004A368D">
        <w:rPr>
          <w:rFonts w:cs="Times New Roman"/>
          <w:sz w:val="28"/>
          <w:szCs w:val="28"/>
        </w:rPr>
        <w:t>«</w:t>
      </w:r>
      <w:r w:rsidR="001A59A4" w:rsidRPr="004A368D">
        <w:rPr>
          <w:kern w:val="0"/>
          <w:sz w:val="28"/>
          <w:szCs w:val="28"/>
          <w:lang w:eastAsia="ru-RU"/>
        </w:rPr>
        <w:t>Выполнение работ по лесопатологическим обследованиям лесов</w:t>
      </w:r>
      <w:r w:rsidR="00706606" w:rsidRPr="004A368D">
        <w:rPr>
          <w:rFonts w:cs="Times New Roman"/>
          <w:sz w:val="28"/>
          <w:szCs w:val="28"/>
        </w:rPr>
        <w:t xml:space="preserve">» </w:t>
      </w:r>
      <w:r w:rsidRPr="004A368D">
        <w:rPr>
          <w:rFonts w:eastAsia="Times New Roman" w:cs="Times New Roman"/>
          <w:kern w:val="0"/>
          <w:sz w:val="28"/>
          <w:szCs w:val="28"/>
          <w:lang w:bidi="ar-SA"/>
        </w:rPr>
        <w:lastRenderedPageBreak/>
        <w:t>(извещение</w:t>
      </w:r>
      <w:r w:rsidR="00706606" w:rsidRPr="004A368D">
        <w:rPr>
          <w:rFonts w:eastAsia="Times New Roman" w:cs="Times New Roman"/>
          <w:kern w:val="0"/>
          <w:sz w:val="28"/>
          <w:szCs w:val="28"/>
          <w:lang w:bidi="ar-SA"/>
        </w:rPr>
        <w:t>:</w:t>
      </w:r>
      <w:r w:rsidRPr="004A368D">
        <w:rPr>
          <w:rFonts w:eastAsia="Times New Roman" w:cs="Times New Roman"/>
          <w:kern w:val="0"/>
          <w:sz w:val="28"/>
          <w:szCs w:val="28"/>
          <w:lang w:bidi="ar-SA"/>
        </w:rPr>
        <w:t xml:space="preserve"> </w:t>
      </w:r>
      <w:r w:rsidR="002B12D6" w:rsidRPr="004A368D">
        <w:rPr>
          <w:kern w:val="0"/>
          <w:sz w:val="28"/>
          <w:szCs w:val="28"/>
          <w:lang w:eastAsia="ru-RU"/>
        </w:rPr>
        <w:t>0149200002319004204</w:t>
      </w:r>
      <w:r w:rsidRPr="004A368D">
        <w:rPr>
          <w:rFonts w:eastAsia="Times New Roman" w:cs="Times New Roman"/>
          <w:kern w:val="0"/>
          <w:sz w:val="28"/>
          <w:szCs w:val="28"/>
          <w:lang w:bidi="ar-SA"/>
        </w:rPr>
        <w:t>)</w:t>
      </w:r>
      <w:r w:rsidRPr="004A368D">
        <w:rPr>
          <w:rFonts w:cs="Times New Roman"/>
          <w:sz w:val="28"/>
          <w:szCs w:val="28"/>
        </w:rPr>
        <w:t xml:space="preserve"> </w:t>
      </w:r>
      <w:r w:rsidRPr="004A368D">
        <w:rPr>
          <w:rFonts w:eastAsia="Times New Roman" w:cs="Times New Roman"/>
          <w:kern w:val="0"/>
          <w:sz w:val="28"/>
          <w:szCs w:val="28"/>
          <w:lang w:bidi="ar-SA"/>
        </w:rPr>
        <w:t>(далее по тексту решения — Электронный аукцион, закупка), в соответствии со статьей 106 Федерального закона от 05.04.2013 № 44-ФЗ</w:t>
      </w:r>
      <w:proofErr w:type="gramEnd"/>
      <w:r w:rsidRPr="004A368D">
        <w:rPr>
          <w:rFonts w:eastAsia="Times New Roman" w:cs="Times New Roman"/>
          <w:kern w:val="0"/>
          <w:sz w:val="28"/>
          <w:szCs w:val="28"/>
          <w:lang w:bidi="ar-SA"/>
        </w:rPr>
        <w:t xml:space="preserve"> «О контрактной системе в сфере закупок товаров, работ, услуг для обеспечения государственных и муниципальных нужд» (далее по тексту решения – Закон о контрактной системе),</w:t>
      </w:r>
    </w:p>
    <w:p w:rsidR="00AD529F" w:rsidRPr="004A368D" w:rsidRDefault="00AD529F" w:rsidP="00706606">
      <w:pPr>
        <w:widowControl/>
        <w:ind w:firstLine="709"/>
        <w:jc w:val="both"/>
        <w:rPr>
          <w:rFonts w:eastAsia="Times New Roman" w:cs="Times New Roman"/>
          <w:kern w:val="0"/>
          <w:sz w:val="28"/>
          <w:szCs w:val="28"/>
          <w:lang w:bidi="ar-SA"/>
        </w:rPr>
      </w:pPr>
    </w:p>
    <w:p w:rsidR="00CF764C" w:rsidRPr="004A368D" w:rsidRDefault="00CF764C" w:rsidP="0039477C">
      <w:pPr>
        <w:widowControl/>
        <w:ind w:firstLine="709"/>
        <w:jc w:val="center"/>
        <w:rPr>
          <w:rFonts w:eastAsia="Times New Roman" w:cs="Times New Roman"/>
          <w:kern w:val="0"/>
          <w:sz w:val="28"/>
          <w:szCs w:val="28"/>
          <w:lang w:bidi="ar-SA"/>
        </w:rPr>
      </w:pPr>
      <w:r w:rsidRPr="004A368D">
        <w:rPr>
          <w:rFonts w:eastAsia="Times New Roman" w:cs="Times New Roman"/>
          <w:kern w:val="0"/>
          <w:sz w:val="28"/>
          <w:szCs w:val="28"/>
          <w:lang w:bidi="ar-SA"/>
        </w:rPr>
        <w:t>УСТАНОВИЛА:</w:t>
      </w:r>
    </w:p>
    <w:p w:rsidR="00D1431E" w:rsidRPr="004A368D" w:rsidRDefault="00D1431E" w:rsidP="0039477C">
      <w:pPr>
        <w:widowControl/>
        <w:ind w:firstLine="709"/>
        <w:jc w:val="center"/>
        <w:rPr>
          <w:rFonts w:eastAsia="Times New Roman" w:cs="Times New Roman"/>
          <w:kern w:val="0"/>
          <w:sz w:val="28"/>
          <w:szCs w:val="28"/>
          <w:lang w:bidi="ar-SA"/>
        </w:rPr>
      </w:pPr>
    </w:p>
    <w:p w:rsidR="00CF764C" w:rsidRPr="004A368D" w:rsidRDefault="00CF764C" w:rsidP="0039477C">
      <w:pPr>
        <w:widowControl/>
        <w:ind w:firstLine="709"/>
        <w:jc w:val="both"/>
        <w:rPr>
          <w:rFonts w:eastAsia="Times New Roman" w:cs="Times New Roman"/>
          <w:kern w:val="0"/>
          <w:sz w:val="28"/>
          <w:szCs w:val="28"/>
          <w:lang w:bidi="ar-SA"/>
        </w:rPr>
      </w:pPr>
      <w:r w:rsidRPr="004A368D">
        <w:rPr>
          <w:rFonts w:eastAsia="Times New Roman" w:cs="Times New Roman"/>
          <w:kern w:val="0"/>
          <w:sz w:val="28"/>
          <w:szCs w:val="28"/>
          <w:lang w:bidi="ar-SA"/>
        </w:rPr>
        <w:t xml:space="preserve">В </w:t>
      </w:r>
      <w:r w:rsidR="00706606" w:rsidRPr="004A368D">
        <w:rPr>
          <w:rFonts w:eastAsia="Times New Roman" w:cs="Times New Roman"/>
          <w:kern w:val="0"/>
          <w:sz w:val="28"/>
          <w:szCs w:val="28"/>
          <w:lang w:bidi="ar-SA"/>
        </w:rPr>
        <w:t>у</w:t>
      </w:r>
      <w:r w:rsidRPr="004A368D">
        <w:rPr>
          <w:rFonts w:eastAsia="Times New Roman" w:cs="Times New Roman"/>
          <w:kern w:val="0"/>
          <w:sz w:val="28"/>
          <w:szCs w:val="28"/>
          <w:lang w:bidi="ar-SA"/>
        </w:rPr>
        <w:t xml:space="preserve">правление Федеральной антимонопольной службы по Мурманской области </w:t>
      </w:r>
      <w:r w:rsidR="00441959" w:rsidRPr="004A368D">
        <w:rPr>
          <w:rFonts w:eastAsia="Times New Roman" w:cs="Times New Roman"/>
          <w:kern w:val="0"/>
          <w:sz w:val="28"/>
          <w:szCs w:val="28"/>
          <w:lang w:bidi="ar-SA"/>
        </w:rPr>
        <w:t>17</w:t>
      </w:r>
      <w:r w:rsidRPr="004A368D">
        <w:rPr>
          <w:rFonts w:eastAsia="Times New Roman" w:cs="Times New Roman"/>
          <w:kern w:val="0"/>
          <w:sz w:val="28"/>
          <w:szCs w:val="28"/>
          <w:lang w:bidi="ar-SA"/>
        </w:rPr>
        <w:t xml:space="preserve"> </w:t>
      </w:r>
      <w:r w:rsidR="00BA1DD0" w:rsidRPr="004A368D">
        <w:rPr>
          <w:rFonts w:eastAsia="Times New Roman" w:cs="Times New Roman"/>
          <w:kern w:val="0"/>
          <w:sz w:val="28"/>
          <w:szCs w:val="28"/>
          <w:lang w:bidi="ar-SA"/>
        </w:rPr>
        <w:t>июля</w:t>
      </w:r>
      <w:r w:rsidRPr="004A368D">
        <w:rPr>
          <w:rFonts w:eastAsia="Times New Roman" w:cs="Times New Roman"/>
          <w:kern w:val="0"/>
          <w:sz w:val="28"/>
          <w:szCs w:val="28"/>
          <w:lang w:bidi="ar-SA"/>
        </w:rPr>
        <w:t xml:space="preserve"> 2019 года обратился Заявитель с жалобой на действия </w:t>
      </w:r>
      <w:r w:rsidR="00BA1DD0" w:rsidRPr="004A368D">
        <w:rPr>
          <w:rFonts w:eastAsia="Times New Roman" w:cs="Times New Roman"/>
          <w:kern w:val="0"/>
          <w:sz w:val="28"/>
          <w:szCs w:val="28"/>
          <w:lang w:bidi="ar-SA"/>
        </w:rPr>
        <w:t>Единой к</w:t>
      </w:r>
      <w:r w:rsidR="0045123B" w:rsidRPr="004A368D">
        <w:rPr>
          <w:rFonts w:eastAsia="Times New Roman" w:cs="Times New Roman"/>
          <w:kern w:val="0"/>
          <w:sz w:val="28"/>
          <w:szCs w:val="28"/>
          <w:lang w:bidi="ar-SA"/>
        </w:rPr>
        <w:t>омиссии</w:t>
      </w:r>
      <w:r w:rsidR="009D2416" w:rsidRPr="004A368D">
        <w:rPr>
          <w:rFonts w:eastAsia="Times New Roman" w:cs="Times New Roman"/>
          <w:kern w:val="0"/>
          <w:sz w:val="28"/>
          <w:szCs w:val="28"/>
          <w:lang w:bidi="ar-SA"/>
        </w:rPr>
        <w:t xml:space="preserve"> </w:t>
      </w:r>
      <w:r w:rsidR="009D2416" w:rsidRPr="004A368D">
        <w:rPr>
          <w:rFonts w:cs="Times New Roman"/>
          <w:sz w:val="28"/>
          <w:szCs w:val="28"/>
        </w:rPr>
        <w:t>при проведении Электронного аукциона</w:t>
      </w:r>
      <w:r w:rsidRPr="004A368D">
        <w:rPr>
          <w:rFonts w:eastAsia="Times New Roman" w:cs="Times New Roman"/>
          <w:kern w:val="0"/>
          <w:sz w:val="28"/>
          <w:szCs w:val="28"/>
          <w:lang w:bidi="ar-SA"/>
        </w:rPr>
        <w:t>.</w:t>
      </w:r>
    </w:p>
    <w:p w:rsidR="008328F6" w:rsidRPr="004A368D" w:rsidRDefault="002456EB" w:rsidP="0039477C">
      <w:pPr>
        <w:widowControl/>
        <w:ind w:firstLine="709"/>
        <w:jc w:val="both"/>
        <w:rPr>
          <w:rFonts w:cs="Times New Roman"/>
          <w:color w:val="000000"/>
          <w:sz w:val="28"/>
          <w:szCs w:val="28"/>
        </w:rPr>
      </w:pPr>
      <w:r w:rsidRPr="004A368D">
        <w:rPr>
          <w:rFonts w:eastAsia="Times New Roman" w:cs="Times New Roman"/>
          <w:kern w:val="0"/>
          <w:sz w:val="28"/>
          <w:szCs w:val="28"/>
          <w:lang w:bidi="ar-SA"/>
        </w:rPr>
        <w:t>Так, согласно довода</w:t>
      </w:r>
      <w:r w:rsidR="0045517C" w:rsidRPr="004A368D">
        <w:rPr>
          <w:rFonts w:eastAsia="Times New Roman" w:cs="Times New Roman"/>
          <w:kern w:val="0"/>
          <w:sz w:val="28"/>
          <w:szCs w:val="28"/>
          <w:lang w:bidi="ar-SA"/>
        </w:rPr>
        <w:t>м жалобы</w:t>
      </w:r>
      <w:r w:rsidRPr="004A368D">
        <w:rPr>
          <w:rFonts w:eastAsia="Times New Roman" w:cs="Times New Roman"/>
          <w:kern w:val="0"/>
          <w:sz w:val="28"/>
          <w:szCs w:val="28"/>
          <w:lang w:bidi="ar-SA"/>
        </w:rPr>
        <w:t>,</w:t>
      </w:r>
      <w:r w:rsidR="0045517C" w:rsidRPr="004A368D">
        <w:rPr>
          <w:rFonts w:eastAsia="Times New Roman" w:cs="Times New Roman"/>
          <w:kern w:val="0"/>
          <w:sz w:val="28"/>
          <w:szCs w:val="28"/>
          <w:lang w:bidi="ar-SA"/>
        </w:rPr>
        <w:t xml:space="preserve"> </w:t>
      </w:r>
      <w:r w:rsidR="00C66E5F" w:rsidRPr="004A368D">
        <w:rPr>
          <w:rFonts w:eastAsia="Times New Roman" w:cs="Times New Roman"/>
          <w:kern w:val="0"/>
          <w:sz w:val="28"/>
          <w:szCs w:val="28"/>
          <w:lang w:bidi="ar-SA"/>
        </w:rPr>
        <w:t xml:space="preserve">заявка </w:t>
      </w:r>
      <w:r w:rsidR="00521D05" w:rsidRPr="004A368D">
        <w:rPr>
          <w:rFonts w:eastAsia="Times New Roman" w:cs="Times New Roman"/>
          <w:kern w:val="0"/>
          <w:sz w:val="28"/>
          <w:szCs w:val="28"/>
          <w:lang w:bidi="ar-SA"/>
        </w:rPr>
        <w:t xml:space="preserve">ИП </w:t>
      </w:r>
      <w:proofErr w:type="spellStart"/>
      <w:r w:rsidR="003F48DA" w:rsidRPr="004A368D">
        <w:rPr>
          <w:sz w:val="28"/>
          <w:szCs w:val="28"/>
        </w:rPr>
        <w:t>Рабцун</w:t>
      </w:r>
      <w:proofErr w:type="spellEnd"/>
      <w:r w:rsidR="003F48DA" w:rsidRPr="004A368D">
        <w:rPr>
          <w:sz w:val="28"/>
          <w:szCs w:val="28"/>
        </w:rPr>
        <w:t xml:space="preserve"> А.С. </w:t>
      </w:r>
      <w:r w:rsidR="00C66E5F" w:rsidRPr="004A368D">
        <w:rPr>
          <w:rFonts w:eastAsia="Times New Roman" w:cs="Times New Roman"/>
          <w:kern w:val="0"/>
          <w:sz w:val="28"/>
          <w:szCs w:val="28"/>
          <w:lang w:bidi="ar-SA"/>
        </w:rPr>
        <w:t xml:space="preserve">была отклонена </w:t>
      </w:r>
      <w:r w:rsidR="00BA1DD0" w:rsidRPr="004A368D">
        <w:rPr>
          <w:rFonts w:eastAsia="Times New Roman" w:cs="Times New Roman"/>
          <w:kern w:val="0"/>
          <w:sz w:val="28"/>
          <w:szCs w:val="28"/>
          <w:lang w:bidi="ar-SA"/>
        </w:rPr>
        <w:t>Единой к</w:t>
      </w:r>
      <w:r w:rsidR="00C66E5F" w:rsidRPr="004A368D">
        <w:rPr>
          <w:rFonts w:eastAsia="Times New Roman" w:cs="Times New Roman"/>
          <w:kern w:val="0"/>
          <w:sz w:val="28"/>
          <w:szCs w:val="28"/>
          <w:lang w:bidi="ar-SA"/>
        </w:rPr>
        <w:t>омиссией в ходе рассмотрения вторых частей заявок.</w:t>
      </w:r>
      <w:r w:rsidR="00D21D33" w:rsidRPr="004A368D">
        <w:rPr>
          <w:rFonts w:eastAsia="Times New Roman" w:cs="Times New Roman"/>
          <w:kern w:val="0"/>
          <w:sz w:val="28"/>
          <w:szCs w:val="28"/>
          <w:lang w:bidi="ar-SA"/>
        </w:rPr>
        <w:t xml:space="preserve"> </w:t>
      </w:r>
      <w:r w:rsidR="00521D05" w:rsidRPr="004A368D">
        <w:rPr>
          <w:rFonts w:eastAsia="Times New Roman" w:cs="Times New Roman"/>
          <w:kern w:val="0"/>
          <w:sz w:val="28"/>
          <w:szCs w:val="28"/>
          <w:lang w:bidi="ar-SA"/>
        </w:rPr>
        <w:t xml:space="preserve">Заявитель </w:t>
      </w:r>
      <w:r w:rsidR="008328F6" w:rsidRPr="004A368D">
        <w:rPr>
          <w:rFonts w:cs="Times New Roman"/>
          <w:color w:val="000000"/>
          <w:sz w:val="28"/>
          <w:szCs w:val="28"/>
        </w:rPr>
        <w:t>считает, что его заявка полностью соответствовала требованиям действующего законодательства, следовательно, отклонена незаконно.</w:t>
      </w:r>
    </w:p>
    <w:p w:rsidR="00C5012E" w:rsidRPr="004A368D" w:rsidRDefault="008328F6" w:rsidP="00C5012E">
      <w:pPr>
        <w:widowControl/>
        <w:ind w:firstLine="709"/>
        <w:jc w:val="both"/>
        <w:rPr>
          <w:rFonts w:cs="Times New Roman"/>
          <w:color w:val="000000"/>
          <w:sz w:val="28"/>
          <w:szCs w:val="28"/>
        </w:rPr>
      </w:pPr>
      <w:r w:rsidRPr="004A368D">
        <w:rPr>
          <w:rFonts w:cs="Times New Roman"/>
          <w:color w:val="000000"/>
          <w:sz w:val="28"/>
          <w:szCs w:val="28"/>
        </w:rPr>
        <w:t>Заявитель просит выдать предписание об устранении допущенных нарушений.</w:t>
      </w:r>
    </w:p>
    <w:p w:rsidR="0045517C" w:rsidRPr="004A368D" w:rsidRDefault="00482E93" w:rsidP="00C5012E">
      <w:pPr>
        <w:widowControl/>
        <w:ind w:firstLine="709"/>
        <w:jc w:val="both"/>
        <w:rPr>
          <w:rFonts w:cs="Times New Roman"/>
          <w:color w:val="000000"/>
          <w:sz w:val="28"/>
          <w:szCs w:val="28"/>
        </w:rPr>
      </w:pPr>
      <w:proofErr w:type="gramStart"/>
      <w:r w:rsidRPr="004A368D">
        <w:rPr>
          <w:rFonts w:cs="Times New Roman"/>
          <w:sz w:val="28"/>
          <w:szCs w:val="28"/>
        </w:rPr>
        <w:t>В соответствии с пунктом 2 Постановления Правительства РФ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Федеральная антимонопольная служба определена федеральным органом исполнительной власти, уполномоченным на осуществление контроля в сфере закупок товаров, работ, услуг для обеспечения</w:t>
      </w:r>
      <w:proofErr w:type="gramEnd"/>
      <w:r w:rsidRPr="004A368D">
        <w:rPr>
          <w:rFonts w:cs="Times New Roman"/>
          <w:sz w:val="28"/>
          <w:szCs w:val="28"/>
        </w:rPr>
        <w:t xml:space="preserve"> государственных и муниципальных нужд.</w:t>
      </w:r>
    </w:p>
    <w:p w:rsidR="00482E93" w:rsidRPr="004A368D" w:rsidRDefault="0045517C" w:rsidP="0039477C">
      <w:pPr>
        <w:tabs>
          <w:tab w:val="left" w:pos="0"/>
        </w:tabs>
        <w:jc w:val="both"/>
        <w:rPr>
          <w:rFonts w:cs="Times New Roman"/>
          <w:sz w:val="28"/>
          <w:szCs w:val="28"/>
        </w:rPr>
      </w:pPr>
      <w:r w:rsidRPr="004A368D">
        <w:rPr>
          <w:rFonts w:cs="Times New Roman"/>
          <w:sz w:val="28"/>
          <w:szCs w:val="28"/>
        </w:rPr>
        <w:tab/>
      </w:r>
      <w:r w:rsidR="00482E93" w:rsidRPr="004A368D">
        <w:rPr>
          <w:rFonts w:cs="Times New Roman"/>
          <w:sz w:val="28"/>
          <w:szCs w:val="28"/>
        </w:rPr>
        <w:t xml:space="preserve">Заседание Комиссии Мурманского УФАС России начато в </w:t>
      </w:r>
      <w:r w:rsidR="00521D05" w:rsidRPr="004A368D">
        <w:rPr>
          <w:rFonts w:cs="Times New Roman"/>
          <w:sz w:val="28"/>
          <w:szCs w:val="28"/>
        </w:rPr>
        <w:t>1</w:t>
      </w:r>
      <w:r w:rsidR="00770960" w:rsidRPr="004A368D">
        <w:rPr>
          <w:rFonts w:cs="Times New Roman"/>
          <w:sz w:val="28"/>
          <w:szCs w:val="28"/>
        </w:rPr>
        <w:t>1</w:t>
      </w:r>
      <w:r w:rsidR="00482E93" w:rsidRPr="004A368D">
        <w:rPr>
          <w:rFonts w:cs="Times New Roman"/>
          <w:sz w:val="28"/>
          <w:szCs w:val="28"/>
        </w:rPr>
        <w:t xml:space="preserve"> часов </w:t>
      </w:r>
      <w:r w:rsidR="007C52D5" w:rsidRPr="004A368D">
        <w:rPr>
          <w:rFonts w:cs="Times New Roman"/>
          <w:sz w:val="28"/>
          <w:szCs w:val="28"/>
        </w:rPr>
        <w:t>30</w:t>
      </w:r>
      <w:r w:rsidR="00482E93" w:rsidRPr="004A368D">
        <w:rPr>
          <w:rFonts w:cs="Times New Roman"/>
          <w:sz w:val="28"/>
          <w:szCs w:val="28"/>
        </w:rPr>
        <w:t xml:space="preserve"> минут </w:t>
      </w:r>
      <w:r w:rsidR="007C52D5" w:rsidRPr="004A368D">
        <w:rPr>
          <w:rFonts w:cs="Times New Roman"/>
          <w:sz w:val="28"/>
          <w:szCs w:val="28"/>
        </w:rPr>
        <w:t>24</w:t>
      </w:r>
      <w:r w:rsidR="00FA72CA" w:rsidRPr="004A368D">
        <w:rPr>
          <w:rFonts w:cs="Times New Roman"/>
          <w:sz w:val="28"/>
          <w:szCs w:val="28"/>
        </w:rPr>
        <w:t xml:space="preserve"> </w:t>
      </w:r>
      <w:r w:rsidR="00770960" w:rsidRPr="004A368D">
        <w:rPr>
          <w:rFonts w:cs="Times New Roman"/>
          <w:sz w:val="28"/>
          <w:szCs w:val="28"/>
        </w:rPr>
        <w:t>июля</w:t>
      </w:r>
      <w:r w:rsidR="00FA72CA" w:rsidRPr="004A368D">
        <w:rPr>
          <w:rFonts w:cs="Times New Roman"/>
          <w:sz w:val="28"/>
          <w:szCs w:val="28"/>
        </w:rPr>
        <w:t xml:space="preserve"> </w:t>
      </w:r>
      <w:r w:rsidR="00482E93" w:rsidRPr="004A368D">
        <w:rPr>
          <w:rFonts w:cs="Times New Roman"/>
          <w:sz w:val="28"/>
          <w:szCs w:val="28"/>
        </w:rPr>
        <w:t xml:space="preserve">2019 года и проведено в соответствии с требованиями статьи 106 Закона о контрактной системе. </w:t>
      </w:r>
    </w:p>
    <w:p w:rsidR="00482E93" w:rsidRPr="004A368D" w:rsidRDefault="00482E93" w:rsidP="0039477C">
      <w:pPr>
        <w:jc w:val="both"/>
        <w:rPr>
          <w:rFonts w:cs="Times New Roman"/>
          <w:color w:val="000000"/>
          <w:sz w:val="28"/>
          <w:szCs w:val="28"/>
        </w:rPr>
      </w:pPr>
      <w:r w:rsidRPr="004A368D">
        <w:rPr>
          <w:rFonts w:eastAsia="Times New Roman" w:cs="Times New Roman"/>
          <w:sz w:val="28"/>
          <w:szCs w:val="28"/>
          <w:lang w:eastAsia="ru-RU" w:bidi="ar-SA"/>
        </w:rPr>
        <w:tab/>
      </w:r>
      <w:r w:rsidRPr="004A368D">
        <w:rPr>
          <w:rFonts w:cs="Times New Roman"/>
          <w:sz w:val="28"/>
          <w:szCs w:val="28"/>
        </w:rPr>
        <w:t>Комиссия Мурманс</w:t>
      </w:r>
      <w:r w:rsidR="002D6BBB" w:rsidRPr="004A368D">
        <w:rPr>
          <w:rFonts w:cs="Times New Roman"/>
          <w:sz w:val="28"/>
          <w:szCs w:val="28"/>
        </w:rPr>
        <w:t xml:space="preserve">кого УФАС России, изучив доводы </w:t>
      </w:r>
      <w:r w:rsidRPr="004A368D">
        <w:rPr>
          <w:rFonts w:cs="Times New Roman"/>
          <w:sz w:val="28"/>
          <w:szCs w:val="28"/>
        </w:rPr>
        <w:t xml:space="preserve">Заявителя, </w:t>
      </w:r>
      <w:r w:rsidR="002D6BBB" w:rsidRPr="004A368D">
        <w:rPr>
          <w:rFonts w:cs="Times New Roman"/>
          <w:sz w:val="28"/>
          <w:szCs w:val="28"/>
        </w:rPr>
        <w:t xml:space="preserve">а также представленные им документы, </w:t>
      </w:r>
      <w:r w:rsidRPr="004A368D">
        <w:rPr>
          <w:rFonts w:cs="Times New Roman"/>
          <w:sz w:val="28"/>
          <w:szCs w:val="28"/>
        </w:rPr>
        <w:t xml:space="preserve">возражения Уполномоченного </w:t>
      </w:r>
      <w:r w:rsidR="009562AD" w:rsidRPr="004A368D">
        <w:rPr>
          <w:rFonts w:cs="Times New Roman"/>
          <w:sz w:val="28"/>
          <w:szCs w:val="28"/>
        </w:rPr>
        <w:t>органа</w:t>
      </w:r>
      <w:r w:rsidRPr="004A368D">
        <w:rPr>
          <w:rFonts w:cs="Times New Roman"/>
          <w:sz w:val="28"/>
          <w:szCs w:val="28"/>
        </w:rPr>
        <w:t>, исследовав представленные сторонами документы, приходит к следующим выводам.</w:t>
      </w:r>
    </w:p>
    <w:p w:rsidR="009D2416" w:rsidRPr="004A368D" w:rsidRDefault="009D2416" w:rsidP="009D2416">
      <w:pPr>
        <w:ind w:firstLine="709"/>
        <w:jc w:val="both"/>
        <w:rPr>
          <w:rFonts w:cs="Times New Roman"/>
          <w:color w:val="000000"/>
          <w:sz w:val="28"/>
          <w:szCs w:val="28"/>
        </w:rPr>
      </w:pPr>
      <w:r w:rsidRPr="004A368D">
        <w:rPr>
          <w:rFonts w:cs="Times New Roman"/>
          <w:color w:val="000000"/>
          <w:sz w:val="28"/>
          <w:szCs w:val="28"/>
        </w:rPr>
        <w:t xml:space="preserve">Из существа дела следует, что </w:t>
      </w:r>
      <w:r w:rsidR="007C52D5" w:rsidRPr="004A368D">
        <w:rPr>
          <w:rFonts w:cs="Times New Roman"/>
          <w:color w:val="000000"/>
          <w:sz w:val="28"/>
          <w:szCs w:val="28"/>
        </w:rPr>
        <w:t>25</w:t>
      </w:r>
      <w:r w:rsidRPr="004A368D">
        <w:rPr>
          <w:rFonts w:cs="Times New Roman"/>
          <w:color w:val="000000"/>
          <w:sz w:val="28"/>
          <w:szCs w:val="28"/>
        </w:rPr>
        <w:t>.</w:t>
      </w:r>
      <w:r w:rsidR="00521D05" w:rsidRPr="004A368D">
        <w:rPr>
          <w:rFonts w:cs="Times New Roman"/>
          <w:color w:val="000000"/>
          <w:sz w:val="28"/>
          <w:szCs w:val="28"/>
        </w:rPr>
        <w:t>0</w:t>
      </w:r>
      <w:r w:rsidR="007E3054" w:rsidRPr="004A368D">
        <w:rPr>
          <w:rFonts w:cs="Times New Roman"/>
          <w:color w:val="000000"/>
          <w:sz w:val="28"/>
          <w:szCs w:val="28"/>
        </w:rPr>
        <w:t>6</w:t>
      </w:r>
      <w:r w:rsidRPr="004A368D">
        <w:rPr>
          <w:rFonts w:cs="Times New Roman"/>
          <w:color w:val="000000"/>
          <w:sz w:val="28"/>
          <w:szCs w:val="28"/>
        </w:rPr>
        <w:t>.201</w:t>
      </w:r>
      <w:r w:rsidR="00521D05" w:rsidRPr="004A368D">
        <w:rPr>
          <w:rFonts w:cs="Times New Roman"/>
          <w:color w:val="000000"/>
          <w:sz w:val="28"/>
          <w:szCs w:val="28"/>
        </w:rPr>
        <w:t>9</w:t>
      </w:r>
      <w:r w:rsidRPr="004A368D">
        <w:rPr>
          <w:rFonts w:cs="Times New Roman"/>
          <w:color w:val="000000"/>
          <w:sz w:val="28"/>
          <w:szCs w:val="28"/>
        </w:rPr>
        <w:t xml:space="preserve"> </w:t>
      </w:r>
      <w:r w:rsidRPr="004A368D">
        <w:rPr>
          <w:rFonts w:cs="Times New Roman"/>
          <w:sz w:val="28"/>
          <w:szCs w:val="28"/>
        </w:rPr>
        <w:t>на сайте единой информационной системы в сфере закупок -</w:t>
      </w:r>
      <w:r w:rsidRPr="004A368D">
        <w:rPr>
          <w:rFonts w:cs="Times New Roman"/>
          <w:color w:val="000000"/>
          <w:sz w:val="28"/>
          <w:szCs w:val="28"/>
        </w:rPr>
        <w:t xml:space="preserve"> </w:t>
      </w:r>
      <w:proofErr w:type="spellStart"/>
      <w:r w:rsidRPr="004A368D">
        <w:rPr>
          <w:rFonts w:cs="Times New Roman"/>
          <w:sz w:val="28"/>
          <w:szCs w:val="28"/>
        </w:rPr>
        <w:t>www.zakupki.gov.ru</w:t>
      </w:r>
      <w:proofErr w:type="spellEnd"/>
      <w:r w:rsidRPr="004A368D">
        <w:rPr>
          <w:rFonts w:cs="Times New Roman"/>
          <w:color w:val="000000"/>
          <w:sz w:val="28"/>
          <w:szCs w:val="28"/>
        </w:rPr>
        <w:t xml:space="preserve"> (далее — ЕИС) размещены извещение о проведении Электронного аукциона, а также аукционная документация.</w:t>
      </w:r>
    </w:p>
    <w:p w:rsidR="004A2F31" w:rsidRPr="004A368D" w:rsidRDefault="009D2416" w:rsidP="004A2F31">
      <w:pPr>
        <w:ind w:firstLine="709"/>
        <w:jc w:val="both"/>
        <w:rPr>
          <w:rStyle w:val="a3"/>
          <w:rFonts w:cs="Times New Roman"/>
          <w:color w:val="000000"/>
          <w:spacing w:val="-1"/>
          <w:sz w:val="28"/>
          <w:szCs w:val="28"/>
          <w:u w:val="none"/>
          <w:lang w:eastAsia="ru-RU"/>
        </w:rPr>
      </w:pPr>
      <w:r w:rsidRPr="004A368D">
        <w:rPr>
          <w:rFonts w:cs="Times New Roman"/>
          <w:sz w:val="28"/>
          <w:szCs w:val="28"/>
        </w:rPr>
        <w:t xml:space="preserve">Организация, осуществляющая размещение: </w:t>
      </w:r>
      <w:r w:rsidR="007E3054" w:rsidRPr="004A368D">
        <w:rPr>
          <w:sz w:val="28"/>
          <w:szCs w:val="28"/>
        </w:rPr>
        <w:t>Комитет государственных закупок Мурманской области</w:t>
      </w:r>
      <w:r w:rsidRPr="004A368D">
        <w:rPr>
          <w:rStyle w:val="a3"/>
          <w:rFonts w:cs="Times New Roman"/>
          <w:color w:val="000000"/>
          <w:spacing w:val="-1"/>
          <w:sz w:val="28"/>
          <w:szCs w:val="28"/>
          <w:u w:val="none"/>
          <w:lang w:eastAsia="ru-RU"/>
        </w:rPr>
        <w:t>.</w:t>
      </w:r>
    </w:p>
    <w:p w:rsidR="004A2F31" w:rsidRPr="004A368D" w:rsidRDefault="009D2416" w:rsidP="004A2F31">
      <w:pPr>
        <w:ind w:firstLine="709"/>
        <w:jc w:val="both"/>
        <w:rPr>
          <w:rFonts w:cs="Times New Roman"/>
          <w:color w:val="000000"/>
          <w:spacing w:val="-1"/>
          <w:sz w:val="28"/>
          <w:szCs w:val="28"/>
          <w:u w:val="single"/>
          <w:lang w:eastAsia="ru-RU"/>
        </w:rPr>
      </w:pPr>
      <w:r w:rsidRPr="004A368D">
        <w:rPr>
          <w:rStyle w:val="a3"/>
          <w:rFonts w:cs="Times New Roman"/>
          <w:color w:val="000000"/>
          <w:spacing w:val="-1"/>
          <w:sz w:val="28"/>
          <w:szCs w:val="28"/>
          <w:u w:val="none"/>
          <w:lang w:eastAsia="ru-RU"/>
        </w:rPr>
        <w:t xml:space="preserve">Заказчик: </w:t>
      </w:r>
      <w:r w:rsidR="007C52D5" w:rsidRPr="004A368D">
        <w:rPr>
          <w:noProof/>
          <w:sz w:val="28"/>
          <w:szCs w:val="28"/>
        </w:rPr>
        <w:t>Министерство природных ресурсов и экологии Мурманской области</w:t>
      </w:r>
      <w:r w:rsidR="007E3054" w:rsidRPr="004A368D">
        <w:rPr>
          <w:noProof/>
          <w:sz w:val="28"/>
          <w:szCs w:val="28"/>
        </w:rPr>
        <w:t>.</w:t>
      </w:r>
    </w:p>
    <w:p w:rsidR="0045517C" w:rsidRPr="004A368D" w:rsidRDefault="004A2F31" w:rsidP="0045517C">
      <w:pPr>
        <w:ind w:firstLine="709"/>
        <w:jc w:val="both"/>
        <w:rPr>
          <w:rFonts w:cs="Times New Roman"/>
          <w:sz w:val="28"/>
          <w:szCs w:val="28"/>
        </w:rPr>
      </w:pPr>
      <w:r w:rsidRPr="004A368D">
        <w:rPr>
          <w:rFonts w:cs="Times New Roman"/>
          <w:sz w:val="28"/>
          <w:szCs w:val="28"/>
        </w:rPr>
        <w:t xml:space="preserve">Наименование объекта закупки: </w:t>
      </w:r>
      <w:r w:rsidR="00860F70" w:rsidRPr="004A368D">
        <w:rPr>
          <w:kern w:val="0"/>
          <w:sz w:val="28"/>
          <w:szCs w:val="28"/>
          <w:lang w:eastAsia="ru-RU"/>
        </w:rPr>
        <w:t>выполнение работ по лесопатологическим обследованиям лесов</w:t>
      </w:r>
      <w:r w:rsidR="0045517C" w:rsidRPr="004A368D">
        <w:rPr>
          <w:rFonts w:cs="Times New Roman"/>
          <w:sz w:val="28"/>
          <w:szCs w:val="28"/>
        </w:rPr>
        <w:t>.</w:t>
      </w:r>
    </w:p>
    <w:p w:rsidR="009D2416" w:rsidRPr="004A368D" w:rsidRDefault="009D2416" w:rsidP="009D2416">
      <w:pPr>
        <w:ind w:firstLine="709"/>
        <w:jc w:val="both"/>
        <w:rPr>
          <w:rStyle w:val="a3"/>
          <w:rFonts w:cs="Times New Roman"/>
          <w:kern w:val="0"/>
          <w:sz w:val="28"/>
          <w:szCs w:val="28"/>
          <w:lang w:eastAsia="ru-RU"/>
        </w:rPr>
      </w:pPr>
      <w:r w:rsidRPr="004A368D">
        <w:rPr>
          <w:rFonts w:cs="Times New Roman"/>
          <w:sz w:val="28"/>
          <w:szCs w:val="28"/>
        </w:rPr>
        <w:lastRenderedPageBreak/>
        <w:t xml:space="preserve">Начальная (максимальная) цена контракта: </w:t>
      </w:r>
      <w:r w:rsidR="007E3054" w:rsidRPr="004A368D">
        <w:rPr>
          <w:sz w:val="28"/>
          <w:szCs w:val="28"/>
        </w:rPr>
        <w:t xml:space="preserve">125 366.00 </w:t>
      </w:r>
      <w:r w:rsidRPr="004A368D">
        <w:rPr>
          <w:rFonts w:cs="Times New Roman"/>
          <w:sz w:val="28"/>
          <w:szCs w:val="28"/>
        </w:rPr>
        <w:t>руб.</w:t>
      </w:r>
    </w:p>
    <w:p w:rsidR="004A2F31" w:rsidRPr="004A368D" w:rsidRDefault="004836E1" w:rsidP="004A2F31">
      <w:pPr>
        <w:widowControl/>
        <w:suppressAutoHyphens w:val="0"/>
        <w:autoSpaceDE w:val="0"/>
        <w:ind w:firstLine="709"/>
        <w:jc w:val="both"/>
        <w:rPr>
          <w:rFonts w:cs="Times New Roman"/>
          <w:sz w:val="28"/>
          <w:szCs w:val="28"/>
        </w:rPr>
      </w:pPr>
      <w:r w:rsidRPr="004A368D">
        <w:rPr>
          <w:rFonts w:cs="Times New Roman"/>
          <w:sz w:val="28"/>
          <w:szCs w:val="28"/>
        </w:rPr>
        <w:t>Порядок определения поставщика (подрядчика, исполнителя) путем проведения конкурсов и аукционов  регламентирован параграфом 2 Закона о контрактной системе.</w:t>
      </w:r>
    </w:p>
    <w:p w:rsidR="005E468C" w:rsidRPr="004A368D" w:rsidRDefault="0087181A" w:rsidP="004A2F31">
      <w:pPr>
        <w:widowControl/>
        <w:suppressAutoHyphens w:val="0"/>
        <w:autoSpaceDE w:val="0"/>
        <w:ind w:firstLine="709"/>
        <w:jc w:val="both"/>
        <w:rPr>
          <w:rFonts w:cs="Times New Roman"/>
          <w:sz w:val="28"/>
          <w:szCs w:val="28"/>
        </w:rPr>
      </w:pPr>
      <w:proofErr w:type="gramStart"/>
      <w:r w:rsidRPr="004A368D">
        <w:rPr>
          <w:rFonts w:cs="Times New Roman"/>
          <w:sz w:val="28"/>
          <w:szCs w:val="28"/>
        </w:rPr>
        <w:t xml:space="preserve">Пунктом 2 части 1 статьи 64 Закона о контрактной системе установлено, что </w:t>
      </w:r>
      <w:r w:rsidR="006633BA" w:rsidRPr="004A368D">
        <w:rPr>
          <w:rFonts w:eastAsiaTheme="minorHAnsi" w:cs="Times New Roman"/>
          <w:kern w:val="0"/>
          <w:sz w:val="28"/>
          <w:szCs w:val="28"/>
          <w:lang w:eastAsia="en-US" w:bidi="ar-SA"/>
        </w:rPr>
        <w:t>д</w:t>
      </w:r>
      <w:r w:rsidRPr="004A368D">
        <w:rPr>
          <w:rFonts w:eastAsiaTheme="minorHAnsi" w:cs="Times New Roman"/>
          <w:kern w:val="0"/>
          <w:sz w:val="28"/>
          <w:szCs w:val="28"/>
          <w:lang w:eastAsia="en-US" w:bidi="ar-SA"/>
        </w:rPr>
        <w:t xml:space="preserve">окументация об электронном аукционе наряду с информацией, указанной в извещении о проведении такого аукциона, должна содержать </w:t>
      </w:r>
      <w:r w:rsidR="00D66F73" w:rsidRPr="004A368D">
        <w:rPr>
          <w:rFonts w:eastAsiaTheme="minorHAnsi" w:cs="Times New Roman"/>
          <w:kern w:val="0"/>
          <w:sz w:val="28"/>
          <w:szCs w:val="28"/>
          <w:lang w:eastAsia="en-US" w:bidi="ar-SA"/>
        </w:rPr>
        <w:t>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w:t>
      </w:r>
      <w:proofErr w:type="gramEnd"/>
      <w:r w:rsidR="00D66F73" w:rsidRPr="004A368D">
        <w:rPr>
          <w:rFonts w:eastAsiaTheme="minorHAnsi" w:cs="Times New Roman"/>
          <w:kern w:val="0"/>
          <w:sz w:val="28"/>
          <w:szCs w:val="28"/>
          <w:lang w:eastAsia="en-US" w:bidi="ar-SA"/>
        </w:rPr>
        <w:t xml:space="preserve">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sidR="005E468C" w:rsidRPr="004A368D">
        <w:rPr>
          <w:rFonts w:eastAsiaTheme="minorHAnsi" w:cs="Times New Roman"/>
          <w:kern w:val="0"/>
          <w:sz w:val="28"/>
          <w:szCs w:val="28"/>
          <w:lang w:eastAsia="en-US" w:bidi="ar-SA"/>
        </w:rPr>
        <w:t>.</w:t>
      </w:r>
    </w:p>
    <w:p w:rsidR="007E3054" w:rsidRPr="004A368D" w:rsidRDefault="005E468C" w:rsidP="007E3054">
      <w:pPr>
        <w:widowControl/>
        <w:suppressAutoHyphens w:val="0"/>
        <w:autoSpaceDE w:val="0"/>
        <w:autoSpaceDN w:val="0"/>
        <w:adjustRightInd w:val="0"/>
        <w:ind w:firstLine="708"/>
        <w:jc w:val="both"/>
        <w:rPr>
          <w:rFonts w:eastAsiaTheme="minorHAnsi" w:cs="Times New Roman"/>
          <w:kern w:val="0"/>
          <w:sz w:val="28"/>
          <w:szCs w:val="28"/>
          <w:lang w:eastAsia="en-US" w:bidi="ar-SA"/>
        </w:rPr>
      </w:pPr>
      <w:r w:rsidRPr="004A368D">
        <w:rPr>
          <w:rFonts w:eastAsiaTheme="minorHAnsi" w:cs="Times New Roman"/>
          <w:kern w:val="0"/>
          <w:sz w:val="28"/>
          <w:szCs w:val="28"/>
          <w:lang w:eastAsia="en-US" w:bidi="ar-SA"/>
        </w:rPr>
        <w:t>Согласно части 2 статьи 66 Закона о контрактной системе заявка на участие в электронном аукционе состоит из двух частей.</w:t>
      </w:r>
    </w:p>
    <w:p w:rsidR="007E3054" w:rsidRPr="004A368D" w:rsidRDefault="007E3054" w:rsidP="0006674F">
      <w:pPr>
        <w:widowControl/>
        <w:suppressAutoHyphens w:val="0"/>
        <w:autoSpaceDE w:val="0"/>
        <w:autoSpaceDN w:val="0"/>
        <w:adjustRightInd w:val="0"/>
        <w:ind w:firstLine="708"/>
        <w:jc w:val="both"/>
        <w:rPr>
          <w:rFonts w:eastAsiaTheme="minorHAnsi" w:cs="Times New Roman"/>
          <w:kern w:val="0"/>
          <w:sz w:val="28"/>
          <w:szCs w:val="28"/>
          <w:lang w:eastAsia="en-US" w:bidi="ar-SA"/>
        </w:rPr>
      </w:pPr>
      <w:proofErr w:type="gramStart"/>
      <w:r w:rsidRPr="004A368D">
        <w:rPr>
          <w:rFonts w:eastAsiaTheme="minorHAnsi" w:cs="Times New Roman"/>
          <w:kern w:val="0"/>
          <w:sz w:val="28"/>
          <w:szCs w:val="28"/>
          <w:lang w:eastAsia="en-US" w:bidi="ar-SA"/>
        </w:rPr>
        <w:t xml:space="preserve">Пунктом 1 части 5 статьи 66 Закона о контрактной системе определено, что вторая часть заявки на участие в электронном аукционе должна содержать следующие документы и информацию: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w:t>
      </w:r>
      <w:r w:rsidRPr="004A368D">
        <w:rPr>
          <w:rFonts w:eastAsiaTheme="minorHAnsi" w:cs="Times New Roman"/>
          <w:i/>
          <w:kern w:val="0"/>
          <w:sz w:val="28"/>
          <w:szCs w:val="28"/>
          <w:lang w:eastAsia="en-US" w:bidi="ar-SA"/>
        </w:rPr>
        <w:t>паспортные данные</w:t>
      </w:r>
      <w:r w:rsidRPr="004A368D">
        <w:rPr>
          <w:rFonts w:eastAsiaTheme="minorHAnsi" w:cs="Times New Roman"/>
          <w:kern w:val="0"/>
          <w:sz w:val="28"/>
          <w:szCs w:val="28"/>
          <w:lang w:eastAsia="en-US" w:bidi="ar-SA"/>
        </w:rPr>
        <w:t xml:space="preserve">, </w:t>
      </w:r>
      <w:r w:rsidRPr="004A368D">
        <w:rPr>
          <w:rFonts w:eastAsiaTheme="minorHAnsi" w:cs="Times New Roman"/>
          <w:i/>
          <w:kern w:val="0"/>
          <w:sz w:val="28"/>
          <w:szCs w:val="28"/>
          <w:lang w:eastAsia="en-US" w:bidi="ar-SA"/>
        </w:rPr>
        <w:t>место жительства</w:t>
      </w:r>
      <w:r w:rsidRPr="004A368D">
        <w:rPr>
          <w:rFonts w:eastAsiaTheme="minorHAnsi" w:cs="Times New Roman"/>
          <w:kern w:val="0"/>
          <w:sz w:val="28"/>
          <w:szCs w:val="28"/>
          <w:lang w:eastAsia="en-US" w:bidi="ar-SA"/>
        </w:rPr>
        <w:t xml:space="preserve"> (</w:t>
      </w:r>
      <w:r w:rsidRPr="004A368D">
        <w:rPr>
          <w:rFonts w:eastAsiaTheme="minorHAnsi" w:cs="Times New Roman"/>
          <w:i/>
          <w:kern w:val="0"/>
          <w:sz w:val="28"/>
          <w:szCs w:val="28"/>
          <w:lang w:eastAsia="en-US" w:bidi="ar-SA"/>
        </w:rPr>
        <w:t>для физического лица</w:t>
      </w:r>
      <w:r w:rsidRPr="004A368D">
        <w:rPr>
          <w:rFonts w:eastAsiaTheme="minorHAnsi" w:cs="Times New Roman"/>
          <w:kern w:val="0"/>
          <w:sz w:val="28"/>
          <w:szCs w:val="28"/>
          <w:lang w:eastAsia="en-US" w:bidi="ar-SA"/>
        </w:rPr>
        <w:t>), номер контактного телефона, идентификационный номер налогоплательщика участника</w:t>
      </w:r>
      <w:proofErr w:type="gramEnd"/>
      <w:r w:rsidRPr="004A368D">
        <w:rPr>
          <w:rFonts w:eastAsiaTheme="minorHAnsi" w:cs="Times New Roman"/>
          <w:kern w:val="0"/>
          <w:sz w:val="28"/>
          <w:szCs w:val="28"/>
          <w:lang w:eastAsia="en-US" w:bidi="ar-SA"/>
        </w:rPr>
        <w:t xml:space="preserve">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0006674F" w:rsidRPr="004A368D">
        <w:rPr>
          <w:rFonts w:eastAsiaTheme="minorHAnsi" w:cs="Times New Roman"/>
          <w:kern w:val="0"/>
          <w:sz w:val="28"/>
          <w:szCs w:val="28"/>
          <w:lang w:eastAsia="en-US" w:bidi="ar-SA"/>
        </w:rPr>
        <w:t>.</w:t>
      </w:r>
    </w:p>
    <w:p w:rsidR="0046214A" w:rsidRPr="004A368D" w:rsidRDefault="009F00A9" w:rsidP="0006674F">
      <w:pPr>
        <w:widowControl/>
        <w:suppressAutoHyphens w:val="0"/>
        <w:autoSpaceDE w:val="0"/>
        <w:autoSpaceDN w:val="0"/>
        <w:adjustRightInd w:val="0"/>
        <w:ind w:firstLine="708"/>
        <w:jc w:val="both"/>
        <w:rPr>
          <w:rFonts w:eastAsiaTheme="minorHAnsi" w:cs="Times New Roman"/>
          <w:kern w:val="0"/>
          <w:sz w:val="28"/>
          <w:szCs w:val="28"/>
          <w:lang w:eastAsia="en-US" w:bidi="ar-SA"/>
        </w:rPr>
      </w:pPr>
      <w:r w:rsidRPr="004A368D">
        <w:rPr>
          <w:rFonts w:eastAsiaTheme="minorHAnsi" w:cs="Times New Roman"/>
          <w:kern w:val="0"/>
          <w:sz w:val="28"/>
          <w:szCs w:val="28"/>
          <w:lang w:eastAsia="en-US" w:bidi="ar-SA"/>
        </w:rPr>
        <w:t>Аналогичные требования установлены в пункте 43 раздела 1 аукционной документации.</w:t>
      </w:r>
    </w:p>
    <w:p w:rsidR="009F00A9" w:rsidRPr="004A368D" w:rsidRDefault="009F00A9" w:rsidP="0006674F">
      <w:pPr>
        <w:widowControl/>
        <w:suppressAutoHyphens w:val="0"/>
        <w:autoSpaceDE w:val="0"/>
        <w:autoSpaceDN w:val="0"/>
        <w:adjustRightInd w:val="0"/>
        <w:ind w:firstLine="708"/>
        <w:jc w:val="both"/>
        <w:rPr>
          <w:rFonts w:eastAsiaTheme="minorHAnsi" w:cs="Times New Roman"/>
          <w:kern w:val="0"/>
          <w:sz w:val="28"/>
          <w:szCs w:val="28"/>
          <w:lang w:eastAsia="en-US" w:bidi="ar-SA"/>
        </w:rPr>
      </w:pPr>
    </w:p>
    <w:p w:rsidR="006E6D3B" w:rsidRPr="004A368D" w:rsidRDefault="00D341BE" w:rsidP="00D86606">
      <w:pPr>
        <w:widowControl/>
        <w:suppressAutoHyphens w:val="0"/>
        <w:autoSpaceDE w:val="0"/>
        <w:ind w:firstLine="708"/>
        <w:jc w:val="both"/>
        <w:rPr>
          <w:rFonts w:cs="Times New Roman"/>
          <w:sz w:val="28"/>
          <w:szCs w:val="28"/>
          <w:lang w:eastAsia="ru-RU"/>
        </w:rPr>
      </w:pPr>
      <w:r w:rsidRPr="004A368D">
        <w:rPr>
          <w:rFonts w:cs="Times New Roman"/>
          <w:bCs/>
          <w:kern w:val="0"/>
          <w:sz w:val="28"/>
          <w:szCs w:val="28"/>
          <w:lang w:eastAsia="ru-RU"/>
        </w:rPr>
        <w:t>Порядок рассмотрения вторых частей заявок на участие в электронном аукционе регламентирован статьей 69 Закона о контрактной системе.</w:t>
      </w:r>
    </w:p>
    <w:p w:rsidR="00D341BE" w:rsidRPr="004A368D" w:rsidRDefault="00D341BE" w:rsidP="00D341BE">
      <w:pPr>
        <w:suppressAutoHyphens w:val="0"/>
        <w:autoSpaceDE w:val="0"/>
        <w:autoSpaceDN w:val="0"/>
        <w:adjustRightInd w:val="0"/>
        <w:ind w:firstLine="709"/>
        <w:jc w:val="both"/>
        <w:outlineLvl w:val="0"/>
        <w:rPr>
          <w:rFonts w:cs="Times New Roman"/>
          <w:bCs/>
          <w:kern w:val="0"/>
          <w:sz w:val="28"/>
          <w:szCs w:val="28"/>
          <w:lang w:eastAsia="ru-RU"/>
        </w:rPr>
      </w:pPr>
      <w:proofErr w:type="gramStart"/>
      <w:r w:rsidRPr="004A368D">
        <w:rPr>
          <w:rFonts w:cs="Times New Roman"/>
          <w:bCs/>
          <w:kern w:val="0"/>
          <w:sz w:val="28"/>
          <w:szCs w:val="28"/>
          <w:lang w:eastAsia="ru-RU"/>
        </w:rPr>
        <w:t xml:space="preserve">В соответствии с частью 1 статьи 69 Закона о контрактной системе </w:t>
      </w:r>
      <w:r w:rsidRPr="004A368D">
        <w:rPr>
          <w:rFonts w:eastAsiaTheme="minorHAnsi" w:cs="Times New Roman"/>
          <w:kern w:val="0"/>
          <w:sz w:val="28"/>
          <w:szCs w:val="28"/>
          <w:lang w:eastAsia="en-US" w:bidi="ar-SA"/>
        </w:rPr>
        <w:t>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roofErr w:type="gramEnd"/>
    </w:p>
    <w:p w:rsidR="0094036F" w:rsidRPr="004A368D" w:rsidRDefault="00D341BE" w:rsidP="0094036F">
      <w:pPr>
        <w:suppressAutoHyphens w:val="0"/>
        <w:autoSpaceDE w:val="0"/>
        <w:autoSpaceDN w:val="0"/>
        <w:adjustRightInd w:val="0"/>
        <w:ind w:firstLine="709"/>
        <w:jc w:val="both"/>
        <w:outlineLvl w:val="0"/>
        <w:rPr>
          <w:rFonts w:cs="Times New Roman"/>
          <w:bCs/>
          <w:kern w:val="0"/>
          <w:sz w:val="28"/>
          <w:szCs w:val="28"/>
          <w:lang w:eastAsia="ru-RU"/>
        </w:rPr>
      </w:pPr>
      <w:r w:rsidRPr="004A368D">
        <w:rPr>
          <w:rFonts w:cs="Times New Roman"/>
          <w:bCs/>
          <w:kern w:val="0"/>
          <w:sz w:val="28"/>
          <w:szCs w:val="28"/>
          <w:lang w:eastAsia="ru-RU"/>
        </w:rPr>
        <w:t xml:space="preserve">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4A368D">
        <w:rPr>
          <w:rFonts w:cs="Times New Roman"/>
          <w:bCs/>
          <w:kern w:val="0"/>
          <w:sz w:val="28"/>
          <w:szCs w:val="28"/>
          <w:lang w:eastAsia="ru-RU"/>
        </w:rPr>
        <w:lastRenderedPageBreak/>
        <w:t xml:space="preserve">аукционе требованиям, установленным документацией о таком аукционе, в порядке и по основаниям, которые предусмотрены настоящей статьей. </w:t>
      </w:r>
      <w:proofErr w:type="gramStart"/>
      <w:r w:rsidRPr="004A368D">
        <w:rPr>
          <w:rFonts w:cs="Times New Roman"/>
          <w:bCs/>
          <w:kern w:val="0"/>
          <w:sz w:val="28"/>
          <w:szCs w:val="28"/>
          <w:lang w:eastAsia="ru-RU"/>
        </w:rPr>
        <w:t>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(часть 2 статьи 69 Закона о контрактной системе).</w:t>
      </w:r>
      <w:proofErr w:type="gramEnd"/>
    </w:p>
    <w:p w:rsidR="00F72F98" w:rsidRPr="004A368D" w:rsidRDefault="0094036F" w:rsidP="00F72F98">
      <w:pPr>
        <w:suppressAutoHyphens w:val="0"/>
        <w:autoSpaceDE w:val="0"/>
        <w:autoSpaceDN w:val="0"/>
        <w:adjustRightInd w:val="0"/>
        <w:ind w:firstLine="709"/>
        <w:jc w:val="both"/>
        <w:outlineLvl w:val="0"/>
        <w:rPr>
          <w:rFonts w:eastAsiaTheme="minorHAnsi" w:cs="Times New Roman"/>
          <w:kern w:val="0"/>
          <w:sz w:val="28"/>
          <w:szCs w:val="28"/>
          <w:lang w:eastAsia="en-US" w:bidi="ar-SA"/>
        </w:rPr>
      </w:pPr>
      <w:proofErr w:type="gramStart"/>
      <w:r w:rsidRPr="004A368D">
        <w:rPr>
          <w:rFonts w:cs="Times New Roman"/>
          <w:bCs/>
          <w:kern w:val="0"/>
          <w:sz w:val="28"/>
          <w:szCs w:val="28"/>
          <w:lang w:eastAsia="ru-RU"/>
        </w:rPr>
        <w:t xml:space="preserve">В силу пункта 1 части 6 статьи 69 Закона о контрактной системе </w:t>
      </w:r>
      <w:r w:rsidRPr="004A368D">
        <w:rPr>
          <w:rFonts w:eastAsiaTheme="minorHAnsi" w:cs="Times New Roman"/>
          <w:kern w:val="0"/>
          <w:sz w:val="28"/>
          <w:szCs w:val="28"/>
          <w:lang w:eastAsia="en-US" w:bidi="ar-SA"/>
        </w:rPr>
        <w:t xml:space="preserve">заявка на участие в электронном аукционе признается не соответствующей требованиям, установленным документацией о таком аукционе, в случае: </w:t>
      </w:r>
      <w:r w:rsidRPr="004A368D">
        <w:rPr>
          <w:rFonts w:eastAsiaTheme="minorHAnsi" w:cs="Times New Roman"/>
          <w:i/>
          <w:kern w:val="0"/>
          <w:sz w:val="28"/>
          <w:szCs w:val="28"/>
          <w:lang w:eastAsia="en-US" w:bidi="ar-SA"/>
        </w:rPr>
        <w:t xml:space="preserve">непредставления документов и информации, которые предусмотрены </w:t>
      </w:r>
      <w:r w:rsidRPr="004A368D">
        <w:rPr>
          <w:rFonts w:eastAsiaTheme="minorHAnsi" w:cs="Times New Roman"/>
          <w:kern w:val="0"/>
          <w:sz w:val="28"/>
          <w:szCs w:val="28"/>
          <w:lang w:eastAsia="en-US" w:bidi="ar-SA"/>
        </w:rPr>
        <w:t xml:space="preserve">частью 11 статьи 24.1, </w:t>
      </w:r>
      <w:r w:rsidRPr="004A368D">
        <w:rPr>
          <w:rFonts w:eastAsiaTheme="minorHAnsi" w:cs="Times New Roman"/>
          <w:i/>
          <w:kern w:val="0"/>
          <w:sz w:val="28"/>
          <w:szCs w:val="28"/>
          <w:lang w:eastAsia="en-US" w:bidi="ar-SA"/>
        </w:rPr>
        <w:t>частями</w:t>
      </w:r>
      <w:r w:rsidRPr="004A368D">
        <w:rPr>
          <w:rFonts w:eastAsiaTheme="minorHAnsi" w:cs="Times New Roman"/>
          <w:kern w:val="0"/>
          <w:sz w:val="28"/>
          <w:szCs w:val="28"/>
          <w:lang w:eastAsia="en-US" w:bidi="ar-SA"/>
        </w:rPr>
        <w:t xml:space="preserve"> 3 и </w:t>
      </w:r>
      <w:r w:rsidRPr="004A368D">
        <w:rPr>
          <w:rFonts w:eastAsiaTheme="minorHAnsi" w:cs="Times New Roman"/>
          <w:i/>
          <w:kern w:val="0"/>
          <w:sz w:val="28"/>
          <w:szCs w:val="28"/>
          <w:lang w:eastAsia="en-US" w:bidi="ar-SA"/>
        </w:rPr>
        <w:t>5 статьи 66 настоящего Федерального закона</w:t>
      </w:r>
      <w:r w:rsidRPr="004A368D">
        <w:rPr>
          <w:rFonts w:eastAsiaTheme="minorHAnsi" w:cs="Times New Roman"/>
          <w:kern w:val="0"/>
          <w:sz w:val="28"/>
          <w:szCs w:val="28"/>
          <w:lang w:eastAsia="en-US" w:bidi="ar-SA"/>
        </w:rPr>
        <w:t>, несоответствия указанных документов и информации требованиям, установленным документацией о таком аукционе, наличия</w:t>
      </w:r>
      <w:proofErr w:type="gramEnd"/>
      <w:r w:rsidRPr="004A368D">
        <w:rPr>
          <w:rFonts w:eastAsiaTheme="minorHAnsi" w:cs="Times New Roman"/>
          <w:kern w:val="0"/>
          <w:sz w:val="28"/>
          <w:szCs w:val="28"/>
          <w:lang w:eastAsia="en-US" w:bidi="ar-SA"/>
        </w:rPr>
        <w:t xml:space="preserve">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E313A4" w:rsidRPr="004A368D">
        <w:rPr>
          <w:rFonts w:eastAsiaTheme="minorHAnsi" w:cs="Times New Roman"/>
          <w:kern w:val="0"/>
          <w:sz w:val="28"/>
          <w:szCs w:val="28"/>
          <w:lang w:eastAsia="en-US" w:bidi="ar-SA"/>
        </w:rPr>
        <w:t>.</w:t>
      </w:r>
    </w:p>
    <w:p w:rsidR="00AC42CD" w:rsidRPr="004A368D" w:rsidRDefault="00AC42CD" w:rsidP="0006674F">
      <w:pPr>
        <w:suppressAutoHyphens w:val="0"/>
        <w:autoSpaceDE w:val="0"/>
        <w:autoSpaceDN w:val="0"/>
        <w:adjustRightInd w:val="0"/>
        <w:ind w:firstLine="709"/>
        <w:jc w:val="both"/>
        <w:outlineLvl w:val="0"/>
        <w:rPr>
          <w:rFonts w:eastAsiaTheme="minorHAnsi" w:cs="Times New Roman"/>
          <w:kern w:val="0"/>
          <w:sz w:val="28"/>
          <w:szCs w:val="28"/>
          <w:lang w:eastAsia="en-US" w:bidi="ar-SA"/>
        </w:rPr>
      </w:pPr>
    </w:p>
    <w:p w:rsidR="0006674F" w:rsidRPr="004A368D" w:rsidRDefault="00F72F98" w:rsidP="0006674F">
      <w:pPr>
        <w:suppressAutoHyphens w:val="0"/>
        <w:autoSpaceDE w:val="0"/>
        <w:autoSpaceDN w:val="0"/>
        <w:adjustRightInd w:val="0"/>
        <w:ind w:firstLine="709"/>
        <w:jc w:val="both"/>
        <w:outlineLvl w:val="0"/>
        <w:rPr>
          <w:rFonts w:eastAsiaTheme="minorHAnsi" w:cs="Times New Roman"/>
          <w:kern w:val="0"/>
          <w:sz w:val="28"/>
          <w:szCs w:val="28"/>
          <w:lang w:eastAsia="en-US" w:bidi="ar-SA"/>
        </w:rPr>
      </w:pPr>
      <w:r w:rsidRPr="004A368D">
        <w:rPr>
          <w:rFonts w:eastAsiaTheme="minorHAnsi" w:cs="Times New Roman"/>
          <w:kern w:val="0"/>
          <w:sz w:val="28"/>
          <w:szCs w:val="28"/>
          <w:lang w:eastAsia="en-US" w:bidi="ar-SA"/>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w:t>
      </w:r>
      <w:proofErr w:type="gramStart"/>
      <w:r w:rsidRPr="004A368D">
        <w:rPr>
          <w:rFonts w:eastAsiaTheme="minorHAnsi" w:cs="Times New Roman"/>
          <w:kern w:val="0"/>
          <w:sz w:val="28"/>
          <w:szCs w:val="28"/>
          <w:lang w:eastAsia="en-US" w:bidi="ar-SA"/>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w:t>
      </w:r>
      <w:proofErr w:type="gramEnd"/>
      <w:r w:rsidRPr="004A368D">
        <w:rPr>
          <w:rFonts w:eastAsiaTheme="minorHAnsi" w:cs="Times New Roman"/>
          <w:kern w:val="0"/>
          <w:sz w:val="28"/>
          <w:szCs w:val="28"/>
          <w:lang w:eastAsia="en-US" w:bidi="ar-SA"/>
        </w:rPr>
        <w:t xml:space="preserve"> запрет, предусмотренный статьей 14 настоящего Федерального закона (часть 7 статьи 69 </w:t>
      </w:r>
      <w:r w:rsidRPr="004A368D">
        <w:rPr>
          <w:rFonts w:cs="Times New Roman"/>
          <w:bCs/>
          <w:kern w:val="0"/>
          <w:sz w:val="28"/>
          <w:szCs w:val="28"/>
          <w:lang w:eastAsia="ru-RU"/>
        </w:rPr>
        <w:t>Закона о контрактной системе</w:t>
      </w:r>
      <w:r w:rsidRPr="004A368D">
        <w:rPr>
          <w:rFonts w:eastAsiaTheme="minorHAnsi" w:cs="Times New Roman"/>
          <w:kern w:val="0"/>
          <w:sz w:val="28"/>
          <w:szCs w:val="28"/>
          <w:lang w:eastAsia="en-US" w:bidi="ar-SA"/>
        </w:rPr>
        <w:t>).</w:t>
      </w:r>
    </w:p>
    <w:p w:rsidR="00501639" w:rsidRPr="004A368D" w:rsidRDefault="000D2960" w:rsidP="0006674F">
      <w:pPr>
        <w:suppressAutoHyphens w:val="0"/>
        <w:autoSpaceDE w:val="0"/>
        <w:autoSpaceDN w:val="0"/>
        <w:adjustRightInd w:val="0"/>
        <w:ind w:firstLine="709"/>
        <w:jc w:val="both"/>
        <w:outlineLvl w:val="0"/>
        <w:rPr>
          <w:rFonts w:eastAsiaTheme="minorHAnsi" w:cs="Times New Roman"/>
          <w:kern w:val="0"/>
          <w:sz w:val="28"/>
          <w:szCs w:val="28"/>
          <w:lang w:eastAsia="en-US" w:bidi="ar-SA"/>
        </w:rPr>
      </w:pPr>
      <w:r w:rsidRPr="004A368D">
        <w:rPr>
          <w:rFonts w:cs="Times New Roman"/>
          <w:sz w:val="28"/>
          <w:szCs w:val="28"/>
          <w:lang w:eastAsia="ru-RU"/>
        </w:rPr>
        <w:t xml:space="preserve">Согласно протоколу </w:t>
      </w:r>
      <w:r w:rsidR="0006674F" w:rsidRPr="004A368D">
        <w:rPr>
          <w:rFonts w:cs="Times New Roman"/>
          <w:sz w:val="28"/>
          <w:szCs w:val="28"/>
          <w:lang w:eastAsia="ru-RU"/>
        </w:rPr>
        <w:t>№</w:t>
      </w:r>
      <w:r w:rsidR="00194682" w:rsidRPr="004A368D">
        <w:rPr>
          <w:rFonts w:cs="Times New Roman"/>
          <w:sz w:val="28"/>
          <w:szCs w:val="28"/>
        </w:rPr>
        <w:t>4185/2/19</w:t>
      </w:r>
      <w:r w:rsidR="00194682" w:rsidRPr="004A368D">
        <w:rPr>
          <w:rFonts w:cs="Times New Roman"/>
          <w:b/>
          <w:sz w:val="28"/>
          <w:szCs w:val="28"/>
        </w:rPr>
        <w:t xml:space="preserve"> </w:t>
      </w:r>
      <w:r w:rsidR="00BF36E3" w:rsidRPr="004A368D">
        <w:rPr>
          <w:rFonts w:cs="Times New Roman"/>
          <w:sz w:val="28"/>
          <w:szCs w:val="28"/>
          <w:lang w:eastAsia="ru-RU"/>
        </w:rPr>
        <w:t xml:space="preserve">от </w:t>
      </w:r>
      <w:r w:rsidR="0006674F" w:rsidRPr="004A368D">
        <w:rPr>
          <w:rFonts w:cs="Times New Roman"/>
          <w:sz w:val="28"/>
          <w:szCs w:val="28"/>
          <w:lang w:eastAsia="ru-RU"/>
        </w:rPr>
        <w:t>0</w:t>
      </w:r>
      <w:r w:rsidR="00194682" w:rsidRPr="004A368D">
        <w:rPr>
          <w:rFonts w:cs="Times New Roman"/>
          <w:sz w:val="28"/>
          <w:szCs w:val="28"/>
          <w:lang w:eastAsia="ru-RU"/>
        </w:rPr>
        <w:t>8</w:t>
      </w:r>
      <w:r w:rsidR="00BF36E3" w:rsidRPr="004A368D">
        <w:rPr>
          <w:rFonts w:cs="Times New Roman"/>
          <w:sz w:val="28"/>
          <w:szCs w:val="28"/>
          <w:lang w:eastAsia="ru-RU"/>
        </w:rPr>
        <w:t>.0</w:t>
      </w:r>
      <w:r w:rsidR="0006674F" w:rsidRPr="004A368D">
        <w:rPr>
          <w:rFonts w:cs="Times New Roman"/>
          <w:sz w:val="28"/>
          <w:szCs w:val="28"/>
          <w:lang w:eastAsia="ru-RU"/>
        </w:rPr>
        <w:t>7</w:t>
      </w:r>
      <w:r w:rsidR="00BF36E3" w:rsidRPr="004A368D">
        <w:rPr>
          <w:rFonts w:cs="Times New Roman"/>
          <w:sz w:val="28"/>
          <w:szCs w:val="28"/>
          <w:lang w:eastAsia="ru-RU"/>
        </w:rPr>
        <w:t xml:space="preserve">.2019 </w:t>
      </w:r>
      <w:r w:rsidR="00501639" w:rsidRPr="004A368D">
        <w:rPr>
          <w:rFonts w:cs="Times New Roman"/>
          <w:sz w:val="28"/>
          <w:szCs w:val="28"/>
        </w:rPr>
        <w:t xml:space="preserve">(далее - Протокол) заявка Заявителя </w:t>
      </w:r>
      <w:r w:rsidR="00BF36E3" w:rsidRPr="004A368D">
        <w:rPr>
          <w:rFonts w:cs="Times New Roman"/>
          <w:sz w:val="28"/>
          <w:szCs w:val="28"/>
        </w:rPr>
        <w:t>(</w:t>
      </w:r>
      <w:r w:rsidR="0089708F" w:rsidRPr="004A368D">
        <w:rPr>
          <w:sz w:val="28"/>
          <w:szCs w:val="28"/>
          <w:lang w:eastAsia="ru-RU"/>
        </w:rPr>
        <w:t xml:space="preserve">идентификационный номер заявки </w:t>
      </w:r>
      <w:r w:rsidR="007A7B53" w:rsidRPr="004A368D">
        <w:rPr>
          <w:rFonts w:eastAsia="Calibri" w:cs="Times New Roman"/>
          <w:sz w:val="28"/>
          <w:szCs w:val="28"/>
        </w:rPr>
        <w:t>105422427</w:t>
      </w:r>
      <w:r w:rsidR="00BF36E3" w:rsidRPr="004A368D">
        <w:rPr>
          <w:rFonts w:cs="Times New Roman"/>
          <w:sz w:val="28"/>
          <w:szCs w:val="28"/>
        </w:rPr>
        <w:t xml:space="preserve">) </w:t>
      </w:r>
      <w:r w:rsidR="0006674F" w:rsidRPr="004A368D">
        <w:rPr>
          <w:rFonts w:cs="Times New Roman"/>
          <w:sz w:val="28"/>
          <w:szCs w:val="28"/>
        </w:rPr>
        <w:t>Единой к</w:t>
      </w:r>
      <w:r w:rsidR="00501639" w:rsidRPr="004A368D">
        <w:rPr>
          <w:rFonts w:cs="Times New Roman"/>
          <w:sz w:val="28"/>
          <w:szCs w:val="28"/>
        </w:rPr>
        <w:t xml:space="preserve">омиссией была признана </w:t>
      </w:r>
      <w:r w:rsidR="00BF36E3" w:rsidRPr="004A368D">
        <w:rPr>
          <w:rFonts w:cs="Times New Roman"/>
          <w:sz w:val="28"/>
          <w:szCs w:val="28"/>
        </w:rPr>
        <w:t>не</w:t>
      </w:r>
      <w:r w:rsidR="00501639" w:rsidRPr="004A368D">
        <w:rPr>
          <w:rFonts w:cs="Times New Roman"/>
          <w:sz w:val="28"/>
          <w:szCs w:val="28"/>
        </w:rPr>
        <w:t>соответствующей требованиям аукционной документации.</w:t>
      </w:r>
    </w:p>
    <w:p w:rsidR="0089708F" w:rsidRPr="004A368D" w:rsidRDefault="0094036F" w:rsidP="00363A7D">
      <w:pPr>
        <w:autoSpaceDE w:val="0"/>
        <w:autoSpaceDN w:val="0"/>
        <w:adjustRightInd w:val="0"/>
        <w:spacing w:after="120"/>
        <w:ind w:firstLine="567"/>
        <w:jc w:val="both"/>
        <w:rPr>
          <w:rFonts w:cs="Times New Roman"/>
          <w:kern w:val="32"/>
          <w:sz w:val="28"/>
          <w:szCs w:val="28"/>
          <w:lang w:eastAsia="ar-SA"/>
        </w:rPr>
      </w:pPr>
      <w:r w:rsidRPr="004A368D">
        <w:rPr>
          <w:rFonts w:cs="Times New Roman"/>
          <w:sz w:val="28"/>
          <w:szCs w:val="28"/>
        </w:rPr>
        <w:t xml:space="preserve">В обоснование принятого решения в Протоколе указано: </w:t>
      </w:r>
      <w:r w:rsidR="00B86CCD" w:rsidRPr="004A368D">
        <w:rPr>
          <w:rFonts w:cs="Times New Roman"/>
          <w:sz w:val="28"/>
          <w:szCs w:val="28"/>
        </w:rPr>
        <w:t>«</w:t>
      </w:r>
      <w:r w:rsidR="0089708F" w:rsidRPr="004A368D">
        <w:rPr>
          <w:rFonts w:cs="Times New Roman"/>
          <w:sz w:val="28"/>
          <w:szCs w:val="28"/>
        </w:rPr>
        <w:t>…</w:t>
      </w:r>
      <w:r w:rsidR="004A380F" w:rsidRPr="004A368D">
        <w:rPr>
          <w:rFonts w:cs="Times New Roman"/>
          <w:snapToGrid w:val="0"/>
          <w:sz w:val="28"/>
          <w:szCs w:val="28"/>
        </w:rPr>
        <w:t>В составе второй части заявки участника с идентификационным номером 105422427 информация о паспортных данных отсутствует</w:t>
      </w:r>
      <w:r w:rsidR="0089708F" w:rsidRPr="004A368D">
        <w:rPr>
          <w:bCs/>
          <w:sz w:val="28"/>
          <w:szCs w:val="28"/>
        </w:rPr>
        <w:t>».</w:t>
      </w:r>
    </w:p>
    <w:p w:rsidR="003E2070" w:rsidRPr="004A368D" w:rsidRDefault="000B09AC" w:rsidP="003E2070">
      <w:pPr>
        <w:widowControl/>
        <w:suppressAutoHyphens w:val="0"/>
        <w:autoSpaceDE w:val="0"/>
        <w:autoSpaceDN w:val="0"/>
        <w:adjustRightInd w:val="0"/>
        <w:ind w:firstLine="708"/>
        <w:jc w:val="both"/>
        <w:rPr>
          <w:rFonts w:eastAsiaTheme="minorHAnsi" w:cs="Times New Roman"/>
          <w:kern w:val="0"/>
          <w:sz w:val="28"/>
          <w:szCs w:val="28"/>
          <w:lang w:eastAsia="en-US" w:bidi="ar-SA"/>
        </w:rPr>
      </w:pPr>
      <w:r w:rsidRPr="004A368D">
        <w:rPr>
          <w:rFonts w:cs="Times New Roman"/>
          <w:sz w:val="28"/>
          <w:szCs w:val="28"/>
        </w:rPr>
        <w:t xml:space="preserve">Частью 1 статьи 24.2 Закона о контрактной системе установлено, что </w:t>
      </w:r>
      <w:r w:rsidRPr="004A368D">
        <w:rPr>
          <w:rFonts w:eastAsiaTheme="minorHAnsi" w:cs="Times New Roman"/>
          <w:kern w:val="0"/>
          <w:sz w:val="28"/>
          <w:szCs w:val="28"/>
          <w:lang w:eastAsia="en-US" w:bidi="ar-SA"/>
        </w:rPr>
        <w:t>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B09AC" w:rsidRPr="004A368D" w:rsidRDefault="000B09AC" w:rsidP="003E2070">
      <w:pPr>
        <w:widowControl/>
        <w:suppressAutoHyphens w:val="0"/>
        <w:autoSpaceDE w:val="0"/>
        <w:autoSpaceDN w:val="0"/>
        <w:adjustRightInd w:val="0"/>
        <w:ind w:firstLine="708"/>
        <w:jc w:val="both"/>
        <w:rPr>
          <w:rFonts w:eastAsiaTheme="minorHAnsi" w:cs="Times New Roman"/>
          <w:kern w:val="0"/>
          <w:sz w:val="28"/>
          <w:szCs w:val="28"/>
          <w:lang w:eastAsia="en-US" w:bidi="ar-SA"/>
        </w:rPr>
      </w:pPr>
      <w:r w:rsidRPr="004A368D">
        <w:rPr>
          <w:rFonts w:cs="Times New Roman"/>
          <w:sz w:val="28"/>
          <w:szCs w:val="28"/>
        </w:rPr>
        <w:lastRenderedPageBreak/>
        <w:t xml:space="preserve">Правила </w:t>
      </w:r>
      <w:r w:rsidRPr="004A368D">
        <w:rPr>
          <w:rFonts w:eastAsiaTheme="minorHAnsi" w:cs="Times New Roman"/>
          <w:kern w:val="0"/>
          <w:sz w:val="28"/>
          <w:szCs w:val="28"/>
          <w:lang w:eastAsia="en-US" w:bidi="ar-SA"/>
        </w:rPr>
        <w:t>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утверждены Постановлением Правительства РФ от 30.12.2018 № 1752 (далее - Правила).</w:t>
      </w:r>
    </w:p>
    <w:p w:rsidR="00173B3C" w:rsidRPr="004A368D" w:rsidRDefault="000B09AC" w:rsidP="00173B3C">
      <w:pPr>
        <w:autoSpaceDE w:val="0"/>
        <w:autoSpaceDN w:val="0"/>
        <w:adjustRightInd w:val="0"/>
        <w:ind w:firstLine="709"/>
        <w:jc w:val="both"/>
        <w:rPr>
          <w:rFonts w:eastAsiaTheme="minorHAnsi" w:cs="Times New Roman"/>
          <w:kern w:val="0"/>
          <w:sz w:val="28"/>
          <w:szCs w:val="28"/>
          <w:lang w:eastAsia="en-US" w:bidi="ar-SA"/>
        </w:rPr>
      </w:pPr>
      <w:r w:rsidRPr="004A368D">
        <w:rPr>
          <w:rFonts w:eastAsiaTheme="minorHAnsi" w:cs="Times New Roman"/>
          <w:kern w:val="0"/>
          <w:sz w:val="28"/>
          <w:szCs w:val="28"/>
          <w:lang w:eastAsia="en-US" w:bidi="ar-SA"/>
        </w:rPr>
        <w:t>Согласно подпункту «</w:t>
      </w:r>
      <w:proofErr w:type="spellStart"/>
      <w:r w:rsidRPr="004A368D">
        <w:rPr>
          <w:rFonts w:eastAsiaTheme="minorHAnsi" w:cs="Times New Roman"/>
          <w:kern w:val="0"/>
          <w:sz w:val="28"/>
          <w:szCs w:val="28"/>
          <w:lang w:eastAsia="en-US" w:bidi="ar-SA"/>
        </w:rPr>
        <w:t>з</w:t>
      </w:r>
      <w:proofErr w:type="spellEnd"/>
      <w:r w:rsidRPr="004A368D">
        <w:rPr>
          <w:rFonts w:eastAsiaTheme="minorHAnsi" w:cs="Times New Roman"/>
          <w:kern w:val="0"/>
          <w:sz w:val="28"/>
          <w:szCs w:val="28"/>
          <w:lang w:eastAsia="en-US" w:bidi="ar-SA"/>
        </w:rPr>
        <w:t xml:space="preserve">» пункта 6 Правил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t>
      </w:r>
      <w:r w:rsidRPr="004A368D">
        <w:rPr>
          <w:rFonts w:eastAsiaTheme="minorHAnsi" w:cs="Times New Roman"/>
          <w:i/>
          <w:kern w:val="0"/>
          <w:sz w:val="28"/>
          <w:szCs w:val="28"/>
          <w:lang w:eastAsia="en-US" w:bidi="ar-SA"/>
        </w:rPr>
        <w:t>паспортные данные</w:t>
      </w:r>
      <w:r w:rsidRPr="004A368D">
        <w:rPr>
          <w:rFonts w:eastAsiaTheme="minorHAnsi" w:cs="Times New Roman"/>
          <w:kern w:val="0"/>
          <w:sz w:val="28"/>
          <w:szCs w:val="28"/>
          <w:lang w:eastAsia="en-US" w:bidi="ar-SA"/>
        </w:rPr>
        <w:t xml:space="preserve"> или данные иных документов, удостоверяющих личность в соответствии с законодательством Российской Федерации.</w:t>
      </w:r>
    </w:p>
    <w:p w:rsidR="00173B3C" w:rsidRPr="004A368D" w:rsidRDefault="00173B3C" w:rsidP="00173B3C">
      <w:pPr>
        <w:autoSpaceDE w:val="0"/>
        <w:autoSpaceDN w:val="0"/>
        <w:adjustRightInd w:val="0"/>
        <w:ind w:firstLine="709"/>
        <w:jc w:val="both"/>
        <w:rPr>
          <w:rFonts w:eastAsiaTheme="minorHAnsi" w:cs="Times New Roman"/>
          <w:kern w:val="0"/>
          <w:sz w:val="28"/>
          <w:szCs w:val="28"/>
          <w:lang w:eastAsia="en-US" w:bidi="ar-SA"/>
        </w:rPr>
      </w:pPr>
      <w:proofErr w:type="gramStart"/>
      <w:r w:rsidRPr="004A368D">
        <w:rPr>
          <w:rFonts w:eastAsiaTheme="minorHAnsi" w:cs="Times New Roman"/>
          <w:kern w:val="0"/>
          <w:sz w:val="28"/>
          <w:szCs w:val="28"/>
          <w:lang w:eastAsia="en-US" w:bidi="ar-SA"/>
        </w:rPr>
        <w:t xml:space="preserve">Вместе с тем, в силу пункта 5 части 11 статьи </w:t>
      </w:r>
      <w:r w:rsidRPr="004A368D">
        <w:rPr>
          <w:rFonts w:cs="Times New Roman"/>
          <w:sz w:val="28"/>
          <w:szCs w:val="28"/>
        </w:rPr>
        <w:t>24.1 Закона о контрактной системе</w:t>
      </w:r>
      <w:r w:rsidRPr="004A368D">
        <w:rPr>
          <w:rFonts w:eastAsiaTheme="minorHAnsi" w:cs="Times New Roman"/>
          <w:kern w:val="0"/>
          <w:sz w:val="28"/>
          <w:szCs w:val="28"/>
          <w:lang w:eastAsia="en-US" w:bidi="ar-SA"/>
        </w:rPr>
        <w:t xml:space="preserve">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копи</w:t>
      </w:r>
      <w:r w:rsidR="002545A0" w:rsidRPr="004A368D">
        <w:rPr>
          <w:rFonts w:eastAsiaTheme="minorHAnsi" w:cs="Times New Roman"/>
          <w:kern w:val="0"/>
          <w:sz w:val="28"/>
          <w:szCs w:val="28"/>
          <w:lang w:eastAsia="en-US" w:bidi="ar-SA"/>
        </w:rPr>
        <w:t>ю</w:t>
      </w:r>
      <w:r w:rsidRPr="004A368D">
        <w:rPr>
          <w:rFonts w:eastAsiaTheme="minorHAnsi" w:cs="Times New Roman"/>
          <w:kern w:val="0"/>
          <w:sz w:val="28"/>
          <w:szCs w:val="28"/>
          <w:lang w:eastAsia="en-US" w:bidi="ar-SA"/>
        </w:rPr>
        <w:t xml:space="preserve"> документа, удостоверяющего личность участника закупки в соответствии</w:t>
      </w:r>
      <w:proofErr w:type="gramEnd"/>
      <w:r w:rsidRPr="004A368D">
        <w:rPr>
          <w:rFonts w:eastAsiaTheme="minorHAnsi" w:cs="Times New Roman"/>
          <w:kern w:val="0"/>
          <w:sz w:val="28"/>
          <w:szCs w:val="28"/>
          <w:lang w:eastAsia="en-US" w:bidi="ar-SA"/>
        </w:rPr>
        <w:t xml:space="preserve"> с законодательством Российской Федерации (для физического лица, </w:t>
      </w:r>
      <w:r w:rsidRPr="004A368D">
        <w:rPr>
          <w:rFonts w:eastAsiaTheme="minorHAnsi" w:cs="Times New Roman"/>
          <w:i/>
          <w:kern w:val="0"/>
          <w:sz w:val="28"/>
          <w:szCs w:val="28"/>
          <w:lang w:eastAsia="en-US" w:bidi="ar-SA"/>
        </w:rPr>
        <w:t>не являющегося индивидуальным предпринимателем</w:t>
      </w:r>
      <w:r w:rsidRPr="004A368D">
        <w:rPr>
          <w:rFonts w:eastAsiaTheme="minorHAnsi" w:cs="Times New Roman"/>
          <w:kern w:val="0"/>
          <w:sz w:val="28"/>
          <w:szCs w:val="28"/>
          <w:lang w:eastAsia="en-US" w:bidi="ar-SA"/>
        </w:rPr>
        <w:t>).</w:t>
      </w:r>
    </w:p>
    <w:p w:rsidR="00173B3C" w:rsidRPr="004A368D" w:rsidRDefault="00173B3C" w:rsidP="00173B3C">
      <w:pPr>
        <w:autoSpaceDE w:val="0"/>
        <w:autoSpaceDN w:val="0"/>
        <w:adjustRightInd w:val="0"/>
        <w:ind w:firstLine="709"/>
        <w:jc w:val="both"/>
        <w:rPr>
          <w:rFonts w:eastAsiaTheme="minorHAnsi" w:cs="Times New Roman"/>
          <w:kern w:val="0"/>
          <w:sz w:val="28"/>
          <w:szCs w:val="28"/>
          <w:lang w:eastAsia="en-US" w:bidi="ar-SA"/>
        </w:rPr>
      </w:pPr>
      <w:r w:rsidRPr="004A368D">
        <w:rPr>
          <w:rFonts w:eastAsiaTheme="minorHAnsi" w:cs="Times New Roman"/>
          <w:kern w:val="0"/>
          <w:sz w:val="28"/>
          <w:szCs w:val="28"/>
          <w:lang w:eastAsia="en-US" w:bidi="ar-SA"/>
        </w:rPr>
        <w:t>Таким образом, в случае, если участником закупки является индивидуальный предприниматель, оператор электронной площадки не предоставляет заказчику копию документа, удостоверяющего личность участника закупки.</w:t>
      </w:r>
    </w:p>
    <w:p w:rsidR="00416EC8" w:rsidRPr="004A368D" w:rsidRDefault="00416EC8" w:rsidP="00173B3C">
      <w:pPr>
        <w:autoSpaceDE w:val="0"/>
        <w:autoSpaceDN w:val="0"/>
        <w:adjustRightInd w:val="0"/>
        <w:ind w:firstLine="709"/>
        <w:jc w:val="both"/>
        <w:rPr>
          <w:rFonts w:eastAsiaTheme="minorHAnsi" w:cs="Times New Roman"/>
          <w:kern w:val="0"/>
          <w:sz w:val="28"/>
          <w:szCs w:val="28"/>
          <w:lang w:eastAsia="en-US" w:bidi="ar-SA"/>
        </w:rPr>
      </w:pPr>
    </w:p>
    <w:p w:rsidR="00D30639" w:rsidRPr="00761E25" w:rsidRDefault="00416EC8" w:rsidP="00D30639">
      <w:pPr>
        <w:autoSpaceDE w:val="0"/>
        <w:autoSpaceDN w:val="0"/>
        <w:adjustRightInd w:val="0"/>
        <w:ind w:firstLine="709"/>
        <w:jc w:val="both"/>
        <w:rPr>
          <w:rFonts w:eastAsiaTheme="minorHAnsi" w:cs="Times New Roman"/>
          <w:kern w:val="0"/>
          <w:sz w:val="28"/>
          <w:szCs w:val="28"/>
          <w:lang w:eastAsia="en-US" w:bidi="ar-SA"/>
        </w:rPr>
      </w:pPr>
      <w:r w:rsidRPr="00761E25">
        <w:rPr>
          <w:rFonts w:eastAsiaTheme="minorHAnsi" w:cs="Times New Roman"/>
          <w:kern w:val="0"/>
          <w:sz w:val="28"/>
          <w:szCs w:val="28"/>
          <w:lang w:eastAsia="en-US" w:bidi="ar-SA"/>
        </w:rPr>
        <w:t>Комиссия Мурманского УФАС России признает несостоятельным довод Заявителя о том, что у Единой комиссии имелся, обеспеченный оператором торговой электронной площадки, доступ к паспортным данным</w:t>
      </w:r>
      <w:r w:rsidR="00922C31" w:rsidRPr="00761E25">
        <w:rPr>
          <w:rFonts w:eastAsiaTheme="minorHAnsi" w:cs="Times New Roman"/>
          <w:kern w:val="0"/>
          <w:sz w:val="28"/>
          <w:szCs w:val="28"/>
          <w:lang w:eastAsia="en-US" w:bidi="ar-SA"/>
        </w:rPr>
        <w:t xml:space="preserve"> участника закупки</w:t>
      </w:r>
      <w:r w:rsidR="00763809" w:rsidRPr="00761E25">
        <w:rPr>
          <w:rFonts w:eastAsiaTheme="minorHAnsi" w:cs="Times New Roman"/>
          <w:kern w:val="0"/>
          <w:sz w:val="28"/>
          <w:szCs w:val="28"/>
          <w:lang w:eastAsia="en-US" w:bidi="ar-SA"/>
        </w:rPr>
        <w:t>.</w:t>
      </w:r>
    </w:p>
    <w:p w:rsidR="00EB7D3F" w:rsidRPr="00761E25" w:rsidRDefault="00EB7D3F" w:rsidP="00D30639">
      <w:pPr>
        <w:autoSpaceDE w:val="0"/>
        <w:autoSpaceDN w:val="0"/>
        <w:adjustRightInd w:val="0"/>
        <w:ind w:firstLine="709"/>
        <w:jc w:val="both"/>
        <w:rPr>
          <w:sz w:val="28"/>
          <w:szCs w:val="28"/>
        </w:rPr>
      </w:pPr>
      <w:r w:rsidRPr="00761E25">
        <w:rPr>
          <w:sz w:val="28"/>
          <w:szCs w:val="28"/>
        </w:rPr>
        <w:t>Так, Комиссией Мурманского УФАС России установлено, что оператором электронной площадки - ООО «РТС-Тендер» в адрес Уполномоченного органа</w:t>
      </w:r>
      <w:r w:rsidR="00EC593A" w:rsidRPr="00761E25">
        <w:rPr>
          <w:sz w:val="28"/>
          <w:szCs w:val="28"/>
        </w:rPr>
        <w:t>,</w:t>
      </w:r>
      <w:r w:rsidRPr="00761E25">
        <w:rPr>
          <w:sz w:val="28"/>
          <w:szCs w:val="28"/>
        </w:rPr>
        <w:t xml:space="preserve"> помимо первой и второй части заявки</w:t>
      </w:r>
      <w:r w:rsidR="00EC593A" w:rsidRPr="00761E25">
        <w:rPr>
          <w:sz w:val="28"/>
          <w:szCs w:val="28"/>
        </w:rPr>
        <w:t>,</w:t>
      </w:r>
      <w:r w:rsidRPr="00761E25">
        <w:rPr>
          <w:sz w:val="28"/>
          <w:szCs w:val="28"/>
        </w:rPr>
        <w:t xml:space="preserve"> была направлена </w:t>
      </w:r>
      <w:r w:rsidR="00FD2686" w:rsidRPr="00761E25">
        <w:rPr>
          <w:sz w:val="28"/>
          <w:szCs w:val="28"/>
        </w:rPr>
        <w:t>следующая информация об участнике закупки</w:t>
      </w:r>
      <w:r w:rsidR="00FD2686" w:rsidRPr="00761E25">
        <w:rPr>
          <w:rFonts w:eastAsia="Times New Roman" w:cs="Times New Roman"/>
          <w:kern w:val="0"/>
          <w:sz w:val="28"/>
          <w:szCs w:val="28"/>
          <w:lang w:bidi="ar-SA"/>
        </w:rPr>
        <w:t xml:space="preserve"> ИП </w:t>
      </w:r>
      <w:proofErr w:type="spellStart"/>
      <w:r w:rsidR="00FD2686" w:rsidRPr="00761E25">
        <w:rPr>
          <w:sz w:val="28"/>
          <w:szCs w:val="28"/>
        </w:rPr>
        <w:t>Рабцун</w:t>
      </w:r>
      <w:proofErr w:type="spellEnd"/>
      <w:r w:rsidR="00FD2686" w:rsidRPr="00761E25">
        <w:rPr>
          <w:sz w:val="28"/>
          <w:szCs w:val="28"/>
        </w:rPr>
        <w:t xml:space="preserve"> А.С.</w:t>
      </w:r>
      <w:r w:rsidR="00FD2686" w:rsidRPr="00761E25">
        <w:rPr>
          <w:rFonts w:eastAsia="Times New Roman" w:cs="Times New Roman"/>
          <w:kern w:val="0"/>
          <w:sz w:val="28"/>
          <w:szCs w:val="28"/>
          <w:lang w:bidi="ar-SA"/>
        </w:rPr>
        <w:t xml:space="preserve"> </w:t>
      </w:r>
      <w:r w:rsidR="00FD2686" w:rsidRPr="00761E25">
        <w:rPr>
          <w:sz w:val="28"/>
          <w:szCs w:val="28"/>
        </w:rPr>
        <w:t>- выписка из ЕГРИП,</w:t>
      </w:r>
      <w:r w:rsidR="001362C8" w:rsidRPr="00761E25">
        <w:rPr>
          <w:sz w:val="28"/>
          <w:szCs w:val="28"/>
        </w:rPr>
        <w:t xml:space="preserve"> содержащая отметку: «</w:t>
      </w:r>
      <w:r w:rsidR="001362C8" w:rsidRPr="00761E25">
        <w:rPr>
          <w:rStyle w:val="msonormal0"/>
          <w:rFonts w:eastAsia="Times New Roman"/>
          <w:sz w:val="28"/>
          <w:szCs w:val="28"/>
        </w:rPr>
        <w:t xml:space="preserve">Внимание! Данный файл сформирован на основании файла Выписка из ЕГРИП в формате </w:t>
      </w:r>
      <w:proofErr w:type="spellStart"/>
      <w:r w:rsidR="001362C8" w:rsidRPr="00761E25">
        <w:rPr>
          <w:rStyle w:val="msonormal0"/>
          <w:rFonts w:eastAsia="Times New Roman"/>
          <w:sz w:val="28"/>
          <w:szCs w:val="28"/>
        </w:rPr>
        <w:t>xml</w:t>
      </w:r>
      <w:proofErr w:type="spellEnd"/>
      <w:r w:rsidR="001362C8" w:rsidRPr="00761E25">
        <w:rPr>
          <w:rStyle w:val="msonormal0"/>
          <w:rFonts w:eastAsia="Times New Roman"/>
          <w:sz w:val="28"/>
          <w:szCs w:val="28"/>
        </w:rPr>
        <w:t>, полученного из ЕРУЗ (ЕИС) 30.06.2019</w:t>
      </w:r>
      <w:r w:rsidR="001362C8" w:rsidRPr="00761E25">
        <w:rPr>
          <w:sz w:val="28"/>
          <w:szCs w:val="28"/>
        </w:rPr>
        <w:t>»</w:t>
      </w:r>
      <w:r w:rsidR="000B603B" w:rsidRPr="00761E25">
        <w:rPr>
          <w:sz w:val="28"/>
          <w:szCs w:val="28"/>
        </w:rPr>
        <w:t>.</w:t>
      </w:r>
    </w:p>
    <w:p w:rsidR="00641F3E" w:rsidRPr="00761E25" w:rsidRDefault="00641F3E" w:rsidP="00D30639">
      <w:pPr>
        <w:autoSpaceDE w:val="0"/>
        <w:autoSpaceDN w:val="0"/>
        <w:adjustRightInd w:val="0"/>
        <w:ind w:firstLine="709"/>
        <w:jc w:val="both"/>
        <w:rPr>
          <w:rFonts w:eastAsiaTheme="minorHAnsi" w:cs="Times New Roman"/>
          <w:kern w:val="0"/>
          <w:sz w:val="28"/>
          <w:szCs w:val="28"/>
          <w:lang w:eastAsia="en-US" w:bidi="ar-SA"/>
        </w:rPr>
      </w:pPr>
      <w:r w:rsidRPr="00761E25">
        <w:rPr>
          <w:sz w:val="28"/>
          <w:szCs w:val="28"/>
        </w:rPr>
        <w:t>В выписке из ЕГРИП информация о паспортных данных отсутствует.</w:t>
      </w:r>
    </w:p>
    <w:p w:rsidR="00924006" w:rsidRPr="00761E25" w:rsidRDefault="000B603B" w:rsidP="00924006">
      <w:pPr>
        <w:jc w:val="both"/>
        <w:rPr>
          <w:sz w:val="28"/>
          <w:szCs w:val="28"/>
        </w:rPr>
      </w:pPr>
      <w:r w:rsidRPr="00761E25">
        <w:rPr>
          <w:sz w:val="28"/>
          <w:szCs w:val="28"/>
        </w:rPr>
        <w:tab/>
      </w:r>
      <w:r w:rsidR="00924006" w:rsidRPr="00761E25">
        <w:rPr>
          <w:sz w:val="28"/>
          <w:szCs w:val="28"/>
        </w:rPr>
        <w:t xml:space="preserve">В </w:t>
      </w:r>
      <w:proofErr w:type="spellStart"/>
      <w:r w:rsidR="00924006" w:rsidRPr="00761E25">
        <w:rPr>
          <w:sz w:val="28"/>
          <w:szCs w:val="28"/>
        </w:rPr>
        <w:t>аккредитационных</w:t>
      </w:r>
      <w:proofErr w:type="spellEnd"/>
      <w:r w:rsidR="00924006" w:rsidRPr="00761E25">
        <w:rPr>
          <w:sz w:val="28"/>
          <w:szCs w:val="28"/>
        </w:rPr>
        <w:t xml:space="preserve"> документах информация о паспортных данных </w:t>
      </w:r>
      <w:r w:rsidR="00924006" w:rsidRPr="00761E25">
        <w:rPr>
          <w:rFonts w:eastAsia="Times New Roman" w:cs="Times New Roman"/>
          <w:kern w:val="0"/>
          <w:sz w:val="28"/>
          <w:szCs w:val="28"/>
          <w:lang w:bidi="ar-SA"/>
        </w:rPr>
        <w:t xml:space="preserve">ИП </w:t>
      </w:r>
      <w:proofErr w:type="spellStart"/>
      <w:r w:rsidR="00924006" w:rsidRPr="00761E25">
        <w:rPr>
          <w:sz w:val="28"/>
          <w:szCs w:val="28"/>
        </w:rPr>
        <w:t>Рабцун</w:t>
      </w:r>
      <w:proofErr w:type="spellEnd"/>
      <w:r w:rsidR="00924006" w:rsidRPr="00761E25">
        <w:rPr>
          <w:sz w:val="28"/>
          <w:szCs w:val="28"/>
        </w:rPr>
        <w:t xml:space="preserve"> А.С. </w:t>
      </w:r>
      <w:r w:rsidR="00641F3E" w:rsidRPr="00761E25">
        <w:rPr>
          <w:sz w:val="28"/>
          <w:szCs w:val="28"/>
        </w:rPr>
        <w:t xml:space="preserve">также </w:t>
      </w:r>
      <w:r w:rsidR="00924006" w:rsidRPr="00761E25">
        <w:rPr>
          <w:sz w:val="28"/>
          <w:szCs w:val="28"/>
        </w:rPr>
        <w:t>отсутствует.</w:t>
      </w:r>
    </w:p>
    <w:p w:rsidR="00924006" w:rsidRPr="00761E25" w:rsidRDefault="00924006" w:rsidP="0097038D">
      <w:pPr>
        <w:ind w:firstLine="709"/>
        <w:jc w:val="both"/>
        <w:rPr>
          <w:sz w:val="28"/>
          <w:szCs w:val="28"/>
        </w:rPr>
      </w:pPr>
      <w:r w:rsidRPr="00761E25">
        <w:rPr>
          <w:sz w:val="28"/>
          <w:szCs w:val="28"/>
        </w:rPr>
        <w:t xml:space="preserve">Заявитель сообщил, что в личном кабинете участника информация, предусмотренная пунктом 1 части 5 статьи 66 Закона о контрактной системе, отображена, в том числе, имеется функционал по просмотру второй части своей заявки. </w:t>
      </w:r>
    </w:p>
    <w:p w:rsidR="00EB7D3F" w:rsidRPr="004A368D" w:rsidRDefault="00924006" w:rsidP="00924006">
      <w:pPr>
        <w:ind w:firstLine="540"/>
        <w:jc w:val="both"/>
        <w:rPr>
          <w:sz w:val="28"/>
          <w:szCs w:val="28"/>
        </w:rPr>
      </w:pPr>
      <w:r w:rsidRPr="00761E25">
        <w:rPr>
          <w:sz w:val="28"/>
          <w:szCs w:val="28"/>
        </w:rPr>
        <w:lastRenderedPageBreak/>
        <w:t>Установлено, что указанная информация (информация о паспортных данных) доступна только в личном кабинете участника в закрытой части, и не отображается для Уполномоченного органа.</w:t>
      </w:r>
    </w:p>
    <w:p w:rsidR="00C73FA5" w:rsidRPr="004A368D" w:rsidRDefault="00173B3C" w:rsidP="002977D0">
      <w:pPr>
        <w:autoSpaceDE w:val="0"/>
        <w:autoSpaceDN w:val="0"/>
        <w:adjustRightInd w:val="0"/>
        <w:ind w:firstLine="709"/>
        <w:jc w:val="both"/>
        <w:rPr>
          <w:rFonts w:eastAsiaTheme="minorHAnsi" w:cs="Times New Roman"/>
          <w:kern w:val="0"/>
          <w:sz w:val="28"/>
          <w:szCs w:val="28"/>
          <w:lang w:eastAsia="en-US" w:bidi="ar-SA"/>
        </w:rPr>
      </w:pPr>
      <w:r w:rsidRPr="004A368D">
        <w:rPr>
          <w:rFonts w:eastAsiaTheme="minorHAnsi" w:cs="Times New Roman"/>
          <w:kern w:val="0"/>
          <w:sz w:val="28"/>
          <w:szCs w:val="28"/>
          <w:lang w:eastAsia="en-US" w:bidi="ar-SA"/>
        </w:rPr>
        <w:t>При этом, как было указано ранее, в соответствии с пунктом 1 части 5 статьи 66 Закона о контрактной системе вторая часть заявки на участие в электронном аукционе должна содержать паспортные данные (для физического лица).</w:t>
      </w:r>
      <w:bookmarkStart w:id="0" w:name="_GoBack"/>
      <w:bookmarkEnd w:id="0"/>
    </w:p>
    <w:p w:rsidR="00173B3C" w:rsidRPr="004A368D" w:rsidRDefault="00173B3C" w:rsidP="00070C65">
      <w:pPr>
        <w:ind w:firstLine="708"/>
        <w:jc w:val="both"/>
        <w:rPr>
          <w:sz w:val="28"/>
          <w:szCs w:val="28"/>
        </w:rPr>
      </w:pPr>
      <w:r w:rsidRPr="004A368D">
        <w:rPr>
          <w:kern w:val="0"/>
          <w:sz w:val="28"/>
          <w:szCs w:val="28"/>
          <w:lang w:eastAsia="en-US" w:bidi="ar-SA"/>
        </w:rPr>
        <w:t>Следоват</w:t>
      </w:r>
      <w:r w:rsidR="0046214A" w:rsidRPr="004A368D">
        <w:rPr>
          <w:kern w:val="0"/>
          <w:sz w:val="28"/>
          <w:szCs w:val="28"/>
          <w:lang w:eastAsia="en-US" w:bidi="ar-SA"/>
        </w:rPr>
        <w:t>ельно, участник закупки</w:t>
      </w:r>
      <w:r w:rsidR="00400756" w:rsidRPr="004A368D">
        <w:rPr>
          <w:kern w:val="0"/>
          <w:sz w:val="28"/>
          <w:szCs w:val="28"/>
          <w:lang w:eastAsia="en-US" w:bidi="ar-SA"/>
        </w:rPr>
        <w:t xml:space="preserve"> – физическое лицо</w:t>
      </w:r>
      <w:r w:rsidR="0046214A" w:rsidRPr="004A368D">
        <w:rPr>
          <w:kern w:val="0"/>
          <w:sz w:val="28"/>
          <w:szCs w:val="28"/>
          <w:lang w:eastAsia="en-US" w:bidi="ar-SA"/>
        </w:rPr>
        <w:t>, являющ</w:t>
      </w:r>
      <w:r w:rsidR="00400756" w:rsidRPr="004A368D">
        <w:rPr>
          <w:kern w:val="0"/>
          <w:sz w:val="28"/>
          <w:szCs w:val="28"/>
          <w:lang w:eastAsia="en-US" w:bidi="ar-SA"/>
        </w:rPr>
        <w:t>ееся</w:t>
      </w:r>
      <w:r w:rsidRPr="004A368D">
        <w:rPr>
          <w:kern w:val="0"/>
          <w:sz w:val="28"/>
          <w:szCs w:val="28"/>
          <w:lang w:eastAsia="en-US" w:bidi="ar-SA"/>
        </w:rPr>
        <w:t xml:space="preserve"> </w:t>
      </w:r>
      <w:r w:rsidRPr="004A368D">
        <w:rPr>
          <w:sz w:val="28"/>
          <w:szCs w:val="28"/>
        </w:rPr>
        <w:t>индивидуальным предпринимателем, обязан самостоятельно представить</w:t>
      </w:r>
      <w:r w:rsidR="00495309" w:rsidRPr="004A368D">
        <w:rPr>
          <w:sz w:val="28"/>
          <w:szCs w:val="28"/>
        </w:rPr>
        <w:t xml:space="preserve"> </w:t>
      </w:r>
      <w:r w:rsidR="00400756" w:rsidRPr="004A368D">
        <w:rPr>
          <w:sz w:val="28"/>
          <w:szCs w:val="28"/>
        </w:rPr>
        <w:t>паспортные данные</w:t>
      </w:r>
      <w:r w:rsidRPr="004A368D">
        <w:rPr>
          <w:sz w:val="28"/>
          <w:szCs w:val="28"/>
        </w:rPr>
        <w:t>.</w:t>
      </w:r>
    </w:p>
    <w:p w:rsidR="00BD25B1" w:rsidRPr="004A368D" w:rsidRDefault="00173B3C" w:rsidP="00BD25B1">
      <w:pPr>
        <w:ind w:firstLine="708"/>
        <w:jc w:val="both"/>
        <w:rPr>
          <w:sz w:val="28"/>
          <w:szCs w:val="28"/>
        </w:rPr>
      </w:pPr>
      <w:r w:rsidRPr="004A368D">
        <w:rPr>
          <w:sz w:val="28"/>
          <w:szCs w:val="28"/>
        </w:rPr>
        <w:t xml:space="preserve">Комиссия Мурманского УФАС России, изучив заявку </w:t>
      </w:r>
      <w:r w:rsidR="00FE0F0B" w:rsidRPr="004A368D">
        <w:rPr>
          <w:sz w:val="28"/>
          <w:szCs w:val="28"/>
        </w:rPr>
        <w:t xml:space="preserve">ИП </w:t>
      </w:r>
      <w:proofErr w:type="spellStart"/>
      <w:r w:rsidR="00FE0F0B" w:rsidRPr="004A368D">
        <w:rPr>
          <w:sz w:val="28"/>
          <w:szCs w:val="28"/>
        </w:rPr>
        <w:t>Рабцун</w:t>
      </w:r>
      <w:proofErr w:type="spellEnd"/>
      <w:r w:rsidR="00FE0F0B" w:rsidRPr="004A368D">
        <w:rPr>
          <w:sz w:val="28"/>
          <w:szCs w:val="28"/>
        </w:rPr>
        <w:t xml:space="preserve"> А.С.</w:t>
      </w:r>
      <w:r w:rsidRPr="004A368D">
        <w:rPr>
          <w:sz w:val="28"/>
          <w:szCs w:val="28"/>
        </w:rPr>
        <w:t xml:space="preserve">, установила, что в составе второй части </w:t>
      </w:r>
      <w:r w:rsidR="00192E3C" w:rsidRPr="004A368D">
        <w:rPr>
          <w:sz w:val="28"/>
          <w:szCs w:val="28"/>
        </w:rPr>
        <w:t xml:space="preserve">заявки </w:t>
      </w:r>
      <w:r w:rsidRPr="004A368D">
        <w:rPr>
          <w:sz w:val="28"/>
          <w:szCs w:val="28"/>
        </w:rPr>
        <w:t>информация о паспортных данных Заявителя отсутствует.</w:t>
      </w:r>
    </w:p>
    <w:p w:rsidR="00BD25B1" w:rsidRPr="004A368D" w:rsidRDefault="003A68D4" w:rsidP="00BD25B1">
      <w:pPr>
        <w:ind w:firstLine="708"/>
        <w:jc w:val="both"/>
        <w:rPr>
          <w:sz w:val="28"/>
          <w:szCs w:val="28"/>
        </w:rPr>
      </w:pPr>
      <w:r w:rsidRPr="004A368D">
        <w:rPr>
          <w:sz w:val="28"/>
          <w:szCs w:val="28"/>
        </w:rPr>
        <w:t xml:space="preserve">Изучив фактические обстоятельства дела, Комиссия Мурманского УФАС России пришла к выводу, что </w:t>
      </w:r>
      <w:r w:rsidR="00173B3C" w:rsidRPr="004A368D">
        <w:rPr>
          <w:sz w:val="28"/>
          <w:szCs w:val="28"/>
        </w:rPr>
        <w:t>Единая к</w:t>
      </w:r>
      <w:r w:rsidRPr="004A368D">
        <w:rPr>
          <w:sz w:val="28"/>
          <w:szCs w:val="28"/>
        </w:rPr>
        <w:t>омиссия</w:t>
      </w:r>
      <w:r w:rsidR="005C3E84" w:rsidRPr="004A368D">
        <w:rPr>
          <w:sz w:val="28"/>
          <w:szCs w:val="28"/>
        </w:rPr>
        <w:t xml:space="preserve"> </w:t>
      </w:r>
      <w:r w:rsidR="00660D8A" w:rsidRPr="004A368D">
        <w:rPr>
          <w:sz w:val="28"/>
          <w:szCs w:val="28"/>
        </w:rPr>
        <w:t>отклони</w:t>
      </w:r>
      <w:r w:rsidR="00173B3C" w:rsidRPr="004A368D">
        <w:rPr>
          <w:sz w:val="28"/>
          <w:szCs w:val="28"/>
        </w:rPr>
        <w:t>ла</w:t>
      </w:r>
      <w:r w:rsidR="00660D8A" w:rsidRPr="004A368D">
        <w:rPr>
          <w:sz w:val="28"/>
          <w:szCs w:val="28"/>
        </w:rPr>
        <w:t xml:space="preserve"> заявку </w:t>
      </w:r>
      <w:r w:rsidR="00FE0F0B" w:rsidRPr="004A368D">
        <w:rPr>
          <w:sz w:val="28"/>
          <w:szCs w:val="28"/>
        </w:rPr>
        <w:t xml:space="preserve">ИП </w:t>
      </w:r>
      <w:proofErr w:type="spellStart"/>
      <w:r w:rsidR="00FE0F0B" w:rsidRPr="004A368D">
        <w:rPr>
          <w:sz w:val="28"/>
          <w:szCs w:val="28"/>
        </w:rPr>
        <w:t>Рабцун</w:t>
      </w:r>
      <w:proofErr w:type="spellEnd"/>
      <w:r w:rsidR="00FE0F0B" w:rsidRPr="004A368D">
        <w:rPr>
          <w:sz w:val="28"/>
          <w:szCs w:val="28"/>
        </w:rPr>
        <w:t xml:space="preserve"> А.С. </w:t>
      </w:r>
      <w:r w:rsidR="00173B3C" w:rsidRPr="004A368D">
        <w:rPr>
          <w:sz w:val="28"/>
          <w:szCs w:val="28"/>
        </w:rPr>
        <w:t>законно и обоснованно</w:t>
      </w:r>
      <w:r w:rsidR="00660D8A" w:rsidRPr="004A368D">
        <w:rPr>
          <w:sz w:val="28"/>
          <w:szCs w:val="28"/>
        </w:rPr>
        <w:t>.</w:t>
      </w:r>
    </w:p>
    <w:p w:rsidR="00BD25B1" w:rsidRPr="004A368D" w:rsidRDefault="00BD25B1" w:rsidP="00BD25B1">
      <w:pPr>
        <w:ind w:firstLine="708"/>
        <w:jc w:val="both"/>
        <w:rPr>
          <w:sz w:val="28"/>
          <w:szCs w:val="28"/>
        </w:rPr>
      </w:pPr>
    </w:p>
    <w:p w:rsidR="005F3670" w:rsidRDefault="00C232A4" w:rsidP="0037626B">
      <w:pPr>
        <w:ind w:firstLine="708"/>
        <w:jc w:val="both"/>
        <w:rPr>
          <w:sz w:val="28"/>
          <w:szCs w:val="28"/>
        </w:rPr>
      </w:pPr>
      <w:r w:rsidRPr="004A368D">
        <w:rPr>
          <w:sz w:val="28"/>
          <w:szCs w:val="28"/>
        </w:rPr>
        <w:t>Руководствуясь статьёй 106 Закона о контрактной системе, Комиссия по контролю в сфере закупок товаров, работ, услуг для обеспечения государственных и муниципальных нужд,</w:t>
      </w:r>
    </w:p>
    <w:p w:rsidR="004A368D" w:rsidRPr="004A368D" w:rsidRDefault="004A368D" w:rsidP="0037626B">
      <w:pPr>
        <w:ind w:firstLine="708"/>
        <w:jc w:val="both"/>
        <w:rPr>
          <w:sz w:val="28"/>
          <w:szCs w:val="28"/>
        </w:rPr>
      </w:pPr>
    </w:p>
    <w:p w:rsidR="00C232A4" w:rsidRPr="004A368D" w:rsidRDefault="00C232A4" w:rsidP="0039477C">
      <w:pPr>
        <w:widowControl/>
        <w:suppressAutoHyphens w:val="0"/>
        <w:autoSpaceDE w:val="0"/>
        <w:ind w:firstLine="709"/>
        <w:jc w:val="center"/>
        <w:rPr>
          <w:rFonts w:cs="Times New Roman"/>
          <w:sz w:val="28"/>
          <w:szCs w:val="28"/>
        </w:rPr>
      </w:pPr>
      <w:r w:rsidRPr="004A368D">
        <w:rPr>
          <w:rFonts w:cs="Times New Roman"/>
          <w:sz w:val="28"/>
          <w:szCs w:val="28"/>
        </w:rPr>
        <w:t>РЕШИЛА:</w:t>
      </w:r>
    </w:p>
    <w:p w:rsidR="00C232A4" w:rsidRPr="004A368D" w:rsidRDefault="00C232A4" w:rsidP="0039477C">
      <w:pPr>
        <w:widowControl/>
        <w:suppressAutoHyphens w:val="0"/>
        <w:autoSpaceDE w:val="0"/>
        <w:ind w:firstLine="709"/>
        <w:jc w:val="both"/>
        <w:rPr>
          <w:rFonts w:cs="Times New Roman"/>
          <w:sz w:val="28"/>
          <w:szCs w:val="28"/>
        </w:rPr>
      </w:pPr>
    </w:p>
    <w:p w:rsidR="00C232A4" w:rsidRPr="004A368D" w:rsidRDefault="00C232A4" w:rsidP="00F00E90">
      <w:pPr>
        <w:pStyle w:val="a5"/>
        <w:widowControl/>
        <w:numPr>
          <w:ilvl w:val="0"/>
          <w:numId w:val="2"/>
        </w:numPr>
        <w:suppressAutoHyphens w:val="0"/>
        <w:autoSpaceDE w:val="0"/>
        <w:jc w:val="both"/>
        <w:rPr>
          <w:rFonts w:cs="Times New Roman"/>
          <w:sz w:val="28"/>
          <w:szCs w:val="28"/>
        </w:rPr>
      </w:pPr>
      <w:r w:rsidRPr="004A368D">
        <w:rPr>
          <w:rFonts w:cs="Times New Roman"/>
          <w:sz w:val="28"/>
          <w:szCs w:val="28"/>
        </w:rPr>
        <w:t xml:space="preserve">Жалобу </w:t>
      </w:r>
      <w:r w:rsidR="00843BCE" w:rsidRPr="004A368D">
        <w:rPr>
          <w:rFonts w:eastAsia="Times New Roman" w:cs="Times New Roman"/>
          <w:kern w:val="0"/>
          <w:sz w:val="28"/>
          <w:szCs w:val="28"/>
          <w:lang w:bidi="ar-SA"/>
        </w:rPr>
        <w:t xml:space="preserve">индивидуального предпринимателя </w:t>
      </w:r>
      <w:proofErr w:type="spellStart"/>
      <w:r w:rsidR="00843BCE" w:rsidRPr="004A368D">
        <w:rPr>
          <w:sz w:val="28"/>
          <w:szCs w:val="28"/>
        </w:rPr>
        <w:t>Рабцун</w:t>
      </w:r>
      <w:proofErr w:type="spellEnd"/>
      <w:r w:rsidR="00843BCE" w:rsidRPr="004A368D">
        <w:rPr>
          <w:sz w:val="28"/>
          <w:szCs w:val="28"/>
        </w:rPr>
        <w:t xml:space="preserve"> А.С.</w:t>
      </w:r>
      <w:r w:rsidR="00843BCE" w:rsidRPr="004A368D">
        <w:rPr>
          <w:rFonts w:eastAsia="Times New Roman" w:cs="Times New Roman"/>
          <w:kern w:val="0"/>
          <w:sz w:val="28"/>
          <w:szCs w:val="28"/>
          <w:lang w:bidi="ar-SA"/>
        </w:rPr>
        <w:t xml:space="preserve"> на действия единой </w:t>
      </w:r>
      <w:r w:rsidR="00843BCE" w:rsidRPr="004A368D">
        <w:rPr>
          <w:rFonts w:cs="Times New Roman"/>
          <w:noProof/>
          <w:sz w:val="28"/>
          <w:szCs w:val="28"/>
        </w:rPr>
        <w:t xml:space="preserve">комиссии </w:t>
      </w:r>
      <w:r w:rsidR="00843BCE" w:rsidRPr="004A368D">
        <w:rPr>
          <w:sz w:val="28"/>
          <w:szCs w:val="28"/>
        </w:rPr>
        <w:t>Комитета государственных закупок Мурманской области</w:t>
      </w:r>
      <w:r w:rsidR="00843BCE" w:rsidRPr="004A368D">
        <w:rPr>
          <w:rFonts w:cs="Times New Roman"/>
          <w:sz w:val="28"/>
          <w:szCs w:val="28"/>
        </w:rPr>
        <w:t xml:space="preserve"> </w:t>
      </w:r>
      <w:r w:rsidR="00843BCE" w:rsidRPr="004A368D">
        <w:rPr>
          <w:rFonts w:eastAsia="Times New Roman" w:cs="Times New Roman"/>
          <w:kern w:val="0"/>
          <w:sz w:val="28"/>
          <w:szCs w:val="28"/>
          <w:lang w:bidi="ar-SA"/>
        </w:rPr>
        <w:t xml:space="preserve">при проведении электронного аукциона </w:t>
      </w:r>
      <w:r w:rsidR="00843BCE" w:rsidRPr="004A368D">
        <w:rPr>
          <w:rFonts w:cs="Times New Roman"/>
          <w:sz w:val="28"/>
          <w:szCs w:val="28"/>
        </w:rPr>
        <w:t>«</w:t>
      </w:r>
      <w:r w:rsidR="00843BCE" w:rsidRPr="004A368D">
        <w:rPr>
          <w:kern w:val="0"/>
          <w:sz w:val="28"/>
          <w:szCs w:val="28"/>
          <w:lang w:eastAsia="ru-RU"/>
        </w:rPr>
        <w:t>Выполнение работ по лесопатологическим обследованиям лесов</w:t>
      </w:r>
      <w:r w:rsidR="00843BCE" w:rsidRPr="004A368D">
        <w:rPr>
          <w:rFonts w:cs="Times New Roman"/>
          <w:sz w:val="28"/>
          <w:szCs w:val="28"/>
        </w:rPr>
        <w:t xml:space="preserve">» </w:t>
      </w:r>
      <w:r w:rsidR="00843BCE" w:rsidRPr="004A368D">
        <w:rPr>
          <w:rFonts w:eastAsia="Times New Roman" w:cs="Times New Roman"/>
          <w:kern w:val="0"/>
          <w:sz w:val="28"/>
          <w:szCs w:val="28"/>
          <w:lang w:bidi="ar-SA"/>
        </w:rPr>
        <w:t xml:space="preserve">(извещение: </w:t>
      </w:r>
      <w:r w:rsidR="00843BCE" w:rsidRPr="004A368D">
        <w:rPr>
          <w:kern w:val="0"/>
          <w:sz w:val="28"/>
          <w:szCs w:val="28"/>
          <w:lang w:eastAsia="ru-RU"/>
        </w:rPr>
        <w:t>0149200002319004204</w:t>
      </w:r>
      <w:r w:rsidR="00843BCE" w:rsidRPr="004A368D">
        <w:rPr>
          <w:rFonts w:eastAsia="Times New Roman" w:cs="Times New Roman"/>
          <w:kern w:val="0"/>
          <w:sz w:val="28"/>
          <w:szCs w:val="28"/>
          <w:lang w:bidi="ar-SA"/>
        </w:rPr>
        <w:t>)</w:t>
      </w:r>
      <w:r w:rsidR="00843BCE" w:rsidRPr="004A368D">
        <w:rPr>
          <w:rFonts w:cs="Times New Roman"/>
          <w:sz w:val="28"/>
          <w:szCs w:val="28"/>
        </w:rPr>
        <w:t xml:space="preserve"> </w:t>
      </w:r>
      <w:r w:rsidR="00660D8A" w:rsidRPr="004A368D">
        <w:rPr>
          <w:rFonts w:eastAsia="Times New Roman" w:cs="Times New Roman"/>
          <w:kern w:val="0"/>
          <w:sz w:val="28"/>
          <w:szCs w:val="28"/>
          <w:lang w:bidi="ar-SA"/>
        </w:rPr>
        <w:t xml:space="preserve">признать </w:t>
      </w:r>
      <w:r w:rsidR="00173B3C" w:rsidRPr="004A368D">
        <w:rPr>
          <w:rFonts w:eastAsia="Times New Roman" w:cs="Times New Roman"/>
          <w:kern w:val="0"/>
          <w:sz w:val="28"/>
          <w:szCs w:val="28"/>
          <w:lang w:bidi="ar-SA"/>
        </w:rPr>
        <w:t>не</w:t>
      </w:r>
      <w:r w:rsidR="00F00E90" w:rsidRPr="004A368D">
        <w:rPr>
          <w:rFonts w:eastAsia="Times New Roman" w:cs="Times New Roman"/>
          <w:kern w:val="0"/>
          <w:sz w:val="28"/>
          <w:szCs w:val="28"/>
          <w:lang w:bidi="ar-SA"/>
        </w:rPr>
        <w:t>обоснованной.</w:t>
      </w:r>
    </w:p>
    <w:p w:rsidR="00C232A4" w:rsidRPr="004A368D" w:rsidRDefault="00C232A4" w:rsidP="00297CAC">
      <w:pPr>
        <w:widowControl/>
        <w:suppressAutoHyphens w:val="0"/>
        <w:autoSpaceDE w:val="0"/>
        <w:jc w:val="both"/>
        <w:rPr>
          <w:rFonts w:cs="Times New Roman"/>
          <w:sz w:val="28"/>
          <w:szCs w:val="28"/>
        </w:rPr>
      </w:pPr>
    </w:p>
    <w:p w:rsidR="00C232A4" w:rsidRPr="004A368D" w:rsidRDefault="00C232A4" w:rsidP="0039477C">
      <w:pPr>
        <w:widowControl/>
        <w:suppressAutoHyphens w:val="0"/>
        <w:autoSpaceDE w:val="0"/>
        <w:ind w:firstLine="709"/>
        <w:jc w:val="both"/>
        <w:rPr>
          <w:rFonts w:cs="Times New Roman"/>
          <w:sz w:val="28"/>
          <w:szCs w:val="28"/>
        </w:rPr>
      </w:pPr>
      <w:r w:rsidRPr="004A368D">
        <w:rPr>
          <w:rFonts w:cs="Times New Roman"/>
          <w:sz w:val="28"/>
          <w:szCs w:val="28"/>
        </w:rPr>
        <w:t>Решение может быть обжаловано в судебном порядке в течение трёх месяцев со дня его принятия.</w:t>
      </w:r>
    </w:p>
    <w:p w:rsidR="00C232A4" w:rsidRPr="004A368D" w:rsidRDefault="00C232A4" w:rsidP="0039477C">
      <w:pPr>
        <w:widowControl/>
        <w:suppressAutoHyphens w:val="0"/>
        <w:autoSpaceDE w:val="0"/>
        <w:ind w:firstLine="709"/>
        <w:jc w:val="both"/>
        <w:rPr>
          <w:rFonts w:cs="Times New Roman"/>
          <w:sz w:val="28"/>
          <w:szCs w:val="28"/>
        </w:rPr>
      </w:pPr>
    </w:p>
    <w:p w:rsidR="003B0C27" w:rsidRPr="004A368D" w:rsidRDefault="003B0C27" w:rsidP="00594E15">
      <w:pPr>
        <w:widowControl/>
        <w:suppressAutoHyphens w:val="0"/>
        <w:autoSpaceDE w:val="0"/>
        <w:jc w:val="both"/>
        <w:rPr>
          <w:rFonts w:cs="Times New Roman"/>
          <w:sz w:val="28"/>
          <w:szCs w:val="28"/>
        </w:rPr>
      </w:pPr>
    </w:p>
    <w:p w:rsidR="00C232A4" w:rsidRPr="004A368D" w:rsidRDefault="00173B3C" w:rsidP="00594E15">
      <w:pPr>
        <w:widowControl/>
        <w:suppressAutoHyphens w:val="0"/>
        <w:autoSpaceDE w:val="0"/>
        <w:jc w:val="both"/>
        <w:rPr>
          <w:rFonts w:cs="Times New Roman"/>
          <w:sz w:val="28"/>
          <w:szCs w:val="28"/>
        </w:rPr>
      </w:pPr>
      <w:r w:rsidRPr="004A368D">
        <w:rPr>
          <w:rFonts w:cs="Times New Roman"/>
          <w:sz w:val="28"/>
          <w:szCs w:val="28"/>
        </w:rPr>
        <w:t>П</w:t>
      </w:r>
      <w:r w:rsidR="00C232A4" w:rsidRPr="004A368D">
        <w:rPr>
          <w:rFonts w:cs="Times New Roman"/>
          <w:sz w:val="28"/>
          <w:szCs w:val="28"/>
        </w:rPr>
        <w:t>редседател</w:t>
      </w:r>
      <w:r w:rsidRPr="004A368D">
        <w:rPr>
          <w:rFonts w:cs="Times New Roman"/>
          <w:sz w:val="28"/>
          <w:szCs w:val="28"/>
        </w:rPr>
        <w:t>ь</w:t>
      </w:r>
      <w:r w:rsidR="00C232A4" w:rsidRPr="004A368D">
        <w:rPr>
          <w:rFonts w:cs="Times New Roman"/>
          <w:sz w:val="28"/>
          <w:szCs w:val="28"/>
        </w:rPr>
        <w:t xml:space="preserve"> комиссии</w:t>
      </w:r>
    </w:p>
    <w:p w:rsidR="00C232A4" w:rsidRPr="004A368D" w:rsidRDefault="00C232A4" w:rsidP="00594E15">
      <w:pPr>
        <w:widowControl/>
        <w:suppressAutoHyphens w:val="0"/>
        <w:autoSpaceDE w:val="0"/>
        <w:jc w:val="both"/>
        <w:rPr>
          <w:rFonts w:cs="Times New Roman"/>
          <w:sz w:val="28"/>
          <w:szCs w:val="28"/>
        </w:rPr>
      </w:pPr>
      <w:proofErr w:type="gramStart"/>
      <w:r w:rsidRPr="004A368D">
        <w:rPr>
          <w:rFonts w:cs="Times New Roman"/>
          <w:sz w:val="28"/>
          <w:szCs w:val="28"/>
        </w:rPr>
        <w:t>Мурманско</w:t>
      </w:r>
      <w:r w:rsidR="001E04E1" w:rsidRPr="004A368D">
        <w:rPr>
          <w:rFonts w:cs="Times New Roman"/>
          <w:sz w:val="28"/>
          <w:szCs w:val="28"/>
        </w:rPr>
        <w:t>го</w:t>
      </w:r>
      <w:proofErr w:type="gramEnd"/>
      <w:r w:rsidR="001E04E1" w:rsidRPr="004A368D">
        <w:rPr>
          <w:rFonts w:cs="Times New Roman"/>
          <w:sz w:val="28"/>
          <w:szCs w:val="28"/>
        </w:rPr>
        <w:t xml:space="preserve"> УФАС России: </w:t>
      </w:r>
      <w:r w:rsidR="001E04E1" w:rsidRPr="004A368D">
        <w:rPr>
          <w:rFonts w:cs="Times New Roman"/>
          <w:sz w:val="28"/>
          <w:szCs w:val="28"/>
        </w:rPr>
        <w:tab/>
      </w:r>
      <w:r w:rsidR="001E04E1" w:rsidRPr="004A368D">
        <w:rPr>
          <w:rFonts w:cs="Times New Roman"/>
          <w:sz w:val="28"/>
          <w:szCs w:val="28"/>
        </w:rPr>
        <w:tab/>
      </w:r>
      <w:r w:rsidR="001E04E1" w:rsidRPr="004A368D">
        <w:rPr>
          <w:rFonts w:cs="Times New Roman"/>
          <w:sz w:val="28"/>
          <w:szCs w:val="28"/>
        </w:rPr>
        <w:tab/>
      </w:r>
      <w:r w:rsidR="001E04E1" w:rsidRPr="004A368D">
        <w:rPr>
          <w:rFonts w:cs="Times New Roman"/>
          <w:sz w:val="28"/>
          <w:szCs w:val="28"/>
        </w:rPr>
        <w:tab/>
        <w:t xml:space="preserve">         </w:t>
      </w:r>
      <w:r w:rsidR="00594E15" w:rsidRPr="004A368D">
        <w:rPr>
          <w:rFonts w:cs="Times New Roman"/>
          <w:sz w:val="28"/>
          <w:szCs w:val="28"/>
        </w:rPr>
        <w:tab/>
      </w:r>
      <w:r w:rsidR="00594E15" w:rsidRPr="004A368D">
        <w:rPr>
          <w:rFonts w:cs="Times New Roman"/>
          <w:sz w:val="28"/>
          <w:szCs w:val="28"/>
        </w:rPr>
        <w:tab/>
      </w:r>
      <w:r w:rsidR="00173B3C" w:rsidRPr="004A368D">
        <w:rPr>
          <w:rFonts w:cs="Times New Roman"/>
          <w:sz w:val="28"/>
          <w:szCs w:val="28"/>
        </w:rPr>
        <w:t>Н.А. Калитина</w:t>
      </w:r>
      <w:r w:rsidRPr="004A368D">
        <w:rPr>
          <w:rFonts w:cs="Times New Roman"/>
          <w:sz w:val="28"/>
          <w:szCs w:val="28"/>
        </w:rPr>
        <w:tab/>
      </w:r>
      <w:r w:rsidRPr="004A368D">
        <w:rPr>
          <w:rFonts w:cs="Times New Roman"/>
          <w:sz w:val="28"/>
          <w:szCs w:val="28"/>
        </w:rPr>
        <w:tab/>
      </w:r>
      <w:r w:rsidRPr="004A368D">
        <w:rPr>
          <w:rFonts w:cs="Times New Roman"/>
          <w:sz w:val="28"/>
          <w:szCs w:val="28"/>
        </w:rPr>
        <w:tab/>
      </w:r>
      <w:r w:rsidRPr="004A368D">
        <w:rPr>
          <w:rFonts w:cs="Times New Roman"/>
          <w:sz w:val="28"/>
          <w:szCs w:val="28"/>
        </w:rPr>
        <w:tab/>
      </w:r>
      <w:r w:rsidRPr="004A368D">
        <w:rPr>
          <w:rFonts w:cs="Times New Roman"/>
          <w:sz w:val="28"/>
          <w:szCs w:val="28"/>
        </w:rPr>
        <w:tab/>
      </w:r>
      <w:r w:rsidRPr="004A368D">
        <w:rPr>
          <w:rFonts w:cs="Times New Roman"/>
          <w:sz w:val="28"/>
          <w:szCs w:val="28"/>
        </w:rPr>
        <w:tab/>
      </w:r>
      <w:r w:rsidRPr="004A368D">
        <w:rPr>
          <w:rFonts w:cs="Times New Roman"/>
          <w:sz w:val="28"/>
          <w:szCs w:val="28"/>
        </w:rPr>
        <w:tab/>
      </w:r>
    </w:p>
    <w:p w:rsidR="00C232A4" w:rsidRPr="004A368D" w:rsidRDefault="00C232A4" w:rsidP="00594E15">
      <w:pPr>
        <w:widowControl/>
        <w:suppressAutoHyphens w:val="0"/>
        <w:autoSpaceDE w:val="0"/>
        <w:jc w:val="both"/>
        <w:rPr>
          <w:rFonts w:cs="Times New Roman"/>
          <w:sz w:val="28"/>
          <w:szCs w:val="28"/>
        </w:rPr>
      </w:pPr>
      <w:r w:rsidRPr="004A368D">
        <w:rPr>
          <w:rFonts w:cs="Times New Roman"/>
          <w:sz w:val="28"/>
          <w:szCs w:val="28"/>
        </w:rPr>
        <w:t>Члены комиссии</w:t>
      </w:r>
    </w:p>
    <w:p w:rsidR="00C232A4" w:rsidRPr="004A368D" w:rsidRDefault="00C232A4" w:rsidP="00594E15">
      <w:pPr>
        <w:widowControl/>
        <w:suppressAutoHyphens w:val="0"/>
        <w:autoSpaceDE w:val="0"/>
        <w:jc w:val="both"/>
        <w:rPr>
          <w:rFonts w:cs="Times New Roman"/>
          <w:sz w:val="28"/>
          <w:szCs w:val="28"/>
        </w:rPr>
      </w:pPr>
      <w:proofErr w:type="gramStart"/>
      <w:r w:rsidRPr="004A368D">
        <w:rPr>
          <w:rFonts w:cs="Times New Roman"/>
          <w:sz w:val="28"/>
          <w:szCs w:val="28"/>
        </w:rPr>
        <w:t>Мурманского</w:t>
      </w:r>
      <w:proofErr w:type="gramEnd"/>
      <w:r w:rsidRPr="004A368D">
        <w:rPr>
          <w:rFonts w:cs="Times New Roman"/>
          <w:sz w:val="28"/>
          <w:szCs w:val="28"/>
        </w:rPr>
        <w:t xml:space="preserve"> УФАС Р</w:t>
      </w:r>
      <w:r w:rsidR="001E04E1" w:rsidRPr="004A368D">
        <w:rPr>
          <w:rFonts w:cs="Times New Roman"/>
          <w:sz w:val="28"/>
          <w:szCs w:val="28"/>
        </w:rPr>
        <w:t>оссии:</w:t>
      </w:r>
      <w:r w:rsidR="001E04E1" w:rsidRPr="004A368D">
        <w:rPr>
          <w:rFonts w:cs="Times New Roman"/>
          <w:sz w:val="28"/>
          <w:szCs w:val="28"/>
        </w:rPr>
        <w:tab/>
      </w:r>
      <w:r w:rsidR="001E04E1" w:rsidRPr="004A368D">
        <w:rPr>
          <w:rFonts w:cs="Times New Roman"/>
          <w:sz w:val="28"/>
          <w:szCs w:val="28"/>
        </w:rPr>
        <w:tab/>
      </w:r>
      <w:r w:rsidR="001E04E1" w:rsidRPr="004A368D">
        <w:rPr>
          <w:rFonts w:cs="Times New Roman"/>
          <w:sz w:val="28"/>
          <w:szCs w:val="28"/>
        </w:rPr>
        <w:tab/>
        <w:t xml:space="preserve">                   </w:t>
      </w:r>
      <w:r w:rsidR="00594E15" w:rsidRPr="004A368D">
        <w:rPr>
          <w:rFonts w:cs="Times New Roman"/>
          <w:sz w:val="28"/>
          <w:szCs w:val="28"/>
        </w:rPr>
        <w:tab/>
      </w:r>
      <w:r w:rsidR="00594E15" w:rsidRPr="004A368D">
        <w:rPr>
          <w:rFonts w:cs="Times New Roman"/>
          <w:sz w:val="28"/>
          <w:szCs w:val="28"/>
        </w:rPr>
        <w:tab/>
      </w:r>
      <w:r w:rsidR="00843BCE" w:rsidRPr="004A368D">
        <w:rPr>
          <w:rFonts w:cs="Times New Roman"/>
          <w:sz w:val="28"/>
          <w:szCs w:val="28"/>
        </w:rPr>
        <w:t>К.Ф. Воронина</w:t>
      </w:r>
    </w:p>
    <w:p w:rsidR="00C232A4" w:rsidRPr="004A368D" w:rsidRDefault="00C232A4" w:rsidP="0039477C">
      <w:pPr>
        <w:widowControl/>
        <w:suppressAutoHyphens w:val="0"/>
        <w:autoSpaceDE w:val="0"/>
        <w:ind w:firstLine="709"/>
        <w:jc w:val="both"/>
        <w:rPr>
          <w:rFonts w:cs="Times New Roman"/>
          <w:sz w:val="28"/>
          <w:szCs w:val="28"/>
        </w:rPr>
      </w:pPr>
    </w:p>
    <w:p w:rsidR="00F10053" w:rsidRPr="004A368D" w:rsidRDefault="00843BCE" w:rsidP="00843BCE">
      <w:pPr>
        <w:widowControl/>
        <w:suppressAutoHyphens w:val="0"/>
        <w:autoSpaceDE w:val="0"/>
        <w:ind w:left="7079" w:firstLine="1"/>
        <w:jc w:val="both"/>
        <w:rPr>
          <w:rFonts w:cs="Times New Roman"/>
          <w:sz w:val="28"/>
          <w:szCs w:val="28"/>
        </w:rPr>
      </w:pPr>
      <w:r w:rsidRPr="004A368D">
        <w:rPr>
          <w:rFonts w:cs="Times New Roman"/>
          <w:sz w:val="28"/>
          <w:szCs w:val="28"/>
        </w:rPr>
        <w:t xml:space="preserve">Н.М. </w:t>
      </w:r>
      <w:proofErr w:type="spellStart"/>
      <w:r w:rsidRPr="004A368D">
        <w:rPr>
          <w:rFonts w:cs="Times New Roman"/>
          <w:sz w:val="28"/>
          <w:szCs w:val="28"/>
        </w:rPr>
        <w:t>Вещагина</w:t>
      </w:r>
      <w:proofErr w:type="spellEnd"/>
    </w:p>
    <w:sectPr w:rsidR="00F10053" w:rsidRPr="004A368D" w:rsidSect="004A368D">
      <w:headerReference w:type="default" r:id="rId7"/>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03B" w:rsidRDefault="000B603B" w:rsidP="00192E3C">
      <w:r>
        <w:separator/>
      </w:r>
    </w:p>
  </w:endnote>
  <w:endnote w:type="continuationSeparator" w:id="0">
    <w:p w:rsidR="000B603B" w:rsidRDefault="000B603B" w:rsidP="00192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03B" w:rsidRDefault="000B603B" w:rsidP="00192E3C">
      <w:r>
        <w:separator/>
      </w:r>
    </w:p>
  </w:footnote>
  <w:footnote w:type="continuationSeparator" w:id="0">
    <w:p w:rsidR="000B603B" w:rsidRDefault="000B603B" w:rsidP="00192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88022"/>
      <w:docPartObj>
        <w:docPartGallery w:val="Page Numbers (Top of Page)"/>
        <w:docPartUnique/>
      </w:docPartObj>
    </w:sdtPr>
    <w:sdtContent>
      <w:p w:rsidR="000B603B" w:rsidRDefault="006362B3">
        <w:pPr>
          <w:pStyle w:val="a8"/>
          <w:jc w:val="right"/>
        </w:pPr>
        <w:fldSimple w:instr="PAGE   \* MERGEFORMAT">
          <w:r w:rsidR="0097038D">
            <w:rPr>
              <w:noProof/>
            </w:rPr>
            <w:t>6</w:t>
          </w:r>
        </w:fldSimple>
      </w:p>
    </w:sdtContent>
  </w:sdt>
  <w:p w:rsidR="000B603B" w:rsidRDefault="000B603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065" w:hanging="360"/>
      </w:pPr>
      <w:rPr>
        <w:rFonts w:eastAsia="Lucida Sans Unicode" w:cs="Mangal"/>
        <w:color w:val="auto"/>
      </w:rPr>
    </w:lvl>
  </w:abstractNum>
  <w:abstractNum w:abstractNumId="1">
    <w:nsid w:val="681401FA"/>
    <w:multiLevelType w:val="hybridMultilevel"/>
    <w:tmpl w:val="BA7220C0"/>
    <w:lvl w:ilvl="0" w:tplc="F076621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C310BC"/>
    <w:multiLevelType w:val="hybridMultilevel"/>
    <w:tmpl w:val="076CF68E"/>
    <w:lvl w:ilvl="0" w:tplc="5AE443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3715"/>
    <w:rsid w:val="00003026"/>
    <w:rsid w:val="00010878"/>
    <w:rsid w:val="00024105"/>
    <w:rsid w:val="0003715B"/>
    <w:rsid w:val="00040B48"/>
    <w:rsid w:val="00061BA5"/>
    <w:rsid w:val="00062FA5"/>
    <w:rsid w:val="0006674F"/>
    <w:rsid w:val="00070C65"/>
    <w:rsid w:val="00081497"/>
    <w:rsid w:val="0008149F"/>
    <w:rsid w:val="000954EA"/>
    <w:rsid w:val="000B09AC"/>
    <w:rsid w:val="000B33A7"/>
    <w:rsid w:val="000B603B"/>
    <w:rsid w:val="000C1D37"/>
    <w:rsid w:val="000C2781"/>
    <w:rsid w:val="000C3884"/>
    <w:rsid w:val="000D2960"/>
    <w:rsid w:val="00102147"/>
    <w:rsid w:val="001215BE"/>
    <w:rsid w:val="00124F56"/>
    <w:rsid w:val="001362C8"/>
    <w:rsid w:val="00143420"/>
    <w:rsid w:val="001568B9"/>
    <w:rsid w:val="00166350"/>
    <w:rsid w:val="00173B3C"/>
    <w:rsid w:val="0018353C"/>
    <w:rsid w:val="001915E2"/>
    <w:rsid w:val="00192E3C"/>
    <w:rsid w:val="00194682"/>
    <w:rsid w:val="001A473B"/>
    <w:rsid w:val="001A59A4"/>
    <w:rsid w:val="001A6548"/>
    <w:rsid w:val="001E04E1"/>
    <w:rsid w:val="00216815"/>
    <w:rsid w:val="00220554"/>
    <w:rsid w:val="00220844"/>
    <w:rsid w:val="00223B32"/>
    <w:rsid w:val="00232E1D"/>
    <w:rsid w:val="002339A3"/>
    <w:rsid w:val="002456EB"/>
    <w:rsid w:val="002507B0"/>
    <w:rsid w:val="002545A0"/>
    <w:rsid w:val="00293645"/>
    <w:rsid w:val="002977D0"/>
    <w:rsid w:val="00297CAC"/>
    <w:rsid w:val="002B12D6"/>
    <w:rsid w:val="002D0826"/>
    <w:rsid w:val="002D0FE0"/>
    <w:rsid w:val="002D6136"/>
    <w:rsid w:val="002D6BBB"/>
    <w:rsid w:val="002D7C38"/>
    <w:rsid w:val="002E1868"/>
    <w:rsid w:val="003109F0"/>
    <w:rsid w:val="00316E60"/>
    <w:rsid w:val="0033049A"/>
    <w:rsid w:val="00332DD0"/>
    <w:rsid w:val="0033434D"/>
    <w:rsid w:val="00335B59"/>
    <w:rsid w:val="003602B0"/>
    <w:rsid w:val="003617B5"/>
    <w:rsid w:val="00363A7D"/>
    <w:rsid w:val="0037626B"/>
    <w:rsid w:val="00390A4D"/>
    <w:rsid w:val="0039477C"/>
    <w:rsid w:val="003A68D4"/>
    <w:rsid w:val="003B0C27"/>
    <w:rsid w:val="003D2CCF"/>
    <w:rsid w:val="003E2070"/>
    <w:rsid w:val="003E3DBA"/>
    <w:rsid w:val="003E4C21"/>
    <w:rsid w:val="003E7C8F"/>
    <w:rsid w:val="003F48DA"/>
    <w:rsid w:val="00400756"/>
    <w:rsid w:val="004133BA"/>
    <w:rsid w:val="00416EC8"/>
    <w:rsid w:val="00441959"/>
    <w:rsid w:val="0045123B"/>
    <w:rsid w:val="0045517C"/>
    <w:rsid w:val="00455A21"/>
    <w:rsid w:val="00460A5D"/>
    <w:rsid w:val="0046214A"/>
    <w:rsid w:val="00466DEC"/>
    <w:rsid w:val="00475C46"/>
    <w:rsid w:val="00482E93"/>
    <w:rsid w:val="004836E1"/>
    <w:rsid w:val="00495309"/>
    <w:rsid w:val="004A277C"/>
    <w:rsid w:val="004A2F31"/>
    <w:rsid w:val="004A368D"/>
    <w:rsid w:val="004A380F"/>
    <w:rsid w:val="004D22E7"/>
    <w:rsid w:val="004D7CBB"/>
    <w:rsid w:val="004E32C0"/>
    <w:rsid w:val="004E6F46"/>
    <w:rsid w:val="004E70E3"/>
    <w:rsid w:val="00501639"/>
    <w:rsid w:val="00521D05"/>
    <w:rsid w:val="00563A9C"/>
    <w:rsid w:val="00565AD1"/>
    <w:rsid w:val="00570DDB"/>
    <w:rsid w:val="0058778F"/>
    <w:rsid w:val="00594E15"/>
    <w:rsid w:val="0059681B"/>
    <w:rsid w:val="005A0DB7"/>
    <w:rsid w:val="005A3183"/>
    <w:rsid w:val="005A7FC1"/>
    <w:rsid w:val="005C3E84"/>
    <w:rsid w:val="005E468C"/>
    <w:rsid w:val="005F2118"/>
    <w:rsid w:val="005F30C6"/>
    <w:rsid w:val="005F3670"/>
    <w:rsid w:val="00605C1B"/>
    <w:rsid w:val="00626094"/>
    <w:rsid w:val="006362B3"/>
    <w:rsid w:val="00641F3E"/>
    <w:rsid w:val="00644A53"/>
    <w:rsid w:val="00660D8A"/>
    <w:rsid w:val="00662FC6"/>
    <w:rsid w:val="006633BA"/>
    <w:rsid w:val="006977E0"/>
    <w:rsid w:val="006A3F51"/>
    <w:rsid w:val="006C09E2"/>
    <w:rsid w:val="006C0E20"/>
    <w:rsid w:val="006C3D5C"/>
    <w:rsid w:val="006D7DFB"/>
    <w:rsid w:val="006E6D3B"/>
    <w:rsid w:val="006F7C25"/>
    <w:rsid w:val="007014F0"/>
    <w:rsid w:val="0070200D"/>
    <w:rsid w:val="00706606"/>
    <w:rsid w:val="0071056C"/>
    <w:rsid w:val="007412A8"/>
    <w:rsid w:val="00751A2C"/>
    <w:rsid w:val="00761E25"/>
    <w:rsid w:val="00763809"/>
    <w:rsid w:val="00770960"/>
    <w:rsid w:val="00772C5F"/>
    <w:rsid w:val="00785904"/>
    <w:rsid w:val="0078745E"/>
    <w:rsid w:val="007A7B53"/>
    <w:rsid w:val="007C0077"/>
    <w:rsid w:val="007C52D5"/>
    <w:rsid w:val="007C610B"/>
    <w:rsid w:val="007E3054"/>
    <w:rsid w:val="007F5355"/>
    <w:rsid w:val="007F5454"/>
    <w:rsid w:val="0081780E"/>
    <w:rsid w:val="008231CF"/>
    <w:rsid w:val="008328F6"/>
    <w:rsid w:val="008346CA"/>
    <w:rsid w:val="00842EAA"/>
    <w:rsid w:val="00843BCE"/>
    <w:rsid w:val="00860F70"/>
    <w:rsid w:val="00864714"/>
    <w:rsid w:val="008665B1"/>
    <w:rsid w:val="008674B0"/>
    <w:rsid w:val="00870675"/>
    <w:rsid w:val="0087181A"/>
    <w:rsid w:val="0089708F"/>
    <w:rsid w:val="008C5333"/>
    <w:rsid w:val="008F13E7"/>
    <w:rsid w:val="00922C31"/>
    <w:rsid w:val="00924006"/>
    <w:rsid w:val="0094036F"/>
    <w:rsid w:val="00952736"/>
    <w:rsid w:val="00953823"/>
    <w:rsid w:val="009562AD"/>
    <w:rsid w:val="0097038D"/>
    <w:rsid w:val="009733EF"/>
    <w:rsid w:val="009802C7"/>
    <w:rsid w:val="00995595"/>
    <w:rsid w:val="009B0936"/>
    <w:rsid w:val="009C5E11"/>
    <w:rsid w:val="009D1FE1"/>
    <w:rsid w:val="009D2416"/>
    <w:rsid w:val="009E6DB6"/>
    <w:rsid w:val="009F00A9"/>
    <w:rsid w:val="00A039F6"/>
    <w:rsid w:val="00A10012"/>
    <w:rsid w:val="00A4430C"/>
    <w:rsid w:val="00A51D10"/>
    <w:rsid w:val="00AA73ED"/>
    <w:rsid w:val="00AC42CD"/>
    <w:rsid w:val="00AD529F"/>
    <w:rsid w:val="00AE1BE8"/>
    <w:rsid w:val="00AF17B2"/>
    <w:rsid w:val="00B137FB"/>
    <w:rsid w:val="00B236B6"/>
    <w:rsid w:val="00B51296"/>
    <w:rsid w:val="00B544B0"/>
    <w:rsid w:val="00B845B4"/>
    <w:rsid w:val="00B8607C"/>
    <w:rsid w:val="00B86CCD"/>
    <w:rsid w:val="00BA1DD0"/>
    <w:rsid w:val="00BA788A"/>
    <w:rsid w:val="00BB4E71"/>
    <w:rsid w:val="00BC6A58"/>
    <w:rsid w:val="00BC72E8"/>
    <w:rsid w:val="00BD25B1"/>
    <w:rsid w:val="00BD38F3"/>
    <w:rsid w:val="00BD735D"/>
    <w:rsid w:val="00BF36E3"/>
    <w:rsid w:val="00BF6373"/>
    <w:rsid w:val="00C0071F"/>
    <w:rsid w:val="00C1568B"/>
    <w:rsid w:val="00C232A4"/>
    <w:rsid w:val="00C30F10"/>
    <w:rsid w:val="00C34D8E"/>
    <w:rsid w:val="00C40653"/>
    <w:rsid w:val="00C5012E"/>
    <w:rsid w:val="00C63E91"/>
    <w:rsid w:val="00C66E5F"/>
    <w:rsid w:val="00C73FA5"/>
    <w:rsid w:val="00C8084C"/>
    <w:rsid w:val="00C92F56"/>
    <w:rsid w:val="00CA7616"/>
    <w:rsid w:val="00CB4CB6"/>
    <w:rsid w:val="00CE2CFD"/>
    <w:rsid w:val="00CF3BD1"/>
    <w:rsid w:val="00CF764C"/>
    <w:rsid w:val="00D0342C"/>
    <w:rsid w:val="00D1431E"/>
    <w:rsid w:val="00D17A57"/>
    <w:rsid w:val="00D21D33"/>
    <w:rsid w:val="00D23268"/>
    <w:rsid w:val="00D30639"/>
    <w:rsid w:val="00D341BE"/>
    <w:rsid w:val="00D45D9F"/>
    <w:rsid w:val="00D50A87"/>
    <w:rsid w:val="00D55A9C"/>
    <w:rsid w:val="00D66F73"/>
    <w:rsid w:val="00D741E0"/>
    <w:rsid w:val="00D86606"/>
    <w:rsid w:val="00DE6145"/>
    <w:rsid w:val="00DF40AE"/>
    <w:rsid w:val="00E059FE"/>
    <w:rsid w:val="00E05F99"/>
    <w:rsid w:val="00E313A4"/>
    <w:rsid w:val="00E435C6"/>
    <w:rsid w:val="00E5054B"/>
    <w:rsid w:val="00E52403"/>
    <w:rsid w:val="00E96938"/>
    <w:rsid w:val="00EB613E"/>
    <w:rsid w:val="00EB7D3F"/>
    <w:rsid w:val="00EC593A"/>
    <w:rsid w:val="00ED5C62"/>
    <w:rsid w:val="00EE5E9E"/>
    <w:rsid w:val="00F00E90"/>
    <w:rsid w:val="00F01F01"/>
    <w:rsid w:val="00F10053"/>
    <w:rsid w:val="00F12B4E"/>
    <w:rsid w:val="00F257FB"/>
    <w:rsid w:val="00F313D3"/>
    <w:rsid w:val="00F37D7F"/>
    <w:rsid w:val="00F509C3"/>
    <w:rsid w:val="00F67DD2"/>
    <w:rsid w:val="00F72F98"/>
    <w:rsid w:val="00F77A66"/>
    <w:rsid w:val="00F83715"/>
    <w:rsid w:val="00F8651C"/>
    <w:rsid w:val="00F949ED"/>
    <w:rsid w:val="00F94A6D"/>
    <w:rsid w:val="00FA11C0"/>
    <w:rsid w:val="00FA3EB5"/>
    <w:rsid w:val="00FA72CA"/>
    <w:rsid w:val="00FB026C"/>
    <w:rsid w:val="00FC79E3"/>
    <w:rsid w:val="00FD0880"/>
    <w:rsid w:val="00FD2686"/>
    <w:rsid w:val="00FE0F0B"/>
    <w:rsid w:val="00FE5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15"/>
    <w:pPr>
      <w:widowControl w:val="0"/>
      <w:suppressAutoHyphens/>
      <w:spacing w:after="0" w:line="240" w:lineRule="auto"/>
    </w:pPr>
    <w:rPr>
      <w:rFonts w:ascii="Times New Roman" w:eastAsia="Arial Unicode MS"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715"/>
    <w:rPr>
      <w:color w:val="0000FF"/>
      <w:u w:val="single"/>
    </w:rPr>
  </w:style>
  <w:style w:type="paragraph" w:styleId="a4">
    <w:name w:val="No Spacing"/>
    <w:aliases w:val="для таблиц"/>
    <w:qFormat/>
    <w:rsid w:val="00F83715"/>
    <w:pPr>
      <w:widowControl w:val="0"/>
      <w:suppressAutoHyphens/>
      <w:spacing w:after="0" w:line="240" w:lineRule="auto"/>
    </w:pPr>
    <w:rPr>
      <w:rFonts w:ascii="Times New Roman" w:eastAsia="Arial Unicode MS" w:hAnsi="Times New Roman" w:cs="Mangal"/>
      <w:kern w:val="1"/>
      <w:sz w:val="24"/>
      <w:szCs w:val="21"/>
      <w:lang w:eastAsia="zh-CN" w:bidi="hi-IN"/>
    </w:rPr>
  </w:style>
  <w:style w:type="paragraph" w:customStyle="1" w:styleId="21">
    <w:name w:val="Основной текст 21"/>
    <w:basedOn w:val="a"/>
    <w:rsid w:val="00F83715"/>
    <w:pPr>
      <w:widowControl/>
      <w:jc w:val="both"/>
    </w:pPr>
    <w:rPr>
      <w:rFonts w:eastAsia="Times New Roman" w:cs="Times New Roman"/>
      <w:b/>
      <w:bCs/>
      <w:i/>
      <w:iCs/>
      <w:szCs w:val="20"/>
      <w:lang w:bidi="ar-SA"/>
    </w:rPr>
  </w:style>
  <w:style w:type="paragraph" w:styleId="a5">
    <w:name w:val="List Paragraph"/>
    <w:basedOn w:val="a"/>
    <w:uiPriority w:val="34"/>
    <w:qFormat/>
    <w:rsid w:val="008665B1"/>
    <w:pPr>
      <w:ind w:left="720"/>
      <w:contextualSpacing/>
    </w:pPr>
    <w:rPr>
      <w:szCs w:val="21"/>
    </w:rPr>
  </w:style>
  <w:style w:type="paragraph" w:customStyle="1" w:styleId="parametervalue">
    <w:name w:val="parametervalue"/>
    <w:basedOn w:val="a"/>
    <w:rsid w:val="0045517C"/>
    <w:pPr>
      <w:widowControl/>
      <w:suppressAutoHyphens w:val="0"/>
      <w:spacing w:before="100" w:beforeAutospacing="1" w:after="100" w:afterAutospacing="1"/>
    </w:pPr>
    <w:rPr>
      <w:rFonts w:eastAsia="Times New Roman" w:cs="Times New Roman"/>
      <w:kern w:val="0"/>
      <w:lang w:eastAsia="ru-RU" w:bidi="ar-SA"/>
    </w:rPr>
  </w:style>
  <w:style w:type="paragraph" w:styleId="a6">
    <w:name w:val="Body Text"/>
    <w:basedOn w:val="a"/>
    <w:link w:val="a7"/>
    <w:rsid w:val="0089708F"/>
    <w:pPr>
      <w:widowControl/>
      <w:suppressAutoHyphens w:val="0"/>
      <w:jc w:val="both"/>
    </w:pPr>
    <w:rPr>
      <w:rFonts w:eastAsia="Times New Roman" w:cs="Times New Roman"/>
      <w:kern w:val="0"/>
      <w:lang w:bidi="ar-SA"/>
    </w:rPr>
  </w:style>
  <w:style w:type="character" w:customStyle="1" w:styleId="a7">
    <w:name w:val="Основной текст Знак"/>
    <w:basedOn w:val="a0"/>
    <w:link w:val="a6"/>
    <w:rsid w:val="0089708F"/>
    <w:rPr>
      <w:rFonts w:ascii="Times New Roman" w:eastAsia="Times New Roman" w:hAnsi="Times New Roman" w:cs="Times New Roman"/>
      <w:sz w:val="24"/>
      <w:szCs w:val="24"/>
    </w:rPr>
  </w:style>
  <w:style w:type="paragraph" w:styleId="a8">
    <w:name w:val="header"/>
    <w:basedOn w:val="a"/>
    <w:link w:val="a9"/>
    <w:uiPriority w:val="99"/>
    <w:unhideWhenUsed/>
    <w:rsid w:val="00192E3C"/>
    <w:pPr>
      <w:tabs>
        <w:tab w:val="center" w:pos="4677"/>
        <w:tab w:val="right" w:pos="9355"/>
      </w:tabs>
    </w:pPr>
    <w:rPr>
      <w:szCs w:val="21"/>
    </w:rPr>
  </w:style>
  <w:style w:type="character" w:customStyle="1" w:styleId="a9">
    <w:name w:val="Верхний колонтитул Знак"/>
    <w:basedOn w:val="a0"/>
    <w:link w:val="a8"/>
    <w:uiPriority w:val="99"/>
    <w:rsid w:val="00192E3C"/>
    <w:rPr>
      <w:rFonts w:ascii="Times New Roman" w:eastAsia="Arial Unicode MS" w:hAnsi="Times New Roman" w:cs="Mangal"/>
      <w:kern w:val="1"/>
      <w:sz w:val="24"/>
      <w:szCs w:val="21"/>
      <w:lang w:eastAsia="zh-CN" w:bidi="hi-IN"/>
    </w:rPr>
  </w:style>
  <w:style w:type="paragraph" w:styleId="aa">
    <w:name w:val="footer"/>
    <w:basedOn w:val="a"/>
    <w:link w:val="ab"/>
    <w:uiPriority w:val="99"/>
    <w:unhideWhenUsed/>
    <w:rsid w:val="00192E3C"/>
    <w:pPr>
      <w:tabs>
        <w:tab w:val="center" w:pos="4677"/>
        <w:tab w:val="right" w:pos="9355"/>
      </w:tabs>
    </w:pPr>
    <w:rPr>
      <w:szCs w:val="21"/>
    </w:rPr>
  </w:style>
  <w:style w:type="character" w:customStyle="1" w:styleId="ab">
    <w:name w:val="Нижний колонтитул Знак"/>
    <w:basedOn w:val="a0"/>
    <w:link w:val="aa"/>
    <w:uiPriority w:val="99"/>
    <w:rsid w:val="00192E3C"/>
    <w:rPr>
      <w:rFonts w:ascii="Times New Roman" w:eastAsia="Arial Unicode MS" w:hAnsi="Times New Roman" w:cs="Mangal"/>
      <w:kern w:val="1"/>
      <w:sz w:val="24"/>
      <w:szCs w:val="21"/>
      <w:lang w:eastAsia="zh-CN" w:bidi="hi-IN"/>
    </w:rPr>
  </w:style>
  <w:style w:type="paragraph" w:customStyle="1" w:styleId="ConsPlusNormal">
    <w:name w:val="ConsPlusNormal"/>
    <w:rsid w:val="00EB7D3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msonormal0">
    <w:name w:val="msonormal"/>
    <w:basedOn w:val="a0"/>
    <w:rsid w:val="001362C8"/>
  </w:style>
</w:styles>
</file>

<file path=word/webSettings.xml><?xml version="1.0" encoding="utf-8"?>
<w:webSettings xmlns:r="http://schemas.openxmlformats.org/officeDocument/2006/relationships" xmlns:w="http://schemas.openxmlformats.org/wordprocessingml/2006/main">
  <w:divs>
    <w:div w:id="6735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6</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to51-klimenkova</dc:creator>
  <cp:lastModifiedBy>to51-firsova</cp:lastModifiedBy>
  <cp:revision>241</cp:revision>
  <dcterms:created xsi:type="dcterms:W3CDTF">2019-01-18T08:03:00Z</dcterms:created>
  <dcterms:modified xsi:type="dcterms:W3CDTF">2019-07-29T10:27:00Z</dcterms:modified>
</cp:coreProperties>
</file>