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EE" w:rsidRPr="00083328" w:rsidRDefault="004412EE" w:rsidP="00083328">
      <w:pPr>
        <w:spacing w:after="0" w:line="360" w:lineRule="auto"/>
        <w:rPr>
          <w:rFonts w:ascii="Times New Roman" w:hAnsi="Times New Roman" w:cs="Times New Roman"/>
          <w:sz w:val="24"/>
          <w:szCs w:val="24"/>
        </w:rPr>
      </w:pPr>
      <w:r w:rsidRPr="00083328">
        <w:rPr>
          <w:rFonts w:ascii="Times New Roman" w:hAnsi="Times New Roman" w:cs="Times New Roman"/>
          <w:sz w:val="24"/>
          <w:szCs w:val="24"/>
        </w:rPr>
        <w:t xml:space="preserve">ИП </w:t>
      </w:r>
      <w:proofErr w:type="spellStart"/>
      <w:r w:rsidRPr="00083328">
        <w:rPr>
          <w:rFonts w:ascii="Times New Roman" w:hAnsi="Times New Roman" w:cs="Times New Roman"/>
          <w:sz w:val="24"/>
          <w:szCs w:val="24"/>
        </w:rPr>
        <w:t>Рабцун</w:t>
      </w:r>
      <w:proofErr w:type="spellEnd"/>
      <w:r w:rsidRPr="00083328">
        <w:rPr>
          <w:rFonts w:ascii="Times New Roman" w:hAnsi="Times New Roman" w:cs="Times New Roman"/>
          <w:sz w:val="24"/>
          <w:szCs w:val="24"/>
        </w:rPr>
        <w:t xml:space="preserve"> Алек</w:t>
      </w:r>
      <w:r w:rsidR="00ED7D33">
        <w:rPr>
          <w:rFonts w:ascii="Times New Roman" w:hAnsi="Times New Roman" w:cs="Times New Roman"/>
          <w:sz w:val="24"/>
          <w:szCs w:val="24"/>
        </w:rPr>
        <w:t>сан</w:t>
      </w:r>
      <w:r w:rsidRPr="00083328">
        <w:rPr>
          <w:rFonts w:ascii="Times New Roman" w:hAnsi="Times New Roman" w:cs="Times New Roman"/>
          <w:sz w:val="24"/>
          <w:szCs w:val="24"/>
        </w:rPr>
        <w:t xml:space="preserve">др Сергеевич                      </w:t>
      </w:r>
      <w:r w:rsidR="001445A9">
        <w:rPr>
          <w:rFonts w:ascii="Times New Roman" w:hAnsi="Times New Roman" w:cs="Times New Roman"/>
          <w:sz w:val="24"/>
          <w:szCs w:val="24"/>
        </w:rPr>
        <w:t xml:space="preserve">                     Руководителю УФАС </w:t>
      </w:r>
    </w:p>
    <w:p w:rsidR="004412EE" w:rsidRPr="00083328" w:rsidRDefault="00083328" w:rsidP="00083328">
      <w:pPr>
        <w:spacing w:after="0" w:line="360" w:lineRule="auto"/>
        <w:rPr>
          <w:rFonts w:ascii="Times New Roman" w:hAnsi="Times New Roman" w:cs="Times New Roman"/>
          <w:sz w:val="24"/>
          <w:szCs w:val="24"/>
        </w:rPr>
      </w:pPr>
      <w:r w:rsidRPr="00083328">
        <w:rPr>
          <w:rFonts w:ascii="Times New Roman" w:hAnsi="Times New Roman" w:cs="Times New Roman"/>
          <w:sz w:val="24"/>
          <w:szCs w:val="24"/>
        </w:rPr>
        <w:t xml:space="preserve">           ИНН </w:t>
      </w:r>
      <w:hyperlink r:id="rId5" w:history="1">
        <w:r w:rsidRPr="00083328">
          <w:rPr>
            <w:rStyle w:val="a3"/>
            <w:rFonts w:ascii="Times New Roman" w:hAnsi="Times New Roman" w:cs="Times New Roman"/>
            <w:color w:val="auto"/>
            <w:sz w:val="24"/>
            <w:szCs w:val="24"/>
            <w:u w:val="none"/>
            <w:shd w:val="clear" w:color="auto" w:fill="FFFFFF"/>
          </w:rPr>
          <w:t>692501351180</w:t>
        </w:r>
      </w:hyperlink>
      <w:r w:rsidR="004412EE" w:rsidRPr="00083328">
        <w:rPr>
          <w:rFonts w:ascii="Times New Roman" w:hAnsi="Times New Roman" w:cs="Times New Roman"/>
          <w:sz w:val="24"/>
          <w:szCs w:val="24"/>
        </w:rPr>
        <w:t xml:space="preserve">                        </w:t>
      </w:r>
      <w:r w:rsidR="001445A9">
        <w:rPr>
          <w:rFonts w:ascii="Times New Roman" w:hAnsi="Times New Roman" w:cs="Times New Roman"/>
          <w:sz w:val="24"/>
          <w:szCs w:val="24"/>
        </w:rPr>
        <w:t xml:space="preserve">                        России по Мурманской области</w:t>
      </w:r>
      <w:r w:rsidR="004412EE" w:rsidRPr="00083328">
        <w:rPr>
          <w:rFonts w:ascii="Times New Roman" w:hAnsi="Times New Roman" w:cs="Times New Roman"/>
          <w:sz w:val="24"/>
          <w:szCs w:val="24"/>
        </w:rPr>
        <w:t xml:space="preserve"> </w:t>
      </w:r>
    </w:p>
    <w:p w:rsidR="001445A9" w:rsidRPr="001445A9" w:rsidRDefault="00083328" w:rsidP="00083328">
      <w:pPr>
        <w:spacing w:after="0" w:line="360" w:lineRule="auto"/>
        <w:rPr>
          <w:rFonts w:ascii="Times New Roman" w:hAnsi="Times New Roman" w:cs="Times New Roman"/>
          <w:sz w:val="24"/>
          <w:szCs w:val="24"/>
        </w:rPr>
      </w:pPr>
      <w:r w:rsidRPr="00083328">
        <w:rPr>
          <w:rFonts w:ascii="Times New Roman" w:hAnsi="Times New Roman" w:cs="Times New Roman"/>
          <w:sz w:val="24"/>
          <w:szCs w:val="24"/>
        </w:rPr>
        <w:t xml:space="preserve">        ОГРН </w:t>
      </w:r>
      <w:r w:rsidRPr="00083328">
        <w:rPr>
          <w:rFonts w:ascii="Times New Roman" w:hAnsi="Times New Roman" w:cs="Times New Roman"/>
          <w:color w:val="333333"/>
          <w:sz w:val="24"/>
          <w:szCs w:val="24"/>
          <w:shd w:val="clear" w:color="auto" w:fill="FFFFFF"/>
        </w:rPr>
        <w:t>318695200014211</w:t>
      </w:r>
      <w:r w:rsidR="004412EE" w:rsidRPr="00083328">
        <w:rPr>
          <w:rFonts w:ascii="Times New Roman" w:hAnsi="Times New Roman" w:cs="Times New Roman"/>
          <w:sz w:val="24"/>
          <w:szCs w:val="24"/>
        </w:rPr>
        <w:t xml:space="preserve">                           </w:t>
      </w:r>
      <w:r w:rsidR="007944D1">
        <w:rPr>
          <w:rFonts w:ascii="Times New Roman" w:hAnsi="Times New Roman" w:cs="Times New Roman"/>
          <w:sz w:val="24"/>
          <w:szCs w:val="24"/>
        </w:rPr>
        <w:t xml:space="preserve">        </w:t>
      </w:r>
      <w:r w:rsidR="001445A9" w:rsidRPr="001445A9">
        <w:rPr>
          <w:rFonts w:ascii="Times New Roman" w:hAnsi="Times New Roman" w:cs="Times New Roman"/>
          <w:sz w:val="24"/>
          <w:szCs w:val="24"/>
        </w:rPr>
        <w:t>183038, г.</w:t>
      </w:r>
      <w:r w:rsidR="007944D1">
        <w:rPr>
          <w:rFonts w:ascii="Times New Roman" w:hAnsi="Times New Roman" w:cs="Times New Roman"/>
          <w:sz w:val="24"/>
          <w:szCs w:val="24"/>
        </w:rPr>
        <w:t xml:space="preserve"> </w:t>
      </w:r>
      <w:r w:rsidR="001445A9" w:rsidRPr="001445A9">
        <w:rPr>
          <w:rFonts w:ascii="Times New Roman" w:hAnsi="Times New Roman" w:cs="Times New Roman"/>
          <w:sz w:val="24"/>
          <w:szCs w:val="24"/>
        </w:rPr>
        <w:t>Мурманск, ул.</w:t>
      </w:r>
      <w:r w:rsidR="007944D1">
        <w:rPr>
          <w:rFonts w:ascii="Times New Roman" w:hAnsi="Times New Roman" w:cs="Times New Roman"/>
          <w:sz w:val="24"/>
          <w:szCs w:val="24"/>
        </w:rPr>
        <w:t xml:space="preserve"> </w:t>
      </w:r>
      <w:proofErr w:type="spellStart"/>
      <w:r w:rsidR="001445A9" w:rsidRPr="001445A9">
        <w:rPr>
          <w:rFonts w:ascii="Times New Roman" w:hAnsi="Times New Roman" w:cs="Times New Roman"/>
          <w:sz w:val="24"/>
          <w:szCs w:val="24"/>
        </w:rPr>
        <w:t>Книповича</w:t>
      </w:r>
      <w:proofErr w:type="spellEnd"/>
      <w:r w:rsidR="001445A9" w:rsidRPr="001445A9">
        <w:rPr>
          <w:rFonts w:ascii="Times New Roman" w:hAnsi="Times New Roman" w:cs="Times New Roman"/>
          <w:sz w:val="24"/>
          <w:szCs w:val="24"/>
        </w:rPr>
        <w:t>, д.9а</w:t>
      </w:r>
    </w:p>
    <w:p w:rsidR="001445A9" w:rsidRDefault="001445A9" w:rsidP="00083328">
      <w:pPr>
        <w:spacing w:after="0" w:line="360" w:lineRule="auto"/>
        <w:rPr>
          <w:rFonts w:ascii="Times New Roman" w:hAnsi="Times New Roman" w:cs="Times New Roman"/>
          <w:sz w:val="24"/>
          <w:szCs w:val="24"/>
        </w:rPr>
      </w:pPr>
      <w:r>
        <w:rPr>
          <w:rFonts w:ascii="Times New Roman" w:hAnsi="Times New Roman" w:cs="Times New Roman"/>
          <w:sz w:val="24"/>
          <w:szCs w:val="24"/>
        </w:rPr>
        <w:t>171573 Тверская обл., г. Калязин,</w:t>
      </w:r>
    </w:p>
    <w:p w:rsidR="001445A9" w:rsidRDefault="001445A9" w:rsidP="00083328">
      <w:pPr>
        <w:spacing w:after="0" w:line="360" w:lineRule="auto"/>
        <w:rPr>
          <w:rFonts w:ascii="Times New Roman" w:hAnsi="Times New Roman" w:cs="Times New Roman"/>
          <w:sz w:val="24"/>
          <w:szCs w:val="24"/>
        </w:rPr>
      </w:pPr>
      <w:r>
        <w:rPr>
          <w:rFonts w:ascii="Times New Roman" w:hAnsi="Times New Roman" w:cs="Times New Roman"/>
          <w:sz w:val="24"/>
          <w:szCs w:val="24"/>
        </w:rPr>
        <w:t>ул. Коминтерна, д. 105, кв. 1</w:t>
      </w:r>
    </w:p>
    <w:p w:rsidR="00083328" w:rsidRPr="001445A9" w:rsidRDefault="00083328" w:rsidP="00083328">
      <w:pPr>
        <w:spacing w:after="0" w:line="360" w:lineRule="auto"/>
        <w:rPr>
          <w:rFonts w:ascii="Times New Roman" w:hAnsi="Times New Roman" w:cs="Times New Roman"/>
          <w:sz w:val="24"/>
          <w:szCs w:val="24"/>
        </w:rPr>
      </w:pPr>
      <w:r w:rsidRPr="003E73A5">
        <w:rPr>
          <w:rFonts w:ascii="Times New Roman" w:hAnsi="Times New Roman" w:cs="Times New Roman"/>
          <w:sz w:val="24"/>
          <w:szCs w:val="24"/>
        </w:rPr>
        <w:t xml:space="preserve"> </w:t>
      </w:r>
      <w:r w:rsidRPr="00083328">
        <w:rPr>
          <w:rFonts w:ascii="Times New Roman" w:hAnsi="Times New Roman" w:cs="Times New Roman"/>
          <w:sz w:val="24"/>
          <w:szCs w:val="24"/>
          <w:lang w:val="en-US"/>
        </w:rPr>
        <w:t>Email</w:t>
      </w:r>
      <w:r w:rsidRPr="001445A9">
        <w:rPr>
          <w:rFonts w:ascii="Times New Roman" w:hAnsi="Times New Roman" w:cs="Times New Roman"/>
          <w:sz w:val="24"/>
          <w:szCs w:val="24"/>
        </w:rPr>
        <w:t xml:space="preserve">: </w:t>
      </w:r>
      <w:hyperlink r:id="rId6" w:history="1">
        <w:r w:rsidRPr="001445A9">
          <w:rPr>
            <w:rStyle w:val="a3"/>
            <w:rFonts w:ascii="Times New Roman" w:hAnsi="Times New Roman" w:cs="Times New Roman"/>
            <w:color w:val="auto"/>
            <w:sz w:val="24"/>
            <w:szCs w:val="24"/>
            <w:lang w:val="en-US"/>
          </w:rPr>
          <w:t>zhu</w:t>
        </w:r>
        <w:r w:rsidRPr="001445A9">
          <w:rPr>
            <w:rStyle w:val="a3"/>
            <w:rFonts w:ascii="Times New Roman" w:hAnsi="Times New Roman" w:cs="Times New Roman"/>
            <w:color w:val="auto"/>
            <w:sz w:val="24"/>
            <w:szCs w:val="24"/>
          </w:rPr>
          <w:t>4</w:t>
        </w:r>
        <w:r w:rsidRPr="001445A9">
          <w:rPr>
            <w:rStyle w:val="a3"/>
            <w:rFonts w:ascii="Times New Roman" w:hAnsi="Times New Roman" w:cs="Times New Roman"/>
            <w:color w:val="auto"/>
            <w:sz w:val="24"/>
            <w:szCs w:val="24"/>
            <w:lang w:val="en-US"/>
          </w:rPr>
          <w:t>ok</w:t>
        </w:r>
        <w:r w:rsidRPr="001445A9">
          <w:rPr>
            <w:rStyle w:val="a3"/>
            <w:rFonts w:ascii="Times New Roman" w:hAnsi="Times New Roman" w:cs="Times New Roman"/>
            <w:color w:val="auto"/>
            <w:sz w:val="24"/>
            <w:szCs w:val="24"/>
          </w:rPr>
          <w:t>69@</w:t>
        </w:r>
        <w:r w:rsidRPr="001445A9">
          <w:rPr>
            <w:rStyle w:val="a3"/>
            <w:rFonts w:ascii="Times New Roman" w:hAnsi="Times New Roman" w:cs="Times New Roman"/>
            <w:color w:val="auto"/>
            <w:sz w:val="24"/>
            <w:szCs w:val="24"/>
            <w:lang w:val="en-US"/>
          </w:rPr>
          <w:t>rambler</w:t>
        </w:r>
        <w:r w:rsidRPr="001445A9">
          <w:rPr>
            <w:rStyle w:val="a3"/>
            <w:rFonts w:ascii="Times New Roman" w:hAnsi="Times New Roman" w:cs="Times New Roman"/>
            <w:color w:val="auto"/>
            <w:sz w:val="24"/>
            <w:szCs w:val="24"/>
          </w:rPr>
          <w:t>.</w:t>
        </w:r>
        <w:proofErr w:type="spellStart"/>
        <w:r w:rsidRPr="001445A9">
          <w:rPr>
            <w:rStyle w:val="a3"/>
            <w:rFonts w:ascii="Times New Roman" w:hAnsi="Times New Roman" w:cs="Times New Roman"/>
            <w:color w:val="auto"/>
            <w:sz w:val="24"/>
            <w:szCs w:val="24"/>
            <w:lang w:val="en-US"/>
          </w:rPr>
          <w:t>ru</w:t>
        </w:r>
        <w:proofErr w:type="spellEnd"/>
      </w:hyperlink>
    </w:p>
    <w:p w:rsidR="00083328" w:rsidRPr="009B5FCE" w:rsidRDefault="001445A9" w:rsidP="0008332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B5FCE">
        <w:rPr>
          <w:rFonts w:ascii="Times New Roman" w:hAnsi="Times New Roman" w:cs="Times New Roman"/>
          <w:sz w:val="24"/>
          <w:szCs w:val="24"/>
        </w:rPr>
        <w:t>Исх. №</w:t>
      </w:r>
      <w:r w:rsidR="00DD0131">
        <w:rPr>
          <w:rFonts w:ascii="Times New Roman" w:hAnsi="Times New Roman" w:cs="Times New Roman"/>
          <w:sz w:val="24"/>
          <w:szCs w:val="24"/>
        </w:rPr>
        <w:t>___</w:t>
      </w:r>
      <w:r w:rsidR="009B5FCE">
        <w:rPr>
          <w:rFonts w:ascii="Times New Roman" w:hAnsi="Times New Roman" w:cs="Times New Roman"/>
          <w:sz w:val="24"/>
          <w:szCs w:val="24"/>
        </w:rPr>
        <w:t xml:space="preserve"> от </w:t>
      </w:r>
      <w:r w:rsidR="00DD0131">
        <w:rPr>
          <w:rFonts w:ascii="Times New Roman" w:hAnsi="Times New Roman" w:cs="Times New Roman"/>
          <w:sz w:val="24"/>
          <w:szCs w:val="24"/>
        </w:rPr>
        <w:t>24</w:t>
      </w:r>
      <w:r w:rsidR="009B5FCE">
        <w:rPr>
          <w:rFonts w:ascii="Times New Roman" w:hAnsi="Times New Roman" w:cs="Times New Roman"/>
          <w:sz w:val="24"/>
          <w:szCs w:val="24"/>
        </w:rPr>
        <w:t>.0</w:t>
      </w:r>
      <w:r>
        <w:rPr>
          <w:rFonts w:ascii="Times New Roman" w:hAnsi="Times New Roman" w:cs="Times New Roman"/>
          <w:sz w:val="24"/>
          <w:szCs w:val="24"/>
        </w:rPr>
        <w:t>7</w:t>
      </w:r>
      <w:r w:rsidR="009B5FCE">
        <w:rPr>
          <w:rFonts w:ascii="Times New Roman" w:hAnsi="Times New Roman" w:cs="Times New Roman"/>
          <w:sz w:val="24"/>
          <w:szCs w:val="24"/>
        </w:rPr>
        <w:t>.2019г.</w:t>
      </w:r>
    </w:p>
    <w:p w:rsidR="00AE29DC" w:rsidRDefault="00083328" w:rsidP="00083328">
      <w:pPr>
        <w:spacing w:after="0" w:line="360" w:lineRule="auto"/>
        <w:rPr>
          <w:rFonts w:ascii="Times New Roman" w:hAnsi="Times New Roman" w:cs="Times New Roman"/>
          <w:sz w:val="28"/>
          <w:szCs w:val="28"/>
        </w:rPr>
      </w:pPr>
      <w:r w:rsidRPr="009B5FCE">
        <w:rPr>
          <w:rFonts w:ascii="Times New Roman" w:hAnsi="Times New Roman" w:cs="Times New Roman"/>
          <w:sz w:val="28"/>
          <w:szCs w:val="28"/>
        </w:rPr>
        <w:t xml:space="preserve">                          </w:t>
      </w:r>
    </w:p>
    <w:p w:rsidR="009E55E6" w:rsidRDefault="009E55E6" w:rsidP="00083328">
      <w:pPr>
        <w:spacing w:after="0" w:line="360" w:lineRule="auto"/>
        <w:rPr>
          <w:rFonts w:ascii="Times New Roman" w:hAnsi="Times New Roman" w:cs="Times New Roman"/>
          <w:sz w:val="28"/>
          <w:szCs w:val="28"/>
        </w:rPr>
      </w:pPr>
    </w:p>
    <w:p w:rsidR="00665654" w:rsidRDefault="009E55E6" w:rsidP="0066565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Жалоба</w:t>
      </w:r>
      <w:r w:rsidR="00665654">
        <w:rPr>
          <w:rFonts w:ascii="Times New Roman" w:hAnsi="Times New Roman" w:cs="Times New Roman"/>
          <w:sz w:val="28"/>
          <w:szCs w:val="28"/>
        </w:rPr>
        <w:t xml:space="preserve"> </w:t>
      </w:r>
      <w:r w:rsidR="00665654" w:rsidRPr="00665654">
        <w:rPr>
          <w:rFonts w:ascii="Times New Roman" w:hAnsi="Times New Roman" w:cs="Times New Roman"/>
          <w:b/>
          <w:sz w:val="28"/>
          <w:szCs w:val="28"/>
        </w:rPr>
        <w:t>(дополнение к жалобе)</w:t>
      </w:r>
    </w:p>
    <w:p w:rsidR="009E55E6" w:rsidRDefault="009E55E6" w:rsidP="0066565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на действия заказчика, аукционной комиссии</w:t>
      </w:r>
      <w:r w:rsidR="00665654">
        <w:rPr>
          <w:rFonts w:ascii="Times New Roman" w:hAnsi="Times New Roman" w:cs="Times New Roman"/>
          <w:sz w:val="28"/>
          <w:szCs w:val="28"/>
        </w:rPr>
        <w:t xml:space="preserve"> заказчика</w:t>
      </w:r>
      <w:r>
        <w:rPr>
          <w:rFonts w:ascii="Times New Roman" w:hAnsi="Times New Roman" w:cs="Times New Roman"/>
          <w:sz w:val="28"/>
          <w:szCs w:val="28"/>
        </w:rPr>
        <w:t>.</w:t>
      </w:r>
    </w:p>
    <w:p w:rsidR="00665654" w:rsidRDefault="00665654" w:rsidP="00665654">
      <w:pPr>
        <w:spacing w:after="0" w:line="240" w:lineRule="atLeast"/>
        <w:jc w:val="center"/>
        <w:rPr>
          <w:rFonts w:ascii="Times New Roman" w:hAnsi="Times New Roman" w:cs="Times New Roman"/>
          <w:sz w:val="28"/>
          <w:szCs w:val="28"/>
        </w:rPr>
      </w:pPr>
    </w:p>
    <w:p w:rsidR="001F568E" w:rsidRPr="001F568E" w:rsidRDefault="001F568E" w:rsidP="001F568E">
      <w:pPr>
        <w:spacing w:after="0" w:line="240" w:lineRule="atLeast"/>
        <w:ind w:left="737"/>
        <w:rPr>
          <w:rFonts w:ascii="Times New Roman" w:hAnsi="Times New Roman" w:cs="Times New Roman"/>
          <w:b/>
          <w:noProof/>
          <w:sz w:val="28"/>
          <w:szCs w:val="28"/>
        </w:rPr>
      </w:pPr>
      <w:r w:rsidRPr="001F568E">
        <w:rPr>
          <w:rFonts w:ascii="Times New Roman" w:hAnsi="Times New Roman" w:cs="Times New Roman"/>
          <w:b/>
          <w:noProof/>
          <w:sz w:val="28"/>
          <w:szCs w:val="28"/>
        </w:rPr>
        <w:t>Заказчик: Министерство природных ресурсов и экологии Мурманской области</w:t>
      </w:r>
    </w:p>
    <w:p w:rsidR="001F568E" w:rsidRPr="001F568E" w:rsidRDefault="001F568E" w:rsidP="001F568E">
      <w:pPr>
        <w:spacing w:after="0" w:line="240" w:lineRule="atLeast"/>
        <w:ind w:left="737"/>
        <w:rPr>
          <w:rFonts w:ascii="Times New Roman" w:hAnsi="Times New Roman" w:cs="Times New Roman"/>
          <w:b/>
          <w:noProof/>
          <w:sz w:val="28"/>
          <w:szCs w:val="28"/>
        </w:rPr>
      </w:pPr>
      <w:r w:rsidRPr="001F568E">
        <w:rPr>
          <w:rFonts w:ascii="Times New Roman" w:hAnsi="Times New Roman" w:cs="Times New Roman"/>
          <w:b/>
          <w:noProof/>
          <w:sz w:val="28"/>
          <w:szCs w:val="28"/>
        </w:rPr>
        <w:t>Почтовый адрес/место нахождения: 183032, Мурманская обл, Мурманск г, ПР-КТ КОЛЬСКИЙ, 1</w:t>
      </w:r>
    </w:p>
    <w:p w:rsidR="001F568E" w:rsidRDefault="001F568E" w:rsidP="001F568E">
      <w:pPr>
        <w:spacing w:after="0" w:line="240" w:lineRule="atLeast"/>
        <w:ind w:left="737"/>
        <w:rPr>
          <w:rFonts w:ascii="Times New Roman" w:hAnsi="Times New Roman" w:cs="Times New Roman"/>
          <w:b/>
          <w:noProof/>
          <w:sz w:val="28"/>
          <w:szCs w:val="28"/>
        </w:rPr>
      </w:pPr>
      <w:r w:rsidRPr="001F568E">
        <w:rPr>
          <w:rFonts w:ascii="Times New Roman" w:hAnsi="Times New Roman" w:cs="Times New Roman"/>
          <w:b/>
          <w:noProof/>
          <w:sz w:val="28"/>
          <w:szCs w:val="28"/>
        </w:rPr>
        <w:t>Телефон: 7-8152-468787</w:t>
      </w:r>
    </w:p>
    <w:p w:rsidR="00784C9E" w:rsidRPr="00784C9E" w:rsidRDefault="00784C9E" w:rsidP="001F568E">
      <w:pPr>
        <w:spacing w:after="0" w:line="240" w:lineRule="atLeast"/>
        <w:ind w:left="737"/>
        <w:rPr>
          <w:rFonts w:ascii="Times New Roman" w:hAnsi="Times New Roman" w:cs="Times New Roman"/>
          <w:b/>
          <w:noProof/>
          <w:sz w:val="28"/>
          <w:szCs w:val="28"/>
        </w:rPr>
      </w:pPr>
      <w:r w:rsidRPr="00784C9E">
        <w:rPr>
          <w:rFonts w:ascii="Times New Roman" w:hAnsi="Times New Roman" w:cs="Times New Roman"/>
          <w:b/>
          <w:sz w:val="28"/>
          <w:szCs w:val="28"/>
        </w:rPr>
        <w:t xml:space="preserve">Адрес электронной почты: </w:t>
      </w:r>
      <w:r w:rsidRPr="00784C9E">
        <w:rPr>
          <w:rFonts w:ascii="Times New Roman" w:hAnsi="Times New Roman" w:cs="Times New Roman"/>
          <w:b/>
          <w:noProof/>
          <w:sz w:val="28"/>
          <w:szCs w:val="28"/>
          <w:lang w:val="en-US"/>
        </w:rPr>
        <w:t>iepavlov</w:t>
      </w:r>
      <w:r w:rsidRPr="00784C9E">
        <w:rPr>
          <w:rFonts w:ascii="Times New Roman" w:hAnsi="Times New Roman" w:cs="Times New Roman"/>
          <w:b/>
          <w:noProof/>
          <w:sz w:val="28"/>
          <w:szCs w:val="28"/>
        </w:rPr>
        <w:t>@</w:t>
      </w:r>
      <w:r w:rsidRPr="00784C9E">
        <w:rPr>
          <w:rFonts w:ascii="Times New Roman" w:hAnsi="Times New Roman" w:cs="Times New Roman"/>
          <w:b/>
          <w:noProof/>
          <w:sz w:val="28"/>
          <w:szCs w:val="28"/>
          <w:lang w:val="en-US"/>
        </w:rPr>
        <w:t>gov</w:t>
      </w:r>
      <w:r w:rsidRPr="00784C9E">
        <w:rPr>
          <w:rFonts w:ascii="Times New Roman" w:hAnsi="Times New Roman" w:cs="Times New Roman"/>
          <w:b/>
          <w:noProof/>
          <w:sz w:val="28"/>
          <w:szCs w:val="28"/>
        </w:rPr>
        <w:t>-</w:t>
      </w:r>
      <w:r w:rsidRPr="00784C9E">
        <w:rPr>
          <w:rFonts w:ascii="Times New Roman" w:hAnsi="Times New Roman" w:cs="Times New Roman"/>
          <w:b/>
          <w:noProof/>
          <w:sz w:val="28"/>
          <w:szCs w:val="28"/>
          <w:lang w:val="en-US"/>
        </w:rPr>
        <w:t>murman</w:t>
      </w:r>
      <w:r w:rsidRPr="00784C9E">
        <w:rPr>
          <w:rFonts w:ascii="Times New Roman" w:hAnsi="Times New Roman" w:cs="Times New Roman"/>
          <w:b/>
          <w:noProof/>
          <w:sz w:val="28"/>
          <w:szCs w:val="28"/>
        </w:rPr>
        <w:t>.</w:t>
      </w:r>
      <w:r w:rsidRPr="00784C9E">
        <w:rPr>
          <w:rFonts w:ascii="Times New Roman" w:hAnsi="Times New Roman" w:cs="Times New Roman"/>
          <w:b/>
          <w:noProof/>
          <w:sz w:val="28"/>
          <w:szCs w:val="28"/>
          <w:lang w:val="en-US"/>
        </w:rPr>
        <w:t>ru</w:t>
      </w:r>
    </w:p>
    <w:p w:rsidR="001F568E" w:rsidRDefault="001F568E" w:rsidP="001F568E">
      <w:pPr>
        <w:spacing w:after="0" w:line="240" w:lineRule="atLeast"/>
        <w:ind w:left="737"/>
        <w:rPr>
          <w:rFonts w:ascii="Times New Roman" w:hAnsi="Times New Roman" w:cs="Times New Roman"/>
          <w:b/>
          <w:noProof/>
          <w:sz w:val="28"/>
          <w:szCs w:val="28"/>
        </w:rPr>
      </w:pPr>
      <w:r w:rsidRPr="001F568E">
        <w:rPr>
          <w:rFonts w:ascii="Times New Roman" w:hAnsi="Times New Roman" w:cs="Times New Roman"/>
          <w:b/>
          <w:noProof/>
          <w:sz w:val="28"/>
          <w:szCs w:val="28"/>
        </w:rPr>
        <w:t>Контактные лица: Павлов Игорь Евгеньевич</w:t>
      </w:r>
    </w:p>
    <w:p w:rsidR="00784C9E" w:rsidRDefault="00784C9E" w:rsidP="001F568E">
      <w:pPr>
        <w:spacing w:after="0" w:line="240" w:lineRule="atLeast"/>
        <w:ind w:left="737"/>
        <w:rPr>
          <w:rFonts w:ascii="Times New Roman" w:hAnsi="Times New Roman" w:cs="Times New Roman"/>
          <w:b/>
          <w:noProof/>
          <w:sz w:val="28"/>
          <w:szCs w:val="28"/>
        </w:rPr>
      </w:pPr>
    </w:p>
    <w:p w:rsidR="00784C9E" w:rsidRPr="008D13B7" w:rsidRDefault="00784C9E" w:rsidP="008D13B7">
      <w:pPr>
        <w:spacing w:after="0" w:line="240" w:lineRule="atLeast"/>
        <w:ind w:left="737"/>
        <w:rPr>
          <w:rFonts w:ascii="Times New Roman" w:hAnsi="Times New Roman" w:cs="Times New Roman"/>
          <w:b/>
          <w:sz w:val="28"/>
          <w:szCs w:val="28"/>
        </w:rPr>
      </w:pPr>
      <w:r w:rsidRPr="008D13B7">
        <w:rPr>
          <w:rFonts w:ascii="Times New Roman" w:hAnsi="Times New Roman" w:cs="Times New Roman"/>
          <w:b/>
          <w:noProof/>
          <w:sz w:val="28"/>
          <w:szCs w:val="28"/>
        </w:rPr>
        <w:t>Участник размещения заказа (заявитель)</w:t>
      </w:r>
      <w:r w:rsidR="008D13B7" w:rsidRPr="008D13B7">
        <w:rPr>
          <w:rFonts w:ascii="Times New Roman" w:hAnsi="Times New Roman" w:cs="Times New Roman"/>
          <w:b/>
          <w:noProof/>
          <w:sz w:val="28"/>
          <w:szCs w:val="28"/>
        </w:rPr>
        <w:t xml:space="preserve">: </w:t>
      </w:r>
      <w:r w:rsidR="008D13B7" w:rsidRPr="008D13B7">
        <w:rPr>
          <w:rFonts w:ascii="Times New Roman" w:hAnsi="Times New Roman" w:cs="Times New Roman"/>
          <w:b/>
          <w:sz w:val="28"/>
          <w:szCs w:val="28"/>
        </w:rPr>
        <w:t xml:space="preserve">Индивидуальный предприниматель </w:t>
      </w:r>
      <w:proofErr w:type="spellStart"/>
      <w:r w:rsidR="008D13B7" w:rsidRPr="008D13B7">
        <w:rPr>
          <w:rFonts w:ascii="Times New Roman" w:hAnsi="Times New Roman" w:cs="Times New Roman"/>
          <w:b/>
          <w:sz w:val="28"/>
          <w:szCs w:val="28"/>
        </w:rPr>
        <w:t>Рабцун</w:t>
      </w:r>
      <w:proofErr w:type="spellEnd"/>
      <w:r w:rsidR="008D13B7" w:rsidRPr="008D13B7">
        <w:rPr>
          <w:rFonts w:ascii="Times New Roman" w:hAnsi="Times New Roman" w:cs="Times New Roman"/>
          <w:b/>
          <w:sz w:val="28"/>
          <w:szCs w:val="28"/>
        </w:rPr>
        <w:t xml:space="preserve"> Александр Сергеевич</w:t>
      </w:r>
    </w:p>
    <w:p w:rsidR="008D13B7" w:rsidRPr="008D13B7" w:rsidRDefault="008D13B7" w:rsidP="008D13B7">
      <w:pPr>
        <w:spacing w:after="0" w:line="240" w:lineRule="atLeast"/>
        <w:ind w:left="737"/>
        <w:rPr>
          <w:rFonts w:ascii="Times New Roman" w:hAnsi="Times New Roman" w:cs="Times New Roman"/>
          <w:b/>
          <w:sz w:val="28"/>
          <w:szCs w:val="28"/>
          <w:shd w:val="clear" w:color="auto" w:fill="FFFFFF"/>
        </w:rPr>
      </w:pPr>
      <w:r w:rsidRPr="008D13B7">
        <w:rPr>
          <w:rFonts w:ascii="Times New Roman" w:hAnsi="Times New Roman" w:cs="Times New Roman"/>
          <w:b/>
          <w:sz w:val="28"/>
          <w:szCs w:val="28"/>
          <w:shd w:val="clear" w:color="auto" w:fill="FFFFFF"/>
        </w:rPr>
        <w:t>171573 Тверская область, г. Калязин, ул. Коминтерна, д.105, кв.1.</w:t>
      </w:r>
    </w:p>
    <w:p w:rsidR="008D13B7" w:rsidRPr="008D13B7" w:rsidRDefault="008D13B7" w:rsidP="008D13B7">
      <w:pPr>
        <w:spacing w:after="0" w:line="240" w:lineRule="atLeast"/>
        <w:ind w:left="737"/>
        <w:rPr>
          <w:rStyle w:val="a3"/>
          <w:rFonts w:ascii="Times New Roman" w:hAnsi="Times New Roman" w:cs="Times New Roman"/>
          <w:b/>
          <w:color w:val="auto"/>
          <w:sz w:val="28"/>
          <w:szCs w:val="28"/>
          <w:u w:val="none"/>
          <w:shd w:val="clear" w:color="auto" w:fill="FFFFFF"/>
        </w:rPr>
      </w:pPr>
      <w:r w:rsidRPr="008D13B7">
        <w:rPr>
          <w:rFonts w:ascii="Times New Roman" w:hAnsi="Times New Roman" w:cs="Times New Roman"/>
          <w:b/>
          <w:sz w:val="28"/>
          <w:szCs w:val="28"/>
          <w:shd w:val="clear" w:color="auto" w:fill="FFFFFF"/>
        </w:rPr>
        <w:t xml:space="preserve">            ИНН  </w:t>
      </w:r>
      <w:hyperlink r:id="rId7" w:history="1">
        <w:r w:rsidRPr="008D13B7">
          <w:rPr>
            <w:rStyle w:val="a3"/>
            <w:rFonts w:ascii="Times New Roman" w:hAnsi="Times New Roman" w:cs="Times New Roman"/>
            <w:b/>
            <w:color w:val="auto"/>
            <w:sz w:val="28"/>
            <w:szCs w:val="28"/>
            <w:u w:val="none"/>
            <w:shd w:val="clear" w:color="auto" w:fill="FFFFFF"/>
          </w:rPr>
          <w:t>692501351180</w:t>
        </w:r>
      </w:hyperlink>
    </w:p>
    <w:p w:rsidR="008D13B7" w:rsidRPr="008D13B7" w:rsidRDefault="008D13B7" w:rsidP="008D13B7">
      <w:pPr>
        <w:spacing w:after="0" w:line="240" w:lineRule="atLeast"/>
        <w:ind w:left="737"/>
        <w:rPr>
          <w:rStyle w:val="a3"/>
          <w:rFonts w:ascii="Times New Roman" w:hAnsi="Times New Roman" w:cs="Times New Roman"/>
          <w:b/>
          <w:color w:val="auto"/>
          <w:sz w:val="28"/>
          <w:szCs w:val="28"/>
          <w:u w:val="none"/>
        </w:rPr>
      </w:pPr>
      <w:r w:rsidRPr="008D13B7">
        <w:rPr>
          <w:rStyle w:val="a3"/>
          <w:rFonts w:ascii="Times New Roman" w:hAnsi="Times New Roman" w:cs="Times New Roman"/>
          <w:b/>
          <w:color w:val="auto"/>
          <w:sz w:val="28"/>
          <w:szCs w:val="28"/>
          <w:u w:val="none"/>
          <w:shd w:val="clear" w:color="auto" w:fill="FFFFFF"/>
        </w:rPr>
        <w:t xml:space="preserve">            </w:t>
      </w:r>
      <w:r w:rsidRPr="008D13B7">
        <w:rPr>
          <w:rFonts w:ascii="Times New Roman" w:hAnsi="Times New Roman" w:cs="Times New Roman"/>
          <w:b/>
          <w:sz w:val="28"/>
          <w:szCs w:val="28"/>
        </w:rPr>
        <w:t xml:space="preserve">Адрес электронной почты: </w:t>
      </w:r>
      <w:proofErr w:type="spellStart"/>
      <w:r w:rsidRPr="008D13B7">
        <w:rPr>
          <w:rFonts w:ascii="Times New Roman" w:hAnsi="Times New Roman" w:cs="Times New Roman"/>
          <w:b/>
          <w:sz w:val="28"/>
          <w:szCs w:val="28"/>
          <w:lang w:val="en-US"/>
        </w:rPr>
        <w:t>zhu</w:t>
      </w:r>
      <w:proofErr w:type="spellEnd"/>
      <w:r w:rsidRPr="008D13B7">
        <w:rPr>
          <w:rFonts w:ascii="Times New Roman" w:hAnsi="Times New Roman" w:cs="Times New Roman"/>
          <w:b/>
          <w:sz w:val="28"/>
          <w:szCs w:val="28"/>
        </w:rPr>
        <w:t>4</w:t>
      </w:r>
      <w:r w:rsidRPr="008D13B7">
        <w:rPr>
          <w:rFonts w:ascii="Times New Roman" w:hAnsi="Times New Roman" w:cs="Times New Roman"/>
          <w:b/>
          <w:sz w:val="28"/>
          <w:szCs w:val="28"/>
          <w:lang w:val="en-US"/>
        </w:rPr>
        <w:t>ok</w:t>
      </w:r>
      <w:r w:rsidRPr="008D13B7">
        <w:rPr>
          <w:rFonts w:ascii="Times New Roman" w:hAnsi="Times New Roman" w:cs="Times New Roman"/>
          <w:b/>
          <w:sz w:val="28"/>
          <w:szCs w:val="28"/>
        </w:rPr>
        <w:t xml:space="preserve">69@ </w:t>
      </w:r>
      <w:r w:rsidRPr="008D13B7">
        <w:rPr>
          <w:rFonts w:ascii="Times New Roman" w:hAnsi="Times New Roman" w:cs="Times New Roman"/>
          <w:b/>
          <w:sz w:val="28"/>
          <w:szCs w:val="28"/>
          <w:lang w:val="en-US"/>
        </w:rPr>
        <w:t>rambler</w:t>
      </w:r>
      <w:r w:rsidRPr="008D13B7">
        <w:rPr>
          <w:rFonts w:ascii="Times New Roman" w:hAnsi="Times New Roman" w:cs="Times New Roman"/>
          <w:b/>
          <w:sz w:val="28"/>
          <w:szCs w:val="28"/>
        </w:rPr>
        <w:t>.</w:t>
      </w:r>
      <w:proofErr w:type="spellStart"/>
      <w:r w:rsidRPr="008D13B7">
        <w:rPr>
          <w:rFonts w:ascii="Times New Roman" w:hAnsi="Times New Roman" w:cs="Times New Roman"/>
          <w:b/>
          <w:sz w:val="28"/>
          <w:szCs w:val="28"/>
          <w:lang w:val="en-US"/>
        </w:rPr>
        <w:t>ru</w:t>
      </w:r>
      <w:proofErr w:type="spellEnd"/>
      <w:r w:rsidRPr="008D13B7">
        <w:rPr>
          <w:rFonts w:ascii="Times New Roman" w:hAnsi="Times New Roman" w:cs="Times New Roman"/>
          <w:b/>
          <w:sz w:val="28"/>
          <w:szCs w:val="28"/>
        </w:rPr>
        <w:t xml:space="preserve">, контактное лицо: </w:t>
      </w:r>
      <w:proofErr w:type="spellStart"/>
      <w:r w:rsidRPr="008D13B7">
        <w:rPr>
          <w:rFonts w:ascii="Times New Roman" w:hAnsi="Times New Roman" w:cs="Times New Roman"/>
          <w:b/>
          <w:sz w:val="28"/>
          <w:szCs w:val="28"/>
        </w:rPr>
        <w:t>Рабцун</w:t>
      </w:r>
      <w:proofErr w:type="spellEnd"/>
      <w:r w:rsidRPr="008D13B7">
        <w:rPr>
          <w:rFonts w:ascii="Times New Roman" w:hAnsi="Times New Roman" w:cs="Times New Roman"/>
          <w:b/>
          <w:sz w:val="28"/>
          <w:szCs w:val="28"/>
        </w:rPr>
        <w:t xml:space="preserve"> А.С., тел: 8-900-010-97-72</w:t>
      </w:r>
    </w:p>
    <w:p w:rsidR="008D13B7" w:rsidRPr="008D13B7" w:rsidRDefault="008D13B7" w:rsidP="008D13B7">
      <w:pPr>
        <w:spacing w:line="240" w:lineRule="auto"/>
        <w:rPr>
          <w:rFonts w:ascii="Times New Roman" w:hAnsi="Times New Roman" w:cs="Times New Roman"/>
          <w:sz w:val="24"/>
          <w:szCs w:val="24"/>
          <w:shd w:val="clear" w:color="auto" w:fill="FFFFFF"/>
        </w:rPr>
      </w:pPr>
      <w:r>
        <w:rPr>
          <w:rStyle w:val="a3"/>
          <w:rFonts w:ascii="Times New Roman" w:hAnsi="Times New Roman" w:cs="Times New Roman"/>
          <w:color w:val="auto"/>
          <w:sz w:val="24"/>
          <w:szCs w:val="24"/>
          <w:u w:val="none"/>
          <w:shd w:val="clear" w:color="auto" w:fill="FFFFFF"/>
        </w:rPr>
        <w:t xml:space="preserve">      </w:t>
      </w:r>
    </w:p>
    <w:p w:rsidR="00076809" w:rsidRPr="00076809" w:rsidRDefault="009E55E6" w:rsidP="002A5C57">
      <w:pPr>
        <w:pStyle w:val="a4"/>
        <w:numPr>
          <w:ilvl w:val="0"/>
          <w:numId w:val="2"/>
        </w:numPr>
        <w:spacing w:after="0" w:line="240" w:lineRule="atLeast"/>
        <w:rPr>
          <w:rFonts w:ascii="Times New Roman" w:hAnsi="Times New Roman" w:cs="Times New Roman"/>
          <w:sz w:val="28"/>
          <w:szCs w:val="28"/>
        </w:rPr>
      </w:pPr>
      <w:r w:rsidRPr="00076809">
        <w:rPr>
          <w:rFonts w:ascii="Times New Roman" w:hAnsi="Times New Roman" w:cs="Times New Roman"/>
          <w:b/>
          <w:sz w:val="28"/>
          <w:szCs w:val="28"/>
        </w:rPr>
        <w:t>Адрес официального сайта, на котором размещена информация о размещении заказа:</w:t>
      </w:r>
      <w:r>
        <w:rPr>
          <w:rFonts w:ascii="Times New Roman" w:hAnsi="Times New Roman" w:cs="Times New Roman"/>
          <w:sz w:val="28"/>
          <w:szCs w:val="28"/>
        </w:rPr>
        <w:t xml:space="preserve"> </w:t>
      </w:r>
      <w:hyperlink r:id="rId8" w:history="1">
        <w:r w:rsidR="00076809" w:rsidRPr="00D92661">
          <w:rPr>
            <w:rStyle w:val="a3"/>
            <w:rFonts w:ascii="Times New Roman" w:hAnsi="Times New Roman" w:cs="Times New Roman"/>
            <w:sz w:val="28"/>
            <w:szCs w:val="28"/>
            <w:lang w:val="en-US"/>
          </w:rPr>
          <w:t>www</w:t>
        </w:r>
        <w:r w:rsidR="00076809" w:rsidRPr="00D92661">
          <w:rPr>
            <w:rStyle w:val="a3"/>
            <w:rFonts w:ascii="Times New Roman" w:hAnsi="Times New Roman" w:cs="Times New Roman"/>
            <w:sz w:val="28"/>
            <w:szCs w:val="28"/>
          </w:rPr>
          <w:t>.</w:t>
        </w:r>
        <w:proofErr w:type="spellStart"/>
        <w:r w:rsidR="00076809" w:rsidRPr="00D92661">
          <w:rPr>
            <w:rStyle w:val="a3"/>
            <w:rFonts w:ascii="Times New Roman" w:hAnsi="Times New Roman" w:cs="Times New Roman"/>
            <w:sz w:val="28"/>
            <w:szCs w:val="28"/>
            <w:lang w:val="en-US"/>
          </w:rPr>
          <w:t>zakupki</w:t>
        </w:r>
        <w:proofErr w:type="spellEnd"/>
        <w:r w:rsidR="00076809" w:rsidRPr="00D92661">
          <w:rPr>
            <w:rStyle w:val="a3"/>
            <w:rFonts w:ascii="Times New Roman" w:hAnsi="Times New Roman" w:cs="Times New Roman"/>
            <w:sz w:val="28"/>
            <w:szCs w:val="28"/>
          </w:rPr>
          <w:t>.</w:t>
        </w:r>
        <w:proofErr w:type="spellStart"/>
        <w:r w:rsidR="00076809" w:rsidRPr="00D92661">
          <w:rPr>
            <w:rStyle w:val="a3"/>
            <w:rFonts w:ascii="Times New Roman" w:hAnsi="Times New Roman" w:cs="Times New Roman"/>
            <w:sz w:val="28"/>
            <w:szCs w:val="28"/>
            <w:lang w:val="en-US"/>
          </w:rPr>
          <w:t>gov</w:t>
        </w:r>
        <w:proofErr w:type="spellEnd"/>
        <w:r w:rsidR="00076809" w:rsidRPr="00D92661">
          <w:rPr>
            <w:rStyle w:val="a3"/>
            <w:rFonts w:ascii="Times New Roman" w:hAnsi="Times New Roman" w:cs="Times New Roman"/>
            <w:sz w:val="28"/>
            <w:szCs w:val="28"/>
          </w:rPr>
          <w:t>.</w:t>
        </w:r>
        <w:proofErr w:type="spellStart"/>
        <w:r w:rsidR="00076809" w:rsidRPr="00D92661">
          <w:rPr>
            <w:rStyle w:val="a3"/>
            <w:rFonts w:ascii="Times New Roman" w:hAnsi="Times New Roman" w:cs="Times New Roman"/>
            <w:sz w:val="28"/>
            <w:szCs w:val="28"/>
            <w:lang w:val="en-US"/>
          </w:rPr>
          <w:t>ru</w:t>
        </w:r>
        <w:proofErr w:type="spellEnd"/>
      </w:hyperlink>
    </w:p>
    <w:p w:rsidR="00076809" w:rsidRDefault="00076809" w:rsidP="002A5C57">
      <w:pPr>
        <w:pStyle w:val="a4"/>
        <w:numPr>
          <w:ilvl w:val="0"/>
          <w:numId w:val="2"/>
        </w:numPr>
        <w:spacing w:after="0" w:line="240" w:lineRule="atLeast"/>
        <w:rPr>
          <w:rFonts w:ascii="Times New Roman" w:hAnsi="Times New Roman" w:cs="Times New Roman"/>
          <w:sz w:val="28"/>
          <w:szCs w:val="28"/>
        </w:rPr>
      </w:pPr>
      <w:r w:rsidRPr="00076809">
        <w:rPr>
          <w:rFonts w:ascii="Times New Roman" w:hAnsi="Times New Roman" w:cs="Times New Roman"/>
          <w:b/>
          <w:sz w:val="28"/>
          <w:szCs w:val="28"/>
        </w:rPr>
        <w:t>Номер извещения:</w:t>
      </w:r>
      <w:r>
        <w:rPr>
          <w:rFonts w:ascii="Times New Roman" w:hAnsi="Times New Roman" w:cs="Times New Roman"/>
          <w:sz w:val="28"/>
          <w:szCs w:val="28"/>
        </w:rPr>
        <w:t xml:space="preserve"> </w:t>
      </w:r>
      <w:r w:rsidRPr="00076809">
        <w:rPr>
          <w:rFonts w:ascii="Times New Roman" w:hAnsi="Times New Roman" w:cs="Times New Roman"/>
          <w:sz w:val="28"/>
          <w:szCs w:val="28"/>
        </w:rPr>
        <w:t>0149200002319004204</w:t>
      </w:r>
    </w:p>
    <w:p w:rsidR="00076809" w:rsidRPr="003376F7" w:rsidRDefault="00076809" w:rsidP="002A5C57">
      <w:pPr>
        <w:pStyle w:val="a4"/>
        <w:numPr>
          <w:ilvl w:val="0"/>
          <w:numId w:val="2"/>
        </w:numPr>
        <w:spacing w:after="0" w:line="240" w:lineRule="atLeast"/>
        <w:rPr>
          <w:rFonts w:ascii="Times New Roman" w:hAnsi="Times New Roman" w:cs="Times New Roman"/>
          <w:sz w:val="28"/>
          <w:szCs w:val="28"/>
        </w:rPr>
      </w:pPr>
      <w:r w:rsidRPr="00076809">
        <w:rPr>
          <w:rFonts w:ascii="Times New Roman" w:hAnsi="Times New Roman" w:cs="Times New Roman"/>
          <w:b/>
          <w:sz w:val="28"/>
          <w:szCs w:val="28"/>
        </w:rPr>
        <w:t xml:space="preserve">Наименование открытого аукциона: </w:t>
      </w:r>
      <w:r>
        <w:rPr>
          <w:rFonts w:ascii="Times New Roman" w:hAnsi="Times New Roman" w:cs="Times New Roman"/>
          <w:sz w:val="28"/>
          <w:szCs w:val="28"/>
          <w:shd w:val="clear" w:color="auto" w:fill="FFFFFF"/>
        </w:rPr>
        <w:t>в</w:t>
      </w:r>
      <w:r w:rsidRPr="00076809">
        <w:rPr>
          <w:rFonts w:ascii="Times New Roman" w:hAnsi="Times New Roman" w:cs="Times New Roman"/>
          <w:sz w:val="28"/>
          <w:szCs w:val="28"/>
          <w:shd w:val="clear" w:color="auto" w:fill="FFFFFF"/>
        </w:rPr>
        <w:t>ыполнение работ по лесопатологическим обследованиям лесов</w:t>
      </w:r>
      <w:r>
        <w:rPr>
          <w:rFonts w:ascii="Times New Roman" w:hAnsi="Times New Roman" w:cs="Times New Roman"/>
          <w:sz w:val="28"/>
          <w:szCs w:val="28"/>
          <w:shd w:val="clear" w:color="auto" w:fill="FFFFFF"/>
        </w:rPr>
        <w:t xml:space="preserve">. </w:t>
      </w:r>
      <w:r w:rsidRPr="003376F7">
        <w:rPr>
          <w:rFonts w:ascii="Times New Roman" w:hAnsi="Times New Roman" w:cs="Times New Roman"/>
          <w:b/>
          <w:sz w:val="28"/>
          <w:szCs w:val="28"/>
          <w:shd w:val="clear" w:color="auto" w:fill="FFFFFF"/>
        </w:rPr>
        <w:t xml:space="preserve">Дата </w:t>
      </w:r>
      <w:r w:rsidR="003376F7" w:rsidRPr="003376F7">
        <w:rPr>
          <w:rFonts w:ascii="Times New Roman" w:hAnsi="Times New Roman" w:cs="Times New Roman"/>
          <w:b/>
          <w:sz w:val="28"/>
          <w:szCs w:val="28"/>
          <w:shd w:val="clear" w:color="auto" w:fill="FFFFFF"/>
        </w:rPr>
        <w:t>о</w:t>
      </w:r>
      <w:r w:rsidRPr="003376F7">
        <w:rPr>
          <w:rFonts w:ascii="Times New Roman" w:hAnsi="Times New Roman" w:cs="Times New Roman"/>
          <w:b/>
          <w:sz w:val="28"/>
          <w:szCs w:val="28"/>
          <w:shd w:val="clear" w:color="auto" w:fill="FFFFFF"/>
        </w:rPr>
        <w:t>публикования извещения о проведении открытого аукциона:</w:t>
      </w:r>
      <w:r>
        <w:rPr>
          <w:rFonts w:ascii="Times New Roman" w:hAnsi="Times New Roman" w:cs="Times New Roman"/>
          <w:sz w:val="28"/>
          <w:szCs w:val="28"/>
          <w:shd w:val="clear" w:color="auto" w:fill="FFFFFF"/>
        </w:rPr>
        <w:t xml:space="preserve"> </w:t>
      </w:r>
      <w:r w:rsidRPr="003376F7">
        <w:rPr>
          <w:rFonts w:ascii="Times New Roman" w:hAnsi="Times New Roman" w:cs="Times New Roman"/>
          <w:sz w:val="28"/>
          <w:szCs w:val="28"/>
          <w:shd w:val="clear" w:color="auto" w:fill="FFFFFF"/>
        </w:rPr>
        <w:t>25.06.2019</w:t>
      </w:r>
      <w:r w:rsidR="003376F7">
        <w:rPr>
          <w:rFonts w:ascii="Times New Roman" w:hAnsi="Times New Roman" w:cs="Times New Roman"/>
          <w:sz w:val="28"/>
          <w:szCs w:val="28"/>
          <w:shd w:val="clear" w:color="auto" w:fill="FFFFFF"/>
        </w:rPr>
        <w:t xml:space="preserve">. </w:t>
      </w:r>
    </w:p>
    <w:p w:rsidR="003376F7" w:rsidRPr="003376F7" w:rsidRDefault="003376F7" w:rsidP="002A5C57">
      <w:pPr>
        <w:pStyle w:val="a4"/>
        <w:numPr>
          <w:ilvl w:val="0"/>
          <w:numId w:val="2"/>
        </w:numPr>
        <w:spacing w:after="0" w:line="240" w:lineRule="atLeast"/>
        <w:rPr>
          <w:rFonts w:ascii="Times New Roman" w:hAnsi="Times New Roman" w:cs="Times New Roman"/>
          <w:sz w:val="28"/>
          <w:szCs w:val="28"/>
        </w:rPr>
      </w:pPr>
      <w:r>
        <w:rPr>
          <w:rFonts w:ascii="Times New Roman" w:hAnsi="Times New Roman" w:cs="Times New Roman"/>
          <w:b/>
          <w:sz w:val="28"/>
          <w:szCs w:val="28"/>
        </w:rPr>
        <w:t xml:space="preserve">Обжалуемые действия Заказчика, Аукционной комиссии с указанием норм Федеральный закон «О контрактной системе </w:t>
      </w:r>
      <w:r w:rsidRPr="003376F7">
        <w:rPr>
          <w:rFonts w:ascii="Times New Roman" w:hAnsi="Times New Roman" w:cs="Times New Roman"/>
          <w:b/>
          <w:bCs/>
          <w:sz w:val="28"/>
          <w:szCs w:val="28"/>
          <w:shd w:val="clear" w:color="auto" w:fill="FFFFFF"/>
        </w:rPr>
        <w:t>в</w:t>
      </w:r>
      <w:r w:rsidRPr="003376F7">
        <w:rPr>
          <w:rFonts w:ascii="Times New Roman" w:hAnsi="Times New Roman" w:cs="Times New Roman"/>
          <w:b/>
          <w:sz w:val="28"/>
          <w:szCs w:val="28"/>
          <w:shd w:val="clear" w:color="auto" w:fill="FFFFFF"/>
        </w:rPr>
        <w:t> </w:t>
      </w:r>
      <w:r w:rsidRPr="003376F7">
        <w:rPr>
          <w:rFonts w:ascii="Times New Roman" w:hAnsi="Times New Roman" w:cs="Times New Roman"/>
          <w:b/>
          <w:bCs/>
          <w:sz w:val="28"/>
          <w:szCs w:val="28"/>
          <w:shd w:val="clear" w:color="auto" w:fill="FFFFFF"/>
        </w:rPr>
        <w:t>сфере</w:t>
      </w:r>
      <w:r w:rsidRPr="003376F7">
        <w:rPr>
          <w:rFonts w:ascii="Times New Roman" w:hAnsi="Times New Roman" w:cs="Times New Roman"/>
          <w:b/>
          <w:sz w:val="28"/>
          <w:szCs w:val="28"/>
          <w:shd w:val="clear" w:color="auto" w:fill="FFFFFF"/>
        </w:rPr>
        <w:t> </w:t>
      </w:r>
      <w:r w:rsidRPr="003376F7">
        <w:rPr>
          <w:rFonts w:ascii="Times New Roman" w:hAnsi="Times New Roman" w:cs="Times New Roman"/>
          <w:b/>
          <w:bCs/>
          <w:sz w:val="28"/>
          <w:szCs w:val="28"/>
          <w:shd w:val="clear" w:color="auto" w:fill="FFFFFF"/>
        </w:rPr>
        <w:t>закупок</w:t>
      </w:r>
      <w:r w:rsidRPr="003376F7">
        <w:rPr>
          <w:rFonts w:ascii="Times New Roman" w:hAnsi="Times New Roman" w:cs="Times New Roman"/>
          <w:b/>
          <w:sz w:val="28"/>
          <w:szCs w:val="28"/>
          <w:shd w:val="clear" w:color="auto" w:fill="FFFFFF"/>
        </w:rPr>
        <w:t> </w:t>
      </w:r>
      <w:r w:rsidRPr="003376F7">
        <w:rPr>
          <w:rFonts w:ascii="Times New Roman" w:hAnsi="Times New Roman" w:cs="Times New Roman"/>
          <w:b/>
          <w:bCs/>
          <w:sz w:val="28"/>
          <w:szCs w:val="28"/>
          <w:shd w:val="clear" w:color="auto" w:fill="FFFFFF"/>
        </w:rPr>
        <w:t>товаров</w:t>
      </w:r>
      <w:r w:rsidRPr="003376F7">
        <w:rPr>
          <w:rFonts w:ascii="Times New Roman" w:hAnsi="Times New Roman" w:cs="Times New Roman"/>
          <w:b/>
          <w:sz w:val="28"/>
          <w:szCs w:val="28"/>
          <w:shd w:val="clear" w:color="auto" w:fill="FFFFFF"/>
        </w:rPr>
        <w:t>, </w:t>
      </w:r>
      <w:r w:rsidRPr="003376F7">
        <w:rPr>
          <w:rFonts w:ascii="Times New Roman" w:hAnsi="Times New Roman" w:cs="Times New Roman"/>
          <w:b/>
          <w:bCs/>
          <w:sz w:val="28"/>
          <w:szCs w:val="28"/>
          <w:shd w:val="clear" w:color="auto" w:fill="FFFFFF"/>
        </w:rPr>
        <w:t>работ</w:t>
      </w:r>
      <w:r w:rsidRPr="003376F7">
        <w:rPr>
          <w:rFonts w:ascii="Times New Roman" w:hAnsi="Times New Roman" w:cs="Times New Roman"/>
          <w:b/>
          <w:sz w:val="28"/>
          <w:szCs w:val="28"/>
          <w:shd w:val="clear" w:color="auto" w:fill="FFFFFF"/>
        </w:rPr>
        <w:t>, </w:t>
      </w:r>
      <w:r w:rsidRPr="003376F7">
        <w:rPr>
          <w:rFonts w:ascii="Times New Roman" w:hAnsi="Times New Roman" w:cs="Times New Roman"/>
          <w:b/>
          <w:bCs/>
          <w:sz w:val="28"/>
          <w:szCs w:val="28"/>
          <w:shd w:val="clear" w:color="auto" w:fill="FFFFFF"/>
        </w:rPr>
        <w:t>услуг</w:t>
      </w:r>
      <w:r w:rsidRPr="003376F7">
        <w:rPr>
          <w:rFonts w:ascii="Times New Roman" w:hAnsi="Times New Roman" w:cs="Times New Roman"/>
          <w:b/>
          <w:sz w:val="28"/>
          <w:szCs w:val="28"/>
          <w:shd w:val="clear" w:color="auto" w:fill="FFFFFF"/>
        </w:rPr>
        <w:t> для обеспечения государственных и муниципальных нужд" от 05.04.2013 N 44-</w:t>
      </w:r>
      <w:r w:rsidRPr="003376F7">
        <w:rPr>
          <w:rFonts w:ascii="Times New Roman" w:hAnsi="Times New Roman" w:cs="Times New Roman"/>
          <w:b/>
          <w:bCs/>
          <w:sz w:val="28"/>
          <w:szCs w:val="28"/>
          <w:shd w:val="clear" w:color="auto" w:fill="FFFFFF"/>
        </w:rPr>
        <w:t>ФЗ</w:t>
      </w:r>
      <w:r>
        <w:rPr>
          <w:rFonts w:ascii="Times New Roman" w:hAnsi="Times New Roman" w:cs="Times New Roman"/>
          <w:b/>
          <w:bCs/>
          <w:sz w:val="28"/>
          <w:szCs w:val="28"/>
          <w:shd w:val="clear" w:color="auto" w:fill="FFFFFF"/>
        </w:rPr>
        <w:t xml:space="preserve">, которые, по мнению заявителя, нарушены: </w:t>
      </w:r>
      <w:r w:rsidRPr="003376F7">
        <w:rPr>
          <w:rFonts w:ascii="Times New Roman" w:hAnsi="Times New Roman" w:cs="Times New Roman"/>
          <w:bCs/>
          <w:sz w:val="28"/>
          <w:szCs w:val="28"/>
          <w:shd w:val="clear" w:color="auto" w:fill="FFFFFF"/>
        </w:rPr>
        <w:t>неправомерное отклонение в второй части заявки.</w:t>
      </w:r>
    </w:p>
    <w:p w:rsidR="003376F7" w:rsidRPr="003376F7" w:rsidRDefault="003376F7" w:rsidP="002A5C57">
      <w:pPr>
        <w:pStyle w:val="a4"/>
        <w:numPr>
          <w:ilvl w:val="0"/>
          <w:numId w:val="2"/>
        </w:numPr>
        <w:spacing w:after="0" w:line="240" w:lineRule="atLeast"/>
        <w:rPr>
          <w:rFonts w:ascii="Times New Roman" w:hAnsi="Times New Roman" w:cs="Times New Roman"/>
          <w:b/>
          <w:sz w:val="28"/>
          <w:szCs w:val="28"/>
        </w:rPr>
      </w:pPr>
      <w:r w:rsidRPr="003376F7">
        <w:rPr>
          <w:rFonts w:ascii="Times New Roman" w:hAnsi="Times New Roman" w:cs="Times New Roman"/>
          <w:b/>
          <w:sz w:val="28"/>
          <w:szCs w:val="28"/>
        </w:rPr>
        <w:t>Доводы жалобы:</w:t>
      </w:r>
      <w:r>
        <w:rPr>
          <w:rFonts w:ascii="Times New Roman" w:hAnsi="Times New Roman" w:cs="Times New Roman"/>
          <w:b/>
          <w:sz w:val="28"/>
          <w:szCs w:val="28"/>
        </w:rPr>
        <w:t xml:space="preserve"> </w:t>
      </w:r>
    </w:p>
    <w:p w:rsidR="003376F7" w:rsidRDefault="003376F7" w:rsidP="00F7124A">
      <w:pPr>
        <w:pStyle w:val="a4"/>
        <w:spacing w:after="0" w:line="240" w:lineRule="atLeast"/>
        <w:ind w:left="0" w:firstLine="360"/>
        <w:jc w:val="both"/>
        <w:rPr>
          <w:rFonts w:ascii="Times New Roman" w:hAnsi="Times New Roman" w:cs="Times New Roman"/>
          <w:color w:val="262626"/>
          <w:sz w:val="28"/>
          <w:szCs w:val="28"/>
          <w:shd w:val="clear" w:color="auto" w:fill="FFFFFF"/>
        </w:rPr>
      </w:pPr>
      <w:r>
        <w:rPr>
          <w:rFonts w:ascii="Times New Roman" w:hAnsi="Times New Roman" w:cs="Times New Roman"/>
          <w:sz w:val="28"/>
          <w:szCs w:val="28"/>
        </w:rPr>
        <w:lastRenderedPageBreak/>
        <w:t>7 июня 2019 года</w:t>
      </w:r>
      <w:r w:rsidRPr="003376F7">
        <w:rPr>
          <w:rFonts w:ascii="Times New Roman" w:hAnsi="Times New Roman" w:cs="Times New Roman"/>
          <w:sz w:val="28"/>
          <w:szCs w:val="28"/>
        </w:rPr>
        <w:t xml:space="preserve"> </w:t>
      </w:r>
      <w:r>
        <w:rPr>
          <w:rFonts w:ascii="Times New Roman" w:hAnsi="Times New Roman" w:cs="Times New Roman"/>
          <w:sz w:val="28"/>
          <w:szCs w:val="28"/>
        </w:rPr>
        <w:t xml:space="preserve">от оператора электронной площадки РТС-тендер </w:t>
      </w:r>
      <w:r w:rsidR="002A5C57" w:rsidRPr="002A5C57">
        <w:rPr>
          <w:rFonts w:ascii="Times New Roman" w:hAnsi="Times New Roman" w:cs="Times New Roman"/>
          <w:color w:val="262626"/>
          <w:sz w:val="28"/>
          <w:szCs w:val="28"/>
          <w:shd w:val="clear" w:color="auto" w:fill="FFFFFF"/>
        </w:rPr>
        <w:t>(</w:t>
      </w:r>
      <w:hyperlink r:id="rId9" w:tgtFrame="_blank" w:history="1">
        <w:r w:rsidR="002A5C57" w:rsidRPr="002A5C57">
          <w:rPr>
            <w:rStyle w:val="a3"/>
            <w:rFonts w:ascii="Times New Roman" w:hAnsi="Times New Roman" w:cs="Times New Roman"/>
            <w:color w:val="315EFB"/>
            <w:sz w:val="28"/>
            <w:szCs w:val="28"/>
            <w:u w:val="none"/>
            <w:shd w:val="clear" w:color="auto" w:fill="FFFFFF"/>
          </w:rPr>
          <w:t>http://www.rts-tender.ru/</w:t>
        </w:r>
      </w:hyperlink>
      <w:r w:rsidR="002A5C57" w:rsidRPr="002A5C57">
        <w:rPr>
          <w:rFonts w:ascii="Times New Roman" w:hAnsi="Times New Roman" w:cs="Times New Roman"/>
          <w:color w:val="262626"/>
          <w:sz w:val="28"/>
          <w:szCs w:val="28"/>
          <w:shd w:val="clear" w:color="auto" w:fill="FFFFFF"/>
        </w:rPr>
        <w:t>)</w:t>
      </w:r>
      <w:r w:rsidR="002A5C57">
        <w:rPr>
          <w:rFonts w:ascii="Times New Roman" w:hAnsi="Times New Roman" w:cs="Times New Roman"/>
          <w:color w:val="262626"/>
          <w:sz w:val="28"/>
          <w:szCs w:val="28"/>
          <w:shd w:val="clear" w:color="auto" w:fill="FFFFFF"/>
        </w:rPr>
        <w:t xml:space="preserve"> пришло уведомление</w:t>
      </w:r>
      <w:r w:rsidR="002A5C57" w:rsidRPr="002A5C57">
        <w:rPr>
          <w:rFonts w:ascii="Times New Roman" w:hAnsi="Times New Roman" w:cs="Times New Roman"/>
          <w:color w:val="262626"/>
          <w:sz w:val="28"/>
          <w:szCs w:val="28"/>
          <w:shd w:val="clear" w:color="auto" w:fill="FFFFFF"/>
        </w:rPr>
        <w:t xml:space="preserve"> </w:t>
      </w:r>
      <w:r w:rsidR="002A5C57">
        <w:rPr>
          <w:rFonts w:ascii="Times New Roman" w:hAnsi="Times New Roman" w:cs="Times New Roman"/>
          <w:color w:val="262626"/>
          <w:sz w:val="28"/>
          <w:szCs w:val="28"/>
          <w:shd w:val="clear" w:color="auto" w:fill="FFFFFF"/>
        </w:rPr>
        <w:t xml:space="preserve">о том, что по результатам вторых частей заявок в отношении нашей заявки </w:t>
      </w:r>
      <w:r w:rsidR="002A5C57" w:rsidRPr="002A5C57">
        <w:rPr>
          <w:rFonts w:ascii="Times New Roman" w:hAnsi="Times New Roman" w:cs="Times New Roman"/>
          <w:color w:val="262626"/>
          <w:sz w:val="28"/>
          <w:szCs w:val="28"/>
          <w:shd w:val="clear" w:color="auto" w:fill="FFFFFF"/>
        </w:rPr>
        <w:t>№ 105422427, принято решение о несоответствии заявки требованиям, предъявляемым к участникам закупки. Причина отклонения заявки: "</w:t>
      </w:r>
      <w:r w:rsidR="002A5C57">
        <w:rPr>
          <w:rFonts w:ascii="Times New Roman" w:hAnsi="Times New Roman" w:cs="Times New Roman"/>
          <w:color w:val="262626"/>
          <w:sz w:val="28"/>
          <w:szCs w:val="28"/>
          <w:shd w:val="clear" w:color="auto" w:fill="FFFFFF"/>
        </w:rPr>
        <w:t>н</w:t>
      </w:r>
      <w:r w:rsidR="002A5C57" w:rsidRPr="002A5C57">
        <w:rPr>
          <w:rFonts w:ascii="Times New Roman" w:hAnsi="Times New Roman" w:cs="Times New Roman"/>
          <w:color w:val="262626"/>
          <w:sz w:val="28"/>
          <w:szCs w:val="28"/>
          <w:shd w:val="clear" w:color="auto" w:fill="FFFFFF"/>
        </w:rPr>
        <w:t>епредставление документов и информации, которые предусмотрены частью 11 статьи 24.1, частями 3 и 5 статьи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2A5C57">
        <w:rPr>
          <w:rFonts w:ascii="Times New Roman" w:hAnsi="Times New Roman" w:cs="Times New Roman"/>
          <w:color w:val="262626"/>
          <w:sz w:val="28"/>
          <w:szCs w:val="28"/>
          <w:shd w:val="clear" w:color="auto" w:fill="FFFFFF"/>
        </w:rPr>
        <w:t>вок на участие в таком аукционе</w:t>
      </w:r>
      <w:r w:rsidR="002A5C57" w:rsidRPr="002A5C57">
        <w:rPr>
          <w:rFonts w:ascii="Times New Roman" w:hAnsi="Times New Roman" w:cs="Times New Roman"/>
          <w:color w:val="262626"/>
          <w:sz w:val="28"/>
          <w:szCs w:val="28"/>
          <w:shd w:val="clear" w:color="auto" w:fill="FFFFFF"/>
        </w:rPr>
        <w:t>"</w:t>
      </w:r>
      <w:r w:rsidR="002A5C57">
        <w:rPr>
          <w:rFonts w:ascii="Times New Roman" w:hAnsi="Times New Roman" w:cs="Times New Roman"/>
          <w:color w:val="262626"/>
          <w:sz w:val="28"/>
          <w:szCs w:val="28"/>
          <w:shd w:val="clear" w:color="auto" w:fill="FFFFFF"/>
        </w:rPr>
        <w:t>, а именно в заявке участника отсутствуют паспортные данные участника электронного аукциона.</w:t>
      </w:r>
    </w:p>
    <w:p w:rsidR="00CB73C6" w:rsidRDefault="00CB73C6" w:rsidP="00CB73C6">
      <w:pPr>
        <w:ind w:firstLine="709"/>
        <w:jc w:val="both"/>
        <w:rPr>
          <w:rFonts w:ascii="Times New Roman" w:hAnsi="Times New Roman" w:cs="Times New Roman"/>
          <w:color w:val="262626"/>
          <w:sz w:val="28"/>
          <w:szCs w:val="28"/>
          <w:shd w:val="clear" w:color="auto" w:fill="FFFFFF"/>
        </w:rPr>
      </w:pPr>
      <w:r w:rsidRPr="00CB73C6">
        <w:rPr>
          <w:rFonts w:ascii="Times New Roman" w:hAnsi="Times New Roman" w:cs="Times New Roman"/>
          <w:color w:val="262626"/>
          <w:sz w:val="28"/>
          <w:szCs w:val="28"/>
          <w:shd w:val="clear" w:color="auto" w:fill="FFFFFF"/>
        </w:rPr>
        <w:t xml:space="preserve">С </w:t>
      </w:r>
      <w:r w:rsidRPr="00111B1C">
        <w:rPr>
          <w:rFonts w:ascii="Times New Roman" w:hAnsi="Times New Roman" w:cs="Times New Roman"/>
          <w:color w:val="262626"/>
          <w:sz w:val="28"/>
          <w:szCs w:val="28"/>
          <w:shd w:val="clear" w:color="auto" w:fill="FFFFFF"/>
        </w:rPr>
        <w:t>решением</w:t>
      </w:r>
      <w:r w:rsidRPr="00CB73C6">
        <w:rPr>
          <w:rFonts w:ascii="Times New Roman" w:hAnsi="Times New Roman" w:cs="Times New Roman"/>
          <w:color w:val="262626"/>
          <w:sz w:val="28"/>
          <w:szCs w:val="28"/>
          <w:shd w:val="clear" w:color="auto" w:fill="FFFFFF"/>
        </w:rPr>
        <w:t xml:space="preserve"> </w:t>
      </w:r>
      <w:r w:rsidRPr="00111B1C">
        <w:rPr>
          <w:rFonts w:ascii="Times New Roman" w:hAnsi="Times New Roman" w:cs="Times New Roman"/>
          <w:color w:val="262626"/>
          <w:sz w:val="28"/>
          <w:szCs w:val="28"/>
          <w:shd w:val="clear" w:color="auto" w:fill="FFFFFF"/>
        </w:rPr>
        <w:t xml:space="preserve">Аукционной комиссии ИП </w:t>
      </w:r>
      <w:proofErr w:type="spellStart"/>
      <w:r w:rsidRPr="00111B1C">
        <w:rPr>
          <w:rFonts w:ascii="Times New Roman" w:hAnsi="Times New Roman" w:cs="Times New Roman"/>
          <w:color w:val="262626"/>
          <w:sz w:val="28"/>
          <w:szCs w:val="28"/>
          <w:shd w:val="clear" w:color="auto" w:fill="FFFFFF"/>
        </w:rPr>
        <w:t>Рабцун</w:t>
      </w:r>
      <w:proofErr w:type="spellEnd"/>
      <w:r w:rsidRPr="00111B1C">
        <w:rPr>
          <w:rFonts w:ascii="Times New Roman" w:hAnsi="Times New Roman" w:cs="Times New Roman"/>
          <w:color w:val="262626"/>
          <w:sz w:val="28"/>
          <w:szCs w:val="28"/>
          <w:shd w:val="clear" w:color="auto" w:fill="FFFFFF"/>
        </w:rPr>
        <w:t xml:space="preserve"> Александр Сергеевич</w:t>
      </w:r>
      <w:r w:rsidRPr="00111B1C">
        <w:rPr>
          <w:rFonts w:ascii="Times New Roman" w:hAnsi="Times New Roman" w:cs="Times New Roman"/>
          <w:sz w:val="24"/>
          <w:szCs w:val="24"/>
        </w:rPr>
        <w:t xml:space="preserve">                                            </w:t>
      </w:r>
      <w:r w:rsidRPr="00CB73C6">
        <w:rPr>
          <w:rFonts w:ascii="Times New Roman" w:hAnsi="Times New Roman" w:cs="Times New Roman"/>
          <w:color w:val="262626"/>
          <w:sz w:val="28"/>
          <w:szCs w:val="28"/>
          <w:shd w:val="clear" w:color="auto" w:fill="FFFFFF"/>
        </w:rPr>
        <w:t>не согласен по следующим основаниям:</w:t>
      </w:r>
    </w:p>
    <w:p w:rsidR="007B3D39" w:rsidRPr="00B45D37" w:rsidRDefault="007B3D39" w:rsidP="007B3D39">
      <w:pPr>
        <w:widowControl w:val="0"/>
        <w:autoSpaceDE w:val="0"/>
        <w:autoSpaceDN w:val="0"/>
        <w:adjustRightInd w:val="0"/>
        <w:ind w:firstLine="397"/>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t>Пунктом 1 части 5 статьи 66 Закона</w:t>
      </w:r>
      <w:r w:rsidR="005458A5">
        <w:rPr>
          <w:rFonts w:ascii="Times New Roman" w:hAnsi="Times New Roman" w:cs="Times New Roman"/>
          <w:color w:val="262626"/>
          <w:sz w:val="28"/>
          <w:szCs w:val="28"/>
          <w:shd w:val="clear" w:color="auto" w:fill="FFFFFF"/>
        </w:rPr>
        <w:t xml:space="preserve"> № 44-ФЗ</w:t>
      </w:r>
      <w:r w:rsidRPr="00B45D37">
        <w:rPr>
          <w:rFonts w:ascii="Times New Roman" w:hAnsi="Times New Roman" w:cs="Times New Roman"/>
          <w:color w:val="262626"/>
          <w:sz w:val="28"/>
          <w:szCs w:val="28"/>
          <w:shd w:val="clear" w:color="auto" w:fill="FFFFFF"/>
        </w:rPr>
        <w:t xml:space="preserve"> установлено, что вторая часть заявки на участие в электронном аукционе должна содержать в том числе паспортные данные, (для физического лица).</w:t>
      </w:r>
    </w:p>
    <w:p w:rsidR="007B3D39" w:rsidRPr="00B45D37" w:rsidRDefault="007B3D39" w:rsidP="007B3D39">
      <w:pPr>
        <w:autoSpaceDE w:val="0"/>
        <w:autoSpaceDN w:val="0"/>
        <w:adjustRightInd w:val="0"/>
        <w:ind w:firstLine="708"/>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t xml:space="preserve">В соответствии с ч. 11 ст. 24.1 Закона о контрактной системе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r:id="rId10" w:history="1">
        <w:r w:rsidRPr="0010782B">
          <w:rPr>
            <w:rFonts w:ascii="Times New Roman" w:hAnsi="Times New Roman" w:cs="Times New Roman"/>
            <w:color w:val="262626"/>
            <w:sz w:val="28"/>
            <w:szCs w:val="28"/>
            <w:shd w:val="clear" w:color="auto" w:fill="FFFFFF"/>
          </w:rPr>
          <w:t>частью 2</w:t>
        </w:r>
      </w:hyperlink>
      <w:r w:rsidRPr="00B45D37">
        <w:rPr>
          <w:rFonts w:ascii="Times New Roman" w:hAnsi="Times New Roman" w:cs="Times New Roman"/>
          <w:color w:val="262626"/>
          <w:sz w:val="28"/>
          <w:szCs w:val="28"/>
          <w:shd w:val="clear" w:color="auto" w:fill="FFFFFF"/>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7B3D39" w:rsidRPr="00B45D37" w:rsidRDefault="007B3D39" w:rsidP="007B3D39">
      <w:pPr>
        <w:autoSpaceDE w:val="0"/>
        <w:autoSpaceDN w:val="0"/>
        <w:adjustRightInd w:val="0"/>
        <w:ind w:firstLine="708"/>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B3D39" w:rsidRPr="00B45D37" w:rsidRDefault="007B3D39" w:rsidP="007B3D39">
      <w:pPr>
        <w:autoSpaceDE w:val="0"/>
        <w:autoSpaceDN w:val="0"/>
        <w:adjustRightInd w:val="0"/>
        <w:ind w:firstLine="708"/>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B3D39" w:rsidRPr="00B45D37" w:rsidRDefault="007B3D39" w:rsidP="007B3D39">
      <w:pPr>
        <w:autoSpaceDE w:val="0"/>
        <w:autoSpaceDN w:val="0"/>
        <w:adjustRightInd w:val="0"/>
        <w:ind w:firstLine="708"/>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7B3D39" w:rsidRPr="00B45D37" w:rsidRDefault="007B3D39" w:rsidP="007B3D39">
      <w:pPr>
        <w:autoSpaceDE w:val="0"/>
        <w:autoSpaceDN w:val="0"/>
        <w:adjustRightInd w:val="0"/>
        <w:ind w:firstLine="708"/>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B3D39" w:rsidRPr="00B45D37" w:rsidRDefault="007B3D39" w:rsidP="007B3D39">
      <w:pPr>
        <w:autoSpaceDE w:val="0"/>
        <w:autoSpaceDN w:val="0"/>
        <w:adjustRightInd w:val="0"/>
        <w:ind w:firstLine="708"/>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B3D39" w:rsidRPr="00B45D37" w:rsidRDefault="007B3D39" w:rsidP="007B3D39">
      <w:pPr>
        <w:autoSpaceDE w:val="0"/>
        <w:autoSpaceDN w:val="0"/>
        <w:adjustRightInd w:val="0"/>
        <w:ind w:firstLine="708"/>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B3D39" w:rsidRPr="009325F3" w:rsidRDefault="007B3D39" w:rsidP="007B3D39">
      <w:pPr>
        <w:autoSpaceDE w:val="0"/>
        <w:autoSpaceDN w:val="0"/>
        <w:adjustRightInd w:val="0"/>
        <w:ind w:firstLine="708"/>
        <w:jc w:val="both"/>
        <w:rPr>
          <w:rFonts w:ascii="Times New Roman" w:hAnsi="Times New Roman" w:cs="Times New Roman"/>
          <w:b/>
          <w:color w:val="262626"/>
          <w:sz w:val="28"/>
          <w:szCs w:val="28"/>
          <w:u w:val="single"/>
          <w:shd w:val="clear" w:color="auto" w:fill="FFFFFF"/>
        </w:rPr>
      </w:pPr>
      <w:r w:rsidRPr="009325F3">
        <w:rPr>
          <w:rFonts w:ascii="Times New Roman" w:hAnsi="Times New Roman" w:cs="Times New Roman"/>
          <w:b/>
          <w:color w:val="262626"/>
          <w:sz w:val="28"/>
          <w:szCs w:val="28"/>
          <w:shd w:val="clear" w:color="auto" w:fill="FFFFFF"/>
        </w:rPr>
        <w:t xml:space="preserve">7) выписка из единого государственного реестра юридических лиц (для юридического лица), </w:t>
      </w:r>
      <w:r w:rsidRPr="009325F3">
        <w:rPr>
          <w:rFonts w:ascii="Times New Roman" w:hAnsi="Times New Roman" w:cs="Times New Roman"/>
          <w:b/>
          <w:color w:val="262626"/>
          <w:sz w:val="28"/>
          <w:szCs w:val="28"/>
          <w:u w:val="single"/>
          <w:shd w:val="clear" w:color="auto" w:fill="FFFFFF"/>
        </w:rPr>
        <w:t>выписка из единого государственного реестра индивидуальных предпринимателей (для индивидуального предпринимателя).</w:t>
      </w:r>
    </w:p>
    <w:p w:rsidR="007B3D39" w:rsidRPr="009325F3" w:rsidRDefault="005458A5" w:rsidP="007B3D39">
      <w:pPr>
        <w:widowControl w:val="0"/>
        <w:autoSpaceDE w:val="0"/>
        <w:autoSpaceDN w:val="0"/>
        <w:adjustRightInd w:val="0"/>
        <w:ind w:firstLine="397"/>
        <w:jc w:val="both"/>
        <w:rPr>
          <w:rFonts w:ascii="Times New Roman" w:hAnsi="Times New Roman" w:cs="Times New Roman"/>
          <w:b/>
          <w:color w:val="262626"/>
          <w:sz w:val="28"/>
          <w:szCs w:val="28"/>
          <w:u w:val="single"/>
          <w:shd w:val="clear" w:color="auto" w:fill="FFFFFF"/>
        </w:rPr>
      </w:pPr>
      <w:r w:rsidRPr="009325F3">
        <w:rPr>
          <w:rFonts w:ascii="Times New Roman" w:hAnsi="Times New Roman" w:cs="Times New Roman"/>
          <w:b/>
          <w:color w:val="262626"/>
          <w:sz w:val="28"/>
          <w:szCs w:val="28"/>
          <w:shd w:val="clear" w:color="auto" w:fill="FFFFFF"/>
        </w:rPr>
        <w:tab/>
      </w:r>
      <w:r w:rsidR="00F14231" w:rsidRPr="009325F3">
        <w:rPr>
          <w:rFonts w:ascii="Times New Roman" w:hAnsi="Times New Roman" w:cs="Times New Roman"/>
          <w:b/>
          <w:color w:val="262626"/>
          <w:sz w:val="28"/>
          <w:szCs w:val="28"/>
          <w:shd w:val="clear" w:color="auto" w:fill="FFFFFF"/>
        </w:rPr>
        <w:t>Таким о</w:t>
      </w:r>
      <w:r w:rsidRPr="009325F3">
        <w:rPr>
          <w:rFonts w:ascii="Times New Roman" w:hAnsi="Times New Roman" w:cs="Times New Roman"/>
          <w:b/>
          <w:color w:val="262626"/>
          <w:sz w:val="28"/>
          <w:szCs w:val="28"/>
          <w:shd w:val="clear" w:color="auto" w:fill="FFFFFF"/>
        </w:rPr>
        <w:t xml:space="preserve">бразом, как следует из анализа данных норм п. 1 части 5 статьи 66 и </w:t>
      </w:r>
      <w:r w:rsidR="00F14231" w:rsidRPr="009325F3">
        <w:rPr>
          <w:rFonts w:ascii="Times New Roman" w:hAnsi="Times New Roman" w:cs="Times New Roman"/>
          <w:b/>
          <w:color w:val="262626"/>
          <w:sz w:val="28"/>
          <w:szCs w:val="28"/>
          <w:shd w:val="clear" w:color="auto" w:fill="FFFFFF"/>
        </w:rPr>
        <w:t>ч. 11 ст. 24.1</w:t>
      </w:r>
      <w:r w:rsidRPr="009325F3">
        <w:rPr>
          <w:rFonts w:ascii="Times New Roman" w:hAnsi="Times New Roman" w:cs="Times New Roman"/>
          <w:b/>
          <w:color w:val="262626"/>
          <w:sz w:val="28"/>
          <w:szCs w:val="28"/>
          <w:shd w:val="clear" w:color="auto" w:fill="FFFFFF"/>
        </w:rPr>
        <w:t xml:space="preserve"> закона </w:t>
      </w:r>
      <w:r w:rsidR="00F14231" w:rsidRPr="009325F3">
        <w:rPr>
          <w:rFonts w:ascii="Times New Roman" w:hAnsi="Times New Roman" w:cs="Times New Roman"/>
          <w:b/>
          <w:color w:val="262626"/>
          <w:sz w:val="28"/>
          <w:szCs w:val="28"/>
          <w:shd w:val="clear" w:color="auto" w:fill="FFFFFF"/>
        </w:rPr>
        <w:t>№ 44-ФЗ</w:t>
      </w:r>
      <w:r w:rsidR="008B10CF" w:rsidRPr="009325F3">
        <w:rPr>
          <w:rFonts w:ascii="Times New Roman" w:hAnsi="Times New Roman" w:cs="Times New Roman"/>
          <w:b/>
          <w:color w:val="262626"/>
          <w:sz w:val="28"/>
          <w:szCs w:val="28"/>
          <w:shd w:val="clear" w:color="auto" w:fill="FFFFFF"/>
        </w:rPr>
        <w:t xml:space="preserve"> требование о предоставлении </w:t>
      </w:r>
      <w:r w:rsidR="00F14231" w:rsidRPr="009325F3">
        <w:rPr>
          <w:rFonts w:ascii="Times New Roman" w:hAnsi="Times New Roman" w:cs="Times New Roman"/>
          <w:b/>
          <w:color w:val="262626"/>
          <w:sz w:val="28"/>
          <w:szCs w:val="28"/>
          <w:shd w:val="clear" w:color="auto" w:fill="FFFFFF"/>
        </w:rPr>
        <w:t>оператор</w:t>
      </w:r>
      <w:r w:rsidR="008B10CF" w:rsidRPr="009325F3">
        <w:rPr>
          <w:rFonts w:ascii="Times New Roman" w:hAnsi="Times New Roman" w:cs="Times New Roman"/>
          <w:b/>
          <w:color w:val="262626"/>
          <w:sz w:val="28"/>
          <w:szCs w:val="28"/>
          <w:shd w:val="clear" w:color="auto" w:fill="FFFFFF"/>
        </w:rPr>
        <w:t>ом</w:t>
      </w:r>
      <w:r w:rsidR="00F14231" w:rsidRPr="009325F3">
        <w:rPr>
          <w:rFonts w:ascii="Times New Roman" w:hAnsi="Times New Roman" w:cs="Times New Roman"/>
          <w:b/>
          <w:color w:val="262626"/>
          <w:sz w:val="28"/>
          <w:szCs w:val="28"/>
          <w:shd w:val="clear" w:color="auto" w:fill="FFFFFF"/>
        </w:rPr>
        <w:t xml:space="preserve"> электронной площадки </w:t>
      </w:r>
      <w:r w:rsidR="008B10CF" w:rsidRPr="009325F3">
        <w:rPr>
          <w:rFonts w:ascii="Times New Roman" w:hAnsi="Times New Roman" w:cs="Times New Roman"/>
          <w:b/>
          <w:color w:val="262626"/>
          <w:sz w:val="28"/>
          <w:szCs w:val="28"/>
          <w:u w:val="single"/>
          <w:shd w:val="clear" w:color="auto" w:fill="FFFFFF"/>
        </w:rPr>
        <w:t xml:space="preserve">паспортных данных физического лица, являющегося Индивидуальным Предпринимателем в составе второй </w:t>
      </w:r>
      <w:proofErr w:type="gramStart"/>
      <w:r w:rsidR="008B10CF" w:rsidRPr="009325F3">
        <w:rPr>
          <w:rFonts w:ascii="Times New Roman" w:hAnsi="Times New Roman" w:cs="Times New Roman"/>
          <w:b/>
          <w:color w:val="262626"/>
          <w:sz w:val="28"/>
          <w:szCs w:val="28"/>
          <w:u w:val="single"/>
          <w:shd w:val="clear" w:color="auto" w:fill="FFFFFF"/>
        </w:rPr>
        <w:t>части</w:t>
      </w:r>
      <w:r w:rsidR="00F14231" w:rsidRPr="009325F3">
        <w:rPr>
          <w:rFonts w:ascii="Times New Roman" w:hAnsi="Times New Roman" w:cs="Times New Roman"/>
          <w:b/>
          <w:color w:val="262626"/>
          <w:sz w:val="28"/>
          <w:szCs w:val="28"/>
          <w:u w:val="single"/>
          <w:shd w:val="clear" w:color="auto" w:fill="FFFFFF"/>
        </w:rPr>
        <w:t xml:space="preserve"> заявки</w:t>
      </w:r>
      <w:proofErr w:type="gramEnd"/>
      <w:r w:rsidR="008B10CF" w:rsidRPr="009325F3">
        <w:rPr>
          <w:rFonts w:ascii="Times New Roman" w:hAnsi="Times New Roman" w:cs="Times New Roman"/>
          <w:b/>
          <w:color w:val="262626"/>
          <w:sz w:val="28"/>
          <w:szCs w:val="28"/>
          <w:u w:val="single"/>
          <w:shd w:val="clear" w:color="auto" w:fill="FFFFFF"/>
        </w:rPr>
        <w:t xml:space="preserve"> отсутствует</w:t>
      </w:r>
      <w:r w:rsidR="00F14231" w:rsidRPr="009325F3">
        <w:rPr>
          <w:rFonts w:ascii="Times New Roman" w:hAnsi="Times New Roman" w:cs="Times New Roman"/>
          <w:b/>
          <w:color w:val="262626"/>
          <w:sz w:val="28"/>
          <w:szCs w:val="28"/>
          <w:u w:val="single"/>
          <w:shd w:val="clear" w:color="auto" w:fill="FFFFFF"/>
        </w:rPr>
        <w:t>.</w:t>
      </w:r>
    </w:p>
    <w:p w:rsidR="00690801" w:rsidRPr="00B45D37" w:rsidRDefault="00690801" w:rsidP="00690801">
      <w:pPr>
        <w:autoSpaceDE w:val="0"/>
        <w:autoSpaceDN w:val="0"/>
        <w:adjustRightInd w:val="0"/>
        <w:ind w:firstLine="708"/>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t xml:space="preserve">Согласно п. 1 ч. 2 ст. 24.1 Закона о контрактной системе Правительством Российской Федерации </w:t>
      </w:r>
      <w:r w:rsidR="009325F3" w:rsidRPr="00B45D37">
        <w:rPr>
          <w:rFonts w:ascii="Times New Roman" w:hAnsi="Times New Roman" w:cs="Times New Roman"/>
          <w:color w:val="262626"/>
          <w:sz w:val="28"/>
          <w:szCs w:val="28"/>
          <w:shd w:val="clear" w:color="auto" w:fill="FFFFFF"/>
        </w:rPr>
        <w:t>устанавливаются единые</w:t>
      </w:r>
      <w:r w:rsidRPr="00B45D37">
        <w:rPr>
          <w:rFonts w:ascii="Times New Roman" w:hAnsi="Times New Roman" w:cs="Times New Roman"/>
          <w:color w:val="262626"/>
          <w:sz w:val="28"/>
          <w:szCs w:val="28"/>
          <w:shd w:val="clear" w:color="auto" w:fill="FFFFFF"/>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690801" w:rsidRPr="00B45D37" w:rsidRDefault="00690801" w:rsidP="00690801">
      <w:pPr>
        <w:autoSpaceDE w:val="0"/>
        <w:autoSpaceDN w:val="0"/>
        <w:adjustRightInd w:val="0"/>
        <w:ind w:firstLine="708"/>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t xml:space="preserve">- </w:t>
      </w:r>
      <w:hyperlink r:id="rId11" w:history="1">
        <w:r w:rsidRPr="00B45D37">
          <w:rPr>
            <w:rFonts w:ascii="Times New Roman" w:hAnsi="Times New Roman" w:cs="Times New Roman"/>
            <w:color w:val="262626"/>
            <w:sz w:val="28"/>
            <w:shd w:val="clear" w:color="auto" w:fill="FFFFFF"/>
          </w:rPr>
          <w:t>требования</w:t>
        </w:r>
      </w:hyperlink>
      <w:r w:rsidRPr="00B45D37">
        <w:rPr>
          <w:rFonts w:ascii="Times New Roman" w:hAnsi="Times New Roman" w:cs="Times New Roman"/>
          <w:color w:val="262626"/>
          <w:sz w:val="28"/>
          <w:szCs w:val="28"/>
          <w:shd w:val="clear" w:color="auto" w:fill="FFFFFF"/>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 (</w:t>
      </w:r>
      <w:proofErr w:type="spellStart"/>
      <w:r w:rsidRPr="00B45D37">
        <w:rPr>
          <w:rFonts w:ascii="Times New Roman" w:hAnsi="Times New Roman" w:cs="Times New Roman"/>
          <w:color w:val="262626"/>
          <w:sz w:val="28"/>
          <w:szCs w:val="28"/>
          <w:shd w:val="clear" w:color="auto" w:fill="FFFFFF"/>
        </w:rPr>
        <w:t>п.п</w:t>
      </w:r>
      <w:proofErr w:type="spellEnd"/>
      <w:r w:rsidRPr="00B45D37">
        <w:rPr>
          <w:rFonts w:ascii="Times New Roman" w:hAnsi="Times New Roman" w:cs="Times New Roman"/>
          <w:color w:val="262626"/>
          <w:sz w:val="28"/>
          <w:szCs w:val="28"/>
          <w:shd w:val="clear" w:color="auto" w:fill="FFFFFF"/>
        </w:rPr>
        <w:t>. «г» п.1 ч.2 чт. 24.1 Закона о контрактной системе);</w:t>
      </w:r>
    </w:p>
    <w:p w:rsidR="00690801" w:rsidRPr="00B45D37" w:rsidRDefault="00690801" w:rsidP="00690801">
      <w:pPr>
        <w:autoSpaceDE w:val="0"/>
        <w:autoSpaceDN w:val="0"/>
        <w:adjustRightInd w:val="0"/>
        <w:ind w:firstLine="708"/>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lastRenderedPageBreak/>
        <w:t xml:space="preserve">- технические </w:t>
      </w:r>
      <w:hyperlink r:id="rId12" w:history="1">
        <w:r w:rsidRPr="00B45D37">
          <w:rPr>
            <w:rFonts w:ascii="Times New Roman" w:hAnsi="Times New Roman" w:cs="Times New Roman"/>
            <w:color w:val="262626"/>
            <w:sz w:val="28"/>
            <w:shd w:val="clear" w:color="auto" w:fill="FFFFFF"/>
          </w:rPr>
          <w:t>требования</w:t>
        </w:r>
      </w:hyperlink>
      <w:r w:rsidRPr="00B45D37">
        <w:rPr>
          <w:rFonts w:ascii="Times New Roman" w:hAnsi="Times New Roman" w:cs="Times New Roman"/>
          <w:color w:val="262626"/>
          <w:sz w:val="28"/>
          <w:szCs w:val="28"/>
          <w:shd w:val="clear" w:color="auto" w:fill="FFFFFF"/>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 (</w:t>
      </w:r>
      <w:proofErr w:type="spellStart"/>
      <w:r w:rsidRPr="00B45D37">
        <w:rPr>
          <w:rFonts w:ascii="Times New Roman" w:hAnsi="Times New Roman" w:cs="Times New Roman"/>
          <w:color w:val="262626"/>
          <w:sz w:val="28"/>
          <w:szCs w:val="28"/>
          <w:shd w:val="clear" w:color="auto" w:fill="FFFFFF"/>
        </w:rPr>
        <w:t>п.п</w:t>
      </w:r>
      <w:proofErr w:type="spellEnd"/>
      <w:r w:rsidRPr="00B45D37">
        <w:rPr>
          <w:rFonts w:ascii="Times New Roman" w:hAnsi="Times New Roman" w:cs="Times New Roman"/>
          <w:color w:val="262626"/>
          <w:sz w:val="28"/>
          <w:szCs w:val="28"/>
          <w:shd w:val="clear" w:color="auto" w:fill="FFFFFF"/>
        </w:rPr>
        <w:t>. «д» п.1 ч.2 чт. 24.1 Закона о контрактной системе);</w:t>
      </w:r>
    </w:p>
    <w:p w:rsidR="00690801" w:rsidRPr="00B45D37" w:rsidRDefault="00690801" w:rsidP="00690801">
      <w:pPr>
        <w:autoSpaceDE w:val="0"/>
        <w:autoSpaceDN w:val="0"/>
        <w:adjustRightInd w:val="0"/>
        <w:ind w:firstLine="708"/>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t xml:space="preserve">- </w:t>
      </w:r>
      <w:hyperlink r:id="rId13" w:history="1">
        <w:r w:rsidRPr="00B45D37">
          <w:rPr>
            <w:rFonts w:ascii="Times New Roman" w:hAnsi="Times New Roman" w:cs="Times New Roman"/>
            <w:color w:val="262626"/>
            <w:sz w:val="28"/>
            <w:shd w:val="clear" w:color="auto" w:fill="FFFFFF"/>
          </w:rPr>
          <w:t>требования</w:t>
        </w:r>
      </w:hyperlink>
      <w:r w:rsidRPr="00B45D37">
        <w:rPr>
          <w:rFonts w:ascii="Times New Roman" w:hAnsi="Times New Roman" w:cs="Times New Roman"/>
          <w:color w:val="262626"/>
          <w:sz w:val="28"/>
          <w:szCs w:val="28"/>
          <w:shd w:val="clear" w:color="auto" w:fill="FFFFFF"/>
        </w:rPr>
        <w:t xml:space="preserve"> к сохранности информации, в том числе электронных документов (</w:t>
      </w:r>
      <w:proofErr w:type="spellStart"/>
      <w:r w:rsidRPr="00B45D37">
        <w:rPr>
          <w:rFonts w:ascii="Times New Roman" w:hAnsi="Times New Roman" w:cs="Times New Roman"/>
          <w:color w:val="262626"/>
          <w:sz w:val="28"/>
          <w:szCs w:val="28"/>
          <w:shd w:val="clear" w:color="auto" w:fill="FFFFFF"/>
        </w:rPr>
        <w:t>п.п</w:t>
      </w:r>
      <w:proofErr w:type="spellEnd"/>
      <w:r w:rsidRPr="00B45D37">
        <w:rPr>
          <w:rFonts w:ascii="Times New Roman" w:hAnsi="Times New Roman" w:cs="Times New Roman"/>
          <w:color w:val="262626"/>
          <w:sz w:val="28"/>
          <w:szCs w:val="28"/>
          <w:shd w:val="clear" w:color="auto" w:fill="FFFFFF"/>
        </w:rPr>
        <w:t>. «е» п.1 ч.2 чт. 24.1 Закона о контрактной системе).</w:t>
      </w:r>
    </w:p>
    <w:p w:rsidR="00690801" w:rsidRPr="00B45D37" w:rsidRDefault="00690801" w:rsidP="00690801">
      <w:pPr>
        <w:autoSpaceDE w:val="0"/>
        <w:autoSpaceDN w:val="0"/>
        <w:adjustRightInd w:val="0"/>
        <w:ind w:firstLine="708"/>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t xml:space="preserve">Постановлением Правительства Российской Федерации от 08.06.2018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Постановление № 656) утверждены единые </w:t>
      </w:r>
      <w:hyperlink r:id="rId14" w:history="1">
        <w:r w:rsidRPr="00B45D37">
          <w:rPr>
            <w:rFonts w:ascii="Times New Roman" w:hAnsi="Times New Roman" w:cs="Times New Roman"/>
            <w:color w:val="262626"/>
            <w:sz w:val="28"/>
            <w:shd w:val="clear" w:color="auto" w:fill="FFFFFF"/>
          </w:rPr>
          <w:t>требования</w:t>
        </w:r>
      </w:hyperlink>
      <w:r w:rsidRPr="00B45D37">
        <w:rPr>
          <w:rFonts w:ascii="Times New Roman" w:hAnsi="Times New Roman" w:cs="Times New Roman"/>
          <w:color w:val="262626"/>
          <w:sz w:val="28"/>
          <w:szCs w:val="28"/>
          <w:shd w:val="clear" w:color="auto" w:fill="FFFFFF"/>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690801" w:rsidRPr="00B45D37" w:rsidRDefault="00690801" w:rsidP="00690801">
      <w:pPr>
        <w:autoSpaceDE w:val="0"/>
        <w:autoSpaceDN w:val="0"/>
        <w:adjustRightInd w:val="0"/>
        <w:ind w:firstLine="708"/>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t>В соответствии с п.</w:t>
      </w:r>
      <w:r w:rsidR="00B45D37">
        <w:rPr>
          <w:rFonts w:ascii="Times New Roman" w:hAnsi="Times New Roman" w:cs="Times New Roman"/>
          <w:color w:val="262626"/>
          <w:sz w:val="28"/>
          <w:szCs w:val="28"/>
          <w:shd w:val="clear" w:color="auto" w:fill="FFFFFF"/>
        </w:rPr>
        <w:t xml:space="preserve"> </w:t>
      </w:r>
      <w:r w:rsidRPr="00B45D37">
        <w:rPr>
          <w:rFonts w:ascii="Times New Roman" w:hAnsi="Times New Roman" w:cs="Times New Roman"/>
          <w:color w:val="262626"/>
          <w:sz w:val="28"/>
          <w:szCs w:val="28"/>
          <w:shd w:val="clear" w:color="auto" w:fill="FFFFFF"/>
        </w:rPr>
        <w:t>9 единых требований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690801" w:rsidRPr="00B45D37" w:rsidRDefault="00690801" w:rsidP="00690801">
      <w:pPr>
        <w:autoSpaceDE w:val="0"/>
        <w:autoSpaceDN w:val="0"/>
        <w:adjustRightInd w:val="0"/>
        <w:ind w:firstLine="709"/>
        <w:jc w:val="both"/>
        <w:rPr>
          <w:rFonts w:ascii="Times New Roman" w:hAnsi="Times New Roman" w:cs="Times New Roman"/>
          <w:color w:val="262626"/>
          <w:sz w:val="28"/>
          <w:szCs w:val="28"/>
          <w:shd w:val="clear" w:color="auto" w:fill="FFFFFF"/>
        </w:rPr>
      </w:pPr>
      <w:r w:rsidRPr="00B45D37">
        <w:rPr>
          <w:rFonts w:ascii="Times New Roman" w:hAnsi="Times New Roman" w:cs="Times New Roman"/>
          <w:color w:val="262626"/>
          <w:sz w:val="28"/>
          <w:szCs w:val="28"/>
          <w:shd w:val="clear" w:color="auto" w:fill="FFFFFF"/>
        </w:rPr>
        <w:t xml:space="preserve">При этом согласно п. 4 Постановления № 656 Министерству финансов Российской Федерации, Федеральной антимонопольной службе до 1 октября 2018 г. необходимо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w:t>
      </w:r>
      <w:r w:rsidRPr="00B45D37">
        <w:rPr>
          <w:rFonts w:ascii="Times New Roman" w:hAnsi="Times New Roman" w:cs="Times New Roman"/>
          <w:color w:val="262626"/>
          <w:sz w:val="28"/>
          <w:szCs w:val="28"/>
          <w:shd w:val="clear" w:color="auto" w:fill="FFFFFF"/>
        </w:rPr>
        <w:lastRenderedPageBreak/>
        <w:t xml:space="preserve">электронных площадок, подтвердивших соответствие единым </w:t>
      </w:r>
      <w:hyperlink r:id="rId15" w:history="1">
        <w:r w:rsidRPr="00B45D37">
          <w:rPr>
            <w:rFonts w:ascii="Times New Roman" w:hAnsi="Times New Roman" w:cs="Times New Roman"/>
            <w:color w:val="262626"/>
            <w:sz w:val="28"/>
            <w:shd w:val="clear" w:color="auto" w:fill="FFFFFF"/>
          </w:rPr>
          <w:t>требованиям</w:t>
        </w:r>
      </w:hyperlink>
      <w:r w:rsidRPr="00B45D37">
        <w:rPr>
          <w:rFonts w:ascii="Times New Roman" w:hAnsi="Times New Roman" w:cs="Times New Roman"/>
          <w:color w:val="262626"/>
          <w:sz w:val="28"/>
          <w:szCs w:val="28"/>
          <w:shd w:val="clear" w:color="auto" w:fill="FFFFFF"/>
        </w:rPr>
        <w:t xml:space="preserve"> и дополнительным </w:t>
      </w:r>
      <w:hyperlink r:id="rId16" w:history="1">
        <w:r w:rsidRPr="00B45D37">
          <w:rPr>
            <w:rFonts w:ascii="Times New Roman" w:hAnsi="Times New Roman" w:cs="Times New Roman"/>
            <w:color w:val="262626"/>
            <w:sz w:val="28"/>
            <w:shd w:val="clear" w:color="auto" w:fill="FFFFFF"/>
          </w:rPr>
          <w:t>требованиям</w:t>
        </w:r>
      </w:hyperlink>
      <w:r w:rsidRPr="00B45D37">
        <w:rPr>
          <w:rFonts w:ascii="Times New Roman" w:hAnsi="Times New Roman" w:cs="Times New Roman"/>
          <w:color w:val="262626"/>
          <w:sz w:val="28"/>
          <w:szCs w:val="28"/>
          <w:shd w:val="clear" w:color="auto" w:fill="FFFFFF"/>
        </w:rPr>
        <w:t xml:space="preserve">, в порядке, предусмотренном </w:t>
      </w:r>
      <w:hyperlink r:id="rId17" w:history="1">
        <w:r w:rsidRPr="00B45D37">
          <w:rPr>
            <w:rFonts w:ascii="Times New Roman" w:hAnsi="Times New Roman" w:cs="Times New Roman"/>
            <w:color w:val="262626"/>
            <w:sz w:val="28"/>
            <w:shd w:val="clear" w:color="auto" w:fill="FFFFFF"/>
          </w:rPr>
          <w:t>Правилами</w:t>
        </w:r>
      </w:hyperlink>
      <w:r w:rsidRPr="00B45D37">
        <w:rPr>
          <w:rFonts w:ascii="Times New Roman" w:hAnsi="Times New Roman" w:cs="Times New Roman"/>
          <w:color w:val="262626"/>
          <w:sz w:val="28"/>
          <w:szCs w:val="28"/>
          <w:shd w:val="clear" w:color="auto" w:fill="FFFFFF"/>
        </w:rPr>
        <w:t xml:space="preserve"> подтверждения соответствия.</w:t>
      </w:r>
    </w:p>
    <w:p w:rsidR="00690801" w:rsidRPr="00293908" w:rsidRDefault="00690801" w:rsidP="00690801">
      <w:pPr>
        <w:autoSpaceDE w:val="0"/>
        <w:autoSpaceDN w:val="0"/>
        <w:adjustRightInd w:val="0"/>
        <w:ind w:firstLine="708"/>
        <w:jc w:val="both"/>
        <w:rPr>
          <w:rFonts w:ascii="Times New Roman" w:hAnsi="Times New Roman" w:cs="Times New Roman"/>
          <w:sz w:val="28"/>
          <w:szCs w:val="28"/>
        </w:rPr>
      </w:pPr>
      <w:r w:rsidRPr="00293908">
        <w:rPr>
          <w:rFonts w:ascii="Times New Roman" w:hAnsi="Times New Roman" w:cs="Times New Roman"/>
          <w:sz w:val="28"/>
          <w:szCs w:val="28"/>
          <w:highlight w:val="yellow"/>
        </w:rPr>
        <w:t>Согласно п.10 единых требований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690801" w:rsidRPr="00293908" w:rsidRDefault="00690801" w:rsidP="00690801">
      <w:pPr>
        <w:autoSpaceDE w:val="0"/>
        <w:autoSpaceDN w:val="0"/>
        <w:adjustRightInd w:val="0"/>
        <w:ind w:firstLine="708"/>
        <w:jc w:val="both"/>
        <w:rPr>
          <w:rFonts w:ascii="Times New Roman" w:hAnsi="Times New Roman" w:cs="Times New Roman"/>
          <w:sz w:val="28"/>
          <w:szCs w:val="28"/>
        </w:rPr>
      </w:pPr>
      <w:r w:rsidRPr="00293908">
        <w:rPr>
          <w:rFonts w:ascii="Times New Roman" w:hAnsi="Times New Roman" w:cs="Times New Roman"/>
          <w:sz w:val="28"/>
          <w:szCs w:val="28"/>
          <w:highlight w:val="yellow"/>
        </w:rPr>
        <w:t>Согласно п. 21 единых требований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690801" w:rsidRPr="00293908" w:rsidRDefault="00690801" w:rsidP="00690801">
      <w:pPr>
        <w:autoSpaceDE w:val="0"/>
        <w:autoSpaceDN w:val="0"/>
        <w:adjustRightInd w:val="0"/>
        <w:ind w:firstLine="708"/>
        <w:jc w:val="both"/>
        <w:rPr>
          <w:rFonts w:ascii="Times New Roman" w:hAnsi="Times New Roman" w:cs="Times New Roman"/>
          <w:sz w:val="28"/>
          <w:szCs w:val="28"/>
        </w:rPr>
      </w:pPr>
      <w:r w:rsidRPr="00293908">
        <w:rPr>
          <w:rFonts w:ascii="Times New Roman" w:hAnsi="Times New Roman" w:cs="Times New Roman"/>
          <w:sz w:val="28"/>
          <w:szCs w:val="28"/>
          <w:highlight w:val="yellow"/>
        </w:rPr>
        <w:t>В соответствии с п. 10 Постановления № 656 п. п. 10 и 21 единых требований вступают в силу с 1 января 2019 года.</w:t>
      </w:r>
    </w:p>
    <w:p w:rsidR="00690801" w:rsidRPr="00293908" w:rsidRDefault="00D86CEC" w:rsidP="007B3D39">
      <w:pPr>
        <w:widowControl w:val="0"/>
        <w:autoSpaceDE w:val="0"/>
        <w:autoSpaceDN w:val="0"/>
        <w:adjustRightInd w:val="0"/>
        <w:ind w:firstLine="397"/>
        <w:jc w:val="both"/>
        <w:rPr>
          <w:rFonts w:ascii="Times New Roman" w:hAnsi="Times New Roman" w:cs="Times New Roman"/>
          <w:sz w:val="28"/>
          <w:szCs w:val="28"/>
          <w:highlight w:val="yellow"/>
        </w:rPr>
      </w:pPr>
      <w:r w:rsidRPr="00293908">
        <w:rPr>
          <w:rFonts w:ascii="Times New Roman" w:hAnsi="Times New Roman" w:cs="Times New Roman"/>
          <w:sz w:val="28"/>
          <w:szCs w:val="28"/>
          <w:highlight w:val="yellow"/>
        </w:rPr>
        <w:t>Как следует из сопоставления норм ч. 11 ст. 24.1 и п. 10,21 Единых требований иные документы и данные, за исключением паспортных данных физического лица, являющегося ИП или данных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предоставляются участниками электронных аукционов при аккредитации, поэтому могут быть предоставлены оператором электронной площадки аукционной комиссии при направлении вторых частей заявок участников.</w:t>
      </w:r>
    </w:p>
    <w:p w:rsidR="00D86CEC" w:rsidRPr="00293908" w:rsidRDefault="00D86CEC" w:rsidP="007B3D39">
      <w:pPr>
        <w:widowControl w:val="0"/>
        <w:autoSpaceDE w:val="0"/>
        <w:autoSpaceDN w:val="0"/>
        <w:adjustRightInd w:val="0"/>
        <w:ind w:firstLine="397"/>
        <w:jc w:val="both"/>
        <w:rPr>
          <w:rFonts w:ascii="Times New Roman" w:hAnsi="Times New Roman" w:cs="Times New Roman"/>
          <w:sz w:val="28"/>
          <w:szCs w:val="28"/>
          <w:highlight w:val="yellow"/>
        </w:rPr>
      </w:pPr>
      <w:r w:rsidRPr="00293908">
        <w:rPr>
          <w:rFonts w:ascii="Times New Roman" w:hAnsi="Times New Roman" w:cs="Times New Roman"/>
          <w:sz w:val="28"/>
          <w:szCs w:val="28"/>
          <w:highlight w:val="yellow"/>
        </w:rPr>
        <w:t xml:space="preserve">Однако паспортные данные лица, или данные иных документов, </w:t>
      </w:r>
      <w:r w:rsidRPr="00293908">
        <w:rPr>
          <w:rFonts w:ascii="Times New Roman" w:hAnsi="Times New Roman" w:cs="Times New Roman"/>
          <w:sz w:val="28"/>
          <w:szCs w:val="28"/>
          <w:highlight w:val="yellow"/>
        </w:rPr>
        <w:lastRenderedPageBreak/>
        <w:t>удостоверяющих личность в соответствии с законодательством Российской Федерации, могут быть предоставлены в установленном Законом о контрактной системе порядке только путем информационного взаимодействия с государственными информационными системами с учетом требований п. 21 единых требований о защите персональных данных, так как у участников электронных аукционов обязанность по предоставлению указанных данных отсутствует.</w:t>
      </w:r>
    </w:p>
    <w:p w:rsidR="007374DD" w:rsidRPr="00293908" w:rsidRDefault="00D86CEC" w:rsidP="007374DD">
      <w:pPr>
        <w:widowControl w:val="0"/>
        <w:autoSpaceDE w:val="0"/>
        <w:autoSpaceDN w:val="0"/>
        <w:adjustRightInd w:val="0"/>
        <w:ind w:firstLine="397"/>
        <w:jc w:val="both"/>
        <w:rPr>
          <w:rFonts w:ascii="Times New Roman" w:hAnsi="Times New Roman" w:cs="Times New Roman"/>
          <w:sz w:val="28"/>
          <w:szCs w:val="28"/>
          <w:highlight w:val="yellow"/>
        </w:rPr>
      </w:pPr>
      <w:r w:rsidRPr="00293908">
        <w:rPr>
          <w:rFonts w:ascii="Times New Roman" w:hAnsi="Times New Roman" w:cs="Times New Roman"/>
          <w:sz w:val="28"/>
          <w:szCs w:val="28"/>
          <w:highlight w:val="yellow"/>
        </w:rPr>
        <w:t xml:space="preserve">Иное толкование вышеуказанных норм Закона о контрактной системе влечет возложение на операторов электронных площадок несвойственных им функций по получению паспортных данных иными способами, нежели это прямо указано в Законе о контрактной системе, в том числе путем обеспечения возможности предоставить указанные данные в составе второй части заявки, что не соответствует </w:t>
      </w:r>
      <w:proofErr w:type="spellStart"/>
      <w:r w:rsidRPr="00293908">
        <w:rPr>
          <w:rFonts w:ascii="Times New Roman" w:hAnsi="Times New Roman" w:cs="Times New Roman"/>
          <w:sz w:val="28"/>
          <w:szCs w:val="28"/>
          <w:highlight w:val="yellow"/>
        </w:rPr>
        <w:t>ч.ч</w:t>
      </w:r>
      <w:proofErr w:type="spellEnd"/>
      <w:r w:rsidRPr="00293908">
        <w:rPr>
          <w:rFonts w:ascii="Times New Roman" w:hAnsi="Times New Roman" w:cs="Times New Roman"/>
          <w:sz w:val="28"/>
          <w:szCs w:val="28"/>
          <w:highlight w:val="yellow"/>
        </w:rPr>
        <w:t>. 5 и 6 ст. 66 Закона о контрактной системе</w:t>
      </w:r>
      <w:r w:rsidR="007374DD" w:rsidRPr="00293908">
        <w:rPr>
          <w:rFonts w:ascii="Times New Roman" w:hAnsi="Times New Roman" w:cs="Times New Roman"/>
          <w:sz w:val="28"/>
          <w:szCs w:val="28"/>
          <w:highlight w:val="yellow"/>
        </w:rPr>
        <w:t>.</w:t>
      </w:r>
    </w:p>
    <w:p w:rsidR="007374DD" w:rsidRPr="009325F3" w:rsidRDefault="00D02B3B" w:rsidP="007374DD">
      <w:pPr>
        <w:pStyle w:val="a6"/>
        <w:shd w:val="clear" w:color="auto" w:fill="FFFFFF"/>
        <w:spacing w:before="0" w:beforeAutospacing="0" w:after="0" w:afterAutospacing="0" w:line="240" w:lineRule="atLeast"/>
        <w:jc w:val="both"/>
        <w:rPr>
          <w:b/>
          <w:color w:val="262626"/>
          <w:sz w:val="28"/>
          <w:szCs w:val="28"/>
          <w:u w:val="single"/>
        </w:rPr>
      </w:pPr>
      <w:r>
        <w:rPr>
          <w:color w:val="262626"/>
          <w:sz w:val="28"/>
          <w:szCs w:val="28"/>
        </w:rPr>
        <w:tab/>
      </w:r>
      <w:r w:rsidR="007374DD" w:rsidRPr="009325F3">
        <w:rPr>
          <w:b/>
          <w:color w:val="262626"/>
          <w:sz w:val="28"/>
          <w:szCs w:val="28"/>
          <w:u w:val="single"/>
        </w:rPr>
        <w:t xml:space="preserve">Механизм автоматического направления Оператором электронно-торговой площадки сведений о паспортных данных внедрен с 01.01.2019 для Участников, зарегистрированных в ЕИС (согласно ч. 46. </w:t>
      </w:r>
      <w:r w:rsidR="00B00559" w:rsidRPr="009325F3">
        <w:rPr>
          <w:b/>
          <w:color w:val="262626"/>
          <w:sz w:val="28"/>
          <w:szCs w:val="28"/>
          <w:u w:val="single"/>
        </w:rPr>
        <w:t>с</w:t>
      </w:r>
      <w:r w:rsidR="007374DD" w:rsidRPr="009325F3">
        <w:rPr>
          <w:b/>
          <w:color w:val="262626"/>
          <w:sz w:val="28"/>
          <w:szCs w:val="28"/>
          <w:u w:val="single"/>
        </w:rPr>
        <w:t xml:space="preserve">т. 112 "Ведение единого реестра участников закупок осуществляется начиная с 1 января 2019 года"), после вступления в силу ст. </w:t>
      </w:r>
      <w:proofErr w:type="gramStart"/>
      <w:r w:rsidR="007374DD" w:rsidRPr="009325F3">
        <w:rPr>
          <w:b/>
          <w:color w:val="262626"/>
          <w:sz w:val="28"/>
          <w:szCs w:val="28"/>
          <w:u w:val="single"/>
        </w:rPr>
        <w:t>24.2  ФЗ</w:t>
      </w:r>
      <w:proofErr w:type="gramEnd"/>
      <w:r w:rsidR="007374DD" w:rsidRPr="009325F3">
        <w:rPr>
          <w:b/>
          <w:color w:val="262626"/>
          <w:sz w:val="28"/>
          <w:szCs w:val="28"/>
          <w:u w:val="single"/>
        </w:rPr>
        <w:t xml:space="preserve"> № 44-ФЗ "Регистрация участников закупок в единой информационной системе и их аккредитация на электронных площадках".</w:t>
      </w:r>
    </w:p>
    <w:p w:rsidR="007374DD" w:rsidRPr="009325F3" w:rsidRDefault="007374DD" w:rsidP="007374DD">
      <w:pPr>
        <w:pStyle w:val="a6"/>
        <w:shd w:val="clear" w:color="auto" w:fill="FFFFFF"/>
        <w:spacing w:before="0" w:beforeAutospacing="0" w:after="0" w:afterAutospacing="0" w:line="240" w:lineRule="atLeast"/>
        <w:jc w:val="both"/>
        <w:rPr>
          <w:b/>
          <w:color w:val="262626"/>
          <w:sz w:val="28"/>
          <w:szCs w:val="28"/>
          <w:u w:val="single"/>
        </w:rPr>
      </w:pPr>
      <w:r w:rsidRPr="009325F3">
        <w:rPr>
          <w:b/>
          <w:color w:val="262626"/>
          <w:sz w:val="28"/>
          <w:szCs w:val="28"/>
          <w:u w:val="single"/>
        </w:rPr>
        <w:t xml:space="preserve">      Сведения о паспортных данных поступают на площадку с ЕИС и направляются Заказчику с </w:t>
      </w:r>
      <w:proofErr w:type="spellStart"/>
      <w:r w:rsidRPr="009325F3">
        <w:rPr>
          <w:b/>
          <w:color w:val="262626"/>
          <w:sz w:val="28"/>
          <w:szCs w:val="28"/>
          <w:u w:val="single"/>
        </w:rPr>
        <w:t>аккредитационными</w:t>
      </w:r>
      <w:proofErr w:type="spellEnd"/>
      <w:r w:rsidRPr="009325F3">
        <w:rPr>
          <w:b/>
          <w:color w:val="262626"/>
          <w:sz w:val="28"/>
          <w:szCs w:val="28"/>
          <w:u w:val="single"/>
        </w:rPr>
        <w:t xml:space="preserve"> документами Участника единовременно со второй частью заявки участника открытого электронного аукциона, то есть, при рассмотрении второй части заявки у членов Единой комиссии технически имелся обеспеченный Оператором электронно-торговой площадки доступ к требуемым паспортным данным. </w:t>
      </w:r>
    </w:p>
    <w:p w:rsidR="007374DD" w:rsidRPr="00092EC8" w:rsidRDefault="007374DD" w:rsidP="00B73FE1">
      <w:pPr>
        <w:pStyle w:val="2"/>
        <w:shd w:val="clear" w:color="auto" w:fill="FFFFFF"/>
        <w:spacing w:before="0" w:after="255" w:line="300" w:lineRule="atLeast"/>
        <w:jc w:val="both"/>
        <w:rPr>
          <w:rFonts w:ascii="Times New Roman" w:eastAsia="Times New Roman" w:hAnsi="Times New Roman" w:cs="Times New Roman"/>
          <w:bCs w:val="0"/>
          <w:color w:val="262626"/>
          <w:sz w:val="28"/>
          <w:szCs w:val="28"/>
          <w:u w:val="single"/>
          <w:lang w:eastAsia="ru-RU"/>
        </w:rPr>
      </w:pPr>
      <w:r w:rsidRPr="009325F3">
        <w:rPr>
          <w:color w:val="262626"/>
          <w:sz w:val="28"/>
          <w:szCs w:val="28"/>
        </w:rPr>
        <w:lastRenderedPageBreak/>
        <w:t xml:space="preserve">       </w:t>
      </w:r>
      <w:r w:rsidR="00B73FE1" w:rsidRPr="00092EC8">
        <w:rPr>
          <w:rFonts w:ascii="Times New Roman" w:eastAsia="Times New Roman" w:hAnsi="Times New Roman" w:cs="Times New Roman"/>
          <w:bCs w:val="0"/>
          <w:color w:val="262626"/>
          <w:sz w:val="28"/>
          <w:szCs w:val="28"/>
          <w:u w:val="single"/>
          <w:lang w:eastAsia="ru-RU"/>
        </w:rPr>
        <w:t>Более того, с</w:t>
      </w:r>
      <w:r w:rsidRPr="00092EC8">
        <w:rPr>
          <w:rFonts w:ascii="Times New Roman" w:eastAsia="Times New Roman" w:hAnsi="Times New Roman" w:cs="Times New Roman"/>
          <w:bCs w:val="0"/>
          <w:color w:val="262626"/>
          <w:sz w:val="28"/>
          <w:szCs w:val="28"/>
          <w:u w:val="single"/>
          <w:lang w:eastAsia="ru-RU"/>
        </w:rPr>
        <w:t>огласно</w:t>
      </w:r>
      <w:r w:rsidR="00D02B3B" w:rsidRPr="00092EC8">
        <w:rPr>
          <w:rFonts w:ascii="Times New Roman" w:eastAsia="Times New Roman" w:hAnsi="Times New Roman" w:cs="Times New Roman"/>
          <w:bCs w:val="0"/>
          <w:color w:val="262626"/>
          <w:sz w:val="28"/>
          <w:szCs w:val="28"/>
          <w:u w:val="single"/>
          <w:lang w:eastAsia="ru-RU"/>
        </w:rPr>
        <w:t xml:space="preserve"> позиции</w:t>
      </w:r>
      <w:r w:rsidRPr="00092EC8">
        <w:rPr>
          <w:rFonts w:ascii="Times New Roman" w:eastAsia="Times New Roman" w:hAnsi="Times New Roman" w:cs="Times New Roman"/>
          <w:bCs w:val="0"/>
          <w:color w:val="262626"/>
          <w:sz w:val="28"/>
          <w:szCs w:val="28"/>
          <w:u w:val="single"/>
          <w:lang w:eastAsia="ru-RU"/>
        </w:rPr>
        <w:t xml:space="preserve"> </w:t>
      </w:r>
      <w:r w:rsidR="00D02B3B" w:rsidRPr="00092EC8">
        <w:rPr>
          <w:rFonts w:ascii="Times New Roman" w:eastAsia="Times New Roman" w:hAnsi="Times New Roman" w:cs="Times New Roman"/>
          <w:bCs w:val="0"/>
          <w:color w:val="262626"/>
          <w:sz w:val="28"/>
          <w:szCs w:val="28"/>
          <w:u w:val="single"/>
          <w:lang w:eastAsia="ru-RU"/>
        </w:rPr>
        <w:t>Минфина России, изложенной в письме</w:t>
      </w:r>
      <w:r w:rsidRPr="00092EC8">
        <w:rPr>
          <w:rFonts w:ascii="Times New Roman" w:eastAsia="Times New Roman" w:hAnsi="Times New Roman" w:cs="Times New Roman"/>
          <w:bCs w:val="0"/>
          <w:color w:val="262626"/>
          <w:sz w:val="28"/>
          <w:szCs w:val="28"/>
          <w:u w:val="single"/>
          <w:lang w:eastAsia="ru-RU"/>
        </w:rPr>
        <w:t xml:space="preserve"> от 11 сентября 2017 г. N 24-02-07/58695 "О рассмотрении обращения"</w:t>
      </w:r>
      <w:r w:rsidR="00D02B3B" w:rsidRPr="00092EC8">
        <w:rPr>
          <w:rFonts w:ascii="Times New Roman" w:eastAsia="Times New Roman" w:hAnsi="Times New Roman" w:cs="Times New Roman"/>
          <w:bCs w:val="0"/>
          <w:color w:val="262626"/>
          <w:sz w:val="28"/>
          <w:szCs w:val="28"/>
          <w:u w:val="single"/>
          <w:lang w:eastAsia="ru-RU"/>
        </w:rPr>
        <w:t xml:space="preserve"> следует, что</w:t>
      </w:r>
      <w:r w:rsidR="00B73FE1" w:rsidRPr="00092EC8">
        <w:rPr>
          <w:rFonts w:ascii="Times New Roman" w:eastAsia="Times New Roman" w:hAnsi="Times New Roman" w:cs="Times New Roman"/>
          <w:bCs w:val="0"/>
          <w:color w:val="262626"/>
          <w:sz w:val="28"/>
          <w:szCs w:val="28"/>
          <w:u w:val="single"/>
          <w:lang w:eastAsia="ru-RU"/>
        </w:rPr>
        <w:t xml:space="preserve"> в</w:t>
      </w:r>
      <w:r w:rsidRPr="00092EC8">
        <w:rPr>
          <w:rFonts w:ascii="Times New Roman" w:eastAsia="Times New Roman" w:hAnsi="Times New Roman" w:cs="Times New Roman"/>
          <w:bCs w:val="0"/>
          <w:color w:val="262626"/>
          <w:sz w:val="28"/>
          <w:szCs w:val="28"/>
          <w:u w:val="single"/>
          <w:lang w:eastAsia="ru-RU"/>
        </w:rPr>
        <w:t xml:space="preserve"> соответствии с пунктом 1 части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пунктами 1, 3-5, 7 и 8 части 2 статьи 62, частями 3 и 5 статьи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374DD" w:rsidRPr="00092EC8" w:rsidRDefault="007374DD" w:rsidP="007374DD">
      <w:pPr>
        <w:pStyle w:val="a6"/>
        <w:shd w:val="clear" w:color="auto" w:fill="FFFFFF"/>
        <w:spacing w:before="0" w:beforeAutospacing="0" w:after="0" w:afterAutospacing="0" w:line="240" w:lineRule="atLeast"/>
        <w:jc w:val="both"/>
        <w:rPr>
          <w:b/>
          <w:color w:val="262626"/>
          <w:sz w:val="28"/>
          <w:szCs w:val="28"/>
          <w:u w:val="single"/>
        </w:rPr>
      </w:pPr>
      <w:r w:rsidRPr="00092EC8">
        <w:rPr>
          <w:b/>
          <w:color w:val="262626"/>
          <w:sz w:val="28"/>
          <w:szCs w:val="28"/>
          <w:u w:val="single"/>
        </w:rPr>
        <w:t xml:space="preserve">       Следует отметить, что пункт 1</w:t>
      </w:r>
      <w:r w:rsidR="00092EC8">
        <w:rPr>
          <w:b/>
          <w:color w:val="262626"/>
          <w:sz w:val="28"/>
          <w:szCs w:val="28"/>
          <w:u w:val="single"/>
        </w:rPr>
        <w:t xml:space="preserve"> </w:t>
      </w:r>
      <w:r w:rsidRPr="00092EC8">
        <w:rPr>
          <w:b/>
          <w:color w:val="262626"/>
          <w:sz w:val="28"/>
          <w:szCs w:val="28"/>
          <w:u w:val="single"/>
        </w:rPr>
        <w:t xml:space="preserve">части 6 статьи 69 Закона о контрактной системе № 44-ФЗ не устанавливает взаимосвязь между возможностью признания </w:t>
      </w:r>
      <w:proofErr w:type="gramStart"/>
      <w:r w:rsidRPr="00092EC8">
        <w:rPr>
          <w:b/>
          <w:color w:val="262626"/>
          <w:sz w:val="28"/>
          <w:szCs w:val="28"/>
          <w:u w:val="single"/>
        </w:rPr>
        <w:t>заявки</w:t>
      </w:r>
      <w:proofErr w:type="gramEnd"/>
      <w:r w:rsidRPr="00092EC8">
        <w:rPr>
          <w:b/>
          <w:color w:val="262626"/>
          <w:sz w:val="28"/>
          <w:szCs w:val="28"/>
          <w:u w:val="single"/>
        </w:rPr>
        <w:t xml:space="preserve"> не соответствующей требованиям, установленным документацией о таком аукционе и источником получения аукционной комиссией указанных в данном пункте документов и информации, предоставленной участником аукциона.</w:t>
      </w:r>
    </w:p>
    <w:p w:rsidR="007374DD" w:rsidRPr="00092EC8" w:rsidRDefault="007374DD" w:rsidP="007374DD">
      <w:pPr>
        <w:pStyle w:val="a6"/>
        <w:shd w:val="clear" w:color="auto" w:fill="FFFFFF"/>
        <w:spacing w:before="0" w:beforeAutospacing="0" w:after="0" w:afterAutospacing="0" w:line="240" w:lineRule="atLeast"/>
        <w:jc w:val="both"/>
        <w:rPr>
          <w:b/>
          <w:color w:val="262626"/>
          <w:sz w:val="28"/>
          <w:szCs w:val="28"/>
          <w:u w:val="single"/>
        </w:rPr>
      </w:pPr>
      <w:r w:rsidRPr="00092EC8">
        <w:rPr>
          <w:b/>
          <w:color w:val="262626"/>
          <w:sz w:val="28"/>
          <w:szCs w:val="28"/>
          <w:u w:val="single"/>
        </w:rPr>
        <w:t xml:space="preserve">       Таким образом, аукционная комиссия при рассмотрении вторых частей заявок на участие в аукционе проверяет в совокупности информацию и документы, представленные участником электронного аукциона в составе второй части заявки, а также информацию и документы, содержащиеся в реестре участников аукциона, получивших аккредитацию.</w:t>
      </w:r>
    </w:p>
    <w:p w:rsidR="007374DD" w:rsidRDefault="007374DD" w:rsidP="007374DD">
      <w:pPr>
        <w:widowControl w:val="0"/>
        <w:autoSpaceDE w:val="0"/>
        <w:autoSpaceDN w:val="0"/>
        <w:adjustRightInd w:val="0"/>
        <w:ind w:firstLine="397"/>
        <w:jc w:val="both"/>
        <w:rPr>
          <w:szCs w:val="28"/>
        </w:rPr>
      </w:pPr>
    </w:p>
    <w:p w:rsidR="007374DD" w:rsidRPr="00D02B3B" w:rsidRDefault="007374DD" w:rsidP="007374DD">
      <w:pPr>
        <w:autoSpaceDE w:val="0"/>
        <w:autoSpaceDN w:val="0"/>
        <w:adjustRightInd w:val="0"/>
        <w:spacing w:after="0" w:line="240" w:lineRule="auto"/>
        <w:jc w:val="both"/>
        <w:rPr>
          <w:rFonts w:ascii="Times New Roman" w:hAnsi="Times New Roman" w:cs="Times New Roman"/>
          <w:sz w:val="28"/>
          <w:szCs w:val="28"/>
        </w:rPr>
      </w:pPr>
      <w:r w:rsidRPr="00D02B3B">
        <w:rPr>
          <w:rFonts w:ascii="Times New Roman" w:hAnsi="Times New Roman" w:cs="Times New Roman"/>
          <w:sz w:val="28"/>
          <w:szCs w:val="28"/>
        </w:rPr>
        <w:t xml:space="preserve">         ИП </w:t>
      </w:r>
      <w:proofErr w:type="spellStart"/>
      <w:r w:rsidRPr="00D02B3B">
        <w:rPr>
          <w:rFonts w:ascii="Times New Roman" w:hAnsi="Times New Roman" w:cs="Times New Roman"/>
          <w:sz w:val="28"/>
          <w:szCs w:val="28"/>
        </w:rPr>
        <w:t>Рабцун</w:t>
      </w:r>
      <w:proofErr w:type="spellEnd"/>
      <w:r w:rsidRPr="00D02B3B">
        <w:rPr>
          <w:rFonts w:ascii="Times New Roman" w:hAnsi="Times New Roman" w:cs="Times New Roman"/>
          <w:sz w:val="28"/>
          <w:szCs w:val="28"/>
        </w:rPr>
        <w:t xml:space="preserve"> А.С. соглашается с доводами представителя уполномоченного органа о том, что п. 1 ч. 6 ст. 69 Закона о контрактной системе, согласно которому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w:t>
      </w:r>
      <w:hyperlink r:id="rId18" w:history="1">
        <w:r w:rsidRPr="00D02B3B">
          <w:rPr>
            <w:rFonts w:ascii="Times New Roman" w:hAnsi="Times New Roman" w:cs="Times New Roman"/>
            <w:sz w:val="28"/>
          </w:rPr>
          <w:t>частью 11 статьи 24.1</w:t>
        </w:r>
      </w:hyperlink>
      <w:r w:rsidRPr="00D02B3B">
        <w:rPr>
          <w:rFonts w:ascii="Times New Roman" w:hAnsi="Times New Roman" w:cs="Times New Roman"/>
          <w:sz w:val="28"/>
          <w:szCs w:val="28"/>
        </w:rPr>
        <w:t xml:space="preserve">, </w:t>
      </w:r>
      <w:hyperlink r:id="rId19" w:history="1">
        <w:r w:rsidRPr="00D02B3B">
          <w:rPr>
            <w:rFonts w:ascii="Times New Roman" w:hAnsi="Times New Roman" w:cs="Times New Roman"/>
            <w:sz w:val="28"/>
          </w:rPr>
          <w:t>частями 3</w:t>
        </w:r>
      </w:hyperlink>
      <w:r w:rsidRPr="00D02B3B">
        <w:rPr>
          <w:rFonts w:ascii="Times New Roman" w:hAnsi="Times New Roman" w:cs="Times New Roman"/>
          <w:sz w:val="28"/>
          <w:szCs w:val="28"/>
        </w:rPr>
        <w:t xml:space="preserve"> и </w:t>
      </w:r>
      <w:hyperlink r:id="rId20" w:history="1">
        <w:r w:rsidRPr="00D02B3B">
          <w:rPr>
            <w:rFonts w:ascii="Times New Roman" w:hAnsi="Times New Roman" w:cs="Times New Roman"/>
            <w:sz w:val="28"/>
          </w:rPr>
          <w:t>5 статьи 66</w:t>
        </w:r>
      </w:hyperlink>
      <w:r w:rsidRPr="00D02B3B">
        <w:rPr>
          <w:rFonts w:ascii="Times New Roman" w:hAnsi="Times New Roman" w:cs="Times New Roman"/>
          <w:sz w:val="28"/>
          <w:szCs w:val="28"/>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в применяемой редакции действует с 01 июля 2018 года.</w:t>
      </w:r>
    </w:p>
    <w:p w:rsidR="007374DD" w:rsidRPr="00D02B3B" w:rsidRDefault="007374DD" w:rsidP="007374DD">
      <w:pPr>
        <w:autoSpaceDE w:val="0"/>
        <w:autoSpaceDN w:val="0"/>
        <w:adjustRightInd w:val="0"/>
        <w:ind w:firstLine="708"/>
        <w:jc w:val="both"/>
        <w:rPr>
          <w:rFonts w:ascii="Times New Roman" w:hAnsi="Times New Roman" w:cs="Times New Roman"/>
          <w:sz w:val="28"/>
          <w:szCs w:val="28"/>
        </w:rPr>
      </w:pPr>
      <w:r w:rsidRPr="00D02B3B">
        <w:rPr>
          <w:rFonts w:ascii="Times New Roman" w:hAnsi="Times New Roman" w:cs="Times New Roman"/>
          <w:sz w:val="28"/>
          <w:szCs w:val="28"/>
        </w:rPr>
        <w:t>Вместе с тем, при приятии решений члены аукционной комиссии обязаны, руководствуясь, в том числе принципом профессионализма заказчика, закрепленном в ст. 9 Закона о контрактной системе, оценивать все нормы Закона о контрактной системе, а также нормы иных подзаконных нормативных правовых актов, принятых в исполнении Закона о контрактной системе, в совокупности.</w:t>
      </w:r>
    </w:p>
    <w:p w:rsidR="00B00559" w:rsidRDefault="002A5C57" w:rsidP="00B00559">
      <w:pPr>
        <w:pStyle w:val="a6"/>
        <w:shd w:val="clear" w:color="auto" w:fill="FFFFFF"/>
        <w:spacing w:before="0" w:beforeAutospacing="0" w:after="0" w:afterAutospacing="0" w:line="240" w:lineRule="atLeast"/>
        <w:jc w:val="both"/>
        <w:rPr>
          <w:sz w:val="28"/>
          <w:szCs w:val="28"/>
          <w:u w:val="single"/>
        </w:rPr>
      </w:pPr>
      <w:r>
        <w:rPr>
          <w:color w:val="262626"/>
          <w:sz w:val="28"/>
          <w:szCs w:val="28"/>
        </w:rPr>
        <w:lastRenderedPageBreak/>
        <w:t xml:space="preserve">  </w:t>
      </w:r>
      <w:r w:rsidR="00D02B3B">
        <w:rPr>
          <w:color w:val="262626"/>
          <w:sz w:val="28"/>
          <w:szCs w:val="28"/>
        </w:rPr>
        <w:tab/>
      </w:r>
      <w:r w:rsidR="00000BB8" w:rsidRPr="00D86B64">
        <w:rPr>
          <w:sz w:val="28"/>
          <w:szCs w:val="28"/>
          <w:u w:val="single"/>
        </w:rPr>
        <w:t xml:space="preserve">Также </w:t>
      </w:r>
      <w:r w:rsidR="007D1C4B" w:rsidRPr="00D86B64">
        <w:rPr>
          <w:sz w:val="28"/>
          <w:szCs w:val="28"/>
          <w:u w:val="single"/>
        </w:rPr>
        <w:t>обращаю внимание на то</w:t>
      </w:r>
      <w:r w:rsidR="00000BB8" w:rsidRPr="00D86B64">
        <w:rPr>
          <w:sz w:val="28"/>
          <w:szCs w:val="28"/>
          <w:u w:val="single"/>
        </w:rPr>
        <w:t>, что с 01.01.2019 для участников закупок, прошедших аккредитацию в ЕИС, Оператором электронной площадки РТС-тендер в процессе подач</w:t>
      </w:r>
      <w:r w:rsidR="001F568E" w:rsidRPr="00D86B64">
        <w:rPr>
          <w:sz w:val="28"/>
          <w:szCs w:val="28"/>
          <w:u w:val="single"/>
        </w:rPr>
        <w:t>и</w:t>
      </w:r>
      <w:r w:rsidR="00000BB8" w:rsidRPr="00D86B64">
        <w:rPr>
          <w:sz w:val="28"/>
          <w:szCs w:val="28"/>
          <w:u w:val="single"/>
        </w:rPr>
        <w:t xml:space="preserve"> заявки на участие в открытом электронном аукционе при подаче второй части </w:t>
      </w:r>
      <w:bookmarkStart w:id="0" w:name="_GoBack"/>
      <w:bookmarkEnd w:id="0"/>
      <w:r w:rsidR="009C489A" w:rsidRPr="00D86B64">
        <w:rPr>
          <w:sz w:val="28"/>
          <w:szCs w:val="28"/>
          <w:u w:val="single"/>
        </w:rPr>
        <w:t>заявки не</w:t>
      </w:r>
      <w:r w:rsidR="00000BB8" w:rsidRPr="00D86B64">
        <w:rPr>
          <w:sz w:val="28"/>
          <w:szCs w:val="28"/>
          <w:u w:val="single"/>
        </w:rPr>
        <w:t xml:space="preserve"> предусмотрено в принципе (отсутствует) поле для заполнения паспортных данных в отношении физических лиц, являющихся индивидуальными предпринимателями</w:t>
      </w:r>
      <w:r w:rsidR="00DC1323" w:rsidRPr="00D86B64">
        <w:rPr>
          <w:sz w:val="28"/>
          <w:szCs w:val="28"/>
          <w:u w:val="single"/>
        </w:rPr>
        <w:t xml:space="preserve"> (приложение 1</w:t>
      </w:r>
      <w:r w:rsidR="00237568" w:rsidRPr="00D86B64">
        <w:rPr>
          <w:sz w:val="28"/>
          <w:szCs w:val="28"/>
          <w:u w:val="single"/>
        </w:rPr>
        <w:t>,2</w:t>
      </w:r>
      <w:r w:rsidR="00DC1323" w:rsidRPr="00D86B64">
        <w:rPr>
          <w:sz w:val="28"/>
          <w:szCs w:val="28"/>
          <w:u w:val="single"/>
        </w:rPr>
        <w:t>)</w:t>
      </w:r>
      <w:r w:rsidR="00000BB8" w:rsidRPr="00D86B64">
        <w:rPr>
          <w:sz w:val="28"/>
          <w:szCs w:val="28"/>
          <w:u w:val="single"/>
        </w:rPr>
        <w:t xml:space="preserve">. </w:t>
      </w:r>
    </w:p>
    <w:p w:rsidR="00B628E4" w:rsidRDefault="00B628E4" w:rsidP="00B00559">
      <w:pPr>
        <w:pStyle w:val="a6"/>
        <w:shd w:val="clear" w:color="auto" w:fill="FFFFFF"/>
        <w:spacing w:before="0" w:beforeAutospacing="0" w:after="0" w:afterAutospacing="0" w:line="240" w:lineRule="atLeast"/>
        <w:jc w:val="both"/>
        <w:rPr>
          <w:b/>
          <w:color w:val="000000"/>
          <w:sz w:val="28"/>
          <w:szCs w:val="28"/>
          <w:shd w:val="clear" w:color="auto" w:fill="FFFFFF"/>
        </w:rPr>
      </w:pPr>
      <w:r>
        <w:rPr>
          <w:sz w:val="28"/>
          <w:szCs w:val="28"/>
        </w:rPr>
        <w:t xml:space="preserve">       </w:t>
      </w:r>
      <w:r w:rsidRPr="00B628E4">
        <w:rPr>
          <w:sz w:val="28"/>
          <w:szCs w:val="28"/>
        </w:rPr>
        <w:t>Также прошу учесть при вынесении решения позицию ФАС России в схож</w:t>
      </w:r>
      <w:r w:rsidR="00A94470">
        <w:rPr>
          <w:sz w:val="28"/>
          <w:szCs w:val="28"/>
        </w:rPr>
        <w:t>их</w:t>
      </w:r>
      <w:r w:rsidRPr="00B628E4">
        <w:rPr>
          <w:sz w:val="28"/>
          <w:szCs w:val="28"/>
        </w:rPr>
        <w:t xml:space="preserve"> дел</w:t>
      </w:r>
      <w:r w:rsidR="00A94470">
        <w:rPr>
          <w:sz w:val="28"/>
          <w:szCs w:val="28"/>
        </w:rPr>
        <w:t>ах</w:t>
      </w:r>
      <w:r w:rsidR="00E3731F">
        <w:rPr>
          <w:sz w:val="28"/>
          <w:szCs w:val="28"/>
        </w:rPr>
        <w:t>:</w:t>
      </w:r>
      <w:r w:rsidRPr="00B628E4">
        <w:rPr>
          <w:sz w:val="28"/>
          <w:szCs w:val="28"/>
        </w:rPr>
        <w:t xml:space="preserve"> № 18/44/105/944 от 26 июля 2018 года</w:t>
      </w:r>
      <w:r>
        <w:rPr>
          <w:sz w:val="28"/>
          <w:szCs w:val="28"/>
        </w:rPr>
        <w:t xml:space="preserve">, где комиссия ФАС </w:t>
      </w:r>
      <w:r w:rsidRPr="00B628E4">
        <w:rPr>
          <w:color w:val="000000"/>
          <w:sz w:val="28"/>
          <w:szCs w:val="28"/>
          <w:shd w:val="clear" w:color="auto" w:fill="FFFFFF"/>
        </w:rPr>
        <w:t>усматривает признаки нарушения </w:t>
      </w:r>
      <w:hyperlink r:id="rId21" w:anchor="XA00M6C2N0" w:history="1">
        <w:r w:rsidRPr="002C316D">
          <w:rPr>
            <w:rStyle w:val="a3"/>
            <w:color w:val="auto"/>
            <w:sz w:val="28"/>
            <w:szCs w:val="28"/>
            <w:u w:val="none"/>
            <w:bdr w:val="none" w:sz="0" w:space="0" w:color="auto" w:frame="1"/>
            <w:shd w:val="clear" w:color="auto" w:fill="FFFFFF"/>
          </w:rPr>
          <w:t>части 5</w:t>
        </w:r>
      </w:hyperlink>
      <w:r w:rsidRPr="00B628E4">
        <w:rPr>
          <w:color w:val="000000"/>
          <w:sz w:val="28"/>
          <w:szCs w:val="28"/>
          <w:shd w:val="clear" w:color="auto" w:fill="FFFFFF"/>
        </w:rPr>
        <w:t> статьи 67 Закона о контрактной системе в действиях Заказчика в связи с отклонением второй части заявки Заявителя</w:t>
      </w:r>
      <w:r w:rsidR="00D02B3B">
        <w:rPr>
          <w:b/>
          <w:color w:val="000000"/>
          <w:sz w:val="28"/>
          <w:szCs w:val="28"/>
          <w:shd w:val="clear" w:color="auto" w:fill="FFFFFF"/>
        </w:rPr>
        <w:t>, а также</w:t>
      </w:r>
      <w:r w:rsidR="00E3731F">
        <w:rPr>
          <w:color w:val="000000"/>
          <w:sz w:val="28"/>
          <w:szCs w:val="28"/>
          <w:shd w:val="clear" w:color="auto" w:fill="FFFFFF"/>
        </w:rPr>
        <w:t xml:space="preserve"> </w:t>
      </w:r>
      <w:r w:rsidR="00A250EF" w:rsidRPr="00D02B3B">
        <w:rPr>
          <w:b/>
          <w:color w:val="000000"/>
          <w:sz w:val="28"/>
          <w:szCs w:val="28"/>
          <w:shd w:val="clear" w:color="auto" w:fill="FFFFFF"/>
        </w:rPr>
        <w:t>№ 7-1/470 Хабаровского УФАС, которое признаёт комиссию уполномоченного органа нарушившей ч. 7 ст. 69 Закона о контрактной системе. (не могу найти дело в реестре)</w:t>
      </w:r>
      <w:r w:rsidR="00D02B3B">
        <w:rPr>
          <w:b/>
          <w:color w:val="000000"/>
          <w:sz w:val="28"/>
          <w:szCs w:val="28"/>
          <w:shd w:val="clear" w:color="auto" w:fill="FFFFFF"/>
        </w:rPr>
        <w:t>.</w:t>
      </w:r>
    </w:p>
    <w:p w:rsidR="001E7EB0" w:rsidRPr="00A250EF" w:rsidRDefault="001E7EB0" w:rsidP="00B00559">
      <w:pPr>
        <w:pStyle w:val="a6"/>
        <w:shd w:val="clear" w:color="auto" w:fill="FFFFFF"/>
        <w:spacing w:before="0" w:beforeAutospacing="0" w:after="0" w:afterAutospacing="0" w:line="240" w:lineRule="atLeast"/>
        <w:jc w:val="both"/>
        <w:rPr>
          <w:b/>
          <w:color w:val="000000"/>
          <w:sz w:val="28"/>
          <w:szCs w:val="28"/>
          <w:shd w:val="clear" w:color="auto" w:fill="FFFFFF"/>
        </w:rPr>
      </w:pPr>
    </w:p>
    <w:p w:rsidR="00CB73C6" w:rsidRPr="00CB73C6" w:rsidRDefault="00CB73C6" w:rsidP="00CB73C6">
      <w:pPr>
        <w:spacing w:after="160" w:line="256" w:lineRule="auto"/>
        <w:ind w:firstLine="705"/>
        <w:jc w:val="both"/>
        <w:rPr>
          <w:rFonts w:ascii="Times New Roman" w:eastAsiaTheme="majorEastAsia" w:hAnsi="Times New Roman" w:cs="Times New Roman"/>
          <w:bCs/>
          <w:color w:val="000000"/>
          <w:sz w:val="28"/>
          <w:szCs w:val="28"/>
          <w:shd w:val="clear" w:color="auto" w:fill="FFFFFF"/>
        </w:rPr>
      </w:pPr>
      <w:r w:rsidRPr="00111B1C">
        <w:rPr>
          <w:rFonts w:ascii="Times New Roman" w:eastAsiaTheme="majorEastAsia" w:hAnsi="Times New Roman" w:cs="Times New Roman"/>
          <w:bCs/>
          <w:color w:val="000000"/>
          <w:sz w:val="28"/>
          <w:szCs w:val="28"/>
          <w:shd w:val="clear" w:color="auto" w:fill="FFFFFF"/>
        </w:rPr>
        <w:t xml:space="preserve">Таким </w:t>
      </w:r>
      <w:r w:rsidR="00111B1C" w:rsidRPr="00111B1C">
        <w:rPr>
          <w:rFonts w:ascii="Times New Roman" w:eastAsiaTheme="majorEastAsia" w:hAnsi="Times New Roman" w:cs="Times New Roman"/>
          <w:bCs/>
          <w:color w:val="000000"/>
          <w:sz w:val="28"/>
          <w:szCs w:val="28"/>
          <w:shd w:val="clear" w:color="auto" w:fill="FFFFFF"/>
        </w:rPr>
        <w:t>образом</w:t>
      </w:r>
      <w:r w:rsidR="00D86B64">
        <w:rPr>
          <w:rFonts w:ascii="Times New Roman" w:eastAsiaTheme="majorEastAsia" w:hAnsi="Times New Roman" w:cs="Times New Roman"/>
          <w:bCs/>
          <w:color w:val="000000"/>
          <w:sz w:val="28"/>
          <w:szCs w:val="28"/>
          <w:shd w:val="clear" w:color="auto" w:fill="FFFFFF"/>
        </w:rPr>
        <w:t xml:space="preserve"> учитываю </w:t>
      </w:r>
      <w:r w:rsidR="000C6446">
        <w:rPr>
          <w:rFonts w:ascii="Times New Roman" w:eastAsiaTheme="majorEastAsia" w:hAnsi="Times New Roman" w:cs="Times New Roman"/>
          <w:bCs/>
          <w:color w:val="000000"/>
          <w:sz w:val="28"/>
          <w:szCs w:val="28"/>
          <w:shd w:val="clear" w:color="auto" w:fill="FFFFFF"/>
        </w:rPr>
        <w:t>вышеизложенное</w:t>
      </w:r>
      <w:r w:rsidR="00111B1C" w:rsidRPr="00111B1C">
        <w:rPr>
          <w:rFonts w:ascii="Times New Roman" w:eastAsiaTheme="majorEastAsia" w:hAnsi="Times New Roman" w:cs="Times New Roman"/>
          <w:bCs/>
          <w:color w:val="000000"/>
          <w:sz w:val="28"/>
          <w:szCs w:val="28"/>
          <w:shd w:val="clear" w:color="auto" w:fill="FFFFFF"/>
        </w:rPr>
        <w:t>,</w:t>
      </w:r>
      <w:r w:rsidRPr="00111B1C">
        <w:rPr>
          <w:rFonts w:ascii="Times New Roman" w:eastAsiaTheme="majorEastAsia" w:hAnsi="Times New Roman" w:cs="Times New Roman"/>
          <w:bCs/>
          <w:color w:val="000000"/>
          <w:sz w:val="28"/>
          <w:szCs w:val="28"/>
          <w:shd w:val="clear" w:color="auto" w:fill="FFFFFF"/>
        </w:rPr>
        <w:t xml:space="preserve"> считаю</w:t>
      </w:r>
      <w:r w:rsidRPr="00CB73C6">
        <w:rPr>
          <w:rFonts w:ascii="Times New Roman" w:eastAsiaTheme="majorEastAsia" w:hAnsi="Times New Roman" w:cs="Times New Roman"/>
          <w:bCs/>
          <w:color w:val="000000"/>
          <w:sz w:val="28"/>
          <w:szCs w:val="28"/>
          <w:shd w:val="clear" w:color="auto" w:fill="FFFFFF"/>
        </w:rPr>
        <w:t xml:space="preserve">, что </w:t>
      </w:r>
      <w:r w:rsidR="00111B1C" w:rsidRPr="00111B1C">
        <w:rPr>
          <w:rFonts w:ascii="Times New Roman" w:eastAsiaTheme="majorEastAsia" w:hAnsi="Times New Roman" w:cs="Times New Roman"/>
          <w:bCs/>
          <w:color w:val="000000"/>
          <w:sz w:val="28"/>
          <w:szCs w:val="28"/>
          <w:shd w:val="clear" w:color="auto" w:fill="FFFFFF"/>
        </w:rPr>
        <w:t>решение Аукционной комиссии</w:t>
      </w:r>
      <w:r w:rsidR="00111B1C">
        <w:rPr>
          <w:rFonts w:ascii="Times New Roman" w:eastAsiaTheme="majorEastAsia" w:hAnsi="Times New Roman" w:cs="Times New Roman"/>
          <w:bCs/>
          <w:color w:val="000000"/>
          <w:sz w:val="28"/>
          <w:szCs w:val="28"/>
          <w:shd w:val="clear" w:color="auto" w:fill="FFFFFF"/>
        </w:rPr>
        <w:t xml:space="preserve"> об </w:t>
      </w:r>
      <w:r w:rsidR="00111B1C" w:rsidRPr="002A5C57">
        <w:rPr>
          <w:rFonts w:ascii="Times New Roman" w:hAnsi="Times New Roman" w:cs="Times New Roman"/>
          <w:color w:val="262626"/>
          <w:sz w:val="28"/>
          <w:szCs w:val="28"/>
          <w:shd w:val="clear" w:color="auto" w:fill="FFFFFF"/>
        </w:rPr>
        <w:t>отклонения заявки</w:t>
      </w:r>
      <w:r w:rsidR="00111B1C">
        <w:rPr>
          <w:rFonts w:ascii="Times New Roman" w:hAnsi="Times New Roman" w:cs="Times New Roman"/>
          <w:color w:val="262626"/>
          <w:sz w:val="28"/>
          <w:szCs w:val="28"/>
          <w:shd w:val="clear" w:color="auto" w:fill="FFFFFF"/>
        </w:rPr>
        <w:t xml:space="preserve"> ИП</w:t>
      </w:r>
      <w:r w:rsidR="00111B1C" w:rsidRPr="00111B1C">
        <w:rPr>
          <w:rFonts w:ascii="Times New Roman" w:hAnsi="Times New Roman" w:cs="Times New Roman"/>
          <w:color w:val="262626"/>
          <w:sz w:val="28"/>
          <w:szCs w:val="28"/>
          <w:shd w:val="clear" w:color="auto" w:fill="FFFFFF"/>
        </w:rPr>
        <w:t xml:space="preserve"> </w:t>
      </w:r>
      <w:proofErr w:type="spellStart"/>
      <w:r w:rsidR="00111B1C" w:rsidRPr="00111B1C">
        <w:rPr>
          <w:rFonts w:ascii="Times New Roman" w:hAnsi="Times New Roman" w:cs="Times New Roman"/>
          <w:color w:val="262626"/>
          <w:sz w:val="28"/>
          <w:szCs w:val="28"/>
          <w:shd w:val="clear" w:color="auto" w:fill="FFFFFF"/>
        </w:rPr>
        <w:t>Рабцун</w:t>
      </w:r>
      <w:proofErr w:type="spellEnd"/>
      <w:r w:rsidR="00111B1C" w:rsidRPr="00111B1C">
        <w:rPr>
          <w:rFonts w:ascii="Times New Roman" w:hAnsi="Times New Roman" w:cs="Times New Roman"/>
          <w:color w:val="262626"/>
          <w:sz w:val="28"/>
          <w:szCs w:val="28"/>
          <w:shd w:val="clear" w:color="auto" w:fill="FFFFFF"/>
        </w:rPr>
        <w:t xml:space="preserve"> Александр Сергеевич</w:t>
      </w:r>
      <w:r w:rsidR="00111B1C" w:rsidRPr="002A5C57">
        <w:rPr>
          <w:rFonts w:ascii="Times New Roman" w:hAnsi="Times New Roman" w:cs="Times New Roman"/>
          <w:color w:val="262626"/>
          <w:sz w:val="28"/>
          <w:szCs w:val="28"/>
          <w:shd w:val="clear" w:color="auto" w:fill="FFFFFF"/>
        </w:rPr>
        <w:t xml:space="preserve"> </w:t>
      </w:r>
      <w:r w:rsidR="0010782B">
        <w:rPr>
          <w:rFonts w:ascii="Times New Roman" w:hAnsi="Times New Roman" w:cs="Times New Roman"/>
          <w:color w:val="262626"/>
          <w:sz w:val="28"/>
          <w:szCs w:val="28"/>
          <w:shd w:val="clear" w:color="auto" w:fill="FFFFFF"/>
        </w:rPr>
        <w:t>по основаниям,</w:t>
      </w:r>
      <w:r w:rsidR="00111B1C">
        <w:rPr>
          <w:rFonts w:ascii="Times New Roman" w:hAnsi="Times New Roman" w:cs="Times New Roman"/>
          <w:color w:val="262626"/>
          <w:sz w:val="28"/>
          <w:szCs w:val="28"/>
          <w:shd w:val="clear" w:color="auto" w:fill="FFFFFF"/>
        </w:rPr>
        <w:t xml:space="preserve"> изложенным в </w:t>
      </w:r>
      <w:r w:rsidR="0010782B">
        <w:rPr>
          <w:rFonts w:ascii="Times New Roman" w:hAnsi="Times New Roman" w:cs="Times New Roman"/>
          <w:color w:val="262626"/>
          <w:sz w:val="28"/>
          <w:szCs w:val="28"/>
          <w:shd w:val="clear" w:color="auto" w:fill="FFFFFF"/>
        </w:rPr>
        <w:t>протоколе «</w:t>
      </w:r>
      <w:r w:rsidR="00111B1C">
        <w:rPr>
          <w:rFonts w:ascii="Times New Roman" w:hAnsi="Times New Roman" w:cs="Times New Roman"/>
          <w:color w:val="262626"/>
          <w:sz w:val="28"/>
          <w:szCs w:val="28"/>
          <w:shd w:val="clear" w:color="auto" w:fill="FFFFFF"/>
        </w:rPr>
        <w:t>н</w:t>
      </w:r>
      <w:r w:rsidR="00111B1C" w:rsidRPr="002A5C57">
        <w:rPr>
          <w:rFonts w:ascii="Times New Roman" w:hAnsi="Times New Roman" w:cs="Times New Roman"/>
          <w:color w:val="262626"/>
          <w:sz w:val="28"/>
          <w:szCs w:val="28"/>
          <w:shd w:val="clear" w:color="auto" w:fill="FFFFFF"/>
        </w:rPr>
        <w:t>епредставление документов и информации, которые предусмотрены частью 11 статьи 24.1, частями 3 и 5 статьи 66 Закона № 44-ФЗ</w:t>
      </w:r>
      <w:r w:rsidR="00111B1C">
        <w:rPr>
          <w:rFonts w:ascii="Times New Roman" w:hAnsi="Times New Roman" w:cs="Times New Roman"/>
          <w:color w:val="262626"/>
          <w:sz w:val="28"/>
          <w:szCs w:val="28"/>
          <w:shd w:val="clear" w:color="auto" w:fill="FFFFFF"/>
        </w:rPr>
        <w:t>» незаконно и подлежит отмене</w:t>
      </w:r>
      <w:r w:rsidRPr="00CB73C6">
        <w:rPr>
          <w:rFonts w:ascii="Times New Roman" w:eastAsiaTheme="majorEastAsia" w:hAnsi="Times New Roman" w:cs="Times New Roman"/>
          <w:bCs/>
          <w:color w:val="000000"/>
          <w:sz w:val="28"/>
          <w:szCs w:val="28"/>
          <w:shd w:val="clear" w:color="auto" w:fill="FFFFFF"/>
        </w:rPr>
        <w:t xml:space="preserve">.   </w:t>
      </w:r>
    </w:p>
    <w:p w:rsidR="00CB73C6" w:rsidRPr="00CB73C6" w:rsidRDefault="00CB73C6" w:rsidP="00CB73C6">
      <w:pPr>
        <w:spacing w:after="160" w:line="256" w:lineRule="auto"/>
        <w:ind w:firstLine="705"/>
        <w:jc w:val="both"/>
        <w:rPr>
          <w:rFonts w:ascii="Times New Roman" w:eastAsiaTheme="majorEastAsia" w:hAnsi="Times New Roman" w:cs="Times New Roman"/>
          <w:bCs/>
          <w:color w:val="000000"/>
          <w:sz w:val="28"/>
          <w:szCs w:val="28"/>
          <w:shd w:val="clear" w:color="auto" w:fill="FFFFFF"/>
        </w:rPr>
      </w:pPr>
    </w:p>
    <w:p w:rsidR="00CB73C6" w:rsidRPr="00960F16" w:rsidRDefault="00CB73C6" w:rsidP="00D86B64">
      <w:pPr>
        <w:spacing w:after="160" w:line="256" w:lineRule="auto"/>
        <w:rPr>
          <w:rFonts w:ascii="Times New Roman" w:hAnsi="Times New Roman" w:cs="Times New Roman"/>
          <w:color w:val="262626"/>
          <w:sz w:val="28"/>
          <w:szCs w:val="28"/>
          <w:shd w:val="clear" w:color="auto" w:fill="FFFFFF"/>
        </w:rPr>
      </w:pPr>
      <w:r w:rsidRPr="00960F16">
        <w:rPr>
          <w:rFonts w:ascii="Times New Roman" w:hAnsi="Times New Roman" w:cs="Times New Roman"/>
          <w:color w:val="262626"/>
          <w:sz w:val="28"/>
          <w:szCs w:val="28"/>
          <w:shd w:val="clear" w:color="auto" w:fill="FFFFFF"/>
        </w:rPr>
        <w:t>На основании вышеизложенного</w:t>
      </w:r>
      <w:r w:rsidR="00954D43" w:rsidRPr="00960F16">
        <w:rPr>
          <w:rFonts w:ascii="Times New Roman" w:hAnsi="Times New Roman" w:cs="Times New Roman"/>
          <w:color w:val="262626"/>
          <w:sz w:val="28"/>
          <w:szCs w:val="28"/>
          <w:shd w:val="clear" w:color="auto" w:fill="FFFFFF"/>
        </w:rPr>
        <w:t>:</w:t>
      </w:r>
    </w:p>
    <w:p w:rsidR="00991496" w:rsidRPr="00960F16" w:rsidRDefault="008A5E3B" w:rsidP="00991496">
      <w:pPr>
        <w:numPr>
          <w:ilvl w:val="0"/>
          <w:numId w:val="4"/>
        </w:numPr>
        <w:shd w:val="clear" w:color="auto" w:fill="FFFFFF"/>
        <w:spacing w:before="100" w:beforeAutospacing="1" w:after="100" w:afterAutospacing="1" w:line="375" w:lineRule="atLeast"/>
        <w:ind w:left="225"/>
        <w:rPr>
          <w:rFonts w:ascii="Times New Roman" w:hAnsi="Times New Roman" w:cs="Times New Roman"/>
          <w:color w:val="262626"/>
          <w:sz w:val="28"/>
          <w:szCs w:val="28"/>
          <w:shd w:val="clear" w:color="auto" w:fill="FFFFFF"/>
        </w:rPr>
      </w:pPr>
      <w:r w:rsidRPr="00960F16">
        <w:rPr>
          <w:rFonts w:ascii="Times New Roman" w:hAnsi="Times New Roman" w:cs="Times New Roman"/>
          <w:color w:val="262626"/>
          <w:sz w:val="28"/>
          <w:szCs w:val="28"/>
          <w:shd w:val="clear" w:color="auto" w:fill="FFFFFF"/>
        </w:rPr>
        <w:t>Провести проверку по изложенным в жалобе фактам;</w:t>
      </w:r>
    </w:p>
    <w:p w:rsidR="00991496" w:rsidRPr="00960F16" w:rsidRDefault="008A5E3B" w:rsidP="00991496">
      <w:pPr>
        <w:numPr>
          <w:ilvl w:val="0"/>
          <w:numId w:val="4"/>
        </w:numPr>
        <w:shd w:val="clear" w:color="auto" w:fill="FFFFFF"/>
        <w:spacing w:before="100" w:beforeAutospacing="1" w:after="100" w:afterAutospacing="1" w:line="375" w:lineRule="atLeast"/>
        <w:ind w:left="225"/>
        <w:rPr>
          <w:rFonts w:ascii="Times New Roman" w:hAnsi="Times New Roman" w:cs="Times New Roman"/>
          <w:color w:val="262626"/>
          <w:sz w:val="28"/>
          <w:szCs w:val="28"/>
          <w:shd w:val="clear" w:color="auto" w:fill="FFFFFF"/>
        </w:rPr>
      </w:pPr>
      <w:r w:rsidRPr="00960F16">
        <w:rPr>
          <w:rFonts w:ascii="Times New Roman" w:hAnsi="Times New Roman" w:cs="Times New Roman"/>
          <w:color w:val="262626"/>
          <w:sz w:val="28"/>
          <w:szCs w:val="28"/>
          <w:shd w:val="clear" w:color="auto" w:fill="FFFFFF"/>
        </w:rPr>
        <w:t>аннулировать результат электронного аукциона для закупки №</w:t>
      </w:r>
      <w:r w:rsidR="00991496" w:rsidRPr="00960F16">
        <w:rPr>
          <w:rFonts w:ascii="Times New Roman" w:hAnsi="Times New Roman" w:cs="Times New Roman"/>
          <w:color w:val="262626"/>
          <w:sz w:val="28"/>
          <w:szCs w:val="28"/>
          <w:shd w:val="clear" w:color="auto" w:fill="FFFFFF"/>
        </w:rPr>
        <w:t>0149200002319004204 на выполнение работ по лесопатологическим обследованиям лесов</w:t>
      </w:r>
      <w:r w:rsidR="00954D43" w:rsidRPr="00960F16">
        <w:rPr>
          <w:rFonts w:ascii="Times New Roman" w:hAnsi="Times New Roman" w:cs="Times New Roman"/>
          <w:color w:val="262626"/>
          <w:sz w:val="28"/>
          <w:szCs w:val="28"/>
          <w:shd w:val="clear" w:color="auto" w:fill="FFFFFF"/>
        </w:rPr>
        <w:t>.</w:t>
      </w:r>
    </w:p>
    <w:p w:rsidR="00B628E4" w:rsidRPr="00960F16" w:rsidRDefault="00B628E4" w:rsidP="00992FE3">
      <w:pPr>
        <w:pStyle w:val="3"/>
        <w:shd w:val="clear" w:color="auto" w:fill="FFFFFF"/>
        <w:jc w:val="both"/>
        <w:rPr>
          <w:rFonts w:ascii="Times New Roman" w:eastAsiaTheme="minorHAnsi" w:hAnsi="Times New Roman" w:cs="Times New Roman"/>
          <w:b w:val="0"/>
          <w:bCs w:val="0"/>
          <w:color w:val="262626"/>
          <w:sz w:val="28"/>
          <w:szCs w:val="28"/>
          <w:shd w:val="clear" w:color="auto" w:fill="FFFFFF"/>
        </w:rPr>
      </w:pPr>
    </w:p>
    <w:p w:rsidR="005C5C8B" w:rsidRDefault="005C5C8B" w:rsidP="005C5C8B">
      <w:pPr>
        <w:pStyle w:val="a4"/>
        <w:spacing w:after="0" w:line="360" w:lineRule="auto"/>
        <w:ind w:left="0"/>
        <w:rPr>
          <w:rFonts w:ascii="Times New Roman" w:hAnsi="Times New Roman" w:cs="Times New Roman"/>
          <w:color w:val="262626"/>
          <w:sz w:val="28"/>
          <w:szCs w:val="28"/>
          <w:shd w:val="clear" w:color="auto" w:fill="FFFFFF"/>
        </w:rPr>
      </w:pPr>
    </w:p>
    <w:p w:rsidR="002140A1" w:rsidRPr="00960F16" w:rsidRDefault="002E5C7A" w:rsidP="005C5C8B">
      <w:pPr>
        <w:pStyle w:val="a4"/>
        <w:spacing w:after="0" w:line="360" w:lineRule="auto"/>
        <w:ind w:left="0"/>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«___»_________2</w:t>
      </w:r>
      <w:r w:rsidR="002140A1" w:rsidRPr="00960F16">
        <w:rPr>
          <w:rFonts w:ascii="Times New Roman" w:hAnsi="Times New Roman" w:cs="Times New Roman"/>
          <w:color w:val="262626"/>
          <w:sz w:val="28"/>
          <w:szCs w:val="28"/>
          <w:shd w:val="clear" w:color="auto" w:fill="FFFFFF"/>
        </w:rPr>
        <w:t xml:space="preserve">019 г.                                           </w:t>
      </w:r>
      <w:r w:rsidR="005C5C8B">
        <w:rPr>
          <w:rFonts w:ascii="Times New Roman" w:hAnsi="Times New Roman" w:cs="Times New Roman"/>
          <w:color w:val="262626"/>
          <w:sz w:val="28"/>
          <w:szCs w:val="28"/>
          <w:shd w:val="clear" w:color="auto" w:fill="FFFFFF"/>
        </w:rPr>
        <w:t xml:space="preserve">                   </w:t>
      </w:r>
      <w:r w:rsidR="002140A1" w:rsidRPr="00960F16">
        <w:rPr>
          <w:rFonts w:ascii="Times New Roman" w:hAnsi="Times New Roman" w:cs="Times New Roman"/>
          <w:color w:val="262626"/>
          <w:sz w:val="28"/>
          <w:szCs w:val="28"/>
          <w:shd w:val="clear" w:color="auto" w:fill="FFFFFF"/>
        </w:rPr>
        <w:t xml:space="preserve">   ИП </w:t>
      </w:r>
      <w:proofErr w:type="spellStart"/>
      <w:r w:rsidR="002140A1" w:rsidRPr="00960F16">
        <w:rPr>
          <w:rFonts w:ascii="Times New Roman" w:hAnsi="Times New Roman" w:cs="Times New Roman"/>
          <w:color w:val="262626"/>
          <w:sz w:val="28"/>
          <w:szCs w:val="28"/>
          <w:shd w:val="clear" w:color="auto" w:fill="FFFFFF"/>
        </w:rPr>
        <w:t>Рабцун</w:t>
      </w:r>
      <w:proofErr w:type="spellEnd"/>
      <w:r w:rsidR="002140A1" w:rsidRPr="00960F16">
        <w:rPr>
          <w:rFonts w:ascii="Times New Roman" w:hAnsi="Times New Roman" w:cs="Times New Roman"/>
          <w:color w:val="262626"/>
          <w:sz w:val="28"/>
          <w:szCs w:val="28"/>
          <w:shd w:val="clear" w:color="auto" w:fill="FFFFFF"/>
        </w:rPr>
        <w:t xml:space="preserve"> А.С.</w:t>
      </w:r>
    </w:p>
    <w:p w:rsidR="00E36BFA" w:rsidRPr="008A0D35" w:rsidRDefault="00AE29DC" w:rsidP="001445A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83328" w:rsidRPr="009B5FCE">
        <w:rPr>
          <w:rFonts w:ascii="Times New Roman" w:hAnsi="Times New Roman" w:cs="Times New Roman"/>
          <w:sz w:val="28"/>
          <w:szCs w:val="28"/>
        </w:rPr>
        <w:t xml:space="preserve"> </w:t>
      </w:r>
    </w:p>
    <w:sectPr w:rsidR="00E36BFA" w:rsidRPr="008A0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B1B84"/>
    <w:multiLevelType w:val="hybridMultilevel"/>
    <w:tmpl w:val="CE064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51178D"/>
    <w:multiLevelType w:val="hybridMultilevel"/>
    <w:tmpl w:val="ACA493DA"/>
    <w:lvl w:ilvl="0" w:tplc="1AF23334">
      <w:start w:val="3"/>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15:restartNumberingAfterBreak="0">
    <w:nsid w:val="49FE6AEF"/>
    <w:multiLevelType w:val="multilevel"/>
    <w:tmpl w:val="1F12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0D1FEA"/>
    <w:multiLevelType w:val="hybridMultilevel"/>
    <w:tmpl w:val="D79650E2"/>
    <w:lvl w:ilvl="0" w:tplc="7AE2AFA0">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852C8D"/>
    <w:multiLevelType w:val="hybridMultilevel"/>
    <w:tmpl w:val="B39E6A3A"/>
    <w:lvl w:ilvl="0" w:tplc="EA6A79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7D7C64A5"/>
    <w:multiLevelType w:val="multilevel"/>
    <w:tmpl w:val="CDC2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94"/>
    <w:rsid w:val="00000BB8"/>
    <w:rsid w:val="00040064"/>
    <w:rsid w:val="00076809"/>
    <w:rsid w:val="00083328"/>
    <w:rsid w:val="00092EC8"/>
    <w:rsid w:val="000A2F9F"/>
    <w:rsid w:val="000C6446"/>
    <w:rsid w:val="0010782B"/>
    <w:rsid w:val="00111B1C"/>
    <w:rsid w:val="001445A9"/>
    <w:rsid w:val="00166E3D"/>
    <w:rsid w:val="001E72DF"/>
    <w:rsid w:val="001E7EB0"/>
    <w:rsid w:val="001F568E"/>
    <w:rsid w:val="0020006B"/>
    <w:rsid w:val="002140A1"/>
    <w:rsid w:val="00237568"/>
    <w:rsid w:val="00293908"/>
    <w:rsid w:val="002A5C57"/>
    <w:rsid w:val="002B210C"/>
    <w:rsid w:val="002C316D"/>
    <w:rsid w:val="002E5C7A"/>
    <w:rsid w:val="00313F99"/>
    <w:rsid w:val="003376F7"/>
    <w:rsid w:val="003A05C1"/>
    <w:rsid w:val="003D2B5C"/>
    <w:rsid w:val="003E73A5"/>
    <w:rsid w:val="0041485E"/>
    <w:rsid w:val="004242BF"/>
    <w:rsid w:val="004412EE"/>
    <w:rsid w:val="004644C9"/>
    <w:rsid w:val="00490594"/>
    <w:rsid w:val="004B0C61"/>
    <w:rsid w:val="004B6D6F"/>
    <w:rsid w:val="004F0B1C"/>
    <w:rsid w:val="005030BB"/>
    <w:rsid w:val="00536A81"/>
    <w:rsid w:val="005458A5"/>
    <w:rsid w:val="00560E5F"/>
    <w:rsid w:val="005C5C8B"/>
    <w:rsid w:val="00662DB7"/>
    <w:rsid w:val="00665654"/>
    <w:rsid w:val="00690801"/>
    <w:rsid w:val="00721ADA"/>
    <w:rsid w:val="007374DD"/>
    <w:rsid w:val="007835D9"/>
    <w:rsid w:val="00784C9E"/>
    <w:rsid w:val="007936B9"/>
    <w:rsid w:val="007944D1"/>
    <w:rsid w:val="007B3D39"/>
    <w:rsid w:val="007D1C4B"/>
    <w:rsid w:val="00835F91"/>
    <w:rsid w:val="00877673"/>
    <w:rsid w:val="00883613"/>
    <w:rsid w:val="008A0D35"/>
    <w:rsid w:val="008A5E3B"/>
    <w:rsid w:val="008B10CF"/>
    <w:rsid w:val="008D13B7"/>
    <w:rsid w:val="00910038"/>
    <w:rsid w:val="009325F3"/>
    <w:rsid w:val="00954D43"/>
    <w:rsid w:val="00960F16"/>
    <w:rsid w:val="00974D95"/>
    <w:rsid w:val="00991496"/>
    <w:rsid w:val="00992FE3"/>
    <w:rsid w:val="009B5FCE"/>
    <w:rsid w:val="009C489A"/>
    <w:rsid w:val="009E55E6"/>
    <w:rsid w:val="00A1750F"/>
    <w:rsid w:val="00A244D3"/>
    <w:rsid w:val="00A250EF"/>
    <w:rsid w:val="00A350F2"/>
    <w:rsid w:val="00A765AD"/>
    <w:rsid w:val="00A94470"/>
    <w:rsid w:val="00AA434F"/>
    <w:rsid w:val="00AE29DC"/>
    <w:rsid w:val="00AE586E"/>
    <w:rsid w:val="00B00559"/>
    <w:rsid w:val="00B45D37"/>
    <w:rsid w:val="00B46BF3"/>
    <w:rsid w:val="00B628E4"/>
    <w:rsid w:val="00B73FE1"/>
    <w:rsid w:val="00CB73C6"/>
    <w:rsid w:val="00D02B3B"/>
    <w:rsid w:val="00D0765C"/>
    <w:rsid w:val="00D86B64"/>
    <w:rsid w:val="00D86CEC"/>
    <w:rsid w:val="00DC1323"/>
    <w:rsid w:val="00DD0131"/>
    <w:rsid w:val="00DE249F"/>
    <w:rsid w:val="00E0314C"/>
    <w:rsid w:val="00E36BFA"/>
    <w:rsid w:val="00E3731F"/>
    <w:rsid w:val="00ED1360"/>
    <w:rsid w:val="00ED7D33"/>
    <w:rsid w:val="00F14231"/>
    <w:rsid w:val="00F7124A"/>
    <w:rsid w:val="00F81F43"/>
    <w:rsid w:val="00FE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A2B9E-4617-4697-94D6-13CF5E6F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6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83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28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328"/>
    <w:rPr>
      <w:color w:val="0000FF"/>
      <w:u w:val="single"/>
    </w:rPr>
  </w:style>
  <w:style w:type="paragraph" w:styleId="a4">
    <w:name w:val="List Paragraph"/>
    <w:basedOn w:val="a"/>
    <w:uiPriority w:val="34"/>
    <w:qFormat/>
    <w:rsid w:val="008A0D35"/>
    <w:pPr>
      <w:ind w:left="720"/>
      <w:contextualSpacing/>
    </w:pPr>
  </w:style>
  <w:style w:type="character" w:customStyle="1" w:styleId="apple-converted-space">
    <w:name w:val="apple-converted-space"/>
    <w:rsid w:val="00A350F2"/>
  </w:style>
  <w:style w:type="character" w:styleId="a5">
    <w:name w:val="Emphasis"/>
    <w:basedOn w:val="a0"/>
    <w:qFormat/>
    <w:rsid w:val="00A350F2"/>
    <w:rPr>
      <w:i/>
      <w:iCs/>
    </w:rPr>
  </w:style>
  <w:style w:type="character" w:customStyle="1" w:styleId="10">
    <w:name w:val="Заголовок 1 Знак"/>
    <w:basedOn w:val="a0"/>
    <w:link w:val="1"/>
    <w:uiPriority w:val="9"/>
    <w:rsid w:val="00076809"/>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2A5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836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628E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87458">
      <w:bodyDiv w:val="1"/>
      <w:marLeft w:val="0"/>
      <w:marRight w:val="0"/>
      <w:marTop w:val="0"/>
      <w:marBottom w:val="0"/>
      <w:divBdr>
        <w:top w:val="none" w:sz="0" w:space="0" w:color="auto"/>
        <w:left w:val="none" w:sz="0" w:space="0" w:color="auto"/>
        <w:bottom w:val="none" w:sz="0" w:space="0" w:color="auto"/>
        <w:right w:val="none" w:sz="0" w:space="0" w:color="auto"/>
      </w:divBdr>
    </w:div>
    <w:div w:id="643851963">
      <w:bodyDiv w:val="1"/>
      <w:marLeft w:val="0"/>
      <w:marRight w:val="0"/>
      <w:marTop w:val="0"/>
      <w:marBottom w:val="0"/>
      <w:divBdr>
        <w:top w:val="none" w:sz="0" w:space="0" w:color="auto"/>
        <w:left w:val="none" w:sz="0" w:space="0" w:color="auto"/>
        <w:bottom w:val="none" w:sz="0" w:space="0" w:color="auto"/>
        <w:right w:val="none" w:sz="0" w:space="0" w:color="auto"/>
      </w:divBdr>
    </w:div>
    <w:div w:id="695274450">
      <w:bodyDiv w:val="1"/>
      <w:marLeft w:val="0"/>
      <w:marRight w:val="0"/>
      <w:marTop w:val="0"/>
      <w:marBottom w:val="0"/>
      <w:divBdr>
        <w:top w:val="none" w:sz="0" w:space="0" w:color="auto"/>
        <w:left w:val="none" w:sz="0" w:space="0" w:color="auto"/>
        <w:bottom w:val="none" w:sz="0" w:space="0" w:color="auto"/>
        <w:right w:val="none" w:sz="0" w:space="0" w:color="auto"/>
      </w:divBdr>
    </w:div>
    <w:div w:id="703604942">
      <w:bodyDiv w:val="1"/>
      <w:marLeft w:val="0"/>
      <w:marRight w:val="0"/>
      <w:marTop w:val="0"/>
      <w:marBottom w:val="0"/>
      <w:divBdr>
        <w:top w:val="none" w:sz="0" w:space="0" w:color="auto"/>
        <w:left w:val="none" w:sz="0" w:space="0" w:color="auto"/>
        <w:bottom w:val="none" w:sz="0" w:space="0" w:color="auto"/>
        <w:right w:val="none" w:sz="0" w:space="0" w:color="auto"/>
      </w:divBdr>
    </w:div>
    <w:div w:id="711075215">
      <w:bodyDiv w:val="1"/>
      <w:marLeft w:val="0"/>
      <w:marRight w:val="0"/>
      <w:marTop w:val="0"/>
      <w:marBottom w:val="0"/>
      <w:divBdr>
        <w:top w:val="none" w:sz="0" w:space="0" w:color="auto"/>
        <w:left w:val="none" w:sz="0" w:space="0" w:color="auto"/>
        <w:bottom w:val="none" w:sz="0" w:space="0" w:color="auto"/>
        <w:right w:val="none" w:sz="0" w:space="0" w:color="auto"/>
      </w:divBdr>
    </w:div>
    <w:div w:id="821578873">
      <w:bodyDiv w:val="1"/>
      <w:marLeft w:val="0"/>
      <w:marRight w:val="0"/>
      <w:marTop w:val="0"/>
      <w:marBottom w:val="0"/>
      <w:divBdr>
        <w:top w:val="none" w:sz="0" w:space="0" w:color="auto"/>
        <w:left w:val="none" w:sz="0" w:space="0" w:color="auto"/>
        <w:bottom w:val="none" w:sz="0" w:space="0" w:color="auto"/>
        <w:right w:val="none" w:sz="0" w:space="0" w:color="auto"/>
      </w:divBdr>
    </w:div>
    <w:div w:id="878736312">
      <w:bodyDiv w:val="1"/>
      <w:marLeft w:val="0"/>
      <w:marRight w:val="0"/>
      <w:marTop w:val="0"/>
      <w:marBottom w:val="0"/>
      <w:divBdr>
        <w:top w:val="none" w:sz="0" w:space="0" w:color="auto"/>
        <w:left w:val="none" w:sz="0" w:space="0" w:color="auto"/>
        <w:bottom w:val="none" w:sz="0" w:space="0" w:color="auto"/>
        <w:right w:val="none" w:sz="0" w:space="0" w:color="auto"/>
      </w:divBdr>
    </w:div>
    <w:div w:id="1294363869">
      <w:bodyDiv w:val="1"/>
      <w:marLeft w:val="0"/>
      <w:marRight w:val="0"/>
      <w:marTop w:val="0"/>
      <w:marBottom w:val="0"/>
      <w:divBdr>
        <w:top w:val="none" w:sz="0" w:space="0" w:color="auto"/>
        <w:left w:val="none" w:sz="0" w:space="0" w:color="auto"/>
        <w:bottom w:val="none" w:sz="0" w:space="0" w:color="auto"/>
        <w:right w:val="none" w:sz="0" w:space="0" w:color="auto"/>
      </w:divBdr>
    </w:div>
    <w:div w:id="1324505365">
      <w:bodyDiv w:val="1"/>
      <w:marLeft w:val="0"/>
      <w:marRight w:val="0"/>
      <w:marTop w:val="0"/>
      <w:marBottom w:val="0"/>
      <w:divBdr>
        <w:top w:val="none" w:sz="0" w:space="0" w:color="auto"/>
        <w:left w:val="none" w:sz="0" w:space="0" w:color="auto"/>
        <w:bottom w:val="none" w:sz="0" w:space="0" w:color="auto"/>
        <w:right w:val="none" w:sz="0" w:space="0" w:color="auto"/>
      </w:divBdr>
    </w:div>
    <w:div w:id="1329792079">
      <w:bodyDiv w:val="1"/>
      <w:marLeft w:val="0"/>
      <w:marRight w:val="0"/>
      <w:marTop w:val="0"/>
      <w:marBottom w:val="0"/>
      <w:divBdr>
        <w:top w:val="none" w:sz="0" w:space="0" w:color="auto"/>
        <w:left w:val="none" w:sz="0" w:space="0" w:color="auto"/>
        <w:bottom w:val="none" w:sz="0" w:space="0" w:color="auto"/>
        <w:right w:val="none" w:sz="0" w:space="0" w:color="auto"/>
      </w:divBdr>
    </w:div>
    <w:div w:id="1629506395">
      <w:bodyDiv w:val="1"/>
      <w:marLeft w:val="0"/>
      <w:marRight w:val="0"/>
      <w:marTop w:val="0"/>
      <w:marBottom w:val="0"/>
      <w:divBdr>
        <w:top w:val="none" w:sz="0" w:space="0" w:color="auto"/>
        <w:left w:val="none" w:sz="0" w:space="0" w:color="auto"/>
        <w:bottom w:val="none" w:sz="0" w:space="0" w:color="auto"/>
        <w:right w:val="none" w:sz="0" w:space="0" w:color="auto"/>
      </w:divBdr>
    </w:div>
    <w:div w:id="1819835540">
      <w:bodyDiv w:val="1"/>
      <w:marLeft w:val="0"/>
      <w:marRight w:val="0"/>
      <w:marTop w:val="0"/>
      <w:marBottom w:val="0"/>
      <w:divBdr>
        <w:top w:val="none" w:sz="0" w:space="0" w:color="auto"/>
        <w:left w:val="none" w:sz="0" w:space="0" w:color="auto"/>
        <w:bottom w:val="none" w:sz="0" w:space="0" w:color="auto"/>
        <w:right w:val="none" w:sz="0" w:space="0" w:color="auto"/>
      </w:divBdr>
    </w:div>
    <w:div w:id="19863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3C39E9505F69BF81E5FA836D7FC1F1242DF8E238D60BDB2F691EBF83F7F8630F5D93A5729E546078h5FDF" TargetMode="External"/><Relationship Id="rId18" Type="http://schemas.openxmlformats.org/officeDocument/2006/relationships/hyperlink" Target="consultantplus://offline/ref=87BD3FEA36AB8E1120ED0644DEAC051D705D3EF2750EF2C908F35BEA54A2D30E1373ACADF26Bq3G" TargetMode="External"/><Relationship Id="rId3" Type="http://schemas.openxmlformats.org/officeDocument/2006/relationships/settings" Target="settings.xml"/><Relationship Id="rId21" Type="http://schemas.openxmlformats.org/officeDocument/2006/relationships/hyperlink" Target="https://www.glavbukh.ru/npd/edoc/99_499011838_XA00M6C2N0" TargetMode="External"/><Relationship Id="rId7" Type="http://schemas.openxmlformats.org/officeDocument/2006/relationships/hyperlink" Target="https://zachestnyibiznes.ru/fl/692501351180" TargetMode="External"/><Relationship Id="rId12" Type="http://schemas.openxmlformats.org/officeDocument/2006/relationships/hyperlink" Target="consultantplus://offline/ref=3C39E9505F69BF81E5FA836D7FC1F1242DF8E238D60BDB2F691EBF83F7F8630F5D93A5729E546171h5F4F" TargetMode="External"/><Relationship Id="rId17" Type="http://schemas.openxmlformats.org/officeDocument/2006/relationships/hyperlink" Target="consultantplus://offline/ref=81647D07FA2F1D4EE885E164CDE2160576F8165BB94E10A7F4103A802C920D61D8E573F2C7392509gEE9I" TargetMode="External"/><Relationship Id="rId2" Type="http://schemas.openxmlformats.org/officeDocument/2006/relationships/styles" Target="styles.xml"/><Relationship Id="rId16" Type="http://schemas.openxmlformats.org/officeDocument/2006/relationships/hyperlink" Target="consultantplus://offline/ref=81647D07FA2F1D4EE885E164CDE2160576F8165BB94E10A7F4103A802C920D61D8E573F2C739240EgEEEI" TargetMode="External"/><Relationship Id="rId20" Type="http://schemas.openxmlformats.org/officeDocument/2006/relationships/hyperlink" Target="consultantplus://offline/ref=87BD3FEA36AB8E1120ED0644DEAC051D705D3EF2750EF2C908F35BEA54A2D30E1373ACA8F2BB850763q6G" TargetMode="External"/><Relationship Id="rId1" Type="http://schemas.openxmlformats.org/officeDocument/2006/relationships/numbering" Target="numbering.xml"/><Relationship Id="rId6" Type="http://schemas.openxmlformats.org/officeDocument/2006/relationships/hyperlink" Target="mailto:zhu4ok69@rambler.ru" TargetMode="External"/><Relationship Id="rId11" Type="http://schemas.openxmlformats.org/officeDocument/2006/relationships/hyperlink" Target="consultantplus://offline/ref=3C39E9505F69BF81E5FA836D7FC1F1242DF8E238D60BDB2F691EBF83F7F8630F5D93A5729E546170h5F9F" TargetMode="External"/><Relationship Id="rId5" Type="http://schemas.openxmlformats.org/officeDocument/2006/relationships/hyperlink" Target="https://zachestnyibiznes.ru/fl/692501351180" TargetMode="External"/><Relationship Id="rId15" Type="http://schemas.openxmlformats.org/officeDocument/2006/relationships/hyperlink" Target="consultantplus://offline/ref=81647D07FA2F1D4EE885E164CDE2160576F8165BB94E10A7F4103A802C920D61D8E573F2C739250DgEEAI" TargetMode="External"/><Relationship Id="rId23" Type="http://schemas.openxmlformats.org/officeDocument/2006/relationships/theme" Target="theme/theme1.xml"/><Relationship Id="rId10" Type="http://schemas.openxmlformats.org/officeDocument/2006/relationships/hyperlink" Target="consultantplus://offline/ref=0BC2945BE168C16212740228B0C30CFA7C3C587E99B94E48FE18640A354D1AADF4258F9C81a45DE" TargetMode="External"/><Relationship Id="rId19" Type="http://schemas.openxmlformats.org/officeDocument/2006/relationships/hyperlink" Target="consultantplus://offline/ref=87BD3FEA36AB8E1120ED0644DEAC051D705D3EF2750EF2C908F35BEA54A2D30E1373ACA8F2BB850663q7G" TargetMode="External"/><Relationship Id="rId4" Type="http://schemas.openxmlformats.org/officeDocument/2006/relationships/webSettings" Target="webSettings.xml"/><Relationship Id="rId9" Type="http://schemas.openxmlformats.org/officeDocument/2006/relationships/hyperlink" Target="https://mail.rambler.ru/m/redirect?url=http%3A//www.rts-tender.ru/&amp;hash=c43ae2b19b0423b532d3d31984d1442f" TargetMode="External"/><Relationship Id="rId14" Type="http://schemas.openxmlformats.org/officeDocument/2006/relationships/hyperlink" Target="consultantplus://offline/ref=ADEB6ADBCAD3344C388E1F4EF1F445EBA228697CEDA59593FED5A74E076D540F91D6A056F633D406o0O4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2752</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srabtsun@rambler.ru</dc:creator>
  <cp:keywords/>
  <dc:description/>
  <cp:lastModifiedBy>Windows User</cp:lastModifiedBy>
  <cp:revision>41</cp:revision>
  <cp:lastPrinted>2019-07-15T11:33:00Z</cp:lastPrinted>
  <dcterms:created xsi:type="dcterms:W3CDTF">2019-07-23T18:19:00Z</dcterms:created>
  <dcterms:modified xsi:type="dcterms:W3CDTF">2019-07-24T03:41:00Z</dcterms:modified>
</cp:coreProperties>
</file>