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A2" w:rsidRDefault="0013642F" w:rsidP="0013642F">
      <w:pPr>
        <w:jc w:val="center"/>
      </w:pPr>
      <w:r>
        <w:t>Участникам закупки!</w:t>
      </w:r>
    </w:p>
    <w:p w:rsidR="0013642F" w:rsidRDefault="0013642F" w:rsidP="0013642F">
      <w:pPr>
        <w:jc w:val="both"/>
      </w:pPr>
      <w:r>
        <w:t>На сегодняшний день функционал ЕИС реализован так</w:t>
      </w:r>
      <w:r w:rsidR="007112E3">
        <w:t>им образом</w:t>
      </w:r>
      <w:r>
        <w:t>, что при размещении закупок в соответствии с пунктом 1 части 1 статьи 30 Федерального закона от 05.04.2013 №44-ФЗ отсутствует возможность указа</w:t>
      </w:r>
      <w:r w:rsidR="007112E3">
        <w:t>ния</w:t>
      </w:r>
      <w:r>
        <w:t xml:space="preserve"> в позиции плана-графика закупок и извещении о проведении закупки размер</w:t>
      </w:r>
      <w:r w:rsidR="007112E3">
        <w:t>а</w:t>
      </w:r>
      <w:r>
        <w:t xml:space="preserve"> обеспечения исполнения контракта лишь в процентах (без привязки к начальной (максимальной) цены контракта), как это предусмотрено в части 6 статьи 96 Федерального закона от 05.04.2013 №44-ФЗ при проведении закупок в соответствии с пунктом 1 части 1 статьи 30 Федерального закона от 05.04.2013 №44-ФЗ.</w:t>
      </w:r>
    </w:p>
    <w:p w:rsidR="0013642F" w:rsidRDefault="0013642F" w:rsidP="0013642F">
      <w:pPr>
        <w:jc w:val="both"/>
      </w:pPr>
      <w:r>
        <w:t xml:space="preserve">Учитывая изложенное, обращаем внимание участников закупки, что </w:t>
      </w:r>
      <w:r w:rsidR="007C73FC">
        <w:t xml:space="preserve">под </w:t>
      </w:r>
      <w:r>
        <w:t>размер</w:t>
      </w:r>
      <w:r w:rsidR="007C73FC">
        <w:t>ом</w:t>
      </w:r>
      <w:r>
        <w:t xml:space="preserve"> обеспечения исполнения контракта, указанн</w:t>
      </w:r>
      <w:r w:rsidR="007C73FC">
        <w:t>ого</w:t>
      </w:r>
      <w:r>
        <w:t xml:space="preserve"> в извещении </w:t>
      </w:r>
      <w:r w:rsidR="007C73FC">
        <w:t>о проведении электронного аукциона</w:t>
      </w:r>
      <w:r w:rsidR="007112E3">
        <w:t>,</w:t>
      </w:r>
      <w:r w:rsidR="007C73FC">
        <w:t xml:space="preserve"> следует понимать размер в 10 процентов от цены контракта, по которой заключается контракт по результатам закупки</w:t>
      </w:r>
      <w:r w:rsidR="008A69CB">
        <w:t xml:space="preserve"> и руководствоваться </w:t>
      </w:r>
      <w:r w:rsidR="007C73FC">
        <w:t>пункт</w:t>
      </w:r>
      <w:r w:rsidR="008A69CB">
        <w:t>ом</w:t>
      </w:r>
      <w:r w:rsidR="007C73FC">
        <w:t xml:space="preserve"> 26 документации об электронном аукционе и </w:t>
      </w:r>
      <w:r w:rsidR="007112E3">
        <w:t>пунктом</w:t>
      </w:r>
      <w:r w:rsidR="007C73FC">
        <w:t xml:space="preserve"> </w:t>
      </w:r>
      <w:r w:rsidR="004A1E86">
        <w:t>6</w:t>
      </w:r>
      <w:bookmarkStart w:id="0" w:name="_GoBack"/>
      <w:bookmarkEnd w:id="0"/>
      <w:r w:rsidR="007112E3">
        <w:t>.1</w:t>
      </w:r>
      <w:r w:rsidR="007C73FC">
        <w:t xml:space="preserve"> проекта контракта.</w:t>
      </w:r>
    </w:p>
    <w:sectPr w:rsidR="00136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05C"/>
    <w:rsid w:val="00096426"/>
    <w:rsid w:val="000F0012"/>
    <w:rsid w:val="0013642F"/>
    <w:rsid w:val="0032005C"/>
    <w:rsid w:val="004A1E86"/>
    <w:rsid w:val="00561466"/>
    <w:rsid w:val="00631DB9"/>
    <w:rsid w:val="007112E3"/>
    <w:rsid w:val="007C73FC"/>
    <w:rsid w:val="008A69CB"/>
    <w:rsid w:val="00A86E7A"/>
    <w:rsid w:val="00AE0240"/>
    <w:rsid w:val="00CA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Н. Коваль</dc:creator>
  <cp:lastModifiedBy>Сергей Н. Коваль</cp:lastModifiedBy>
  <cp:revision>4</cp:revision>
  <dcterms:created xsi:type="dcterms:W3CDTF">2019-07-22T06:04:00Z</dcterms:created>
  <dcterms:modified xsi:type="dcterms:W3CDTF">2019-07-22T07:53:00Z</dcterms:modified>
</cp:coreProperties>
</file>