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64" w:rsidRPr="00033BC9" w:rsidRDefault="00B36276" w:rsidP="006839E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B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часть заявки</w:t>
      </w:r>
    </w:p>
    <w:p w:rsidR="00B36276" w:rsidRPr="00033BC9" w:rsidRDefault="00B36276" w:rsidP="006839E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276" w:rsidRPr="00033BC9" w:rsidRDefault="00B36276" w:rsidP="006839E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C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закупки согласен поставить товар на условиях документации об аукционе</w:t>
      </w:r>
    </w:p>
    <w:p w:rsidR="00B36276" w:rsidRPr="00B36276" w:rsidRDefault="00B36276" w:rsidP="006839ED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B3627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Закупка №0832200006518000002</w:t>
      </w:r>
    </w:p>
    <w:p w:rsidR="00B36276" w:rsidRPr="00033BC9" w:rsidRDefault="00B36276" w:rsidP="006839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Размещено: 19.03.2018 18:42 (MSK (UTC+3) Москва, стандартное время) </w:t>
      </w:r>
    </w:p>
    <w:p w:rsidR="00B36276" w:rsidRPr="00033BC9" w:rsidRDefault="00B36276" w:rsidP="006839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местному времени организации, осуществляющей закупку </w:t>
      </w:r>
    </w:p>
    <w:p w:rsidR="00B36276" w:rsidRPr="00B36276" w:rsidRDefault="00B36276" w:rsidP="006839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169"/>
      </w:tblGrid>
      <w:tr w:rsidR="00B36276" w:rsidRPr="00033BC9" w:rsidTr="00B36276"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36276" w:rsidRPr="00033BC9" w:rsidTr="00B36276"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электронной площадки в информационно-телекоммуникационной сети "Интернет" </w:t>
            </w:r>
          </w:p>
        </w:tc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ЭТП НЭП</w:t>
            </w:r>
          </w:p>
        </w:tc>
      </w:tr>
      <w:tr w:rsidR="00B36276" w:rsidRPr="00033BC9" w:rsidTr="00B36276"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0" w:type="auto"/>
            <w:vAlign w:val="center"/>
            <w:hideMark/>
          </w:tcPr>
          <w:p w:rsidR="00B36276" w:rsidRPr="00B36276" w:rsidRDefault="00E73AB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B36276" w:rsidRPr="00033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http://www.etp-ets.ru </w:t>
              </w:r>
            </w:hyperlink>
          </w:p>
        </w:tc>
      </w:tr>
      <w:tr w:rsidR="00B36276" w:rsidRPr="00033BC9" w:rsidTr="00B36276"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Заказчик </w:t>
            </w: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033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ГОСУДАРСТВЕННОЕ КАЗЕННОЕ УЧРЕЖДЕНИЕ НИЖЕГОРОДСКОЙ ОБЛАСТИ "ЦЕНТР БЕЗОПАСНОСТИ ДОРОЖНОГО ДВИЖЕНИЯ" </w:t>
              </w:r>
            </w:hyperlink>
          </w:p>
        </w:tc>
      </w:tr>
      <w:tr w:rsidR="00B36276" w:rsidRPr="00033BC9" w:rsidTr="00B36276"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6276" w:rsidRPr="00B36276" w:rsidRDefault="00B36276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Поставка оборудования для оснащения регионального центра управления пассажирскими перевозками </w:t>
            </w:r>
          </w:p>
        </w:tc>
      </w:tr>
    </w:tbl>
    <w:p w:rsidR="00B36276" w:rsidRPr="00033BC9" w:rsidRDefault="00B36276" w:rsidP="006839E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B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и страна происхождения товара.</w:t>
      </w:r>
    </w:p>
    <w:tbl>
      <w:tblPr>
        <w:tblW w:w="9222" w:type="dxa"/>
        <w:tblLook w:val="04A0" w:firstRow="1" w:lastRow="0" w:firstColumn="1" w:lastColumn="0" w:noHBand="0" w:noVBand="1"/>
      </w:tblPr>
      <w:tblGrid>
        <w:gridCol w:w="1120"/>
        <w:gridCol w:w="2500"/>
        <w:gridCol w:w="820"/>
        <w:gridCol w:w="1360"/>
        <w:gridCol w:w="1480"/>
        <w:gridCol w:w="1942"/>
      </w:tblGrid>
      <w:tr w:rsidR="006839ED" w:rsidRPr="00033BC9" w:rsidTr="006839ED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</w:t>
            </w:r>
            <w:r w:rsidR="006839ED"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839ED"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="006839ED"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839ED"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₽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FB" w:rsidRPr="00033BC9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839ED" w:rsidRPr="00033BC9" w:rsidTr="006839ED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 СМ Движенец 1/</w:t>
            </w:r>
            <w:proofErr w:type="spellStart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i3 7100 Soc-1151/GA-H110M-M.2/DDR4 4Gb 2400MHz/SATA-III 1Tb (7200rpm) 64Mb/P-26B 400</w:t>
            </w:r>
            <w:r w:rsidR="006839ED"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W/Клавиатура + мышь/</w:t>
            </w:r>
            <w:proofErr w:type="spellStart"/>
            <w:r w:rsidR="006839ED"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  <w:r w:rsidR="006839ED"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</w:t>
            </w:r>
            <w:proofErr w:type="spellEnd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/Монитор 23.8" VA2419SH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47 237,34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472 373,44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FB" w:rsidRPr="00033BC9" w:rsidRDefault="002479FB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 иностранного происхождения*</w:t>
            </w:r>
          </w:p>
        </w:tc>
      </w:tr>
      <w:tr w:rsidR="006839ED" w:rsidRPr="00033BC9" w:rsidTr="006839ED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 СМ Движенец 2/</w:t>
            </w:r>
            <w:proofErr w:type="spellStart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i5 7400 Soc-1151/GA-H110M-M.2/DDR4 4Gb 2400MHz/SATA-III 1Tb (7200rpm) 64Mb/P-26B 400W/Клавиатура + мышь/</w:t>
            </w:r>
            <w:proofErr w:type="spellStart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</w:t>
            </w:r>
            <w:proofErr w:type="spellEnd"/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/Монитор 23.8" VA2419SH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53 330,45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9FB" w:rsidRPr="002479FB" w:rsidRDefault="002479FB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106 660,89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FB" w:rsidRPr="00033BC9" w:rsidRDefault="002479FB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 иностранного происхождения*</w:t>
            </w:r>
          </w:p>
        </w:tc>
      </w:tr>
      <w:tr w:rsidR="006839ED" w:rsidRPr="00033BC9" w:rsidTr="006839ED">
        <w:trPr>
          <w:trHeight w:val="240"/>
        </w:trPr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9ED" w:rsidRPr="002479FB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9ED" w:rsidRPr="00033BC9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579 034,33</w:t>
            </w:r>
          </w:p>
        </w:tc>
      </w:tr>
    </w:tbl>
    <w:p w:rsidR="006839ED" w:rsidRPr="00033BC9" w:rsidRDefault="006839ED" w:rsidP="006839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B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*</w:t>
      </w:r>
      <w:r w:rsidRPr="00033BC9">
        <w:rPr>
          <w:rFonts w:ascii="Times New Roman" w:eastAsia="Calibri" w:hAnsi="Times New Roman" w:cs="Times New Roman"/>
          <w:sz w:val="24"/>
          <w:szCs w:val="24"/>
        </w:rPr>
        <w:t xml:space="preserve"> Собран в России, торговая марка </w:t>
      </w:r>
      <w:r w:rsidRPr="00033BC9">
        <w:rPr>
          <w:rFonts w:ascii="Times New Roman" w:eastAsia="Calibri" w:hAnsi="Times New Roman" w:cs="Times New Roman"/>
          <w:b/>
          <w:sz w:val="24"/>
          <w:szCs w:val="24"/>
        </w:rPr>
        <w:t>СМ,</w:t>
      </w:r>
      <w:r w:rsidRPr="00033BC9">
        <w:rPr>
          <w:rFonts w:ascii="Times New Roman" w:eastAsia="Calibri" w:hAnsi="Times New Roman" w:cs="Times New Roman"/>
          <w:sz w:val="24"/>
          <w:szCs w:val="24"/>
        </w:rPr>
        <w:t xml:space="preserve"> но в соответствии с Приказом ТПП РФ № 155 от 22.12.2016 «…порядок выдачи СТ-1…», ПП РФ от 17 июля 2015 г. N 719 «О критериях отнесения промышленной продукции к промышленной продукции, не имеющей аналогов, произведенных в Российской Федерации», Соглашением </w:t>
      </w:r>
      <w:r w:rsidRPr="00033BC9">
        <w:rPr>
          <w:rFonts w:ascii="Times New Roman" w:hAnsi="Times New Roman" w:cs="Times New Roman"/>
          <w:sz w:val="24"/>
          <w:szCs w:val="24"/>
        </w:rPr>
        <w:t>Правительств государств - участников Содружества Независимых Государств</w:t>
      </w:r>
      <w:r w:rsidRPr="00033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BC9">
        <w:rPr>
          <w:rFonts w:ascii="Times New Roman" w:hAnsi="Times New Roman" w:cs="Times New Roman"/>
          <w:sz w:val="24"/>
          <w:szCs w:val="24"/>
        </w:rPr>
        <w:t>от 20 ноября 2009 года «О правилах определения страны происхождения товаров в содружестве независимых государств» Россия страной происхождения не признаётся. Товарная группа 8471, при изготовлении использовано более 50% товаров иностранного происхождения, сертификат СТ-1 не может быть выдан, в соответствии с п. 7, ПП РФ 26.09.2016 г. N 968, Россия страной происхождения не признана.</w:t>
      </w:r>
    </w:p>
    <w:p w:rsidR="00B36276" w:rsidRPr="00033BC9" w:rsidRDefault="006839ED" w:rsidP="006839E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BC9">
        <w:rPr>
          <w:rFonts w:ascii="Times New Roman" w:hAnsi="Times New Roman" w:cs="Times New Roman"/>
          <w:b/>
          <w:sz w:val="24"/>
          <w:szCs w:val="24"/>
        </w:rPr>
        <w:t>Участник закупки указал страну происхождения комплектующих, каждого в отдельности:</w:t>
      </w:r>
    </w:p>
    <w:p w:rsidR="00B36276" w:rsidRPr="00033BC9" w:rsidRDefault="006839ED" w:rsidP="006839E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C9">
        <w:rPr>
          <w:rFonts w:ascii="Times New Roman" w:hAnsi="Times New Roman" w:cs="Times New Roman"/>
          <w:color w:val="000000" w:themeColor="text1"/>
          <w:sz w:val="24"/>
          <w:szCs w:val="24"/>
        </w:rPr>
        <w:t>1.1 Движенец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616"/>
        <w:gridCol w:w="2364"/>
      </w:tblGrid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</w:tcPr>
          <w:p w:rsidR="006839ED" w:rsidRPr="00033BC9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39ED" w:rsidRPr="00033BC9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39ED" w:rsidRPr="00033BC9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0" w:type="auto"/>
          </w:tcPr>
          <w:p w:rsidR="006839ED" w:rsidRPr="00033BC9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 ATX 400W ACC-400W-12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8C56B7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proofErr w:type="spellStart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Accord</w:t>
            </w:r>
            <w:proofErr w:type="spellEnd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P-26B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8C56B7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охла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ждения(кулер)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Deepcool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CK-11508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8C56B7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 7100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8C56B7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DDR4 4Gb 2400M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Hz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PSD44G240041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B93F12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плата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GA-H110M-M.2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B93F12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</w:t>
            </w:r>
            <w:proofErr w:type="spellStart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SATA-III 1Tb HDWD110UZSVA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B93F12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23.8" VA2419SH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B93F12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+ мышь </w:t>
            </w:r>
            <w:proofErr w:type="spellStart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Oklick</w:t>
            </w:r>
            <w:proofErr w:type="spellEnd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B93F12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6839ED" w:rsidRPr="00033BC9" w:rsidTr="006839ED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6839E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Microsoft</w:t>
            </w:r>
            <w:proofErr w:type="spellEnd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Windows</w:t>
            </w:r>
            <w:proofErr w:type="spellEnd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10 Professional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39ED" w:rsidRPr="006839ED" w:rsidRDefault="00EB09DD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839ED" w:rsidRPr="00033BC9" w:rsidRDefault="00B93F12" w:rsidP="0068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Соединённые штаты Америки</w:t>
            </w:r>
          </w:p>
        </w:tc>
      </w:tr>
    </w:tbl>
    <w:p w:rsidR="006839ED" w:rsidRPr="00033BC9" w:rsidRDefault="006839ED" w:rsidP="006839ED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BC9">
        <w:rPr>
          <w:rFonts w:ascii="Times New Roman" w:hAnsi="Times New Roman" w:cs="Times New Roman"/>
          <w:color w:val="000000" w:themeColor="text1"/>
          <w:sz w:val="24"/>
          <w:szCs w:val="24"/>
        </w:rPr>
        <w:t>Движенец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616"/>
        <w:gridCol w:w="2364"/>
      </w:tblGrid>
      <w:tr w:rsidR="006839ED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</w:tcPr>
          <w:p w:rsidR="006839ED" w:rsidRPr="00033BC9" w:rsidRDefault="006839ED" w:rsidP="00E1201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39ED" w:rsidRPr="00033BC9" w:rsidRDefault="006839ED" w:rsidP="00E12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39ED" w:rsidRPr="00033BC9" w:rsidRDefault="006839ED" w:rsidP="00E12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0" w:type="auto"/>
          </w:tcPr>
          <w:p w:rsidR="006839ED" w:rsidRPr="00033BC9" w:rsidRDefault="006839ED" w:rsidP="00E120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Accord ATX 400W ACC-400W-12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proofErr w:type="spellStart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Accord</w:t>
            </w:r>
            <w:proofErr w:type="spellEnd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P-26B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охла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ждения(кулер)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Deepcool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CK-11508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 7400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Вьетнам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DDR4 4Gb 2400M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Hz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PSD44G240041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6A57D7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</w:t>
            </w: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плата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GA-H110M-M.2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</w:t>
            </w:r>
            <w:proofErr w:type="spellStart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SATA-III 1Tb HDWD110UZSVA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253B37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23" VX2363SMHL-W белый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+ мышь </w:t>
            </w:r>
            <w:proofErr w:type="spellStart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Oklick</w:t>
            </w:r>
            <w:proofErr w:type="spellEnd"/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</w:tr>
      <w:tr w:rsidR="00B93F12" w:rsidRPr="00033BC9" w:rsidTr="00E1201C">
        <w:trPr>
          <w:trHeight w:val="2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Microsoft</w:t>
            </w:r>
            <w:proofErr w:type="spellEnd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Windows</w:t>
            </w:r>
            <w:proofErr w:type="spellEnd"/>
            <w:r w:rsidRPr="007D14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10 Professional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3F12" w:rsidRPr="006839ED" w:rsidRDefault="00EB09DD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F12" w:rsidRPr="00033BC9" w:rsidRDefault="00B93F12" w:rsidP="00B93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Соединённые штаты Америки</w:t>
            </w:r>
          </w:p>
        </w:tc>
      </w:tr>
    </w:tbl>
    <w:p w:rsidR="006839ED" w:rsidRPr="00033BC9" w:rsidRDefault="006839ED" w:rsidP="006839E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276" w:rsidRPr="001B0D80" w:rsidRDefault="00A80B47" w:rsidP="006839E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товара.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3385"/>
      </w:tblGrid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Показатели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76" w:rsidRPr="00033BC9" w:rsidRDefault="00E17315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36276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начения (диапазоны значений) показателей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 (тип 1)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Процессор: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Базовая тактовая частота каждого ядра процессора, ГГц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ядер,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потоков,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Кэш-память L3,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Mб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мощность, Вт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Техпроцесс,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Расширенные команды процессора AVX 2.0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Интегрированное графическое ядро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частота, МГц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DirectX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OpenGL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4.4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охлаждения центрального процессора (кулер)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уровень шума кулера, дБ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DB09CB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поддерживаемой оперативной памяти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DDR4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поддерживаемой оперативной памяти, МГц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объем поддерживаемой оперативной памяти, Гб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Установленная оперативная память, Гб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установленной оперативной памяти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DDR4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установленной оперативной памяти, МГц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жестких дисков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установленных жестких дисков, ТБ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кэша установленных жестких дисков, МБ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вращения установленных жестких дисков, об/мин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7200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 установленных жёстких дисков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SATA-III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Форм-фактор HDD, дюйм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Встроенная сетевая карта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Разъем сетевой карты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RJ-45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встроенной сетевой карты, Гбит/сек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 памяти DDR4,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Разъем SATA-III,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 PCI-E x1, шт.</w:t>
            </w:r>
          </w:p>
        </w:tc>
        <w:tc>
          <w:tcPr>
            <w:tcW w:w="1811" w:type="pct"/>
          </w:tcPr>
          <w:p w:rsidR="00B36276" w:rsidRPr="00033BC9" w:rsidRDefault="00B36276" w:rsidP="00DB09CB">
            <w:pPr>
              <w:spacing w:after="0" w:line="240" w:lineRule="auto"/>
              <w:ind w:firstLine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Слот PCI-E 3.0 x16, шт.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Интерфейсы на задней панели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PS/2,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DB09CB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USB 2.0,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USB 3.0,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D-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 DVI: </w:t>
            </w:r>
          </w:p>
        </w:tc>
        <w:tc>
          <w:tcPr>
            <w:tcW w:w="1811" w:type="pct"/>
          </w:tcPr>
          <w:p w:rsidR="00B36276" w:rsidRPr="00033BC9" w:rsidRDefault="00B36276" w:rsidP="00933F56">
            <w:pPr>
              <w:spacing w:after="0" w:line="240" w:lineRule="auto"/>
              <w:ind w:left="1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HDMI: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 RJ-45: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корпуса системного блока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Поддерживаемая длина видеокарты, мм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отсеков внешних 5.25 дюйма, шт. 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отсеков внешних 3.5 дюйма,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отсеков внутренних 3.5 дюйма,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DB09CB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36276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Слоты расширения,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DB09CB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блока питания, Вт.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мониторов,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сторон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16:9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экрана, дюйм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DB09CB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экрана, пиксель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1920x1080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матрицы экрана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IPS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Статическая контрастность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1000:1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Яркость экрана, кд/м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Динамическая контрастность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0 000 000:1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отклика,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Кабель с Г-образной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евровилкой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CEE 7/16 до блока питания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интерфейсов HDMI,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 HDMI-HDMI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кабеля HDMI-HDMI, метр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 HDMI-DVI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кабеля HDMI-DVI, метр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Клавиатура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клавиатуры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Русский, Английский (*)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Значение показателя является неизменяемым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клавиш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мембрана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блок на клавиатуре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 стоящие клавиши стрелок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подключения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компьютеру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беспроводное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Манипулятор типа «мышь»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подключения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компьютеру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беспроводное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мыши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оптическая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кнопок мыши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Разрешение мыши,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41622E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B36276" w:rsidRPr="007D145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41622E" w:rsidP="004162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Операционная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Microsoft Windows 10 </w:t>
            </w:r>
            <w:r w:rsidR="00B36276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Версия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Professional  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Разрядность,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лицензии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Бессрочная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Языковая версия интерфейса продукта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Функции: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присоединения к доменам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удаленному рабочему столу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архивация и восстановление (архивация в сети и групповая политика)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управления групповой политикой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шифрованная файловая система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 (тип 2)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Процессор: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Базовая тактовая частота каждого ядра процессора, ГГц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ядер,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потоков,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Кэш-память L3,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Mб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мощность, Вт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Техпроцесс,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Расширенные команды процессора AVX 2.0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Интегрированное графическое ядро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частота, МГц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DirectX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OpenGL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4.4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Устройство охлаждения центрального процессора (кулер)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уровень шума кулера, дБ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6A57D7" w:rsidP="006A57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поддерживаемой оперативной памяти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DDR4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поддерживаемой оперативной памяти, МГц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объем поддерживаемой оперативной памяти, Гб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Установленная оперативная память, Гб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установленной оперативной памяти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DDR4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установленной оперативной памяти, МГц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жестких дисков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установленных жестких дисков, ТБ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кэша установленных жестких дисков, МБ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вращения установленных жестких дисков, об/мин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7200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 установленных жёстких дисков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SATA-III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Форм-фактор HDD, дюйм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Встроенная сетевая карта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Разъем сетевой карты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RJ-45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встроенной сетевой карты, Гбит/сек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 памяти DDR4,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Разъем SATA-III,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 PCI-E x1,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Слот PCI-E 3.0 x16, шт.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Интерфейсы на задней панели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PS/2,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185179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USB 2.0,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USB 3.0,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D-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 DVI: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HDMI: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 RJ-45: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корпуса системного блока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Поддерживаемая длина видеокарты, мм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отсеков внешних 5.25 дюйма, шт. 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отсеков внешних 3.5 дюйма,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отсеков внутренних 3.5 дюйма,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185179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Слоты расширения,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185179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блока питания, Вт.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мониторов,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сторон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16:9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экрана, дюйм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экрана, пиксель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1920x1080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матрицы экрана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IPS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Статическая контрастность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1000:1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Яркость экрана, кд/м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Динамическая контрастность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185179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  <w:r w:rsidR="00185179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000:1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отклика,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Кабель с Г-образной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евровилкой</w:t>
            </w:r>
            <w:proofErr w:type="spellEnd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CEE 7/16 до блока питания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интерфейсов HDMI, шт.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 HDMI-HDMI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кабеля HDMI-HDMI, метр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 HDMI-DVI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кабеля HDMI-DVI, метр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Клавиатура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клавиатуры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Русский, Английский (*)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Значение показателя является неизменяемым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клавиш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мембрана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блок на клавиатуре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 стоящие клавиши стрелок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подключения 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компьютеру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беспроводное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Манипулятор типа «мышь»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подключения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компьютеру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беспроводное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мыши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оптическая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кнопок мыши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Разрешение мыши,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FA585B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36276"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FA585B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Операционная система</w:t>
            </w:r>
            <w:r w:rsidR="00F8273C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8273C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Microsoft</w:t>
            </w:r>
            <w:proofErr w:type="spellEnd"/>
            <w:r w:rsidR="00F8273C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8273C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Windows</w:t>
            </w:r>
            <w:proofErr w:type="spellEnd"/>
            <w:r w:rsidR="00F8273C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10 </w:t>
            </w:r>
            <w:r w:rsidR="00A718D4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Professional </w:t>
            </w:r>
            <w:r w:rsidR="00B36276" w:rsidRPr="00E7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(или эквивалент)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Версия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Professional  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Разрядность, </w:t>
            </w:r>
            <w:proofErr w:type="spellStart"/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лицензии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Бессрочная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Языковая версия интерфейса продукта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</w:tc>
      </w:tr>
      <w:tr w:rsidR="00B36276" w:rsidRPr="00033BC9" w:rsidTr="00E1201C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Функции: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присоединения к доменам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удаленному рабочему столу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архивация и восстановление (архивация в сети и групповая политика)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033BC9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управления групповой политикой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  <w:tr w:rsidR="00B36276" w:rsidRPr="006F1C7C" w:rsidTr="00E1201C">
        <w:trPr>
          <w:trHeight w:val="20"/>
        </w:trPr>
        <w:tc>
          <w:tcPr>
            <w:tcW w:w="318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033BC9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шифрованная файловая система</w:t>
            </w:r>
          </w:p>
        </w:tc>
        <w:tc>
          <w:tcPr>
            <w:tcW w:w="1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276" w:rsidRPr="006F1C7C" w:rsidRDefault="00B36276" w:rsidP="006839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</w:p>
        </w:tc>
      </w:tr>
    </w:tbl>
    <w:p w:rsidR="00B36276" w:rsidRPr="006F1C7C" w:rsidRDefault="00B36276" w:rsidP="006839E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6276" w:rsidRPr="006F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643"/>
    <w:multiLevelType w:val="multilevel"/>
    <w:tmpl w:val="EBD4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6"/>
    <w:rsid w:val="00033BC9"/>
    <w:rsid w:val="00185179"/>
    <w:rsid w:val="001B0D80"/>
    <w:rsid w:val="002479FB"/>
    <w:rsid w:val="00253B37"/>
    <w:rsid w:val="0041622E"/>
    <w:rsid w:val="00461C98"/>
    <w:rsid w:val="0047642D"/>
    <w:rsid w:val="006839ED"/>
    <w:rsid w:val="006A57D7"/>
    <w:rsid w:val="006F1C7C"/>
    <w:rsid w:val="007D1459"/>
    <w:rsid w:val="008C56B7"/>
    <w:rsid w:val="00933F56"/>
    <w:rsid w:val="00A718D4"/>
    <w:rsid w:val="00A80B47"/>
    <w:rsid w:val="00AC0712"/>
    <w:rsid w:val="00B36276"/>
    <w:rsid w:val="00B43D64"/>
    <w:rsid w:val="00B93F12"/>
    <w:rsid w:val="00DB09CB"/>
    <w:rsid w:val="00E17315"/>
    <w:rsid w:val="00E73AB6"/>
    <w:rsid w:val="00EB09DD"/>
    <w:rsid w:val="00F8273C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9612-EDBB-4073-BA04-C848C84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76"/>
    <w:rPr>
      <w:rFonts w:ascii="Times New Roman" w:eastAsia="Times New Roman" w:hAnsi="Times New Roman" w:cs="Times New Roman"/>
      <w:b/>
      <w:bCs/>
      <w:caps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B36276"/>
    <w:rPr>
      <w:color w:val="018CCD"/>
      <w:u w:val="single"/>
    </w:rPr>
  </w:style>
  <w:style w:type="paragraph" w:styleId="a4">
    <w:name w:val="List Paragraph"/>
    <w:basedOn w:val="a"/>
    <w:uiPriority w:val="34"/>
    <w:qFormat/>
    <w:rsid w:val="00B3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9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ganization/view/info.html?organizationCode=08322000065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Судаков</dc:creator>
  <cp:keywords/>
  <dc:description/>
  <cp:lastModifiedBy>Алексей Судаков</cp:lastModifiedBy>
  <cp:revision>23</cp:revision>
  <dcterms:created xsi:type="dcterms:W3CDTF">2018-03-30T11:56:00Z</dcterms:created>
  <dcterms:modified xsi:type="dcterms:W3CDTF">2018-04-03T07:06:00Z</dcterms:modified>
</cp:coreProperties>
</file>