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6" w:rsidRPr="00610219" w:rsidRDefault="00F24FE6" w:rsidP="00F24FE6">
      <w:pPr>
        <w:jc w:val="center"/>
        <w:rPr>
          <w:b/>
        </w:rPr>
      </w:pPr>
      <w:r w:rsidRPr="00610219">
        <w:rPr>
          <w:b/>
        </w:rPr>
        <w:t>ТРЕБОВАНИЯ К ТОВАРАМ И ПОКАЗАТЕЛИ ЭКВИВАЛЕНТНОСТИ ТОВАРОВ, ИСПОЛЬЗУЮЩИМСЯ ПРИ ВЫПОЛНЕНИИ РАБОТ</w:t>
      </w:r>
    </w:p>
    <w:p w:rsidR="00F24FE6" w:rsidRPr="00610219" w:rsidRDefault="00F24FE6" w:rsidP="00F24FE6">
      <w:pPr>
        <w:rPr>
          <w:b/>
        </w:rPr>
      </w:pPr>
    </w:p>
    <w:tbl>
      <w:tblPr>
        <w:tblW w:w="10656" w:type="dxa"/>
        <w:tblInd w:w="-743" w:type="dxa"/>
        <w:tblLook w:val="04A0" w:firstRow="1" w:lastRow="0" w:firstColumn="1" w:lastColumn="0" w:noHBand="0" w:noVBand="1"/>
      </w:tblPr>
      <w:tblGrid>
        <w:gridCol w:w="6117"/>
        <w:gridCol w:w="4539"/>
      </w:tblGrid>
      <w:tr w:rsidR="00F24FE6" w:rsidRPr="00610219" w:rsidTr="00491F42">
        <w:trPr>
          <w:trHeight w:val="63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1. Раствор цементный в соответствии с разделом 1 локальной сметы №02-01-01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 </w:t>
            </w:r>
          </w:p>
        </w:tc>
      </w:tr>
      <w:tr w:rsidR="00F24FE6" w:rsidRPr="00610219" w:rsidTr="00491F42">
        <w:trPr>
          <w:trHeight w:val="252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Раствор </w:t>
            </w:r>
            <w:bookmarkStart w:id="0" w:name="_GoBack"/>
            <w:bookmarkEnd w:id="0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proofErr w:type="gramStart"/>
            <w:r w:rsidRPr="00610219">
              <w:rPr>
                <w:color w:val="000000"/>
              </w:rPr>
              <w:t>предназначен</w:t>
            </w:r>
            <w:proofErr w:type="gramEnd"/>
            <w:r w:rsidRPr="00610219">
              <w:rPr>
                <w:color w:val="000000"/>
              </w:rPr>
              <w:t xml:space="preserve"> для укладки блоков и плит из ячеистого бетона, газобетона, пенобетона, при производстве внутренних и наружных работ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Марка по морозостойкости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F200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Максимальная фракция заполнителя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2,5 мм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F53862" w:rsidRDefault="00F24FE6" w:rsidP="00491F42">
            <w:pPr>
              <w:rPr>
                <w:color w:val="000000"/>
              </w:rPr>
            </w:pPr>
            <w:r w:rsidRPr="00F53862">
              <w:rPr>
                <w:rFonts w:eastAsiaTheme="minorHAnsi"/>
                <w:color w:val="000000"/>
                <w:lang w:eastAsia="en-US"/>
              </w:rPr>
              <w:t xml:space="preserve">минимальная </w:t>
            </w:r>
            <w:r w:rsidRPr="00F53862">
              <w:rPr>
                <w:color w:val="000000"/>
              </w:rPr>
              <w:t xml:space="preserve">водоудерживающая способность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0,93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F53862" w:rsidRDefault="00F24FE6" w:rsidP="00491F42">
            <w:pPr>
              <w:rPr>
                <w:color w:val="000000"/>
              </w:rPr>
            </w:pPr>
            <w:proofErr w:type="gramStart"/>
            <w:r w:rsidRPr="00F53862">
              <w:rPr>
                <w:color w:val="000000"/>
              </w:rPr>
              <w:t>Максимальная</w:t>
            </w:r>
            <w:proofErr w:type="gramEnd"/>
            <w:r w:rsidRPr="00F53862">
              <w:rPr>
                <w:color w:val="000000"/>
              </w:rPr>
              <w:t xml:space="preserve">  </w:t>
            </w:r>
            <w:proofErr w:type="spellStart"/>
            <w:r w:rsidRPr="00F53862">
              <w:rPr>
                <w:color w:val="000000"/>
              </w:rPr>
              <w:t>расслаиваемость</w:t>
            </w:r>
            <w:proofErr w:type="spellEnd"/>
            <w:r w:rsidRPr="00F53862">
              <w:rPr>
                <w:color w:val="000000"/>
              </w:rPr>
              <w:t xml:space="preserve"> свежеприготовленных смесей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0,1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F53862" w:rsidRDefault="00F24FE6" w:rsidP="00491F42">
            <w:pPr>
              <w:rPr>
                <w:color w:val="000000"/>
              </w:rPr>
            </w:pPr>
            <w:r w:rsidRPr="00F53862">
              <w:rPr>
                <w:color w:val="000000"/>
              </w:rPr>
              <w:t xml:space="preserve">Максимальная  влажность сухих растворных смесей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0,1% по массе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F53862" w:rsidRDefault="00F24FE6" w:rsidP="00491F42">
            <w:pPr>
              <w:rPr>
                <w:color w:val="000000"/>
              </w:rPr>
            </w:pPr>
            <w:r w:rsidRPr="00F53862">
              <w:rPr>
                <w:rFonts w:eastAsiaTheme="minorHAnsi"/>
                <w:color w:val="000000"/>
                <w:lang w:eastAsia="en-US"/>
              </w:rPr>
              <w:t xml:space="preserve">минимальная </w:t>
            </w:r>
            <w:r w:rsidRPr="00F53862">
              <w:rPr>
                <w:color w:val="000000"/>
              </w:rPr>
              <w:t xml:space="preserve">средняя плотность затвердевших растворов в проектном возрасте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м3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2. Бетон W 6, В25 (М350), F150, П3 (</w:t>
            </w:r>
            <w:proofErr w:type="gramStart"/>
            <w:r w:rsidRPr="00610219">
              <w:rPr>
                <w:color w:val="000000"/>
              </w:rPr>
              <w:t>КЗ</w:t>
            </w:r>
            <w:proofErr w:type="gramEnd"/>
            <w:r w:rsidRPr="00610219">
              <w:rPr>
                <w:color w:val="000000"/>
              </w:rPr>
              <w:t xml:space="preserve"> 20 мм) в соответствии с разделом 2 локальной сметы №02-01-01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 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Бетон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тяжелый</w:t>
            </w:r>
          </w:p>
        </w:tc>
      </w:tr>
      <w:tr w:rsidR="00F24FE6" w:rsidRPr="00610219" w:rsidTr="00491F42">
        <w:trPr>
          <w:trHeight w:val="94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Бетон изготавливается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с применением воздухововлекающих добавок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Класс бетона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B25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Марка бетона по подвижности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П3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Марка морозостойкости бетона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F150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Марка по прочности на сжатие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М350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Марка водонепроницаемости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W6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Наибольшая крупность заполнителя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20 мм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Средняя прочность бетона при сжатии, кг/см</w:t>
            </w:r>
            <w:proofErr w:type="gramStart"/>
            <w:r w:rsidRPr="00610219">
              <w:rPr>
                <w:color w:val="000000"/>
              </w:rPr>
              <w:t>2</w:t>
            </w:r>
            <w:proofErr w:type="gramEnd"/>
            <w:r w:rsidRPr="00610219">
              <w:rPr>
                <w:color w:val="000000"/>
              </w:rPr>
              <w:t>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327,4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Максимальное содержание в крупном заполнителе зерен пластинчатой и игловатой формы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35%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Содержание фракции в крупном заполнителе от 3 до 10 мм, %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 25 - 40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Содержание фракции в крупном заполнителе от 10 до 20 мм, %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 60 - 75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Содержание фракции в крупном заполнителе св. 20 до 40 мм, %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-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Содержание фракции в крупном заполнителе св. 40 до 80 мм, %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 - 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Содержание фракции в крупном заполнителе св. 80 до 120 мм, %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 - 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Средняя прочность бетона при растяжении, кг/см</w:t>
            </w:r>
            <w:proofErr w:type="gramStart"/>
            <w:r w:rsidRPr="00610219">
              <w:rPr>
                <w:color w:val="000000"/>
              </w:rPr>
              <w:t>2</w:t>
            </w:r>
            <w:proofErr w:type="gram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327,4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lastRenderedPageBreak/>
              <w:t xml:space="preserve">3. Арматурная сталь класса </w:t>
            </w:r>
            <w:proofErr w:type="gramStart"/>
            <w:r w:rsidRPr="00610219">
              <w:rPr>
                <w:color w:val="000000"/>
              </w:rPr>
              <w:t>А</w:t>
            </w:r>
            <w:proofErr w:type="gramEnd"/>
            <w:r w:rsidRPr="00610219">
              <w:rPr>
                <w:color w:val="000000"/>
              </w:rPr>
              <w:t xml:space="preserve">-III </w:t>
            </w:r>
            <w:proofErr w:type="spellStart"/>
            <w:r w:rsidRPr="00610219">
              <w:rPr>
                <w:color w:val="000000"/>
              </w:rPr>
              <w:t>диам</w:t>
            </w:r>
            <w:proofErr w:type="spellEnd"/>
            <w:r w:rsidRPr="00610219">
              <w:rPr>
                <w:color w:val="000000"/>
              </w:rPr>
              <w:t>. 20 мм в соответствии с разделом 2 локальной сметы №02-01-01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 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>
              <w:rPr>
                <w:color w:val="000000"/>
              </w:rPr>
              <w:t>Номинальный</w:t>
            </w:r>
            <w:r w:rsidRPr="00610219">
              <w:rPr>
                <w:color w:val="000000"/>
              </w:rPr>
              <w:t xml:space="preserve"> диаметр стержня, </w:t>
            </w:r>
            <w:proofErr w:type="gramStart"/>
            <w:r w:rsidRPr="00610219">
              <w:rPr>
                <w:color w:val="000000"/>
              </w:rPr>
              <w:t>мм</w:t>
            </w:r>
            <w:proofErr w:type="gram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20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Класс стали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A-III</w:t>
            </w:r>
          </w:p>
        </w:tc>
      </w:tr>
      <w:tr w:rsidR="00F24FE6" w:rsidRPr="00610219" w:rsidTr="00491F42">
        <w:trPr>
          <w:trHeight w:val="126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proofErr w:type="spellStart"/>
            <w:proofErr w:type="gramStart"/>
            <w:r w:rsidRPr="00610219">
              <w:rPr>
                <w:color w:val="000000"/>
              </w:rPr>
              <w:t>C</w:t>
            </w:r>
            <w:proofErr w:type="gramEnd"/>
            <w:r w:rsidRPr="00610219">
              <w:rPr>
                <w:color w:val="000000"/>
              </w:rPr>
              <w:t>таль</w:t>
            </w:r>
            <w:proofErr w:type="spellEnd"/>
            <w:r w:rsidRPr="00610219">
              <w:rPr>
                <w:color w:val="000000"/>
              </w:rPr>
              <w:t xml:space="preserve"> арматурная горячекатаная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proofErr w:type="gramStart"/>
            <w:r w:rsidRPr="00610219">
              <w:rPr>
                <w:color w:val="000000"/>
              </w:rPr>
              <w:t>предназначена</w:t>
            </w:r>
            <w:proofErr w:type="gramEnd"/>
            <w:r w:rsidRPr="00610219">
              <w:rPr>
                <w:color w:val="000000"/>
              </w:rPr>
              <w:t xml:space="preserve"> для армирования железобетонных конструкций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Тип изготовления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периодический профиль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Вид изготовления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в стержнях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Сталь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имеет выступы по винтовым линиям</w:t>
            </w:r>
          </w:p>
        </w:tc>
      </w:tr>
      <w:tr w:rsidR="00F24FE6" w:rsidRPr="00610219" w:rsidTr="00491F42">
        <w:trPr>
          <w:trHeight w:val="126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Линии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имеют с 1 стороны правый, а с другой стороны левый заходы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Марка стали изготовления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35ГС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углерода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0,31 - 0,36 %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марганца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0,81 - 1,19 %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кремния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0,61 - 0,89 %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Максимальная массовая доля хрома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0,29%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никеля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0,27%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серы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0,04%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фосфора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0,04%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меди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0,28%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Площадь поперечного сечения стержня, см</w:t>
            </w:r>
            <w:proofErr w:type="gramStart"/>
            <w:r w:rsidRPr="00610219">
              <w:rPr>
                <w:color w:val="000000"/>
              </w:rPr>
              <w:t>2</w:t>
            </w:r>
            <w:proofErr w:type="gramEnd"/>
            <w:r w:rsidRPr="00610219">
              <w:rPr>
                <w:color w:val="000000"/>
              </w:rPr>
              <w:t xml:space="preserve">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3,14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теоретическая</w:t>
            </w:r>
            <w:r w:rsidRPr="00610219">
              <w:rPr>
                <w:color w:val="000000"/>
              </w:rPr>
              <w:t xml:space="preserve"> масса 1 м профиля, кг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2,47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Минимальный предел текучести, Н/мм</w:t>
            </w:r>
            <w:proofErr w:type="gramStart"/>
            <w:r w:rsidRPr="00610219">
              <w:rPr>
                <w:color w:val="000000"/>
              </w:rPr>
              <w:t>2</w:t>
            </w:r>
            <w:proofErr w:type="gram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390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Минимальное временное сопротивление разрыву, Н/мм</w:t>
            </w:r>
            <w:proofErr w:type="gramStart"/>
            <w:r w:rsidRPr="00610219">
              <w:rPr>
                <w:color w:val="000000"/>
              </w:rPr>
              <w:t>2</w:t>
            </w:r>
            <w:proofErr w:type="gramEnd"/>
            <w:r w:rsidRPr="00610219">
              <w:rPr>
                <w:color w:val="000000"/>
              </w:rPr>
              <w:t xml:space="preserve">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590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Минимальное относительное удлинение, %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14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4. Арматурная сталь класса </w:t>
            </w:r>
            <w:proofErr w:type="gramStart"/>
            <w:r w:rsidRPr="00610219">
              <w:rPr>
                <w:color w:val="000000"/>
              </w:rPr>
              <w:t>А</w:t>
            </w:r>
            <w:proofErr w:type="gramEnd"/>
            <w:r w:rsidRPr="00610219">
              <w:rPr>
                <w:color w:val="000000"/>
              </w:rPr>
              <w:t xml:space="preserve">-III </w:t>
            </w:r>
            <w:proofErr w:type="spellStart"/>
            <w:r w:rsidRPr="00610219">
              <w:rPr>
                <w:color w:val="000000"/>
              </w:rPr>
              <w:t>диам</w:t>
            </w:r>
            <w:proofErr w:type="spellEnd"/>
            <w:r w:rsidRPr="00610219">
              <w:rPr>
                <w:color w:val="000000"/>
              </w:rPr>
              <w:t>. 16 мм в соответствии с разделом 2 локальной сметы №02-01-01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 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Номинальный </w:t>
            </w:r>
            <w:r w:rsidRPr="00610219">
              <w:rPr>
                <w:color w:val="000000"/>
              </w:rPr>
              <w:t xml:space="preserve">диаметр стержня, </w:t>
            </w:r>
            <w:proofErr w:type="gramStart"/>
            <w:r w:rsidRPr="00610219">
              <w:rPr>
                <w:color w:val="000000"/>
              </w:rPr>
              <w:t>мм</w:t>
            </w:r>
            <w:proofErr w:type="gram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16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Класс стали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A-III</w:t>
            </w:r>
          </w:p>
        </w:tc>
      </w:tr>
      <w:tr w:rsidR="00F24FE6" w:rsidRPr="00610219" w:rsidTr="00491F42">
        <w:trPr>
          <w:trHeight w:val="126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proofErr w:type="spellStart"/>
            <w:proofErr w:type="gramStart"/>
            <w:r w:rsidRPr="00610219">
              <w:rPr>
                <w:color w:val="000000"/>
              </w:rPr>
              <w:t>C</w:t>
            </w:r>
            <w:proofErr w:type="gramEnd"/>
            <w:r w:rsidRPr="00610219">
              <w:rPr>
                <w:color w:val="000000"/>
              </w:rPr>
              <w:t>таль</w:t>
            </w:r>
            <w:proofErr w:type="spellEnd"/>
            <w:r w:rsidRPr="00610219">
              <w:rPr>
                <w:color w:val="000000"/>
              </w:rPr>
              <w:t xml:space="preserve"> арматурная горячекатаная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proofErr w:type="gramStart"/>
            <w:r w:rsidRPr="00610219">
              <w:rPr>
                <w:color w:val="000000"/>
              </w:rPr>
              <w:t>предназначена</w:t>
            </w:r>
            <w:proofErr w:type="gramEnd"/>
            <w:r w:rsidRPr="00610219">
              <w:rPr>
                <w:color w:val="000000"/>
              </w:rPr>
              <w:t xml:space="preserve"> для армирования железобетонных конструкций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Тип изготовления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периодический профиль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Вид изготовления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в стержнях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Сталь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имеет выступы по винтовым линиям</w:t>
            </w:r>
          </w:p>
        </w:tc>
      </w:tr>
      <w:tr w:rsidR="00F24FE6" w:rsidRPr="00610219" w:rsidTr="00491F42">
        <w:trPr>
          <w:trHeight w:val="126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lastRenderedPageBreak/>
              <w:t xml:space="preserve">Линии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имеют с 1 стороны правый, а с другой стороны левый заходы.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Марка стали изготовления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35ГС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углерода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0,31 - 0,36 %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марганца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0,81 - 1,19 %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кремния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0,61 - 0,89 %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Максимальная массовая доля хрома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0,29%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никеля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0,27%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серы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0,04%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фосфора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0,04%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меди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0,28%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Площадь поперечного сечения стержня, см</w:t>
            </w:r>
            <w:proofErr w:type="gramStart"/>
            <w:r w:rsidRPr="00610219">
              <w:rPr>
                <w:color w:val="000000"/>
              </w:rPr>
              <w:t>2</w:t>
            </w:r>
            <w:proofErr w:type="gramEnd"/>
            <w:r w:rsidRPr="00610219">
              <w:rPr>
                <w:color w:val="000000"/>
              </w:rPr>
              <w:t xml:space="preserve">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2,01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теоретическая</w:t>
            </w:r>
            <w:r w:rsidRPr="00610219">
              <w:rPr>
                <w:color w:val="000000"/>
              </w:rPr>
              <w:t xml:space="preserve"> масса 1 м профиля, кг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1,58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Минимальный предел текучести, Н/мм</w:t>
            </w:r>
            <w:proofErr w:type="gramStart"/>
            <w:r w:rsidRPr="00610219">
              <w:rPr>
                <w:color w:val="000000"/>
              </w:rPr>
              <w:t>2</w:t>
            </w:r>
            <w:proofErr w:type="gram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390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Минимальное временное сопротивление разрыву, Н/мм</w:t>
            </w:r>
            <w:proofErr w:type="gramStart"/>
            <w:r w:rsidRPr="00610219">
              <w:rPr>
                <w:color w:val="000000"/>
              </w:rPr>
              <w:t>2</w:t>
            </w:r>
            <w:proofErr w:type="gramEnd"/>
            <w:r w:rsidRPr="00610219">
              <w:rPr>
                <w:color w:val="000000"/>
              </w:rPr>
              <w:t xml:space="preserve">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590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Минимальное относительное удлинение, %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14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5. Арматурная сталь класса </w:t>
            </w:r>
            <w:proofErr w:type="gramStart"/>
            <w:r w:rsidRPr="00610219">
              <w:rPr>
                <w:color w:val="000000"/>
              </w:rPr>
              <w:t>А</w:t>
            </w:r>
            <w:proofErr w:type="gramEnd"/>
            <w:r w:rsidRPr="00610219">
              <w:rPr>
                <w:color w:val="000000"/>
              </w:rPr>
              <w:t xml:space="preserve">-III </w:t>
            </w:r>
            <w:proofErr w:type="spellStart"/>
            <w:r w:rsidRPr="00610219">
              <w:rPr>
                <w:color w:val="000000"/>
              </w:rPr>
              <w:t>диам</w:t>
            </w:r>
            <w:proofErr w:type="spellEnd"/>
            <w:r w:rsidRPr="00610219">
              <w:rPr>
                <w:color w:val="000000"/>
              </w:rPr>
              <w:t>. 12 мм в соответствии с разделом 2 локальной сметы №02-01-01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 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>
              <w:rPr>
                <w:color w:val="000000"/>
              </w:rPr>
              <w:t>Номинальный</w:t>
            </w:r>
            <w:r w:rsidRPr="00610219">
              <w:rPr>
                <w:color w:val="000000"/>
              </w:rPr>
              <w:t xml:space="preserve"> диаметр стержня, </w:t>
            </w:r>
            <w:proofErr w:type="gramStart"/>
            <w:r w:rsidRPr="00610219">
              <w:rPr>
                <w:color w:val="000000"/>
              </w:rPr>
              <w:t>мм</w:t>
            </w:r>
            <w:proofErr w:type="gram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12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Класс стали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A-III</w:t>
            </w:r>
          </w:p>
        </w:tc>
      </w:tr>
      <w:tr w:rsidR="00F24FE6" w:rsidRPr="00610219" w:rsidTr="00491F42">
        <w:trPr>
          <w:trHeight w:val="126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proofErr w:type="spellStart"/>
            <w:proofErr w:type="gramStart"/>
            <w:r w:rsidRPr="00610219">
              <w:rPr>
                <w:color w:val="000000"/>
              </w:rPr>
              <w:t>C</w:t>
            </w:r>
            <w:proofErr w:type="gramEnd"/>
            <w:r w:rsidRPr="00610219">
              <w:rPr>
                <w:color w:val="000000"/>
              </w:rPr>
              <w:t>таль</w:t>
            </w:r>
            <w:proofErr w:type="spellEnd"/>
            <w:r w:rsidRPr="00610219">
              <w:rPr>
                <w:color w:val="000000"/>
              </w:rPr>
              <w:t xml:space="preserve"> арматурная горячекатаная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proofErr w:type="gramStart"/>
            <w:r w:rsidRPr="00610219">
              <w:rPr>
                <w:color w:val="000000"/>
              </w:rPr>
              <w:t>предназначена</w:t>
            </w:r>
            <w:proofErr w:type="gramEnd"/>
            <w:r w:rsidRPr="00610219">
              <w:rPr>
                <w:color w:val="000000"/>
              </w:rPr>
              <w:t xml:space="preserve"> для армирования железобетонных конструкций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Тип изготовления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периодический профиль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Вид изготовления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в стержнях</w:t>
            </w:r>
          </w:p>
        </w:tc>
      </w:tr>
      <w:tr w:rsidR="00F24FE6" w:rsidRPr="00610219" w:rsidTr="00491F42">
        <w:trPr>
          <w:trHeight w:val="63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Сталь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имеет выступы по винтовым линиям</w:t>
            </w:r>
          </w:p>
        </w:tc>
      </w:tr>
      <w:tr w:rsidR="00F24FE6" w:rsidRPr="00610219" w:rsidTr="00491F42">
        <w:trPr>
          <w:trHeight w:val="1260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Линии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имеют с 1 стороны правый, а с другой стороны левый заходы.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Марка стали изготовления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35ГС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углерода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0,31 - 0,36 %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марганца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0,81 - 1,19 %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кремния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0,61 - 0,89 %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Максимальная массовая доля хрома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0,29%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никеля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0,27%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серы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0,04%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фосфора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0,04%</w:t>
            </w:r>
          </w:p>
        </w:tc>
      </w:tr>
      <w:tr w:rsidR="00F24FE6" w:rsidRPr="00610219" w:rsidTr="00491F42">
        <w:trPr>
          <w:trHeight w:val="315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 xml:space="preserve">Массовая доля меди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E6" w:rsidRPr="00610219" w:rsidRDefault="00F24FE6" w:rsidP="00491F42">
            <w:pPr>
              <w:rPr>
                <w:color w:val="000000"/>
              </w:rPr>
            </w:pPr>
            <w:r w:rsidRPr="00610219">
              <w:rPr>
                <w:color w:val="000000"/>
              </w:rPr>
              <w:t>0,28%</w:t>
            </w:r>
          </w:p>
        </w:tc>
      </w:tr>
    </w:tbl>
    <w:p w:rsidR="008B42C6" w:rsidRDefault="008B42C6"/>
    <w:sectPr w:rsidR="008B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E6"/>
    <w:rsid w:val="00002140"/>
    <w:rsid w:val="00006F62"/>
    <w:rsid w:val="000168B5"/>
    <w:rsid w:val="00030BB9"/>
    <w:rsid w:val="00033668"/>
    <w:rsid w:val="00035788"/>
    <w:rsid w:val="0004310B"/>
    <w:rsid w:val="0004651A"/>
    <w:rsid w:val="00061A80"/>
    <w:rsid w:val="00061E9A"/>
    <w:rsid w:val="000841BB"/>
    <w:rsid w:val="0009211E"/>
    <w:rsid w:val="000A4700"/>
    <w:rsid w:val="000B008B"/>
    <w:rsid w:val="000C257B"/>
    <w:rsid w:val="000D4990"/>
    <w:rsid w:val="000D50DB"/>
    <w:rsid w:val="000F5CEB"/>
    <w:rsid w:val="0012793F"/>
    <w:rsid w:val="00132275"/>
    <w:rsid w:val="0014355D"/>
    <w:rsid w:val="00147408"/>
    <w:rsid w:val="00181D28"/>
    <w:rsid w:val="00191C83"/>
    <w:rsid w:val="00195D72"/>
    <w:rsid w:val="001966EB"/>
    <w:rsid w:val="001A1E6D"/>
    <w:rsid w:val="001B127C"/>
    <w:rsid w:val="001B3BCC"/>
    <w:rsid w:val="001B4653"/>
    <w:rsid w:val="001D359F"/>
    <w:rsid w:val="001D458E"/>
    <w:rsid w:val="001D7A89"/>
    <w:rsid w:val="001E0704"/>
    <w:rsid w:val="001E6480"/>
    <w:rsid w:val="001E6721"/>
    <w:rsid w:val="001F519C"/>
    <w:rsid w:val="0020379F"/>
    <w:rsid w:val="002457DC"/>
    <w:rsid w:val="00246F43"/>
    <w:rsid w:val="00263D24"/>
    <w:rsid w:val="00266F1E"/>
    <w:rsid w:val="002754CB"/>
    <w:rsid w:val="00293663"/>
    <w:rsid w:val="00297BDC"/>
    <w:rsid w:val="002B06D6"/>
    <w:rsid w:val="002B2701"/>
    <w:rsid w:val="002B2D4B"/>
    <w:rsid w:val="003045A3"/>
    <w:rsid w:val="003206E3"/>
    <w:rsid w:val="00337A6B"/>
    <w:rsid w:val="003727A0"/>
    <w:rsid w:val="00382794"/>
    <w:rsid w:val="003C0CF8"/>
    <w:rsid w:val="003C446F"/>
    <w:rsid w:val="003D34CE"/>
    <w:rsid w:val="003D3827"/>
    <w:rsid w:val="003F28C1"/>
    <w:rsid w:val="004039B4"/>
    <w:rsid w:val="00440FAF"/>
    <w:rsid w:val="00445612"/>
    <w:rsid w:val="0046727D"/>
    <w:rsid w:val="00467DF8"/>
    <w:rsid w:val="004779F3"/>
    <w:rsid w:val="004841B0"/>
    <w:rsid w:val="00491A2F"/>
    <w:rsid w:val="004C160F"/>
    <w:rsid w:val="004D0FA0"/>
    <w:rsid w:val="004D65F1"/>
    <w:rsid w:val="004E4874"/>
    <w:rsid w:val="004E538F"/>
    <w:rsid w:val="00502340"/>
    <w:rsid w:val="0050458F"/>
    <w:rsid w:val="005073B7"/>
    <w:rsid w:val="00524EB4"/>
    <w:rsid w:val="00525299"/>
    <w:rsid w:val="00545114"/>
    <w:rsid w:val="00546D5A"/>
    <w:rsid w:val="0057152C"/>
    <w:rsid w:val="00571DC0"/>
    <w:rsid w:val="005B7557"/>
    <w:rsid w:val="005B76C0"/>
    <w:rsid w:val="005C7546"/>
    <w:rsid w:val="005D44BD"/>
    <w:rsid w:val="005D543C"/>
    <w:rsid w:val="00606646"/>
    <w:rsid w:val="00631C54"/>
    <w:rsid w:val="00660CBD"/>
    <w:rsid w:val="00661DBB"/>
    <w:rsid w:val="006704CE"/>
    <w:rsid w:val="00676015"/>
    <w:rsid w:val="006847D8"/>
    <w:rsid w:val="00685057"/>
    <w:rsid w:val="006A18D6"/>
    <w:rsid w:val="006A6CA5"/>
    <w:rsid w:val="006B464B"/>
    <w:rsid w:val="006C364F"/>
    <w:rsid w:val="006C6B81"/>
    <w:rsid w:val="006C6FF5"/>
    <w:rsid w:val="006E4217"/>
    <w:rsid w:val="006F27DC"/>
    <w:rsid w:val="0070372C"/>
    <w:rsid w:val="00710507"/>
    <w:rsid w:val="00714344"/>
    <w:rsid w:val="00717FA3"/>
    <w:rsid w:val="00740D82"/>
    <w:rsid w:val="00741DDA"/>
    <w:rsid w:val="00774CF7"/>
    <w:rsid w:val="00775ADE"/>
    <w:rsid w:val="00786BA3"/>
    <w:rsid w:val="007909AD"/>
    <w:rsid w:val="00795E30"/>
    <w:rsid w:val="007A3D5B"/>
    <w:rsid w:val="007A5BC6"/>
    <w:rsid w:val="007D7D35"/>
    <w:rsid w:val="007E0216"/>
    <w:rsid w:val="007F4BF5"/>
    <w:rsid w:val="00831C02"/>
    <w:rsid w:val="008470AC"/>
    <w:rsid w:val="0085358B"/>
    <w:rsid w:val="00856EFC"/>
    <w:rsid w:val="00860117"/>
    <w:rsid w:val="00880683"/>
    <w:rsid w:val="008A715C"/>
    <w:rsid w:val="008A7D2A"/>
    <w:rsid w:val="008B42C6"/>
    <w:rsid w:val="008C6DE7"/>
    <w:rsid w:val="008D2AD4"/>
    <w:rsid w:val="008E0410"/>
    <w:rsid w:val="008F1262"/>
    <w:rsid w:val="008F7923"/>
    <w:rsid w:val="00925AA3"/>
    <w:rsid w:val="0099738E"/>
    <w:rsid w:val="009B470C"/>
    <w:rsid w:val="009D5922"/>
    <w:rsid w:val="009D741F"/>
    <w:rsid w:val="009E24A4"/>
    <w:rsid w:val="009E4272"/>
    <w:rsid w:val="00A033AA"/>
    <w:rsid w:val="00A0561E"/>
    <w:rsid w:val="00A06D28"/>
    <w:rsid w:val="00A110D3"/>
    <w:rsid w:val="00A34316"/>
    <w:rsid w:val="00A42F8C"/>
    <w:rsid w:val="00A70EEB"/>
    <w:rsid w:val="00A80BB5"/>
    <w:rsid w:val="00A81B8A"/>
    <w:rsid w:val="00A92273"/>
    <w:rsid w:val="00A93D64"/>
    <w:rsid w:val="00AA53FA"/>
    <w:rsid w:val="00AC1CC2"/>
    <w:rsid w:val="00AC312B"/>
    <w:rsid w:val="00B070DD"/>
    <w:rsid w:val="00B2550B"/>
    <w:rsid w:val="00B412E4"/>
    <w:rsid w:val="00B5097E"/>
    <w:rsid w:val="00B50D71"/>
    <w:rsid w:val="00B5557D"/>
    <w:rsid w:val="00B60545"/>
    <w:rsid w:val="00B8550C"/>
    <w:rsid w:val="00BB2312"/>
    <w:rsid w:val="00BC394B"/>
    <w:rsid w:val="00BF7BDE"/>
    <w:rsid w:val="00C0336D"/>
    <w:rsid w:val="00C201A7"/>
    <w:rsid w:val="00C22DF0"/>
    <w:rsid w:val="00C30B94"/>
    <w:rsid w:val="00C37DEF"/>
    <w:rsid w:val="00C742C9"/>
    <w:rsid w:val="00CB652F"/>
    <w:rsid w:val="00CC4FFC"/>
    <w:rsid w:val="00CF1303"/>
    <w:rsid w:val="00D10AB5"/>
    <w:rsid w:val="00D154A1"/>
    <w:rsid w:val="00D21AF7"/>
    <w:rsid w:val="00D30371"/>
    <w:rsid w:val="00D334FC"/>
    <w:rsid w:val="00D42E94"/>
    <w:rsid w:val="00D4527E"/>
    <w:rsid w:val="00D46BD5"/>
    <w:rsid w:val="00D50AFE"/>
    <w:rsid w:val="00D61AED"/>
    <w:rsid w:val="00D707D9"/>
    <w:rsid w:val="00D736C5"/>
    <w:rsid w:val="00D96F62"/>
    <w:rsid w:val="00DE058A"/>
    <w:rsid w:val="00DE1481"/>
    <w:rsid w:val="00DE1925"/>
    <w:rsid w:val="00DE2BB1"/>
    <w:rsid w:val="00E32233"/>
    <w:rsid w:val="00E40AA4"/>
    <w:rsid w:val="00E40FD0"/>
    <w:rsid w:val="00EA28CD"/>
    <w:rsid w:val="00EE3590"/>
    <w:rsid w:val="00EE59CA"/>
    <w:rsid w:val="00EF406C"/>
    <w:rsid w:val="00F106F8"/>
    <w:rsid w:val="00F154B5"/>
    <w:rsid w:val="00F24FE6"/>
    <w:rsid w:val="00F412DF"/>
    <w:rsid w:val="00F427B3"/>
    <w:rsid w:val="00F45670"/>
    <w:rsid w:val="00F4764B"/>
    <w:rsid w:val="00F66D5D"/>
    <w:rsid w:val="00F843F7"/>
    <w:rsid w:val="00FB2C8E"/>
    <w:rsid w:val="00FD359E"/>
    <w:rsid w:val="00FE1694"/>
    <w:rsid w:val="00FE4442"/>
    <w:rsid w:val="00FF55CD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Проект4</dc:creator>
  <cp:lastModifiedBy>Проект4</cp:lastModifiedBy>
  <cp:revision>1</cp:revision>
  <dcterms:created xsi:type="dcterms:W3CDTF">2013-06-18T11:52:00Z</dcterms:created>
  <dcterms:modified xsi:type="dcterms:W3CDTF">2013-06-18T11:52:00Z</dcterms:modified>
</cp:coreProperties>
</file>