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№ товара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58" w:rsidRDefault="00E968F4">
            <w:pPr>
              <w:spacing w:after="0"/>
              <w:ind w:right="1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Требования к товарам </w:t>
            </w:r>
          </w:p>
        </w:tc>
      </w:tr>
      <w:tr w:rsidR="00BE3358">
        <w:trPr>
          <w:trHeight w:val="360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7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"Назначение"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Назначение по месту установки должно быть: внутри помещения.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должен быть: предназначен для ручного формирования сигнала пожарной тревоги.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Вид монтажа оповещателя должен быть: настенный.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Вид монтажа оповещателя должен быть: настенный.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Область применения должна быть: блокировка дверных, оконных проемов с выдачей сигнала "Тревога", путем размыкания контактов геркона.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Область применения должна быть: блокировка дверных, оконных проемов с выдачей сигнала "Тревога".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Использование должно быть: внутреннее.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 дверного полотна: не более 160 и более 80 кг. Доводчик предназначен для: внутренних и наружных дверей.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Область применения должна быть: индикация принятых извещений и состояния релейных выходов.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Монтаж должен быть: настенный.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Вид монтажа должен быть: настенный.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Область применения должна быть: для обнаружения разрушения стекол.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Область применения должна быть: для обнаружения проникновения через дверные и оконные проемы.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Область применения должен быть: для обнаружения проникновения в охраняемое пространство.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Место установки должно быть: внутри помещения.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Область применения должна быть: монтаж кабельных слаботочных сетей и систем охранно-пожарной сигнализаци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Выключатель по способу монтажа должен быть: панельно-щитового типа. Выводы: рассчитаны на зажим однопроволочных и многопроволочных проводников или рассчитаны на зажим однопроволочных проводников.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7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"Классификация"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 IP: не менее 20.  </w:t>
            </w:r>
          </w:p>
        </w:tc>
      </w:tr>
      <w:tr w:rsidR="00BE3358">
        <w:trPr>
          <w:trHeight w:val="36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оболочки: не менее IP 20.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 IP: не более 40. Тип аккумуляторных батарей должен быть: свинцово-кислотные. Тип предохранителя должен быть: встроенный термический.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должен быть: оптико-электронный точечный. Степень защиты оболочки: не менее IP 30.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"/>
            </w:pPr>
            <w:r>
              <w:rPr>
                <w:rFonts w:ascii="Courier New" w:eastAsia="Courier New" w:hAnsi="Courier New" w:cs="Courier New"/>
                <w:sz w:val="20"/>
              </w:rPr>
              <w:t>Тип датчика должен быть: тепловой, пороговый. Степень защиты извещателя IP: более 10. Вид реакции на контролируемый фактор пожара: максимальный и/или диф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ференциальный. Класс извещателя: А2 или А3 или А1. Тип извещателя по конфигурации измеряемой зоны: многоточечный или линейный или точечный.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включения извещателя должно быть: ручное включение. Степень защиты IP: более 30. Класс защиты от поражения электрическим током должен быть: III.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оповещателя должен быть: световой. Степень защиты IP: более 30.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оболочки извещателя IP: более 30. Класс защиты от поражения электрическим током по ГОСТ 12.2.007.0-75 должен быть: III.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установки должен быть: потолочный или настенный.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оповещателя: активный или пассивный.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оповещателя: активный или пассивный.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оболочки IP: 51 или 41.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извещателя должен быть: пожарный тепловой. Степень защиты IP: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более 11.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должен быть: оптический. Степень защиты IP: более 30.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используемой в блоке аккумуляторной батареи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свинцово-кислотный.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датчика должен быть: световой. Степень защиты IP: более 30.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датчика должен быть: световой.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датчика должен быть: световой. Степень защиты IP: более 30.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корпуса: не менее IP 20.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защиты: не ниже IP30.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 должна быть: IP30 или IP32 или IP33.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должен быть: пожарный дымовой. Степень защиты IP: более 20.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корпуса: не ниже IP 20. Монтаж должен быть: навесной настенный.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не менее 20.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Тип извещателя должен быть: ручной. Степень защиты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IP: более 30. Класс защиты от поражения электрическим током должен быть: III.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оболочки: не ниже IP 20. Тип аккумуляторной батареи должен быть: свинцово-кислотная.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извещателя должен быть: пожарный дымовой. Степень защиты IP извещателя: более 20.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монитора должен быть: жидкокристаллический. Тип матрицы монитора должен быть: TFT TN.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источника должен быть: интерактивный.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корпуса: не ниже IP 20.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оболочки от проникновения внешних твердых предметов: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 ниже IP 1x. Тип аккумуляторной батареи должен быть: свинцовокислотная.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Интерфейс связи с контроллером: RS-485 или RS-232.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брелоков должен быть: EM4100.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коррозионной стойкости: умеренная или высокая. Тип доводчика по способу монтажа: скрытый или накладной. Тип доводчика по расположению: верхний или нижний.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корпуса: не менее IP 30.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более 30.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не менее 20.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Класс защиты от поражения электрическим током: II или III.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не менее 20.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должен быть: тепловой. Категория извещателя должна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адресно-аналоговая. Степень защиты IP: более 30.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корпуса: более 30.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более 30.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оповещателя: активный или пассивный.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оболочки: не ниже IP30.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оболочкой: не ниже IP30.  </w:t>
            </w:r>
          </w:p>
        </w:tc>
      </w:tr>
      <w:tr w:rsidR="00BE3358">
        <w:trPr>
          <w:trHeight w:val="5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 IP: не менее 20. Категория по устойчивости к механическим воздействиям: не менее 2.  </w:t>
            </w:r>
          </w:p>
        </w:tc>
      </w:tr>
      <w:tr w:rsidR="00BE3358">
        <w:trPr>
          <w:trHeight w:val="36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не менее 20.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не менее 20.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60.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извещателя должен быть: пожарный тепловой. Степень защиты IP: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более 11.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защиты: более IP 30. Извещатель должен быть: дымовой оптикоэлектронный.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корпуса IP: более 30.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должен быть: дымовой оптико-электронный. Степень защиты IP: не менее 20.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оповещателя должен быть: световой. Степень защиты: более IP 30.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Способ крепления должен быть: навесной, на шурупы.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Степень защиты IP: не менее 25.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 способу присоединения внешних проводников выключатель должен быть: типа, электрическое присоединение которого связано с механическими креплениями. Сеть питания выключателя: однофазная и/или трехфазная. Полюс выключателя, не являющийся защищенным: должен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быть незащищенный.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должен быть: линейно-интерактивный. Форма выходного напряжения должна быть: синусоидальная. Соединение аккумуляторных батарей: последовательное или параллельное. Дисплей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многофункциональный, сегментный, жидко-к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ристаллический. Выходной ток: постоянный или переменный.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Кабель: небронированный, без экрана, со способностью группы совместно проложенных кабелей самостоятельно прекращать горение после удаления источника зажигания, с круглой формой поперечного се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чения или небронированный, без экрана, со способностью группы совместно проложенных кабелей самостоятельно прекращать горение после удаления источника зажигания, с пониженным дымо- и газовыделением, с круглой формой поперечного сечения.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Вид привода: ручной привод или электропривод. Тип присоединения: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стяжной или фланцевый.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Тип фланца должен быть: стальной плоский свободный на приварном кольце или стальной плоский приварной или стальной плоский свободный на хомуте под приварку. Ис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полнение уплотнительной поверхности должен быть: выступ или соединительный выступ или паз.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Серия должна быть: обыкновенная или легкая или усиленная. Точность изготовления: повышенная или обычная.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Серия: легкая или обыкновенная или усиленная. Точность изготовления: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повышенная или обычная. 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Точность изготовления трубы: повышенная или обычная. Серия трубы: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обыкновенная или легкая или усиленная.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Серия: обыкновенная или легкая или усиленная. Точность изготовления: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повышенная или обычная.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Класс точности резьбы трубы должен быть: В.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Группа показателей "Материал изготовления/Состав"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пластик.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Индикатор должен быть: жидкокристаллический.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Корпус должен быть: металлический. Количество аккумуляторов: не более 4 шт.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пластик или металл и пластик.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Внутреннее гидроизоляционное покрытие изготовлено: из латекса или из резины.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полипропилен или полистирол.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Фронтальная часть оповещателя должна быть: обтянута мягкой полупрозрачной радиотканью. Материал изготовления диффузора: полипропилен или бумага.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Фронтальная часть оповещателя должна быть: обтянута мягкой полупрозрачной радиотканью. Материал изготов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ления диффузора: полипропилен или бумага.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Светодиодный индикатор должен быть: в наличии.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нарушения целостности корпуса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микропереключатель.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должен быть: со встроенным предохранителем.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металл и пластик.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металл и пластик.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металл и пластик.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 должен быть: пластик.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Индикатор состояния прибора должно быть: наличие. Индикатор состояния каждого из шлейфов сигнализации должно быть: наличие. Звуковой сигнализатор должен быть: встроенный. Внешний считыватель электронных идентификаторов должно быть: наличие.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Возможн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ость работы с приборами, имеющими четырехпроводную схему включения должно быть: наличие. Добавочный резистор должен быть: наличие.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нарушения целостности корпуса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микропереключатель.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Звуковой сигнализатор должен быть: встроенный. Датчик нарушения целостности корпуса должен быть: в наличии.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Устройство согласования для работы с приборами, имеющими четырехпроводную схему включения должно быть: наличие. Добавочный резистор должен б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ыть: наличие.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вскрытия корпуса должно быть: наличие.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питания должен быть: встроенный.  </w:t>
            </w:r>
          </w:p>
        </w:tc>
      </w:tr>
      <w:tr w:rsidR="00BE3358">
        <w:trPr>
          <w:trHeight w:val="5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выходных разъемов питания: не менее 7. Разъем USB должен быть: в наличии. Способ отображения информации должен быть: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светодиодные индикаторы. Звуковая сигнализация должна быть: в наличии.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Встроенный звуковой сигнализатор должен быть: наличие. Датчик вскрытия корпуса должен быть: наличие.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индикаторов в блоке: не менее 2. Количество аккумуляторов в батареи блока: 2 или 1.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аккумуляторов: не более 3 шт.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Световая индикация должно быть: наличие. Материал корпуса должен быть: полиамид.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изготовления: ударопрочный пластикат или дюралюминий или сталь. Саморезы в комплекте должно быть: наличие.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нарушения целостности корпуса должно быть: наличие.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открытия корпуса должно быть: наличие. Индикатор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 наличии.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энергонезависимой памяти должен быть: в наличии. Материал корпуса должен быть: пластик.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аккумуляторных батарей: более 1 шт..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корпуса должен быть: пластик. Фронтальная часть оповещателя должна быть: обтянута мягкой полупрозрачной радиотканью. Материал изготовления диффузора: полипропилен или бумага.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вскрытия корпуса должно быть: наличие. Встроенный звуковой сигнализатор должно быть: наличие. Индикатор состояния каждого шлейфа сигнализации должно быть: наличие. Индикатор состояния прибора должно быть: наличие.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Количество аккумуляторных б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атарей: более 1 шт..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аккумуляторных батарей: более 1 шт..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Светодиодный индикатор должен быть: в наличии.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Комплектность должна быть: кронштейн для крепления.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Индикация состояния извещателя должно быть: наличие.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Извещатель: должен иметь оптический индикатор срабатываания.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корпуса: полистирол или поливинилхлорид или полипропилен. Коммутирующий элемент должен быть: геркон. Материал изоляции выводов: полиэтилен или полихлорвинил.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69.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крепежных отверстий должно быть: 2.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изготовления: полипропилен или полиэтилен или поливинилхлорид. Количество входов: не менее 4.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изготовления: поливинилхлорид или полистирол. Общее количество контактов: не более 12 шт. Количество монтажных колодок: 3 или 2 или 1.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Число полюсов: 1 или 2. Выключатель: с 1 защищенным полюсом или с 2 защищенными полюсами.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Количе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ство аккумуляторных батарей: не менее 6 шт.. Разъемы питания должны быть: IEC. Количество разъемов питания: не менее 9 шт..  </w:t>
            </w:r>
          </w:p>
        </w:tc>
      </w:tr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Количество токопроводящих жил в кабеле: не более 4 и не менее 2. Жила кабеля: из отожженной меди без покрытия или из отожженой меди с металлическим покрытием. Изоляция кабеля: из сшитого полиэтилена или из поливинилхлоридного пластиката или из поливинилхло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ридного пластиката пониженной пожарной опасности. Заполнение наружных промежутков между изолированными жилами кабеля должно быть: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осуществлено одновременно с наложением внутренней экструдированной оболочки. Наружная оболочка кабеля должна быть: наложен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 экструзией поверх внутренней оболочки кабеля. Наружная оболочка кабеля должна быть: из поливинилхлоридного пластиката пониженной пожарной опасности или из поливинилхлоридного пластиката пониженной горючести.  </w:t>
            </w:r>
          </w:p>
        </w:tc>
      </w:tr>
      <w:tr w:rsidR="00BE3358">
        <w:trPr>
          <w:trHeight w:val="308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>Количество токопроводящих жил в кабеле: 2 или 3 или 1. Жила кабеля: из отожженой меди с металлическим покрытием или из отожженной меди без покрытия. Изоляция кабеля: из поливинилхлоридного пластиката пониженной пожарной опасности или из поливинилхлоридного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пластиката или из сшитого полиэтилена. Заполнение наружных промежутков между изолированными жилами кабеля осуществлено: одновременно с наложением наружной оболочки с обеспечением практически круглой формы кабеля или одновременно с наложением внутренней эк</w:t>
            </w:r>
            <w:r>
              <w:rPr>
                <w:rFonts w:ascii="Courier New" w:eastAsia="Courier New" w:hAnsi="Courier New" w:cs="Courier New"/>
                <w:sz w:val="20"/>
              </w:rPr>
              <w:t>струдированной оболочки. Поверх внутренней оболочки кабеля должна быть: наложена экструзией наружная оболочка. Поверх изоляции одножильного кабеля: должна быть наложена экструзией наружная оболочка. Наружная оболочка кабеля должна быть: из поливинилхлоридн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ого пластиката пониженной горючести или из поливинилхлоридного пластиката пониженной пожарной опасности.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>Токопроводящая жила провода: медная без покрытия или алюминиевая или медная с металлическим покрытием или алюминиевая, плакированная медью. Пров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од: изолирован поливинилхлоридным пластикатом в один слой или изолирован поливинилхлоридным пластикатом в два слоя. Нижний слой изоляции провода: без применения наполненного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поливинилхлоридного пластиката или с применением наполненного поливинилхлоридного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пластиката.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изготовления: чугун или сталь.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 всей поверхности трубы должно быть: сплошное цинковое покрытие.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Труба: неоцинкованная или оцинкованная.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Покрытие: отсутствует или сплошное цинковое.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82.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 всей поверхности трубы должно быть: сплошное цинковое покрытие.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Покрытие трубы должно быть: оцинкованное.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Материал изготовления корпусных деталей должен быть: латунь. Орган управления должен быть: алюминиевый рычаг. Материал изготовления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уплотнений шара и штока должна быть: фторопласт.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корпусных деталей должен быть: латунь. Орган управления должен быть: алюминиевый рычаг. Материал изготовления уплотнений шара и штока должна быть: фторопласт.  </w:t>
            </w:r>
          </w:p>
        </w:tc>
      </w:tr>
      <w:tr w:rsidR="00BE3358">
        <w:trPr>
          <w:trHeight w:val="81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Материал изготовления уплотнительных седел должен быть: фторопласт. Орган управления должен быть: рукоятка-рычаг. Материал изготовления должна быть: латунь.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7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"Внешний вид"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Индикация должна быть: входного и выходного напряжения.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Расположение проушин для крепления должно быть: задняя часть корпуса. Надпись должна быть: «Выход».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Оптический индикатор работоспособности извещателя должно быть: наличие. Для информации о режимах работы извещателя и состоянии адресной линии связи должен быть: предусмотрен оптический индикатор красного цвета.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Индикаторы должны быть: 5 светодиодны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х индикаторов на лицевой панели.  </w:t>
            </w:r>
          </w:p>
        </w:tc>
      </w:tr>
      <w:tr w:rsidR="00BE3358">
        <w:trPr>
          <w:trHeight w:val="5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Индикация сетевого и выходного напряжений на блоке должна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наличие.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Надпись должна быть: «ГАЗ - уходи».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Надпись должна быть: «Порошок - не входи».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Надпись должна быть: «Порошок -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уходи».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Жидкокристаллический индикатор должен быть: наличие.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Жидкокристаллический индикатор должен быть: с подсветкой. Количество строк жидкокристаллического индикатора: более 4 шт. Количество символов в строке жидкокристаллического индикатора: не более 22 шт.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Световая индикация состояния блока должна быть: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в наличии.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индикаторов: не менее 67.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Индикаторы напряжения должны быть: наличие.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Расположение индикаторов должно быть: на лицевой панели.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Монитор должен быть: широкоформатный. Соотношение сторон должно быть: 16:10 или 16:9.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Световая индикация должна быть: обеспечена 5 светодиодными индикаторами для отображения режимов работы и неисправностей.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Индикаторы напряжения должны быть: наличие.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светодиодов на блоке: не менее 2.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светодиодных индикаторов: не менее 2 шт. Индикаторы должны быть: на лицевой панели.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Индикация режимов работы извещателя должна быть: в наличии.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Жидкокристаллический индикатор должен быть: наличие. Подсветка жидкокристаллического индикатора должна быть: наличие. Количество строк жидкокристаллического индикатора: не менее 5 шт. Коли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чество символов на строке жидкокристаллического индикатора: не менее 19 шт.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Общее количество индикаторов на лицевой панели: не более 15.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Индикация должна быть: световая.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Расположение проушин для крепления должно быть: задняя часть корпуса. Обозначение направления должна быть: «Выход налево».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Надпись на оповещателе должна быть: Выход.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Наружная оболочка кабеля: не должна иметь вмятин, трещин и рисок, выводящих толщину оболочки за минимальное значение.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монтажных отверстий должно быть: 4.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На поверхности труб должны: отсутствовать трещины, плены, вздутия и закаты.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На торцах труб должны: отсутствовать расслоения. Концы труб должны быть: обрезаны под прямым углом.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Резьба на трубе должно быть: наличие. На торцах труб должны: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отсутствовать расслоения. На поверхности труб должны: отсутствовать трещины, плены, вздутия и закаты. Резьба трубы должна быть: чистая, без рванин и заусенцев.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>Трещины, плены, вздутия и закаты на поверхности труб: должны отсутствовать. Расслоения 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 торцах трубы: должны отсутствовать.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Концы труб должны быть: обрезаны под прямым углом.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 поверхности труб должны: отсутствовать трещины, плены, вздутия и закаты. На торцах труб должны: отсутствовать расслоения. Концы труб должны быть: обрезаны под прямым углом. Резьба должна быть: чистая, без рванин и заусенцев.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Поверхность скобы до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лжна быть: без заусенцев, плен, подсеков, трещин. 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Поверхность скобы должна быть: без заусенцев, плен, подсеков, трещин.  </w:t>
            </w:r>
          </w:p>
        </w:tc>
      </w:tr>
      <w:tr w:rsidR="00BE3358">
        <w:trPr>
          <w:trHeight w:val="149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Резьба должна быть: наличие. Расслоения на торцах трубы должны быть: отсутствие. Трещины, плены, вздутия и закаты на поверхности трубы должно быть: отсутствие. Резьба трубы должна быть: чистая, без рванин и заусенцев. Цинковое покрытие на трубе должно быть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сплошное. Пузырчатость и посторонние включения на поверхности трубы должно быть: отсутствие.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86.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Тип граней должен быть: параллельные.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7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"Электрические" </w:t>
            </w:r>
          </w:p>
        </w:tc>
      </w:tr>
      <w:tr w:rsidR="00BE3358">
        <w:trPr>
          <w:trHeight w:val="285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Коммутируемое напряжение выхода типа «сухой контакт»: не менее 25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Коммутируемый ток выхода типа «сухой контакт»: не менее 1,5 А. </w:t>
            </w:r>
          </w:p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напряжения питания: не более 30 В. Максимальный потребляемый ток при напряжении питания 12 В: не менее 600 мА. Максимальный потребляемый ток при напряжении питания 24 В: не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300 мА. Минимальное напряжения питания: не менее 8 В. Минимальный потребляемый ток при напряжении питания 12 В: не более 445 мА. Минимальный потребляемый ток при напряжении питания 24 В: не более 220 мА. Коммутируемое напряжения выхода для управления свето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выми и звуковыми оповещателями и исполнительными устройствами: более 20 В. Коммутируемый ток выхода для управления световыми и звуковыми оповещателями и исполнительными устройствами: более 0,5 А.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напряжение питания постоянного тока: более 24 В. Минимальное напряжение питания постоянного тока: менее 12 В.  </w:t>
            </w:r>
          </w:p>
        </w:tc>
      </w:tr>
      <w:tr w:rsidR="00BE3358">
        <w:trPr>
          <w:trHeight w:val="24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>Сетевое напряжение: не более 260 В. Выходное напряжение: не менее 12 В. Номинальный выходной ток: не более 3 А. Максимальный в</w:t>
            </w:r>
            <w:r>
              <w:rPr>
                <w:rFonts w:ascii="Courier New" w:eastAsia="Courier New" w:hAnsi="Courier New" w:cs="Courier New"/>
                <w:sz w:val="20"/>
              </w:rPr>
              <w:t>ыходной ток, обеспечиваемый в течение получаса: не более 4 А. Напряжение отключения нагрузки при разряде аккумуляторных батарей: не более 28 В. Емкость аккумулятора: не более 14 Ач. Подаваемое напряжение питания должно быть: стабилизированное. Схема включе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ния батарей должна быть: буферная. Потребляемая мощность: не более 160 Вт. Общая емкость аккумуляторной батареи: не более 28 Ач. Соединение аккумуляторов в батарею должно быть: параллельное или последовательное.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питания более 8 не более 32 В. Потребляемый ток: менее 0,15 мА. Максимальный потребляемый ток в режиме ПОЖАР: менее 30 мА.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Минимальный потребляемый ток в режиме ПОЖАР: менее 20 мА.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входное напряжение должно быть: 12 В.  </w:t>
            </w:r>
          </w:p>
        </w:tc>
      </w:tr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напряжение питания: менее 30 и не менее 16 В. Максимальный потребляемый ток: менее 0,14 мА. Максимальный потребляемый ток в случае обратной полярности: более -6 мкА. Потребляемый ток в режиме пожара не менее 15 не более 30 мА. Минимальное нап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ряжение питания не менее 8 менее 15 В. Номинальное напряжение питания более 10 не более 24 В.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ток, потребляемый оповещателем: не более 28 мА. Максимальное напряжение питания: не более 121 В. Минимальное напряжение питания: не более 10 В.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напряжение питания извещателя должно быть: 12/24 В. Минимальное входное напряжение при котором извещатель сохраняет свою работоспособность: не более 18 В. Максимальное входное напряжение при котором извещатель сохраняет свою работоспособность: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не менее 14 В.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выходное сопротивление извещателя в дежурном режиме при замкнутых контактах: не более 0,7 Ом. Минимальное выходное сопротивление извещателя в режиме "Тревога" при разомкнутых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контактах: не менее 181 кОм. Максимальная потребляемая мощность в дежурном режиме: не более 3 мВт.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Номинальная мощность оповещателя: не менее 3 и не более 5 Вт. Номинальное напряжение питания: не менее 12 и не более 24 В. Минимальное входное напряж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ение при котором оповещатель сохраняет свою работоспособность: не более 18 В. Максимальное входное напряжение при котором оповещатель сохраняет свою работоспособность: не менее 13,8 В. Мощность усилителя звукового сигнала: уселение в не менее 5 раз.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Номинальная мощность оповещателя: не более 9 и не менее 6 Вт.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напряжение питания: не более 24 и не менее 12 В. Минимальное входное напряжение при котором оповещатель сохраняет свою работоспособность: не более 18 В. Максимальное входное напря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жение при котором оповещатель сохраняет свою работоспособность: не менее 13,8 В. Мощность усилителя звукового сигнала: уселение в не менее 5 раз.  </w:t>
            </w:r>
          </w:p>
        </w:tc>
      </w:tr>
      <w:tr w:rsidR="00BE3358">
        <w:trPr>
          <w:trHeight w:val="24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1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напряжение: 24 или 12 или 220 В. Максимальный потребляемый ток при номинальном напряжении (свет): не более 30 мА. Максимальный потребляемый ток при номинальном напряжении (звук): не более 30 мА. Минимально допустимая частота генерируемых звуков</w:t>
            </w:r>
            <w:r>
              <w:rPr>
                <w:rFonts w:ascii="Courier New" w:eastAsia="Courier New" w:hAnsi="Courier New" w:cs="Courier New"/>
                <w:sz w:val="20"/>
              </w:rPr>
              <w:t>ых сигналов: более 197 Гц. Минимально допустимое значение входного напряжения от номинального значения, при котором оповещатель сохраняет свою работоспособность: не менее 73 %. Максимально допустимое значение входного напряжения от номинального значения, п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ри котором оповещатель сохраняет свою работоспособность: менее 120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%.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Максимальный коммутируемый ток: не более 170 мА. Максимальное напряжение: не более 32 В. Минимальный коммутируемый ток: менее 5 мА. Минимальное коммутируемое напряжение: менее 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В.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Верхний предел потребляемого тока от компьютера: менее 165 мА.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Верхний предел потребляемого тока от источника 12 В: менее 130 мА. Верхний предел потребляемого тока от источника 24 В: менее 70 мА.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потребляемый ток: менее 0,7 мА. Максимальное напряжение в линии связи: менее 12 В. Минимальное напряжение в линии связи: не менее 7,5 В.  </w:t>
            </w:r>
          </w:p>
        </w:tc>
      </w:tr>
      <w:tr w:rsidR="00BE3358">
        <w:trPr>
          <w:trHeight w:val="308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коммутируемый ток одного выхода: не менее 3 А.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коммутируемое напряжение постоянного тока: не менее 110 </w:t>
            </w:r>
          </w:p>
          <w:p w:rsidR="00BE3358" w:rsidRDefault="00E968F4">
            <w:pPr>
              <w:spacing w:after="2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В. Максимальное коммутируемое напряжение переменного тока: более 242 В. Собственный ток потребления при всех включенных реле при напряжении питания 12 В: не более 310 мА. Собственный ток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потребления при всех включенных реле при напряжении питания 24 В: не более 160 мА. Собственный ток потребления при всех выключенных реле при напряжении питания 12 В: не более 22 мА. Собственный ток потребления при всех выключенных реле при напряжении пит</w:t>
            </w:r>
            <w:r>
              <w:rPr>
                <w:rFonts w:ascii="Courier New" w:eastAsia="Courier New" w:hAnsi="Courier New" w:cs="Courier New"/>
                <w:sz w:val="20"/>
              </w:rPr>
              <w:t>ания 24 В: не более 16 мА. Максимальное напряжение питания постоянного тока: не менее 28 В. Минимальное напряжение питания постоянного тока: менее 12 В. Максимальное напряжение питания переменного тока: не менее 228 В. Минимальное напряжение питания переме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нного тока: менее 114 В.  </w:t>
            </w:r>
          </w:p>
        </w:tc>
      </w:tr>
      <w:tr w:rsidR="00BE3358">
        <w:trPr>
          <w:trHeight w:val="24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19.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входное напряжение энергоснабжения блока от основного источника: менее 176 В. Максимальное входное напряжение </w:t>
            </w:r>
          </w:p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энергоснабжения блока от основного источника: более 253 В. Выходное номинальное напряжение блока: не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менее 12 В. Емкость одной подключаемой аккумуляторной батареи: не менее 12 А•ч. Максимальный выходной ток блока: не менее 3 А. Номинальный выходной ток блока: </w:t>
            </w:r>
          </w:p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>менее 4 А. Мощность блока: более 90 Вт. Напряжение отключения нагрузки при разряде аккумуляторн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ой(ых) батареи(й): менее 22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напряжение аккумуляторной батареи: не менее 6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значение выходного напряжения блока при питании от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262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основного источника энергоснабжения: менее 26,4 В. Минимальное значение выходного напряжения блока при питании от основного источника энергоснабжения: более 10,8 В. Максимальное значение выходного напряжения блока при питании от аккумуляторной(ых) батареи(</w:t>
            </w:r>
            <w:r>
              <w:rPr>
                <w:rFonts w:ascii="Courier New" w:eastAsia="Courier New" w:hAnsi="Courier New" w:cs="Courier New"/>
                <w:sz w:val="20"/>
              </w:rPr>
              <w:t>й): менее 26,4 В. Минимальное значение выходного напряжения блока при питании от аккумуляторной(ых) батареи(й): более 10,8 В. Соединение подключаемых блоку аккумуляторных батарей: параллельное или последовательное или смешанное. Номинальное входное напряже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ние энергоснабжения блока от основного источника должно быть: 220 В. Номинальное входное напряжение энергоснабжения блока от аккумуляторной(ых) батареи(й): не более 24 В.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Максимальный ток, потребляемый оповещателем: менее 28 мА. Максимальное напряж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ение питания: не более 121 В. Питание должно быть: от сети. Минимальное напряжение питания: менее 10 В.  </w:t>
            </w:r>
          </w:p>
        </w:tc>
      </w:tr>
      <w:tr w:rsidR="00BE3358">
        <w:trPr>
          <w:trHeight w:val="104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Коммутируемое напряжения не менее 0,02 менее 80 В. Максимальное выходное сопротивление при замкнутых контактах: менее 0,7 Ом. Минимальное выходное сопротивление при разомкнутых контактах: не более 228 кОм. Коммутируемый ток не менее 0,1 менее 260 мА.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ток, потребляемый оповещателем: не более 28 мА. Степень защиты IP: более 30. Максимальное напряжение питания: не более 121 В. Питание должно быть: от сети. Минимальное напряжение питания: не более 10 В.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ток, потребляемый оповещателем: менее 28 мА. Максимальное напряжение питания: не более 121 В. Питание должно быть: от сети. Минимальное напряжение питания: менее 10 В.  </w:t>
            </w:r>
          </w:p>
        </w:tc>
      </w:tr>
      <w:tr w:rsidR="00BE3358">
        <w:trPr>
          <w:trHeight w:val="285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Коммутируемое напряжение выхода типа «сухой контакт»: не менее 25 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Коммутируемый ток выхода типа «сухой контакт»: не менее 1,5 А. Максимальное напряжение питания: не более 30 В. Максимальный потребляемый ток при напряжении питания 12 В: не менее 600 мА. Максимальный потребляемый ток при напряжении питания 24 В: не мене</w:t>
            </w:r>
            <w:r>
              <w:rPr>
                <w:rFonts w:ascii="Courier New" w:eastAsia="Courier New" w:hAnsi="Courier New" w:cs="Courier New"/>
                <w:sz w:val="20"/>
              </w:rPr>
              <w:t>е 300 мА. Минимальное напряжение питания: не менее 8 В. Минимальный потребляемый ток при напряжении питания 12 В: не более 445 мА. Минимальный потребляемый ток при напряжении питания 24 В: не более 220 мА. Коммутируемое напряжение выхода для управления све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товыми и звуковыми оповещателями и исполнительными устройствами: более 20 В. Коммутируемый ток выхода для управления световыми и звуковыми оповещателями и исполнительными устройствами: более 0,5 А.  </w:t>
            </w:r>
          </w:p>
        </w:tc>
      </w:tr>
      <w:tr w:rsidR="00BE3358">
        <w:trPr>
          <w:trHeight w:val="217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25.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</w:t>
            </w:r>
            <w:r>
              <w:rPr>
                <w:rFonts w:ascii="Courier New" w:eastAsia="Courier New" w:hAnsi="Courier New" w:cs="Courier New"/>
                <w:sz w:val="20"/>
              </w:rPr>
              <w:t>ное рабочее напряжение: не менее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24 В. Ток потребления в дежурном режиме при напряжении питания 12 В: менее 70 мА. Ток потребления в дежурном режиме при напряжении питания 24 В: более 30 мА. Максимальный ток потребления в тревожном режиме при напр</w:t>
            </w:r>
            <w:r>
              <w:rPr>
                <w:rFonts w:ascii="Courier New" w:eastAsia="Courier New" w:hAnsi="Courier New" w:cs="Courier New"/>
                <w:sz w:val="20"/>
              </w:rPr>
              <w:t>яжении питания 12 В: не более 135 мА. Максимальный ток потребления в тревожном режиме при напряжении питания 24 В: менее 78 мА. Минимальное напряжение постоянного тока: менее 12 В. Минимальное напряжение переменного тока: менее 120 В. Максимальное напряжен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ие переменного тока: не менее 228 В.  </w:t>
            </w:r>
          </w:p>
        </w:tc>
      </w:tr>
      <w:tr w:rsidR="00BE3358">
        <w:trPr>
          <w:trHeight w:val="149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Минимальное коммутируемое напряжения: менее 0,1 В. Максимальное коммутируемое напряжение: более 65 В. Максимальное выходное сопротивление при замкнутых контактах: более 0,35 Ом. Минимальное выходное сопротивлени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 при разомкнутых контактах: менее 220 кОм. Минимальный коммутируемый ток: менее 0,3 мА. Максимальный коммутируемый ток: более 210 мА.  </w:t>
            </w:r>
          </w:p>
        </w:tc>
      </w:tr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сопротивление проводов охранных шлейфов сигнализации без учета оконечного сопротивления: не менее 0,9 кОм. Максимальное сопротивление проводов пожарных шлейфов сигнализации без учета оконечного сопротивления: не менее 0,08 кОм. Источник питани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я должен быть: встроенный аккумулятор или внешний. Максимальное напряжение питания постоянного тока: не менее 26 В. Потребляемый ток при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напряжении питания 12 В: не менее 228 мА. Максимальный потребляемый ток при напряжении питания 24 В: более 130 мА.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напряжение питания в шлейфе сигнализации: менее 10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потребляемый ток при напряжении питания 20 В: менее 55 мкА. Максимальное напряжение питания в шлейфе сигнализации: более 25 В. Максимальное напряжение питания извещателя вместе с устройством согласования: менее 18 В.  </w:t>
            </w:r>
          </w:p>
        </w:tc>
      </w:tr>
      <w:tr w:rsidR="00BE3358">
        <w:trPr>
          <w:trHeight w:val="285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напряжение постоянного тока: не менее 25 В. Максимальный коммутируемый ток одной линии: не более 2,5 А. Максимальный коммутируемый ток блока: более 5 А. Максимальный ток контроля исправности цепей: не более 0,002 А. Минимальное сопротивление у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течки между каждым проводом и "землей": не менее 42 кОм. Максимальное общее сопротивление: не более 62000 Ом. Потребляемый ток при напряжении питания 12 В: менее 111 мА.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Потребляемый ток при напряжении питания 24 В: менее 80 мА.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Потребляемый ток при всех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выключенных выходах при напряжении питания 12 В: менее 50 мА. Потребляемый ток при всех выключенных выходах при напряжении питания 24 В: не более 45 мА. Минимальное напряжение постоянного тока: не более 13 В.  </w:t>
            </w:r>
          </w:p>
        </w:tc>
      </w:tr>
      <w:tr w:rsidR="00BE3358">
        <w:trPr>
          <w:trHeight w:val="194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напряжение постоянного то</w:t>
            </w:r>
            <w:r>
              <w:rPr>
                <w:rFonts w:ascii="Courier New" w:eastAsia="Courier New" w:hAnsi="Courier New" w:cs="Courier New"/>
                <w:sz w:val="20"/>
              </w:rPr>
              <w:t>ка: не менее 23 В. Максимальная потребляемая мощность: менее 5 Вт. Максимальный потребляемый ток в тревожном режиме при напряжении 12 В: менее 220 мА. Максимальный потребляемый ток в дежурном режиме при напряжении 12 В: не более 68 мА. Максимальный потребл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яемый ток в тревожном режиме при напряжении 24 В: не более 115 мА. Максимальный потребляемый ток в дежурном режиме при напряжении 24 В: не более 52 мА. Минимальное рабочее напряжение постоянного тока: не более 14 В.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напряжение питания: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не менее 11 и не более 30 В. Потребляемый ток: не более 0,16 мА. Потребляемый ток в случае обратной полярности: не более -3 мкА. Максимальный потребляемый ток в режиме пожара: не более 30 мА. Минимальное напряжение питания: не более 17 и не менее 5 В. Мин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имальный потребляемый ток в режиме пожара: не более 20 мА. Номинальное напряжение питания: не менее 10 и не более 24 В.  </w:t>
            </w:r>
          </w:p>
        </w:tc>
      </w:tr>
      <w:tr w:rsidR="00BE3358">
        <w:trPr>
          <w:trHeight w:val="194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Питание нагрузки номинальным напряжением: не более 24 В. Напряжение питания: не более 360 В. Напряжение отключения нагрузки при разряде аккумулятора: не более 12 В. Максимальный выходной ток: не менее 2 А. Ёмкость аккумулятора: не менее 5 А•ч. Напряжение г</w:t>
            </w:r>
            <w:r>
              <w:rPr>
                <w:rFonts w:ascii="Courier New" w:eastAsia="Courier New" w:hAnsi="Courier New" w:cs="Courier New"/>
                <w:sz w:val="20"/>
              </w:rPr>
              <w:t>альванической развязки входа/выхода: не более 1575 В. Мощность потребления: не более 60 Вт. Номинальный выходной ток: не менее 2 А. Напряжение одного аккумулятора: не менее 6 В. Тип соединения аккумуляторов в батарею: последовательный или смешанный или пар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аллельный.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Минимальное напряжение питания в шлейфе сигнализации: не менее 9 В. Максимальный потребляемый ток при напряжении питания 20 В: не более 50 мкА. Максимальное напряжение питания в шлейфе сигнализации: не более 35 В. Максимальное напряжение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питания извещателя вместе с устройством согласования: не более 20 В.  </w:t>
            </w:r>
          </w:p>
        </w:tc>
      </w:tr>
      <w:tr w:rsidR="00BE3358">
        <w:trPr>
          <w:trHeight w:val="285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коммутируемый ток одного выхода: не менее 5 А.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коммутируемое напряжение постоянного тока: не менее 220 </w:t>
            </w:r>
          </w:p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В. Максимальное коммутируемое напряжение переменного тока: не менее 380 В. Собственный ток потребления при всех включенных реле при напряжении питания 12 В: не более 320 мА. Собственный ток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потребления при всех включенных реле при напряжении питания 24 В: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не более 180 мА. Собственный ток потребления при всех выключенных реле при напряжении питания 12 В: не более 24 мА. Собственный ток потребления при всех выключенных реле при напряжении питания 24 В: не более 19 мА. Максимальное напряжение питания постоянн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ого тока: не менее 20 В. Минимальное напряжение питания постоянного тока: не более 17 В. Максимальное напряжение питания переменного тока: не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менее 220 В. Минимальное напряжение питания переменного тока: не менее 100 В.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питания не менее 100 не более 250 В.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Выходная мощность: не менее 2200 ВА. Форма выходного сигнала должна быть: синусоида. Входной ток должен быть: однофазный. Выходной ток должен быть: однофазный.  </w:t>
            </w:r>
          </w:p>
        </w:tc>
      </w:tr>
      <w:tr w:rsidR="00BE3358">
        <w:trPr>
          <w:trHeight w:val="353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Минимальное напряжение сети: не более 165 В. Выходное напряжение при питании от сети: более 11 В. Минимальное значение выходного напряжения при питании от аккумуляторной батареи: не более 12 В. Номинальный выходной ток: более 2 А. Максимальный выходной ток</w:t>
            </w:r>
            <w:r>
              <w:rPr>
                <w:rFonts w:ascii="Courier New" w:eastAsia="Courier New" w:hAnsi="Courier New" w:cs="Courier New"/>
                <w:sz w:val="20"/>
              </w:rPr>
              <w:t>: менее 5 А. Максимальная мощность, потребляемая от сети: менее 121 ВА. Максимальный собственный ток потребления от аккумуляторной батареи: не менее 36 мА. Емкость аккумуляторной батареи: не менее 15 Ач. Максимальные напряжение коммутации реле: не менее 64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В. Ток коммутации реле: не более 60 мА. Максимальное напряжение сети: более 220 В. Максимальное значение предельного отклонения выходного напряжения при питании от сети в сторону увеличения: не более 0,7 В. Максимальное значение предельного отклонения вых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одного напряжения при питании от сети в сторону уменьшения: не менее -0,7 В.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Максимальное значение выходного напряжения при питании от аккумуляторной батареи: более 12 В.  </w:t>
            </w:r>
          </w:p>
        </w:tc>
      </w:tr>
      <w:tr w:rsidR="00BE3358">
        <w:trPr>
          <w:trHeight w:val="262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значение выходного напряжения блока: 220 В. Ёмкость встроенной ак</w:t>
            </w:r>
            <w:r>
              <w:rPr>
                <w:rFonts w:ascii="Courier New" w:eastAsia="Courier New" w:hAnsi="Courier New" w:cs="Courier New"/>
                <w:sz w:val="20"/>
              </w:rPr>
              <w:t>кумуляторной батареи блока: не менее 7 А•ч. Номинальное значение входного напряжения питания блока от постоянного тока встроенной батареи: не менее 12 В. Номинальное значение входного напряжения питания блока от сети переменного тока должно быть: 220 В. Ча</w:t>
            </w:r>
            <w:r>
              <w:rPr>
                <w:rFonts w:ascii="Courier New" w:eastAsia="Courier New" w:hAnsi="Courier New" w:cs="Courier New"/>
                <w:sz w:val="20"/>
              </w:rPr>
              <w:t>стота входного напряжения питания блока от сети переменного тока не менее 45 не более 65 Гц. Ёмкость аккумулятора встроенной батареи блока: не менее 3,5 А•ч. Номинальное значение напряжения аккумулятора встроенной батареи блока: не менее 6 В. Соединение ак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кумуляторов встроенной батареи блока: последовательное или параллельное.  </w:t>
            </w:r>
          </w:p>
        </w:tc>
      </w:tr>
      <w:tr w:rsidR="00BE3358">
        <w:trPr>
          <w:trHeight w:val="217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Питание нагрузки номинальным напряжением: не более 24 В. Напряжение питания: не более 360 В. Напряжение отключения нагрузки при разряде аккумулятора: не более 12 В. Максимальное допустимое отклонение от выходного напряжения: не более 2 В. Максимальный выхо</w:t>
            </w:r>
            <w:r>
              <w:rPr>
                <w:rFonts w:ascii="Courier New" w:eastAsia="Courier New" w:hAnsi="Courier New" w:cs="Courier New"/>
                <w:sz w:val="20"/>
              </w:rPr>
              <w:t>дной ток: не менее 3 А. Ёмкость аккумулятора: не более 14 А•ч. Напряжение гальванической развязки входа/выхода: не более 1575 В. Мощность потребления: не менее 60 Вт. Номинальный выходной ток: не менее 2,6 А. Напряжение одного аккумулятора: не менее 6 В. 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ип соединения аккумуляторов в батарею: параллельный или последовательный.  </w:t>
            </w:r>
          </w:p>
        </w:tc>
      </w:tr>
      <w:tr w:rsidR="00BE3358">
        <w:trPr>
          <w:trHeight w:val="444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выходное напряжение блока: не менее 12 В. Номинальное входное напряжение от резервного источника электроснабжения блока: не более 24 В. Номинальное входное напряжение от основного источника электроснабжения блока должно быть: 220 В. Емкость одн</w:t>
            </w:r>
            <w:r>
              <w:rPr>
                <w:rFonts w:ascii="Courier New" w:eastAsia="Courier New" w:hAnsi="Courier New" w:cs="Courier New"/>
                <w:sz w:val="20"/>
              </w:rPr>
              <w:t>ой подключаемой аккумуляторной батареи: не менее 7 Ач. Максимальный выходной ток: не более 5 А. Номинальный выходной ток: не более 3,5 А. Максимальный коммутируемый ток оптронного ключа шлейфа: не более 0,2 А. Максимальное коммутируемое напряжение оптронно</w:t>
            </w:r>
            <w:r>
              <w:rPr>
                <w:rFonts w:ascii="Courier New" w:eastAsia="Courier New" w:hAnsi="Courier New" w:cs="Courier New"/>
                <w:sz w:val="20"/>
              </w:rPr>
              <w:t>го ключа шлейфа: не более 140 В. Минимальное сопротивление закрытого ключа: более 6 МОм. Максимальное сопротивление открытого ключа: не более 35 Ом. Потребляемая мощность от основного источника электроснабжения блока: не более 90 Вт. Минимальное значение 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ходного напряжения от номинального значения напряжения источника электроснабжения, при котором блок сохраняет свои параметры: менее 80 %. Максимальное значение входного напряжения от номинального значения напряжения источника электроснабжения, при котором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блок сохраняет свои параметры: более 115 %. Номинальное напряжение одной подключаемой аккумуляторной батареи: не менее 12 В. Тип соединения аккумуляторных батарей: параллельный или последовательный. Минимальное выходное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блока при питании от основного источника </w:t>
            </w:r>
          </w:p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электроснабжения: более 9,8 В. Максимальное выходное напряжение блока при питании от основного источника электроснабжения: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26,4 В.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напряжение питания: не более 15 В. Минимальный потребляемый ток: не более 200 мА. Максимальное напряжение питания: не менее 20 В. Максимальный потребляемый ток: не более 400 мА.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значение напряжения питания постоянного тока: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 В. Ток потребления: не более 80 и не менее 50 мА. Потребляемая мощность: не менее 0,5 Вт.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напряжение питания постоянного тока: не более 10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напряжение питания постоянного тока: не менее 15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Потребление то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ка: не более 40 мА.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коммутируемое напряжение: не менее 45 В. Максимальный коммутируемый ток: не более 2 А.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напряжение питания постоянного тока: более 26 В.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потребляемый ток при напряжении питания 12 В: менее 0,5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А. Максимальный потребляемый ток при напряжении питания 24 В: менее 0,3 А. Потребляемая мощность: не более 5,8 Вт. Минимальное напряжение питания постоянного тока: не более 12 В.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рабочее напряжение: не менее 8 В. Максимальный потребляемый ток: не более 1,5 мА.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Потребляемый ток: не менее 3 и не более 6 мА.  </w:t>
            </w:r>
          </w:p>
        </w:tc>
      </w:tr>
      <w:tr w:rsidR="00BE3358">
        <w:trPr>
          <w:trHeight w:val="12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3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питания: в диапазоне конкретных значений с нижним пределом не менее 10 и с верхним пределом менее 18 В. Ток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потребления при минимальной яркости свечения индикаторов.: 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18 мА. Ток потребления при максимальной яркости свечения индикаторо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в: не менее 40 и менее 45 мА.  </w:t>
            </w:r>
          </w:p>
        </w:tc>
      </w:tr>
      <w:tr w:rsidR="00BE3358">
        <w:trPr>
          <w:trHeight w:val="262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питания от сети с переменным током: не более 130 - не менее 265 В. Потребляемая мощность при питании от сети с переменным током: не &gt;62 Вт. Выходное напряжение при силе тока нагрузки от 0 до </w:t>
            </w:r>
          </w:p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3,5 А, при питании от сети: не более 13,4 - не менее 13,8 В. Выходное напряжение при силе тока нагрузки от 0 до 3,5 А, при питании от аккумуляторной батареи: не более 10,8 - не менее 13,5 В. Пульсация выходного напряжения при питании от сети переменного то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ка: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 &gt;110 мВ. Номинальный ток нагрузки: не менее 3,5 А. Ток заряда аккумуляторной батареи при работе от сети, при напряжении аккумуляторной батареи 12В: не &gt;0,45 А. Емкость одной батареи: не менее 7 Ач.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Максимальный потребляемый ток: менее 0,6 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А. Максимальное напряжение в линии связи: менее 12 В. Минимальное напряжение в линии связи: не более 8 В.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Потребляемый ток: не более 0,6 мА.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входная электрическая мощность: не менее 2 Вт. Минимальная входная электрическая мощность: не менее 0,5 Вт. Минимальное номинальное входное напряжение: не менее 24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номинальное входное напряжение: не более 118 В.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льная мощность оповещателя: не менее 10 и не более 15 Вт.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напряжение питания: не более 24 и не менее 12 В. Минимальное входное напряжение при котором оповещатель сохраняет свою работоспособность: не более 18 В. Максимальное входное напряжение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при котором оповещатель сохраняет свою работоспособность: не менее 13,8 В. Мощность усилителя звукового сигнала: усиление в не менее 5 раз.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Нижнее значение входного напряжения: не более 9 В. Верхнее значение входного напряжения: более 15 В. Потребляемый ток в дежурном режиме: менее 25 мА. Максимальный коммутируемый ток: не более 33 мА.  </w:t>
            </w:r>
          </w:p>
        </w:tc>
      </w:tr>
      <w:tr w:rsidR="00BE3358">
        <w:trPr>
          <w:trHeight w:val="217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1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напряжение постоянного тока: не менее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20 В. Ток потребления в дежурном режиме при напряжении питания 12 В: не более 65 мА. Ток потребления в дежурном режиме при напряжении питания 24 В: не менее 28 мА. Максимальный ток потребления в тревожном режиме при напряжении питания 12 В: не менее 108 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А. Максимальный ток потребления в тревожном режиме при напряжении питания 24 В: не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 мА. Минимальное напряжение постоянного тока: не более 16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напряжение переменного тока: не более 150 В.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напряжение переменного тока: не менее 160 В.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3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потребляемый ток при напряжении 12 В: более 0,4 А. Максимальный потребляемый ток при напряжении 24 В: более 180 мА.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сопротивление проводов адресных шлейфов сигнали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зации: не менее 40 Ом.  </w:t>
            </w:r>
          </w:p>
        </w:tc>
      </w:tr>
      <w:tr w:rsidR="00BE3358">
        <w:trPr>
          <w:trHeight w:val="262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Напряжение питания от сети с переменным током: не более 130 - не менее 265 В. Потребляемая мощность при питании от сети с переменным током: не &gt;</w:t>
            </w:r>
            <w:r>
              <w:rPr>
                <w:rFonts w:ascii="Courier New" w:eastAsia="Courier New" w:hAnsi="Courier New" w:cs="Courier New"/>
                <w:sz w:val="20"/>
              </w:rPr>
              <w:t>40 Вт. Выходное напряжение при силе тока нагрузки от 0 до 2 А, при питании от сети: не более 13,4 - не менее 13,8 В. Выходное напряжение при силе тока нагрузки от 0 до 2 А, при питании от аккумуляторной батареи: не более 10,8 - не менее 13,5 В. Пульсация в</w:t>
            </w:r>
            <w:r>
              <w:rPr>
                <w:rFonts w:ascii="Courier New" w:eastAsia="Courier New" w:hAnsi="Courier New" w:cs="Courier New"/>
                <w:sz w:val="20"/>
              </w:rPr>
              <w:t>ыходного напряжения при питании от сети переменного тока: не &gt;100 мВ. Номинальный ток нагрузки: не менее 2 А. Ток заряда аккумуляторной батареи при работе от сети, при напряжении аккумуляторной батареи 12В: не &gt;0,45 А. Емкость одной батареи: не менее 12 Ач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 </w:t>
            </w:r>
          </w:p>
        </w:tc>
      </w:tr>
      <w:tr w:rsidR="00BE3358">
        <w:trPr>
          <w:trHeight w:val="262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Напряжение питания от сети с переменным током: не более 130 - не менее 265 В. Потребляемая мощность при питании от сети с переменным током: не &gt;40 Вт. Выходное напряжение при силе тока нагрузки от 0 до 2 А, при питании от сети: не более 13,4 - не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менее 13,8 В. Выходное напряжение при силе тока нагрузки от 0 до 2 А, при питании от аккумуляторной батареи: не более 10,8 - не менее 13,5 В. Пульсация выходного напряжения при питании от сети переменного тока: не &gt;110 мВ. Номинальный ток нагрузки: не мен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ее 2 А. Ток заряда аккумуляторной батареи при работе от сети, при напряжении аккумуляторной батареи 12В: не &gt;0,45 А. Емкость одной батареи: не менее 17 Ач.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Максимальный коммутируемый ток: не более 170 мА. Максимальное напряжение: не более 32 В. Мин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имальный коммутируемый ток: менее 5 мА. Минимальное коммутируемое напряжение: менее 2 В.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в линии связи более 7 не более 13 В. Потребляемый ток: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менее 0,7 мА.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Потребляемый ток: не более 0,7 мА.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63.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входное напряжение: менее 11 В. Максимальное входное напряжение: более 12 В. Потребляемый ток: менее 15 мА.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Нижний предел входного напряжения: менее 12 В. Верхний предел входного напряжения: более 14 В. Потребляемый ток: не более 22 мА.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Постоянное напряжение извещателя более 7 не более 32 В. Ток потребления извещателя при питающем постоянном напряжении 12 В: не более 60 мА.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Потребляемый ток: не более 0,67 мА. Минимальное напряжение линии связи: менее 8 В. Максимальное напряжение линии связи: более 10,5 В.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коммутируемое напряжение: менее 90 В. Минимальное коммутируемое напряжение: более 0,04 В. Максимальная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коммутируемая мощность: не менее 9 Вт. Максимальное выходное сопротивление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датчика: не более 0,9 Ом. Минимальная электрическая прочность изоляции: не более 530 В. Минимальный коммутируемый ток: 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0,3 мА. Максимальный коммутируемый ток: не менее 210 мА.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ток, потребляемый оповещателем: не более 28 мА. Максимальное напряжение питания: не более 121 В.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Потребляемый ток: не менее 80 мА. Входное напряжение питания должно быть: 12 В.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Значение номинального тока выключателя: менее 20 и более 8 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Значение номинальной наибольшей отключающей способности: более 6000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А. Значение номинального напряжения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выключателя: 230/400 или 400 или 230 В. Значение тока, вызывающее автоматическое срабатывание выключателя без преднамеренной выдержки времени: свыше 5 или 10 номинального значения тока до 10 или 20 номинального значения тока включительно.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Активная мощность: не менее 2700 Вт. Полная мощность: не менее 3000 ВА. Емкость аккумуляторной батареи: не менее 9 А•ч. Выходное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напряжение аккумулятора: не менее 12 В. Емкость устройства: не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9 А•ч. Частота выходного тока должна быть: 60 или 50 Гц.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Выходное напряжение должно быть: 220\230\240 В. Коэффициент мощности: не менее 0,9.  </w:t>
            </w:r>
          </w:p>
        </w:tc>
      </w:tr>
      <w:tr w:rsidR="00BE3358">
        <w:trPr>
          <w:trHeight w:val="24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переменное напряжение между каждой из основных токопроводящих жил и землей: менее 1,8 кВ. Электрическое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сопротивление токопроводящей жил, пересчитанное на 1 км длины кабеля и температуру 20 °C: не более 12,2 Ом. Удельное объемное электрическое сопротивление изоляции при длительно допустимой температуре нагрева токопроводящих жил: не менее 1 •10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Ом•см. Пост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оянная электрического сопротивления изоляции кабеля при длительно допустимой температуре нагрева токопроводящих жил: не менее 0,037 МОм•км. Выдерживаемой кабелем в течение 10 мин воздействие переменного напряжения частотой 50 Гц: не менее 3 кВ.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инальное переменное напряжение между каждой из основных токопроводящих жил и землей: менее 1,8 кВ.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"Физические свойства/Функции"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Подключение к персональному компьютеру должно быть: интерфейс EIA-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485. Время готовности к работе после включения: не более 5 с. Возможность подключения резервного источника питания должна быть: наличие.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Интерфейсы должны быть: EIA/TIA-485, RS-232. Максимальная длина линии связи EIA/TIA-485: не менее 2,5 км. Максим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альная длина линии связи RS-232: более 15 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Защита должна быть: от перегрузки и короткого замыкания. Защита батареи от глубокого разряда должна быть: наличие. Защита трансформатора должна быть: предохранитель.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Чувствительность не менее 0,01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менее 0,3 дБ/м.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устойчив к воздействию на его поверхность прямого механического удара энергией: не менее 1,9 Дж. Время срабатывания при повышении температуры на 5 °С/мин: не более 600 и не менее 120 с.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Усилие, необходимое для нажатия кнопки: не более 18 Н. Усилие, при котором кнопка не нажимается: менее 6,5 Н. Средняя наработка на отказ: более 60000 ч. Разъем для подключения внешних устройств должно быть: наличие.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Рабочее давление клапана: не мене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 1 МПа. Коэффициент гидравлического сопротивления: 6,5 или 7,5 или 8,5. Количество оборотов до открытия клапана на величину хода клапана: не более 6.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Направление подачи рабочей среды должно быть: под клапан. Направление вращения маховика при открытии должно быть: против часовой стрелки. Клапан выдерживает без разрушения и нарушения герметичности наработку на отказ: от 1500 циклов.  </w:t>
            </w:r>
          </w:p>
        </w:tc>
      </w:tr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Рабочее давлени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е: не менее 1 МПа. Относительное увеличение диаметра рукава при рабочем давлении: менее 10 %. Относительное удлинение рукава при рабочем давлении: менее 5 %. Разрывное давление рукава: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не менее 2 МПа. Прочность связи внутреннего гидроизоляционного покрыти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я с каркасом: не менее 7 Н/см.  </w:t>
            </w:r>
          </w:p>
        </w:tc>
      </w:tr>
      <w:tr w:rsidR="00BE3358">
        <w:trPr>
          <w:trHeight w:val="103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Усилие, приложенное на кнопку извещателя, при которой сработает сигнал пожарной опасности: более 25 Н. Извещатель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устойчив к воздействию на него синусоидальной вибрации с ускорением не меньше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0,5g в диапазоне частот от 10 до 150 Гц.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расстояние между извещателями: более 4 м.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Минимальный уровень звукового давления на расстоянии (1±0,05) м: не более 89 и более 73 дБ. Максимальный уровень звукового давления на расстояни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 (1±0,05) м: не более 105 и более 89 дБ. Материал корпуса должен быть: пластик. Нижний предел воспроизводимой частоты оповещателя: не более 500 Гц. Верхний предел воспроизводимой частоты оповещателя: не менее 3500 Гц.  </w:t>
            </w:r>
          </w:p>
        </w:tc>
      </w:tr>
      <w:tr w:rsidR="00BE3358">
        <w:trPr>
          <w:trHeight w:val="149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13.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Минимальный уровень звукового давления на расстоянии (1±0,05) м: более 73 и не более 89 дБ. Максимальный уровень звукового давления на расстоянии (1±0,05) м: более 89 и не более 105 дБ. Материал корпуса должен быть: пластик. Нижний предел воспроизводимой ч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астоты оповещателя: не более 500 Гц. Верхний предел воспроизводимой частоты оповещателя: не менее 3500 Гц.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Уровень звукового давления при номинальном напряжении на расстоянии 1 м: не более 100 дБ.  </w:t>
            </w:r>
          </w:p>
        </w:tc>
      </w:tr>
      <w:tr w:rsidR="00BE3358">
        <w:trPr>
          <w:trHeight w:val="5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срабатывания: более 55 °С. Минимальная температура возврата: более 48 °С.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Преобразуемый интерфейс должен быть: RS-232. Нижний предел скорости передачи данных: не более 300 Бод. Верхний предел скорости передачи данных: более 57600 Бод. К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онечный интерфейс должен быть: RS-485. Преобразователь должен быть: с возможностью удлинения и гальванической развязки линии интерфейса RS-485.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Время задержки срабатывания: не более 12 c. Время технической готовности после включения: менее 65 с. Выдача тревожных извещений должна быть: в случае задымления. Минимальная чувствительность: менее 0,07 дБ/м. Максимальная чувствительность: не менее 0,18 д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Б/м.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время технической готовности: менее 6 с. Интерфейсы должны быть: RS-485. Обмен данными по каналу связи должен быть: полудуплексный или дуплексный.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Защита от перегрузки и короткого замыкания по выходу должна быть: наличие. Защита аккумуляторной батареи от глубокого разряда должна быть: наличие. Время готовности блока к работе после подключения к любому из источников энергосбережения: менее 60 с. Блок: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должен сохранять работоспособность при и после воздействия синусоидальной вибрации.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Подключение к персональному компьютеру должно быть: обеспечено через интерфейс EIA-485. Время готовности к работе после включения: не более 5 с. Возможность подклю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чения резервного источника питания должна быть: наличие.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Интерфейс подключения должен быть: RS-485, RS-232. Максимальное количество приборов и устройств, подключаемых к интерфейсу RS-485: более 120 шт. Максимальная длина линии связи RS-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485: не менее 2,8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км. Максимальная длина линии связи RS-232: не менее 18 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количество автоматически регулируемых релейных выходов: менее 270 шт. Максимальное количество разделов: не более 550 шт. Максимальное количество групп разделов: б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олее 120. Максимальное количество пользовательских паролей: более 2000 шт. Объем журнала событий: более 1000 шт.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Объем энергонезависимого буфера событий: не более 4100 сообщений.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Интерфейс RS: 232 или 485. Максимальное время готовности к работе: менее 5 с. Объем памяти электронных идентификаторов: 2048 или 4096 или 1024.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28.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Возможность подключения выносного устройства оптической сигнализации должно быть: наличие. Минимальная ч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увствительность извещателя: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0,07 дБ/м. Максимальная инерционность срабатывания: менее 12 с.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чувствительность извещателя: более 0,18 дБ/м.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Время готовности блока к работе после подачи питания: менее 5 с. Тип неадресных технологических шлейфов сигнализации по структуре должен быть: радиальный. Интерфейсы подключения должны быть: RS-485.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Интерфейс подключения должен быть: RS-485. Максим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альное время технической готовности: не более 4 с.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Усилие нажатия кнопки: не более 18 Н. Усилие, при котором кнопка не нажимается: не менее 4 Н. Средняя наработка на отказ: более 60000 ч.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Разъем для подключения внешних устройств должно быть: наличие.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Функция защиты от перегрузки и короткого замыкания по выходу должна быть: наличие. Функция защиты аккумулятора от глубокого разряда должна быть: наличие. Функция защиты трансформатора 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строенным термопредохранителем должна быть: наличие.  </w:t>
            </w:r>
          </w:p>
        </w:tc>
      </w:tr>
      <w:tr w:rsidR="00BE3358">
        <w:trPr>
          <w:trHeight w:val="12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Возможность подключения выносного устройства оптической сигнализации должно быть: наличие. Минимальная чувствительность извещателя: не менее 0,03 дБ/м. Максимальная инерционность срабатывания: не более 10 с. Средняя наработка на отказ: не менее 60000 ч. Ма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ксимальная чувствительность извещателя: не более 0,26 дБ/м.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время готовности к работе после включения питания: не более 6 с. Интерфейсы связи должны быть: RS-485, RS-232. Тип обмена данными по каналу связи должен быть: полудуплексный.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разрешение: 1680x1050 или 1440х900 или 1920х1080. Яркость: не менее 228 кд/м2. Контрастность должна быть: 1000:1.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Время отклика: менее 7 мс. Горизонтальный угол обзора: не менее 165 °. Вертикальный угол обзора: более 155 °. Частота обновления экрана: не менее 60 и не более 120 Гц.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Время работы при полной нагрузке: не менее 2 мин. Время работы при половинной на</w:t>
            </w:r>
            <w:r>
              <w:rPr>
                <w:rFonts w:ascii="Courier New" w:eastAsia="Courier New" w:hAnsi="Courier New" w:cs="Courier New"/>
                <w:sz w:val="20"/>
              </w:rPr>
              <w:t>грузке: не менее 10 мин. Макс. поглощаемая энергия импульса: не менее 477 Дж. Возможность установки в стойку должна быть: в наличии. Время зарядки: не более 3 ч. Защита от перегрузки должна быть: в наличии. Защита от высоковольтных импульсов должна быть: 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наличии. Фильтрация помех должна быть: в наличии. Защита от короткого замыкания должна быть: в наличии.  </w:t>
            </w:r>
          </w:p>
        </w:tc>
      </w:tr>
      <w:tr w:rsidR="00BE3358">
        <w:trPr>
          <w:trHeight w:val="194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Значение входного напряжения от номинального значения при питании от встроенной батареи, при котором блок сохраняет свою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работоспособность: не более 85 - не менее 110 %. Значение входного напряжения от номинального значения при питании от сети переменного тока, при котором блок сохраняет свою работоспособность: не более 85 - не менее 110 %. Блок с индикацией: состояния аккум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уляторной батареи, выходного напряжения или состояния аккумуляторной батареи, напряжения сети, выходного напряжения.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Функция защиты от перегрузки и короткого замыкания по выходу должна быть: наличие. Функция защиты аккумулятора от глубокого разряда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должна быть: наличие. Функция защиты трансформатора встроенным термопредохранителем должна быть: наличие.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40.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должен быть: с защитой от перегрузки, короткого замыкания и глубокого разряда аккумуляторной батареи.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Сила удержания: более 300 кг.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Дальность считывания кода при номинальном значении напряжения питания карт типа HID: не менее 5 см. Дальность считывания кода при номинальном значении напряжения питания карт типа EMM: более 8 см. Дальности считывания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кода при установке считывателя на металлическом основании для карт типа HID: не менее 3 см. Дальности считывания кода при установке считывателя на металлическом основании для карт типа EMM: более 6 см.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Рабочая частота: не более 133 кГц. Минимальная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дальность чтения: не более 4 см. Максимальная дальность чтения: не менее 5 см.  </w:t>
            </w:r>
          </w:p>
        </w:tc>
      </w:tr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Максимальный момент открывания между 0° и 60°: не более 215 и не менее 83 Н•м. Минимальный момент закрывания между 88° и 90°: более 9 и не более 29 Н•м. КПД доводчика между 0° и 4°: не менее 65 %.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Момент закрывания между 0° и 4°: не менее 37 - не более 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0 Н•м.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Безотказность: не менее 500000 циклов закрывания.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подключаемых устройств: более 120 шт. Количество входов для считывателей персональных устройств доступа должно быть: 1. Объем памяти для ключей, карт и кодов: не менее 512. Объем буфера событий: более 250. Время готовности к работе: не более 16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с.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вводов питания: не менее 1 и не более 3.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время готовности к работе: не более 20 с. Максимальное время реагирования при нарушении зоны: не более 0,4 с.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Датчик вскрытия корпуса должен быть: в наличии. Время реагирования на нарушение зоны: не более 0,5 с. Максимальное время готовности к эксплуатации после включения: не более 18 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Время технической готовности к работе после подключения к сети: не &gt;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10 сек.. Наработка на отказ: не &lt;40000 ч.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время готовности после включения: менее 70 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время фиксации нарушения зоны: менее 0,4 с. Максимальное время технической готовности: менее 22 с.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Минимальный уровень чувствительности: не менее 72 дБ. Минимальная воспроизводимая частота: не более 220 Гц. Максимальная воспроизводимая частота: не менее 9,5 кГц.  </w:t>
            </w:r>
          </w:p>
        </w:tc>
      </w:tr>
      <w:tr w:rsidR="00BE3358">
        <w:trPr>
          <w:trHeight w:val="12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Минимальный уровень звукового давления на расстоянии (1±0,05) м: не более 90 и более 74 дБ. Максимальный уровень звукового давления на расстоянии (1±0,05) м: не более 96 и более 90 дБ. Нижний предел воспроизводимой частоты оповещателя: не более 500 Гц. Вер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хний предел воспроизводимой частоты оповещателя: не менее 3500 Гц.  </w:t>
            </w:r>
          </w:p>
        </w:tc>
      </w:tr>
      <w:tr w:rsidR="00BE3358">
        <w:trPr>
          <w:trHeight w:val="194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55.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Защита от несанкционированного вскрытия корпуса должна быть: в наличии. Режим самотестирования должен быть: в наличии. Максимальное расстояние от извещателя до самой удаленной точки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охраняемого стекла: более 5 м. Угол расхождения зоны обнаружения: более 100 °. Контроль напряжения питания должен быть: в наличии. Возможность регулировки чувствительности должно быть: в наличии. Количество рабочих частот извещателя: 3 или 2. Время технич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еской готовности к работе: менее 15 с.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Интерфейс связи должен быть: RS-485, RS-232. Максимальное количество приборов и устройств, подключаемых к интерфейсу RS-485: не более 140 шт. Максимальная длина линии связи RS-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485: не менее 2850 м. Максимальная длина линии связи RS-232: не менее 18 м. Максимальное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количество автоматически регулируемых релейных выходов: не более 280 шт. Максимальное количество разделов: не более 550 шт. Максимальное количество групп разделов: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не менее 115. Максимальное количество пользовательских паролей: не менее 2000 шт. Объем журнала событий: не менее 1000 шт.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Защита от перегрузки по току должно быть: наличие. Максимальное время готовности после включения питания: менее 5 сек. Скорость передачи: более 9500 бит/с. Минимальная громкость звукового сигнализатора на расстоянии 1 м: более 45 дБА. Возможность крепления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на DIN-рейку должно быть: наличие.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Время технической готовности к работе после подключения к сети: не &gt;10 сек.. Наработка на отказ: не &lt;40000 ч.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Время технической готовности к работе после подключения к сети: не &gt;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10 сек.. Наработка на отказ: не &lt;40000 ч.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срабатывания: более 55 °С. Минимальная температура возврата: более 48 °С.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Чувствительность извещателя: менее 0,08 - не более 0,25 дБ/м. Максимальная инерционность извещателя: менее 12 с.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Максимальное время технической готовности: менее 80 с.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Зона обнаружения в горизонтальной плоскости: менее 11 и не менее 5 °. Дальность действия извещателя не менее 0,2 менее 12 м. Скорость обнаружения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не менее 0,2 не более 4 м/с. Устойчивость к внешней засветке: не менее 6200 лк. Время технической готовности извещателя: не более 17 с.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Защита от несанкционированного доступа должно быть: наличие. </w:t>
            </w:r>
          </w:p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высота установки извещателя: более 4,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5 м. Функция отключения светодиодной индикации должна быть: в наличии.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длительность тревожного извещения: не менее 2 с. Угол расхождения зоны обнаружения в плоскости охраняемого проема: более 65 °. Ширина зоны обнаружения при установке извещат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еля на максимально возможной высоте вертикально вниз: не более 8,3 м.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Защита должна быть: от несанкционированного доступа, от проникновения насекомых. Функция самотестирования должна быть: в наличии. Длительность тревожного извещения: менее 8 с.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Чувствительность должна быть: изменяемая. Зона обнаружения: не менее 11 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65.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Инерционность срабатывания: менее 9 с. Максимальный воздушный поток, при котором извещатель сохраняет работоспособность: более 9 м/с. Максимальная освещенность от искусстве</w:t>
            </w:r>
            <w:r>
              <w:rPr>
                <w:rFonts w:ascii="Courier New" w:eastAsia="Courier New" w:hAnsi="Courier New" w:cs="Courier New"/>
                <w:sz w:val="20"/>
              </w:rPr>
              <w:t>нных и естественных источников освещения, при которой извещатель сохраняет работоспособность: не менее 11500 лк. Время сброса сигнала срабатывания путем отключения питания: менее 4 с. Возможность работы с приборами, имеющими четырех проводную схему включен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ия должна быть: в наличии.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19" w:line="238" w:lineRule="auto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энергия удара при разбивании стекла для обеспечения тревожного извещения: более 270 мВт·с. Максимальное усилие, при котором подача тревожного извещения не срабатывает,: менее 26 кг·м/с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Максимальное время технической готовности после включения: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менее 70 с. Линия связи должна быть: двухпроводная. Количество используемых адресов: менее 128.  </w:t>
            </w:r>
          </w:p>
        </w:tc>
      </w:tr>
      <w:tr w:rsidR="00BE3358">
        <w:trPr>
          <w:trHeight w:val="194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1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Выводы для внешних проводников: должны обеспечивать такое присоединение проводников, чтобы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постоянно поддерживалось необходимое контактное давление. Выводы: должны иметь такую конструкцию, чтобы зажимать проводник без чрезмерных повреждений. Выводы: должны иметь такую конструкцию, чтобы надежно зажимать проводник между металлическими поверхност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ями. Выводы должны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легкодоступные для присоединения проводников в предполагаемых условиях эксплуатации. Выводы: должны позволять присоединение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5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проводников без специальной подготовки. Соединения выключателя, как электрические, так и механические,: должны выдерживать механические нагрузки, характерные для нормальной эксплуатации.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Возможность установки в стойку должна быть: в наличии.  </w:t>
            </w:r>
          </w:p>
        </w:tc>
      </w:tr>
      <w:tr w:rsidR="00BE3358">
        <w:trPr>
          <w:trHeight w:val="103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74.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Изоляция кабеля: должна быть выпрессована, должна плотно прилегать к токопроводящей жиле и отделяться от токопроводящей жилы без повреждения жилы и самой изоляции. Кабель стоек к старению при воздействии температуры: не менее 78 °С.  </w:t>
            </w:r>
          </w:p>
        </w:tc>
      </w:tr>
      <w:tr w:rsidR="00BE3358">
        <w:trPr>
          <w:trHeight w:val="376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Кабель: небро</w:t>
            </w:r>
            <w:r>
              <w:rPr>
                <w:rFonts w:ascii="Courier New" w:eastAsia="Courier New" w:hAnsi="Courier New" w:cs="Courier New"/>
                <w:sz w:val="20"/>
              </w:rPr>
              <w:t>нированный, без экрана, со способностью группы совместно проложенных кабелей самостоятельно прекращать горение после удаления источника зажигания, с пониженным дымо- и газовыделением, с круглой формой поперечного сечения или небронированный, без экрана, со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способностью группы совместно проложенных кабелей самостоятельно прекращать горение после удаления источника зажигания, с круглой формой поперечного сечения. </w:t>
            </w:r>
          </w:p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Допустимый радиус изгиба кабеля при прокладке: не менее 7,5 наружных диаметров кабеля. Изоляция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кабеля: должна быть выпрессована, должна плотно прилегать к токопроводящей жиле и отделяться от </w:t>
            </w:r>
          </w:p>
          <w:p w:rsidR="00BE3358" w:rsidRDefault="00E968F4">
            <w:pPr>
              <w:spacing w:after="29" w:line="230" w:lineRule="auto"/>
            </w:pPr>
            <w:r>
              <w:rPr>
                <w:rFonts w:ascii="Courier New" w:eastAsia="Courier New" w:hAnsi="Courier New" w:cs="Courier New"/>
                <w:sz w:val="20"/>
              </w:rPr>
              <w:t>токопроводящей жилы без повреждения жилы и самой изоляции. Прочность при разрыве изоляции кабеля до старения: не менее 10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Относительное удлинение при разрыве изоляции кабеля до старения: не менее 150 %. Прочность при разрыве наружной оболочки кабеля до старения: не менее 10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 при разрыве наружной оболочки кабеля до старения: не менее 150 %.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77.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Условное давление: не менее 1,0 и не более 1,6 МПа.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30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давление должен быть: 25 или 10 или 16 кгс/см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Временное сопротивление: не менее 370 и не более 480 МПа. Предел текучести: не менее 205 МПа. Относительное удлинение: не менее 23 %.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79.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Выдерживаемое гидравлическое давление должна быть: 4,9 или 2,4 или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3,1 МПа. Предел текучести: не менее 196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Временное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сопротивление: не менее 320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удлинение: не менее 25 %. Относительное сужение: не менее 55 %.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28"/>
            </w:pPr>
            <w:r>
              <w:rPr>
                <w:rFonts w:ascii="Courier New" w:eastAsia="Courier New" w:hAnsi="Courier New" w:cs="Courier New"/>
                <w:sz w:val="20"/>
              </w:rPr>
              <w:t>Плотность стали должна быть: 7,85 г/см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>. Выдерживаемое гидравлическое давление должна быть: 3,1 или 4,9 или 2,4 МПа. Предел текучести: не менее 200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>. Временное сопротивление: не менее 330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удлинение: не менее 27 %.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Выдержив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аемое гидравлическое давление должны быть: 3,1 или 4,9 или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2,4 МПа. Предел текучести: не менее 205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Временное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сопротивление: не менее 330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удлинение: не менее 25 %.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17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Выдерживаемое гидравлическое давление: 4,9 или 2,4 или </w:t>
            </w:r>
            <w:r>
              <w:rPr>
                <w:rFonts w:ascii="Courier New" w:eastAsia="Courier New" w:hAnsi="Courier New" w:cs="Courier New"/>
                <w:sz w:val="20"/>
              </w:rPr>
              <w:t>3,1 МПа. Предел текучести: не менее 196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>. Временное сопротивление: не менее 320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удлинение: не менее 25 %.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Относительное сужение: не менее 55 %.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Временное сопротивление стали: не менее 33 кгс/мм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 стали: не менее 15 %.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Временное сопротивление стали: не менее 33 кгс/мм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Относительное удлинение стали: не менее 15 %.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Плотность стали должна быть: 7,85 г/см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>. Выдерживаемое трубой гидравлическое давление должно быть: 2,4 или 3,1 или 4,9 МПа. Предел текучести: не менее 205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>. Временное сопротивление: не менее 330 Н/мм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Относительно удлинение: не менее 55 %.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Момент инерции по оси Х: не более 307 и н</w:t>
            </w:r>
            <w:r>
              <w:rPr>
                <w:rFonts w:ascii="Courier New" w:eastAsia="Courier New" w:hAnsi="Courier New" w:cs="Courier New"/>
                <w:sz w:val="20"/>
              </w:rPr>
              <w:t>е менее 135,3 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>. Момент сопротивления по оси Х: не менее 22,54 и не более 51,17 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Радиус инерции по оси Х: не более 4,84 и не менее 3,99 см. Момент инерции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41"/>
            </w:pPr>
            <w:r>
              <w:rPr>
                <w:rFonts w:ascii="Courier New" w:eastAsia="Courier New" w:hAnsi="Courier New" w:cs="Courier New"/>
                <w:sz w:val="20"/>
              </w:rPr>
              <w:t>по оси Y: не менее 5,02 и не более 34,9 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>. Радиус инерции по оси Y: не менее 0,89 и не более 1,638 см. Плотность стали должна быть: 7,85 г/см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давление: не менее 1,6 МПа.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давление: не менее 1,6 МПа.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давление: более 1,5 МПа.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6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"Габариты и масса"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 прибора: менее 0,9 кг. Ширина прибора: не более 229 мм. Высота прибора: не более 151 мм. Глубина прибора: более 40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450 г. Ширина пульта: не менее 140 мм. Высота пульта: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более 100 мм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Глубина пульта: более 32 мм.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более 350 мм. Ширина: не более 240 мм. Высота: 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110 мм. Установочный размер: не менее 20 см. Масса без батарей: не более 4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не более 350 г. Диаметр извещателя: более 100 мм. Высота извещателя: не более 61 мм.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155 г. Диаметр основания извещателя: менее 100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 извещателя: более 85 мм. Высота извещателя: менее 112 мм. Глубина извещателя: не более 56 мм. Масса: менее 0,17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более 320 мм. Ширина: не более 120 мм. Глубина: не менее 23 мм. Масса: менее 0,4 кг.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менее 45 и не более 65. Угол между присоединительными патрубками: не более 135 и более 90 °.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Присоединительная трубная цилиндрическая резьба: не менее 1,5 и не более 2,5 дюйм. Длина выступающей части клапана для присоединяемой части: 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 менее 21 мм. Высота клапана в закрытом положении: не более 190 мм. Габаритная длина: не более 160 мм. Ход клапана: не менее 10 мм. Размер маховика: менее 100 мм.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 DN: не более 65. Номинальная длина рукава: 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21 и не менее 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м. Номинальный внутренний диаметр рукава: не менее 38 мм. Масса 1 м рукава: не более 0,55 кг. Толщина внутреннего гидроизоляционного покрытия рукава: не менее 0,3 мм.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Высота извещателя: менее 90 мм. Ширина извещателя: менее 88 мм.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Глубина извещателя: не более 50 мм. Масса извещателя: не более 0,1 кг.  </w:t>
            </w:r>
          </w:p>
        </w:tc>
      </w:tr>
      <w:tr w:rsidR="00BE3358">
        <w:trPr>
          <w:trHeight w:val="81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 извещателя: менее 0,03 кг. Диаметр основания извещателя: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50 мм. Высота извещателя: не более 68 мм. Диаметр монтажных отверстий: не менее 2 и менее 4 мм.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Высота оповещателя: более 200 мм. Глубина оповещателя: не более 150 мм. Ширина оповещателя: менее 150 мм. Размер динамика: более 5,5 дюйма. Масса: менее 1,4 кг.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Высота оповещателя: более 200 мм. Глубина оповещателя: не более 150 мм. Ширина оповещат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еля: менее 150 мм. Размер динамика: более 5,5 дюйма. Масса: менее 1,4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менее 289 мм. Ширина: не более 135 мм. Толщина: не более 27 мм. Масса: не более 0,32 кг.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100 г. Диаметр извещателя: менее 70 мм. Высота извещателя: не менее 40 мм. Межосевое расстояние крепежных отверстий: более 40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Длина преобразователя: менее 160 мм. Ширина преобразователя: более 100 и менее 120 мм. Высота преобразова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теля: менее 50 мм.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извещателя: более 95 мм. Высота извещателя: не менее 45 мм. Масса извещателя: менее 0,27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блока: более 151 мм. Ширина блока: не менее 102 и не более 131 мм. Высота блока: более 29 мм. Масса блока: не более 0,38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Ширина: менее 650 мм. Высота: более 200 мм. Глубина: менее 200 мм. Масса без аккумуляторной(ых) батареи(й): менее 8,9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20.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менее 310 мм. Ширина: менее 120 мм. Глубина: менее 30 мм. Масса: менее 0,4 кг.  </w:t>
            </w:r>
          </w:p>
        </w:tc>
      </w:tr>
      <w:tr w:rsidR="00BE3358">
        <w:trPr>
          <w:trHeight w:val="149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 датчика: менее 8 г. Масса задающего элемента: не более 15 г. Радиус монтажных отверстий: менее 2 мм. Длина датчика: менее 65 мм. Длина задающего элемента: более 47 и не более 62 мм. Ширина датчика: менее 12 мм. Ширина задающего элемента: более 9 мм.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Расстояние между центрами монтажных отверстий датчика: не более 50 мм. Масса извещателя: менее 23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более 320 мм. Ширина: не более 120 мм. Глубина: не менее 23 мм. Масса: менее 0,4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Длина: менее 310 мм. Ширина: менее 120 мм. Г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лубина: менее 30 мм. Масса: менее 0,4 кг.  </w:t>
            </w:r>
          </w:p>
        </w:tc>
      </w:tr>
      <w:tr w:rsidR="00BE3358">
        <w:trPr>
          <w:trHeight w:val="5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 прибора: не более 0,88 кг. Ширина прибора: не более 253 мм. Высота прибора: не более 151 мм. Глубина прибора: не более 45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400 г. Длина пульта: не менее 127 мм. Высота пульта: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более 110 мм. Ширина: не менее 23 мм.  </w:t>
            </w:r>
          </w:p>
        </w:tc>
      </w:tr>
      <w:tr w:rsidR="00BE3358">
        <w:trPr>
          <w:trHeight w:val="12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монтажных отверстий: менее 4 мм. Длина датчика: менее 70 мм.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Длина задающего элемента: не менее 46,4 и не более 69,6 мм. Ширина датчика: менее 15 мм. Ширина задающего элемента: более 10 мм. Расстояние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относительно осей монтажных отверстий датчика: более 45 мм.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корпуса: менее 160 и не менее 149 мм. Ширина корпуса: не менее 99 и менее 111 мм. Толщина корпуса: более 32 мм. Масса: не более 450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Радиус извещателя с розеткой: более 45 мм. Высота извещателя с розеткой: не более 48 мм. Масса: не более 210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Ширина: более 145 мм. Высота: менее 122 мм. Глубина: более 34 мм. Масса: не более 320 г.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не более 750 г.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Ширина: не более 120 мм. Высота: не менее 94 мм. Глубина: не более 66 мм. Масса: не более 171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менее 423 мм. Ширина: не более 236 мм. Высота: не менее 72 мм. Масса: не более 5,4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извещателя с розеткой: не менее 90 мм. Высота извещателя с розеткой: менее 51 мм. Масса: не более 0,26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блока: не более 172 мм. Ширина блока: не менее 96 и не более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117 мм. Высота блока: не более 38 мм. Масса блока: не более 385 г.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Размер диагонали: более 20 дюйм. Размер пикселя: не более 0,29 мм. Ширина активной области экрана: более 460 мм. Высота активной области экрана: более 280 мм. Ширина верхней и боков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ых кромок: не более 15 мм. Габаритный размер монитора без подставки (ШхВхГ):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520х330х80 мм. Масса с подставкой: менее 4 кг.  </w:t>
            </w:r>
          </w:p>
        </w:tc>
      </w:tr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Ширина: не менее 470 и не более 528 мм. Высота: не менее 85 мм. Глубина: не более 668 мм. Масса: не более 45 кг.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Высота: не менее 279 мм. Ширина: менее 280 мм. Глубина: более 76 мм. Масса: менее 3,2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блока: менее 450 и более 400 мм. Ширина блока: более 400 и менее 450 мм. Высота блока: менее 100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менее 423 мм. Ширина: не более 236 мм. Высота: не менее 72 мм. Масса: не более 5,4 кг.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 блока: не более 650 мм. Высота блока: более 200 мм. Глубина блока: не более 200 мм. Масса блока без аккумуляторной батареи: менее 8,9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41.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более 300 мм. Ширина: не менее 50 мм. Высота: не более 40 мм.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Высота: не более 150 мм. Ширина: не менее 30 мм. Глубина: не менее 15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Диаметр: не более 30 мм. Глубина: не менее 15 мм. Диаметр резьбы: не более 25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не более 0,1 кг. Длина: не менее 55 мм. Ширина: не более 25 мм. Высота: более 25 мм.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контроллера: более 150 мм. Высота контроллера: более 101 мм. Ширина контроллера: не менее 32 и не более 47 мм. Масса: 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400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Высота: менее 60 мм. Ширина: не менее 35 мм. Глубина: не более 22 мм. Масса: не более 620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более 150 мм. Ширина: не более 120 мм. Высота: менее 40 мм. Масса: не более 400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менее 125 мм. Ширина: более 35 мм. Высота: более 25 и не более 30 мм. Масса: не более 0,18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извещателя: не менее 95 мм. Высота извещателя: не менее 44 мм. Масса: менее 300 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Высота извещателя: менее 100 мм. Ширина извещат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еля: не более 95 мм. Глубина извещателя: не менее 30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не менее 126 мм. Высота: не более 198 мм. Глубина: не менее 56 мм. Масса: не более 777 г.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Высота оповещателя: более 200 мм. Глубина оповещателя: не более 150 мм. Ширина оповеща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теля: менее 150 мм. Размер динамика: более 5,5 дюйма. Масса: менее 1,7 кг.  </w:t>
            </w:r>
          </w:p>
        </w:tc>
      </w:tr>
      <w:tr w:rsidR="00BE3358">
        <w:trPr>
          <w:trHeight w:val="36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Длина: более 65 мм. Ширина: более 65 мм. Высота: не менее 30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не более 0,4 кг. Длина: не менее 127 мм. Высота: не более 125 мм. Ширина: не более 30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0,39 кг. Длина: не менее 150 мм. Ширина: не менее 100 мм. Высота: менее 10 см.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60.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100 г. Диаметр извещателя: менее 70 мм. Высота извещателя: не менее 40 мм. Межосевое расстояние крепежных отверстий: более 40 мм.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менее 260 г. Диаметр: не более 110 мм. Высота: менее 50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Высота извещателя: более 100 мм. Ширина извещателя: не менее 70 мм. Глубина извещателя: не более 65 мм. Масса: менее 180 г.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извещателя: не менее 90 и менее 95 мм. Ширина извещателя: не более 60 и более 50 мм. Высота извещателя: менее 58 мм. Масса извещателя: менее 0,07 кг.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5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 извещателя: менее 0,13 кг. Длина извещателя: не более 127 и более 110 мм. Ширина извещателя: не менее 68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извещателя: более 102 мм. Высота извещателя с розеткой: не менее 58 мм. Масса извещателя: не более 0,24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 извещателя: менее 50 мм. Высота извещателя: не менее 25 мм. Глубина извещателя: не менее 20 мм. Масса извещателя: менее 50 г.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Длина вывода: более 195 мм. Сечение жилы вывода: не более 0,4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Длина: не менее 270 и не более 330 мм. Ш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ирина: не менее 80 и не более 120 мм. Глубина: не более 30 и не менее 20 мм. Масса: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0,4 кг.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Ширина: не менее 240 мм. Высота: не менее 100 мм. Глубина: не менее 8 мм.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Длина коробки: не менее 75 мм. Ширина коробки: не более 133 мм. Высота коробки: не менее 44 мм.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Ширина: не менее 60 мм. Высота: не более 20 мм. Длина: более 63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Номинальные поперечные сечения присоединяемых проводников: не более 1 - </w:t>
            </w:r>
            <w:r>
              <w:rPr>
                <w:rFonts w:ascii="Courier New" w:eastAsia="Courier New" w:hAnsi="Courier New" w:cs="Courier New"/>
                <w:sz w:val="20"/>
              </w:rPr>
              <w:t>не менее 2,5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Масса: не более 28 кг.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Номинальное сечение токопроводящей жилы кабеля: не менее 1,5 и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4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Номинальная толщина изоляции кабеля: не более 0,8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и не менее 0,6 мм. Толщина экструдированной внутренней оболочки кабеля: не менее 0,5 мм. Номинальная толщина наружной оболочки кабеля должна быть: 1,8 мм. Наружный диаметр кабеля: не более 15 мм.  </w:t>
            </w:r>
          </w:p>
        </w:tc>
      </w:tr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сечение токопроводящей жилы кабеля: менее 6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Номинальная толщина изоляции кабеля: не более 1 и не менее 0,7 мм. </w:t>
            </w:r>
          </w:p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Толщина экструдированной внутренней оболочки кабеля: не менее 0,5 мм. Номинальная толщина наружной оболочки кабеля: не менее 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,5 мм.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Наружный диаметр кабеля: не более 15 мм.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Номинальное сечение токопроводящей жилы: менее 10 и более 2,5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Номинальная толщина изоляции провода: не менее 0,8 и не более 1 мм.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Толщина нижнего слоя изоляции провода: не более 70 % общей толщины изоляции. Наружный диаметр провода: более 3,9 и менее 6,4 мм.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77.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условного прохода: не менее 40 и менее 65 мм.  </w:t>
            </w:r>
          </w:p>
        </w:tc>
      </w:tr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Номинальный диаметр: не более 125 и не менее 80 мм. Наруж</w:t>
            </w:r>
            <w:r>
              <w:rPr>
                <w:rFonts w:ascii="Courier New" w:eastAsia="Courier New" w:hAnsi="Courier New" w:cs="Courier New"/>
                <w:sz w:val="20"/>
              </w:rPr>
              <w:t>ный диаметр фланца: не менее 195 и не более 245 мм. Расстояние между центрами осей симметрично расположенных монтажных отверстий: не менее 160 и не более 210 мм. Диаметр монтажных отверстий: не менее 18 и не более 26 мм. Масса с учетом соединительного выст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упа: не более 6,19 и не менее 2,05 кг.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менее 32 и не более 40 мм. Наружный диаметр: не менее 42,3 и не более 48 мм. Толщина стенки: не более 4 и не менее 3 мм. Масса 1 м труб: не более 3,9552 и не менее 3,09 кг.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более 80 и не менее 50 мм. Наружный диаметр: не менее 60 и не более 88,5 мм. Толщина стенки: не более 4,5 и не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 мм. Масса 1 м труб: не менее 4,22 и не более 9,599 кг.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менее 65 и не более 90 мм. Наружный диаметр: не более 101,3 и не менее 75,5 мм. Толщина стенки: не менее 3,5 и не более 4,5 мм. Масса 1 м трубы: не более 11,0622 и не менее 7,05 кг.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Условный проход: менее 150 и не менее 90 мм. 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аружный диаметр: не менее 101,3 и менее 165 мм. Толщина стенки: менее 5,5 и не менее 3,5 мм. Масса 1 м труб: не более 15,4912 и не менее 8,6932 кг. 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2"/>
            </w:pPr>
            <w:r>
              <w:rPr>
                <w:rFonts w:ascii="Courier New" w:eastAsia="Courier New" w:hAnsi="Courier New" w:cs="Courier New"/>
                <w:sz w:val="20"/>
              </w:rPr>
              <w:t>Внутренний диаметр скобы: более 45 и не более 60 мм. Номинальное расстояние между крепежными отверстиями скобы: не менее 80 и менее 100 мм. Толщина скобы: 4 или 3 мм. Внутренняя высота скобы: менее 28 и более 18 мм. Длина крепления: не более 125 и не менее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110 мм. Диаметр крепежного отверстия: 11 или 9 мм. Внешний радиус закругления скобы: не менее 4,5 и не более 6 мм.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Внутренний диаметр скобы: более 60 и не более 75 мм. Номинальное расстояние между крепежными отверстиями скобы: не более 110 и не ме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нее 100 мм. Толщина скобы должна быть: 4 мм. Внутренняя высота скобы: не менее 28 и не более 33 мм. Длина крепления: не менее 130 и не более 140 мм. Диаметр крепежного отверстия должен быть: 11 мм.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Внешний радиус закругления скобы должен быть: 6 мм.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3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менее 40 и не более 65 мм. Наружный диаметр: не более 75,5 и не менее 48 мм. Толщина стенки: менее 4,5 и не менее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3,2 мм. Толщина цинкового покрытия трубы: не менее 30 мкм.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2"/>
            </w:pPr>
            <w:r>
              <w:rPr>
                <w:rFonts w:ascii="Courier New" w:eastAsia="Courier New" w:hAnsi="Courier New" w:cs="Courier New"/>
                <w:sz w:val="20"/>
              </w:rPr>
              <w:t>Высота швеллера: более 80 и менее 140 мм. Ширина полки: не менее 30 и не более 52 мм. Толщина стенки: не более 4,8 и не менее 3 мм. Толщина полки: не более 7,8 и не менее 4,8 мм. Площадь поперечного сечения: не более 13,3 и не менее 6,39 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>. Масса 1 м: не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менее 5,02 и не более 10,4 кг. Момент сопротивления по оси Y: не более 10,03 и не менее 2,24 см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более 20 и не менее 15 мм. Масса: не более 0,226 кг. Расстояние от центральной оси штока до кончика рукоятки: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75 мм. Длина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корпуса крана: более 45 и менее 60 мм.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Условный проход: не более 40 и более 20 мм. Масса: менее 0,420 кг. </w:t>
            </w:r>
          </w:p>
          <w:p w:rsidR="00BE3358" w:rsidRDefault="00E968F4">
            <w:pPr>
              <w:spacing w:after="0"/>
              <w:ind w:right="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Расстояние от центральной оси штока до кончика рукоятки: более 90 мм. Длина корпуса крана: менее 70 и более 60 мм.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89.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Диаметр условного прохода: более 32 мм. Масса: менее 1,4 кг. Размер резьбы: 2 или 1 1/2 дюйма. Расстояние от центральной оси штока до кончика рукоятки: более 100 мм. Длина корпуса крана: не более 105 мм.  </w:t>
            </w:r>
          </w:p>
        </w:tc>
      </w:tr>
      <w:tr w:rsidR="00BE3358">
        <w:trPr>
          <w:trHeight w:val="360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7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"Отклонения от нормы/Пороки"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Предельное отклонение по внутреннему диаметру рукава: не более 2 мм.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Неравномерность частотной характеристики: не более 16 дБ.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Неравномерность частотной характеристики: не более 16 дБ.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Допустимое смещение между датчиком и задающим элементом по горизонтальной оси симметрии: не более 3 мм. Допустимое смещение между датчиком и задающим элементом по вертикальной оси симметрии: менее 3 мм.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Допустимое смещение между датчиком и задающим элементом по горизонтальной оси симметрии: не более 3 мм. Допустимое смещение между датчиком и задающим элементом по вертикальной оси симметрии: менее 3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допустимое отклонение от выходно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го напряжения: не более 2 В.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Значение выходного напряжения блока от номинального значения при питании от сети переменного тока не менее 90 не более 110 %.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Абсолютное значение погрешности измерения температуры: не более 1,7 °C.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Неравномерность частотной характеристики: не более 16 дБ.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Допуск соосности установки датчика и задающего элемента извещателя: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менее 2 мм. 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Максимальное отклонение от входного напряжения питания в сторону увеличения, при котором оповещатель сохраняет работоспособность: не менее 2 В. Максимальное отклонение от напряжения питания в сторону уменьшения, при котором оповещатель сохраняет работоспос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обность: не более -2 В.  </w:t>
            </w:r>
          </w:p>
        </w:tc>
      </w:tr>
      <w:tr w:rsidR="00BE3358">
        <w:trPr>
          <w:trHeight w:val="149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Минимальное значение толщины изоляции кабеля меньше номинального значения: на не более 0,2 мм. Усадка изоляции кабеля из сшитого полиэтилена: не более 4 %. Минимальное значение толщины наружной оболочки кабеля менее номинального значения: не более 0,37 мм.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Наружная оболочка кабеля: не должна иметь вмятин, трещин и рисок, выводящих толщину оболочки за минимальное значение.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Нижнее предельное отклонение от номинальной толщины изоляции провода: не менее -0,18 мм.  </w:t>
            </w:r>
          </w:p>
        </w:tc>
      </w:tr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шероховатость уплотнительной поверхности должен быть: 3,2 или 0,8.  </w:t>
            </w:r>
          </w:p>
        </w:tc>
      </w:tr>
      <w:tr w:rsidR="00BE3358">
        <w:trPr>
          <w:trHeight w:val="103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79.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Предельное отклонение по наружному диаметру: не менее -0,5 - не более 0,4 мм. Предельное отклонение в минусовую сторону по толщине стенки: не менее -15 %. Предельное отк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лонение в плюсовую сторону по толщине стенки: не более 8 %.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>Предельное отклонение в минусовую сторону по толщине стенки: не менее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15 %. Предельное отклонение в плюсовую сторону по толщине стенки: не более 8 %. Предельное отклонение по массе труб: не более </w:t>
            </w:r>
          </w:p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8 %. Предельное отклонение в минусовую сторону по наружному диаметру: не менее -1 %. Предельное отклонение в плюсовую сторону по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наружному диаметру: не более 0,8 %.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Предельное отклонение по наружному диаметру: не менее -1 - не более 0,8 %. Предельное отклонение по толщине стенки в сторону уменьшения: более -15 %.  </w:t>
            </w:r>
          </w:p>
        </w:tc>
      </w:tr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Предельное отклонение по наружному диаметру: в диапазоне конкретных значений с нижним пределом не менее -1 и с верхним пределом не более </w:t>
            </w:r>
          </w:p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>0,8 %. Предельное отклонение в плюсовую сторону по толщине стенки: не более 8 %. Предельное отклонение в минусовую сто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рону по толщине стенки: не менее -15 %.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Отклонение по толщине стенки в сторону уменьшения: менее 12 %. Отклонение по массе трубы: не более 8 %. Допустимая кривизна трубы на 1 м длины: не более 1 мм.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Предельное отклонение по высоте: не менее -2 - не более 2 мм. </w:t>
            </w:r>
          </w:p>
          <w:p w:rsidR="00BE3358" w:rsidRDefault="00E968F4">
            <w:pPr>
              <w:spacing w:after="3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Предельное отклонение по ширине полки: не менее -2 - не более 2 мм. Предельное отклонение по толщине стенки: не менее -0,6 - не более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0,6 мм.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7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"Климатические"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не ниже 40 °C. Минимальная рабочая температура: не выше -27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выше 35 °C. Минимальная температура эксплуатации: ниже 2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25 °C. Минимальная рабочая температура: не выше -7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выше 40 °C. Минимальная температура эксплуатации: выше -35 °C.  </w:t>
            </w:r>
          </w:p>
        </w:tc>
      </w:tr>
      <w:tr w:rsidR="00BE3358">
        <w:trPr>
          <w:trHeight w:val="12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Температура срабатывания извещателя: не мен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ее 54 - не более 76 °С. Условно нормальная температура среды: не ниже 25 °С. Максимальная нормальная температура среды: не ниже 50 °С. Минимальная рабочая температура: не выше -10 °С. Максимальная рабочая температура: не ниже 50 °С.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при которой извещатель сохраняет работоспособность: не ниже 50 °С. Минимальная температура при которой извещатель сохраняет работоспособность: ниже -35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температура эксплуатации: не ниже 50 °С. Минимальная те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мпература эксплуатации: не выше -5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10.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не выше -10 °С. Максимальная температура эксплуатации: не ниже 55 °С.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срабатывания: выше 68 °С.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температура эксплуатации: не выше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25 °С. Максимальная температура эксплуатации: выше 55 °С. Допустимая относительная влажность при эксплуатации при 25°С: не ниже 90 %.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Диапазон рабочей температуры: не более -40 - не менее 55 °С.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температура эксплуатации: ниже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25 °C. Максимальная температура эксплуатации: не ниже 52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не ниже 50 °C. Минимальная температура эксплуатации: не выше -25 °C.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работоспособности блока: не ниже 40 °C. Минимальная температура эксплуатации блока: ниже 5 °C. Максимальная рабочая влажность при температуре 40 °С: ниже 95 %.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выше 50 °С. Минимальная температура эксплуатации: ниже -5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ниже -40 °С. Максимальная рабочая температура: ниже 70 °С.  </w:t>
            </w:r>
          </w:p>
        </w:tc>
      </w:tr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50 °С. Минимальная температура эксплуатации: не выше -5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выше 50 °С. Минимальная температура эксплуатации: ниже -5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не ниже 40 °C. Минимальная рабочая температура: не выше -27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выше 50 °C. Минимальная температура эксплуатации: ниже 3 °C.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влажность воздуха при 25 °С: выше 95 %. Минимальная рабочая температура: ниже -40 °С. Максимальная рабочая температура: выше 40 °С.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ниже -30 °С. Максимальная рабочая температура: ниже 70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ниже -40 °С. Максимальная рабочая температура: выше 50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выше 50 °C. Минимальная рабочая температура: не выше -25 °C.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при которой извещатель сохраняет работоспособность: выше 55 °С. Минимальная температура при которой извещатель сохраняет работоспособность: ниже -15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температура эксплуатации: не ниже 33 °C. Минимальная темп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ература эксплуатации: не выше -8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не выше -40 °С. Максимальная температура эксплуатации: не ниже 50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45 °C. Минимальная рабочая температура: не выше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-21 °C.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ниже -8 °С. Максимальная температура эксплуатации: выше 38 °С.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сохранения блоком работоспособности: не ниже 40 °C. Минимальная температура сохранения блоком работоспособности: не выше 5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температура эксплуатации: не ниже 33 °C. Минимальная температура эксплуатации: не 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ыше -8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работоспособности блока: не ниже 40 °C. Минимальная температура работоспособности блока: ниже 5 °С.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не ниже 40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температура эксплуатации: ниже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35 °С. Максимальная температура эксплуатации: не ниже 40 °С.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не выше -35 °С. Максимальная рабочая температура: не ниже 40 °С.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применения: не выше -15 - не ниже 40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температура: не ниже 44 °C. Минимальная температура эксплуатации: ниже -25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не ниже -30 °С. Максимальная рабочая температура: не ниже 52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40 °C. Минимальная температура эксплуатации: не выше -28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эксплуатации: в диапазоне конкретных значений с нижним пределом не выше -30 и с верхним пределом не ниже 50 и ниже 60 °С.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51.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срабатывания: не ниже 62 °C. Максимальная температура экспуатации: не ниже 45 °C. Минимальная температура срабатывания: ниже 55 °C. Минимальная температура экспуатации: ниже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-25 °C.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эксплуатации: не выше -30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- выше 50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44 °C. Минимальная рабочая температура: не выше -8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55 °С. Минимальная температура эксплуатации: не выше -10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не выше -20 °С. Максимальная температура эксплуатации: не ниже 45 °С.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56.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48 °C. Минимальная рабочая температура: не выше 2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ниже -24 °С. Максимальная температура эксплуатации: выше 40 °С.  </w:t>
            </w:r>
          </w:p>
        </w:tc>
      </w:tr>
      <w:tr w:rsidR="00BE3358">
        <w:trPr>
          <w:trHeight w:val="5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не выше -30 °С. Максимальная рабочая температура: не ниже 50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температура эксплуатации: 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же -25 °С. Максимальная температура эксплуатации: ниже 60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ниже -28 °С. Максимальная рабочая температура: не выше 65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рабочая температура: ниже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28 °С. Максимальная рабочая температура: не ниже 45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 извещателя: ниже -20 °С.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рабочая температура извещателя: не выше 70 °С.  </w:t>
            </w:r>
          </w:p>
        </w:tc>
      </w:tr>
    </w:tbl>
    <w:p w:rsidR="00BE3358" w:rsidRDefault="00BE3358">
      <w:pPr>
        <w:spacing w:after="0"/>
        <w:ind w:left="-850" w:right="116"/>
        <w:jc w:val="both"/>
      </w:pPr>
    </w:p>
    <w:tbl>
      <w:tblPr>
        <w:tblStyle w:val="TableGrid"/>
        <w:tblW w:w="9325" w:type="dxa"/>
        <w:tblInd w:w="7" w:type="dxa"/>
        <w:tblCellMar>
          <w:top w:w="116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8377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Минимальная рабочая температура: ниже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28 °C. Максимальная рабочая температура: ниже 68 °C.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ниже -40 °С. Максимальная температура эксплуатации: не ниже 42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эксплуатации: не ниже 50 °С. Минимальная температура эксплуатации: ниже -5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рабочая температура: ниже -30 °С. Максимальная рабочая температура: не ниже 50 °С.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Рабочая температура: не выше 20 -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не ниже 40 °С.  </w:t>
            </w:r>
          </w:p>
        </w:tc>
      </w:tr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Кабель должен быть: стойкий к воздействию пониженной температуры окружающей среды до - 50 °C. Кабель должен быть: стойкий к воздействию повышенной температуры окружающей среды до 50 °С. Длительно допустимая температура нагрева токопр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оводящей жилы кабеля при нормальном режиме эксплуатации: не выше 90 °С.  </w:t>
            </w:r>
          </w:p>
        </w:tc>
      </w:tr>
      <w:tr w:rsidR="00BE3358">
        <w:trPr>
          <w:trHeight w:val="172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Кабель должен быть: стойкий к воздействию пониженной температуры окружающей среды до минус 50 °C. Кабель должен быть: стойкий к воздействию повышенной температуры окружающей ср</w:t>
            </w:r>
            <w:r>
              <w:rPr>
                <w:rFonts w:ascii="Courier New" w:eastAsia="Courier New" w:hAnsi="Courier New" w:cs="Courier New"/>
                <w:sz w:val="20"/>
              </w:rPr>
              <w:t>еды до 50 °С. Допустимая температура нагрева токопроводящей жилы кабеля при нормальном режиме эксплуатации: не выше 90 °С. Кабель должен быть: стоек к старению при воздействии температуры, превышающей длительно допустимую температуру нагрева жилы на (10±2)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эксплуатации: не выше -30 °С. Максимальная температура эксплуатации: не ниже 100 °С.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Минимальная температура применения: не выше -40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рабочей среды: в диапазоне конкретных значений с нижним пределом не выше 1 и с верхним пределом не ниже 150 °С.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88.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Температура рабочей среды: в диапазоне конкретных значений с нижним пределом не выше 1 и с верхним пределом не ниже 150 °С.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89.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температура рабочей среды: не ниже 120 °С.  </w:t>
            </w:r>
          </w:p>
        </w:tc>
      </w:tr>
      <w:tr w:rsidR="00BE3358">
        <w:trPr>
          <w:trHeight w:val="362"/>
        </w:trPr>
        <w:tc>
          <w:tcPr>
            <w:tcW w:w="9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42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Группа показателей "Прочие"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Количество шлейфов сигнализации: не менее 16 шт. Количество вводов питания: не более 4 шт. Соответствие НТД должно быть: ГОСТ 14254-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2015.  </w:t>
            </w:r>
          </w:p>
        </w:tc>
      </w:tr>
      <w:tr w:rsidR="00BE3358">
        <w:trPr>
          <w:trHeight w:val="262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Количество приборов и устройств, подключаемых к EIA/TIA-485: не более 145 шт. Монтаж должен быть: настенный навесной. Количество приборов и устройств, подключаемых к RS-232: менее 3 шт. Количество подключаемых шлейфов сигнализации и адресных извещателей: н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 менее </w:t>
            </w:r>
          </w:p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450 шт. Количество управляемых в автоматическом режиме релейных выходов: не менее 250 и менее 280 шт. Количество разделов: не менее 230 шт. Количество паролей пользователей: менее 768 и более 500 шт.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Объем журнала событий: более 1000 шт. Подключе</w:t>
            </w:r>
            <w:r>
              <w:rPr>
                <w:rFonts w:ascii="Courier New" w:eastAsia="Courier New" w:hAnsi="Courier New" w:cs="Courier New"/>
                <w:sz w:val="20"/>
              </w:rPr>
              <w:t>ние к прибору должно быть: с помощью клеммной колодки. Клеммная колодка должна быть: под винт. Минимальное сечение провода, подсоединяемого к пульту,: менее 0,3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Соответствие НТД должно быть: ГОСТ 14254-2015.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Элементы крепления должны быть: само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резы.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  <w:tr w:rsidR="00BE3358">
        <w:trPr>
          <w:trHeight w:val="1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8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1" w:lineRule="auto"/>
            </w:pPr>
            <w:r>
              <w:rPr>
                <w:rFonts w:ascii="Courier New" w:eastAsia="Courier New" w:hAnsi="Courier New" w:cs="Courier New"/>
                <w:sz w:val="20"/>
              </w:rPr>
              <w:t>Высота извещателя: менее 26 и не менее 20 мм. Минимальное входное напряжение, при котором извещатель сохраняет работоспособность: более 8 В. Максимальное входное напряжение, при котором извещатель сохраняет работоспособность: менее 14 В. Соответствие НТД д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олжно быть: НПБ 76-98, НПБ 85-2000, ГОСТ Р 53325-2012, ГОСТ 14254-2015.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Наработка на отказ: не менее 60000 ч.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1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Питание извещателя должно быть: по шлейфу сигнализации. Количество проводов в шлейфе: не более 3. Количество светодиодных индикаторов: не менее 2 шт. Количество вариантов подключения извещателя: не менее 3. Элементы крепления компонентов прибора должны быт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ь: винты, защелка. Соответствие НТД должно быть: ГОСТ 14254-2015.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Питание должно быть: от сети. Соответствие НТД должно быть: ГОСТ 14254-2015.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Р 53278-2009.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Соответствие НТД должно быть: ГОСТ Р 51049-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2008.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Для возврата кнопки из сработанного состояния в исходное должен: применятся ключ, входящий в комплект поставки. Соответствие НТД должно быть: ГОСТ Р 53325-2012, ГОСТ 14254-2015. Средняя наработка на отказ: не менее 60000 ч.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3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защищаемая площадь: более 20 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Максимальное расстояние до стены: не более 2,6 м.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температура эксплуатации: не менее 55 °С. Минимальная температура эксплуатации: более 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15 °С. Подключение к трансляционным линиям должно быть: с помощью разъемов под винт. Соответствие НТД должно быть: ГОСТ Р 53325-2012.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13.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Максимальная температура эксплуатации: не менее 55 °С. Минимальная температура эксплуатации: более -15 °С. Подключ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ение к трансляционным линиям должно быть: с помощью разъемов под винт. Соответствие НТД должно быть: ГОСТ Р 53325-2012.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Р 53325-2012, ГОСТ 14254-2015.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Крепежные отверстия должны быть: в наличии в количестве 2-х штук.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Питание от персонального компьютера должно быть: через USB-порт компьютера.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выходов должно быть: не менее 4 релейных выходов. Питание прибора должно быть: внешнее.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подключаемых аккумуляторных батарей: не более 4 шт. Соответствие НТД должно быть: ГОСТ Р 53325-2012.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Расположение проушин для крепления должно быть: задняя часть корпуса. Место установки должно быть: внутри помещения.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Расположение проушин для крепления должно быть: задняя часть корпуса. Место установки должно быть: внутри помещения.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Распол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ожение проушин для крепления должно быть: задняя часть корпуса. Место установки должно быть: внутри помещения.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>Количество шлейфов сигнализации: не менее 16 шт. Количество вводов питания: не более 4 шт. Соответствие НТД должно быть: ГОСТ 14254-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2015.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радиальных шлейфов сигнализации: не менее 4 шт. Датчик нарушения целостности корпуса должен быть: в наличии. Количество вводов питания: не менее 2. Количество выходов: не менее 4 шт.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Электрическое питание должно быть: по шл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ейфу сигнализации. Передача извещений о пожаре должна быть: по шлейфу сигнализации. Количество проводов в шлейфе сигнализации должно быть: 2. Средняя наработка на отказ: более 50000 ч. Соответствие НТД должно быть: ГОСТ 14254-2015.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контролируемых выходов: не более 10 шт. Количество технологических шлейфов: не более 3 и не менее 1 шт. Количество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BE3358"/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вводов питания: не менее 1. Соответствие НТД должно быть: ГОСТ 14254-2015.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Время работы должно быть: </w:t>
            </w:r>
            <w:r>
              <w:rPr>
                <w:rFonts w:ascii="Courier New" w:eastAsia="Courier New" w:hAnsi="Courier New" w:cs="Courier New"/>
                <w:sz w:val="20"/>
              </w:rPr>
              <w:t>24 часа в сутки. Количество ключей в хранилище: не менее 5. Максимальное сечение подключаемых проводов: не более 1,7 мм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. Соответствие НТД должно быть: ГОСТ 14254-2015.  </w:t>
            </w:r>
          </w:p>
        </w:tc>
      </w:tr>
      <w:tr w:rsidR="00BE3358">
        <w:trPr>
          <w:trHeight w:val="14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Подача питания должна быть: по шлейфу сигнализации. Количество проводов в шлейфе: не более 4. Количество индикаторов: не более 5 шт. Тип индикатора должен быть: светодиодный. Количество вариантов подключения извещателя: не менее 2. Элементы крепления компо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нентов прибора должны быть: винты, защелка. Соответствие НТД должно быть: ГОСТ 14254-2015.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аккумуляторов: не менее 2. Соответствие НТД должно быть: ГОСТ 14254-2015.  </w:t>
            </w:r>
          </w:p>
        </w:tc>
      </w:tr>
      <w:tr w:rsidR="00BE3358">
        <w:trPr>
          <w:trHeight w:val="81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Электрическое питание и передача извещений о пожаре должны быть: по шлейфу сигнализации. Количество проводов в шлейфе сигнализации должно быть: 2. Соответствие НТД должно быть: ГОСТ 14254-2015.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релейных выходов: не менее 2 шт. Питание прибора должно быть: от внешнего источника. Количество индикаторов: не менее 4 шт.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Подключение должно быть: DVI-D или VGA или HDMI или DVI-D, VGA или DVI-D, VGA, HDMI. Высота нижней кромки: менее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22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Буфер событий: менее 35 событий. Соответствие НТД должно быть: ГОСТ 14254-2015.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Р 53325-2012.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  <w:tr w:rsidR="00BE3358">
        <w:trPr>
          <w:trHeight w:val="12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Количество подключаемых аккумуляторных батарей: не менее 1. Обозначение индикация светодиодов: питание от основного источника, выходное напряжение или питание от основного источника, питание от резервного источника, выходное напряжение. Соответствие НТД до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лжно быть: ГОСТ Р 53325-2012.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Задержка: должна отсутствовать. Индикатор состояния двери должно быть: наличие.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удаленность считывателя от контроллера: не менее 150 м. </w:t>
            </w:r>
          </w:p>
        </w:tc>
      </w:tr>
      <w:tr w:rsidR="00BE3358">
        <w:trPr>
          <w:trHeight w:val="103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Состояние индикатора при считывании брелка должно быть: мигание.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Состояние индикатора в режиме ожидания должно быть: горение. </w:t>
            </w:r>
          </w:p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Максимальная длина линии от считывателя до контроллера: не более 500 м.  </w:t>
            </w:r>
          </w:p>
        </w:tc>
      </w:tr>
      <w:tr w:rsidR="00BE3358">
        <w:trPr>
          <w:trHeight w:val="5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Минимальное число срабатываний: не менее 100000 шт. Количество монтажных отверстий: не менее 2 шт.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НТД: ГОСТ Р 56177-2014.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  <w:tr w:rsidR="00BE3358">
        <w:trPr>
          <w:trHeight w:val="126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Возможность непрерывной круглосуточной работы должно быть: наличие. </w:t>
            </w:r>
          </w:p>
          <w:p w:rsidR="00BE3358" w:rsidRDefault="00E968F4">
            <w:pPr>
              <w:spacing w:after="0" w:line="242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контролируемых зон расширения: не более 8. Максимальное количество подключаемых контроллеров: менее 127 и не менее 31 шт.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Крепление должно быть: шурупами. Монтаж должен быть: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настенный.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  <w:tr w:rsidR="00BE3358">
        <w:trPr>
          <w:trHeight w:val="104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Виды подключаемых извещателей должны быть: четырехпроводные пожарные и охранные. Количество контролируемых зон: не менее 4. Тип питания должно быть: по линии связи. Количество проводов в линии питания: не менее 1.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Кронштейн в комплекте должен быть: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наличие.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</w:tbl>
    <w:p w:rsidR="00BE3358" w:rsidRDefault="00BE3358">
      <w:pPr>
        <w:spacing w:after="0"/>
        <w:ind w:left="-850" w:right="134"/>
        <w:jc w:val="both"/>
      </w:pPr>
    </w:p>
    <w:tbl>
      <w:tblPr>
        <w:tblStyle w:val="TableGrid"/>
        <w:tblW w:w="9307" w:type="dxa"/>
        <w:tblInd w:w="7" w:type="dxa"/>
        <w:tblCellMar>
          <w:top w:w="11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59"/>
      </w:tblGrid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54.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Подключение к трансляционным линиям должно быть: с помощью разъемов под винт. Соответствие НТД должно быть: ГОСТ Р 53325-2012.  </w:t>
            </w:r>
          </w:p>
        </w:tc>
      </w:tr>
      <w:tr w:rsidR="00BE3358">
        <w:trPr>
          <w:trHeight w:val="194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2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Количество входных шлейфов сигнализации: не менее 8. Питание прибора должно быть: от внешнего источника. Объем энергонезависимого буфера событий: более 500 сообщений. Проушины для возможности монтажа на вертикальную поверхность должно быть: наличие. Максим</w:t>
            </w:r>
            <w:r>
              <w:rPr>
                <w:rFonts w:ascii="Courier New" w:eastAsia="Courier New" w:hAnsi="Courier New" w:cs="Courier New"/>
                <w:sz w:val="20"/>
              </w:rPr>
              <w:t>альное количество коммутируемых цепей: более 5. Максимальное количество входов цепей контроля: не более 19. Шуруп и дюбель под шуруп в комплекте: не менее 2 шт. Соответствие НТД должно быть: ГОСТ 14254-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2015.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Крепежные отверстия должны быть: в наличии в количестве 2-х штук.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14254-2015.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Монтаж должен быть: настенный.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Зона обнаружения должна быть: поверхностная сплошная.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Р 52651-2006.  </w:t>
            </w:r>
          </w:p>
        </w:tc>
      </w:tr>
      <w:tr w:rsidR="00BE3358">
        <w:trPr>
          <w:trHeight w:val="81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Питание извещателя и передача сигнала: должны осуществляться по двухпроводному шлейфу сигнализации. Соответствие НТД должно быть: ГОСТ 14254-2015.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Инструмент для тестирования должен быть: ключ. Энергонезависимая память должна быть: в наличии.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Максимальное расстояние срабатывания: не более 15 мм.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Питание должно быть: от сети. Соответствие НТД должно быть: ГОСТ 14254-2015.  </w:t>
            </w:r>
          </w:p>
        </w:tc>
      </w:tr>
      <w:tr w:rsidR="00BE3358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71.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Количество контактов на монтажной колодке: не менее 3 шт.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НТД: ГОСТ Р 50345-2010.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31996-2012, ГОСТ 22483-2012, ГОСТ 23286-78.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Соответствие НТД должно быть: ГОСТ 31996-2012, ГОСТ 22483-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2012, ГОСТ 23286-78.  </w:t>
            </w:r>
          </w:p>
        </w:tc>
      </w:tr>
      <w:tr w:rsidR="00BE3358">
        <w:trPr>
          <w:trHeight w:val="194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Провод: с одной токопроводящей многопроволочной жилой или с одной токопроводящей однопроволочной жилой. На изоляции провода: не должно быть проминов, выводящих толщину изоляции за нижнее предельное отклонение. Изоляция: должна </w:t>
            </w:r>
            <w:r>
              <w:rPr>
                <w:rFonts w:ascii="Courier New" w:eastAsia="Courier New" w:hAnsi="Courier New" w:cs="Courier New"/>
                <w:sz w:val="20"/>
              </w:rPr>
              <w:t>плотно прилегать к токопроводящей жиле и удаляться без повреждения. Провод: не должен распространять горение. Провод: должен быть стойким к воздействию температуры 70 °С. Провод: должен быть стойким к воздействию пониженной рабочей температуры среды до - 5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0 °С.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12521-89.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33259-2015.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3262-75, ГОСТ 1050-2013.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80.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3262-75, ГОСТ 1050-2013.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3262-75, ГОСТ 1050-2013.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3262-75, ГОСТ 1050-2013.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83.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24140-80, ГОСТ 24132-80.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84.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Соответствие НТД должно быть: ГОСТ 24140-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80, ГОСТ 24132-80.  </w:t>
            </w:r>
          </w:p>
        </w:tc>
      </w:tr>
      <w:tr w:rsidR="00BE3358">
        <w:trPr>
          <w:trHeight w:val="3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3262-75, ГОСТ 1050-2013.  </w:t>
            </w:r>
          </w:p>
        </w:tc>
      </w:tr>
      <w:tr w:rsidR="00BE3358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86.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Соответствие НТД должно быть: ГОСТ 8240-97.  </w:t>
            </w:r>
          </w:p>
        </w:tc>
      </w:tr>
      <w:tr w:rsidR="00BE3358">
        <w:trPr>
          <w:trHeight w:val="59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Присоединение должно быть: резьба-резьба. Тип резьбы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трубная цилиндрическая.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88.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Присоединение должно быть: резьба-резьба. Тип резьбы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трубная цилиндрическая.  </w:t>
            </w:r>
          </w:p>
        </w:tc>
      </w:tr>
      <w:tr w:rsidR="00BE3358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89.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Присоединение должно быть: резьба-резьба. Тип резьбы должен быть: </w:t>
            </w:r>
          </w:p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трубная цилиндрическая.  </w:t>
            </w:r>
          </w:p>
        </w:tc>
      </w:tr>
    </w:tbl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tbl>
      <w:tblPr>
        <w:tblStyle w:val="TableGrid"/>
        <w:tblW w:w="8784" w:type="dxa"/>
        <w:tblInd w:w="7" w:type="dxa"/>
        <w:tblCellMar>
          <w:top w:w="116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7881"/>
      </w:tblGrid>
      <w:tr w:rsidR="00BE3358">
        <w:trPr>
          <w:trHeight w:val="588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№ товара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58" w:rsidRDefault="00E968F4">
            <w:pPr>
              <w:spacing w:after="0"/>
              <w:ind w:right="92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Наименование товара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Пульт управления.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1.  </w:t>
            </w:r>
          </w:p>
        </w:tc>
      </w:tr>
      <w:tr w:rsidR="00BE3358">
        <w:trPr>
          <w:trHeight w:val="36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3.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Клапан.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Рукав пожарный.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4.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2.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3.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4.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9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5.  </w:t>
            </w:r>
          </w:p>
        </w:tc>
      </w:tr>
    </w:tbl>
    <w:p w:rsidR="00BE3358" w:rsidRDefault="00BE3358">
      <w:pPr>
        <w:spacing w:after="0"/>
        <w:ind w:left="-850" w:right="657"/>
      </w:pPr>
    </w:p>
    <w:tbl>
      <w:tblPr>
        <w:tblStyle w:val="TableGrid"/>
        <w:tblW w:w="8784" w:type="dxa"/>
        <w:tblInd w:w="7" w:type="dxa"/>
        <w:tblCellMar>
          <w:top w:w="116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3"/>
        <w:gridCol w:w="7881"/>
      </w:tblGrid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Преобразователь.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6.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Релейный расширитель.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5.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7.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6.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7.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тип 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Пульт тип 1.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8.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тип 3.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9.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3.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4.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31.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10.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5.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6.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Монитор.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бесперебойного питания.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7.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8.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9.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Замок.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Считыватель.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Cчитыватель.  </w:t>
            </w:r>
          </w:p>
        </w:tc>
      </w:tr>
      <w:tr w:rsidR="00BE3358">
        <w:trPr>
          <w:trHeight w:val="36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Кнопка.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Доводчик.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Контроллер.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Адресный контроллер.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Адресный расширитель.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тип 10.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13.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8.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9.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14.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Пульт тип 2.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тип 4.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3.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60.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15.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16.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17.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18.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19.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20.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21.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тип 22.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10.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тип 11.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Коробка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Коробка тип 2.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Выключатель автоматический.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4.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Кабель силовой тип 1.  </w:t>
            </w:r>
          </w:p>
        </w:tc>
      </w:tr>
      <w:tr w:rsidR="00BE3358">
        <w:trPr>
          <w:trHeight w:val="36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Кабель силовой тип 2.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Провод.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Затвор.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Фланец.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тип 2.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тип 3.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тип 4.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83.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Крепление для трубопроводов тип 1.  </w:t>
            </w:r>
          </w:p>
        </w:tc>
      </w:tr>
      <w:tr w:rsidR="00BE3358">
        <w:trPr>
          <w:trHeight w:val="36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84.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Крепление для трубопроводов тип 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тип 5.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86.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Швеллер.  </w:t>
            </w:r>
          </w:p>
        </w:tc>
      </w:tr>
      <w:tr w:rsidR="00BE3358">
        <w:trPr>
          <w:trHeight w:val="36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Кран тип 1.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88.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Кран тип 2.  </w:t>
            </w:r>
          </w:p>
        </w:tc>
      </w:tr>
      <w:tr w:rsidR="00BE3358">
        <w:trPr>
          <w:trHeight w:val="3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89. 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Кран тип 3.  </w:t>
            </w:r>
          </w:p>
        </w:tc>
      </w:tr>
    </w:tbl>
    <w:p w:rsidR="00BE3358" w:rsidRDefault="00E968F4">
      <w:pPr>
        <w:spacing w:after="159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59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162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E968F4">
      <w:pPr>
        <w:spacing w:after="0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3358" w:rsidRDefault="00BE3358">
      <w:pPr>
        <w:spacing w:after="0"/>
        <w:ind w:left="-850" w:right="1795"/>
      </w:pPr>
    </w:p>
    <w:tbl>
      <w:tblPr>
        <w:tblStyle w:val="TableGrid"/>
        <w:tblW w:w="5948" w:type="dxa"/>
        <w:tblInd w:w="1704" w:type="dxa"/>
        <w:tblCellMar>
          <w:top w:w="116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046"/>
      </w:tblGrid>
      <w:tr w:rsidR="00BE3358">
        <w:trPr>
          <w:trHeight w:val="591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№ товара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58" w:rsidRDefault="00E968F4">
            <w:pPr>
              <w:spacing w:after="0"/>
              <w:ind w:right="9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Наименование товара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приёмно-контрольный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Пульт управления.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питания тип 1.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тепловой.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пожарный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Клапан.  </w:t>
            </w:r>
          </w:p>
        </w:tc>
      </w:tr>
      <w:tr w:rsidR="00BE3358">
        <w:trPr>
          <w:trHeight w:val="361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Рукав пожарный.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ручной.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3.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речевой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речевой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свето-звуковой.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4.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Преобразователь интерфейса.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5.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Релейный расширитель.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19.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питания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пожарный тип 2.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охранный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22.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пожарный тип 3.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пожарный тип 4.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Прибор приёмно-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контрольный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Пульт контроля и управления тип 1.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охранный тип 2.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приемно-контрольный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6.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29.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пусковой.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индикаторный.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7.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питания тип 3.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8.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релейный.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Монитор.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бесперебойного питания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right="8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резервного питания.  </w:t>
            </w:r>
          </w:p>
        </w:tc>
      </w:tr>
    </w:tbl>
    <w:p w:rsidR="00BE3358" w:rsidRDefault="00BE3358">
      <w:pPr>
        <w:spacing w:after="0"/>
        <w:ind w:left="-850" w:right="1795"/>
      </w:pPr>
    </w:p>
    <w:tbl>
      <w:tblPr>
        <w:tblStyle w:val="TableGrid"/>
        <w:tblW w:w="5948" w:type="dxa"/>
        <w:tblInd w:w="1704" w:type="dxa"/>
        <w:tblCellMar>
          <w:top w:w="116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5046"/>
      </w:tblGrid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питания тип 4.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питания тип 5.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Замок электромагнитный.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Считыватель бесконтактных карт.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Бесконтактный считыватель.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Кнопка накладная.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Доводчик дверной.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Контроллер.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Адресный контроллер.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Адресный расширитель.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49.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Блок индикаторов.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50.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9.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10.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речевой тип 3.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речевой тип 4.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акустический.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Пульт контроля и управления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Прибор приемно-контрольный тип 2.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3.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59.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питания тип 4.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11.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12.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поверхностный.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охранный тип 3.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охранный тип 4.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пожарный тип 13.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ручной.  </w:t>
            </w:r>
          </w:p>
        </w:tc>
      </w:tr>
      <w:tr w:rsidR="00BE3358">
        <w:trPr>
          <w:trHeight w:val="361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Извещатель магнито-контактный.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пожарный тип 5.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69.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Оповещатель пожарный световой.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Коробка распаечная.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Коробка коммутационная.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Выключатель автоматический.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Источник бесперебойного питания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Кабель силовой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Кабель силовой тип 2.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Провод силовой.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Затвор.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78.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Фланец.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79.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стальная тип 1.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80.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стальная тип 2.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стальная тип 3.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Крепление для трубопроводов тип 1.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84.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Крепление для трубопроводов тип 2.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85.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Труба стальная тип 4.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86.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Швеллер стальной.  </w:t>
            </w:r>
          </w:p>
        </w:tc>
      </w:tr>
      <w:tr w:rsidR="00BE3358">
        <w:trPr>
          <w:trHeight w:val="36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87.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Кран шаровый тип 1.  </w:t>
            </w:r>
          </w:p>
        </w:tc>
      </w:tr>
      <w:tr w:rsidR="00BE3358">
        <w:trPr>
          <w:trHeight w:val="36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88.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Кран шаровый тип 2.  </w:t>
            </w:r>
          </w:p>
        </w:tc>
      </w:tr>
      <w:tr w:rsidR="00BE3358">
        <w:trPr>
          <w:trHeight w:val="36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  <w:ind w:left="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89.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58" w:rsidRDefault="00E968F4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Кран шаровый тип 3.  </w:t>
            </w:r>
          </w:p>
        </w:tc>
      </w:tr>
    </w:tbl>
    <w:p w:rsidR="00BE3358" w:rsidRDefault="00E968F4">
      <w:pPr>
        <w:spacing w:after="0"/>
        <w:jc w:val="both"/>
      </w:pPr>
      <w:r>
        <w:rPr>
          <w:rFonts w:ascii="Courier New" w:eastAsia="Courier New" w:hAnsi="Courier New" w:cs="Courier New"/>
          <w:sz w:val="20"/>
        </w:rPr>
        <w:t xml:space="preserve"> </w:t>
      </w:r>
    </w:p>
    <w:sectPr w:rsidR="00BE3358">
      <w:pgSz w:w="11906" w:h="16838"/>
      <w:pgMar w:top="1140" w:right="1609" w:bottom="11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8"/>
    <w:rsid w:val="00BE3358"/>
    <w:rsid w:val="00E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12FA-4095-4FDA-946D-DA2614F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15479</Words>
  <Characters>88232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cp:lastModifiedBy>Селявина Любовь Вячеславна</cp:lastModifiedBy>
  <cp:revision>2</cp:revision>
  <dcterms:created xsi:type="dcterms:W3CDTF">2018-01-10T09:37:00Z</dcterms:created>
  <dcterms:modified xsi:type="dcterms:W3CDTF">2018-01-10T09:37:00Z</dcterms:modified>
</cp:coreProperties>
</file>