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75" w:rsidRDefault="002F1B75" w:rsidP="002F1B75">
      <w:pPr>
        <w:pStyle w:val="3"/>
        <w:ind w:firstLine="567"/>
        <w:jc w:val="right"/>
        <w:rPr>
          <w:b/>
          <w:sz w:val="26"/>
          <w:szCs w:val="26"/>
        </w:rPr>
      </w:pPr>
    </w:p>
    <w:p w:rsidR="002F1B75" w:rsidRPr="003F69A2" w:rsidRDefault="002F1B75" w:rsidP="003A0FA8">
      <w:pPr>
        <w:rPr>
          <w:b/>
          <w:sz w:val="26"/>
          <w:szCs w:val="26"/>
        </w:rPr>
      </w:pPr>
    </w:p>
    <w:p w:rsidR="00EF6BCC" w:rsidRPr="003F69A2" w:rsidRDefault="00EF6BCC" w:rsidP="00D32672">
      <w:pPr>
        <w:rPr>
          <w:sz w:val="26"/>
          <w:szCs w:val="26"/>
        </w:rPr>
      </w:pPr>
    </w:p>
    <w:p w:rsidR="00EF6BCC" w:rsidRPr="003F69A2" w:rsidRDefault="00EF6BCC" w:rsidP="00D32672">
      <w:pPr>
        <w:rPr>
          <w:sz w:val="26"/>
          <w:szCs w:val="26"/>
        </w:rPr>
      </w:pPr>
    </w:p>
    <w:p w:rsidR="00D32672" w:rsidRPr="003F69A2" w:rsidRDefault="00561D09" w:rsidP="00323F66">
      <w:pPr>
        <w:pStyle w:val="3"/>
        <w:ind w:firstLine="567"/>
        <w:rPr>
          <w:b/>
          <w:sz w:val="26"/>
          <w:szCs w:val="26"/>
        </w:rPr>
      </w:pPr>
      <w:r w:rsidRPr="003F69A2">
        <w:rPr>
          <w:b/>
          <w:sz w:val="26"/>
          <w:szCs w:val="26"/>
        </w:rPr>
        <w:t>РЕШЕНИЕ</w:t>
      </w:r>
    </w:p>
    <w:p w:rsidR="00561D09" w:rsidRPr="003F69A2" w:rsidRDefault="00A333EC" w:rsidP="00A47EB5">
      <w:pPr>
        <w:ind w:firstLine="567"/>
        <w:jc w:val="center"/>
        <w:rPr>
          <w:sz w:val="26"/>
          <w:szCs w:val="26"/>
        </w:rPr>
      </w:pPr>
      <w:r w:rsidRPr="003F69A2">
        <w:rPr>
          <w:sz w:val="26"/>
          <w:szCs w:val="26"/>
        </w:rPr>
        <w:t xml:space="preserve">по делу № ЭА – </w:t>
      </w:r>
      <w:r w:rsidR="00067609">
        <w:rPr>
          <w:sz w:val="26"/>
          <w:szCs w:val="26"/>
        </w:rPr>
        <w:t>935</w:t>
      </w:r>
      <w:r w:rsidR="00957440" w:rsidRPr="003F69A2">
        <w:rPr>
          <w:sz w:val="26"/>
          <w:szCs w:val="26"/>
        </w:rPr>
        <w:t>/</w:t>
      </w:r>
      <w:r w:rsidR="00561D09" w:rsidRPr="003F69A2">
        <w:rPr>
          <w:sz w:val="26"/>
          <w:szCs w:val="26"/>
        </w:rPr>
        <w:t>201</w:t>
      </w:r>
      <w:r w:rsidR="004D1455">
        <w:rPr>
          <w:sz w:val="26"/>
          <w:szCs w:val="26"/>
        </w:rPr>
        <w:t>7</w:t>
      </w:r>
      <w:r w:rsidR="00561D09" w:rsidRPr="003F69A2">
        <w:rPr>
          <w:sz w:val="26"/>
          <w:szCs w:val="26"/>
        </w:rPr>
        <w:t xml:space="preserve"> о нарушении</w:t>
      </w:r>
    </w:p>
    <w:p w:rsidR="00561D09" w:rsidRPr="003F69A2" w:rsidRDefault="00561D09" w:rsidP="00A47EB5">
      <w:pPr>
        <w:ind w:firstLine="567"/>
        <w:jc w:val="center"/>
        <w:rPr>
          <w:sz w:val="26"/>
          <w:szCs w:val="26"/>
        </w:rPr>
      </w:pPr>
      <w:r w:rsidRPr="003F69A2">
        <w:rPr>
          <w:sz w:val="26"/>
          <w:szCs w:val="26"/>
        </w:rPr>
        <w:t>закон</w:t>
      </w:r>
      <w:r w:rsidR="00917FC0" w:rsidRPr="003F69A2">
        <w:rPr>
          <w:sz w:val="26"/>
          <w:szCs w:val="26"/>
        </w:rPr>
        <w:t xml:space="preserve">одательства о </w:t>
      </w:r>
      <w:r w:rsidR="00771E35" w:rsidRPr="003F69A2">
        <w:rPr>
          <w:sz w:val="26"/>
          <w:szCs w:val="26"/>
        </w:rPr>
        <w:t>контрактной системе в сфере закупок товаров, работ, услуг для обеспечения государственных и муниципальных нужд</w:t>
      </w:r>
    </w:p>
    <w:p w:rsidR="00771E35" w:rsidRPr="003F69A2" w:rsidRDefault="00771E35" w:rsidP="00A47EB5">
      <w:pPr>
        <w:ind w:firstLine="567"/>
        <w:jc w:val="center"/>
        <w:rPr>
          <w:sz w:val="26"/>
          <w:szCs w:val="26"/>
        </w:rPr>
      </w:pPr>
    </w:p>
    <w:p w:rsidR="00561D09" w:rsidRPr="003F69A2" w:rsidRDefault="00D70994" w:rsidP="00A47EB5">
      <w:pPr>
        <w:rPr>
          <w:sz w:val="26"/>
          <w:szCs w:val="26"/>
        </w:rPr>
      </w:pPr>
      <w:r>
        <w:rPr>
          <w:sz w:val="26"/>
          <w:szCs w:val="26"/>
        </w:rPr>
        <w:t>2</w:t>
      </w:r>
      <w:r w:rsidR="00B603C5">
        <w:rPr>
          <w:sz w:val="26"/>
          <w:szCs w:val="26"/>
        </w:rPr>
        <w:t>5</w:t>
      </w:r>
      <w:r w:rsidR="004D1455">
        <w:rPr>
          <w:sz w:val="26"/>
          <w:szCs w:val="26"/>
        </w:rPr>
        <w:t xml:space="preserve"> мая</w:t>
      </w:r>
      <w:r w:rsidR="00395622" w:rsidRPr="003F69A2">
        <w:rPr>
          <w:sz w:val="26"/>
          <w:szCs w:val="26"/>
        </w:rPr>
        <w:t xml:space="preserve"> 20</w:t>
      </w:r>
      <w:r w:rsidR="004D1455">
        <w:rPr>
          <w:sz w:val="26"/>
          <w:szCs w:val="26"/>
        </w:rPr>
        <w:t>17</w:t>
      </w:r>
      <w:r w:rsidR="00640C6C" w:rsidRPr="003F69A2">
        <w:rPr>
          <w:sz w:val="26"/>
          <w:szCs w:val="26"/>
        </w:rPr>
        <w:t xml:space="preserve"> года </w:t>
      </w:r>
      <w:r w:rsidR="00561D09" w:rsidRPr="003F69A2">
        <w:rPr>
          <w:sz w:val="26"/>
          <w:szCs w:val="26"/>
        </w:rPr>
        <w:t xml:space="preserve">   </w:t>
      </w:r>
      <w:r w:rsidR="00C359B3" w:rsidRPr="003F69A2">
        <w:rPr>
          <w:sz w:val="26"/>
          <w:szCs w:val="26"/>
        </w:rPr>
        <w:t xml:space="preserve">     </w:t>
      </w:r>
      <w:r w:rsidR="00907245" w:rsidRPr="003F69A2">
        <w:rPr>
          <w:sz w:val="26"/>
          <w:szCs w:val="26"/>
        </w:rPr>
        <w:t xml:space="preserve"> </w:t>
      </w:r>
      <w:r w:rsidR="002F1B75">
        <w:rPr>
          <w:sz w:val="26"/>
          <w:szCs w:val="26"/>
        </w:rPr>
        <w:t xml:space="preserve">   </w:t>
      </w:r>
      <w:r w:rsidR="00CC5CEB" w:rsidRPr="003F69A2">
        <w:rPr>
          <w:sz w:val="26"/>
          <w:szCs w:val="26"/>
        </w:rPr>
        <w:t xml:space="preserve">            </w:t>
      </w:r>
      <w:r w:rsidR="00C359B3" w:rsidRPr="003F69A2">
        <w:rPr>
          <w:sz w:val="26"/>
          <w:szCs w:val="26"/>
        </w:rPr>
        <w:t xml:space="preserve">             </w:t>
      </w:r>
      <w:r w:rsidR="00760EE7" w:rsidRPr="003F69A2">
        <w:rPr>
          <w:sz w:val="26"/>
          <w:szCs w:val="26"/>
        </w:rPr>
        <w:t xml:space="preserve">    </w:t>
      </w:r>
      <w:r w:rsidR="00C359B3" w:rsidRPr="003F69A2">
        <w:rPr>
          <w:sz w:val="26"/>
          <w:szCs w:val="26"/>
        </w:rPr>
        <w:t xml:space="preserve">                   </w:t>
      </w:r>
      <w:r w:rsidR="00CF77FB" w:rsidRPr="003F69A2">
        <w:rPr>
          <w:sz w:val="26"/>
          <w:szCs w:val="26"/>
        </w:rPr>
        <w:t xml:space="preserve">                        </w:t>
      </w:r>
      <w:r w:rsidR="00C359B3" w:rsidRPr="003F69A2">
        <w:rPr>
          <w:sz w:val="26"/>
          <w:szCs w:val="26"/>
        </w:rPr>
        <w:t xml:space="preserve"> </w:t>
      </w:r>
      <w:r w:rsidR="00561746" w:rsidRPr="003F69A2">
        <w:rPr>
          <w:sz w:val="26"/>
          <w:szCs w:val="26"/>
        </w:rPr>
        <w:t xml:space="preserve"> </w:t>
      </w:r>
      <w:r w:rsidR="00561D09" w:rsidRPr="003F69A2">
        <w:rPr>
          <w:sz w:val="26"/>
          <w:szCs w:val="26"/>
        </w:rPr>
        <w:t>г. Краснодар</w:t>
      </w:r>
    </w:p>
    <w:p w:rsidR="00561D09" w:rsidRPr="003F69A2" w:rsidRDefault="00561D09" w:rsidP="00A47EB5">
      <w:pPr>
        <w:ind w:firstLine="567"/>
        <w:jc w:val="center"/>
        <w:rPr>
          <w:sz w:val="26"/>
          <w:szCs w:val="26"/>
        </w:rPr>
      </w:pPr>
    </w:p>
    <w:p w:rsidR="007D2AE2" w:rsidRPr="002F1B75" w:rsidRDefault="00755D65" w:rsidP="007D2AE2">
      <w:pPr>
        <w:ind w:firstLine="567"/>
        <w:jc w:val="both"/>
        <w:rPr>
          <w:sz w:val="28"/>
          <w:szCs w:val="28"/>
        </w:rPr>
      </w:pPr>
      <w:r w:rsidRPr="003F69A2">
        <w:rPr>
          <w:sz w:val="26"/>
          <w:szCs w:val="26"/>
        </w:rPr>
        <w:t xml:space="preserve">  </w:t>
      </w:r>
      <w:r w:rsidRPr="002F1B75">
        <w:rPr>
          <w:sz w:val="28"/>
          <w:szCs w:val="28"/>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w:t>
      </w:r>
    </w:p>
    <w:p w:rsidR="00FD5043" w:rsidRPr="002F1B75" w:rsidRDefault="002800FA" w:rsidP="00FA74F6">
      <w:pPr>
        <w:ind w:firstLine="567"/>
        <w:jc w:val="both"/>
        <w:rPr>
          <w:sz w:val="28"/>
          <w:szCs w:val="28"/>
        </w:rPr>
      </w:pPr>
      <w:r w:rsidRPr="002F1B75">
        <w:rPr>
          <w:sz w:val="28"/>
          <w:szCs w:val="28"/>
        </w:rPr>
        <w:t xml:space="preserve"> рассмотрев жалобу </w:t>
      </w:r>
      <w:r w:rsidR="00D70994">
        <w:rPr>
          <w:sz w:val="28"/>
          <w:szCs w:val="28"/>
        </w:rPr>
        <w:t>ИП Быковой О.В.</w:t>
      </w:r>
      <w:r w:rsidRPr="002F1B75">
        <w:rPr>
          <w:sz w:val="28"/>
          <w:szCs w:val="28"/>
        </w:rPr>
        <w:t xml:space="preserve"> (далее – Заявитель) на действия </w:t>
      </w:r>
      <w:r w:rsidR="00B50C3E">
        <w:rPr>
          <w:sz w:val="28"/>
          <w:szCs w:val="28"/>
        </w:rPr>
        <w:t>МБУК «Сенная централизованная клубная систем</w:t>
      </w:r>
      <w:r w:rsidR="00B56E94">
        <w:rPr>
          <w:sz w:val="28"/>
          <w:szCs w:val="28"/>
        </w:rPr>
        <w:t>а</w:t>
      </w:r>
      <w:r w:rsidR="00B50C3E">
        <w:rPr>
          <w:sz w:val="28"/>
          <w:szCs w:val="28"/>
        </w:rPr>
        <w:t>» Сенного сельского поселения Темрюкского района</w:t>
      </w:r>
      <w:r w:rsidR="00B50C3E" w:rsidRPr="002F1B75">
        <w:rPr>
          <w:sz w:val="28"/>
          <w:szCs w:val="28"/>
        </w:rPr>
        <w:t xml:space="preserve"> </w:t>
      </w:r>
      <w:r w:rsidR="00907245" w:rsidRPr="002F1B75">
        <w:rPr>
          <w:sz w:val="28"/>
          <w:szCs w:val="28"/>
        </w:rPr>
        <w:t>при проведении электронного аукциона</w:t>
      </w:r>
      <w:r w:rsidR="005D10E4" w:rsidRPr="002F1B75">
        <w:rPr>
          <w:sz w:val="28"/>
          <w:szCs w:val="28"/>
        </w:rPr>
        <w:t>:</w:t>
      </w:r>
      <w:r w:rsidR="00907245" w:rsidRPr="002F1B75">
        <w:rPr>
          <w:sz w:val="28"/>
          <w:szCs w:val="28"/>
        </w:rPr>
        <w:t xml:space="preserve"> «</w:t>
      </w:r>
      <w:r w:rsidR="00B17851">
        <w:rPr>
          <w:color w:val="000000" w:themeColor="text1"/>
          <w:sz w:val="28"/>
          <w:szCs w:val="28"/>
        </w:rPr>
        <w:t>Ремонт кровли Дома Культуры в пос. Сенном в Темрюкском районе</w:t>
      </w:r>
      <w:r w:rsidR="00260F4A" w:rsidRPr="002F1B75">
        <w:rPr>
          <w:sz w:val="28"/>
          <w:szCs w:val="28"/>
        </w:rPr>
        <w:t>» (извещение №</w:t>
      </w:r>
      <w:r w:rsidR="00B17851">
        <w:rPr>
          <w:sz w:val="28"/>
          <w:szCs w:val="28"/>
        </w:rPr>
        <w:t>0318300185817000007</w:t>
      </w:r>
      <w:r w:rsidR="00917FC0" w:rsidRPr="002F1B75">
        <w:rPr>
          <w:sz w:val="28"/>
          <w:szCs w:val="28"/>
        </w:rPr>
        <w:t xml:space="preserve">)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B22B36" w:rsidRPr="002F1B75">
        <w:rPr>
          <w:sz w:val="28"/>
          <w:szCs w:val="28"/>
        </w:rPr>
        <w:t>Закон</w:t>
      </w:r>
      <w:r w:rsidR="00953530" w:rsidRPr="002F1B75">
        <w:rPr>
          <w:sz w:val="28"/>
          <w:szCs w:val="28"/>
        </w:rPr>
        <w:t xml:space="preserve"> о контрактной системе</w:t>
      </w:r>
      <w:r w:rsidR="00917FC0" w:rsidRPr="002F1B75">
        <w:rPr>
          <w:sz w:val="28"/>
          <w:szCs w:val="28"/>
        </w:rPr>
        <w:t xml:space="preserve">), </w:t>
      </w:r>
    </w:p>
    <w:p w:rsidR="00323F66" w:rsidRPr="002F1B75" w:rsidRDefault="00323F66" w:rsidP="007708D5">
      <w:pPr>
        <w:ind w:firstLine="567"/>
        <w:jc w:val="both"/>
        <w:rPr>
          <w:sz w:val="28"/>
          <w:szCs w:val="28"/>
        </w:rPr>
      </w:pPr>
    </w:p>
    <w:p w:rsidR="00CF77FB" w:rsidRPr="002F1B75" w:rsidRDefault="0060324F" w:rsidP="007708D5">
      <w:pPr>
        <w:ind w:firstLine="567"/>
        <w:jc w:val="center"/>
        <w:rPr>
          <w:b/>
          <w:sz w:val="28"/>
          <w:szCs w:val="28"/>
        </w:rPr>
      </w:pPr>
      <w:r w:rsidRPr="002F1B75">
        <w:rPr>
          <w:b/>
          <w:sz w:val="28"/>
          <w:szCs w:val="28"/>
        </w:rPr>
        <w:t>УСТАНОВИЛА:</w:t>
      </w:r>
    </w:p>
    <w:p w:rsidR="00713350" w:rsidRPr="002F1B75" w:rsidRDefault="00713350" w:rsidP="007708D5">
      <w:pPr>
        <w:ind w:firstLine="567"/>
        <w:jc w:val="both"/>
        <w:rPr>
          <w:b/>
          <w:sz w:val="28"/>
          <w:szCs w:val="28"/>
        </w:rPr>
      </w:pPr>
    </w:p>
    <w:p w:rsidR="00917FC0" w:rsidRPr="002F1B75" w:rsidRDefault="00917FC0" w:rsidP="00DE4340">
      <w:pPr>
        <w:ind w:firstLine="567"/>
        <w:jc w:val="both"/>
        <w:rPr>
          <w:sz w:val="28"/>
          <w:szCs w:val="28"/>
        </w:rPr>
      </w:pPr>
      <w:r w:rsidRPr="002F1B75">
        <w:rPr>
          <w:sz w:val="28"/>
          <w:szCs w:val="28"/>
        </w:rPr>
        <w:t xml:space="preserve">В Управление Федеральной антимонопольной службы по Краснодарскому краю поступила жалоба Заявителя о нарушении </w:t>
      </w:r>
      <w:r w:rsidR="00953530" w:rsidRPr="002F1B75">
        <w:rPr>
          <w:sz w:val="28"/>
          <w:szCs w:val="28"/>
        </w:rPr>
        <w:t>Закона о контрактной системе</w:t>
      </w:r>
      <w:r w:rsidRPr="002F1B75">
        <w:rPr>
          <w:sz w:val="28"/>
          <w:szCs w:val="28"/>
        </w:rPr>
        <w:t>.</w:t>
      </w:r>
    </w:p>
    <w:p w:rsidR="00307E40" w:rsidRPr="002F1B75" w:rsidRDefault="00307E40" w:rsidP="00307E40">
      <w:pPr>
        <w:autoSpaceDE w:val="0"/>
        <w:autoSpaceDN w:val="0"/>
        <w:adjustRightInd w:val="0"/>
        <w:ind w:firstLine="567"/>
        <w:jc w:val="both"/>
        <w:rPr>
          <w:rFonts w:eastAsiaTheme="minorHAnsi"/>
          <w:sz w:val="28"/>
          <w:szCs w:val="28"/>
          <w:lang w:eastAsia="en-US"/>
        </w:rPr>
      </w:pPr>
      <w:r w:rsidRPr="002F1B75">
        <w:rPr>
          <w:sz w:val="28"/>
          <w:szCs w:val="28"/>
        </w:rPr>
        <w:t xml:space="preserve">Заявитель обжалует отказ в допуске к участию в электронном аукционе.  </w:t>
      </w:r>
    </w:p>
    <w:p w:rsidR="00307E40" w:rsidRPr="002F1B75" w:rsidRDefault="00E743A4" w:rsidP="00307E40">
      <w:pPr>
        <w:ind w:firstLine="567"/>
        <w:jc w:val="both"/>
        <w:rPr>
          <w:sz w:val="28"/>
          <w:szCs w:val="28"/>
        </w:rPr>
      </w:pPr>
      <w:r>
        <w:rPr>
          <w:sz w:val="28"/>
          <w:szCs w:val="28"/>
        </w:rPr>
        <w:t>Представител</w:t>
      </w:r>
      <w:r w:rsidR="00D70994">
        <w:rPr>
          <w:sz w:val="28"/>
          <w:szCs w:val="28"/>
        </w:rPr>
        <w:t xml:space="preserve">ь </w:t>
      </w:r>
      <w:r>
        <w:rPr>
          <w:sz w:val="28"/>
          <w:szCs w:val="28"/>
        </w:rPr>
        <w:t>Заказчика с доводами жалобы не соглас</w:t>
      </w:r>
      <w:r w:rsidR="00D70994">
        <w:rPr>
          <w:sz w:val="28"/>
          <w:szCs w:val="28"/>
        </w:rPr>
        <w:t>ен</w:t>
      </w:r>
      <w:r>
        <w:rPr>
          <w:sz w:val="28"/>
          <w:szCs w:val="28"/>
        </w:rPr>
        <w:t>. Счита</w:t>
      </w:r>
      <w:r w:rsidR="00D70994">
        <w:rPr>
          <w:sz w:val="28"/>
          <w:szCs w:val="28"/>
        </w:rPr>
        <w:t>е</w:t>
      </w:r>
      <w:r>
        <w:rPr>
          <w:sz w:val="28"/>
          <w:szCs w:val="28"/>
        </w:rPr>
        <w:t>т, что заявка отклонена правомерно.</w:t>
      </w:r>
    </w:p>
    <w:p w:rsidR="00307E40" w:rsidRPr="002F1B75" w:rsidRDefault="00307E40" w:rsidP="00307E40">
      <w:pPr>
        <w:ind w:firstLine="567"/>
        <w:jc w:val="both"/>
        <w:rPr>
          <w:sz w:val="28"/>
          <w:szCs w:val="28"/>
        </w:rPr>
      </w:pPr>
      <w:r w:rsidRPr="002F1B75">
        <w:rPr>
          <w:sz w:val="28"/>
          <w:szCs w:val="28"/>
        </w:rPr>
        <w:t>Рассмотрев представленные материалы, выслушав пояснения, Комиссия пришла к следующим выводам.</w:t>
      </w:r>
    </w:p>
    <w:p w:rsidR="00307E40" w:rsidRPr="002F1B75" w:rsidRDefault="00B50C3E" w:rsidP="00307E40">
      <w:pPr>
        <w:ind w:firstLine="567"/>
        <w:jc w:val="both"/>
        <w:rPr>
          <w:sz w:val="28"/>
          <w:szCs w:val="28"/>
        </w:rPr>
      </w:pPr>
      <w:r>
        <w:rPr>
          <w:sz w:val="28"/>
          <w:szCs w:val="28"/>
        </w:rPr>
        <w:t>МБУК «Сенная централизованная клубная систем</w:t>
      </w:r>
      <w:r w:rsidR="00B56E94">
        <w:rPr>
          <w:sz w:val="28"/>
          <w:szCs w:val="28"/>
        </w:rPr>
        <w:t>а</w:t>
      </w:r>
      <w:r>
        <w:rPr>
          <w:sz w:val="28"/>
          <w:szCs w:val="28"/>
        </w:rPr>
        <w:t>» Сенного сельского поселения Темрюкского района</w:t>
      </w:r>
      <w:r w:rsidR="00F82AD7" w:rsidRPr="002F1B75">
        <w:rPr>
          <w:sz w:val="28"/>
          <w:szCs w:val="28"/>
        </w:rPr>
        <w:t xml:space="preserve"> </w:t>
      </w:r>
      <w:r w:rsidR="00307E40" w:rsidRPr="002F1B75">
        <w:rPr>
          <w:sz w:val="28"/>
          <w:szCs w:val="28"/>
        </w:rPr>
        <w:t>проводился электронный аукцион: «</w:t>
      </w:r>
      <w:r w:rsidR="00B17851">
        <w:rPr>
          <w:color w:val="000000" w:themeColor="text1"/>
          <w:sz w:val="28"/>
          <w:szCs w:val="28"/>
        </w:rPr>
        <w:t xml:space="preserve">Ремонт кровли Дома Культуры в пос. Сенном в Темрюкском районе </w:t>
      </w:r>
      <w:r w:rsidR="00AC3F55" w:rsidRPr="002F1B75">
        <w:rPr>
          <w:sz w:val="28"/>
          <w:szCs w:val="28"/>
        </w:rPr>
        <w:t>» (извещение №</w:t>
      </w:r>
      <w:r w:rsidR="00B17851">
        <w:rPr>
          <w:sz w:val="28"/>
          <w:szCs w:val="28"/>
        </w:rPr>
        <w:t>0318300185817000007</w:t>
      </w:r>
      <w:r w:rsidR="00307E40" w:rsidRPr="002F1B75">
        <w:rPr>
          <w:sz w:val="28"/>
          <w:szCs w:val="28"/>
        </w:rPr>
        <w:t>).</w:t>
      </w:r>
      <w:r w:rsidR="00E743A4">
        <w:rPr>
          <w:sz w:val="28"/>
          <w:szCs w:val="28"/>
        </w:rPr>
        <w:t xml:space="preserve"> </w:t>
      </w:r>
      <w:r w:rsidR="00307E40" w:rsidRPr="002F1B75">
        <w:rPr>
          <w:sz w:val="28"/>
          <w:szCs w:val="28"/>
        </w:rPr>
        <w:t xml:space="preserve">Начальная (максимальная) цена контракта </w:t>
      </w:r>
      <w:r w:rsidR="00307E40" w:rsidRPr="00B17851">
        <w:rPr>
          <w:b/>
          <w:color w:val="000000" w:themeColor="text1"/>
          <w:sz w:val="28"/>
          <w:szCs w:val="28"/>
        </w:rPr>
        <w:t xml:space="preserve">– </w:t>
      </w:r>
      <w:r w:rsidR="00B17851" w:rsidRPr="00B17851">
        <w:rPr>
          <w:rStyle w:val="ae"/>
          <w:b w:val="0"/>
          <w:color w:val="000000" w:themeColor="text1"/>
          <w:sz w:val="28"/>
          <w:szCs w:val="28"/>
        </w:rPr>
        <w:t>2 372 966 ,47</w:t>
      </w:r>
      <w:r w:rsidR="002F1B75" w:rsidRPr="00F82AD7">
        <w:rPr>
          <w:color w:val="000000" w:themeColor="text1"/>
          <w:sz w:val="28"/>
          <w:szCs w:val="28"/>
        </w:rPr>
        <w:t xml:space="preserve"> </w:t>
      </w:r>
      <w:r w:rsidR="00307E40" w:rsidRPr="002F1B75">
        <w:rPr>
          <w:sz w:val="28"/>
          <w:szCs w:val="28"/>
        </w:rPr>
        <w:t>рублей.</w:t>
      </w:r>
    </w:p>
    <w:p w:rsidR="00F82AD7" w:rsidRPr="00B17851" w:rsidRDefault="00B50C3E" w:rsidP="00B17851">
      <w:pPr>
        <w:autoSpaceDE w:val="0"/>
        <w:autoSpaceDN w:val="0"/>
        <w:adjustRightInd w:val="0"/>
        <w:jc w:val="both"/>
        <w:rPr>
          <w:sz w:val="28"/>
          <w:szCs w:val="28"/>
        </w:rPr>
      </w:pPr>
      <w:r>
        <w:rPr>
          <w:sz w:val="28"/>
          <w:szCs w:val="28"/>
        </w:rPr>
        <w:t xml:space="preserve">        </w:t>
      </w:r>
      <w:r w:rsidR="00307E40" w:rsidRPr="002F1B75">
        <w:rPr>
          <w:sz w:val="28"/>
          <w:szCs w:val="28"/>
        </w:rPr>
        <w:t>Согласно протоколу №</w:t>
      </w:r>
      <w:r w:rsidR="00B17851">
        <w:rPr>
          <w:sz w:val="28"/>
          <w:szCs w:val="28"/>
        </w:rPr>
        <w:t>0318300185817000007</w:t>
      </w:r>
      <w:r w:rsidR="00307E40" w:rsidRPr="002F1B75">
        <w:rPr>
          <w:sz w:val="28"/>
          <w:szCs w:val="28"/>
        </w:rPr>
        <w:t xml:space="preserve">-1 рассмотрения заявок на </w:t>
      </w:r>
      <w:r w:rsidR="00307E40" w:rsidRPr="002B37F2">
        <w:rPr>
          <w:sz w:val="28"/>
          <w:szCs w:val="28"/>
        </w:rPr>
        <w:t xml:space="preserve">участие в электронном аукционе от </w:t>
      </w:r>
      <w:r w:rsidR="00F82AD7" w:rsidRPr="002B37F2">
        <w:rPr>
          <w:sz w:val="28"/>
          <w:szCs w:val="28"/>
        </w:rPr>
        <w:t>1</w:t>
      </w:r>
      <w:r w:rsidR="00B17851">
        <w:rPr>
          <w:sz w:val="28"/>
          <w:szCs w:val="28"/>
        </w:rPr>
        <w:t>7</w:t>
      </w:r>
      <w:r w:rsidR="00F82AD7" w:rsidRPr="002B37F2">
        <w:rPr>
          <w:sz w:val="28"/>
          <w:szCs w:val="28"/>
        </w:rPr>
        <w:t>.05</w:t>
      </w:r>
      <w:r w:rsidR="00307E40" w:rsidRPr="002B37F2">
        <w:rPr>
          <w:sz w:val="28"/>
          <w:szCs w:val="28"/>
        </w:rPr>
        <w:t>.201</w:t>
      </w:r>
      <w:r w:rsidR="004D1455" w:rsidRPr="002B37F2">
        <w:rPr>
          <w:sz w:val="28"/>
          <w:szCs w:val="28"/>
        </w:rPr>
        <w:t>7</w:t>
      </w:r>
      <w:r w:rsidR="00307E40" w:rsidRPr="002B37F2">
        <w:rPr>
          <w:sz w:val="28"/>
          <w:szCs w:val="28"/>
        </w:rPr>
        <w:t xml:space="preserve">г. </w:t>
      </w:r>
      <w:r w:rsidR="00F82AD7" w:rsidRPr="002B37F2">
        <w:rPr>
          <w:sz w:val="28"/>
          <w:szCs w:val="28"/>
        </w:rPr>
        <w:t>ИП Быковой О.В.</w:t>
      </w:r>
      <w:r w:rsidR="003D6D97" w:rsidRPr="002B37F2">
        <w:rPr>
          <w:sz w:val="28"/>
          <w:szCs w:val="28"/>
        </w:rPr>
        <w:t xml:space="preserve"> (заявка № </w:t>
      </w:r>
      <w:r w:rsidR="00F82AD7" w:rsidRPr="002B37F2">
        <w:rPr>
          <w:sz w:val="28"/>
          <w:szCs w:val="28"/>
        </w:rPr>
        <w:t>1</w:t>
      </w:r>
      <w:r w:rsidR="003D6D97" w:rsidRPr="00B17851">
        <w:rPr>
          <w:sz w:val="28"/>
          <w:szCs w:val="28"/>
        </w:rPr>
        <w:t>)</w:t>
      </w:r>
      <w:r w:rsidR="00307E40" w:rsidRPr="00B17851">
        <w:rPr>
          <w:sz w:val="28"/>
          <w:szCs w:val="28"/>
        </w:rPr>
        <w:t xml:space="preserve"> </w:t>
      </w:r>
      <w:r w:rsidR="00F82AD7" w:rsidRPr="00B17851">
        <w:rPr>
          <w:sz w:val="28"/>
          <w:szCs w:val="28"/>
        </w:rPr>
        <w:t>отказано</w:t>
      </w:r>
      <w:r w:rsidR="00B17851" w:rsidRPr="00B17851">
        <w:rPr>
          <w:sz w:val="28"/>
          <w:szCs w:val="28"/>
        </w:rPr>
        <w:t xml:space="preserve"> в допуске по основанию, предусмотренному п</w:t>
      </w:r>
      <w:r w:rsidR="007B5F44">
        <w:rPr>
          <w:sz w:val="28"/>
          <w:szCs w:val="28"/>
        </w:rPr>
        <w:t>.</w:t>
      </w:r>
      <w:r w:rsidR="00B17851" w:rsidRPr="00B17851">
        <w:rPr>
          <w:sz w:val="28"/>
          <w:szCs w:val="28"/>
        </w:rPr>
        <w:t xml:space="preserve"> 2 ч</w:t>
      </w:r>
      <w:r w:rsidR="007B5F44">
        <w:rPr>
          <w:sz w:val="28"/>
          <w:szCs w:val="28"/>
        </w:rPr>
        <w:t>.</w:t>
      </w:r>
      <w:r w:rsidR="00B17851" w:rsidRPr="00B17851">
        <w:rPr>
          <w:sz w:val="28"/>
          <w:szCs w:val="28"/>
        </w:rPr>
        <w:t xml:space="preserve"> 4 ст 67 Федерального закона №44-ФЗ - </w:t>
      </w:r>
      <w:r w:rsidR="00B17851" w:rsidRPr="00B17851">
        <w:rPr>
          <w:rStyle w:val="blk"/>
          <w:sz w:val="28"/>
          <w:szCs w:val="28"/>
        </w:rPr>
        <w:t xml:space="preserve">несоответствия информации, предусмотренной </w:t>
      </w:r>
      <w:hyperlink r:id="rId6" w:history="1">
        <w:r w:rsidR="00B17851" w:rsidRPr="00B17851">
          <w:rPr>
            <w:rStyle w:val="a3"/>
            <w:sz w:val="28"/>
            <w:szCs w:val="28"/>
          </w:rPr>
          <w:t>частью 3 статьи 66</w:t>
        </w:r>
      </w:hyperlink>
      <w:r w:rsidR="00B17851" w:rsidRPr="00B17851">
        <w:rPr>
          <w:rStyle w:val="blk"/>
          <w:sz w:val="28"/>
          <w:szCs w:val="28"/>
        </w:rPr>
        <w:t xml:space="preserve"> Федерального закона </w:t>
      </w:r>
      <w:r w:rsidR="00B17851" w:rsidRPr="00B17851">
        <w:rPr>
          <w:sz w:val="28"/>
          <w:szCs w:val="28"/>
        </w:rPr>
        <w:t>№44-ФЗ</w:t>
      </w:r>
      <w:r w:rsidR="00B17851" w:rsidRPr="00B17851">
        <w:rPr>
          <w:rStyle w:val="blk"/>
          <w:sz w:val="28"/>
          <w:szCs w:val="28"/>
        </w:rPr>
        <w:t xml:space="preserve">, требованиям документации об электронном аукционе: </w:t>
      </w:r>
      <w:r w:rsidR="00B17851" w:rsidRPr="00B17851">
        <w:rPr>
          <w:sz w:val="28"/>
          <w:szCs w:val="28"/>
        </w:rPr>
        <w:t xml:space="preserve">По позиции 11 «Водосточная система» установлено в части «Материал частей водосточной системы требуется», участником предложено  «Материал частей водосточной системы», что не соответствует положению инструкции: «Изменение наименований показателей и наименований товаров не допускается. </w:t>
      </w:r>
      <w:r w:rsidR="00B17851" w:rsidRPr="00B17851">
        <w:rPr>
          <w:sz w:val="28"/>
          <w:szCs w:val="28"/>
        </w:rPr>
        <w:lastRenderedPageBreak/>
        <w:t>Конкретизации подлежат только значения показателей». Так же по позиции 6 «Паста антисептическая» установлено «Способ нанесения должен быть», участником предложено «Способ нанесения», что не соответствует положению инструкции: «Изменение наименований показателей и наименований товаров не допускается. Конкретизации подлежат только значения показателей». А так же в соответствии с п</w:t>
      </w:r>
      <w:r w:rsidR="00B603C5">
        <w:rPr>
          <w:sz w:val="28"/>
          <w:szCs w:val="28"/>
        </w:rPr>
        <w:t>.</w:t>
      </w:r>
      <w:r w:rsidR="00B17851" w:rsidRPr="00B17851">
        <w:rPr>
          <w:sz w:val="28"/>
          <w:szCs w:val="28"/>
        </w:rPr>
        <w:t xml:space="preserve"> 1</w:t>
      </w:r>
      <w:r w:rsidR="00B603C5">
        <w:rPr>
          <w:sz w:val="28"/>
          <w:szCs w:val="28"/>
        </w:rPr>
        <w:t>)</w:t>
      </w:r>
      <w:r w:rsidR="00B17851" w:rsidRPr="00B17851">
        <w:rPr>
          <w:sz w:val="28"/>
          <w:szCs w:val="28"/>
        </w:rPr>
        <w:t xml:space="preserve"> ч</w:t>
      </w:r>
      <w:r w:rsidR="00B603C5">
        <w:rPr>
          <w:sz w:val="28"/>
          <w:szCs w:val="28"/>
        </w:rPr>
        <w:t>.</w:t>
      </w:r>
      <w:r w:rsidR="00B17851" w:rsidRPr="00B17851">
        <w:rPr>
          <w:sz w:val="28"/>
          <w:szCs w:val="28"/>
        </w:rPr>
        <w:t xml:space="preserve"> 4 ст 67 Федерального закона №44-ФЗ - </w:t>
      </w:r>
      <w:r w:rsidR="00B17851" w:rsidRPr="00B17851">
        <w:rPr>
          <w:rStyle w:val="blk"/>
          <w:sz w:val="28"/>
          <w:szCs w:val="28"/>
        </w:rPr>
        <w:t xml:space="preserve">непредоставления информации, предусмотренной </w:t>
      </w:r>
      <w:hyperlink r:id="rId7" w:history="1">
        <w:r w:rsidR="00B17851" w:rsidRPr="00B17851">
          <w:rPr>
            <w:rStyle w:val="a3"/>
            <w:sz w:val="28"/>
            <w:szCs w:val="28"/>
          </w:rPr>
          <w:t>частью 3 статьи 66</w:t>
        </w:r>
      </w:hyperlink>
      <w:r w:rsidR="00B17851" w:rsidRPr="00B17851">
        <w:rPr>
          <w:rStyle w:val="blk"/>
          <w:sz w:val="28"/>
          <w:szCs w:val="28"/>
        </w:rPr>
        <w:t xml:space="preserve"> настоящего Федерального закона, или предоставления недостоверной информации: </w:t>
      </w:r>
      <w:r w:rsidR="00B17851" w:rsidRPr="00B17851">
        <w:rPr>
          <w:sz w:val="28"/>
          <w:szCs w:val="28"/>
        </w:rPr>
        <w:t xml:space="preserve">По позициям 2 Краска  ГОСТ 8292-85, 5 Пластина резиновая  ГОСТ 7338-90, </w:t>
      </w:r>
      <w:r w:rsidR="00B17851" w:rsidRPr="00B17851">
        <w:rPr>
          <w:color w:val="2D2D2D"/>
          <w:spacing w:val="2"/>
          <w:sz w:val="28"/>
          <w:szCs w:val="28"/>
          <w:shd w:val="clear" w:color="auto" w:fill="FFFFFF"/>
        </w:rPr>
        <w:t xml:space="preserve">10 Гвозди проволочные ГОСТ 9870-61, </w:t>
      </w:r>
      <w:r w:rsidR="00B17851" w:rsidRPr="00B17851">
        <w:rPr>
          <w:sz w:val="28"/>
          <w:szCs w:val="28"/>
        </w:rPr>
        <w:t xml:space="preserve">12 Гвозди строительные ГОСТ 4028-63, ГОСТ 283-75, </w:t>
      </w:r>
      <w:r w:rsidR="00B17851" w:rsidRPr="00B17851">
        <w:rPr>
          <w:spacing w:val="2"/>
          <w:sz w:val="28"/>
          <w:szCs w:val="28"/>
          <w:shd w:val="clear" w:color="auto" w:fill="FFFFFF"/>
        </w:rPr>
        <w:t>19 Гвозди проволочные ГОСТ 9870-61 не указаны в заявке товарные знаки. ГОСТ</w:t>
      </w:r>
      <w:r w:rsidR="00B603C5">
        <w:rPr>
          <w:spacing w:val="2"/>
          <w:sz w:val="28"/>
          <w:szCs w:val="28"/>
          <w:shd w:val="clear" w:color="auto" w:fill="FFFFFF"/>
        </w:rPr>
        <w:t>ами</w:t>
      </w:r>
      <w:r w:rsidR="00B17851" w:rsidRPr="00B17851">
        <w:rPr>
          <w:spacing w:val="2"/>
          <w:sz w:val="28"/>
          <w:szCs w:val="28"/>
          <w:shd w:val="clear" w:color="auto" w:fill="FFFFFF"/>
        </w:rPr>
        <w:t xml:space="preserve"> на указанные позиции предусмотрено наличие товарного знака.</w:t>
      </w:r>
      <w:r w:rsidR="002B37F2" w:rsidRPr="00B17851">
        <w:rPr>
          <w:rFonts w:eastAsia="Calibri"/>
          <w:sz w:val="28"/>
          <w:szCs w:val="28"/>
        </w:rPr>
        <w:t>».</w:t>
      </w:r>
    </w:p>
    <w:p w:rsidR="00D015A5" w:rsidRPr="00D015A5" w:rsidRDefault="005A1275" w:rsidP="00F82AD7">
      <w:pPr>
        <w:autoSpaceDE w:val="0"/>
        <w:autoSpaceDN w:val="0"/>
        <w:adjustRightInd w:val="0"/>
        <w:ind w:firstLine="567"/>
        <w:jc w:val="both"/>
        <w:rPr>
          <w:color w:val="000000"/>
          <w:sz w:val="28"/>
          <w:szCs w:val="28"/>
        </w:rPr>
      </w:pPr>
      <w:r w:rsidRPr="00D015A5">
        <w:rPr>
          <w:rFonts w:eastAsia="Calibri"/>
          <w:sz w:val="28"/>
          <w:szCs w:val="28"/>
        </w:rPr>
        <w:t>В соответствии с п.</w:t>
      </w:r>
      <w:r w:rsidR="00D015A5">
        <w:rPr>
          <w:rFonts w:eastAsia="Calibri"/>
          <w:sz w:val="28"/>
          <w:szCs w:val="28"/>
        </w:rPr>
        <w:t>3</w:t>
      </w:r>
      <w:r w:rsidRPr="00D015A5">
        <w:rPr>
          <w:rFonts w:eastAsia="Calibri"/>
          <w:sz w:val="28"/>
          <w:szCs w:val="28"/>
        </w:rPr>
        <w:t xml:space="preserve">) ч.3 ст.66 Закона о контрактной системе указано, что </w:t>
      </w:r>
      <w:r w:rsidRPr="00D015A5">
        <w:rPr>
          <w:sz w:val="28"/>
          <w:szCs w:val="28"/>
        </w:rPr>
        <w:t xml:space="preserve">первая часть заявки на участие в электронном аукционе должна содержать </w:t>
      </w:r>
      <w:r w:rsidR="00D015A5" w:rsidRPr="00D015A5">
        <w:rPr>
          <w:color w:val="000000"/>
          <w:sz w:val="28"/>
          <w:szCs w:val="28"/>
        </w:rPr>
        <w:t>при заключении контракта на выполнение работы или оказание услуги, для выполнения или оказания которых используется товар:</w:t>
      </w:r>
    </w:p>
    <w:p w:rsidR="00D015A5" w:rsidRPr="00D015A5" w:rsidRDefault="00D015A5" w:rsidP="00D015A5">
      <w:pPr>
        <w:spacing w:line="288" w:lineRule="auto"/>
        <w:ind w:firstLine="547"/>
        <w:jc w:val="both"/>
        <w:rPr>
          <w:color w:val="000000"/>
          <w:sz w:val="28"/>
          <w:szCs w:val="28"/>
        </w:rPr>
      </w:pPr>
      <w:bookmarkStart w:id="0" w:name="dst23"/>
      <w:bookmarkEnd w:id="0"/>
      <w:r w:rsidRPr="00D015A5">
        <w:rPr>
          <w:color w:val="000000"/>
          <w:sz w:val="28"/>
          <w:szCs w:val="28"/>
        </w:rPr>
        <w:t xml:space="preserve">а) согласие, предусмотренное </w:t>
      </w:r>
      <w:hyperlink r:id="rId8" w:anchor="dst100851" w:history="1">
        <w:r w:rsidRPr="00D015A5">
          <w:rPr>
            <w:rStyle w:val="a3"/>
            <w:sz w:val="28"/>
            <w:szCs w:val="28"/>
          </w:rPr>
          <w:t>пунктом 2</w:t>
        </w:r>
      </w:hyperlink>
      <w:r w:rsidRPr="00D015A5">
        <w:rPr>
          <w:color w:val="00000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9" w:anchor="dst100851" w:history="1">
        <w:r w:rsidRPr="00D015A5">
          <w:rPr>
            <w:rStyle w:val="a3"/>
            <w:sz w:val="28"/>
            <w:szCs w:val="28"/>
          </w:rPr>
          <w:t>пунктом 2</w:t>
        </w:r>
      </w:hyperlink>
      <w:r w:rsidRPr="00D015A5">
        <w:rPr>
          <w:color w:val="00000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015A5" w:rsidRPr="00D015A5" w:rsidRDefault="00D015A5" w:rsidP="00D015A5">
      <w:pPr>
        <w:spacing w:line="288" w:lineRule="auto"/>
        <w:ind w:firstLine="547"/>
        <w:jc w:val="both"/>
        <w:rPr>
          <w:color w:val="000000"/>
          <w:sz w:val="28"/>
          <w:szCs w:val="28"/>
        </w:rPr>
      </w:pPr>
      <w:bookmarkStart w:id="1" w:name="dst24"/>
      <w:bookmarkEnd w:id="1"/>
      <w:r w:rsidRPr="00D015A5">
        <w:rPr>
          <w:color w:val="000000"/>
          <w:sz w:val="28"/>
          <w:szCs w:val="28"/>
        </w:rPr>
        <w:lastRenderedPageBreak/>
        <w:t xml:space="preserve">б) согласие, предусмотренное </w:t>
      </w:r>
      <w:hyperlink r:id="rId10" w:anchor="dst100851" w:history="1">
        <w:r w:rsidRPr="00D015A5">
          <w:rPr>
            <w:rStyle w:val="a3"/>
            <w:sz w:val="28"/>
            <w:szCs w:val="28"/>
          </w:rPr>
          <w:t>пунктом 2</w:t>
        </w:r>
      </w:hyperlink>
      <w:r w:rsidRPr="00D015A5">
        <w:rPr>
          <w:color w:val="00000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07E40" w:rsidRPr="003D6D97" w:rsidRDefault="00307E40" w:rsidP="00D015A5">
      <w:pPr>
        <w:ind w:right="27" w:firstLine="567"/>
        <w:jc w:val="both"/>
        <w:rPr>
          <w:rStyle w:val="blk"/>
          <w:b/>
          <w:sz w:val="28"/>
          <w:szCs w:val="28"/>
        </w:rPr>
      </w:pPr>
      <w:r w:rsidRPr="003D6D97">
        <w:rPr>
          <w:sz w:val="28"/>
          <w:szCs w:val="28"/>
        </w:rPr>
        <w:t xml:space="preserve">В соответствии с ч.1 ст.67 Закона о контрактной системе </w:t>
      </w:r>
      <w:r w:rsidRPr="003D6D97">
        <w:rPr>
          <w:rStyle w:val="blk"/>
          <w:sz w:val="28"/>
          <w:szCs w:val="28"/>
        </w:rPr>
        <w:t>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07E40" w:rsidRPr="003D6D97" w:rsidRDefault="00307E40" w:rsidP="00307E40">
      <w:pPr>
        <w:ind w:firstLine="567"/>
        <w:jc w:val="both"/>
        <w:rPr>
          <w:sz w:val="28"/>
          <w:szCs w:val="28"/>
        </w:rPr>
      </w:pPr>
      <w:r w:rsidRPr="003D6D97">
        <w:rPr>
          <w:sz w:val="28"/>
          <w:szCs w:val="28"/>
        </w:rPr>
        <w:t>В соответствии с ч.4 ст.67 Закона о контрактной системе участник электронного аукциона не допускается к участию в нем в случае:</w:t>
      </w:r>
    </w:p>
    <w:p w:rsidR="00307E40" w:rsidRPr="003D6D97" w:rsidRDefault="00307E40" w:rsidP="00307E40">
      <w:pPr>
        <w:ind w:firstLine="567"/>
        <w:jc w:val="both"/>
        <w:rPr>
          <w:sz w:val="28"/>
          <w:szCs w:val="28"/>
        </w:rPr>
      </w:pPr>
      <w:r w:rsidRPr="003D6D97">
        <w:rPr>
          <w:sz w:val="28"/>
          <w:szCs w:val="28"/>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2B37F2" w:rsidRDefault="00307E40" w:rsidP="002B37F2">
      <w:pPr>
        <w:ind w:firstLine="567"/>
        <w:jc w:val="both"/>
        <w:rPr>
          <w:sz w:val="28"/>
          <w:szCs w:val="28"/>
        </w:rPr>
      </w:pPr>
      <w:r w:rsidRPr="003D6D97">
        <w:rPr>
          <w:sz w:val="28"/>
          <w:szCs w:val="28"/>
        </w:rPr>
        <w:t>2) несоответствия информации, предусмотренной частью 3 статьи 66 настоящего Федерального закона, требованиям документации о таком аукционе.</w:t>
      </w:r>
    </w:p>
    <w:p w:rsidR="007B5F44" w:rsidRDefault="007B5F44" w:rsidP="002B37F2">
      <w:pPr>
        <w:pStyle w:val="af"/>
        <w:ind w:firstLine="709"/>
        <w:jc w:val="both"/>
        <w:rPr>
          <w:sz w:val="28"/>
          <w:szCs w:val="28"/>
        </w:rPr>
      </w:pPr>
      <w:r w:rsidRPr="00B17851">
        <w:rPr>
          <w:sz w:val="28"/>
          <w:szCs w:val="28"/>
        </w:rPr>
        <w:t xml:space="preserve">По позиции 11 «Водосточная система» </w:t>
      </w:r>
      <w:r>
        <w:rPr>
          <w:sz w:val="28"/>
          <w:szCs w:val="28"/>
        </w:rPr>
        <w:t>Заказчиком в графе «Наименование показателя» установлено следующее</w:t>
      </w:r>
      <w:r w:rsidRPr="00B17851">
        <w:rPr>
          <w:sz w:val="28"/>
          <w:szCs w:val="28"/>
        </w:rPr>
        <w:t xml:space="preserve"> «Материал частей водосточной системы </w:t>
      </w:r>
      <w:r w:rsidRPr="007B5F44">
        <w:rPr>
          <w:b/>
          <w:sz w:val="28"/>
          <w:szCs w:val="28"/>
        </w:rPr>
        <w:t>требуется</w:t>
      </w:r>
      <w:r>
        <w:rPr>
          <w:sz w:val="28"/>
          <w:szCs w:val="28"/>
        </w:rPr>
        <w:t>»; т</w:t>
      </w:r>
      <w:r w:rsidRPr="00B17851">
        <w:rPr>
          <w:sz w:val="28"/>
          <w:szCs w:val="28"/>
        </w:rPr>
        <w:t>ак же по позиции 6 «Паста антисептическая»</w:t>
      </w:r>
      <w:r>
        <w:rPr>
          <w:sz w:val="28"/>
          <w:szCs w:val="28"/>
        </w:rPr>
        <w:t xml:space="preserve"> в графе «Наименование показателя»</w:t>
      </w:r>
      <w:r w:rsidRPr="00B17851">
        <w:rPr>
          <w:sz w:val="28"/>
          <w:szCs w:val="28"/>
        </w:rPr>
        <w:t xml:space="preserve"> установлено «Способ нанесения </w:t>
      </w:r>
      <w:r w:rsidRPr="007B5F44">
        <w:rPr>
          <w:b/>
          <w:sz w:val="28"/>
          <w:szCs w:val="28"/>
        </w:rPr>
        <w:t>должен быть</w:t>
      </w:r>
      <w:r w:rsidRPr="00B17851">
        <w:rPr>
          <w:sz w:val="28"/>
          <w:szCs w:val="28"/>
        </w:rPr>
        <w:t>»</w:t>
      </w:r>
      <w:r>
        <w:rPr>
          <w:sz w:val="28"/>
          <w:szCs w:val="28"/>
        </w:rPr>
        <w:t>.</w:t>
      </w:r>
    </w:p>
    <w:p w:rsidR="007B5F44" w:rsidRDefault="007B5F44" w:rsidP="002B37F2">
      <w:pPr>
        <w:pStyle w:val="af"/>
        <w:ind w:firstLine="709"/>
        <w:jc w:val="both"/>
        <w:rPr>
          <w:sz w:val="28"/>
          <w:szCs w:val="28"/>
        </w:rPr>
      </w:pPr>
      <w:r>
        <w:rPr>
          <w:sz w:val="28"/>
          <w:szCs w:val="28"/>
        </w:rPr>
        <w:t>Согласно разделу</w:t>
      </w:r>
      <w:bookmarkStart w:id="2" w:name="_GoBack"/>
      <w:bookmarkEnd w:id="2"/>
      <w:r>
        <w:rPr>
          <w:sz w:val="28"/>
          <w:szCs w:val="28"/>
        </w:rPr>
        <w:t xml:space="preserve"> 8 «Инструкция по заполнению заявки» и</w:t>
      </w:r>
      <w:r w:rsidRPr="00B17851">
        <w:rPr>
          <w:sz w:val="28"/>
          <w:szCs w:val="28"/>
        </w:rPr>
        <w:t>зменение наименований показателей и наименований товаров не допускается. Конкретизации подлежат только значения показателей</w:t>
      </w:r>
      <w:r>
        <w:rPr>
          <w:sz w:val="28"/>
          <w:szCs w:val="28"/>
        </w:rPr>
        <w:t>.</w:t>
      </w:r>
    </w:p>
    <w:p w:rsidR="007B5F44" w:rsidRDefault="007B5F44" w:rsidP="002B37F2">
      <w:pPr>
        <w:pStyle w:val="af"/>
        <w:ind w:firstLine="709"/>
        <w:jc w:val="both"/>
        <w:rPr>
          <w:sz w:val="28"/>
          <w:szCs w:val="28"/>
        </w:rPr>
      </w:pPr>
      <w:r>
        <w:rPr>
          <w:sz w:val="28"/>
          <w:szCs w:val="28"/>
        </w:rPr>
        <w:t>В свою очередь</w:t>
      </w:r>
      <w:r w:rsidR="00B603C5">
        <w:rPr>
          <w:sz w:val="28"/>
          <w:szCs w:val="28"/>
        </w:rPr>
        <w:t>,</w:t>
      </w:r>
      <w:r>
        <w:rPr>
          <w:sz w:val="28"/>
          <w:szCs w:val="28"/>
        </w:rPr>
        <w:t xml:space="preserve"> участником закупки в первой части заявки по п. 11 </w:t>
      </w:r>
      <w:r w:rsidRPr="00B17851">
        <w:rPr>
          <w:sz w:val="28"/>
          <w:szCs w:val="28"/>
        </w:rPr>
        <w:t>предложено  «Материал частей водосточной системы»</w:t>
      </w:r>
      <w:r>
        <w:rPr>
          <w:sz w:val="28"/>
          <w:szCs w:val="28"/>
        </w:rPr>
        <w:t>, аналогично</w:t>
      </w:r>
      <w:r w:rsidR="00971F88">
        <w:rPr>
          <w:sz w:val="28"/>
          <w:szCs w:val="28"/>
        </w:rPr>
        <w:t xml:space="preserve"> по п. 6</w:t>
      </w:r>
      <w:r w:rsidR="00971F88" w:rsidRPr="00971F88">
        <w:rPr>
          <w:sz w:val="28"/>
          <w:szCs w:val="28"/>
        </w:rPr>
        <w:t xml:space="preserve"> </w:t>
      </w:r>
      <w:r w:rsidR="00971F88" w:rsidRPr="00B17851">
        <w:rPr>
          <w:sz w:val="28"/>
          <w:szCs w:val="28"/>
        </w:rPr>
        <w:t>участником предложено «Способ нанесения»</w:t>
      </w:r>
      <w:r w:rsidR="00971F88">
        <w:rPr>
          <w:sz w:val="28"/>
          <w:szCs w:val="28"/>
        </w:rPr>
        <w:t>.</w:t>
      </w:r>
    </w:p>
    <w:p w:rsidR="00971F88" w:rsidRDefault="00971F88" w:rsidP="002B37F2">
      <w:pPr>
        <w:pStyle w:val="af"/>
        <w:ind w:firstLine="709"/>
        <w:jc w:val="both"/>
        <w:rPr>
          <w:sz w:val="28"/>
          <w:szCs w:val="28"/>
        </w:rPr>
      </w:pPr>
      <w:r>
        <w:rPr>
          <w:sz w:val="28"/>
          <w:szCs w:val="28"/>
        </w:rPr>
        <w:t>Таким образом, в нарушение требований аукционной документации участником закупки изменены наименования показателей, заявка участника по вышеизложенным основаниям отклонена правомерно.</w:t>
      </w:r>
    </w:p>
    <w:p w:rsidR="00971F88" w:rsidRPr="00131859" w:rsidRDefault="00971F88" w:rsidP="002B37F2">
      <w:pPr>
        <w:pStyle w:val="af"/>
        <w:ind w:firstLine="709"/>
        <w:jc w:val="both"/>
        <w:rPr>
          <w:sz w:val="28"/>
          <w:szCs w:val="28"/>
          <w:highlight w:val="yellow"/>
        </w:rPr>
      </w:pPr>
      <w:r w:rsidRPr="00131859">
        <w:rPr>
          <w:sz w:val="28"/>
          <w:szCs w:val="28"/>
          <w:highlight w:val="yellow"/>
        </w:rPr>
        <w:t xml:space="preserve">Вместе с тем, согласно протоколу рассмотрения заявок на участие в электронном аукционе, по позициям 2 Краска  ГОСТ 8292-85, 5 Пластина резиновая  ГОСТ 7338-90, </w:t>
      </w:r>
      <w:r w:rsidRPr="00131859">
        <w:rPr>
          <w:color w:val="2D2D2D"/>
          <w:spacing w:val="2"/>
          <w:sz w:val="28"/>
          <w:szCs w:val="28"/>
          <w:highlight w:val="yellow"/>
          <w:shd w:val="clear" w:color="auto" w:fill="FFFFFF"/>
        </w:rPr>
        <w:t xml:space="preserve">10 Гвозди проволочные ГОСТ 9870-61, </w:t>
      </w:r>
      <w:r w:rsidRPr="00131859">
        <w:rPr>
          <w:sz w:val="28"/>
          <w:szCs w:val="28"/>
          <w:highlight w:val="yellow"/>
        </w:rPr>
        <w:t xml:space="preserve">12 Гвозди строительные ГОСТ 4028-63, ГОСТ 283-75, </w:t>
      </w:r>
      <w:r w:rsidRPr="00131859">
        <w:rPr>
          <w:spacing w:val="2"/>
          <w:sz w:val="28"/>
          <w:szCs w:val="28"/>
          <w:highlight w:val="yellow"/>
          <w:shd w:val="clear" w:color="auto" w:fill="FFFFFF"/>
        </w:rPr>
        <w:t>19 Гвозди проволочные ГОСТ 9870-61 не указаны в заявке товарные знаки. ГОСТ на указанные позиции предусмотрено наличие товарного знака.</w:t>
      </w:r>
    </w:p>
    <w:p w:rsidR="007B5F44" w:rsidRPr="00131859" w:rsidRDefault="007B5F44" w:rsidP="002B37F2">
      <w:pPr>
        <w:pStyle w:val="af"/>
        <w:ind w:firstLine="709"/>
        <w:jc w:val="both"/>
        <w:rPr>
          <w:sz w:val="28"/>
          <w:szCs w:val="28"/>
          <w:highlight w:val="yellow"/>
        </w:rPr>
      </w:pPr>
      <w:r w:rsidRPr="00131859">
        <w:rPr>
          <w:sz w:val="28"/>
          <w:szCs w:val="28"/>
          <w:highlight w:val="yellow"/>
        </w:rPr>
        <w:t xml:space="preserve"> </w:t>
      </w:r>
      <w:r w:rsidR="00971F88" w:rsidRPr="00131859">
        <w:rPr>
          <w:sz w:val="28"/>
          <w:szCs w:val="28"/>
          <w:highlight w:val="yellow"/>
        </w:rPr>
        <w:t>Исходя из положений ч. 3 ст. 66 Закона о контрактной системе, товарный знак указывается участником электронном аукционе при наличии, Закон о контрактной системе не обязывает участника закупки использовать товар, имеющий товарный знак.</w:t>
      </w:r>
    </w:p>
    <w:p w:rsidR="00971F88" w:rsidRPr="00131859" w:rsidRDefault="00971F88" w:rsidP="002B37F2">
      <w:pPr>
        <w:pStyle w:val="af"/>
        <w:ind w:firstLine="709"/>
        <w:jc w:val="both"/>
        <w:rPr>
          <w:sz w:val="28"/>
          <w:szCs w:val="28"/>
          <w:highlight w:val="yellow"/>
        </w:rPr>
      </w:pPr>
      <w:r w:rsidRPr="00131859">
        <w:rPr>
          <w:sz w:val="28"/>
          <w:szCs w:val="28"/>
          <w:highlight w:val="yellow"/>
        </w:rPr>
        <w:lastRenderedPageBreak/>
        <w:t>Представитель Заказчика пояснил, что согласно п. 1.4.1 ГОСТ 7338-90, а также п. 4.6 ГОСТ 283-75 маркировка товара должна содержать товарный знак, в связи с тем, что по п. 2, 5, 10, 12, 19 установлено соответствии ГОСТ, Заказчик принял решение о признании заявки несоответствующей.</w:t>
      </w:r>
    </w:p>
    <w:p w:rsidR="00971F88" w:rsidRPr="00131859" w:rsidRDefault="00971F88" w:rsidP="002B37F2">
      <w:pPr>
        <w:pStyle w:val="af"/>
        <w:ind w:firstLine="709"/>
        <w:jc w:val="both"/>
        <w:rPr>
          <w:sz w:val="28"/>
          <w:szCs w:val="28"/>
          <w:highlight w:val="yellow"/>
        </w:rPr>
      </w:pPr>
      <w:r w:rsidRPr="00131859">
        <w:rPr>
          <w:sz w:val="28"/>
          <w:szCs w:val="28"/>
          <w:highlight w:val="yellow"/>
        </w:rPr>
        <w:t>При рассмотрении  Комиссий было установлено следующее.</w:t>
      </w:r>
    </w:p>
    <w:p w:rsidR="00971F88" w:rsidRPr="00131859" w:rsidRDefault="00740E80" w:rsidP="002B37F2">
      <w:pPr>
        <w:pStyle w:val="af"/>
        <w:ind w:firstLine="709"/>
        <w:jc w:val="both"/>
        <w:rPr>
          <w:sz w:val="28"/>
          <w:szCs w:val="28"/>
          <w:highlight w:val="yellow"/>
        </w:rPr>
      </w:pPr>
      <w:r w:rsidRPr="00131859">
        <w:rPr>
          <w:sz w:val="28"/>
          <w:szCs w:val="28"/>
          <w:highlight w:val="yellow"/>
        </w:rPr>
        <w:t>Положения ГОСТ, на которые ссылается Заказчик были утверждены в</w:t>
      </w:r>
      <w:r w:rsidR="00B603C5" w:rsidRPr="00131859">
        <w:rPr>
          <w:sz w:val="28"/>
          <w:szCs w:val="28"/>
          <w:highlight w:val="yellow"/>
        </w:rPr>
        <w:t xml:space="preserve"> период</w:t>
      </w:r>
      <w:r w:rsidRPr="00131859">
        <w:rPr>
          <w:sz w:val="28"/>
          <w:szCs w:val="28"/>
          <w:highlight w:val="yellow"/>
        </w:rPr>
        <w:t xml:space="preserve"> с 1961 года по 1990 год.</w:t>
      </w:r>
    </w:p>
    <w:p w:rsidR="00740E80" w:rsidRPr="00131859" w:rsidRDefault="00740E80" w:rsidP="00740E80">
      <w:pPr>
        <w:autoSpaceDE w:val="0"/>
        <w:autoSpaceDN w:val="0"/>
        <w:adjustRightInd w:val="0"/>
        <w:ind w:firstLine="540"/>
        <w:jc w:val="both"/>
        <w:rPr>
          <w:rFonts w:eastAsiaTheme="minorHAnsi"/>
          <w:sz w:val="28"/>
          <w:szCs w:val="28"/>
          <w:highlight w:val="yellow"/>
          <w:lang w:eastAsia="en-US"/>
        </w:rPr>
      </w:pPr>
      <w:r w:rsidRPr="00131859">
        <w:rPr>
          <w:rFonts w:eastAsiaTheme="minorHAnsi"/>
          <w:sz w:val="28"/>
          <w:szCs w:val="28"/>
          <w:highlight w:val="yellow"/>
          <w:lang w:eastAsia="en-US"/>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 w:history="1">
        <w:r w:rsidRPr="00131859">
          <w:rPr>
            <w:rFonts w:eastAsiaTheme="minorHAnsi"/>
            <w:color w:val="0000FF"/>
            <w:sz w:val="28"/>
            <w:szCs w:val="28"/>
            <w:highlight w:val="yellow"/>
            <w:lang w:eastAsia="en-US"/>
          </w:rPr>
          <w:t>Конституции</w:t>
        </w:r>
      </w:hyperlink>
      <w:r w:rsidRPr="00131859">
        <w:rPr>
          <w:rFonts w:eastAsiaTheme="minorHAnsi"/>
          <w:sz w:val="28"/>
          <w:szCs w:val="28"/>
          <w:highlight w:val="yellow"/>
          <w:lang w:eastAsia="en-US"/>
        </w:rPr>
        <w:t xml:space="preserve"> Российской Федерации, Гражданского </w:t>
      </w:r>
      <w:hyperlink r:id="rId12" w:history="1">
        <w:r w:rsidRPr="00131859">
          <w:rPr>
            <w:rFonts w:eastAsiaTheme="minorHAnsi"/>
            <w:color w:val="0000FF"/>
            <w:sz w:val="28"/>
            <w:szCs w:val="28"/>
            <w:highlight w:val="yellow"/>
            <w:lang w:eastAsia="en-US"/>
          </w:rPr>
          <w:t>кодекса</w:t>
        </w:r>
      </w:hyperlink>
      <w:r w:rsidRPr="00131859">
        <w:rPr>
          <w:rFonts w:eastAsiaTheme="minorHAnsi"/>
          <w:sz w:val="28"/>
          <w:szCs w:val="28"/>
          <w:highlight w:val="yellow"/>
          <w:lang w:eastAsia="en-US"/>
        </w:rPr>
        <w:t xml:space="preserve"> Российской Федерации, Бюджетного </w:t>
      </w:r>
      <w:hyperlink r:id="rId13" w:history="1">
        <w:r w:rsidRPr="00131859">
          <w:rPr>
            <w:rFonts w:eastAsiaTheme="minorHAnsi"/>
            <w:color w:val="0000FF"/>
            <w:sz w:val="28"/>
            <w:szCs w:val="28"/>
            <w:highlight w:val="yellow"/>
            <w:lang w:eastAsia="en-US"/>
          </w:rPr>
          <w:t>кодекса</w:t>
        </w:r>
      </w:hyperlink>
      <w:r w:rsidRPr="00131859">
        <w:rPr>
          <w:rFonts w:eastAsiaTheme="minorHAnsi"/>
          <w:sz w:val="28"/>
          <w:szCs w:val="28"/>
          <w:highlight w:val="yellow"/>
          <w:lang w:eastAsia="en-US"/>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14" w:history="1">
        <w:r w:rsidRPr="00131859">
          <w:rPr>
            <w:rFonts w:eastAsiaTheme="minorHAnsi"/>
            <w:color w:val="0000FF"/>
            <w:sz w:val="28"/>
            <w:szCs w:val="28"/>
            <w:highlight w:val="yellow"/>
            <w:lang w:eastAsia="en-US"/>
          </w:rPr>
          <w:t>части 1 статьи 1</w:t>
        </w:r>
      </w:hyperlink>
      <w:r w:rsidRPr="00131859">
        <w:rPr>
          <w:rFonts w:eastAsiaTheme="minorHAnsi"/>
          <w:sz w:val="28"/>
          <w:szCs w:val="28"/>
          <w:highlight w:val="yellow"/>
          <w:lang w:eastAsia="en-US"/>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 (ч. 1 ст. 2 Закона о контрактной системе).</w:t>
      </w:r>
    </w:p>
    <w:p w:rsidR="00740E80" w:rsidRPr="00131859" w:rsidRDefault="00740E80" w:rsidP="00740E80">
      <w:pPr>
        <w:autoSpaceDE w:val="0"/>
        <w:autoSpaceDN w:val="0"/>
        <w:adjustRightInd w:val="0"/>
        <w:ind w:firstLine="540"/>
        <w:jc w:val="both"/>
        <w:rPr>
          <w:rFonts w:eastAsiaTheme="minorHAnsi"/>
          <w:sz w:val="28"/>
          <w:szCs w:val="28"/>
          <w:highlight w:val="yellow"/>
          <w:lang w:eastAsia="en-US"/>
        </w:rPr>
      </w:pPr>
      <w:r w:rsidRPr="00131859">
        <w:rPr>
          <w:sz w:val="28"/>
          <w:szCs w:val="28"/>
          <w:highlight w:val="yellow"/>
        </w:rPr>
        <w:t>Согласно п. 1 ст. 1225 Гражданского кодекса Российской Федерации товарный знак- это один из видов</w:t>
      </w:r>
      <w:r w:rsidRPr="00131859">
        <w:rPr>
          <w:rFonts w:eastAsiaTheme="minorHAnsi"/>
          <w:sz w:val="28"/>
          <w:szCs w:val="28"/>
          <w:highlight w:val="yellow"/>
          <w:lang w:eastAsia="en-US"/>
        </w:rPr>
        <w:t xml:space="preserve"> результата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w:t>
      </w:r>
    </w:p>
    <w:p w:rsidR="00740E80" w:rsidRPr="00131859" w:rsidRDefault="00740E80" w:rsidP="002B37F2">
      <w:pPr>
        <w:pStyle w:val="af"/>
        <w:ind w:firstLine="709"/>
        <w:jc w:val="both"/>
        <w:rPr>
          <w:sz w:val="28"/>
          <w:szCs w:val="28"/>
          <w:highlight w:val="yellow"/>
        </w:rPr>
      </w:pPr>
      <w:r w:rsidRPr="00131859">
        <w:rPr>
          <w:sz w:val="28"/>
          <w:szCs w:val="28"/>
          <w:highlight w:val="yellow"/>
        </w:rPr>
        <w:t xml:space="preserve">Таким образом, исходя из положений ст. 66 Закона о контрактной системе участнику закупки необходимо указывать товарный знак поставляемого товара или товарный знак, используемого при оказании услуг (выполнении работ) </w:t>
      </w:r>
      <w:r w:rsidR="001928EA" w:rsidRPr="00131859">
        <w:rPr>
          <w:sz w:val="28"/>
          <w:szCs w:val="28"/>
          <w:highlight w:val="yellow"/>
        </w:rPr>
        <w:t>товара при его наличии. При этом, согласно ст. 2 Закона о контрактной системе, определение товарного знака, требования к которому устанавливаются в том числе Законом о контрактной системе, должно соответствовать определению нормативно закрепленному гражданским законодательством Российской Федерации.</w:t>
      </w:r>
    </w:p>
    <w:p w:rsidR="001928EA" w:rsidRPr="00131859" w:rsidRDefault="001928EA" w:rsidP="001928EA">
      <w:pPr>
        <w:autoSpaceDE w:val="0"/>
        <w:autoSpaceDN w:val="0"/>
        <w:adjustRightInd w:val="0"/>
        <w:ind w:firstLine="540"/>
        <w:jc w:val="both"/>
        <w:rPr>
          <w:rFonts w:eastAsiaTheme="minorHAnsi"/>
          <w:sz w:val="28"/>
          <w:szCs w:val="28"/>
          <w:highlight w:val="yellow"/>
          <w:u w:val="single"/>
          <w:lang w:eastAsia="en-US"/>
        </w:rPr>
      </w:pPr>
      <w:r w:rsidRPr="00131859">
        <w:rPr>
          <w:sz w:val="28"/>
          <w:szCs w:val="28"/>
          <w:highlight w:val="yellow"/>
        </w:rPr>
        <w:t xml:space="preserve">В свою очередь ч. 1 ст. 4 Гражданского кодекса Российской Федерации </w:t>
      </w:r>
      <w:r w:rsidRPr="00131859">
        <w:rPr>
          <w:rFonts w:eastAsiaTheme="minorHAnsi"/>
          <w:i/>
          <w:sz w:val="28"/>
          <w:szCs w:val="28"/>
          <w:highlight w:val="yellow"/>
          <w:lang w:eastAsia="en-US"/>
        </w:rPr>
        <w:t>акты гражданского законодательства не имеют обратной силы и применяются к отношениям, возникшим после введения их в действие</w:t>
      </w:r>
      <w:r w:rsidRPr="00131859">
        <w:rPr>
          <w:rFonts w:eastAsiaTheme="minorHAnsi"/>
          <w:sz w:val="28"/>
          <w:szCs w:val="28"/>
          <w:highlight w:val="yellow"/>
          <w:lang w:eastAsia="en-US"/>
        </w:rPr>
        <w:t xml:space="preserve">. </w:t>
      </w:r>
      <w:r w:rsidRPr="00131859">
        <w:rPr>
          <w:rFonts w:eastAsiaTheme="minorHAnsi"/>
          <w:sz w:val="28"/>
          <w:szCs w:val="28"/>
          <w:highlight w:val="yellow"/>
          <w:u w:val="single"/>
          <w:lang w:eastAsia="en-US"/>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928EA" w:rsidRPr="00131859" w:rsidRDefault="001928EA" w:rsidP="002B37F2">
      <w:pPr>
        <w:pStyle w:val="af"/>
        <w:ind w:firstLine="709"/>
        <w:jc w:val="both"/>
        <w:rPr>
          <w:sz w:val="28"/>
          <w:szCs w:val="28"/>
          <w:highlight w:val="yellow"/>
        </w:rPr>
      </w:pPr>
      <w:r w:rsidRPr="00131859">
        <w:rPr>
          <w:sz w:val="28"/>
          <w:szCs w:val="28"/>
          <w:highlight w:val="yellow"/>
        </w:rPr>
        <w:t>Часть четвертая Гражданского кодекса, направленная на регулирование отношений в сфере интеллектуальной деятельности, утверждена 18 декабря 2006 года.</w:t>
      </w:r>
    </w:p>
    <w:p w:rsidR="001928EA" w:rsidRPr="00131859" w:rsidRDefault="001928EA" w:rsidP="002B37F2">
      <w:pPr>
        <w:pStyle w:val="af"/>
        <w:ind w:firstLine="709"/>
        <w:jc w:val="both"/>
        <w:rPr>
          <w:sz w:val="28"/>
          <w:szCs w:val="28"/>
          <w:highlight w:val="yellow"/>
        </w:rPr>
      </w:pPr>
      <w:r w:rsidRPr="00131859">
        <w:rPr>
          <w:sz w:val="28"/>
          <w:szCs w:val="28"/>
          <w:highlight w:val="yellow"/>
        </w:rPr>
        <w:t xml:space="preserve">Гражданский кодекс Российской Федерации и иные сопутствующие ему нормативно-правовые акты, не содержат информации о применении положений действующего гражданского законодательства в отношении ГОСТ 8292-85,  ГОСТ 7338-90, </w:t>
      </w:r>
      <w:r w:rsidRPr="00131859">
        <w:rPr>
          <w:color w:val="2D2D2D"/>
          <w:spacing w:val="2"/>
          <w:sz w:val="28"/>
          <w:szCs w:val="28"/>
          <w:highlight w:val="yellow"/>
          <w:shd w:val="clear" w:color="auto" w:fill="FFFFFF"/>
        </w:rPr>
        <w:t xml:space="preserve">ГОСТ 9870-61, </w:t>
      </w:r>
      <w:r w:rsidRPr="00131859">
        <w:rPr>
          <w:sz w:val="28"/>
          <w:szCs w:val="28"/>
          <w:highlight w:val="yellow"/>
        </w:rPr>
        <w:t>ГОСТ 4028-63, ГОСТ 283-75</w:t>
      </w:r>
      <w:r w:rsidR="009065F4" w:rsidRPr="00131859">
        <w:rPr>
          <w:sz w:val="28"/>
          <w:szCs w:val="28"/>
          <w:highlight w:val="yellow"/>
        </w:rPr>
        <w:t>.</w:t>
      </w:r>
    </w:p>
    <w:p w:rsidR="009065F4" w:rsidRDefault="009065F4" w:rsidP="002B37F2">
      <w:pPr>
        <w:pStyle w:val="af"/>
        <w:ind w:firstLine="709"/>
        <w:jc w:val="both"/>
        <w:rPr>
          <w:spacing w:val="2"/>
          <w:sz w:val="28"/>
          <w:szCs w:val="28"/>
          <w:shd w:val="clear" w:color="auto" w:fill="FFFFFF"/>
        </w:rPr>
      </w:pPr>
      <w:r w:rsidRPr="00131859">
        <w:rPr>
          <w:sz w:val="28"/>
          <w:szCs w:val="28"/>
          <w:highlight w:val="yellow"/>
        </w:rPr>
        <w:t xml:space="preserve">Таким образом, отказ в допуске в связи с неуказанием товарного знака по позициям 2 Краска  ГОСТ 8292-85, 5 Пластина резиновая  ГОСТ 7338-90, </w:t>
      </w:r>
      <w:r w:rsidRPr="00131859">
        <w:rPr>
          <w:color w:val="2D2D2D"/>
          <w:spacing w:val="2"/>
          <w:sz w:val="28"/>
          <w:szCs w:val="28"/>
          <w:highlight w:val="yellow"/>
          <w:shd w:val="clear" w:color="auto" w:fill="FFFFFF"/>
        </w:rPr>
        <w:t xml:space="preserve">10 Гвозди проволочные ГОСТ 9870-61, </w:t>
      </w:r>
      <w:r w:rsidRPr="00131859">
        <w:rPr>
          <w:sz w:val="28"/>
          <w:szCs w:val="28"/>
          <w:highlight w:val="yellow"/>
        </w:rPr>
        <w:t>12 Гвозди строительные ГОСТ 4028-</w:t>
      </w:r>
      <w:r w:rsidRPr="00131859">
        <w:rPr>
          <w:sz w:val="28"/>
          <w:szCs w:val="28"/>
          <w:highlight w:val="yellow"/>
        </w:rPr>
        <w:lastRenderedPageBreak/>
        <w:t xml:space="preserve">63, ГОСТ 283-75, </w:t>
      </w:r>
      <w:r w:rsidRPr="00131859">
        <w:rPr>
          <w:spacing w:val="2"/>
          <w:sz w:val="28"/>
          <w:szCs w:val="28"/>
          <w:highlight w:val="yellow"/>
          <w:shd w:val="clear" w:color="auto" w:fill="FFFFFF"/>
        </w:rPr>
        <w:t>19 Гвозди проволочные ГОСТ 9870-61 противоречит нормам действующего законодательства.</w:t>
      </w:r>
    </w:p>
    <w:p w:rsidR="00B56E94" w:rsidRPr="001928EA" w:rsidRDefault="0026255F" w:rsidP="002B37F2">
      <w:pPr>
        <w:pStyle w:val="af"/>
        <w:ind w:firstLine="709"/>
        <w:jc w:val="both"/>
        <w:rPr>
          <w:sz w:val="28"/>
          <w:szCs w:val="28"/>
        </w:rPr>
      </w:pPr>
      <w:r>
        <w:rPr>
          <w:spacing w:val="2"/>
          <w:sz w:val="28"/>
          <w:szCs w:val="28"/>
          <w:shd w:val="clear" w:color="auto" w:fill="FFFFFF"/>
        </w:rPr>
        <w:t>При этом допущенное нарушение не влияет на отклонение заявки ИП Быковой О.В.</w:t>
      </w:r>
    </w:p>
    <w:p w:rsidR="002B37F2" w:rsidRDefault="002B37F2" w:rsidP="002B37F2">
      <w:pPr>
        <w:pStyle w:val="af"/>
        <w:ind w:firstLine="709"/>
        <w:jc w:val="both"/>
        <w:rPr>
          <w:sz w:val="28"/>
          <w:szCs w:val="28"/>
        </w:rPr>
      </w:pPr>
      <w:r w:rsidRPr="00017320">
        <w:rPr>
          <w:sz w:val="28"/>
          <w:szCs w:val="28"/>
        </w:rPr>
        <w:t xml:space="preserve">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5" w:anchor="dst100847" w:history="1">
        <w:r w:rsidRPr="00017320">
          <w:rPr>
            <w:rStyle w:val="a3"/>
            <w:sz w:val="28"/>
            <w:szCs w:val="28"/>
          </w:rPr>
          <w:t>частями 3</w:t>
        </w:r>
      </w:hyperlink>
      <w:r w:rsidRPr="00017320">
        <w:rPr>
          <w:sz w:val="28"/>
          <w:szCs w:val="28"/>
        </w:rPr>
        <w:t xml:space="preserve"> - </w:t>
      </w:r>
      <w:hyperlink r:id="rId16" w:anchor="dst100863" w:history="1">
        <w:r w:rsidRPr="00017320">
          <w:rPr>
            <w:rStyle w:val="a3"/>
            <w:sz w:val="28"/>
            <w:szCs w:val="28"/>
          </w:rPr>
          <w:t>6 статьи 66</w:t>
        </w:r>
      </w:hyperlink>
      <w:r w:rsidRPr="00017320">
        <w:rPr>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92272" w:rsidRPr="000E3BA5" w:rsidRDefault="00092272" w:rsidP="00092272">
      <w:pPr>
        <w:pStyle w:val="af"/>
        <w:ind w:firstLine="709"/>
        <w:jc w:val="both"/>
        <w:rPr>
          <w:sz w:val="28"/>
          <w:szCs w:val="28"/>
        </w:rPr>
      </w:pPr>
      <w:r w:rsidRPr="000E3BA5">
        <w:rPr>
          <w:sz w:val="28"/>
          <w:szCs w:val="28"/>
        </w:rPr>
        <w:t>Согласно п.п. 1), 2) ч.1 ст.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092272" w:rsidRPr="000E3BA5" w:rsidRDefault="00092272" w:rsidP="00092272">
      <w:pPr>
        <w:pStyle w:val="af"/>
        <w:ind w:firstLine="709"/>
        <w:jc w:val="both"/>
        <w:rPr>
          <w:b/>
          <w:sz w:val="28"/>
          <w:szCs w:val="28"/>
        </w:rPr>
      </w:pPr>
      <w:r w:rsidRPr="000E3BA5">
        <w:rPr>
          <w:sz w:val="28"/>
          <w:szCs w:val="28"/>
        </w:rPr>
        <w:t xml:space="preserve">1) описание объекта закупки должно носить объективный характер. </w:t>
      </w:r>
      <w:r w:rsidRPr="000E3BA5">
        <w:rPr>
          <w:sz w:val="28"/>
          <w:szCs w:val="28"/>
          <w:u w:val="single"/>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sidRPr="000E3BA5">
        <w:rPr>
          <w:sz w:val="28"/>
          <w:szCs w:val="28"/>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2272" w:rsidRDefault="00092272" w:rsidP="00092272">
      <w:pPr>
        <w:pStyle w:val="af"/>
        <w:ind w:firstLine="709"/>
        <w:jc w:val="both"/>
        <w:rPr>
          <w:bCs/>
          <w:sz w:val="28"/>
          <w:szCs w:val="28"/>
        </w:rPr>
      </w:pPr>
      <w:r w:rsidRPr="0044587F">
        <w:rPr>
          <w:sz w:val="28"/>
          <w:szCs w:val="28"/>
        </w:rPr>
        <w:t xml:space="preserve">2) </w:t>
      </w:r>
      <w:r w:rsidRPr="0044587F">
        <w:rPr>
          <w:bCs/>
          <w:sz w:val="28"/>
          <w:szCs w:val="28"/>
        </w:rPr>
        <w:t xml:space="preserve">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w:t>
      </w:r>
      <w:r w:rsidRPr="0044587F">
        <w:rPr>
          <w:bCs/>
          <w:sz w:val="28"/>
          <w:szCs w:val="28"/>
        </w:rPr>
        <w:lastRenderedPageBreak/>
        <w:t>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46E54" w:rsidRDefault="00D46E54" w:rsidP="00092272">
      <w:pPr>
        <w:pStyle w:val="af"/>
        <w:ind w:firstLine="709"/>
        <w:jc w:val="both"/>
        <w:rPr>
          <w:bCs/>
          <w:sz w:val="28"/>
          <w:szCs w:val="28"/>
        </w:rPr>
      </w:pPr>
      <w:r>
        <w:rPr>
          <w:bCs/>
          <w:sz w:val="28"/>
          <w:szCs w:val="28"/>
        </w:rPr>
        <w:t>По результатам внеплановой проверки Комиссией установлены следующие нарушения.</w:t>
      </w:r>
    </w:p>
    <w:p w:rsidR="006B1A32" w:rsidRPr="006B1A32" w:rsidRDefault="006B1A32" w:rsidP="006B1A32">
      <w:pPr>
        <w:pStyle w:val="ConsPlusNormal"/>
        <w:ind w:firstLine="540"/>
        <w:jc w:val="both"/>
        <w:rPr>
          <w:b w:val="0"/>
          <w:sz w:val="28"/>
          <w:szCs w:val="28"/>
        </w:rPr>
      </w:pPr>
      <w:r w:rsidRPr="009B2D62">
        <w:rPr>
          <w:b w:val="0"/>
          <w:sz w:val="28"/>
          <w:szCs w:val="28"/>
        </w:rPr>
        <w:t>В соответствии с п.3 письма ФАС России от 01.07.2016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 Данный пункт письма Верховным судом Российской Федерации 09.02.2017 (дело №АКПИ16-1287) не отменен.</w:t>
      </w:r>
    </w:p>
    <w:p w:rsidR="00D46E54" w:rsidRDefault="00D46E54" w:rsidP="00092272">
      <w:pPr>
        <w:pStyle w:val="af"/>
        <w:ind w:firstLine="709"/>
        <w:jc w:val="both"/>
        <w:rPr>
          <w:sz w:val="28"/>
          <w:szCs w:val="28"/>
        </w:rPr>
      </w:pPr>
      <w:r>
        <w:rPr>
          <w:sz w:val="28"/>
          <w:szCs w:val="28"/>
        </w:rPr>
        <w:t xml:space="preserve">Заказчиком по п. </w:t>
      </w:r>
      <w:r w:rsidR="00492B02">
        <w:rPr>
          <w:sz w:val="28"/>
          <w:szCs w:val="28"/>
        </w:rPr>
        <w:t xml:space="preserve">14 </w:t>
      </w:r>
      <w:r>
        <w:rPr>
          <w:sz w:val="28"/>
          <w:szCs w:val="28"/>
        </w:rPr>
        <w:t>установлены следующие показатели:</w:t>
      </w:r>
    </w:p>
    <w:p w:rsidR="00D46E54" w:rsidRDefault="00492B02" w:rsidP="00092272">
      <w:pPr>
        <w:pStyle w:val="af"/>
        <w:ind w:firstLine="709"/>
        <w:jc w:val="both"/>
        <w:rPr>
          <w:sz w:val="28"/>
          <w:szCs w:val="28"/>
        </w:rPr>
      </w:pPr>
      <w:r>
        <w:rPr>
          <w:noProof/>
          <w:sz w:val="28"/>
          <w:szCs w:val="28"/>
        </w:rPr>
        <w:drawing>
          <wp:inline distT="0" distB="0" distL="0" distR="0">
            <wp:extent cx="5915025" cy="469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15025" cy="4695825"/>
                    </a:xfrm>
                    <a:prstGeom prst="rect">
                      <a:avLst/>
                    </a:prstGeom>
                    <a:noFill/>
                    <a:ln w="9525">
                      <a:noFill/>
                      <a:miter lim="800000"/>
                      <a:headEnd/>
                      <a:tailEnd/>
                    </a:ln>
                  </pic:spPr>
                </pic:pic>
              </a:graphicData>
            </a:graphic>
          </wp:inline>
        </w:drawing>
      </w:r>
    </w:p>
    <w:p w:rsidR="005A0AA6" w:rsidRPr="005A0AA6" w:rsidRDefault="005A0AA6" w:rsidP="005A0AA6">
      <w:pPr>
        <w:pStyle w:val="af"/>
        <w:ind w:firstLine="709"/>
        <w:jc w:val="both"/>
        <w:rPr>
          <w:sz w:val="28"/>
          <w:szCs w:val="28"/>
        </w:rPr>
      </w:pPr>
      <w:r>
        <w:rPr>
          <w:sz w:val="28"/>
          <w:szCs w:val="28"/>
        </w:rPr>
        <w:lastRenderedPageBreak/>
        <w:t xml:space="preserve">Согласно разделу 5 ГОСТ 52643-2006 болты с гайками и шайбами проходят следующие испытания: </w:t>
      </w:r>
      <w:r w:rsidRPr="005A0AA6">
        <w:rPr>
          <w:sz w:val="28"/>
          <w:szCs w:val="28"/>
        </w:rPr>
        <w:t xml:space="preserve">Контроль внешнего вида проводят по </w:t>
      </w:r>
      <w:hyperlink r:id="rId18" w:history="1">
        <w:r w:rsidRPr="005A0AA6">
          <w:rPr>
            <w:rStyle w:val="a3"/>
            <w:sz w:val="28"/>
            <w:szCs w:val="28"/>
          </w:rPr>
          <w:t>ГОСТ 1759.0</w:t>
        </w:r>
      </w:hyperlink>
      <w:r w:rsidRPr="005A0AA6">
        <w:rPr>
          <w:sz w:val="28"/>
          <w:szCs w:val="28"/>
        </w:rPr>
        <w:t xml:space="preserve">. Методы контроля дефектов поверхности: болтов - по </w:t>
      </w:r>
      <w:hyperlink r:id="rId19" w:history="1">
        <w:r w:rsidRPr="005A0AA6">
          <w:rPr>
            <w:rStyle w:val="a3"/>
            <w:sz w:val="28"/>
            <w:szCs w:val="28"/>
          </w:rPr>
          <w:t>ГОСТ Р ИСО 6157-1</w:t>
        </w:r>
      </w:hyperlink>
      <w:r w:rsidRPr="005A0AA6">
        <w:rPr>
          <w:sz w:val="28"/>
          <w:szCs w:val="28"/>
        </w:rPr>
        <w:t xml:space="preserve">, гаек - по </w:t>
      </w:r>
      <w:hyperlink r:id="rId20" w:history="1">
        <w:r w:rsidRPr="005A0AA6">
          <w:rPr>
            <w:rStyle w:val="a3"/>
            <w:sz w:val="28"/>
            <w:szCs w:val="28"/>
          </w:rPr>
          <w:t>ГОСТ Р ИСО 6157-2</w:t>
        </w:r>
      </w:hyperlink>
      <w:r w:rsidRPr="005A0AA6">
        <w:rPr>
          <w:sz w:val="28"/>
          <w:szCs w:val="28"/>
        </w:rPr>
        <w:t xml:space="preserve">, шайб - по </w:t>
      </w:r>
      <w:hyperlink r:id="rId21" w:history="1">
        <w:r w:rsidRPr="005A0AA6">
          <w:rPr>
            <w:rStyle w:val="a3"/>
            <w:sz w:val="28"/>
            <w:szCs w:val="28"/>
          </w:rPr>
          <w:t>ГОСТ 18123</w:t>
        </w:r>
      </w:hyperlink>
      <w:r w:rsidRPr="005A0AA6">
        <w:rPr>
          <w:sz w:val="28"/>
          <w:szCs w:val="28"/>
        </w:rPr>
        <w:t xml:space="preserve">. </w:t>
      </w:r>
    </w:p>
    <w:p w:rsidR="005A0AA6" w:rsidRPr="005A0AA6" w:rsidRDefault="005A0AA6" w:rsidP="005A0AA6">
      <w:pPr>
        <w:pStyle w:val="af"/>
        <w:ind w:firstLine="709"/>
        <w:rPr>
          <w:sz w:val="24"/>
          <w:szCs w:val="24"/>
        </w:rPr>
      </w:pPr>
      <w:r w:rsidRPr="005A0AA6">
        <w:rPr>
          <w:sz w:val="24"/>
          <w:szCs w:val="24"/>
        </w:rPr>
        <w:t xml:space="preserve">5.2 Контроль размеров, предельных отклонений формы и расположения поверхностей, шероховатости поверхности болтов и гаек проводят по </w:t>
      </w:r>
      <w:hyperlink r:id="rId22" w:history="1">
        <w:r w:rsidRPr="005A0AA6">
          <w:rPr>
            <w:rStyle w:val="a3"/>
            <w:sz w:val="24"/>
            <w:szCs w:val="24"/>
          </w:rPr>
          <w:t>ГОСТ Р ИСО 4759-1</w:t>
        </w:r>
      </w:hyperlink>
      <w:r w:rsidRPr="005A0AA6">
        <w:rPr>
          <w:sz w:val="24"/>
          <w:szCs w:val="24"/>
        </w:rPr>
        <w:t xml:space="preserve">, шайб - по </w:t>
      </w:r>
      <w:hyperlink r:id="rId23" w:history="1">
        <w:r w:rsidRPr="005A0AA6">
          <w:rPr>
            <w:rStyle w:val="a3"/>
            <w:sz w:val="24"/>
            <w:szCs w:val="24"/>
          </w:rPr>
          <w:t>ГОСТ 18123</w:t>
        </w:r>
      </w:hyperlink>
      <w:r w:rsidRPr="005A0AA6">
        <w:rPr>
          <w:sz w:val="24"/>
          <w:szCs w:val="24"/>
        </w:rPr>
        <w:t>.</w:t>
      </w:r>
    </w:p>
    <w:p w:rsidR="005A0AA6" w:rsidRPr="005A0AA6" w:rsidRDefault="005A0AA6" w:rsidP="005A0AA6">
      <w:pPr>
        <w:pStyle w:val="af"/>
        <w:ind w:firstLine="709"/>
        <w:rPr>
          <w:sz w:val="24"/>
          <w:szCs w:val="24"/>
        </w:rPr>
      </w:pPr>
      <w:r w:rsidRPr="005A0AA6">
        <w:rPr>
          <w:sz w:val="24"/>
          <w:szCs w:val="24"/>
        </w:rPr>
        <w:t xml:space="preserve">5.3 Измерение твердости болтов проводят по </w:t>
      </w:r>
      <w:hyperlink r:id="rId24" w:history="1">
        <w:r w:rsidRPr="005A0AA6">
          <w:rPr>
            <w:rStyle w:val="a3"/>
            <w:sz w:val="24"/>
            <w:szCs w:val="24"/>
          </w:rPr>
          <w:t>ГОСТ Р 52627</w:t>
        </w:r>
      </w:hyperlink>
      <w:r w:rsidRPr="005A0AA6">
        <w:rPr>
          <w:sz w:val="24"/>
          <w:szCs w:val="24"/>
        </w:rPr>
        <w:t xml:space="preserve">, твердости гаек - по </w:t>
      </w:r>
      <w:hyperlink r:id="rId25" w:history="1">
        <w:r w:rsidRPr="005A0AA6">
          <w:rPr>
            <w:rStyle w:val="a3"/>
            <w:sz w:val="24"/>
            <w:szCs w:val="24"/>
          </w:rPr>
          <w:t>ГОСТ Р 52628</w:t>
        </w:r>
      </w:hyperlink>
      <w:r w:rsidRPr="005A0AA6">
        <w:rPr>
          <w:sz w:val="24"/>
          <w:szCs w:val="24"/>
        </w:rPr>
        <w:t>.</w:t>
      </w:r>
      <w:r w:rsidRPr="005A0AA6">
        <w:rPr>
          <w:sz w:val="24"/>
          <w:szCs w:val="24"/>
        </w:rPr>
        <w:br/>
        <w:t xml:space="preserve">Твердость шайб проверяют по шкале С </w:t>
      </w:r>
      <w:hyperlink r:id="rId26" w:history="1">
        <w:r w:rsidRPr="005A0AA6">
          <w:rPr>
            <w:rStyle w:val="a3"/>
            <w:sz w:val="24"/>
            <w:szCs w:val="24"/>
          </w:rPr>
          <w:t>ГОСТ 9013</w:t>
        </w:r>
      </w:hyperlink>
      <w:r w:rsidRPr="005A0AA6">
        <w:rPr>
          <w:sz w:val="24"/>
          <w:szCs w:val="24"/>
        </w:rPr>
        <w:t xml:space="preserve"> на одной из опорных поверхностей на расстоянии 1/3 ширины шайбы от кромки отверстия не менее чем в трех точках, смещенных относительно друг друга на 120°.Твердость в каждой точке измерений должна соответствовать требованиям настоящего стандарта.</w:t>
      </w:r>
    </w:p>
    <w:p w:rsidR="005A0AA6" w:rsidRPr="005A0AA6" w:rsidRDefault="005A0AA6" w:rsidP="005A0AA6">
      <w:pPr>
        <w:pStyle w:val="af"/>
        <w:ind w:firstLine="709"/>
        <w:rPr>
          <w:sz w:val="24"/>
          <w:szCs w:val="24"/>
        </w:rPr>
      </w:pPr>
      <w:r w:rsidRPr="005A0AA6">
        <w:rPr>
          <w:sz w:val="24"/>
          <w:szCs w:val="24"/>
        </w:rPr>
        <w:t xml:space="preserve">5.4 Испытание целых болтов на растяжение и испытание на разрыв на косой шайбе проводят по </w:t>
      </w:r>
      <w:hyperlink r:id="rId27" w:history="1">
        <w:r w:rsidRPr="005A0AA6">
          <w:rPr>
            <w:rStyle w:val="a3"/>
            <w:sz w:val="24"/>
            <w:szCs w:val="24"/>
          </w:rPr>
          <w:t>ГОСТ Р 52627</w:t>
        </w:r>
      </w:hyperlink>
      <w:r w:rsidRPr="005A0AA6">
        <w:rPr>
          <w:sz w:val="24"/>
          <w:szCs w:val="24"/>
        </w:rPr>
        <w:t xml:space="preserve">. Испытание на разрыв на косой шайбе или испытание на разрыв целых болтов разрешается проводить на технологической гайке, навинченной сразу на два болта. Высота технологической гайки должна быть не менее удвоенной высоты гайки плюс два витка резьбы. Значения расчетных площадей и минимальных разрушающих нагрузок - в соответствии с приложением Д. </w:t>
      </w:r>
      <w:r w:rsidRPr="005A0AA6">
        <w:rPr>
          <w:sz w:val="24"/>
          <w:szCs w:val="24"/>
        </w:rPr>
        <w:br/>
        <w:t xml:space="preserve">5.5 Испытание образцов, выточенных из болтов, на растяжение проводят по </w:t>
      </w:r>
      <w:hyperlink r:id="rId28" w:history="1">
        <w:r w:rsidRPr="005A0AA6">
          <w:rPr>
            <w:rStyle w:val="a3"/>
            <w:sz w:val="24"/>
            <w:szCs w:val="24"/>
          </w:rPr>
          <w:t>ГОСТ Р 52627.</w:t>
        </w:r>
      </w:hyperlink>
    </w:p>
    <w:p w:rsidR="005A0AA6" w:rsidRPr="005A0AA6" w:rsidRDefault="005A0AA6" w:rsidP="005A0AA6">
      <w:pPr>
        <w:pStyle w:val="af"/>
        <w:ind w:firstLine="709"/>
        <w:rPr>
          <w:sz w:val="24"/>
          <w:szCs w:val="24"/>
        </w:rPr>
      </w:pPr>
      <w:r w:rsidRPr="005A0AA6">
        <w:rPr>
          <w:sz w:val="24"/>
          <w:szCs w:val="24"/>
        </w:rPr>
        <w:t xml:space="preserve">5.6 Испытания на ударный изгиб проводят по </w:t>
      </w:r>
      <w:hyperlink r:id="rId29" w:history="1">
        <w:r w:rsidRPr="005A0AA6">
          <w:rPr>
            <w:rStyle w:val="a3"/>
            <w:sz w:val="24"/>
            <w:szCs w:val="24"/>
          </w:rPr>
          <w:t>ГОСТ 9454</w:t>
        </w:r>
      </w:hyperlink>
      <w:r w:rsidRPr="005A0AA6">
        <w:rPr>
          <w:sz w:val="24"/>
          <w:szCs w:val="24"/>
        </w:rPr>
        <w:t>. На ударный изгиб испытывают вырезанные из болтов образцы типа I. Для испытания из болтов диаметром до 22 мм включительно образцы вырезают по оси болта, свыше 22 мм - вблизи поверхности тела болта таким образом, чтобы расстояние от ненадрезанной стороны образца до поверхности стержня болта не превышало 2 мм.</w:t>
      </w:r>
    </w:p>
    <w:p w:rsidR="005A0AA6" w:rsidRPr="005A0AA6" w:rsidRDefault="005A0AA6" w:rsidP="005A0AA6">
      <w:pPr>
        <w:pStyle w:val="af"/>
        <w:ind w:firstLine="709"/>
        <w:rPr>
          <w:sz w:val="24"/>
          <w:szCs w:val="24"/>
        </w:rPr>
      </w:pPr>
      <w:r w:rsidRPr="005A0AA6">
        <w:rPr>
          <w:sz w:val="24"/>
          <w:szCs w:val="24"/>
        </w:rPr>
        <w:t>5.7 Образцы для испытаний на растяжение и ударный изгиб изготовляют из болтов принимаемой партии или из стержней заготовок для болтов (если длина болта не позволяет изготовить стандартный образец), прошедших термическую обработку вместе с принимаемой партией.</w:t>
      </w:r>
    </w:p>
    <w:p w:rsidR="005A0AA6" w:rsidRPr="005A0AA6" w:rsidRDefault="005A0AA6" w:rsidP="005A0AA6">
      <w:pPr>
        <w:pStyle w:val="af"/>
        <w:ind w:firstLine="709"/>
        <w:rPr>
          <w:sz w:val="24"/>
          <w:szCs w:val="24"/>
        </w:rPr>
      </w:pPr>
      <w:r w:rsidRPr="005A0AA6">
        <w:rPr>
          <w:sz w:val="24"/>
          <w:szCs w:val="24"/>
        </w:rPr>
        <w:t xml:space="preserve">5.8 Испытание гаек пробной нагрузкой проводят по </w:t>
      </w:r>
      <w:hyperlink r:id="rId30" w:history="1">
        <w:r w:rsidRPr="005A0AA6">
          <w:rPr>
            <w:rStyle w:val="a3"/>
            <w:sz w:val="24"/>
            <w:szCs w:val="24"/>
          </w:rPr>
          <w:t>ГОСТ Р 52628</w:t>
        </w:r>
      </w:hyperlink>
      <w:r w:rsidRPr="005A0AA6">
        <w:rPr>
          <w:sz w:val="24"/>
          <w:szCs w:val="24"/>
        </w:rPr>
        <w:t>. Для проведения испытаний гайку навинчивают на закаленную оправку. Таблица расчетных площадей и значения пробных нагрузок приведены в приложении Д.</w:t>
      </w:r>
    </w:p>
    <w:p w:rsidR="005A0AA6" w:rsidRPr="005A0AA6" w:rsidRDefault="005A0AA6" w:rsidP="005A0AA6">
      <w:pPr>
        <w:pStyle w:val="af"/>
        <w:ind w:firstLine="709"/>
        <w:rPr>
          <w:sz w:val="24"/>
          <w:szCs w:val="24"/>
        </w:rPr>
      </w:pPr>
      <w:r w:rsidRPr="005A0AA6">
        <w:rPr>
          <w:sz w:val="24"/>
          <w:szCs w:val="24"/>
        </w:rPr>
        <w:t xml:space="preserve">5.9 Испытание на определение обезуглероживания (науглероживания) проводят по </w:t>
      </w:r>
      <w:hyperlink r:id="rId31" w:history="1">
        <w:r w:rsidRPr="005A0AA6">
          <w:rPr>
            <w:rStyle w:val="a3"/>
            <w:sz w:val="24"/>
            <w:szCs w:val="24"/>
          </w:rPr>
          <w:t>ГОСТ Р 52627</w:t>
        </w:r>
      </w:hyperlink>
      <w:r w:rsidRPr="005A0AA6">
        <w:rPr>
          <w:sz w:val="24"/>
          <w:szCs w:val="24"/>
        </w:rPr>
        <w:t xml:space="preserve">, </w:t>
      </w:r>
      <w:hyperlink r:id="rId32" w:history="1">
        <w:r w:rsidRPr="005A0AA6">
          <w:rPr>
            <w:rStyle w:val="a3"/>
            <w:sz w:val="24"/>
            <w:szCs w:val="24"/>
          </w:rPr>
          <w:t>ГОСТ 1763</w:t>
        </w:r>
      </w:hyperlink>
      <w:r w:rsidRPr="005A0AA6">
        <w:rPr>
          <w:sz w:val="24"/>
          <w:szCs w:val="24"/>
        </w:rPr>
        <w:t>. Методика испытания приведена в приложении Г.</w:t>
      </w:r>
    </w:p>
    <w:p w:rsidR="005A0AA6" w:rsidRPr="005A0AA6" w:rsidRDefault="005A0AA6" w:rsidP="005A0AA6">
      <w:pPr>
        <w:pStyle w:val="af"/>
        <w:ind w:firstLine="709"/>
        <w:rPr>
          <w:sz w:val="24"/>
          <w:szCs w:val="24"/>
        </w:rPr>
      </w:pPr>
      <w:r w:rsidRPr="005A0AA6">
        <w:rPr>
          <w:sz w:val="24"/>
          <w:szCs w:val="24"/>
        </w:rPr>
        <w:t>5.10 Испытание на соответствие эталону микроструктуры проводят по методике, приведенной в приложении Г.</w:t>
      </w:r>
    </w:p>
    <w:p w:rsidR="005A0AA6" w:rsidRPr="005A0AA6" w:rsidRDefault="005A0AA6" w:rsidP="005A0AA6">
      <w:pPr>
        <w:pStyle w:val="af"/>
        <w:ind w:firstLine="709"/>
        <w:rPr>
          <w:sz w:val="24"/>
          <w:szCs w:val="24"/>
        </w:rPr>
      </w:pPr>
      <w:r w:rsidRPr="005A0AA6">
        <w:rPr>
          <w:sz w:val="24"/>
          <w:szCs w:val="24"/>
        </w:rPr>
        <w:t xml:space="preserve">5.11 Контроль покрытия по внешнему виду и толщине проводят по </w:t>
      </w:r>
      <w:hyperlink r:id="rId33" w:history="1">
        <w:r w:rsidRPr="005A0AA6">
          <w:rPr>
            <w:rStyle w:val="a3"/>
            <w:sz w:val="24"/>
            <w:szCs w:val="24"/>
          </w:rPr>
          <w:t>ГОСТ 9.302</w:t>
        </w:r>
      </w:hyperlink>
      <w:r w:rsidRPr="005A0AA6">
        <w:rPr>
          <w:sz w:val="24"/>
          <w:szCs w:val="24"/>
        </w:rPr>
        <w:t xml:space="preserve"> и </w:t>
      </w:r>
      <w:hyperlink r:id="rId34" w:history="1">
        <w:r w:rsidRPr="005A0AA6">
          <w:rPr>
            <w:rStyle w:val="a3"/>
            <w:sz w:val="24"/>
            <w:szCs w:val="24"/>
          </w:rPr>
          <w:t>ГОСТ Р 9.316</w:t>
        </w:r>
      </w:hyperlink>
      <w:r w:rsidRPr="005A0AA6">
        <w:rPr>
          <w:sz w:val="24"/>
          <w:szCs w:val="24"/>
        </w:rPr>
        <w:t>. Толщину покрытия измеряют не менее чем в трех точках, расположенных:</w:t>
      </w:r>
      <w:r w:rsidRPr="005A0AA6">
        <w:rPr>
          <w:sz w:val="24"/>
          <w:szCs w:val="24"/>
        </w:rPr>
        <w:br/>
        <w:t>- на каждой опорной поверхности шайбы;</w:t>
      </w:r>
      <w:r w:rsidRPr="005A0AA6">
        <w:rPr>
          <w:sz w:val="24"/>
          <w:szCs w:val="24"/>
        </w:rPr>
        <w:br/>
        <w:t>- на гранях гайки;</w:t>
      </w:r>
      <w:r w:rsidRPr="005A0AA6">
        <w:rPr>
          <w:sz w:val="24"/>
          <w:szCs w:val="24"/>
        </w:rPr>
        <w:br/>
        <w:t>- на гранях головки или на нерезьбовой части тела болта.</w:t>
      </w:r>
      <w:r w:rsidRPr="005A0AA6">
        <w:rPr>
          <w:sz w:val="24"/>
          <w:szCs w:val="24"/>
        </w:rPr>
        <w:br/>
        <w:t>За толщину покрытия принимают среднеарифметическое значение результатов измерений по каждому отобранному изделию.</w:t>
      </w:r>
    </w:p>
    <w:p w:rsidR="005A0AA6" w:rsidRPr="005A0AA6" w:rsidRDefault="005A0AA6" w:rsidP="005A0AA6">
      <w:pPr>
        <w:pStyle w:val="af"/>
        <w:ind w:firstLine="709"/>
        <w:rPr>
          <w:sz w:val="24"/>
          <w:szCs w:val="24"/>
        </w:rPr>
      </w:pPr>
      <w:r w:rsidRPr="005A0AA6">
        <w:rPr>
          <w:sz w:val="24"/>
          <w:szCs w:val="24"/>
        </w:rPr>
        <w:t xml:space="preserve">5.12 Коэффициент закручивания определяют на испытательном оборудовании, позволяющем одновременно фиксировать нормативное усилие натяжения болта </w:t>
      </w:r>
      <w:r w:rsidR="00131859">
        <w:rPr>
          <w:noProof/>
          <w:sz w:val="24"/>
          <w:szCs w:val="24"/>
        </w:rPr>
        <mc:AlternateContent>
          <mc:Choice Requires="wps">
            <w:drawing>
              <wp:inline distT="0" distB="0" distL="0" distR="0">
                <wp:extent cx="182880" cy="182880"/>
                <wp:effectExtent l="0" t="0" r="0" b="0"/>
                <wp:docPr id="2" name="AutoShape 1"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937B2" id="AutoShape 1" o:spid="_x0000_s1026" alt="ГОСТ Р 52643-2006 Болты и гайки высокопрочные и шайбы для металлических конструкций. Общие технические условия (с Изменением N 1)"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" filled="f" stroked="f">
                <o:lock v:ext="edit" aspectratio="t"/>
                <w10:anchorlock/>
              </v:rect>
            </w:pict>
          </mc:Fallback>
        </mc:AlternateContent>
      </w:r>
      <w:r w:rsidRPr="005A0AA6">
        <w:rPr>
          <w:sz w:val="24"/>
          <w:szCs w:val="24"/>
        </w:rPr>
        <w:t>и крутящий момент , прилагаемый к гайке. Методика определения - в соответствии с приложением Е. Изделия, на которых проведено испытание, не должны быть использованы для повторного испытания данного вида.</w:t>
      </w:r>
    </w:p>
    <w:p w:rsidR="00CD327E" w:rsidRDefault="00CD327E" w:rsidP="00CD327E">
      <w:pPr>
        <w:pStyle w:val="af"/>
        <w:ind w:firstLine="709"/>
        <w:jc w:val="both"/>
        <w:rPr>
          <w:sz w:val="28"/>
          <w:szCs w:val="28"/>
        </w:rPr>
      </w:pPr>
      <w:r w:rsidRPr="00CD327E">
        <w:rPr>
          <w:sz w:val="28"/>
          <w:szCs w:val="28"/>
        </w:rPr>
        <w:t>Таким</w:t>
      </w:r>
      <w:r>
        <w:rPr>
          <w:sz w:val="28"/>
          <w:szCs w:val="28"/>
        </w:rPr>
        <w:t xml:space="preserve"> образом, показатели, установленные Заказчиком определяются по результатам испытаний. Участником закупки может быть любое лицо, при этом обязанности участия исключительно производителей товаров, а не лиц, выполняющих работы, законодательством не предусмотрена. </w:t>
      </w:r>
      <w:r w:rsidR="00425059">
        <w:rPr>
          <w:sz w:val="28"/>
          <w:szCs w:val="28"/>
        </w:rPr>
        <w:t xml:space="preserve">Лицо, которое впоследствии будет выполнять работы, фактически будет потребителем, </w:t>
      </w:r>
      <w:r w:rsidR="00425059">
        <w:rPr>
          <w:sz w:val="28"/>
          <w:szCs w:val="28"/>
        </w:rPr>
        <w:lastRenderedPageBreak/>
        <w:t xml:space="preserve">закупающим </w:t>
      </w:r>
      <w:r w:rsidR="005A0AA6">
        <w:rPr>
          <w:sz w:val="28"/>
          <w:szCs w:val="28"/>
        </w:rPr>
        <w:t>продукцию</w:t>
      </w:r>
      <w:r w:rsidR="00425059">
        <w:rPr>
          <w:sz w:val="28"/>
          <w:szCs w:val="28"/>
        </w:rPr>
        <w:t>. ГОСТ не предусмотрена</w:t>
      </w:r>
      <w:r w:rsidR="006B1A32">
        <w:rPr>
          <w:sz w:val="28"/>
          <w:szCs w:val="28"/>
        </w:rPr>
        <w:t xml:space="preserve"> обязанность производителя предоставлять информацию о установленных Заказчиком показател</w:t>
      </w:r>
      <w:r w:rsidR="00B56E94">
        <w:rPr>
          <w:sz w:val="28"/>
          <w:szCs w:val="28"/>
        </w:rPr>
        <w:t>ях</w:t>
      </w:r>
      <w:r w:rsidR="006B1A32">
        <w:rPr>
          <w:sz w:val="28"/>
          <w:szCs w:val="28"/>
        </w:rPr>
        <w:t xml:space="preserve"> в сопроводительной документации на продукцию. Требования Заказчика противоречат ч. 1 ст. 33, ч. 3 ст. 7, п. 2) ч. 1 ст. 64 Закона о контрактной системе.</w:t>
      </w:r>
    </w:p>
    <w:p w:rsidR="006B1A32" w:rsidRDefault="006B1A32" w:rsidP="00CD327E">
      <w:pPr>
        <w:pStyle w:val="af"/>
        <w:ind w:firstLine="709"/>
        <w:jc w:val="both"/>
        <w:rPr>
          <w:sz w:val="28"/>
          <w:szCs w:val="28"/>
        </w:rPr>
      </w:pPr>
      <w:r>
        <w:rPr>
          <w:sz w:val="28"/>
          <w:szCs w:val="28"/>
        </w:rPr>
        <w:t xml:space="preserve">Аналогичные нарушения допущены Заказчиком по п. </w:t>
      </w:r>
      <w:r w:rsidR="005A0AA6">
        <w:rPr>
          <w:sz w:val="28"/>
          <w:szCs w:val="28"/>
        </w:rPr>
        <w:t>4, 18</w:t>
      </w:r>
      <w:r>
        <w:rPr>
          <w:sz w:val="28"/>
          <w:szCs w:val="28"/>
        </w:rPr>
        <w:t xml:space="preserve"> требований к товарам </w:t>
      </w:r>
      <w:r w:rsidR="00B56E94">
        <w:rPr>
          <w:sz w:val="28"/>
          <w:szCs w:val="28"/>
        </w:rPr>
        <w:t>(</w:t>
      </w:r>
      <w:r>
        <w:rPr>
          <w:sz w:val="28"/>
          <w:szCs w:val="28"/>
        </w:rPr>
        <w:t>материалам</w:t>
      </w:r>
      <w:r w:rsidR="00B56E94">
        <w:rPr>
          <w:sz w:val="28"/>
          <w:szCs w:val="28"/>
        </w:rPr>
        <w:t>)</w:t>
      </w:r>
      <w:r>
        <w:rPr>
          <w:sz w:val="28"/>
          <w:szCs w:val="28"/>
        </w:rPr>
        <w:t>, используемы</w:t>
      </w:r>
      <w:r w:rsidR="00B56E94">
        <w:rPr>
          <w:sz w:val="28"/>
          <w:szCs w:val="28"/>
        </w:rPr>
        <w:t>м</w:t>
      </w:r>
      <w:r>
        <w:rPr>
          <w:sz w:val="28"/>
          <w:szCs w:val="28"/>
        </w:rPr>
        <w:t xml:space="preserve"> при выполнении работ.</w:t>
      </w:r>
    </w:p>
    <w:p w:rsidR="006D769F" w:rsidRPr="00CD327E" w:rsidRDefault="006D769F" w:rsidP="00CD327E">
      <w:pPr>
        <w:pStyle w:val="af"/>
        <w:ind w:firstLine="709"/>
        <w:jc w:val="both"/>
        <w:rPr>
          <w:sz w:val="28"/>
          <w:szCs w:val="28"/>
        </w:rPr>
      </w:pPr>
      <w:r>
        <w:rPr>
          <w:sz w:val="28"/>
          <w:szCs w:val="28"/>
        </w:rPr>
        <w:t>Действия Заказчика содержат признаки административного правонарушения, предусмотренного КоАП РФ.</w:t>
      </w:r>
    </w:p>
    <w:p w:rsidR="00D7003D" w:rsidRPr="003D6D97" w:rsidRDefault="00C41AFB" w:rsidP="00DE4340">
      <w:pPr>
        <w:ind w:firstLine="567"/>
        <w:jc w:val="both"/>
        <w:rPr>
          <w:sz w:val="28"/>
          <w:szCs w:val="28"/>
        </w:rPr>
      </w:pPr>
      <w:r w:rsidRPr="003D6D97">
        <w:rPr>
          <w:sz w:val="28"/>
          <w:szCs w:val="28"/>
        </w:rPr>
        <w:t>Комиссия, руководствуясь ч.1, ч.4 ст.105 и на основании ч.15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24E" w:rsidRPr="003F69A2" w:rsidRDefault="0009324E" w:rsidP="0024315B">
      <w:pPr>
        <w:jc w:val="both"/>
        <w:rPr>
          <w:sz w:val="26"/>
          <w:szCs w:val="26"/>
        </w:rPr>
      </w:pPr>
    </w:p>
    <w:p w:rsidR="00C41AFB" w:rsidRPr="003F69A2" w:rsidRDefault="00C41AFB" w:rsidP="00A47EB5">
      <w:pPr>
        <w:ind w:firstLine="567"/>
        <w:jc w:val="center"/>
        <w:rPr>
          <w:b/>
          <w:sz w:val="26"/>
          <w:szCs w:val="26"/>
        </w:rPr>
      </w:pPr>
      <w:r w:rsidRPr="003F69A2">
        <w:rPr>
          <w:b/>
          <w:sz w:val="26"/>
          <w:szCs w:val="26"/>
        </w:rPr>
        <w:t>РЕШИЛА:</w:t>
      </w:r>
    </w:p>
    <w:p w:rsidR="00713350" w:rsidRPr="00C1769A" w:rsidRDefault="00713350" w:rsidP="00A47EB5">
      <w:pPr>
        <w:ind w:firstLine="567"/>
        <w:jc w:val="center"/>
        <w:rPr>
          <w:b/>
          <w:sz w:val="28"/>
          <w:szCs w:val="28"/>
        </w:rPr>
      </w:pPr>
    </w:p>
    <w:p w:rsidR="00E16832" w:rsidRPr="00C1769A" w:rsidRDefault="00DD3056" w:rsidP="00A47EB5">
      <w:pPr>
        <w:pStyle w:val="a5"/>
        <w:tabs>
          <w:tab w:val="left" w:pos="0"/>
        </w:tabs>
        <w:spacing w:after="0"/>
        <w:ind w:left="0" w:firstLine="567"/>
        <w:jc w:val="both"/>
        <w:rPr>
          <w:sz w:val="28"/>
          <w:szCs w:val="28"/>
        </w:rPr>
      </w:pPr>
      <w:r w:rsidRPr="00C1769A">
        <w:rPr>
          <w:sz w:val="28"/>
          <w:szCs w:val="28"/>
        </w:rPr>
        <w:t xml:space="preserve">1. </w:t>
      </w:r>
      <w:r w:rsidR="0060324F" w:rsidRPr="00C1769A">
        <w:rPr>
          <w:sz w:val="28"/>
          <w:szCs w:val="28"/>
        </w:rPr>
        <w:t xml:space="preserve">Признать жалобу </w:t>
      </w:r>
      <w:r w:rsidR="006B1A32">
        <w:rPr>
          <w:sz w:val="28"/>
          <w:szCs w:val="28"/>
        </w:rPr>
        <w:t>ИП Быковой О.В.</w:t>
      </w:r>
      <w:r w:rsidR="00EF463E" w:rsidRPr="00C1769A">
        <w:rPr>
          <w:sz w:val="28"/>
          <w:szCs w:val="28"/>
        </w:rPr>
        <w:t xml:space="preserve"> </w:t>
      </w:r>
      <w:r w:rsidR="006A6544" w:rsidRPr="00C1769A">
        <w:rPr>
          <w:sz w:val="28"/>
          <w:szCs w:val="28"/>
        </w:rPr>
        <w:t>обоснованной</w:t>
      </w:r>
      <w:r w:rsidR="005A0AA6">
        <w:rPr>
          <w:sz w:val="28"/>
          <w:szCs w:val="28"/>
        </w:rPr>
        <w:t xml:space="preserve"> в части неправомерного отклонения заявки в связи с непредоставлением товар</w:t>
      </w:r>
      <w:r w:rsidR="00B56E94">
        <w:rPr>
          <w:sz w:val="28"/>
          <w:szCs w:val="28"/>
        </w:rPr>
        <w:t>ного знака в первой части заявки</w:t>
      </w:r>
      <w:r w:rsidR="00F11C50">
        <w:rPr>
          <w:sz w:val="28"/>
          <w:szCs w:val="28"/>
        </w:rPr>
        <w:t>.</w:t>
      </w:r>
    </w:p>
    <w:p w:rsidR="00DD3056" w:rsidRPr="00C1769A" w:rsidRDefault="008D3FDF" w:rsidP="00A47EB5">
      <w:pPr>
        <w:pStyle w:val="a5"/>
        <w:tabs>
          <w:tab w:val="left" w:pos="0"/>
        </w:tabs>
        <w:spacing w:after="0"/>
        <w:ind w:left="0" w:firstLine="567"/>
        <w:jc w:val="both"/>
        <w:rPr>
          <w:sz w:val="28"/>
          <w:szCs w:val="28"/>
        </w:rPr>
      </w:pPr>
      <w:r w:rsidRPr="00C1769A">
        <w:rPr>
          <w:sz w:val="28"/>
          <w:szCs w:val="28"/>
        </w:rPr>
        <w:t>2.</w:t>
      </w:r>
      <w:r w:rsidR="0001545C" w:rsidRPr="00C1769A">
        <w:rPr>
          <w:sz w:val="28"/>
          <w:szCs w:val="28"/>
        </w:rPr>
        <w:t>П</w:t>
      </w:r>
      <w:r w:rsidR="00F2298A" w:rsidRPr="00C1769A">
        <w:rPr>
          <w:sz w:val="28"/>
          <w:szCs w:val="28"/>
        </w:rPr>
        <w:t xml:space="preserve">ризнать </w:t>
      </w:r>
      <w:r w:rsidR="004E7840" w:rsidRPr="00C1769A">
        <w:rPr>
          <w:sz w:val="28"/>
          <w:szCs w:val="28"/>
        </w:rPr>
        <w:t xml:space="preserve">в действиях </w:t>
      </w:r>
      <w:r w:rsidR="006B1A32">
        <w:rPr>
          <w:sz w:val="28"/>
          <w:szCs w:val="28"/>
        </w:rPr>
        <w:t xml:space="preserve">Заказчика- </w:t>
      </w:r>
      <w:r w:rsidR="00D72F12">
        <w:rPr>
          <w:sz w:val="28"/>
          <w:szCs w:val="28"/>
        </w:rPr>
        <w:t>МБУК «Сенная централизованная клубная систем</w:t>
      </w:r>
      <w:r w:rsidR="00F11C50">
        <w:rPr>
          <w:sz w:val="28"/>
          <w:szCs w:val="28"/>
        </w:rPr>
        <w:t>а</w:t>
      </w:r>
      <w:r w:rsidR="00D72F12">
        <w:rPr>
          <w:sz w:val="28"/>
          <w:szCs w:val="28"/>
        </w:rPr>
        <w:t>»</w:t>
      </w:r>
      <w:r w:rsidR="006B1A32">
        <w:rPr>
          <w:sz w:val="28"/>
          <w:szCs w:val="28"/>
        </w:rPr>
        <w:t xml:space="preserve"> (аукционной комиссии)</w:t>
      </w:r>
      <w:r w:rsidRPr="00C1769A">
        <w:rPr>
          <w:sz w:val="28"/>
          <w:szCs w:val="28"/>
        </w:rPr>
        <w:t xml:space="preserve"> </w:t>
      </w:r>
      <w:r w:rsidR="00CB67D0" w:rsidRPr="00C1769A">
        <w:rPr>
          <w:sz w:val="28"/>
          <w:szCs w:val="28"/>
        </w:rPr>
        <w:t>нарушени</w:t>
      </w:r>
      <w:r w:rsidR="00A61EAE" w:rsidRPr="00C1769A">
        <w:rPr>
          <w:sz w:val="28"/>
          <w:szCs w:val="28"/>
        </w:rPr>
        <w:t xml:space="preserve">е </w:t>
      </w:r>
      <w:r w:rsidR="00EB3F2E" w:rsidRPr="00C1769A">
        <w:rPr>
          <w:sz w:val="28"/>
          <w:szCs w:val="28"/>
        </w:rPr>
        <w:t xml:space="preserve">ч.1, </w:t>
      </w:r>
      <w:r w:rsidR="00D4359D" w:rsidRPr="00C1769A">
        <w:rPr>
          <w:sz w:val="28"/>
          <w:szCs w:val="28"/>
        </w:rPr>
        <w:t>ч.</w:t>
      </w:r>
      <w:r w:rsidR="00D738AC" w:rsidRPr="00C1769A">
        <w:rPr>
          <w:sz w:val="28"/>
          <w:szCs w:val="28"/>
        </w:rPr>
        <w:t>4</w:t>
      </w:r>
      <w:r w:rsidR="00EB3F2E" w:rsidRPr="00C1769A">
        <w:rPr>
          <w:sz w:val="28"/>
          <w:szCs w:val="28"/>
        </w:rPr>
        <w:t xml:space="preserve"> </w:t>
      </w:r>
      <w:r w:rsidR="00D738AC" w:rsidRPr="00C1769A">
        <w:rPr>
          <w:sz w:val="28"/>
          <w:szCs w:val="28"/>
        </w:rPr>
        <w:t>ст.67</w:t>
      </w:r>
      <w:r w:rsidR="006B1A32">
        <w:rPr>
          <w:sz w:val="28"/>
          <w:szCs w:val="28"/>
        </w:rPr>
        <w:t>,</w:t>
      </w:r>
      <w:r w:rsidR="006B1A32" w:rsidRPr="006B1A32">
        <w:rPr>
          <w:sz w:val="28"/>
          <w:szCs w:val="28"/>
        </w:rPr>
        <w:t xml:space="preserve"> </w:t>
      </w:r>
      <w:r w:rsidR="006B1A32">
        <w:rPr>
          <w:sz w:val="28"/>
          <w:szCs w:val="28"/>
        </w:rPr>
        <w:t xml:space="preserve">ч. 1 ст. 33, ч. 3 ст. 7, п. 2) ч. 1 ст. 64 </w:t>
      </w:r>
      <w:r w:rsidR="00E16832" w:rsidRPr="00C1769A">
        <w:rPr>
          <w:sz w:val="28"/>
          <w:szCs w:val="28"/>
        </w:rPr>
        <w:t xml:space="preserve"> </w:t>
      </w:r>
      <w:r w:rsidR="004E7840" w:rsidRPr="00C1769A">
        <w:rPr>
          <w:sz w:val="28"/>
          <w:szCs w:val="28"/>
        </w:rPr>
        <w:t>Закона о контрактной системе.</w:t>
      </w:r>
      <w:r w:rsidR="00CD5F20" w:rsidRPr="00C1769A">
        <w:rPr>
          <w:sz w:val="28"/>
          <w:szCs w:val="28"/>
        </w:rPr>
        <w:t xml:space="preserve"> </w:t>
      </w:r>
    </w:p>
    <w:p w:rsidR="00DD3056" w:rsidRPr="00C1769A" w:rsidRDefault="008D3FDF" w:rsidP="00A47EB5">
      <w:pPr>
        <w:pStyle w:val="a5"/>
        <w:tabs>
          <w:tab w:val="left" w:pos="0"/>
        </w:tabs>
        <w:spacing w:after="0"/>
        <w:ind w:left="0" w:firstLine="567"/>
        <w:jc w:val="both"/>
        <w:rPr>
          <w:sz w:val="28"/>
          <w:szCs w:val="28"/>
        </w:rPr>
      </w:pPr>
      <w:r w:rsidRPr="00C1769A">
        <w:rPr>
          <w:sz w:val="28"/>
          <w:szCs w:val="28"/>
        </w:rPr>
        <w:t xml:space="preserve">3. </w:t>
      </w:r>
      <w:r w:rsidR="006D769F">
        <w:rPr>
          <w:sz w:val="28"/>
          <w:szCs w:val="28"/>
        </w:rPr>
        <w:t xml:space="preserve">Заказчику- </w:t>
      </w:r>
      <w:r w:rsidR="00D72F12">
        <w:rPr>
          <w:sz w:val="28"/>
          <w:szCs w:val="28"/>
        </w:rPr>
        <w:t>МБУК «Сенная централизованная клубная системе»</w:t>
      </w:r>
      <w:r w:rsidR="00B603C5">
        <w:rPr>
          <w:sz w:val="28"/>
          <w:szCs w:val="28"/>
        </w:rPr>
        <w:t xml:space="preserve"> (аукционной комиссии)</w:t>
      </w:r>
      <w:r w:rsidR="007866E4" w:rsidRPr="00C1769A">
        <w:rPr>
          <w:sz w:val="28"/>
          <w:szCs w:val="28"/>
        </w:rPr>
        <w:t xml:space="preserve"> </w:t>
      </w:r>
      <w:r w:rsidR="004E7840" w:rsidRPr="00C1769A">
        <w:rPr>
          <w:sz w:val="28"/>
          <w:szCs w:val="28"/>
        </w:rPr>
        <w:t>выдать предписание об устранении нарушений Закона о контрактной системе.</w:t>
      </w:r>
    </w:p>
    <w:p w:rsidR="004E7840" w:rsidRPr="00C1769A" w:rsidRDefault="00BF7AE6" w:rsidP="00A47EB5">
      <w:pPr>
        <w:pStyle w:val="a5"/>
        <w:tabs>
          <w:tab w:val="left" w:pos="0"/>
        </w:tabs>
        <w:spacing w:after="0"/>
        <w:ind w:left="0" w:firstLine="567"/>
        <w:jc w:val="both"/>
        <w:rPr>
          <w:sz w:val="28"/>
          <w:szCs w:val="28"/>
        </w:rPr>
      </w:pPr>
      <w:r w:rsidRPr="00C1769A">
        <w:rPr>
          <w:sz w:val="28"/>
          <w:szCs w:val="28"/>
        </w:rPr>
        <w:t>4.</w:t>
      </w:r>
      <w:r w:rsidR="00E743A4">
        <w:rPr>
          <w:sz w:val="28"/>
          <w:szCs w:val="28"/>
        </w:rPr>
        <w:t>Передать материалы</w:t>
      </w:r>
      <w:r w:rsidR="004E7840" w:rsidRPr="00C1769A">
        <w:rPr>
          <w:sz w:val="28"/>
          <w:szCs w:val="28"/>
        </w:rPr>
        <w:t xml:space="preserve"> для решения вопроса о возбуждении административного производства уполномоченному должностному лицу</w:t>
      </w:r>
      <w:r w:rsidR="00C1769A" w:rsidRPr="00C1769A">
        <w:rPr>
          <w:sz w:val="28"/>
          <w:szCs w:val="28"/>
        </w:rPr>
        <w:t xml:space="preserve"> </w:t>
      </w:r>
      <w:r w:rsidR="00E743A4">
        <w:rPr>
          <w:sz w:val="28"/>
          <w:szCs w:val="28"/>
        </w:rPr>
        <w:t>.</w:t>
      </w:r>
    </w:p>
    <w:p w:rsidR="0060324F" w:rsidRPr="00C1769A" w:rsidRDefault="0060324F" w:rsidP="00A47EB5">
      <w:pPr>
        <w:ind w:firstLine="567"/>
        <w:jc w:val="both"/>
        <w:rPr>
          <w:sz w:val="28"/>
          <w:szCs w:val="28"/>
        </w:rPr>
      </w:pPr>
    </w:p>
    <w:p w:rsidR="00BF23B7" w:rsidRPr="00C1769A" w:rsidRDefault="00C41AFB" w:rsidP="000A36C0">
      <w:pPr>
        <w:ind w:firstLine="567"/>
        <w:jc w:val="both"/>
        <w:rPr>
          <w:sz w:val="28"/>
          <w:szCs w:val="28"/>
        </w:rPr>
      </w:pPr>
      <w:r w:rsidRPr="00C1769A">
        <w:rPr>
          <w:sz w:val="28"/>
          <w:szCs w:val="28"/>
        </w:rPr>
        <w:t>Настоящее Решение может быть обжаловано в судебном порядке в течение трех месяцев с даты его принятия.</w:t>
      </w:r>
    </w:p>
    <w:p w:rsidR="000A36C0" w:rsidRPr="00C1769A" w:rsidRDefault="00D738AC" w:rsidP="000A36C0">
      <w:pPr>
        <w:jc w:val="both"/>
        <w:rPr>
          <w:sz w:val="28"/>
          <w:szCs w:val="28"/>
        </w:rPr>
      </w:pPr>
      <w:r w:rsidRPr="00C1769A">
        <w:rPr>
          <w:sz w:val="28"/>
          <w:szCs w:val="28"/>
        </w:rPr>
        <w:t xml:space="preserve">         </w:t>
      </w:r>
    </w:p>
    <w:p w:rsidR="00016EC2" w:rsidRDefault="00016EC2" w:rsidP="00016EC2">
      <w:pPr>
        <w:jc w:val="center"/>
        <w:rPr>
          <w:b/>
          <w:color w:val="000000"/>
          <w:sz w:val="26"/>
          <w:szCs w:val="26"/>
        </w:rPr>
      </w:pPr>
    </w:p>
    <w:p w:rsidR="00016EC2" w:rsidRPr="00016EC2" w:rsidRDefault="00016EC2" w:rsidP="00016EC2">
      <w:pPr>
        <w:jc w:val="center"/>
        <w:rPr>
          <w:b/>
          <w:color w:val="000000"/>
          <w:sz w:val="26"/>
          <w:szCs w:val="26"/>
        </w:rPr>
      </w:pPr>
      <w:r w:rsidRPr="00016EC2">
        <w:rPr>
          <w:b/>
          <w:color w:val="000000"/>
          <w:sz w:val="26"/>
          <w:szCs w:val="26"/>
        </w:rPr>
        <w:t>ПРЕДПИСАНИЕ № 447</w:t>
      </w:r>
    </w:p>
    <w:p w:rsidR="00016EC2" w:rsidRPr="00016EC2" w:rsidRDefault="00016EC2" w:rsidP="00016EC2">
      <w:pPr>
        <w:jc w:val="center"/>
        <w:rPr>
          <w:color w:val="000000"/>
          <w:sz w:val="26"/>
          <w:szCs w:val="26"/>
        </w:rPr>
      </w:pPr>
      <w:r w:rsidRPr="00016EC2">
        <w:rPr>
          <w:color w:val="000000"/>
          <w:sz w:val="26"/>
          <w:szCs w:val="26"/>
        </w:rPr>
        <w:t>по делу №ЭА-935/2017 о нарушении</w:t>
      </w:r>
    </w:p>
    <w:p w:rsidR="00016EC2" w:rsidRPr="00016EC2" w:rsidRDefault="00016EC2" w:rsidP="00016EC2">
      <w:pPr>
        <w:jc w:val="center"/>
        <w:rPr>
          <w:color w:val="000000"/>
          <w:sz w:val="26"/>
          <w:szCs w:val="26"/>
        </w:rPr>
      </w:pPr>
      <w:r w:rsidRPr="00016EC2">
        <w:rPr>
          <w:color w:val="000000"/>
          <w:sz w:val="26"/>
          <w:szCs w:val="26"/>
        </w:rPr>
        <w:t>законодательства в сфере закупок товаров, работ, услуг для обеспечения государственных и муниципальных нужд</w:t>
      </w:r>
    </w:p>
    <w:p w:rsidR="00016EC2" w:rsidRPr="00016EC2" w:rsidRDefault="00016EC2" w:rsidP="00016EC2">
      <w:pPr>
        <w:jc w:val="both"/>
        <w:rPr>
          <w:color w:val="000000"/>
          <w:sz w:val="26"/>
          <w:szCs w:val="26"/>
        </w:rPr>
      </w:pPr>
    </w:p>
    <w:p w:rsidR="00016EC2" w:rsidRPr="00016EC2" w:rsidRDefault="00016EC2" w:rsidP="00016EC2">
      <w:pPr>
        <w:ind w:firstLine="567"/>
        <w:jc w:val="both"/>
        <w:rPr>
          <w:color w:val="000000"/>
          <w:sz w:val="26"/>
          <w:szCs w:val="26"/>
        </w:rPr>
      </w:pPr>
      <w:r w:rsidRPr="00016EC2">
        <w:rPr>
          <w:color w:val="000000"/>
          <w:sz w:val="26"/>
          <w:szCs w:val="26"/>
        </w:rPr>
        <w:t>25 мая  2017 года                                                                  г. Краснодар</w:t>
      </w:r>
    </w:p>
    <w:p w:rsidR="00016EC2" w:rsidRPr="00016EC2" w:rsidRDefault="00016EC2" w:rsidP="00016EC2">
      <w:pPr>
        <w:ind w:firstLine="567"/>
        <w:jc w:val="both"/>
        <w:rPr>
          <w:color w:val="000000"/>
          <w:sz w:val="26"/>
          <w:szCs w:val="26"/>
        </w:rPr>
      </w:pPr>
    </w:p>
    <w:p w:rsidR="00016EC2" w:rsidRPr="00016EC2" w:rsidRDefault="00016EC2" w:rsidP="00016EC2">
      <w:pPr>
        <w:ind w:firstLine="567"/>
        <w:jc w:val="both"/>
        <w:rPr>
          <w:sz w:val="26"/>
          <w:szCs w:val="26"/>
        </w:rPr>
      </w:pPr>
      <w:r w:rsidRPr="00016EC2">
        <w:rPr>
          <w:color w:val="000000"/>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w:t>
      </w:r>
    </w:p>
    <w:p w:rsidR="00016EC2" w:rsidRPr="00016EC2" w:rsidRDefault="00016EC2" w:rsidP="00016EC2">
      <w:pPr>
        <w:pStyle w:val="af"/>
        <w:ind w:firstLine="709"/>
        <w:jc w:val="both"/>
        <w:rPr>
          <w:color w:val="000000"/>
          <w:sz w:val="26"/>
          <w:szCs w:val="26"/>
        </w:rPr>
      </w:pPr>
      <w:r w:rsidRPr="00016EC2">
        <w:rPr>
          <w:sz w:val="26"/>
          <w:szCs w:val="26"/>
        </w:rPr>
        <w:t>рассмотрев жалобу ИП Быковой О.В. на действия МБУК «Сенная централизованная клубная система» Сенного сельского поселения Темрюкского района при проведении электронного аукциона: «</w:t>
      </w:r>
      <w:r w:rsidRPr="00016EC2">
        <w:rPr>
          <w:color w:val="000000"/>
          <w:sz w:val="26"/>
          <w:szCs w:val="26"/>
        </w:rPr>
        <w:t xml:space="preserve">Ремонт кровли Дома Культуры в пос. Сенном в Темрюкском районе </w:t>
      </w:r>
      <w:r w:rsidRPr="00016EC2">
        <w:rPr>
          <w:sz w:val="26"/>
          <w:szCs w:val="26"/>
        </w:rPr>
        <w:t xml:space="preserve">» (извещение №0318300185817000007) в части нарушения Федерального закона от 05.04.2013 № 44-ФЗ «О контрактной системе в сфере закупок товаров, работ, услуг для обеспечения государственных и </w:t>
      </w:r>
      <w:r w:rsidRPr="00016EC2">
        <w:rPr>
          <w:sz w:val="26"/>
          <w:szCs w:val="26"/>
        </w:rPr>
        <w:lastRenderedPageBreak/>
        <w:t>муниципальных нужд» (далее Закон о контрактной системе)</w:t>
      </w:r>
      <w:r w:rsidRPr="00016EC2">
        <w:rPr>
          <w:color w:val="000000"/>
          <w:sz w:val="26"/>
          <w:szCs w:val="26"/>
        </w:rPr>
        <w:t xml:space="preserve">,  руководствуясь ч.15, ч.22 ст.99 </w:t>
      </w:r>
      <w:r w:rsidRPr="00016EC2">
        <w:rPr>
          <w:sz w:val="26"/>
          <w:szCs w:val="26"/>
        </w:rPr>
        <w:t>Закона о контрактной системе,</w:t>
      </w:r>
      <w:r w:rsidRPr="00016EC2">
        <w:rPr>
          <w:color w:val="000000"/>
          <w:sz w:val="26"/>
          <w:szCs w:val="26"/>
        </w:rPr>
        <w:t xml:space="preserve"> предписывает:</w:t>
      </w:r>
    </w:p>
    <w:p w:rsidR="00016EC2" w:rsidRPr="00016EC2" w:rsidRDefault="00016EC2" w:rsidP="00016EC2">
      <w:pPr>
        <w:pStyle w:val="ConsPlusNormal"/>
        <w:ind w:firstLine="709"/>
        <w:jc w:val="both"/>
      </w:pPr>
      <w:r w:rsidRPr="00016EC2">
        <w:rPr>
          <w:color w:val="000000"/>
        </w:rPr>
        <w:t>1.</w:t>
      </w:r>
      <w:r w:rsidRPr="00016EC2">
        <w:t xml:space="preserve"> Заказчику-</w:t>
      </w:r>
      <w:r w:rsidRPr="00016EC2">
        <w:rPr>
          <w:color w:val="000000"/>
        </w:rPr>
        <w:t xml:space="preserve"> </w:t>
      </w:r>
      <w:r w:rsidRPr="00016EC2">
        <w:t>МБУК «Сенная централизованная клубная система» Сенного сельского поселения Темрюкского района</w:t>
      </w:r>
      <w:r w:rsidRPr="00016EC2">
        <w:rPr>
          <w:color w:val="000000"/>
        </w:rPr>
        <w:t xml:space="preserve"> (аукционной комиссии) устранить нарушение </w:t>
      </w:r>
      <w:r w:rsidRPr="00016EC2">
        <w:t xml:space="preserve">ч.1, ч.4 ст.67, ч. 1 ст. 33, ч. 3 ст. 7, п. 2) ч. 1 ст. 64  </w:t>
      </w:r>
      <w:r w:rsidRPr="00016EC2">
        <w:rPr>
          <w:color w:val="000000"/>
        </w:rPr>
        <w:t xml:space="preserve">Закона о контрактной </w:t>
      </w:r>
      <w:r w:rsidRPr="00016EC2">
        <w:t xml:space="preserve"> путем отмены протоколов, составленных в ходе проведения электронного аукциона и аннулирования определения поставщика (подрядчика, исполнителя) (извещение № 0118300011417000071).</w:t>
      </w:r>
    </w:p>
    <w:p w:rsidR="00016EC2" w:rsidRPr="00016EC2" w:rsidRDefault="00016EC2" w:rsidP="00016EC2">
      <w:pPr>
        <w:pStyle w:val="ConsPlusNormal"/>
        <w:ind w:firstLine="709"/>
        <w:jc w:val="both"/>
      </w:pPr>
      <w:r w:rsidRPr="00016EC2">
        <w:t>2. </w:t>
      </w:r>
      <w:r w:rsidRPr="00016EC2">
        <w:rPr>
          <w:u w:val="single"/>
        </w:rPr>
        <w:t>Оператору электронной площадки обеспечить возможность исполнения предписания. Уведомить участников, подавших заявки, об отмене протоколов и аннулировании аукциона в электронной форме. Отменить протокол проведения электронного аукциона (при наличии). Возвратить обеспечение заявок на участие в аукционе.</w:t>
      </w:r>
    </w:p>
    <w:p w:rsidR="00016EC2" w:rsidRPr="00016EC2" w:rsidRDefault="00016EC2" w:rsidP="00016EC2">
      <w:pPr>
        <w:ind w:firstLine="709"/>
        <w:jc w:val="both"/>
        <w:rPr>
          <w:sz w:val="26"/>
          <w:szCs w:val="26"/>
        </w:rPr>
      </w:pPr>
      <w:r w:rsidRPr="00016EC2">
        <w:rPr>
          <w:sz w:val="26"/>
          <w:szCs w:val="26"/>
        </w:rPr>
        <w:t>3. Настоящее предписание должно быть исполнено в течение 5-ти рабочих дней со дня его получения.</w:t>
      </w:r>
    </w:p>
    <w:p w:rsidR="00016EC2" w:rsidRPr="00016EC2" w:rsidRDefault="00016EC2" w:rsidP="00016EC2">
      <w:pPr>
        <w:ind w:firstLine="709"/>
        <w:jc w:val="both"/>
        <w:rPr>
          <w:sz w:val="26"/>
          <w:szCs w:val="26"/>
        </w:rPr>
      </w:pPr>
      <w:r w:rsidRPr="00016EC2">
        <w:rPr>
          <w:sz w:val="26"/>
          <w:szCs w:val="26"/>
        </w:rPr>
        <w:t>4. В срок до 20.06.2017г. представить в Краснодарское УФАС России доказательства исполнения настоящего предписания.</w:t>
      </w:r>
    </w:p>
    <w:p w:rsidR="00016EC2" w:rsidRPr="00016EC2" w:rsidRDefault="00016EC2" w:rsidP="00016EC2">
      <w:pPr>
        <w:ind w:firstLine="708"/>
        <w:jc w:val="both"/>
        <w:rPr>
          <w:sz w:val="26"/>
          <w:szCs w:val="26"/>
        </w:rPr>
      </w:pPr>
    </w:p>
    <w:p w:rsidR="00016EC2" w:rsidRPr="00016EC2" w:rsidRDefault="00016EC2" w:rsidP="00016EC2">
      <w:pPr>
        <w:ind w:firstLine="708"/>
        <w:jc w:val="both"/>
        <w:rPr>
          <w:sz w:val="26"/>
          <w:szCs w:val="26"/>
        </w:rPr>
      </w:pPr>
      <w:r w:rsidRPr="00016EC2">
        <w:rPr>
          <w:sz w:val="26"/>
          <w:szCs w:val="26"/>
        </w:rPr>
        <w:t>Настоящее предписание может быть обжаловано в арбитражный суд в течение трех месяцев со дня его вынесения.</w:t>
      </w:r>
    </w:p>
    <w:p w:rsidR="00016EC2" w:rsidRPr="00016EC2" w:rsidRDefault="00016EC2" w:rsidP="00016EC2">
      <w:pPr>
        <w:ind w:firstLine="708"/>
        <w:jc w:val="both"/>
        <w:rPr>
          <w:sz w:val="26"/>
          <w:szCs w:val="26"/>
        </w:rPr>
      </w:pPr>
    </w:p>
    <w:p w:rsidR="00016EC2" w:rsidRPr="00016EC2" w:rsidRDefault="00016EC2" w:rsidP="00016EC2">
      <w:pPr>
        <w:jc w:val="both"/>
        <w:rPr>
          <w:sz w:val="26"/>
          <w:szCs w:val="26"/>
        </w:rPr>
      </w:pPr>
      <w:r w:rsidRPr="00016EC2">
        <w:rPr>
          <w:sz w:val="26"/>
          <w:szCs w:val="26"/>
        </w:rPr>
        <w:tab/>
        <w:t>В случае неисполнения данного предписания, Краснодарское УФАС России на основании ч.25 ст.99 Закона о контрактной системе вправе применить меры ответственности в соответствии с законодательством Российской Федерации.</w:t>
      </w:r>
    </w:p>
    <w:p w:rsidR="00016EC2" w:rsidRPr="00016EC2" w:rsidRDefault="00016EC2" w:rsidP="00016EC2">
      <w:pPr>
        <w:pStyle w:val="ConsPlusNormal"/>
        <w:ind w:firstLine="567"/>
        <w:jc w:val="both"/>
        <w:rPr>
          <w:rFonts w:eastAsia="Calibri"/>
          <w:color w:val="000000"/>
        </w:rPr>
      </w:pPr>
    </w:p>
    <w:p w:rsidR="00016EC2" w:rsidRPr="00016EC2" w:rsidRDefault="00016EC2" w:rsidP="00016EC2">
      <w:pPr>
        <w:pStyle w:val="a5"/>
        <w:tabs>
          <w:tab w:val="left" w:pos="7088"/>
        </w:tabs>
        <w:spacing w:line="276" w:lineRule="auto"/>
        <w:ind w:firstLine="567"/>
        <w:rPr>
          <w:sz w:val="26"/>
          <w:szCs w:val="26"/>
        </w:rPr>
      </w:pPr>
    </w:p>
    <w:p w:rsidR="00BF23B7" w:rsidRPr="00016EC2" w:rsidRDefault="00BF23B7" w:rsidP="000A36C0">
      <w:pPr>
        <w:pStyle w:val="a5"/>
        <w:tabs>
          <w:tab w:val="left" w:pos="2488"/>
          <w:tab w:val="left" w:pos="7230"/>
        </w:tabs>
        <w:spacing w:after="0"/>
        <w:ind w:left="0"/>
        <w:rPr>
          <w:color w:val="000000" w:themeColor="text1"/>
          <w:sz w:val="26"/>
          <w:szCs w:val="26"/>
        </w:rPr>
      </w:pPr>
    </w:p>
    <w:sectPr w:rsidR="00BF23B7" w:rsidRPr="00016EC2" w:rsidSect="00EF6BCC">
      <w:pgSz w:w="11906" w:h="16838"/>
      <w:pgMar w:top="567"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3AB"/>
    <w:multiLevelType w:val="multilevel"/>
    <w:tmpl w:val="92D2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9"/>
    <w:rsid w:val="00000DE6"/>
    <w:rsid w:val="00000F80"/>
    <w:rsid w:val="00001AC4"/>
    <w:rsid w:val="00001D74"/>
    <w:rsid w:val="00002B3B"/>
    <w:rsid w:val="00002BE4"/>
    <w:rsid w:val="00003478"/>
    <w:rsid w:val="000050A7"/>
    <w:rsid w:val="0000541A"/>
    <w:rsid w:val="000069EE"/>
    <w:rsid w:val="00006AB4"/>
    <w:rsid w:val="00010843"/>
    <w:rsid w:val="00011296"/>
    <w:rsid w:val="000112BF"/>
    <w:rsid w:val="00011E6F"/>
    <w:rsid w:val="00011EC8"/>
    <w:rsid w:val="0001219E"/>
    <w:rsid w:val="00012982"/>
    <w:rsid w:val="00012B89"/>
    <w:rsid w:val="00012F7B"/>
    <w:rsid w:val="00013387"/>
    <w:rsid w:val="00013514"/>
    <w:rsid w:val="00013917"/>
    <w:rsid w:val="0001545C"/>
    <w:rsid w:val="00016121"/>
    <w:rsid w:val="00016EB3"/>
    <w:rsid w:val="00016EC2"/>
    <w:rsid w:val="00017320"/>
    <w:rsid w:val="000209F8"/>
    <w:rsid w:val="0002143A"/>
    <w:rsid w:val="00021451"/>
    <w:rsid w:val="00021FBB"/>
    <w:rsid w:val="000231D5"/>
    <w:rsid w:val="000232D0"/>
    <w:rsid w:val="00023814"/>
    <w:rsid w:val="00023E3B"/>
    <w:rsid w:val="000247EC"/>
    <w:rsid w:val="0002616B"/>
    <w:rsid w:val="00027BA7"/>
    <w:rsid w:val="0003109C"/>
    <w:rsid w:val="000316FB"/>
    <w:rsid w:val="000324B6"/>
    <w:rsid w:val="00032817"/>
    <w:rsid w:val="00035C9A"/>
    <w:rsid w:val="00036DD3"/>
    <w:rsid w:val="000412A4"/>
    <w:rsid w:val="0004171E"/>
    <w:rsid w:val="0004276D"/>
    <w:rsid w:val="00042F53"/>
    <w:rsid w:val="00043A27"/>
    <w:rsid w:val="00043B18"/>
    <w:rsid w:val="00045383"/>
    <w:rsid w:val="0004598A"/>
    <w:rsid w:val="00046FE0"/>
    <w:rsid w:val="000501EE"/>
    <w:rsid w:val="00050C64"/>
    <w:rsid w:val="00051A18"/>
    <w:rsid w:val="000528CC"/>
    <w:rsid w:val="0005377F"/>
    <w:rsid w:val="00054219"/>
    <w:rsid w:val="000555D0"/>
    <w:rsid w:val="0005657E"/>
    <w:rsid w:val="00056599"/>
    <w:rsid w:val="00056C34"/>
    <w:rsid w:val="000578E2"/>
    <w:rsid w:val="00057F4C"/>
    <w:rsid w:val="000609A8"/>
    <w:rsid w:val="00060E80"/>
    <w:rsid w:val="00061D96"/>
    <w:rsid w:val="0006268B"/>
    <w:rsid w:val="00062FFD"/>
    <w:rsid w:val="00065C36"/>
    <w:rsid w:val="00066554"/>
    <w:rsid w:val="00066BDB"/>
    <w:rsid w:val="00067609"/>
    <w:rsid w:val="00067FC9"/>
    <w:rsid w:val="000702AD"/>
    <w:rsid w:val="00070D2E"/>
    <w:rsid w:val="00071212"/>
    <w:rsid w:val="00071ACE"/>
    <w:rsid w:val="00072324"/>
    <w:rsid w:val="00074289"/>
    <w:rsid w:val="0007473A"/>
    <w:rsid w:val="00077618"/>
    <w:rsid w:val="0008051F"/>
    <w:rsid w:val="000812D1"/>
    <w:rsid w:val="000818F5"/>
    <w:rsid w:val="00081E02"/>
    <w:rsid w:val="0008217E"/>
    <w:rsid w:val="0008264A"/>
    <w:rsid w:val="00082F17"/>
    <w:rsid w:val="000830F3"/>
    <w:rsid w:val="00083834"/>
    <w:rsid w:val="00083C8E"/>
    <w:rsid w:val="00084DBA"/>
    <w:rsid w:val="000858AA"/>
    <w:rsid w:val="0009000C"/>
    <w:rsid w:val="00090DBE"/>
    <w:rsid w:val="00090E3C"/>
    <w:rsid w:val="00091159"/>
    <w:rsid w:val="00091200"/>
    <w:rsid w:val="00092272"/>
    <w:rsid w:val="0009324E"/>
    <w:rsid w:val="0009392B"/>
    <w:rsid w:val="00093C7C"/>
    <w:rsid w:val="00094675"/>
    <w:rsid w:val="00094F0C"/>
    <w:rsid w:val="000A0B92"/>
    <w:rsid w:val="000A123C"/>
    <w:rsid w:val="000A15B4"/>
    <w:rsid w:val="000A273B"/>
    <w:rsid w:val="000A2DE8"/>
    <w:rsid w:val="000A36C0"/>
    <w:rsid w:val="000A4C3F"/>
    <w:rsid w:val="000A59FB"/>
    <w:rsid w:val="000A675D"/>
    <w:rsid w:val="000A6A98"/>
    <w:rsid w:val="000B133C"/>
    <w:rsid w:val="000B1D7E"/>
    <w:rsid w:val="000B2751"/>
    <w:rsid w:val="000B28C1"/>
    <w:rsid w:val="000B3A0F"/>
    <w:rsid w:val="000B3BDB"/>
    <w:rsid w:val="000B3DA0"/>
    <w:rsid w:val="000B547F"/>
    <w:rsid w:val="000C0BD7"/>
    <w:rsid w:val="000C1A9A"/>
    <w:rsid w:val="000C4796"/>
    <w:rsid w:val="000C5256"/>
    <w:rsid w:val="000C5AAD"/>
    <w:rsid w:val="000C5AD1"/>
    <w:rsid w:val="000C6BC9"/>
    <w:rsid w:val="000C7A93"/>
    <w:rsid w:val="000D02DD"/>
    <w:rsid w:val="000D1E26"/>
    <w:rsid w:val="000D31AB"/>
    <w:rsid w:val="000D33A9"/>
    <w:rsid w:val="000D3597"/>
    <w:rsid w:val="000D3F01"/>
    <w:rsid w:val="000D5BD5"/>
    <w:rsid w:val="000D63A4"/>
    <w:rsid w:val="000D7336"/>
    <w:rsid w:val="000D7ECE"/>
    <w:rsid w:val="000E0424"/>
    <w:rsid w:val="000E0455"/>
    <w:rsid w:val="000E0856"/>
    <w:rsid w:val="000E1514"/>
    <w:rsid w:val="000E243F"/>
    <w:rsid w:val="000E5850"/>
    <w:rsid w:val="000E58F7"/>
    <w:rsid w:val="000E5C51"/>
    <w:rsid w:val="000E60FC"/>
    <w:rsid w:val="000E6D89"/>
    <w:rsid w:val="000E761C"/>
    <w:rsid w:val="000F187F"/>
    <w:rsid w:val="000F20D1"/>
    <w:rsid w:val="000F246D"/>
    <w:rsid w:val="000F2CE6"/>
    <w:rsid w:val="000F2F3C"/>
    <w:rsid w:val="000F334C"/>
    <w:rsid w:val="000F509A"/>
    <w:rsid w:val="000F5FF3"/>
    <w:rsid w:val="000F63BE"/>
    <w:rsid w:val="000F6981"/>
    <w:rsid w:val="000F7AE5"/>
    <w:rsid w:val="000F7D8E"/>
    <w:rsid w:val="00100055"/>
    <w:rsid w:val="00100753"/>
    <w:rsid w:val="00100C4C"/>
    <w:rsid w:val="00102080"/>
    <w:rsid w:val="00102938"/>
    <w:rsid w:val="001030D2"/>
    <w:rsid w:val="001046DF"/>
    <w:rsid w:val="00104818"/>
    <w:rsid w:val="00104E22"/>
    <w:rsid w:val="00104FEB"/>
    <w:rsid w:val="0010649D"/>
    <w:rsid w:val="0010673A"/>
    <w:rsid w:val="00107186"/>
    <w:rsid w:val="00107322"/>
    <w:rsid w:val="00107CC0"/>
    <w:rsid w:val="001112B3"/>
    <w:rsid w:val="00111DA5"/>
    <w:rsid w:val="001136CF"/>
    <w:rsid w:val="00114862"/>
    <w:rsid w:val="00115287"/>
    <w:rsid w:val="0011749C"/>
    <w:rsid w:val="0012036F"/>
    <w:rsid w:val="0012345F"/>
    <w:rsid w:val="00123BE4"/>
    <w:rsid w:val="00124FD0"/>
    <w:rsid w:val="00124FFF"/>
    <w:rsid w:val="00125A26"/>
    <w:rsid w:val="001279F1"/>
    <w:rsid w:val="00130248"/>
    <w:rsid w:val="00131629"/>
    <w:rsid w:val="00131859"/>
    <w:rsid w:val="0013278A"/>
    <w:rsid w:val="00133F5B"/>
    <w:rsid w:val="00134429"/>
    <w:rsid w:val="00134737"/>
    <w:rsid w:val="00134E99"/>
    <w:rsid w:val="00134EC8"/>
    <w:rsid w:val="001357B8"/>
    <w:rsid w:val="001365AF"/>
    <w:rsid w:val="00136A4C"/>
    <w:rsid w:val="00137284"/>
    <w:rsid w:val="001376D5"/>
    <w:rsid w:val="0014046C"/>
    <w:rsid w:val="001407B5"/>
    <w:rsid w:val="00140B33"/>
    <w:rsid w:val="00140EA0"/>
    <w:rsid w:val="00140FEA"/>
    <w:rsid w:val="001411A4"/>
    <w:rsid w:val="00141560"/>
    <w:rsid w:val="00141DF2"/>
    <w:rsid w:val="00141F63"/>
    <w:rsid w:val="00142404"/>
    <w:rsid w:val="0014242D"/>
    <w:rsid w:val="00142512"/>
    <w:rsid w:val="00142EC3"/>
    <w:rsid w:val="00142EFF"/>
    <w:rsid w:val="001435D9"/>
    <w:rsid w:val="0014551A"/>
    <w:rsid w:val="00150181"/>
    <w:rsid w:val="00150B1C"/>
    <w:rsid w:val="001511A6"/>
    <w:rsid w:val="00151AC6"/>
    <w:rsid w:val="00152A67"/>
    <w:rsid w:val="00152C0C"/>
    <w:rsid w:val="00153322"/>
    <w:rsid w:val="00153CA2"/>
    <w:rsid w:val="001546E8"/>
    <w:rsid w:val="00157224"/>
    <w:rsid w:val="00157F5F"/>
    <w:rsid w:val="001606C1"/>
    <w:rsid w:val="00160DF0"/>
    <w:rsid w:val="00161655"/>
    <w:rsid w:val="001627CB"/>
    <w:rsid w:val="001636C9"/>
    <w:rsid w:val="00163F95"/>
    <w:rsid w:val="00164EBF"/>
    <w:rsid w:val="001651FA"/>
    <w:rsid w:val="00165CEA"/>
    <w:rsid w:val="00166040"/>
    <w:rsid w:val="00166811"/>
    <w:rsid w:val="001673F8"/>
    <w:rsid w:val="001709E3"/>
    <w:rsid w:val="00173B0C"/>
    <w:rsid w:val="00173F54"/>
    <w:rsid w:val="001759B9"/>
    <w:rsid w:val="0017614E"/>
    <w:rsid w:val="0017786C"/>
    <w:rsid w:val="00177CCE"/>
    <w:rsid w:val="00180598"/>
    <w:rsid w:val="001812FE"/>
    <w:rsid w:val="00182837"/>
    <w:rsid w:val="00183353"/>
    <w:rsid w:val="0018425A"/>
    <w:rsid w:val="001845CC"/>
    <w:rsid w:val="00184907"/>
    <w:rsid w:val="00184B34"/>
    <w:rsid w:val="00185C23"/>
    <w:rsid w:val="00185D06"/>
    <w:rsid w:val="00187C2D"/>
    <w:rsid w:val="00191028"/>
    <w:rsid w:val="00191150"/>
    <w:rsid w:val="0019151F"/>
    <w:rsid w:val="001923B1"/>
    <w:rsid w:val="001927F6"/>
    <w:rsid w:val="001928EA"/>
    <w:rsid w:val="00192E36"/>
    <w:rsid w:val="00193075"/>
    <w:rsid w:val="001932F3"/>
    <w:rsid w:val="001943A9"/>
    <w:rsid w:val="0019469A"/>
    <w:rsid w:val="00195362"/>
    <w:rsid w:val="00195874"/>
    <w:rsid w:val="00196401"/>
    <w:rsid w:val="00196DB5"/>
    <w:rsid w:val="001A07B6"/>
    <w:rsid w:val="001A1936"/>
    <w:rsid w:val="001A380A"/>
    <w:rsid w:val="001A38E3"/>
    <w:rsid w:val="001A45C7"/>
    <w:rsid w:val="001A5730"/>
    <w:rsid w:val="001A70E1"/>
    <w:rsid w:val="001A7B04"/>
    <w:rsid w:val="001B0561"/>
    <w:rsid w:val="001B15D7"/>
    <w:rsid w:val="001B2E26"/>
    <w:rsid w:val="001B2E2F"/>
    <w:rsid w:val="001B41D4"/>
    <w:rsid w:val="001B451F"/>
    <w:rsid w:val="001B4C32"/>
    <w:rsid w:val="001B4FB1"/>
    <w:rsid w:val="001B69DF"/>
    <w:rsid w:val="001B7423"/>
    <w:rsid w:val="001B7AEE"/>
    <w:rsid w:val="001C0BFA"/>
    <w:rsid w:val="001C52B4"/>
    <w:rsid w:val="001C53A0"/>
    <w:rsid w:val="001C53F6"/>
    <w:rsid w:val="001C5D15"/>
    <w:rsid w:val="001C7826"/>
    <w:rsid w:val="001C7BCE"/>
    <w:rsid w:val="001C7ED9"/>
    <w:rsid w:val="001D10F0"/>
    <w:rsid w:val="001D19F7"/>
    <w:rsid w:val="001D29AD"/>
    <w:rsid w:val="001D2B11"/>
    <w:rsid w:val="001D3144"/>
    <w:rsid w:val="001D40DD"/>
    <w:rsid w:val="001D5693"/>
    <w:rsid w:val="001D5C28"/>
    <w:rsid w:val="001D68B9"/>
    <w:rsid w:val="001D70C9"/>
    <w:rsid w:val="001D732C"/>
    <w:rsid w:val="001D73B5"/>
    <w:rsid w:val="001D7BE8"/>
    <w:rsid w:val="001D7C36"/>
    <w:rsid w:val="001D7D47"/>
    <w:rsid w:val="001E0BBC"/>
    <w:rsid w:val="001E0FB0"/>
    <w:rsid w:val="001E1710"/>
    <w:rsid w:val="001E372D"/>
    <w:rsid w:val="001E3927"/>
    <w:rsid w:val="001E3D3F"/>
    <w:rsid w:val="001E42E0"/>
    <w:rsid w:val="001E66BB"/>
    <w:rsid w:val="001E6CA3"/>
    <w:rsid w:val="001E7487"/>
    <w:rsid w:val="001F0E24"/>
    <w:rsid w:val="001F0EED"/>
    <w:rsid w:val="001F2244"/>
    <w:rsid w:val="001F56A6"/>
    <w:rsid w:val="001F585E"/>
    <w:rsid w:val="001F6ED9"/>
    <w:rsid w:val="001F727A"/>
    <w:rsid w:val="001F7ACE"/>
    <w:rsid w:val="002014C7"/>
    <w:rsid w:val="002037CB"/>
    <w:rsid w:val="002037F8"/>
    <w:rsid w:val="00204740"/>
    <w:rsid w:val="002049C7"/>
    <w:rsid w:val="002054C7"/>
    <w:rsid w:val="00205970"/>
    <w:rsid w:val="00206572"/>
    <w:rsid w:val="00206AE2"/>
    <w:rsid w:val="00207456"/>
    <w:rsid w:val="0021258E"/>
    <w:rsid w:val="00212C17"/>
    <w:rsid w:val="00212DE6"/>
    <w:rsid w:val="00213336"/>
    <w:rsid w:val="00213C77"/>
    <w:rsid w:val="0021502B"/>
    <w:rsid w:val="002153F9"/>
    <w:rsid w:val="002157CB"/>
    <w:rsid w:val="0021586A"/>
    <w:rsid w:val="00215C4B"/>
    <w:rsid w:val="00216319"/>
    <w:rsid w:val="00216AEE"/>
    <w:rsid w:val="00216F86"/>
    <w:rsid w:val="0021793B"/>
    <w:rsid w:val="002203A3"/>
    <w:rsid w:val="002214BC"/>
    <w:rsid w:val="00222950"/>
    <w:rsid w:val="00222ED1"/>
    <w:rsid w:val="00223AC2"/>
    <w:rsid w:val="00225EB5"/>
    <w:rsid w:val="00226F28"/>
    <w:rsid w:val="002303B2"/>
    <w:rsid w:val="00232203"/>
    <w:rsid w:val="00232411"/>
    <w:rsid w:val="00232971"/>
    <w:rsid w:val="00232BF8"/>
    <w:rsid w:val="002347A1"/>
    <w:rsid w:val="00235959"/>
    <w:rsid w:val="00235AF9"/>
    <w:rsid w:val="00235EFF"/>
    <w:rsid w:val="00236265"/>
    <w:rsid w:val="002367FD"/>
    <w:rsid w:val="00240DFB"/>
    <w:rsid w:val="00242232"/>
    <w:rsid w:val="002427F9"/>
    <w:rsid w:val="0024285B"/>
    <w:rsid w:val="0024315B"/>
    <w:rsid w:val="0024354F"/>
    <w:rsid w:val="002437AD"/>
    <w:rsid w:val="00243984"/>
    <w:rsid w:val="00243E78"/>
    <w:rsid w:val="002443FA"/>
    <w:rsid w:val="00244494"/>
    <w:rsid w:val="002449F1"/>
    <w:rsid w:val="00244A28"/>
    <w:rsid w:val="00244C48"/>
    <w:rsid w:val="00245F50"/>
    <w:rsid w:val="00246885"/>
    <w:rsid w:val="00251204"/>
    <w:rsid w:val="002516C0"/>
    <w:rsid w:val="0025207D"/>
    <w:rsid w:val="00252513"/>
    <w:rsid w:val="002526E1"/>
    <w:rsid w:val="0025387E"/>
    <w:rsid w:val="002538E3"/>
    <w:rsid w:val="00253BAF"/>
    <w:rsid w:val="00253F79"/>
    <w:rsid w:val="0025492B"/>
    <w:rsid w:val="00254D10"/>
    <w:rsid w:val="0025539E"/>
    <w:rsid w:val="002558DD"/>
    <w:rsid w:val="002560BB"/>
    <w:rsid w:val="0025695D"/>
    <w:rsid w:val="00260005"/>
    <w:rsid w:val="002600FE"/>
    <w:rsid w:val="00260328"/>
    <w:rsid w:val="00260F4A"/>
    <w:rsid w:val="002619D6"/>
    <w:rsid w:val="0026255F"/>
    <w:rsid w:val="00262E05"/>
    <w:rsid w:val="002633BD"/>
    <w:rsid w:val="00263635"/>
    <w:rsid w:val="00263AC0"/>
    <w:rsid w:val="00263E7B"/>
    <w:rsid w:val="002651FE"/>
    <w:rsid w:val="00266776"/>
    <w:rsid w:val="00267F17"/>
    <w:rsid w:val="00274D33"/>
    <w:rsid w:val="00275331"/>
    <w:rsid w:val="00276825"/>
    <w:rsid w:val="00277151"/>
    <w:rsid w:val="0027731C"/>
    <w:rsid w:val="00277EBB"/>
    <w:rsid w:val="002800FA"/>
    <w:rsid w:val="0028096B"/>
    <w:rsid w:val="00280BC7"/>
    <w:rsid w:val="0028193D"/>
    <w:rsid w:val="0028212F"/>
    <w:rsid w:val="0028321B"/>
    <w:rsid w:val="002833AA"/>
    <w:rsid w:val="0028386A"/>
    <w:rsid w:val="00284A7E"/>
    <w:rsid w:val="00286A7C"/>
    <w:rsid w:val="00286E9E"/>
    <w:rsid w:val="00290030"/>
    <w:rsid w:val="00290AAA"/>
    <w:rsid w:val="00290AC4"/>
    <w:rsid w:val="002918BE"/>
    <w:rsid w:val="00291D94"/>
    <w:rsid w:val="00292282"/>
    <w:rsid w:val="002948A9"/>
    <w:rsid w:val="00294ECD"/>
    <w:rsid w:val="00295129"/>
    <w:rsid w:val="00297782"/>
    <w:rsid w:val="00297A62"/>
    <w:rsid w:val="00297D64"/>
    <w:rsid w:val="002A0A4A"/>
    <w:rsid w:val="002A19D7"/>
    <w:rsid w:val="002A234E"/>
    <w:rsid w:val="002A3EA2"/>
    <w:rsid w:val="002A4F11"/>
    <w:rsid w:val="002A6368"/>
    <w:rsid w:val="002A6A06"/>
    <w:rsid w:val="002A726F"/>
    <w:rsid w:val="002B02F3"/>
    <w:rsid w:val="002B0EC5"/>
    <w:rsid w:val="002B1267"/>
    <w:rsid w:val="002B1AA1"/>
    <w:rsid w:val="002B1FA2"/>
    <w:rsid w:val="002B264F"/>
    <w:rsid w:val="002B2C59"/>
    <w:rsid w:val="002B37F2"/>
    <w:rsid w:val="002B3831"/>
    <w:rsid w:val="002B4310"/>
    <w:rsid w:val="002B46D3"/>
    <w:rsid w:val="002B496A"/>
    <w:rsid w:val="002B5B2F"/>
    <w:rsid w:val="002B65C3"/>
    <w:rsid w:val="002B738D"/>
    <w:rsid w:val="002C15E7"/>
    <w:rsid w:val="002C29FF"/>
    <w:rsid w:val="002C2B90"/>
    <w:rsid w:val="002C3176"/>
    <w:rsid w:val="002C488C"/>
    <w:rsid w:val="002C4E55"/>
    <w:rsid w:val="002C50F6"/>
    <w:rsid w:val="002C584B"/>
    <w:rsid w:val="002C74BA"/>
    <w:rsid w:val="002C774F"/>
    <w:rsid w:val="002D1E2D"/>
    <w:rsid w:val="002D5301"/>
    <w:rsid w:val="002D55AB"/>
    <w:rsid w:val="002D796A"/>
    <w:rsid w:val="002E0063"/>
    <w:rsid w:val="002E0391"/>
    <w:rsid w:val="002E0EEF"/>
    <w:rsid w:val="002E16FC"/>
    <w:rsid w:val="002E1D84"/>
    <w:rsid w:val="002E1F8B"/>
    <w:rsid w:val="002E2278"/>
    <w:rsid w:val="002E2770"/>
    <w:rsid w:val="002E41B3"/>
    <w:rsid w:val="002E46F4"/>
    <w:rsid w:val="002E49BA"/>
    <w:rsid w:val="002E4E96"/>
    <w:rsid w:val="002E61C1"/>
    <w:rsid w:val="002E671F"/>
    <w:rsid w:val="002E7308"/>
    <w:rsid w:val="002F1114"/>
    <w:rsid w:val="002F124A"/>
    <w:rsid w:val="002F15B3"/>
    <w:rsid w:val="002F1B75"/>
    <w:rsid w:val="002F231A"/>
    <w:rsid w:val="002F2344"/>
    <w:rsid w:val="002F2B90"/>
    <w:rsid w:val="002F3BE2"/>
    <w:rsid w:val="002F424B"/>
    <w:rsid w:val="002F4A45"/>
    <w:rsid w:val="002F50F7"/>
    <w:rsid w:val="002F5E35"/>
    <w:rsid w:val="0030090D"/>
    <w:rsid w:val="00301505"/>
    <w:rsid w:val="003017C4"/>
    <w:rsid w:val="00301ACA"/>
    <w:rsid w:val="00302328"/>
    <w:rsid w:val="00303759"/>
    <w:rsid w:val="00304215"/>
    <w:rsid w:val="003047FB"/>
    <w:rsid w:val="00304DF9"/>
    <w:rsid w:val="00304F41"/>
    <w:rsid w:val="003057DD"/>
    <w:rsid w:val="00306361"/>
    <w:rsid w:val="003077EB"/>
    <w:rsid w:val="00307B25"/>
    <w:rsid w:val="00307E40"/>
    <w:rsid w:val="0031080D"/>
    <w:rsid w:val="003129A1"/>
    <w:rsid w:val="003138F0"/>
    <w:rsid w:val="003142B0"/>
    <w:rsid w:val="00314903"/>
    <w:rsid w:val="00314F2C"/>
    <w:rsid w:val="00316401"/>
    <w:rsid w:val="0031646B"/>
    <w:rsid w:val="00316CEE"/>
    <w:rsid w:val="00317ADB"/>
    <w:rsid w:val="00317EE6"/>
    <w:rsid w:val="00320DDA"/>
    <w:rsid w:val="00321BF1"/>
    <w:rsid w:val="003223FB"/>
    <w:rsid w:val="003229EF"/>
    <w:rsid w:val="00323F66"/>
    <w:rsid w:val="00324211"/>
    <w:rsid w:val="00324691"/>
    <w:rsid w:val="003249A0"/>
    <w:rsid w:val="00325F65"/>
    <w:rsid w:val="0033128D"/>
    <w:rsid w:val="003324C7"/>
    <w:rsid w:val="00334B21"/>
    <w:rsid w:val="003357E4"/>
    <w:rsid w:val="00341C50"/>
    <w:rsid w:val="00342786"/>
    <w:rsid w:val="00342CC4"/>
    <w:rsid w:val="0034689F"/>
    <w:rsid w:val="003470F2"/>
    <w:rsid w:val="003503D7"/>
    <w:rsid w:val="00350599"/>
    <w:rsid w:val="00350AE8"/>
    <w:rsid w:val="00350C62"/>
    <w:rsid w:val="003511D5"/>
    <w:rsid w:val="003517D9"/>
    <w:rsid w:val="003521A8"/>
    <w:rsid w:val="0035279F"/>
    <w:rsid w:val="003534E4"/>
    <w:rsid w:val="003537FB"/>
    <w:rsid w:val="00353D31"/>
    <w:rsid w:val="00353F59"/>
    <w:rsid w:val="00354A7C"/>
    <w:rsid w:val="00354DDA"/>
    <w:rsid w:val="003553B4"/>
    <w:rsid w:val="00355E0B"/>
    <w:rsid w:val="00356CE1"/>
    <w:rsid w:val="00357BD4"/>
    <w:rsid w:val="00360208"/>
    <w:rsid w:val="00360618"/>
    <w:rsid w:val="00360A40"/>
    <w:rsid w:val="00361660"/>
    <w:rsid w:val="0036252C"/>
    <w:rsid w:val="00363034"/>
    <w:rsid w:val="00365CD5"/>
    <w:rsid w:val="00366A9B"/>
    <w:rsid w:val="00366E38"/>
    <w:rsid w:val="00370A05"/>
    <w:rsid w:val="00370C1D"/>
    <w:rsid w:val="00371BA1"/>
    <w:rsid w:val="0037364E"/>
    <w:rsid w:val="003748EE"/>
    <w:rsid w:val="00375E40"/>
    <w:rsid w:val="003767C3"/>
    <w:rsid w:val="0037734A"/>
    <w:rsid w:val="00377A8E"/>
    <w:rsid w:val="0038081D"/>
    <w:rsid w:val="00380C33"/>
    <w:rsid w:val="00380EC2"/>
    <w:rsid w:val="00381D9D"/>
    <w:rsid w:val="00381DD0"/>
    <w:rsid w:val="00382EE3"/>
    <w:rsid w:val="00383460"/>
    <w:rsid w:val="00383776"/>
    <w:rsid w:val="00383A84"/>
    <w:rsid w:val="003843EB"/>
    <w:rsid w:val="00384FF1"/>
    <w:rsid w:val="0038556B"/>
    <w:rsid w:val="0038632C"/>
    <w:rsid w:val="00387D3A"/>
    <w:rsid w:val="0039060A"/>
    <w:rsid w:val="00390981"/>
    <w:rsid w:val="00390A07"/>
    <w:rsid w:val="00392014"/>
    <w:rsid w:val="00393837"/>
    <w:rsid w:val="00393A6F"/>
    <w:rsid w:val="00394867"/>
    <w:rsid w:val="00395622"/>
    <w:rsid w:val="00395DE1"/>
    <w:rsid w:val="003969E6"/>
    <w:rsid w:val="003972DE"/>
    <w:rsid w:val="003A0FA8"/>
    <w:rsid w:val="003A17ED"/>
    <w:rsid w:val="003A2150"/>
    <w:rsid w:val="003A32D1"/>
    <w:rsid w:val="003A40A4"/>
    <w:rsid w:val="003A4F2D"/>
    <w:rsid w:val="003A5011"/>
    <w:rsid w:val="003A713A"/>
    <w:rsid w:val="003B0B17"/>
    <w:rsid w:val="003B2DCF"/>
    <w:rsid w:val="003B4D3C"/>
    <w:rsid w:val="003B532B"/>
    <w:rsid w:val="003B55BA"/>
    <w:rsid w:val="003B6C96"/>
    <w:rsid w:val="003B731C"/>
    <w:rsid w:val="003C3833"/>
    <w:rsid w:val="003C3F42"/>
    <w:rsid w:val="003C446D"/>
    <w:rsid w:val="003C4EC3"/>
    <w:rsid w:val="003C5DDC"/>
    <w:rsid w:val="003C6E1C"/>
    <w:rsid w:val="003C7E3C"/>
    <w:rsid w:val="003D02CE"/>
    <w:rsid w:val="003D02F6"/>
    <w:rsid w:val="003D153A"/>
    <w:rsid w:val="003D3154"/>
    <w:rsid w:val="003D352A"/>
    <w:rsid w:val="003D3D1E"/>
    <w:rsid w:val="003D4ADF"/>
    <w:rsid w:val="003D4CDC"/>
    <w:rsid w:val="003D5152"/>
    <w:rsid w:val="003D551F"/>
    <w:rsid w:val="003D5B3D"/>
    <w:rsid w:val="003D62F1"/>
    <w:rsid w:val="003D6B5C"/>
    <w:rsid w:val="003D6D97"/>
    <w:rsid w:val="003E08F1"/>
    <w:rsid w:val="003E27D9"/>
    <w:rsid w:val="003E2AE5"/>
    <w:rsid w:val="003E32AB"/>
    <w:rsid w:val="003E3E43"/>
    <w:rsid w:val="003E5991"/>
    <w:rsid w:val="003E60C6"/>
    <w:rsid w:val="003E6120"/>
    <w:rsid w:val="003E76DC"/>
    <w:rsid w:val="003E7E42"/>
    <w:rsid w:val="003E7ECD"/>
    <w:rsid w:val="003F0683"/>
    <w:rsid w:val="003F0D2E"/>
    <w:rsid w:val="003F1067"/>
    <w:rsid w:val="003F2F43"/>
    <w:rsid w:val="003F3B72"/>
    <w:rsid w:val="003F4269"/>
    <w:rsid w:val="003F44BD"/>
    <w:rsid w:val="003F5F42"/>
    <w:rsid w:val="003F62BE"/>
    <w:rsid w:val="003F69A2"/>
    <w:rsid w:val="003F6C1C"/>
    <w:rsid w:val="003F6ECC"/>
    <w:rsid w:val="003F7297"/>
    <w:rsid w:val="003F746B"/>
    <w:rsid w:val="003F7F4F"/>
    <w:rsid w:val="003F7FB0"/>
    <w:rsid w:val="00400489"/>
    <w:rsid w:val="00400986"/>
    <w:rsid w:val="00401E08"/>
    <w:rsid w:val="004025FB"/>
    <w:rsid w:val="004027A5"/>
    <w:rsid w:val="00402FC2"/>
    <w:rsid w:val="00403464"/>
    <w:rsid w:val="00403CC4"/>
    <w:rsid w:val="0040487A"/>
    <w:rsid w:val="004051EB"/>
    <w:rsid w:val="0040541C"/>
    <w:rsid w:val="0040627D"/>
    <w:rsid w:val="004065CE"/>
    <w:rsid w:val="00407590"/>
    <w:rsid w:val="004078D2"/>
    <w:rsid w:val="004079C1"/>
    <w:rsid w:val="00407DF4"/>
    <w:rsid w:val="00410075"/>
    <w:rsid w:val="0041269E"/>
    <w:rsid w:val="0041589E"/>
    <w:rsid w:val="004167E7"/>
    <w:rsid w:val="00416A92"/>
    <w:rsid w:val="00417451"/>
    <w:rsid w:val="004176A0"/>
    <w:rsid w:val="00420800"/>
    <w:rsid w:val="0042124C"/>
    <w:rsid w:val="004215D7"/>
    <w:rsid w:val="0042160E"/>
    <w:rsid w:val="00421B6E"/>
    <w:rsid w:val="004224CE"/>
    <w:rsid w:val="00423878"/>
    <w:rsid w:val="00423C4D"/>
    <w:rsid w:val="00423F83"/>
    <w:rsid w:val="00424590"/>
    <w:rsid w:val="004248DB"/>
    <w:rsid w:val="00424ABF"/>
    <w:rsid w:val="00425059"/>
    <w:rsid w:val="00426696"/>
    <w:rsid w:val="00427D80"/>
    <w:rsid w:val="00430334"/>
    <w:rsid w:val="00430446"/>
    <w:rsid w:val="00431689"/>
    <w:rsid w:val="00431CA6"/>
    <w:rsid w:val="00433B6D"/>
    <w:rsid w:val="00433F6D"/>
    <w:rsid w:val="00435BA9"/>
    <w:rsid w:val="00436425"/>
    <w:rsid w:val="004373D0"/>
    <w:rsid w:val="0044005F"/>
    <w:rsid w:val="00440162"/>
    <w:rsid w:val="00440F55"/>
    <w:rsid w:val="004412AC"/>
    <w:rsid w:val="00442525"/>
    <w:rsid w:val="00445D07"/>
    <w:rsid w:val="00445EB8"/>
    <w:rsid w:val="00446751"/>
    <w:rsid w:val="00446A63"/>
    <w:rsid w:val="0044710E"/>
    <w:rsid w:val="004501EA"/>
    <w:rsid w:val="00450BB7"/>
    <w:rsid w:val="00451967"/>
    <w:rsid w:val="004519FB"/>
    <w:rsid w:val="00451D4E"/>
    <w:rsid w:val="00451DD0"/>
    <w:rsid w:val="00452020"/>
    <w:rsid w:val="00452BAE"/>
    <w:rsid w:val="00453DCE"/>
    <w:rsid w:val="004541B3"/>
    <w:rsid w:val="004545B5"/>
    <w:rsid w:val="0045509B"/>
    <w:rsid w:val="00455696"/>
    <w:rsid w:val="00456563"/>
    <w:rsid w:val="00457393"/>
    <w:rsid w:val="0046008E"/>
    <w:rsid w:val="00460506"/>
    <w:rsid w:val="00460E42"/>
    <w:rsid w:val="00460F30"/>
    <w:rsid w:val="00460F8F"/>
    <w:rsid w:val="00461C35"/>
    <w:rsid w:val="00462772"/>
    <w:rsid w:val="00463DEA"/>
    <w:rsid w:val="00463EFA"/>
    <w:rsid w:val="004643B7"/>
    <w:rsid w:val="00464C49"/>
    <w:rsid w:val="00466C95"/>
    <w:rsid w:val="00466CB9"/>
    <w:rsid w:val="004704FC"/>
    <w:rsid w:val="00470A86"/>
    <w:rsid w:val="00471EE9"/>
    <w:rsid w:val="004727E8"/>
    <w:rsid w:val="0047295C"/>
    <w:rsid w:val="00472FA8"/>
    <w:rsid w:val="00473527"/>
    <w:rsid w:val="00473680"/>
    <w:rsid w:val="00474AEF"/>
    <w:rsid w:val="004760C1"/>
    <w:rsid w:val="004768D5"/>
    <w:rsid w:val="004777F9"/>
    <w:rsid w:val="00482808"/>
    <w:rsid w:val="0048380A"/>
    <w:rsid w:val="004839B0"/>
    <w:rsid w:val="0048427E"/>
    <w:rsid w:val="0048458C"/>
    <w:rsid w:val="00484BCE"/>
    <w:rsid w:val="00485206"/>
    <w:rsid w:val="00486612"/>
    <w:rsid w:val="00486AAC"/>
    <w:rsid w:val="004873AD"/>
    <w:rsid w:val="00487488"/>
    <w:rsid w:val="00487C4D"/>
    <w:rsid w:val="00487E06"/>
    <w:rsid w:val="0049179F"/>
    <w:rsid w:val="0049275C"/>
    <w:rsid w:val="0049281D"/>
    <w:rsid w:val="00492B02"/>
    <w:rsid w:val="00493DC7"/>
    <w:rsid w:val="004943EB"/>
    <w:rsid w:val="0049490B"/>
    <w:rsid w:val="00496171"/>
    <w:rsid w:val="004A0130"/>
    <w:rsid w:val="004A0B61"/>
    <w:rsid w:val="004A1067"/>
    <w:rsid w:val="004A14F9"/>
    <w:rsid w:val="004A32BF"/>
    <w:rsid w:val="004A5858"/>
    <w:rsid w:val="004A5A94"/>
    <w:rsid w:val="004A6900"/>
    <w:rsid w:val="004A717D"/>
    <w:rsid w:val="004A7388"/>
    <w:rsid w:val="004A7403"/>
    <w:rsid w:val="004B02DA"/>
    <w:rsid w:val="004B0CAC"/>
    <w:rsid w:val="004B0D0A"/>
    <w:rsid w:val="004B0D40"/>
    <w:rsid w:val="004B2481"/>
    <w:rsid w:val="004B41C2"/>
    <w:rsid w:val="004B41D2"/>
    <w:rsid w:val="004B4279"/>
    <w:rsid w:val="004B5169"/>
    <w:rsid w:val="004B658C"/>
    <w:rsid w:val="004B679F"/>
    <w:rsid w:val="004B6926"/>
    <w:rsid w:val="004B713A"/>
    <w:rsid w:val="004C0269"/>
    <w:rsid w:val="004C0423"/>
    <w:rsid w:val="004C0E2C"/>
    <w:rsid w:val="004C2B54"/>
    <w:rsid w:val="004C2C30"/>
    <w:rsid w:val="004C2EBF"/>
    <w:rsid w:val="004C53D3"/>
    <w:rsid w:val="004C61BA"/>
    <w:rsid w:val="004C77A1"/>
    <w:rsid w:val="004D02B0"/>
    <w:rsid w:val="004D1278"/>
    <w:rsid w:val="004D1455"/>
    <w:rsid w:val="004D265E"/>
    <w:rsid w:val="004D2855"/>
    <w:rsid w:val="004D2EB3"/>
    <w:rsid w:val="004D30A0"/>
    <w:rsid w:val="004D40F2"/>
    <w:rsid w:val="004D43A4"/>
    <w:rsid w:val="004D4CFD"/>
    <w:rsid w:val="004D594E"/>
    <w:rsid w:val="004D5E08"/>
    <w:rsid w:val="004D6082"/>
    <w:rsid w:val="004D6D1C"/>
    <w:rsid w:val="004E151B"/>
    <w:rsid w:val="004E19D9"/>
    <w:rsid w:val="004E24C5"/>
    <w:rsid w:val="004E2DE7"/>
    <w:rsid w:val="004E3492"/>
    <w:rsid w:val="004E43FF"/>
    <w:rsid w:val="004E5307"/>
    <w:rsid w:val="004E5C9C"/>
    <w:rsid w:val="004E5FB0"/>
    <w:rsid w:val="004E6592"/>
    <w:rsid w:val="004E6C07"/>
    <w:rsid w:val="004E6CBC"/>
    <w:rsid w:val="004E7840"/>
    <w:rsid w:val="004F0B7F"/>
    <w:rsid w:val="004F2F31"/>
    <w:rsid w:val="004F5723"/>
    <w:rsid w:val="004F5B53"/>
    <w:rsid w:val="004F5E35"/>
    <w:rsid w:val="004F73BB"/>
    <w:rsid w:val="004F7465"/>
    <w:rsid w:val="005017AE"/>
    <w:rsid w:val="0050250E"/>
    <w:rsid w:val="00502B30"/>
    <w:rsid w:val="00502B5A"/>
    <w:rsid w:val="0050390C"/>
    <w:rsid w:val="00504B91"/>
    <w:rsid w:val="005058CE"/>
    <w:rsid w:val="00505F6F"/>
    <w:rsid w:val="00506359"/>
    <w:rsid w:val="00506EF3"/>
    <w:rsid w:val="005077DF"/>
    <w:rsid w:val="005079DB"/>
    <w:rsid w:val="005107FF"/>
    <w:rsid w:val="00512613"/>
    <w:rsid w:val="00515AAA"/>
    <w:rsid w:val="00516ECE"/>
    <w:rsid w:val="00517C26"/>
    <w:rsid w:val="00520008"/>
    <w:rsid w:val="00520067"/>
    <w:rsid w:val="0052014B"/>
    <w:rsid w:val="0052016E"/>
    <w:rsid w:val="00520A42"/>
    <w:rsid w:val="00520B01"/>
    <w:rsid w:val="00521EA0"/>
    <w:rsid w:val="00523AFB"/>
    <w:rsid w:val="005244CD"/>
    <w:rsid w:val="00524C44"/>
    <w:rsid w:val="00524D35"/>
    <w:rsid w:val="00524E85"/>
    <w:rsid w:val="005250BC"/>
    <w:rsid w:val="00526400"/>
    <w:rsid w:val="00527DF8"/>
    <w:rsid w:val="00531F5C"/>
    <w:rsid w:val="005328EB"/>
    <w:rsid w:val="005332AF"/>
    <w:rsid w:val="0053345D"/>
    <w:rsid w:val="005366EB"/>
    <w:rsid w:val="00537BFD"/>
    <w:rsid w:val="00537FD0"/>
    <w:rsid w:val="005402E3"/>
    <w:rsid w:val="00540A56"/>
    <w:rsid w:val="00540EBC"/>
    <w:rsid w:val="00541199"/>
    <w:rsid w:val="00541647"/>
    <w:rsid w:val="005426C7"/>
    <w:rsid w:val="005446EC"/>
    <w:rsid w:val="005453EC"/>
    <w:rsid w:val="00546647"/>
    <w:rsid w:val="00547432"/>
    <w:rsid w:val="00550DAD"/>
    <w:rsid w:val="00551EAC"/>
    <w:rsid w:val="0055272D"/>
    <w:rsid w:val="00553252"/>
    <w:rsid w:val="00553F61"/>
    <w:rsid w:val="005541D1"/>
    <w:rsid w:val="0055515F"/>
    <w:rsid w:val="00555271"/>
    <w:rsid w:val="005559C7"/>
    <w:rsid w:val="005573E2"/>
    <w:rsid w:val="00560740"/>
    <w:rsid w:val="00561746"/>
    <w:rsid w:val="00561D09"/>
    <w:rsid w:val="00562035"/>
    <w:rsid w:val="00562288"/>
    <w:rsid w:val="00563F5D"/>
    <w:rsid w:val="005648D3"/>
    <w:rsid w:val="005649C4"/>
    <w:rsid w:val="00564B68"/>
    <w:rsid w:val="0056584B"/>
    <w:rsid w:val="0056591D"/>
    <w:rsid w:val="005665BD"/>
    <w:rsid w:val="00566A85"/>
    <w:rsid w:val="00567524"/>
    <w:rsid w:val="0056767B"/>
    <w:rsid w:val="005679D4"/>
    <w:rsid w:val="00567DAB"/>
    <w:rsid w:val="00571A55"/>
    <w:rsid w:val="005729F7"/>
    <w:rsid w:val="005740F2"/>
    <w:rsid w:val="00574650"/>
    <w:rsid w:val="005747EA"/>
    <w:rsid w:val="005759BD"/>
    <w:rsid w:val="005774A1"/>
    <w:rsid w:val="00582A4F"/>
    <w:rsid w:val="00582CF2"/>
    <w:rsid w:val="00584BFA"/>
    <w:rsid w:val="005852C1"/>
    <w:rsid w:val="0058590C"/>
    <w:rsid w:val="005861D8"/>
    <w:rsid w:val="0058641B"/>
    <w:rsid w:val="005870A0"/>
    <w:rsid w:val="0058760A"/>
    <w:rsid w:val="0059081D"/>
    <w:rsid w:val="00590981"/>
    <w:rsid w:val="005914F4"/>
    <w:rsid w:val="00591A15"/>
    <w:rsid w:val="00592596"/>
    <w:rsid w:val="005951A5"/>
    <w:rsid w:val="0059700F"/>
    <w:rsid w:val="005A0AA6"/>
    <w:rsid w:val="005A0D11"/>
    <w:rsid w:val="005A1275"/>
    <w:rsid w:val="005A256F"/>
    <w:rsid w:val="005A25A9"/>
    <w:rsid w:val="005A3A17"/>
    <w:rsid w:val="005A3A1D"/>
    <w:rsid w:val="005A52C3"/>
    <w:rsid w:val="005A5374"/>
    <w:rsid w:val="005A5DB5"/>
    <w:rsid w:val="005A6C07"/>
    <w:rsid w:val="005A6CDA"/>
    <w:rsid w:val="005A6D94"/>
    <w:rsid w:val="005A7687"/>
    <w:rsid w:val="005A7AD8"/>
    <w:rsid w:val="005B080E"/>
    <w:rsid w:val="005B0B87"/>
    <w:rsid w:val="005B33BF"/>
    <w:rsid w:val="005B3557"/>
    <w:rsid w:val="005B39CD"/>
    <w:rsid w:val="005B431C"/>
    <w:rsid w:val="005B45BF"/>
    <w:rsid w:val="005B5191"/>
    <w:rsid w:val="005B66E2"/>
    <w:rsid w:val="005C0195"/>
    <w:rsid w:val="005C0692"/>
    <w:rsid w:val="005C14DA"/>
    <w:rsid w:val="005C17A1"/>
    <w:rsid w:val="005C35B7"/>
    <w:rsid w:val="005C4179"/>
    <w:rsid w:val="005C436F"/>
    <w:rsid w:val="005C46EF"/>
    <w:rsid w:val="005C4893"/>
    <w:rsid w:val="005C5A21"/>
    <w:rsid w:val="005C5B64"/>
    <w:rsid w:val="005C6017"/>
    <w:rsid w:val="005C67A9"/>
    <w:rsid w:val="005C6B91"/>
    <w:rsid w:val="005D0082"/>
    <w:rsid w:val="005D0530"/>
    <w:rsid w:val="005D0F9F"/>
    <w:rsid w:val="005D10E4"/>
    <w:rsid w:val="005D1534"/>
    <w:rsid w:val="005D1FA3"/>
    <w:rsid w:val="005D2271"/>
    <w:rsid w:val="005D2343"/>
    <w:rsid w:val="005D2EB9"/>
    <w:rsid w:val="005D309B"/>
    <w:rsid w:val="005D3B13"/>
    <w:rsid w:val="005D5CEF"/>
    <w:rsid w:val="005D5DF1"/>
    <w:rsid w:val="005D62AC"/>
    <w:rsid w:val="005D652D"/>
    <w:rsid w:val="005D7E71"/>
    <w:rsid w:val="005E03C6"/>
    <w:rsid w:val="005E1C5D"/>
    <w:rsid w:val="005E1C8A"/>
    <w:rsid w:val="005E2399"/>
    <w:rsid w:val="005E2899"/>
    <w:rsid w:val="005E2FFA"/>
    <w:rsid w:val="005E3353"/>
    <w:rsid w:val="005E5B37"/>
    <w:rsid w:val="005E5DF0"/>
    <w:rsid w:val="005E5FD3"/>
    <w:rsid w:val="005E68E0"/>
    <w:rsid w:val="005E6AC9"/>
    <w:rsid w:val="005F0C99"/>
    <w:rsid w:val="005F1366"/>
    <w:rsid w:val="005F18FF"/>
    <w:rsid w:val="005F1C12"/>
    <w:rsid w:val="005F2B5C"/>
    <w:rsid w:val="005F3AF9"/>
    <w:rsid w:val="005F5AE9"/>
    <w:rsid w:val="005F5DB1"/>
    <w:rsid w:val="005F62A1"/>
    <w:rsid w:val="005F6F56"/>
    <w:rsid w:val="005F711A"/>
    <w:rsid w:val="005F728B"/>
    <w:rsid w:val="006010A8"/>
    <w:rsid w:val="00601524"/>
    <w:rsid w:val="00602401"/>
    <w:rsid w:val="0060324F"/>
    <w:rsid w:val="006041C5"/>
    <w:rsid w:val="00604B16"/>
    <w:rsid w:val="00605057"/>
    <w:rsid w:val="0060692B"/>
    <w:rsid w:val="006074B4"/>
    <w:rsid w:val="00607BA5"/>
    <w:rsid w:val="00607BDA"/>
    <w:rsid w:val="0061092F"/>
    <w:rsid w:val="006116D0"/>
    <w:rsid w:val="00612D27"/>
    <w:rsid w:val="00613DAC"/>
    <w:rsid w:val="00614CA5"/>
    <w:rsid w:val="006162FF"/>
    <w:rsid w:val="00617D9C"/>
    <w:rsid w:val="00617DEA"/>
    <w:rsid w:val="00620058"/>
    <w:rsid w:val="00620346"/>
    <w:rsid w:val="0062075E"/>
    <w:rsid w:val="00620A7F"/>
    <w:rsid w:val="0062141B"/>
    <w:rsid w:val="00621DC1"/>
    <w:rsid w:val="00623551"/>
    <w:rsid w:val="006247E7"/>
    <w:rsid w:val="006256C1"/>
    <w:rsid w:val="006264AA"/>
    <w:rsid w:val="006279B7"/>
    <w:rsid w:val="006300F3"/>
    <w:rsid w:val="00633B9F"/>
    <w:rsid w:val="00634E56"/>
    <w:rsid w:val="0063507D"/>
    <w:rsid w:val="0063624F"/>
    <w:rsid w:val="00640086"/>
    <w:rsid w:val="00640C6C"/>
    <w:rsid w:val="0064165D"/>
    <w:rsid w:val="006424FB"/>
    <w:rsid w:val="00642658"/>
    <w:rsid w:val="00642B5E"/>
    <w:rsid w:val="00642F69"/>
    <w:rsid w:val="00643452"/>
    <w:rsid w:val="006437E8"/>
    <w:rsid w:val="00643DD3"/>
    <w:rsid w:val="0064478F"/>
    <w:rsid w:val="006456BC"/>
    <w:rsid w:val="006457D1"/>
    <w:rsid w:val="00645804"/>
    <w:rsid w:val="006463AB"/>
    <w:rsid w:val="0064646E"/>
    <w:rsid w:val="0064668E"/>
    <w:rsid w:val="0064671E"/>
    <w:rsid w:val="00647AA9"/>
    <w:rsid w:val="00647F0C"/>
    <w:rsid w:val="00652D31"/>
    <w:rsid w:val="006536B3"/>
    <w:rsid w:val="00653A7B"/>
    <w:rsid w:val="0065426A"/>
    <w:rsid w:val="00654E8F"/>
    <w:rsid w:val="00654FA7"/>
    <w:rsid w:val="0066004B"/>
    <w:rsid w:val="00662A05"/>
    <w:rsid w:val="00662FAE"/>
    <w:rsid w:val="00663A4D"/>
    <w:rsid w:val="00663FC1"/>
    <w:rsid w:val="00664B6F"/>
    <w:rsid w:val="0066668D"/>
    <w:rsid w:val="00666F57"/>
    <w:rsid w:val="00667B6B"/>
    <w:rsid w:val="006709CA"/>
    <w:rsid w:val="00674A0F"/>
    <w:rsid w:val="00674E39"/>
    <w:rsid w:val="00675EF2"/>
    <w:rsid w:val="006772BD"/>
    <w:rsid w:val="00677655"/>
    <w:rsid w:val="006814F0"/>
    <w:rsid w:val="006831E5"/>
    <w:rsid w:val="00683556"/>
    <w:rsid w:val="006841F6"/>
    <w:rsid w:val="00685286"/>
    <w:rsid w:val="00686898"/>
    <w:rsid w:val="006868C9"/>
    <w:rsid w:val="00687310"/>
    <w:rsid w:val="006879D2"/>
    <w:rsid w:val="00687E54"/>
    <w:rsid w:val="006929B7"/>
    <w:rsid w:val="006933BC"/>
    <w:rsid w:val="00693700"/>
    <w:rsid w:val="00693819"/>
    <w:rsid w:val="0069382C"/>
    <w:rsid w:val="00693A62"/>
    <w:rsid w:val="00693CF5"/>
    <w:rsid w:val="00694AC9"/>
    <w:rsid w:val="00694EEB"/>
    <w:rsid w:val="00695481"/>
    <w:rsid w:val="00695818"/>
    <w:rsid w:val="00695870"/>
    <w:rsid w:val="00695DBD"/>
    <w:rsid w:val="0069646C"/>
    <w:rsid w:val="00697BB6"/>
    <w:rsid w:val="006A11F6"/>
    <w:rsid w:val="006A2079"/>
    <w:rsid w:val="006A2D23"/>
    <w:rsid w:val="006A3423"/>
    <w:rsid w:val="006A4119"/>
    <w:rsid w:val="006A4EC7"/>
    <w:rsid w:val="006A5A6D"/>
    <w:rsid w:val="006A5C10"/>
    <w:rsid w:val="006A5CE0"/>
    <w:rsid w:val="006A5E02"/>
    <w:rsid w:val="006A6544"/>
    <w:rsid w:val="006A746F"/>
    <w:rsid w:val="006A7523"/>
    <w:rsid w:val="006B00CD"/>
    <w:rsid w:val="006B06E8"/>
    <w:rsid w:val="006B0892"/>
    <w:rsid w:val="006B0D4B"/>
    <w:rsid w:val="006B0ED5"/>
    <w:rsid w:val="006B1A32"/>
    <w:rsid w:val="006B2503"/>
    <w:rsid w:val="006B2B4A"/>
    <w:rsid w:val="006B3648"/>
    <w:rsid w:val="006B397A"/>
    <w:rsid w:val="006B54C8"/>
    <w:rsid w:val="006B571D"/>
    <w:rsid w:val="006B5FB4"/>
    <w:rsid w:val="006B601E"/>
    <w:rsid w:val="006C0DD4"/>
    <w:rsid w:val="006C1593"/>
    <w:rsid w:val="006C15D6"/>
    <w:rsid w:val="006C185B"/>
    <w:rsid w:val="006C1C5D"/>
    <w:rsid w:val="006C22B1"/>
    <w:rsid w:val="006C2441"/>
    <w:rsid w:val="006C3110"/>
    <w:rsid w:val="006C386E"/>
    <w:rsid w:val="006C48F8"/>
    <w:rsid w:val="006C4B76"/>
    <w:rsid w:val="006C5146"/>
    <w:rsid w:val="006C651C"/>
    <w:rsid w:val="006C65E2"/>
    <w:rsid w:val="006C6810"/>
    <w:rsid w:val="006C7F70"/>
    <w:rsid w:val="006D02AA"/>
    <w:rsid w:val="006D0302"/>
    <w:rsid w:val="006D13A5"/>
    <w:rsid w:val="006D244C"/>
    <w:rsid w:val="006D3FDE"/>
    <w:rsid w:val="006D4D38"/>
    <w:rsid w:val="006D518B"/>
    <w:rsid w:val="006D51C1"/>
    <w:rsid w:val="006D5327"/>
    <w:rsid w:val="006D769F"/>
    <w:rsid w:val="006E02E4"/>
    <w:rsid w:val="006E1452"/>
    <w:rsid w:val="006E1853"/>
    <w:rsid w:val="006E2689"/>
    <w:rsid w:val="006E2BD2"/>
    <w:rsid w:val="006E2C0F"/>
    <w:rsid w:val="006E3220"/>
    <w:rsid w:val="006E3F2E"/>
    <w:rsid w:val="006E63A0"/>
    <w:rsid w:val="006E7056"/>
    <w:rsid w:val="006E74F6"/>
    <w:rsid w:val="006E794C"/>
    <w:rsid w:val="006F0062"/>
    <w:rsid w:val="006F012D"/>
    <w:rsid w:val="006F16FF"/>
    <w:rsid w:val="006F1EDB"/>
    <w:rsid w:val="006F229E"/>
    <w:rsid w:val="006F25D0"/>
    <w:rsid w:val="006F458E"/>
    <w:rsid w:val="006F5267"/>
    <w:rsid w:val="006F5748"/>
    <w:rsid w:val="006F7110"/>
    <w:rsid w:val="006F7583"/>
    <w:rsid w:val="006F7D58"/>
    <w:rsid w:val="006F7F24"/>
    <w:rsid w:val="00700CD6"/>
    <w:rsid w:val="0070244B"/>
    <w:rsid w:val="0070269F"/>
    <w:rsid w:val="00704027"/>
    <w:rsid w:val="007040B2"/>
    <w:rsid w:val="00705BB5"/>
    <w:rsid w:val="007069A7"/>
    <w:rsid w:val="007100C8"/>
    <w:rsid w:val="00710A02"/>
    <w:rsid w:val="00710CBE"/>
    <w:rsid w:val="00710FA3"/>
    <w:rsid w:val="0071259C"/>
    <w:rsid w:val="00713350"/>
    <w:rsid w:val="00713A67"/>
    <w:rsid w:val="00713F6A"/>
    <w:rsid w:val="00714404"/>
    <w:rsid w:val="00716D17"/>
    <w:rsid w:val="00717274"/>
    <w:rsid w:val="007175BF"/>
    <w:rsid w:val="00721336"/>
    <w:rsid w:val="0072159C"/>
    <w:rsid w:val="0072168E"/>
    <w:rsid w:val="007227E3"/>
    <w:rsid w:val="007229F1"/>
    <w:rsid w:val="0072307B"/>
    <w:rsid w:val="00723DAD"/>
    <w:rsid w:val="00726F6E"/>
    <w:rsid w:val="00727106"/>
    <w:rsid w:val="00727FF0"/>
    <w:rsid w:val="00730C91"/>
    <w:rsid w:val="0073254C"/>
    <w:rsid w:val="00734CC1"/>
    <w:rsid w:val="00735CA6"/>
    <w:rsid w:val="007368E6"/>
    <w:rsid w:val="0074091E"/>
    <w:rsid w:val="00740E80"/>
    <w:rsid w:val="00741017"/>
    <w:rsid w:val="0074117B"/>
    <w:rsid w:val="00742501"/>
    <w:rsid w:val="00742B1C"/>
    <w:rsid w:val="00744E8B"/>
    <w:rsid w:val="00745169"/>
    <w:rsid w:val="00745712"/>
    <w:rsid w:val="00746602"/>
    <w:rsid w:val="00750044"/>
    <w:rsid w:val="00750346"/>
    <w:rsid w:val="00751261"/>
    <w:rsid w:val="00751564"/>
    <w:rsid w:val="00752236"/>
    <w:rsid w:val="00752B53"/>
    <w:rsid w:val="00752FE6"/>
    <w:rsid w:val="00755D65"/>
    <w:rsid w:val="00755E7B"/>
    <w:rsid w:val="00755FCA"/>
    <w:rsid w:val="00756319"/>
    <w:rsid w:val="00756688"/>
    <w:rsid w:val="00757249"/>
    <w:rsid w:val="00760C0C"/>
    <w:rsid w:val="00760EE7"/>
    <w:rsid w:val="007611A7"/>
    <w:rsid w:val="00762B04"/>
    <w:rsid w:val="00762B53"/>
    <w:rsid w:val="00763ABB"/>
    <w:rsid w:val="00763AD7"/>
    <w:rsid w:val="00764EF4"/>
    <w:rsid w:val="00766465"/>
    <w:rsid w:val="00766C27"/>
    <w:rsid w:val="0076783F"/>
    <w:rsid w:val="0077009A"/>
    <w:rsid w:val="00770608"/>
    <w:rsid w:val="0077080A"/>
    <w:rsid w:val="007708D5"/>
    <w:rsid w:val="007717C2"/>
    <w:rsid w:val="00771E35"/>
    <w:rsid w:val="00773924"/>
    <w:rsid w:val="007740C4"/>
    <w:rsid w:val="00775238"/>
    <w:rsid w:val="00775991"/>
    <w:rsid w:val="007761D5"/>
    <w:rsid w:val="00776905"/>
    <w:rsid w:val="0078115A"/>
    <w:rsid w:val="00781589"/>
    <w:rsid w:val="0078180B"/>
    <w:rsid w:val="00781863"/>
    <w:rsid w:val="0078273B"/>
    <w:rsid w:val="00782F4D"/>
    <w:rsid w:val="0078409A"/>
    <w:rsid w:val="007845C8"/>
    <w:rsid w:val="00784E1D"/>
    <w:rsid w:val="0078502F"/>
    <w:rsid w:val="007853D2"/>
    <w:rsid w:val="00785411"/>
    <w:rsid w:val="007860D1"/>
    <w:rsid w:val="007864DE"/>
    <w:rsid w:val="007866E4"/>
    <w:rsid w:val="00787023"/>
    <w:rsid w:val="007872AC"/>
    <w:rsid w:val="00787EE2"/>
    <w:rsid w:val="0079084D"/>
    <w:rsid w:val="007917EB"/>
    <w:rsid w:val="00791EDC"/>
    <w:rsid w:val="00796615"/>
    <w:rsid w:val="00797916"/>
    <w:rsid w:val="00797C99"/>
    <w:rsid w:val="007A087F"/>
    <w:rsid w:val="007A0DF4"/>
    <w:rsid w:val="007A217C"/>
    <w:rsid w:val="007A2C87"/>
    <w:rsid w:val="007A3129"/>
    <w:rsid w:val="007A3542"/>
    <w:rsid w:val="007A3D17"/>
    <w:rsid w:val="007A57D6"/>
    <w:rsid w:val="007A7602"/>
    <w:rsid w:val="007A77D7"/>
    <w:rsid w:val="007A7BBE"/>
    <w:rsid w:val="007A7F42"/>
    <w:rsid w:val="007B0051"/>
    <w:rsid w:val="007B2863"/>
    <w:rsid w:val="007B55E3"/>
    <w:rsid w:val="007B55E4"/>
    <w:rsid w:val="007B5F44"/>
    <w:rsid w:val="007C05E2"/>
    <w:rsid w:val="007C06C6"/>
    <w:rsid w:val="007C1181"/>
    <w:rsid w:val="007C2633"/>
    <w:rsid w:val="007C2767"/>
    <w:rsid w:val="007C2D1E"/>
    <w:rsid w:val="007C340C"/>
    <w:rsid w:val="007C3F7D"/>
    <w:rsid w:val="007C41F3"/>
    <w:rsid w:val="007C5BFC"/>
    <w:rsid w:val="007C5EE0"/>
    <w:rsid w:val="007C61C4"/>
    <w:rsid w:val="007C628D"/>
    <w:rsid w:val="007D0365"/>
    <w:rsid w:val="007D13C3"/>
    <w:rsid w:val="007D2AE2"/>
    <w:rsid w:val="007D2E2A"/>
    <w:rsid w:val="007D3161"/>
    <w:rsid w:val="007D330E"/>
    <w:rsid w:val="007D4088"/>
    <w:rsid w:val="007D457F"/>
    <w:rsid w:val="007D47D2"/>
    <w:rsid w:val="007D483B"/>
    <w:rsid w:val="007D507A"/>
    <w:rsid w:val="007D57E9"/>
    <w:rsid w:val="007D68AC"/>
    <w:rsid w:val="007D6DBF"/>
    <w:rsid w:val="007D703D"/>
    <w:rsid w:val="007D7322"/>
    <w:rsid w:val="007D7AAA"/>
    <w:rsid w:val="007E0007"/>
    <w:rsid w:val="007E094C"/>
    <w:rsid w:val="007E09B4"/>
    <w:rsid w:val="007E09B7"/>
    <w:rsid w:val="007E0B5B"/>
    <w:rsid w:val="007E1370"/>
    <w:rsid w:val="007E23C1"/>
    <w:rsid w:val="007E2C5B"/>
    <w:rsid w:val="007E2E49"/>
    <w:rsid w:val="007E41CD"/>
    <w:rsid w:val="007E45A3"/>
    <w:rsid w:val="007E4ED6"/>
    <w:rsid w:val="007E5089"/>
    <w:rsid w:val="007E6B43"/>
    <w:rsid w:val="007E797C"/>
    <w:rsid w:val="007E7ED2"/>
    <w:rsid w:val="007F0D1E"/>
    <w:rsid w:val="007F1210"/>
    <w:rsid w:val="007F1AE0"/>
    <w:rsid w:val="007F20A7"/>
    <w:rsid w:val="007F2929"/>
    <w:rsid w:val="007F4AED"/>
    <w:rsid w:val="007F538D"/>
    <w:rsid w:val="007F55EE"/>
    <w:rsid w:val="007F5FC2"/>
    <w:rsid w:val="007F6040"/>
    <w:rsid w:val="007F6085"/>
    <w:rsid w:val="007F620F"/>
    <w:rsid w:val="007F7128"/>
    <w:rsid w:val="0080052B"/>
    <w:rsid w:val="00800F3C"/>
    <w:rsid w:val="008011F6"/>
    <w:rsid w:val="00802231"/>
    <w:rsid w:val="0080435E"/>
    <w:rsid w:val="00806432"/>
    <w:rsid w:val="00806913"/>
    <w:rsid w:val="00807053"/>
    <w:rsid w:val="008103FB"/>
    <w:rsid w:val="00810A4A"/>
    <w:rsid w:val="00810F48"/>
    <w:rsid w:val="008127EB"/>
    <w:rsid w:val="00813512"/>
    <w:rsid w:val="00813A37"/>
    <w:rsid w:val="00813CB0"/>
    <w:rsid w:val="00814338"/>
    <w:rsid w:val="0081496E"/>
    <w:rsid w:val="008151C8"/>
    <w:rsid w:val="00815215"/>
    <w:rsid w:val="00815439"/>
    <w:rsid w:val="00815EEF"/>
    <w:rsid w:val="00821688"/>
    <w:rsid w:val="00822518"/>
    <w:rsid w:val="00822672"/>
    <w:rsid w:val="00823053"/>
    <w:rsid w:val="00826965"/>
    <w:rsid w:val="00830D49"/>
    <w:rsid w:val="008315E4"/>
    <w:rsid w:val="00831DCD"/>
    <w:rsid w:val="00832210"/>
    <w:rsid w:val="00832748"/>
    <w:rsid w:val="008329C6"/>
    <w:rsid w:val="0083341B"/>
    <w:rsid w:val="0083371C"/>
    <w:rsid w:val="00834123"/>
    <w:rsid w:val="00836822"/>
    <w:rsid w:val="00837B83"/>
    <w:rsid w:val="00837CF9"/>
    <w:rsid w:val="00840196"/>
    <w:rsid w:val="00840754"/>
    <w:rsid w:val="008408C5"/>
    <w:rsid w:val="00840C5B"/>
    <w:rsid w:val="008414D1"/>
    <w:rsid w:val="00842012"/>
    <w:rsid w:val="008428FF"/>
    <w:rsid w:val="00843301"/>
    <w:rsid w:val="0084344F"/>
    <w:rsid w:val="00843F92"/>
    <w:rsid w:val="008443FA"/>
    <w:rsid w:val="00844DB6"/>
    <w:rsid w:val="00845928"/>
    <w:rsid w:val="008472DD"/>
    <w:rsid w:val="008474B7"/>
    <w:rsid w:val="00847985"/>
    <w:rsid w:val="00847AC1"/>
    <w:rsid w:val="0085121C"/>
    <w:rsid w:val="0085196D"/>
    <w:rsid w:val="008529E9"/>
    <w:rsid w:val="00852A05"/>
    <w:rsid w:val="00852ECA"/>
    <w:rsid w:val="00853363"/>
    <w:rsid w:val="00853C59"/>
    <w:rsid w:val="0085489B"/>
    <w:rsid w:val="008548A7"/>
    <w:rsid w:val="008566AD"/>
    <w:rsid w:val="008571D2"/>
    <w:rsid w:val="00857D63"/>
    <w:rsid w:val="0086226F"/>
    <w:rsid w:val="0086229C"/>
    <w:rsid w:val="00862432"/>
    <w:rsid w:val="00862695"/>
    <w:rsid w:val="0086368F"/>
    <w:rsid w:val="00863A87"/>
    <w:rsid w:val="0086563B"/>
    <w:rsid w:val="00866006"/>
    <w:rsid w:val="00866EE1"/>
    <w:rsid w:val="00867582"/>
    <w:rsid w:val="00870722"/>
    <w:rsid w:val="00870CA9"/>
    <w:rsid w:val="00871222"/>
    <w:rsid w:val="00872AEB"/>
    <w:rsid w:val="00872E5C"/>
    <w:rsid w:val="00873FF5"/>
    <w:rsid w:val="00874404"/>
    <w:rsid w:val="0087556E"/>
    <w:rsid w:val="00877203"/>
    <w:rsid w:val="0087782C"/>
    <w:rsid w:val="008802D6"/>
    <w:rsid w:val="008807A1"/>
    <w:rsid w:val="00880D65"/>
    <w:rsid w:val="008812F9"/>
    <w:rsid w:val="00883515"/>
    <w:rsid w:val="008836DD"/>
    <w:rsid w:val="0088417B"/>
    <w:rsid w:val="008859AF"/>
    <w:rsid w:val="00886466"/>
    <w:rsid w:val="008911AE"/>
    <w:rsid w:val="00892E7E"/>
    <w:rsid w:val="00893E6D"/>
    <w:rsid w:val="008945D4"/>
    <w:rsid w:val="00894F15"/>
    <w:rsid w:val="0089595D"/>
    <w:rsid w:val="0089729F"/>
    <w:rsid w:val="00897C8B"/>
    <w:rsid w:val="00897F7D"/>
    <w:rsid w:val="008A0F9A"/>
    <w:rsid w:val="008A147A"/>
    <w:rsid w:val="008A186B"/>
    <w:rsid w:val="008A1A72"/>
    <w:rsid w:val="008A33FB"/>
    <w:rsid w:val="008A55B0"/>
    <w:rsid w:val="008A5BB7"/>
    <w:rsid w:val="008A5F3C"/>
    <w:rsid w:val="008A6121"/>
    <w:rsid w:val="008A72C1"/>
    <w:rsid w:val="008B0446"/>
    <w:rsid w:val="008B0867"/>
    <w:rsid w:val="008B1453"/>
    <w:rsid w:val="008B26C0"/>
    <w:rsid w:val="008B2752"/>
    <w:rsid w:val="008B2823"/>
    <w:rsid w:val="008B3538"/>
    <w:rsid w:val="008B3D18"/>
    <w:rsid w:val="008B4057"/>
    <w:rsid w:val="008B451E"/>
    <w:rsid w:val="008B47A5"/>
    <w:rsid w:val="008B4FF3"/>
    <w:rsid w:val="008B500E"/>
    <w:rsid w:val="008B5C00"/>
    <w:rsid w:val="008B677A"/>
    <w:rsid w:val="008B7E4F"/>
    <w:rsid w:val="008C0B6F"/>
    <w:rsid w:val="008C0F73"/>
    <w:rsid w:val="008C1026"/>
    <w:rsid w:val="008C10C6"/>
    <w:rsid w:val="008C10FC"/>
    <w:rsid w:val="008C1B4F"/>
    <w:rsid w:val="008C2C9C"/>
    <w:rsid w:val="008C4037"/>
    <w:rsid w:val="008C572F"/>
    <w:rsid w:val="008C7944"/>
    <w:rsid w:val="008D06C9"/>
    <w:rsid w:val="008D06DD"/>
    <w:rsid w:val="008D1840"/>
    <w:rsid w:val="008D1A43"/>
    <w:rsid w:val="008D23D8"/>
    <w:rsid w:val="008D24F6"/>
    <w:rsid w:val="008D3775"/>
    <w:rsid w:val="008D3FDF"/>
    <w:rsid w:val="008D425F"/>
    <w:rsid w:val="008D4B25"/>
    <w:rsid w:val="008D4F4D"/>
    <w:rsid w:val="008D67EC"/>
    <w:rsid w:val="008D6FA4"/>
    <w:rsid w:val="008D76AA"/>
    <w:rsid w:val="008D7A9D"/>
    <w:rsid w:val="008E0E9A"/>
    <w:rsid w:val="008E1A0A"/>
    <w:rsid w:val="008E3F5C"/>
    <w:rsid w:val="008E49F3"/>
    <w:rsid w:val="008E4A5A"/>
    <w:rsid w:val="008E4E51"/>
    <w:rsid w:val="008E52EF"/>
    <w:rsid w:val="008E5545"/>
    <w:rsid w:val="008E5DA2"/>
    <w:rsid w:val="008E65BB"/>
    <w:rsid w:val="008E696F"/>
    <w:rsid w:val="008E6F22"/>
    <w:rsid w:val="008E7C98"/>
    <w:rsid w:val="008F0467"/>
    <w:rsid w:val="008F121B"/>
    <w:rsid w:val="008F124C"/>
    <w:rsid w:val="008F148C"/>
    <w:rsid w:val="008F1FBB"/>
    <w:rsid w:val="008F3414"/>
    <w:rsid w:val="008F4D18"/>
    <w:rsid w:val="008F4EB5"/>
    <w:rsid w:val="008F4FDC"/>
    <w:rsid w:val="008F640F"/>
    <w:rsid w:val="008F6C53"/>
    <w:rsid w:val="008F6DB9"/>
    <w:rsid w:val="009001CD"/>
    <w:rsid w:val="00901CEF"/>
    <w:rsid w:val="00902CD4"/>
    <w:rsid w:val="00903052"/>
    <w:rsid w:val="009043A1"/>
    <w:rsid w:val="00905989"/>
    <w:rsid w:val="00905D81"/>
    <w:rsid w:val="009065F4"/>
    <w:rsid w:val="00907245"/>
    <w:rsid w:val="00911153"/>
    <w:rsid w:val="00912167"/>
    <w:rsid w:val="00912FEC"/>
    <w:rsid w:val="009131CF"/>
    <w:rsid w:val="009140BA"/>
    <w:rsid w:val="00917FC0"/>
    <w:rsid w:val="00920A95"/>
    <w:rsid w:val="0092126E"/>
    <w:rsid w:val="00921EE8"/>
    <w:rsid w:val="00922362"/>
    <w:rsid w:val="009226CF"/>
    <w:rsid w:val="00923CC5"/>
    <w:rsid w:val="009244F3"/>
    <w:rsid w:val="009257D4"/>
    <w:rsid w:val="00925954"/>
    <w:rsid w:val="009260CF"/>
    <w:rsid w:val="009261FA"/>
    <w:rsid w:val="00926DDC"/>
    <w:rsid w:val="0093099E"/>
    <w:rsid w:val="00932C8F"/>
    <w:rsid w:val="00933571"/>
    <w:rsid w:val="00933B8D"/>
    <w:rsid w:val="00935518"/>
    <w:rsid w:val="00935B28"/>
    <w:rsid w:val="00935F26"/>
    <w:rsid w:val="00936B87"/>
    <w:rsid w:val="00936CE9"/>
    <w:rsid w:val="00937467"/>
    <w:rsid w:val="00937562"/>
    <w:rsid w:val="009375EA"/>
    <w:rsid w:val="0094052C"/>
    <w:rsid w:val="00940630"/>
    <w:rsid w:val="00941384"/>
    <w:rsid w:val="009421A3"/>
    <w:rsid w:val="00942304"/>
    <w:rsid w:val="0094355F"/>
    <w:rsid w:val="00944031"/>
    <w:rsid w:val="00944A51"/>
    <w:rsid w:val="009451ED"/>
    <w:rsid w:val="00945B99"/>
    <w:rsid w:val="0094702F"/>
    <w:rsid w:val="00947717"/>
    <w:rsid w:val="00947E53"/>
    <w:rsid w:val="0095004B"/>
    <w:rsid w:val="00950C1B"/>
    <w:rsid w:val="00950FFE"/>
    <w:rsid w:val="00951EB0"/>
    <w:rsid w:val="00953530"/>
    <w:rsid w:val="00953C71"/>
    <w:rsid w:val="00953DC4"/>
    <w:rsid w:val="009549DA"/>
    <w:rsid w:val="00954BAD"/>
    <w:rsid w:val="00954F0F"/>
    <w:rsid w:val="00955B17"/>
    <w:rsid w:val="00957440"/>
    <w:rsid w:val="00957F72"/>
    <w:rsid w:val="0096042E"/>
    <w:rsid w:val="009612A6"/>
    <w:rsid w:val="00961F8C"/>
    <w:rsid w:val="0096236A"/>
    <w:rsid w:val="00962809"/>
    <w:rsid w:val="00963979"/>
    <w:rsid w:val="00963F26"/>
    <w:rsid w:val="00964306"/>
    <w:rsid w:val="009673AC"/>
    <w:rsid w:val="0096749F"/>
    <w:rsid w:val="00967C28"/>
    <w:rsid w:val="00970195"/>
    <w:rsid w:val="0097030D"/>
    <w:rsid w:val="00971325"/>
    <w:rsid w:val="00971F88"/>
    <w:rsid w:val="00973199"/>
    <w:rsid w:val="0097352D"/>
    <w:rsid w:val="00975201"/>
    <w:rsid w:val="00975FA3"/>
    <w:rsid w:val="00977AA1"/>
    <w:rsid w:val="00981091"/>
    <w:rsid w:val="00982DF3"/>
    <w:rsid w:val="00982F53"/>
    <w:rsid w:val="009834B2"/>
    <w:rsid w:val="00985B40"/>
    <w:rsid w:val="00986033"/>
    <w:rsid w:val="00990C76"/>
    <w:rsid w:val="00990DBC"/>
    <w:rsid w:val="009914FE"/>
    <w:rsid w:val="0099364C"/>
    <w:rsid w:val="009948BD"/>
    <w:rsid w:val="00994B4E"/>
    <w:rsid w:val="00995A5E"/>
    <w:rsid w:val="009A00FE"/>
    <w:rsid w:val="009A06F4"/>
    <w:rsid w:val="009A21F4"/>
    <w:rsid w:val="009A321A"/>
    <w:rsid w:val="009A40E0"/>
    <w:rsid w:val="009A4A98"/>
    <w:rsid w:val="009A62B2"/>
    <w:rsid w:val="009A7740"/>
    <w:rsid w:val="009A7A12"/>
    <w:rsid w:val="009A7B08"/>
    <w:rsid w:val="009A7C8F"/>
    <w:rsid w:val="009B0E60"/>
    <w:rsid w:val="009B1805"/>
    <w:rsid w:val="009B2FA1"/>
    <w:rsid w:val="009B3E59"/>
    <w:rsid w:val="009B4345"/>
    <w:rsid w:val="009B4DF0"/>
    <w:rsid w:val="009B5FD2"/>
    <w:rsid w:val="009B7C81"/>
    <w:rsid w:val="009C0C2A"/>
    <w:rsid w:val="009C0C33"/>
    <w:rsid w:val="009C0F42"/>
    <w:rsid w:val="009C13D9"/>
    <w:rsid w:val="009C1852"/>
    <w:rsid w:val="009C1A85"/>
    <w:rsid w:val="009C200D"/>
    <w:rsid w:val="009C32E6"/>
    <w:rsid w:val="009C3475"/>
    <w:rsid w:val="009C40D0"/>
    <w:rsid w:val="009C416D"/>
    <w:rsid w:val="009C46E1"/>
    <w:rsid w:val="009C507B"/>
    <w:rsid w:val="009C5BAF"/>
    <w:rsid w:val="009C5C06"/>
    <w:rsid w:val="009C5E42"/>
    <w:rsid w:val="009C6C38"/>
    <w:rsid w:val="009C6CB8"/>
    <w:rsid w:val="009D0379"/>
    <w:rsid w:val="009D07C6"/>
    <w:rsid w:val="009D09B2"/>
    <w:rsid w:val="009D0C9A"/>
    <w:rsid w:val="009D24D7"/>
    <w:rsid w:val="009D2B6B"/>
    <w:rsid w:val="009D312F"/>
    <w:rsid w:val="009D3507"/>
    <w:rsid w:val="009D35FC"/>
    <w:rsid w:val="009D6BEF"/>
    <w:rsid w:val="009D7B87"/>
    <w:rsid w:val="009D7C36"/>
    <w:rsid w:val="009E065B"/>
    <w:rsid w:val="009E066C"/>
    <w:rsid w:val="009E079B"/>
    <w:rsid w:val="009E081B"/>
    <w:rsid w:val="009E0EC7"/>
    <w:rsid w:val="009E27B1"/>
    <w:rsid w:val="009E7814"/>
    <w:rsid w:val="009F00DC"/>
    <w:rsid w:val="009F0876"/>
    <w:rsid w:val="009F175A"/>
    <w:rsid w:val="009F213E"/>
    <w:rsid w:val="009F2D3B"/>
    <w:rsid w:val="009F2D9F"/>
    <w:rsid w:val="009F3A61"/>
    <w:rsid w:val="009F4514"/>
    <w:rsid w:val="009F4F2A"/>
    <w:rsid w:val="009F558F"/>
    <w:rsid w:val="009F5C19"/>
    <w:rsid w:val="009F6758"/>
    <w:rsid w:val="009F744E"/>
    <w:rsid w:val="009F7634"/>
    <w:rsid w:val="009F7ABA"/>
    <w:rsid w:val="009F7E10"/>
    <w:rsid w:val="00A00106"/>
    <w:rsid w:val="00A008F0"/>
    <w:rsid w:val="00A0093C"/>
    <w:rsid w:val="00A00C83"/>
    <w:rsid w:val="00A01AEB"/>
    <w:rsid w:val="00A024BC"/>
    <w:rsid w:val="00A02518"/>
    <w:rsid w:val="00A0291C"/>
    <w:rsid w:val="00A02D67"/>
    <w:rsid w:val="00A047FD"/>
    <w:rsid w:val="00A0531F"/>
    <w:rsid w:val="00A055B1"/>
    <w:rsid w:val="00A07D9C"/>
    <w:rsid w:val="00A101D1"/>
    <w:rsid w:val="00A1153F"/>
    <w:rsid w:val="00A120A0"/>
    <w:rsid w:val="00A1488B"/>
    <w:rsid w:val="00A15017"/>
    <w:rsid w:val="00A15B0B"/>
    <w:rsid w:val="00A16090"/>
    <w:rsid w:val="00A16639"/>
    <w:rsid w:val="00A169A3"/>
    <w:rsid w:val="00A16D23"/>
    <w:rsid w:val="00A16E1D"/>
    <w:rsid w:val="00A200A8"/>
    <w:rsid w:val="00A209AC"/>
    <w:rsid w:val="00A20D3E"/>
    <w:rsid w:val="00A20D89"/>
    <w:rsid w:val="00A22F81"/>
    <w:rsid w:val="00A23352"/>
    <w:rsid w:val="00A2355D"/>
    <w:rsid w:val="00A23765"/>
    <w:rsid w:val="00A24822"/>
    <w:rsid w:val="00A26B02"/>
    <w:rsid w:val="00A301E6"/>
    <w:rsid w:val="00A323B1"/>
    <w:rsid w:val="00A3261B"/>
    <w:rsid w:val="00A3270F"/>
    <w:rsid w:val="00A333EC"/>
    <w:rsid w:val="00A341E3"/>
    <w:rsid w:val="00A343E7"/>
    <w:rsid w:val="00A345D7"/>
    <w:rsid w:val="00A35118"/>
    <w:rsid w:val="00A354C6"/>
    <w:rsid w:val="00A36B3F"/>
    <w:rsid w:val="00A36ECE"/>
    <w:rsid w:val="00A36F8E"/>
    <w:rsid w:val="00A403DF"/>
    <w:rsid w:val="00A40519"/>
    <w:rsid w:val="00A40CAB"/>
    <w:rsid w:val="00A41D87"/>
    <w:rsid w:val="00A41D9E"/>
    <w:rsid w:val="00A42751"/>
    <w:rsid w:val="00A428C2"/>
    <w:rsid w:val="00A43F4D"/>
    <w:rsid w:val="00A44A01"/>
    <w:rsid w:val="00A44AD9"/>
    <w:rsid w:val="00A44C04"/>
    <w:rsid w:val="00A45C94"/>
    <w:rsid w:val="00A45DE0"/>
    <w:rsid w:val="00A46DB2"/>
    <w:rsid w:val="00A4748D"/>
    <w:rsid w:val="00A4793C"/>
    <w:rsid w:val="00A47EB5"/>
    <w:rsid w:val="00A509D9"/>
    <w:rsid w:val="00A51024"/>
    <w:rsid w:val="00A511DE"/>
    <w:rsid w:val="00A53036"/>
    <w:rsid w:val="00A5344B"/>
    <w:rsid w:val="00A54420"/>
    <w:rsid w:val="00A544AC"/>
    <w:rsid w:val="00A5485B"/>
    <w:rsid w:val="00A54BAB"/>
    <w:rsid w:val="00A54D18"/>
    <w:rsid w:val="00A54D4C"/>
    <w:rsid w:val="00A5502D"/>
    <w:rsid w:val="00A5523C"/>
    <w:rsid w:val="00A5552E"/>
    <w:rsid w:val="00A55B45"/>
    <w:rsid w:val="00A5746B"/>
    <w:rsid w:val="00A57F1F"/>
    <w:rsid w:val="00A61EAE"/>
    <w:rsid w:val="00A6202A"/>
    <w:rsid w:val="00A621C2"/>
    <w:rsid w:val="00A62CDC"/>
    <w:rsid w:val="00A63AEE"/>
    <w:rsid w:val="00A64433"/>
    <w:rsid w:val="00A64EDC"/>
    <w:rsid w:val="00A65218"/>
    <w:rsid w:val="00A669D3"/>
    <w:rsid w:val="00A66DBA"/>
    <w:rsid w:val="00A67BAA"/>
    <w:rsid w:val="00A712AD"/>
    <w:rsid w:val="00A718CF"/>
    <w:rsid w:val="00A71C58"/>
    <w:rsid w:val="00A71FAA"/>
    <w:rsid w:val="00A724DC"/>
    <w:rsid w:val="00A72800"/>
    <w:rsid w:val="00A73139"/>
    <w:rsid w:val="00A73B6F"/>
    <w:rsid w:val="00A740C2"/>
    <w:rsid w:val="00A768F6"/>
    <w:rsid w:val="00A77830"/>
    <w:rsid w:val="00A77ECF"/>
    <w:rsid w:val="00A833E8"/>
    <w:rsid w:val="00A83EDD"/>
    <w:rsid w:val="00A84CA4"/>
    <w:rsid w:val="00A851BC"/>
    <w:rsid w:val="00A854E2"/>
    <w:rsid w:val="00A86141"/>
    <w:rsid w:val="00A86A80"/>
    <w:rsid w:val="00A87330"/>
    <w:rsid w:val="00A87D38"/>
    <w:rsid w:val="00A87FB5"/>
    <w:rsid w:val="00A905F3"/>
    <w:rsid w:val="00A913CD"/>
    <w:rsid w:val="00A91599"/>
    <w:rsid w:val="00A925A2"/>
    <w:rsid w:val="00A934E4"/>
    <w:rsid w:val="00A935A9"/>
    <w:rsid w:val="00A941EE"/>
    <w:rsid w:val="00A94428"/>
    <w:rsid w:val="00A95262"/>
    <w:rsid w:val="00A95963"/>
    <w:rsid w:val="00A96785"/>
    <w:rsid w:val="00A967B2"/>
    <w:rsid w:val="00A97219"/>
    <w:rsid w:val="00A97C95"/>
    <w:rsid w:val="00AA04E6"/>
    <w:rsid w:val="00AA0E51"/>
    <w:rsid w:val="00AA1A99"/>
    <w:rsid w:val="00AA1D84"/>
    <w:rsid w:val="00AA2025"/>
    <w:rsid w:val="00AA2CAA"/>
    <w:rsid w:val="00AA3131"/>
    <w:rsid w:val="00AA38DA"/>
    <w:rsid w:val="00AA410D"/>
    <w:rsid w:val="00AA43DB"/>
    <w:rsid w:val="00AB01AA"/>
    <w:rsid w:val="00AB081D"/>
    <w:rsid w:val="00AB0DE6"/>
    <w:rsid w:val="00AB0EDB"/>
    <w:rsid w:val="00AB21E0"/>
    <w:rsid w:val="00AB2275"/>
    <w:rsid w:val="00AB2C52"/>
    <w:rsid w:val="00AB2C5F"/>
    <w:rsid w:val="00AB3EA3"/>
    <w:rsid w:val="00AB4516"/>
    <w:rsid w:val="00AB507C"/>
    <w:rsid w:val="00AB52D6"/>
    <w:rsid w:val="00AB5EAD"/>
    <w:rsid w:val="00AB7D37"/>
    <w:rsid w:val="00AC0001"/>
    <w:rsid w:val="00AC01B3"/>
    <w:rsid w:val="00AC0889"/>
    <w:rsid w:val="00AC0D91"/>
    <w:rsid w:val="00AC0DDE"/>
    <w:rsid w:val="00AC1539"/>
    <w:rsid w:val="00AC2045"/>
    <w:rsid w:val="00AC2455"/>
    <w:rsid w:val="00AC3484"/>
    <w:rsid w:val="00AC3F55"/>
    <w:rsid w:val="00AC497D"/>
    <w:rsid w:val="00AC4DA7"/>
    <w:rsid w:val="00AC59EB"/>
    <w:rsid w:val="00AC6170"/>
    <w:rsid w:val="00AC6589"/>
    <w:rsid w:val="00AD00EF"/>
    <w:rsid w:val="00AD17F2"/>
    <w:rsid w:val="00AD2498"/>
    <w:rsid w:val="00AD2A95"/>
    <w:rsid w:val="00AD2B14"/>
    <w:rsid w:val="00AD3A95"/>
    <w:rsid w:val="00AD3C28"/>
    <w:rsid w:val="00AD3DE9"/>
    <w:rsid w:val="00AD5033"/>
    <w:rsid w:val="00AD5B3F"/>
    <w:rsid w:val="00AD7402"/>
    <w:rsid w:val="00AD7EDD"/>
    <w:rsid w:val="00AE013B"/>
    <w:rsid w:val="00AE0154"/>
    <w:rsid w:val="00AE0673"/>
    <w:rsid w:val="00AE2700"/>
    <w:rsid w:val="00AE396C"/>
    <w:rsid w:val="00AE4306"/>
    <w:rsid w:val="00AE57B4"/>
    <w:rsid w:val="00AE5A7B"/>
    <w:rsid w:val="00AE6DD4"/>
    <w:rsid w:val="00AE79CD"/>
    <w:rsid w:val="00AF079B"/>
    <w:rsid w:val="00AF131C"/>
    <w:rsid w:val="00AF3532"/>
    <w:rsid w:val="00AF3E64"/>
    <w:rsid w:val="00AF5F8C"/>
    <w:rsid w:val="00AF604D"/>
    <w:rsid w:val="00AF6630"/>
    <w:rsid w:val="00AF6811"/>
    <w:rsid w:val="00B00526"/>
    <w:rsid w:val="00B00D23"/>
    <w:rsid w:val="00B01273"/>
    <w:rsid w:val="00B01D76"/>
    <w:rsid w:val="00B02F3C"/>
    <w:rsid w:val="00B05B1C"/>
    <w:rsid w:val="00B0602F"/>
    <w:rsid w:val="00B063A0"/>
    <w:rsid w:val="00B07A19"/>
    <w:rsid w:val="00B1034F"/>
    <w:rsid w:val="00B11468"/>
    <w:rsid w:val="00B11DF6"/>
    <w:rsid w:val="00B13639"/>
    <w:rsid w:val="00B13904"/>
    <w:rsid w:val="00B14CC7"/>
    <w:rsid w:val="00B17202"/>
    <w:rsid w:val="00B17851"/>
    <w:rsid w:val="00B17B87"/>
    <w:rsid w:val="00B21416"/>
    <w:rsid w:val="00B22373"/>
    <w:rsid w:val="00B22B36"/>
    <w:rsid w:val="00B22ECF"/>
    <w:rsid w:val="00B22FD5"/>
    <w:rsid w:val="00B23429"/>
    <w:rsid w:val="00B253CA"/>
    <w:rsid w:val="00B2555B"/>
    <w:rsid w:val="00B26EE3"/>
    <w:rsid w:val="00B27D31"/>
    <w:rsid w:val="00B30531"/>
    <w:rsid w:val="00B31E4D"/>
    <w:rsid w:val="00B327A2"/>
    <w:rsid w:val="00B331E3"/>
    <w:rsid w:val="00B336EC"/>
    <w:rsid w:val="00B339E1"/>
    <w:rsid w:val="00B3415D"/>
    <w:rsid w:val="00B3524A"/>
    <w:rsid w:val="00B35E9C"/>
    <w:rsid w:val="00B37D6E"/>
    <w:rsid w:val="00B40333"/>
    <w:rsid w:val="00B40848"/>
    <w:rsid w:val="00B40BF8"/>
    <w:rsid w:val="00B4197A"/>
    <w:rsid w:val="00B435A8"/>
    <w:rsid w:val="00B442C3"/>
    <w:rsid w:val="00B45D07"/>
    <w:rsid w:val="00B45F67"/>
    <w:rsid w:val="00B46B5A"/>
    <w:rsid w:val="00B47433"/>
    <w:rsid w:val="00B5019F"/>
    <w:rsid w:val="00B50C3E"/>
    <w:rsid w:val="00B5638F"/>
    <w:rsid w:val="00B568EE"/>
    <w:rsid w:val="00B56E94"/>
    <w:rsid w:val="00B571D3"/>
    <w:rsid w:val="00B57798"/>
    <w:rsid w:val="00B57991"/>
    <w:rsid w:val="00B57CE4"/>
    <w:rsid w:val="00B603C5"/>
    <w:rsid w:val="00B606D7"/>
    <w:rsid w:val="00B60C1D"/>
    <w:rsid w:val="00B60D1B"/>
    <w:rsid w:val="00B60DF6"/>
    <w:rsid w:val="00B61D77"/>
    <w:rsid w:val="00B6316F"/>
    <w:rsid w:val="00B6361D"/>
    <w:rsid w:val="00B63E2D"/>
    <w:rsid w:val="00B63F60"/>
    <w:rsid w:val="00B656B4"/>
    <w:rsid w:val="00B66417"/>
    <w:rsid w:val="00B66824"/>
    <w:rsid w:val="00B67BC6"/>
    <w:rsid w:val="00B72271"/>
    <w:rsid w:val="00B72725"/>
    <w:rsid w:val="00B72742"/>
    <w:rsid w:val="00B72C7C"/>
    <w:rsid w:val="00B74A62"/>
    <w:rsid w:val="00B74D1C"/>
    <w:rsid w:val="00B75111"/>
    <w:rsid w:val="00B75D58"/>
    <w:rsid w:val="00B76D74"/>
    <w:rsid w:val="00B776EA"/>
    <w:rsid w:val="00B80031"/>
    <w:rsid w:val="00B8010A"/>
    <w:rsid w:val="00B80935"/>
    <w:rsid w:val="00B81688"/>
    <w:rsid w:val="00B828AA"/>
    <w:rsid w:val="00B83F0E"/>
    <w:rsid w:val="00B840F1"/>
    <w:rsid w:val="00B84151"/>
    <w:rsid w:val="00B8489A"/>
    <w:rsid w:val="00B84940"/>
    <w:rsid w:val="00B85111"/>
    <w:rsid w:val="00B902DD"/>
    <w:rsid w:val="00B91899"/>
    <w:rsid w:val="00B95641"/>
    <w:rsid w:val="00B957E2"/>
    <w:rsid w:val="00B95DDB"/>
    <w:rsid w:val="00B96577"/>
    <w:rsid w:val="00B969DB"/>
    <w:rsid w:val="00B97E15"/>
    <w:rsid w:val="00BA3769"/>
    <w:rsid w:val="00BA3D56"/>
    <w:rsid w:val="00BA4638"/>
    <w:rsid w:val="00BA47DE"/>
    <w:rsid w:val="00BA543C"/>
    <w:rsid w:val="00BA5D79"/>
    <w:rsid w:val="00BA5EFD"/>
    <w:rsid w:val="00BA753E"/>
    <w:rsid w:val="00BA783F"/>
    <w:rsid w:val="00BB043A"/>
    <w:rsid w:val="00BB046B"/>
    <w:rsid w:val="00BB1502"/>
    <w:rsid w:val="00BB15AE"/>
    <w:rsid w:val="00BB2852"/>
    <w:rsid w:val="00BB3D84"/>
    <w:rsid w:val="00BB472A"/>
    <w:rsid w:val="00BB7265"/>
    <w:rsid w:val="00BB796F"/>
    <w:rsid w:val="00BC008B"/>
    <w:rsid w:val="00BC0869"/>
    <w:rsid w:val="00BC11BE"/>
    <w:rsid w:val="00BC1F84"/>
    <w:rsid w:val="00BC2008"/>
    <w:rsid w:val="00BC4598"/>
    <w:rsid w:val="00BC5370"/>
    <w:rsid w:val="00BC5A8B"/>
    <w:rsid w:val="00BC623E"/>
    <w:rsid w:val="00BC6B9C"/>
    <w:rsid w:val="00BC6EA8"/>
    <w:rsid w:val="00BC72E8"/>
    <w:rsid w:val="00BC7460"/>
    <w:rsid w:val="00BC790C"/>
    <w:rsid w:val="00BC7D18"/>
    <w:rsid w:val="00BD1DFF"/>
    <w:rsid w:val="00BD24C0"/>
    <w:rsid w:val="00BD2585"/>
    <w:rsid w:val="00BD33DD"/>
    <w:rsid w:val="00BD5328"/>
    <w:rsid w:val="00BD5D1C"/>
    <w:rsid w:val="00BD5F6D"/>
    <w:rsid w:val="00BD6600"/>
    <w:rsid w:val="00BD6863"/>
    <w:rsid w:val="00BD7866"/>
    <w:rsid w:val="00BE24DD"/>
    <w:rsid w:val="00BE30A3"/>
    <w:rsid w:val="00BE4B10"/>
    <w:rsid w:val="00BE4F70"/>
    <w:rsid w:val="00BE538E"/>
    <w:rsid w:val="00BE79AF"/>
    <w:rsid w:val="00BF15C2"/>
    <w:rsid w:val="00BF161B"/>
    <w:rsid w:val="00BF194D"/>
    <w:rsid w:val="00BF22E9"/>
    <w:rsid w:val="00BF23B7"/>
    <w:rsid w:val="00BF2F06"/>
    <w:rsid w:val="00BF43BC"/>
    <w:rsid w:val="00BF4743"/>
    <w:rsid w:val="00BF4E5F"/>
    <w:rsid w:val="00BF6DD7"/>
    <w:rsid w:val="00BF73EB"/>
    <w:rsid w:val="00BF784E"/>
    <w:rsid w:val="00BF7AE6"/>
    <w:rsid w:val="00BF7C1E"/>
    <w:rsid w:val="00C00507"/>
    <w:rsid w:val="00C00AB5"/>
    <w:rsid w:val="00C01164"/>
    <w:rsid w:val="00C0171B"/>
    <w:rsid w:val="00C01C13"/>
    <w:rsid w:val="00C02388"/>
    <w:rsid w:val="00C02A39"/>
    <w:rsid w:val="00C02AEE"/>
    <w:rsid w:val="00C02CD8"/>
    <w:rsid w:val="00C045DA"/>
    <w:rsid w:val="00C07CD7"/>
    <w:rsid w:val="00C1125C"/>
    <w:rsid w:val="00C11795"/>
    <w:rsid w:val="00C117F4"/>
    <w:rsid w:val="00C12B5E"/>
    <w:rsid w:val="00C12F3C"/>
    <w:rsid w:val="00C14552"/>
    <w:rsid w:val="00C14799"/>
    <w:rsid w:val="00C14C56"/>
    <w:rsid w:val="00C14E7C"/>
    <w:rsid w:val="00C16119"/>
    <w:rsid w:val="00C16160"/>
    <w:rsid w:val="00C16A80"/>
    <w:rsid w:val="00C1769A"/>
    <w:rsid w:val="00C178CD"/>
    <w:rsid w:val="00C17AA3"/>
    <w:rsid w:val="00C2078A"/>
    <w:rsid w:val="00C20B18"/>
    <w:rsid w:val="00C20B67"/>
    <w:rsid w:val="00C20DDF"/>
    <w:rsid w:val="00C21BE1"/>
    <w:rsid w:val="00C21EDE"/>
    <w:rsid w:val="00C21FDC"/>
    <w:rsid w:val="00C24191"/>
    <w:rsid w:val="00C24831"/>
    <w:rsid w:val="00C24FC5"/>
    <w:rsid w:val="00C25C89"/>
    <w:rsid w:val="00C26A37"/>
    <w:rsid w:val="00C26F1D"/>
    <w:rsid w:val="00C30597"/>
    <w:rsid w:val="00C30EF7"/>
    <w:rsid w:val="00C319C1"/>
    <w:rsid w:val="00C31EA9"/>
    <w:rsid w:val="00C32577"/>
    <w:rsid w:val="00C327AD"/>
    <w:rsid w:val="00C32B12"/>
    <w:rsid w:val="00C33360"/>
    <w:rsid w:val="00C33596"/>
    <w:rsid w:val="00C33DB0"/>
    <w:rsid w:val="00C356E9"/>
    <w:rsid w:val="00C359B3"/>
    <w:rsid w:val="00C36196"/>
    <w:rsid w:val="00C361D5"/>
    <w:rsid w:val="00C36757"/>
    <w:rsid w:val="00C36C3A"/>
    <w:rsid w:val="00C40B6A"/>
    <w:rsid w:val="00C41AFB"/>
    <w:rsid w:val="00C42DB7"/>
    <w:rsid w:val="00C44C74"/>
    <w:rsid w:val="00C44DF8"/>
    <w:rsid w:val="00C4534A"/>
    <w:rsid w:val="00C4578B"/>
    <w:rsid w:val="00C4581F"/>
    <w:rsid w:val="00C46883"/>
    <w:rsid w:val="00C5121B"/>
    <w:rsid w:val="00C51E1D"/>
    <w:rsid w:val="00C51ED0"/>
    <w:rsid w:val="00C52BF3"/>
    <w:rsid w:val="00C53C9A"/>
    <w:rsid w:val="00C54191"/>
    <w:rsid w:val="00C54744"/>
    <w:rsid w:val="00C54D45"/>
    <w:rsid w:val="00C55837"/>
    <w:rsid w:val="00C55F6F"/>
    <w:rsid w:val="00C570EB"/>
    <w:rsid w:val="00C60AFB"/>
    <w:rsid w:val="00C60C17"/>
    <w:rsid w:val="00C61310"/>
    <w:rsid w:val="00C6140D"/>
    <w:rsid w:val="00C61639"/>
    <w:rsid w:val="00C63D05"/>
    <w:rsid w:val="00C64846"/>
    <w:rsid w:val="00C66FA5"/>
    <w:rsid w:val="00C67773"/>
    <w:rsid w:val="00C6782B"/>
    <w:rsid w:val="00C67954"/>
    <w:rsid w:val="00C702E4"/>
    <w:rsid w:val="00C7093A"/>
    <w:rsid w:val="00C70A54"/>
    <w:rsid w:val="00C7165C"/>
    <w:rsid w:val="00C71CF5"/>
    <w:rsid w:val="00C73EBB"/>
    <w:rsid w:val="00C742EF"/>
    <w:rsid w:val="00C74CED"/>
    <w:rsid w:val="00C75E14"/>
    <w:rsid w:val="00C777DE"/>
    <w:rsid w:val="00C81263"/>
    <w:rsid w:val="00C82185"/>
    <w:rsid w:val="00C834F5"/>
    <w:rsid w:val="00C83EF7"/>
    <w:rsid w:val="00C84116"/>
    <w:rsid w:val="00C84747"/>
    <w:rsid w:val="00C84EFF"/>
    <w:rsid w:val="00C850E1"/>
    <w:rsid w:val="00C856C9"/>
    <w:rsid w:val="00C8593D"/>
    <w:rsid w:val="00C85B4D"/>
    <w:rsid w:val="00C86109"/>
    <w:rsid w:val="00C86B81"/>
    <w:rsid w:val="00C86FFB"/>
    <w:rsid w:val="00C900AF"/>
    <w:rsid w:val="00C902D0"/>
    <w:rsid w:val="00C90625"/>
    <w:rsid w:val="00C912C2"/>
    <w:rsid w:val="00C91F18"/>
    <w:rsid w:val="00C925FB"/>
    <w:rsid w:val="00C926C2"/>
    <w:rsid w:val="00C929F1"/>
    <w:rsid w:val="00C92AC8"/>
    <w:rsid w:val="00C930A7"/>
    <w:rsid w:val="00C94733"/>
    <w:rsid w:val="00C955DC"/>
    <w:rsid w:val="00C9571D"/>
    <w:rsid w:val="00C95F6A"/>
    <w:rsid w:val="00C96D4E"/>
    <w:rsid w:val="00C9715F"/>
    <w:rsid w:val="00C973EE"/>
    <w:rsid w:val="00C97A10"/>
    <w:rsid w:val="00CA0A96"/>
    <w:rsid w:val="00CA0F52"/>
    <w:rsid w:val="00CA100B"/>
    <w:rsid w:val="00CA1E59"/>
    <w:rsid w:val="00CA335D"/>
    <w:rsid w:val="00CA57E3"/>
    <w:rsid w:val="00CA5CAA"/>
    <w:rsid w:val="00CA64CC"/>
    <w:rsid w:val="00CA74E9"/>
    <w:rsid w:val="00CA7B69"/>
    <w:rsid w:val="00CA7BA0"/>
    <w:rsid w:val="00CB0F7B"/>
    <w:rsid w:val="00CB2A06"/>
    <w:rsid w:val="00CB3A97"/>
    <w:rsid w:val="00CB44BA"/>
    <w:rsid w:val="00CB4A28"/>
    <w:rsid w:val="00CB50AA"/>
    <w:rsid w:val="00CB58A0"/>
    <w:rsid w:val="00CB67D0"/>
    <w:rsid w:val="00CB6B8F"/>
    <w:rsid w:val="00CC3853"/>
    <w:rsid w:val="00CC3C82"/>
    <w:rsid w:val="00CC4178"/>
    <w:rsid w:val="00CC4DA6"/>
    <w:rsid w:val="00CC5716"/>
    <w:rsid w:val="00CC5A39"/>
    <w:rsid w:val="00CC5CEB"/>
    <w:rsid w:val="00CC669D"/>
    <w:rsid w:val="00CC6926"/>
    <w:rsid w:val="00CC698E"/>
    <w:rsid w:val="00CC788D"/>
    <w:rsid w:val="00CD0C5E"/>
    <w:rsid w:val="00CD114A"/>
    <w:rsid w:val="00CD245E"/>
    <w:rsid w:val="00CD2C8D"/>
    <w:rsid w:val="00CD2E1E"/>
    <w:rsid w:val="00CD327E"/>
    <w:rsid w:val="00CD44C0"/>
    <w:rsid w:val="00CD5BAB"/>
    <w:rsid w:val="00CD5C58"/>
    <w:rsid w:val="00CD5F20"/>
    <w:rsid w:val="00CD6B4B"/>
    <w:rsid w:val="00CE1AF8"/>
    <w:rsid w:val="00CE2678"/>
    <w:rsid w:val="00CE5F9C"/>
    <w:rsid w:val="00CE649D"/>
    <w:rsid w:val="00CE6B07"/>
    <w:rsid w:val="00CE703A"/>
    <w:rsid w:val="00CF05F2"/>
    <w:rsid w:val="00CF135E"/>
    <w:rsid w:val="00CF14ED"/>
    <w:rsid w:val="00CF18D7"/>
    <w:rsid w:val="00CF2009"/>
    <w:rsid w:val="00CF34CF"/>
    <w:rsid w:val="00CF4D01"/>
    <w:rsid w:val="00CF4D0C"/>
    <w:rsid w:val="00CF6606"/>
    <w:rsid w:val="00CF6986"/>
    <w:rsid w:val="00CF70A9"/>
    <w:rsid w:val="00CF77FB"/>
    <w:rsid w:val="00D00168"/>
    <w:rsid w:val="00D00BDB"/>
    <w:rsid w:val="00D015A5"/>
    <w:rsid w:val="00D01BC9"/>
    <w:rsid w:val="00D0225C"/>
    <w:rsid w:val="00D025D7"/>
    <w:rsid w:val="00D026EE"/>
    <w:rsid w:val="00D02848"/>
    <w:rsid w:val="00D03C87"/>
    <w:rsid w:val="00D04F36"/>
    <w:rsid w:val="00D05BCF"/>
    <w:rsid w:val="00D06C01"/>
    <w:rsid w:val="00D07AC6"/>
    <w:rsid w:val="00D1003C"/>
    <w:rsid w:val="00D107D0"/>
    <w:rsid w:val="00D1145E"/>
    <w:rsid w:val="00D12530"/>
    <w:rsid w:val="00D125F3"/>
    <w:rsid w:val="00D14D8F"/>
    <w:rsid w:val="00D14DC7"/>
    <w:rsid w:val="00D2042E"/>
    <w:rsid w:val="00D2332F"/>
    <w:rsid w:val="00D23ABE"/>
    <w:rsid w:val="00D24443"/>
    <w:rsid w:val="00D24AEC"/>
    <w:rsid w:val="00D25CBB"/>
    <w:rsid w:val="00D271E6"/>
    <w:rsid w:val="00D27427"/>
    <w:rsid w:val="00D304D2"/>
    <w:rsid w:val="00D314B2"/>
    <w:rsid w:val="00D31556"/>
    <w:rsid w:val="00D3188E"/>
    <w:rsid w:val="00D32672"/>
    <w:rsid w:val="00D32BC2"/>
    <w:rsid w:val="00D3330F"/>
    <w:rsid w:val="00D3370E"/>
    <w:rsid w:val="00D33B63"/>
    <w:rsid w:val="00D356BC"/>
    <w:rsid w:val="00D364F6"/>
    <w:rsid w:val="00D37197"/>
    <w:rsid w:val="00D3759B"/>
    <w:rsid w:val="00D40724"/>
    <w:rsid w:val="00D41194"/>
    <w:rsid w:val="00D4165B"/>
    <w:rsid w:val="00D42770"/>
    <w:rsid w:val="00D4341F"/>
    <w:rsid w:val="00D4359D"/>
    <w:rsid w:val="00D436E2"/>
    <w:rsid w:val="00D43A30"/>
    <w:rsid w:val="00D43EB6"/>
    <w:rsid w:val="00D445F8"/>
    <w:rsid w:val="00D449E0"/>
    <w:rsid w:val="00D44F88"/>
    <w:rsid w:val="00D455CC"/>
    <w:rsid w:val="00D46E54"/>
    <w:rsid w:val="00D4762C"/>
    <w:rsid w:val="00D50938"/>
    <w:rsid w:val="00D5165B"/>
    <w:rsid w:val="00D51890"/>
    <w:rsid w:val="00D51A20"/>
    <w:rsid w:val="00D51E63"/>
    <w:rsid w:val="00D52317"/>
    <w:rsid w:val="00D52704"/>
    <w:rsid w:val="00D537BA"/>
    <w:rsid w:val="00D547C7"/>
    <w:rsid w:val="00D5560A"/>
    <w:rsid w:val="00D55B9F"/>
    <w:rsid w:val="00D57F34"/>
    <w:rsid w:val="00D6008A"/>
    <w:rsid w:val="00D60F66"/>
    <w:rsid w:val="00D63C93"/>
    <w:rsid w:val="00D63D96"/>
    <w:rsid w:val="00D64A3B"/>
    <w:rsid w:val="00D64E19"/>
    <w:rsid w:val="00D64EC8"/>
    <w:rsid w:val="00D64FD7"/>
    <w:rsid w:val="00D65A2A"/>
    <w:rsid w:val="00D660DF"/>
    <w:rsid w:val="00D66C6F"/>
    <w:rsid w:val="00D7003D"/>
    <w:rsid w:val="00D7041E"/>
    <w:rsid w:val="00D70994"/>
    <w:rsid w:val="00D72F12"/>
    <w:rsid w:val="00D73634"/>
    <w:rsid w:val="00D738AC"/>
    <w:rsid w:val="00D73CF0"/>
    <w:rsid w:val="00D73FF6"/>
    <w:rsid w:val="00D74D2E"/>
    <w:rsid w:val="00D75112"/>
    <w:rsid w:val="00D75831"/>
    <w:rsid w:val="00D759F9"/>
    <w:rsid w:val="00D765CF"/>
    <w:rsid w:val="00D76C82"/>
    <w:rsid w:val="00D76D10"/>
    <w:rsid w:val="00D76DF0"/>
    <w:rsid w:val="00D80A18"/>
    <w:rsid w:val="00D80BAF"/>
    <w:rsid w:val="00D81360"/>
    <w:rsid w:val="00D81A9E"/>
    <w:rsid w:val="00D825D1"/>
    <w:rsid w:val="00D8293D"/>
    <w:rsid w:val="00D83154"/>
    <w:rsid w:val="00D85069"/>
    <w:rsid w:val="00D85864"/>
    <w:rsid w:val="00D86385"/>
    <w:rsid w:val="00D9067F"/>
    <w:rsid w:val="00D906C3"/>
    <w:rsid w:val="00D90A59"/>
    <w:rsid w:val="00D91C0B"/>
    <w:rsid w:val="00D91E1F"/>
    <w:rsid w:val="00D920D8"/>
    <w:rsid w:val="00D92921"/>
    <w:rsid w:val="00D92F56"/>
    <w:rsid w:val="00D93D05"/>
    <w:rsid w:val="00D94118"/>
    <w:rsid w:val="00D94440"/>
    <w:rsid w:val="00D9454C"/>
    <w:rsid w:val="00D94B19"/>
    <w:rsid w:val="00D94DFB"/>
    <w:rsid w:val="00D95807"/>
    <w:rsid w:val="00D95E86"/>
    <w:rsid w:val="00D960AB"/>
    <w:rsid w:val="00D96986"/>
    <w:rsid w:val="00D96FAF"/>
    <w:rsid w:val="00DA0271"/>
    <w:rsid w:val="00DA150C"/>
    <w:rsid w:val="00DA1AAC"/>
    <w:rsid w:val="00DA2319"/>
    <w:rsid w:val="00DA2730"/>
    <w:rsid w:val="00DA359A"/>
    <w:rsid w:val="00DA4B16"/>
    <w:rsid w:val="00DA51AF"/>
    <w:rsid w:val="00DA700C"/>
    <w:rsid w:val="00DA77D0"/>
    <w:rsid w:val="00DB0360"/>
    <w:rsid w:val="00DB1834"/>
    <w:rsid w:val="00DB1A7B"/>
    <w:rsid w:val="00DB1D79"/>
    <w:rsid w:val="00DB2760"/>
    <w:rsid w:val="00DB4C04"/>
    <w:rsid w:val="00DB5060"/>
    <w:rsid w:val="00DB5A35"/>
    <w:rsid w:val="00DB6DE1"/>
    <w:rsid w:val="00DB7423"/>
    <w:rsid w:val="00DB7485"/>
    <w:rsid w:val="00DC0284"/>
    <w:rsid w:val="00DC1DA1"/>
    <w:rsid w:val="00DC1DE6"/>
    <w:rsid w:val="00DC2732"/>
    <w:rsid w:val="00DC531C"/>
    <w:rsid w:val="00DC60D9"/>
    <w:rsid w:val="00DC63BF"/>
    <w:rsid w:val="00DC68DA"/>
    <w:rsid w:val="00DC73E9"/>
    <w:rsid w:val="00DC79D9"/>
    <w:rsid w:val="00DD00B8"/>
    <w:rsid w:val="00DD13FD"/>
    <w:rsid w:val="00DD1885"/>
    <w:rsid w:val="00DD1C27"/>
    <w:rsid w:val="00DD294C"/>
    <w:rsid w:val="00DD2E1B"/>
    <w:rsid w:val="00DD2EF1"/>
    <w:rsid w:val="00DD3056"/>
    <w:rsid w:val="00DD3CAA"/>
    <w:rsid w:val="00DD40DA"/>
    <w:rsid w:val="00DD50EF"/>
    <w:rsid w:val="00DD534A"/>
    <w:rsid w:val="00DD5A95"/>
    <w:rsid w:val="00DD5C82"/>
    <w:rsid w:val="00DD6537"/>
    <w:rsid w:val="00DD6960"/>
    <w:rsid w:val="00DD6FE6"/>
    <w:rsid w:val="00DE003A"/>
    <w:rsid w:val="00DE0B11"/>
    <w:rsid w:val="00DE0D24"/>
    <w:rsid w:val="00DE0DD0"/>
    <w:rsid w:val="00DE14FD"/>
    <w:rsid w:val="00DE1D3F"/>
    <w:rsid w:val="00DE28FF"/>
    <w:rsid w:val="00DE309E"/>
    <w:rsid w:val="00DE32C1"/>
    <w:rsid w:val="00DE3DA9"/>
    <w:rsid w:val="00DE4340"/>
    <w:rsid w:val="00DE4A48"/>
    <w:rsid w:val="00DE5FA0"/>
    <w:rsid w:val="00DE607E"/>
    <w:rsid w:val="00DE770A"/>
    <w:rsid w:val="00DF036E"/>
    <w:rsid w:val="00DF0850"/>
    <w:rsid w:val="00DF0BCE"/>
    <w:rsid w:val="00DF1C00"/>
    <w:rsid w:val="00DF1F2B"/>
    <w:rsid w:val="00DF22DD"/>
    <w:rsid w:val="00DF24E7"/>
    <w:rsid w:val="00DF317F"/>
    <w:rsid w:val="00DF3F60"/>
    <w:rsid w:val="00DF47C4"/>
    <w:rsid w:val="00DF4C0F"/>
    <w:rsid w:val="00DF4C82"/>
    <w:rsid w:val="00DF771C"/>
    <w:rsid w:val="00DF7862"/>
    <w:rsid w:val="00E00210"/>
    <w:rsid w:val="00E02D75"/>
    <w:rsid w:val="00E04C0C"/>
    <w:rsid w:val="00E04E14"/>
    <w:rsid w:val="00E04E43"/>
    <w:rsid w:val="00E05731"/>
    <w:rsid w:val="00E05DAF"/>
    <w:rsid w:val="00E07481"/>
    <w:rsid w:val="00E076F2"/>
    <w:rsid w:val="00E10F5A"/>
    <w:rsid w:val="00E110CA"/>
    <w:rsid w:val="00E11C7F"/>
    <w:rsid w:val="00E1304D"/>
    <w:rsid w:val="00E1407F"/>
    <w:rsid w:val="00E15317"/>
    <w:rsid w:val="00E157C9"/>
    <w:rsid w:val="00E16832"/>
    <w:rsid w:val="00E16943"/>
    <w:rsid w:val="00E17245"/>
    <w:rsid w:val="00E20835"/>
    <w:rsid w:val="00E227F8"/>
    <w:rsid w:val="00E26EB3"/>
    <w:rsid w:val="00E30B91"/>
    <w:rsid w:val="00E30CC1"/>
    <w:rsid w:val="00E32666"/>
    <w:rsid w:val="00E333C3"/>
    <w:rsid w:val="00E35482"/>
    <w:rsid w:val="00E40851"/>
    <w:rsid w:val="00E41F9F"/>
    <w:rsid w:val="00E42443"/>
    <w:rsid w:val="00E443D3"/>
    <w:rsid w:val="00E45BF7"/>
    <w:rsid w:val="00E463D3"/>
    <w:rsid w:val="00E4710D"/>
    <w:rsid w:val="00E4776D"/>
    <w:rsid w:val="00E479CE"/>
    <w:rsid w:val="00E50057"/>
    <w:rsid w:val="00E5249E"/>
    <w:rsid w:val="00E52925"/>
    <w:rsid w:val="00E55D1C"/>
    <w:rsid w:val="00E56511"/>
    <w:rsid w:val="00E57014"/>
    <w:rsid w:val="00E57FF5"/>
    <w:rsid w:val="00E606A4"/>
    <w:rsid w:val="00E60C6E"/>
    <w:rsid w:val="00E615F1"/>
    <w:rsid w:val="00E62512"/>
    <w:rsid w:val="00E62F7F"/>
    <w:rsid w:val="00E63004"/>
    <w:rsid w:val="00E63098"/>
    <w:rsid w:val="00E63C74"/>
    <w:rsid w:val="00E63E15"/>
    <w:rsid w:val="00E64247"/>
    <w:rsid w:val="00E64ED3"/>
    <w:rsid w:val="00E64F7C"/>
    <w:rsid w:val="00E66CC0"/>
    <w:rsid w:val="00E66DB9"/>
    <w:rsid w:val="00E676DD"/>
    <w:rsid w:val="00E67935"/>
    <w:rsid w:val="00E71EFA"/>
    <w:rsid w:val="00E7299F"/>
    <w:rsid w:val="00E73820"/>
    <w:rsid w:val="00E743A4"/>
    <w:rsid w:val="00E74F3E"/>
    <w:rsid w:val="00E74F5D"/>
    <w:rsid w:val="00E77114"/>
    <w:rsid w:val="00E7755E"/>
    <w:rsid w:val="00E77DCE"/>
    <w:rsid w:val="00E77F93"/>
    <w:rsid w:val="00E80A17"/>
    <w:rsid w:val="00E80F05"/>
    <w:rsid w:val="00E82539"/>
    <w:rsid w:val="00E82954"/>
    <w:rsid w:val="00E83436"/>
    <w:rsid w:val="00E83837"/>
    <w:rsid w:val="00E83AEF"/>
    <w:rsid w:val="00E8687D"/>
    <w:rsid w:val="00E874B9"/>
    <w:rsid w:val="00E87C19"/>
    <w:rsid w:val="00E902FE"/>
    <w:rsid w:val="00E9299C"/>
    <w:rsid w:val="00E92B07"/>
    <w:rsid w:val="00E939C3"/>
    <w:rsid w:val="00E93AC3"/>
    <w:rsid w:val="00E941DA"/>
    <w:rsid w:val="00E943A0"/>
    <w:rsid w:val="00E944B2"/>
    <w:rsid w:val="00E947D9"/>
    <w:rsid w:val="00E954C9"/>
    <w:rsid w:val="00E96848"/>
    <w:rsid w:val="00E97337"/>
    <w:rsid w:val="00EA02B1"/>
    <w:rsid w:val="00EA0FC8"/>
    <w:rsid w:val="00EA16AD"/>
    <w:rsid w:val="00EA215A"/>
    <w:rsid w:val="00EA298C"/>
    <w:rsid w:val="00EA42B7"/>
    <w:rsid w:val="00EA4AB0"/>
    <w:rsid w:val="00EA5231"/>
    <w:rsid w:val="00EA6D4F"/>
    <w:rsid w:val="00EA7404"/>
    <w:rsid w:val="00EB0690"/>
    <w:rsid w:val="00EB06DF"/>
    <w:rsid w:val="00EB155D"/>
    <w:rsid w:val="00EB1D06"/>
    <w:rsid w:val="00EB3F2E"/>
    <w:rsid w:val="00EB42F8"/>
    <w:rsid w:val="00EB53BD"/>
    <w:rsid w:val="00EB6CAA"/>
    <w:rsid w:val="00EB749C"/>
    <w:rsid w:val="00EB7CA9"/>
    <w:rsid w:val="00EC24F0"/>
    <w:rsid w:val="00EC2BEF"/>
    <w:rsid w:val="00EC3352"/>
    <w:rsid w:val="00EC3776"/>
    <w:rsid w:val="00EC3B25"/>
    <w:rsid w:val="00EC3E54"/>
    <w:rsid w:val="00EC3F93"/>
    <w:rsid w:val="00EC4868"/>
    <w:rsid w:val="00EC5922"/>
    <w:rsid w:val="00EC59A9"/>
    <w:rsid w:val="00EC7272"/>
    <w:rsid w:val="00EC7BE3"/>
    <w:rsid w:val="00ED0538"/>
    <w:rsid w:val="00ED1A8F"/>
    <w:rsid w:val="00ED1B5B"/>
    <w:rsid w:val="00ED2C7E"/>
    <w:rsid w:val="00ED3066"/>
    <w:rsid w:val="00ED3604"/>
    <w:rsid w:val="00ED68B4"/>
    <w:rsid w:val="00EE008A"/>
    <w:rsid w:val="00EE057B"/>
    <w:rsid w:val="00EE1865"/>
    <w:rsid w:val="00EE1B78"/>
    <w:rsid w:val="00EE3353"/>
    <w:rsid w:val="00EE3E26"/>
    <w:rsid w:val="00EE40E0"/>
    <w:rsid w:val="00EE410A"/>
    <w:rsid w:val="00EE473B"/>
    <w:rsid w:val="00EE4E1B"/>
    <w:rsid w:val="00EE5ADE"/>
    <w:rsid w:val="00EE7473"/>
    <w:rsid w:val="00EE79F8"/>
    <w:rsid w:val="00EF235C"/>
    <w:rsid w:val="00EF3025"/>
    <w:rsid w:val="00EF3179"/>
    <w:rsid w:val="00EF3EED"/>
    <w:rsid w:val="00EF463E"/>
    <w:rsid w:val="00EF49D8"/>
    <w:rsid w:val="00EF6BCC"/>
    <w:rsid w:val="00F006F4"/>
    <w:rsid w:val="00F007B9"/>
    <w:rsid w:val="00F01120"/>
    <w:rsid w:val="00F02073"/>
    <w:rsid w:val="00F0216D"/>
    <w:rsid w:val="00F03E3F"/>
    <w:rsid w:val="00F044DD"/>
    <w:rsid w:val="00F04ED4"/>
    <w:rsid w:val="00F05B6E"/>
    <w:rsid w:val="00F06CA7"/>
    <w:rsid w:val="00F06EB2"/>
    <w:rsid w:val="00F0784E"/>
    <w:rsid w:val="00F1038B"/>
    <w:rsid w:val="00F108A3"/>
    <w:rsid w:val="00F10D51"/>
    <w:rsid w:val="00F11653"/>
    <w:rsid w:val="00F11804"/>
    <w:rsid w:val="00F11C50"/>
    <w:rsid w:val="00F13B70"/>
    <w:rsid w:val="00F16CFE"/>
    <w:rsid w:val="00F1762C"/>
    <w:rsid w:val="00F17D7B"/>
    <w:rsid w:val="00F21E18"/>
    <w:rsid w:val="00F21E5E"/>
    <w:rsid w:val="00F22149"/>
    <w:rsid w:val="00F2298A"/>
    <w:rsid w:val="00F23024"/>
    <w:rsid w:val="00F2420B"/>
    <w:rsid w:val="00F24289"/>
    <w:rsid w:val="00F24498"/>
    <w:rsid w:val="00F260E8"/>
    <w:rsid w:val="00F26242"/>
    <w:rsid w:val="00F266A1"/>
    <w:rsid w:val="00F27107"/>
    <w:rsid w:val="00F273C4"/>
    <w:rsid w:val="00F31FFE"/>
    <w:rsid w:val="00F32872"/>
    <w:rsid w:val="00F33786"/>
    <w:rsid w:val="00F34E24"/>
    <w:rsid w:val="00F34F31"/>
    <w:rsid w:val="00F35153"/>
    <w:rsid w:val="00F35B78"/>
    <w:rsid w:val="00F36D3C"/>
    <w:rsid w:val="00F373DD"/>
    <w:rsid w:val="00F37CFB"/>
    <w:rsid w:val="00F40E21"/>
    <w:rsid w:val="00F4188B"/>
    <w:rsid w:val="00F42B8A"/>
    <w:rsid w:val="00F46F48"/>
    <w:rsid w:val="00F50C83"/>
    <w:rsid w:val="00F50DA6"/>
    <w:rsid w:val="00F510D7"/>
    <w:rsid w:val="00F52F37"/>
    <w:rsid w:val="00F533C5"/>
    <w:rsid w:val="00F5414E"/>
    <w:rsid w:val="00F54232"/>
    <w:rsid w:val="00F548F0"/>
    <w:rsid w:val="00F54BE1"/>
    <w:rsid w:val="00F5514F"/>
    <w:rsid w:val="00F55F82"/>
    <w:rsid w:val="00F561A8"/>
    <w:rsid w:val="00F563F5"/>
    <w:rsid w:val="00F566E5"/>
    <w:rsid w:val="00F570CB"/>
    <w:rsid w:val="00F574D6"/>
    <w:rsid w:val="00F576AB"/>
    <w:rsid w:val="00F576E4"/>
    <w:rsid w:val="00F60724"/>
    <w:rsid w:val="00F60868"/>
    <w:rsid w:val="00F62C48"/>
    <w:rsid w:val="00F63B50"/>
    <w:rsid w:val="00F646D5"/>
    <w:rsid w:val="00F6511E"/>
    <w:rsid w:val="00F65FDD"/>
    <w:rsid w:val="00F66E64"/>
    <w:rsid w:val="00F66F9C"/>
    <w:rsid w:val="00F6790D"/>
    <w:rsid w:val="00F71142"/>
    <w:rsid w:val="00F71345"/>
    <w:rsid w:val="00F71EBA"/>
    <w:rsid w:val="00F71EE9"/>
    <w:rsid w:val="00F733D0"/>
    <w:rsid w:val="00F73EE7"/>
    <w:rsid w:val="00F740E7"/>
    <w:rsid w:val="00F74F83"/>
    <w:rsid w:val="00F77D1E"/>
    <w:rsid w:val="00F81032"/>
    <w:rsid w:val="00F81265"/>
    <w:rsid w:val="00F829DB"/>
    <w:rsid w:val="00F82AD7"/>
    <w:rsid w:val="00F830A4"/>
    <w:rsid w:val="00F836CE"/>
    <w:rsid w:val="00F84860"/>
    <w:rsid w:val="00F84FEA"/>
    <w:rsid w:val="00F855EC"/>
    <w:rsid w:val="00F86B4E"/>
    <w:rsid w:val="00F87435"/>
    <w:rsid w:val="00F874A2"/>
    <w:rsid w:val="00F90A33"/>
    <w:rsid w:val="00F923F6"/>
    <w:rsid w:val="00F92769"/>
    <w:rsid w:val="00F92B09"/>
    <w:rsid w:val="00F9654A"/>
    <w:rsid w:val="00F97EDF"/>
    <w:rsid w:val="00FA0273"/>
    <w:rsid w:val="00FA2D94"/>
    <w:rsid w:val="00FA2E18"/>
    <w:rsid w:val="00FA362D"/>
    <w:rsid w:val="00FA3988"/>
    <w:rsid w:val="00FA4594"/>
    <w:rsid w:val="00FA5573"/>
    <w:rsid w:val="00FA6790"/>
    <w:rsid w:val="00FA6C1E"/>
    <w:rsid w:val="00FA6FA6"/>
    <w:rsid w:val="00FA74F6"/>
    <w:rsid w:val="00FB0036"/>
    <w:rsid w:val="00FB01DE"/>
    <w:rsid w:val="00FB0637"/>
    <w:rsid w:val="00FB253D"/>
    <w:rsid w:val="00FB2716"/>
    <w:rsid w:val="00FB4473"/>
    <w:rsid w:val="00FB48C8"/>
    <w:rsid w:val="00FB4B5A"/>
    <w:rsid w:val="00FB606C"/>
    <w:rsid w:val="00FB730F"/>
    <w:rsid w:val="00FC007C"/>
    <w:rsid w:val="00FC02A6"/>
    <w:rsid w:val="00FC03C4"/>
    <w:rsid w:val="00FC16F4"/>
    <w:rsid w:val="00FC4347"/>
    <w:rsid w:val="00FC5003"/>
    <w:rsid w:val="00FC60EE"/>
    <w:rsid w:val="00FC6BF2"/>
    <w:rsid w:val="00FD07C3"/>
    <w:rsid w:val="00FD179C"/>
    <w:rsid w:val="00FD268E"/>
    <w:rsid w:val="00FD30CE"/>
    <w:rsid w:val="00FD5043"/>
    <w:rsid w:val="00FD60B9"/>
    <w:rsid w:val="00FD6E26"/>
    <w:rsid w:val="00FD75B7"/>
    <w:rsid w:val="00FD7879"/>
    <w:rsid w:val="00FD79DD"/>
    <w:rsid w:val="00FE161D"/>
    <w:rsid w:val="00FE1A60"/>
    <w:rsid w:val="00FE1B38"/>
    <w:rsid w:val="00FE2197"/>
    <w:rsid w:val="00FE290E"/>
    <w:rsid w:val="00FE3FEE"/>
    <w:rsid w:val="00FE50FB"/>
    <w:rsid w:val="00FE52C2"/>
    <w:rsid w:val="00FE53EB"/>
    <w:rsid w:val="00FE6D94"/>
    <w:rsid w:val="00FF0C47"/>
    <w:rsid w:val="00FF106F"/>
    <w:rsid w:val="00FF227D"/>
    <w:rsid w:val="00FF3038"/>
    <w:rsid w:val="00FF3DBC"/>
    <w:rsid w:val="00FF3F55"/>
    <w:rsid w:val="00FF407A"/>
    <w:rsid w:val="00FF4323"/>
    <w:rsid w:val="00FF47D5"/>
    <w:rsid w:val="00FF5530"/>
    <w:rsid w:val="00FF61FD"/>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61DFB-4FA8-443B-BA06-30E9AC0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
    <w:name w:val="Основной текст2"/>
    <w:basedOn w:val="a9"/>
    <w:rsid w:val="00FC16F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31">
    <w:name w:val="Основной текст3"/>
    <w:basedOn w:val="a"/>
    <w:rsid w:val="00FC16F4"/>
    <w:pPr>
      <w:widowControl w:val="0"/>
      <w:shd w:val="clear" w:color="auto" w:fill="FFFFFF"/>
      <w:spacing w:before="420" w:line="293" w:lineRule="exact"/>
    </w:pPr>
    <w:rPr>
      <w:color w:val="000000"/>
      <w:sz w:val="24"/>
      <w:szCs w:val="24"/>
      <w:lang w:bidi="ru-RU"/>
    </w:rPr>
  </w:style>
  <w:style w:type="paragraph" w:customStyle="1" w:styleId="ConsPlusNormal">
    <w:name w:val="ConsPlusNormal"/>
    <w:link w:val="ConsPlusNormal0"/>
    <w:rsid w:val="001F727A"/>
    <w:pPr>
      <w:autoSpaceDE w:val="0"/>
      <w:autoSpaceDN w:val="0"/>
      <w:adjustRightInd w:val="0"/>
      <w:spacing w:after="0" w:line="240" w:lineRule="auto"/>
    </w:pPr>
    <w:rPr>
      <w:rFonts w:ascii="Times New Roman" w:hAnsi="Times New Roman" w:cs="Times New Roman"/>
      <w:b/>
      <w:bCs/>
      <w:sz w:val="26"/>
      <w:szCs w:val="26"/>
    </w:rPr>
  </w:style>
  <w:style w:type="paragraph" w:styleId="ab">
    <w:name w:val="Title"/>
    <w:basedOn w:val="a"/>
    <w:link w:val="ac"/>
    <w:qFormat/>
    <w:rsid w:val="00907245"/>
    <w:pPr>
      <w:jc w:val="center"/>
    </w:pPr>
    <w:rPr>
      <w:sz w:val="24"/>
    </w:rPr>
  </w:style>
  <w:style w:type="character" w:customStyle="1" w:styleId="ac">
    <w:name w:val="Название Знак"/>
    <w:basedOn w:val="a0"/>
    <w:link w:val="ab"/>
    <w:rsid w:val="00907245"/>
    <w:rPr>
      <w:rFonts w:ascii="Times New Roman" w:eastAsia="Times New Roman" w:hAnsi="Times New Roman" w:cs="Times New Roman"/>
      <w:sz w:val="24"/>
      <w:szCs w:val="20"/>
      <w:lang w:eastAsia="ru-RU"/>
    </w:rPr>
  </w:style>
  <w:style w:type="paragraph" w:customStyle="1" w:styleId="ad">
    <w:name w:val="Стиль"/>
    <w:rsid w:val="00977A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basedOn w:val="a0"/>
    <w:link w:val="ConsPlusNormal"/>
    <w:rsid w:val="003057DD"/>
    <w:rPr>
      <w:rFonts w:ascii="Times New Roman" w:hAnsi="Times New Roman" w:cs="Times New Roman"/>
      <w:b/>
      <w:bCs/>
      <w:sz w:val="26"/>
      <w:szCs w:val="26"/>
    </w:rPr>
  </w:style>
  <w:style w:type="paragraph" w:customStyle="1" w:styleId="32">
    <w:name w:val="Стиль3"/>
    <w:basedOn w:val="20"/>
    <w:uiPriority w:val="99"/>
    <w:rsid w:val="002918BE"/>
    <w:pPr>
      <w:widowControl w:val="0"/>
      <w:tabs>
        <w:tab w:val="num" w:pos="360"/>
        <w:tab w:val="num" w:pos="1307"/>
      </w:tabs>
      <w:adjustRightInd w:val="0"/>
      <w:spacing w:after="0" w:line="240" w:lineRule="auto"/>
      <w:jc w:val="both"/>
    </w:pPr>
    <w:rPr>
      <w:sz w:val="24"/>
    </w:rPr>
  </w:style>
  <w:style w:type="paragraph" w:styleId="20">
    <w:name w:val="Body Text Indent 2"/>
    <w:basedOn w:val="a"/>
    <w:link w:val="21"/>
    <w:uiPriority w:val="99"/>
    <w:semiHidden/>
    <w:unhideWhenUsed/>
    <w:rsid w:val="002918BE"/>
    <w:pPr>
      <w:spacing w:after="120" w:line="480" w:lineRule="auto"/>
      <w:ind w:left="283"/>
    </w:pPr>
  </w:style>
  <w:style w:type="character" w:customStyle="1" w:styleId="21">
    <w:name w:val="Основной текст с отступом 2 Знак"/>
    <w:basedOn w:val="a0"/>
    <w:link w:val="20"/>
    <w:uiPriority w:val="99"/>
    <w:semiHidden/>
    <w:rsid w:val="002918BE"/>
    <w:rPr>
      <w:rFonts w:ascii="Times New Roman" w:eastAsia="Times New Roman" w:hAnsi="Times New Roman" w:cs="Times New Roman"/>
      <w:sz w:val="20"/>
      <w:szCs w:val="20"/>
      <w:lang w:eastAsia="ru-RU"/>
    </w:rPr>
  </w:style>
  <w:style w:type="character" w:styleId="ae">
    <w:name w:val="Strong"/>
    <w:basedOn w:val="a0"/>
    <w:uiPriority w:val="22"/>
    <w:qFormat/>
    <w:rsid w:val="004D1455"/>
    <w:rPr>
      <w:b/>
      <w:bCs/>
    </w:rPr>
  </w:style>
  <w:style w:type="paragraph" w:styleId="af">
    <w:name w:val="No Spacing"/>
    <w:link w:val="af0"/>
    <w:uiPriority w:val="1"/>
    <w:qFormat/>
    <w:rsid w:val="00017320"/>
    <w:pPr>
      <w:spacing w:after="0" w:line="240" w:lineRule="auto"/>
    </w:pPr>
    <w:rPr>
      <w:rFonts w:ascii="Times New Roman" w:eastAsia="Times New Roman" w:hAnsi="Times New Roman" w:cs="Times New Roman"/>
      <w:sz w:val="20"/>
      <w:szCs w:val="20"/>
      <w:lang w:eastAsia="ru-RU"/>
    </w:rPr>
  </w:style>
  <w:style w:type="character" w:customStyle="1" w:styleId="af0">
    <w:name w:val="Без интервала Знак"/>
    <w:link w:val="af"/>
    <w:uiPriority w:val="1"/>
    <w:locked/>
    <w:rsid w:val="00092272"/>
    <w:rPr>
      <w:rFonts w:ascii="Times New Roman" w:eastAsia="Times New Roman" w:hAnsi="Times New Roman" w:cs="Times New Roman"/>
      <w:sz w:val="20"/>
      <w:szCs w:val="20"/>
      <w:lang w:eastAsia="ru-RU"/>
    </w:rPr>
  </w:style>
  <w:style w:type="paragraph" w:customStyle="1" w:styleId="formattext">
    <w:name w:val="formattext"/>
    <w:basedOn w:val="a"/>
    <w:rsid w:val="005A0A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311">
      <w:bodyDiv w:val="1"/>
      <w:marLeft w:val="0"/>
      <w:marRight w:val="0"/>
      <w:marTop w:val="0"/>
      <w:marBottom w:val="0"/>
      <w:divBdr>
        <w:top w:val="none" w:sz="0" w:space="0" w:color="auto"/>
        <w:left w:val="none" w:sz="0" w:space="0" w:color="auto"/>
        <w:bottom w:val="none" w:sz="0" w:space="0" w:color="auto"/>
        <w:right w:val="none" w:sz="0" w:space="0" w:color="auto"/>
      </w:divBdr>
    </w:div>
    <w:div w:id="328602187">
      <w:bodyDiv w:val="1"/>
      <w:marLeft w:val="0"/>
      <w:marRight w:val="0"/>
      <w:marTop w:val="0"/>
      <w:marBottom w:val="0"/>
      <w:divBdr>
        <w:top w:val="none" w:sz="0" w:space="0" w:color="auto"/>
        <w:left w:val="none" w:sz="0" w:space="0" w:color="auto"/>
        <w:bottom w:val="none" w:sz="0" w:space="0" w:color="auto"/>
        <w:right w:val="none" w:sz="0" w:space="0" w:color="auto"/>
      </w:divBdr>
      <w:divsChild>
        <w:div w:id="1913002590">
          <w:marLeft w:val="0"/>
          <w:marRight w:val="0"/>
          <w:marTop w:val="0"/>
          <w:marBottom w:val="0"/>
          <w:divBdr>
            <w:top w:val="none" w:sz="0" w:space="0" w:color="auto"/>
            <w:left w:val="none" w:sz="0" w:space="0" w:color="auto"/>
            <w:bottom w:val="none" w:sz="0" w:space="0" w:color="auto"/>
            <w:right w:val="none" w:sz="0" w:space="0" w:color="auto"/>
          </w:divBdr>
        </w:div>
        <w:div w:id="1142649711">
          <w:marLeft w:val="0"/>
          <w:marRight w:val="0"/>
          <w:marTop w:val="0"/>
          <w:marBottom w:val="0"/>
          <w:divBdr>
            <w:top w:val="none" w:sz="0" w:space="0" w:color="auto"/>
            <w:left w:val="none" w:sz="0" w:space="0" w:color="auto"/>
            <w:bottom w:val="none" w:sz="0" w:space="0" w:color="auto"/>
            <w:right w:val="none" w:sz="0" w:space="0" w:color="auto"/>
          </w:divBdr>
          <w:divsChild>
            <w:div w:id="323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6531">
      <w:bodyDiv w:val="1"/>
      <w:marLeft w:val="0"/>
      <w:marRight w:val="0"/>
      <w:marTop w:val="0"/>
      <w:marBottom w:val="0"/>
      <w:divBdr>
        <w:top w:val="none" w:sz="0" w:space="0" w:color="auto"/>
        <w:left w:val="none" w:sz="0" w:space="0" w:color="auto"/>
        <w:bottom w:val="none" w:sz="0" w:space="0" w:color="auto"/>
        <w:right w:val="none" w:sz="0" w:space="0" w:color="auto"/>
      </w:divBdr>
      <w:divsChild>
        <w:div w:id="839004317">
          <w:marLeft w:val="0"/>
          <w:marRight w:val="0"/>
          <w:marTop w:val="0"/>
          <w:marBottom w:val="0"/>
          <w:divBdr>
            <w:top w:val="none" w:sz="0" w:space="0" w:color="auto"/>
            <w:left w:val="none" w:sz="0" w:space="0" w:color="auto"/>
            <w:bottom w:val="none" w:sz="0" w:space="0" w:color="auto"/>
            <w:right w:val="none" w:sz="0" w:space="0" w:color="auto"/>
          </w:divBdr>
          <w:divsChild>
            <w:div w:id="111554424">
              <w:marLeft w:val="0"/>
              <w:marRight w:val="0"/>
              <w:marTop w:val="0"/>
              <w:marBottom w:val="0"/>
              <w:divBdr>
                <w:top w:val="none" w:sz="0" w:space="0" w:color="auto"/>
                <w:left w:val="none" w:sz="0" w:space="0" w:color="auto"/>
                <w:bottom w:val="none" w:sz="0" w:space="0" w:color="auto"/>
                <w:right w:val="none" w:sz="0" w:space="0" w:color="auto"/>
              </w:divBdr>
              <w:divsChild>
                <w:div w:id="1178154924">
                  <w:marLeft w:val="0"/>
                  <w:marRight w:val="0"/>
                  <w:marTop w:val="120"/>
                  <w:marBottom w:val="0"/>
                  <w:divBdr>
                    <w:top w:val="none" w:sz="0" w:space="0" w:color="auto"/>
                    <w:left w:val="none" w:sz="0" w:space="0" w:color="auto"/>
                    <w:bottom w:val="none" w:sz="0" w:space="0" w:color="auto"/>
                    <w:right w:val="none" w:sz="0" w:space="0" w:color="auto"/>
                  </w:divBdr>
                </w:div>
                <w:div w:id="1237473818">
                  <w:marLeft w:val="0"/>
                  <w:marRight w:val="0"/>
                  <w:marTop w:val="120"/>
                  <w:marBottom w:val="0"/>
                  <w:divBdr>
                    <w:top w:val="none" w:sz="0" w:space="0" w:color="auto"/>
                    <w:left w:val="none" w:sz="0" w:space="0" w:color="auto"/>
                    <w:bottom w:val="none" w:sz="0" w:space="0" w:color="auto"/>
                    <w:right w:val="none" w:sz="0" w:space="0" w:color="auto"/>
                  </w:divBdr>
                </w:div>
                <w:div w:id="1735621174">
                  <w:marLeft w:val="0"/>
                  <w:marRight w:val="0"/>
                  <w:marTop w:val="120"/>
                  <w:marBottom w:val="96"/>
                  <w:divBdr>
                    <w:top w:val="none" w:sz="0" w:space="0" w:color="auto"/>
                    <w:left w:val="single" w:sz="24" w:space="0" w:color="CED3F1"/>
                    <w:bottom w:val="none" w:sz="0" w:space="0" w:color="auto"/>
                    <w:right w:val="none" w:sz="0" w:space="0" w:color="auto"/>
                  </w:divBdr>
                  <w:divsChild>
                    <w:div w:id="970600184">
                      <w:marLeft w:val="0"/>
                      <w:marRight w:val="0"/>
                      <w:marTop w:val="120"/>
                      <w:marBottom w:val="0"/>
                      <w:divBdr>
                        <w:top w:val="none" w:sz="0" w:space="0" w:color="auto"/>
                        <w:left w:val="none" w:sz="0" w:space="0" w:color="auto"/>
                        <w:bottom w:val="none" w:sz="0" w:space="0" w:color="auto"/>
                        <w:right w:val="none" w:sz="0" w:space="0" w:color="auto"/>
                      </w:divBdr>
                    </w:div>
                  </w:divsChild>
                </w:div>
                <w:div w:id="428737138">
                  <w:marLeft w:val="0"/>
                  <w:marRight w:val="0"/>
                  <w:marTop w:val="120"/>
                  <w:marBottom w:val="96"/>
                  <w:divBdr>
                    <w:top w:val="none" w:sz="0" w:space="0" w:color="auto"/>
                    <w:left w:val="single" w:sz="24" w:space="0" w:color="CED3F1"/>
                    <w:bottom w:val="none" w:sz="0" w:space="0" w:color="auto"/>
                    <w:right w:val="none" w:sz="0" w:space="0" w:color="auto"/>
                  </w:divBdr>
                </w:div>
                <w:div w:id="1773236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78619967">
      <w:bodyDiv w:val="1"/>
      <w:marLeft w:val="0"/>
      <w:marRight w:val="0"/>
      <w:marTop w:val="0"/>
      <w:marBottom w:val="0"/>
      <w:divBdr>
        <w:top w:val="none" w:sz="0" w:space="0" w:color="auto"/>
        <w:left w:val="none" w:sz="0" w:space="0" w:color="auto"/>
        <w:bottom w:val="none" w:sz="0" w:space="0" w:color="auto"/>
        <w:right w:val="none" w:sz="0" w:space="0" w:color="auto"/>
      </w:divBdr>
      <w:divsChild>
        <w:div w:id="416828278">
          <w:marLeft w:val="0"/>
          <w:marRight w:val="0"/>
          <w:marTop w:val="0"/>
          <w:marBottom w:val="0"/>
          <w:divBdr>
            <w:top w:val="none" w:sz="0" w:space="0" w:color="auto"/>
            <w:left w:val="none" w:sz="0" w:space="0" w:color="auto"/>
            <w:bottom w:val="none" w:sz="0" w:space="0" w:color="auto"/>
            <w:right w:val="none" w:sz="0" w:space="0" w:color="auto"/>
          </w:divBdr>
          <w:divsChild>
            <w:div w:id="1684359974">
              <w:marLeft w:val="0"/>
              <w:marRight w:val="0"/>
              <w:marTop w:val="0"/>
              <w:marBottom w:val="0"/>
              <w:divBdr>
                <w:top w:val="none" w:sz="0" w:space="0" w:color="auto"/>
                <w:left w:val="none" w:sz="0" w:space="0" w:color="auto"/>
                <w:bottom w:val="none" w:sz="0" w:space="0" w:color="auto"/>
                <w:right w:val="none" w:sz="0" w:space="0" w:color="auto"/>
              </w:divBdr>
              <w:divsChild>
                <w:div w:id="1710760444">
                  <w:marLeft w:val="0"/>
                  <w:marRight w:val="0"/>
                  <w:marTop w:val="0"/>
                  <w:marBottom w:val="0"/>
                  <w:divBdr>
                    <w:top w:val="none" w:sz="0" w:space="0" w:color="auto"/>
                    <w:left w:val="none" w:sz="0" w:space="0" w:color="auto"/>
                    <w:bottom w:val="none" w:sz="0" w:space="0" w:color="auto"/>
                    <w:right w:val="none" w:sz="0" w:space="0" w:color="auto"/>
                  </w:divBdr>
                  <w:divsChild>
                    <w:div w:id="1803839992">
                      <w:marLeft w:val="0"/>
                      <w:marRight w:val="0"/>
                      <w:marTop w:val="0"/>
                      <w:marBottom w:val="0"/>
                      <w:divBdr>
                        <w:top w:val="none" w:sz="0" w:space="0" w:color="auto"/>
                        <w:left w:val="none" w:sz="0" w:space="0" w:color="auto"/>
                        <w:bottom w:val="none" w:sz="0" w:space="0" w:color="auto"/>
                        <w:right w:val="none" w:sz="0" w:space="0" w:color="auto"/>
                      </w:divBdr>
                      <w:divsChild>
                        <w:div w:id="1532717600">
                          <w:marLeft w:val="0"/>
                          <w:marRight w:val="0"/>
                          <w:marTop w:val="0"/>
                          <w:marBottom w:val="0"/>
                          <w:divBdr>
                            <w:top w:val="none" w:sz="0" w:space="0" w:color="auto"/>
                            <w:left w:val="none" w:sz="0" w:space="0" w:color="auto"/>
                            <w:bottom w:val="none" w:sz="0" w:space="0" w:color="auto"/>
                            <w:right w:val="none" w:sz="0" w:space="0" w:color="auto"/>
                          </w:divBdr>
                          <w:divsChild>
                            <w:div w:id="1641767298">
                              <w:marLeft w:val="0"/>
                              <w:marRight w:val="0"/>
                              <w:marTop w:val="0"/>
                              <w:marBottom w:val="0"/>
                              <w:divBdr>
                                <w:top w:val="none" w:sz="0" w:space="0" w:color="auto"/>
                                <w:left w:val="none" w:sz="0" w:space="0" w:color="auto"/>
                                <w:bottom w:val="none" w:sz="0" w:space="0" w:color="auto"/>
                                <w:right w:val="none" w:sz="0" w:space="0" w:color="auto"/>
                              </w:divBdr>
                              <w:divsChild>
                                <w:div w:id="294485310">
                                  <w:marLeft w:val="0"/>
                                  <w:marRight w:val="0"/>
                                  <w:marTop w:val="0"/>
                                  <w:marBottom w:val="0"/>
                                  <w:divBdr>
                                    <w:top w:val="none" w:sz="0" w:space="0" w:color="auto"/>
                                    <w:left w:val="none" w:sz="0" w:space="0" w:color="auto"/>
                                    <w:bottom w:val="none" w:sz="0" w:space="0" w:color="auto"/>
                                    <w:right w:val="none" w:sz="0" w:space="0" w:color="auto"/>
                                  </w:divBdr>
                                  <w:divsChild>
                                    <w:div w:id="985209101">
                                      <w:marLeft w:val="0"/>
                                      <w:marRight w:val="0"/>
                                      <w:marTop w:val="0"/>
                                      <w:marBottom w:val="0"/>
                                      <w:divBdr>
                                        <w:top w:val="none" w:sz="0" w:space="0" w:color="auto"/>
                                        <w:left w:val="none" w:sz="0" w:space="0" w:color="auto"/>
                                        <w:bottom w:val="none" w:sz="0" w:space="0" w:color="auto"/>
                                        <w:right w:val="none" w:sz="0" w:space="0" w:color="auto"/>
                                      </w:divBdr>
                                      <w:divsChild>
                                        <w:div w:id="482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763030">
      <w:bodyDiv w:val="1"/>
      <w:marLeft w:val="0"/>
      <w:marRight w:val="0"/>
      <w:marTop w:val="0"/>
      <w:marBottom w:val="0"/>
      <w:divBdr>
        <w:top w:val="none" w:sz="0" w:space="0" w:color="auto"/>
        <w:left w:val="none" w:sz="0" w:space="0" w:color="auto"/>
        <w:bottom w:val="none" w:sz="0" w:space="0" w:color="auto"/>
        <w:right w:val="none" w:sz="0" w:space="0" w:color="auto"/>
      </w:divBdr>
      <w:divsChild>
        <w:div w:id="110246923">
          <w:marLeft w:val="0"/>
          <w:marRight w:val="0"/>
          <w:marTop w:val="0"/>
          <w:marBottom w:val="0"/>
          <w:divBdr>
            <w:top w:val="none" w:sz="0" w:space="0" w:color="auto"/>
            <w:left w:val="none" w:sz="0" w:space="0" w:color="auto"/>
            <w:bottom w:val="none" w:sz="0" w:space="0" w:color="auto"/>
            <w:right w:val="none" w:sz="0" w:space="0" w:color="auto"/>
          </w:divBdr>
          <w:divsChild>
            <w:div w:id="678392530">
              <w:marLeft w:val="0"/>
              <w:marRight w:val="0"/>
              <w:marTop w:val="0"/>
              <w:marBottom w:val="0"/>
              <w:divBdr>
                <w:top w:val="none" w:sz="0" w:space="0" w:color="auto"/>
                <w:left w:val="none" w:sz="0" w:space="0" w:color="auto"/>
                <w:bottom w:val="none" w:sz="0" w:space="0" w:color="auto"/>
                <w:right w:val="none" w:sz="0" w:space="0" w:color="auto"/>
              </w:divBdr>
              <w:divsChild>
                <w:div w:id="1243758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60969983">
      <w:bodyDiv w:val="1"/>
      <w:marLeft w:val="0"/>
      <w:marRight w:val="0"/>
      <w:marTop w:val="0"/>
      <w:marBottom w:val="0"/>
      <w:divBdr>
        <w:top w:val="none" w:sz="0" w:space="0" w:color="auto"/>
        <w:left w:val="none" w:sz="0" w:space="0" w:color="auto"/>
        <w:bottom w:val="none" w:sz="0" w:space="0" w:color="auto"/>
        <w:right w:val="none" w:sz="0" w:space="0" w:color="auto"/>
      </w:divBdr>
      <w:divsChild>
        <w:div w:id="1775973475">
          <w:marLeft w:val="0"/>
          <w:marRight w:val="0"/>
          <w:marTop w:val="0"/>
          <w:marBottom w:val="0"/>
          <w:divBdr>
            <w:top w:val="none" w:sz="0" w:space="0" w:color="auto"/>
            <w:left w:val="none" w:sz="0" w:space="0" w:color="auto"/>
            <w:bottom w:val="none" w:sz="0" w:space="0" w:color="auto"/>
            <w:right w:val="none" w:sz="0" w:space="0" w:color="auto"/>
          </w:divBdr>
        </w:div>
        <w:div w:id="521090500">
          <w:marLeft w:val="0"/>
          <w:marRight w:val="0"/>
          <w:marTop w:val="0"/>
          <w:marBottom w:val="0"/>
          <w:divBdr>
            <w:top w:val="none" w:sz="0" w:space="0" w:color="auto"/>
            <w:left w:val="none" w:sz="0" w:space="0" w:color="auto"/>
            <w:bottom w:val="none" w:sz="0" w:space="0" w:color="auto"/>
            <w:right w:val="none" w:sz="0" w:space="0" w:color="auto"/>
          </w:divBdr>
          <w:divsChild>
            <w:div w:id="1685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29606929">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2070034809">
          <w:marLeft w:val="0"/>
          <w:marRight w:val="0"/>
          <w:marTop w:val="0"/>
          <w:marBottom w:val="0"/>
          <w:divBdr>
            <w:top w:val="none" w:sz="0" w:space="0" w:color="auto"/>
            <w:left w:val="none" w:sz="0" w:space="0" w:color="auto"/>
            <w:bottom w:val="none" w:sz="0" w:space="0" w:color="auto"/>
            <w:right w:val="none" w:sz="0" w:space="0" w:color="auto"/>
          </w:divBdr>
        </w:div>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455">
      <w:bodyDiv w:val="1"/>
      <w:marLeft w:val="0"/>
      <w:marRight w:val="0"/>
      <w:marTop w:val="0"/>
      <w:marBottom w:val="0"/>
      <w:divBdr>
        <w:top w:val="none" w:sz="0" w:space="0" w:color="auto"/>
        <w:left w:val="none" w:sz="0" w:space="0" w:color="auto"/>
        <w:bottom w:val="none" w:sz="0" w:space="0" w:color="auto"/>
        <w:right w:val="none" w:sz="0" w:space="0" w:color="auto"/>
      </w:divBdr>
      <w:divsChild>
        <w:div w:id="647824644">
          <w:marLeft w:val="0"/>
          <w:marRight w:val="0"/>
          <w:marTop w:val="0"/>
          <w:marBottom w:val="0"/>
          <w:divBdr>
            <w:top w:val="none" w:sz="0" w:space="0" w:color="auto"/>
            <w:left w:val="none" w:sz="0" w:space="0" w:color="auto"/>
            <w:bottom w:val="none" w:sz="0" w:space="0" w:color="auto"/>
            <w:right w:val="none" w:sz="0" w:space="0" w:color="auto"/>
          </w:divBdr>
          <w:divsChild>
            <w:div w:id="1276327">
              <w:marLeft w:val="0"/>
              <w:marRight w:val="0"/>
              <w:marTop w:val="0"/>
              <w:marBottom w:val="0"/>
              <w:divBdr>
                <w:top w:val="none" w:sz="0" w:space="0" w:color="auto"/>
                <w:left w:val="none" w:sz="0" w:space="0" w:color="auto"/>
                <w:bottom w:val="none" w:sz="0" w:space="0" w:color="auto"/>
                <w:right w:val="none" w:sz="0" w:space="0" w:color="auto"/>
              </w:divBdr>
              <w:divsChild>
                <w:div w:id="1236745966">
                  <w:marLeft w:val="0"/>
                  <w:marRight w:val="0"/>
                  <w:marTop w:val="120"/>
                  <w:marBottom w:val="0"/>
                  <w:divBdr>
                    <w:top w:val="none" w:sz="0" w:space="0" w:color="auto"/>
                    <w:left w:val="none" w:sz="0" w:space="0" w:color="auto"/>
                    <w:bottom w:val="none" w:sz="0" w:space="0" w:color="auto"/>
                    <w:right w:val="none" w:sz="0" w:space="0" w:color="auto"/>
                  </w:divBdr>
                </w:div>
                <w:div w:id="1171138011">
                  <w:marLeft w:val="0"/>
                  <w:marRight w:val="0"/>
                  <w:marTop w:val="120"/>
                  <w:marBottom w:val="0"/>
                  <w:divBdr>
                    <w:top w:val="none" w:sz="0" w:space="0" w:color="auto"/>
                    <w:left w:val="none" w:sz="0" w:space="0" w:color="auto"/>
                    <w:bottom w:val="none" w:sz="0" w:space="0" w:color="auto"/>
                    <w:right w:val="none" w:sz="0" w:space="0" w:color="auto"/>
                  </w:divBdr>
                </w:div>
                <w:div w:id="1460221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2065330496">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1cae86666aac2a3bc0b45916a0bbc0795cc340a2/" TargetMode="External"/><Relationship Id="rId13" Type="http://schemas.openxmlformats.org/officeDocument/2006/relationships/hyperlink" Target="consultantplus://offline/ref=208B09061177D5C89DA8371773D768151CC8C81B9F77E1B93DE4C3B293681A24C339864CC9B0g4r2P" TargetMode="External"/><Relationship Id="rId18" Type="http://schemas.openxmlformats.org/officeDocument/2006/relationships/hyperlink" Target="http://docs.cntd.ru/document/1200004509" TargetMode="External"/><Relationship Id="rId26" Type="http://schemas.openxmlformats.org/officeDocument/2006/relationships/hyperlink" Target="http://docs.cntd.ru/document/1200004663" TargetMode="External"/><Relationship Id="rId3" Type="http://schemas.openxmlformats.org/officeDocument/2006/relationships/styles" Target="styles.xml"/><Relationship Id="rId21" Type="http://schemas.openxmlformats.org/officeDocument/2006/relationships/hyperlink" Target="http://docs.cntd.ru/document/1200005127" TargetMode="External"/><Relationship Id="rId34" Type="http://schemas.openxmlformats.org/officeDocument/2006/relationships/hyperlink" Target="http://docs.cntd.ru/document/1200046947" TargetMode="External"/><Relationship Id="rId7" Type="http://schemas.openxmlformats.org/officeDocument/2006/relationships/hyperlink" Target="http://www.consultant.ru/cons/cgi/online.cgi?req=doc&amp;base=LAW&amp;n=214553&amp;rnd=256859.1623121476&amp;dst=100847&amp;fld=134" TargetMode="External"/><Relationship Id="rId12" Type="http://schemas.openxmlformats.org/officeDocument/2006/relationships/hyperlink" Target="consultantplus://offline/ref=208B09061177D5C89DA8371773D768151CC8C81B9F73E1B93DE4C3B293681A24C339864CCABA43B3g8r2P" TargetMode="External"/><Relationship Id="rId17" Type="http://schemas.openxmlformats.org/officeDocument/2006/relationships/image" Target="media/image1.png"/><Relationship Id="rId25" Type="http://schemas.openxmlformats.org/officeDocument/2006/relationships/hyperlink" Target="http://docs.cntd.ru/document/1200049993" TargetMode="External"/><Relationship Id="rId33" Type="http://schemas.openxmlformats.org/officeDocument/2006/relationships/hyperlink" Target="http://docs.cntd.ru/document/1200004819" TargetMode="External"/><Relationship Id="rId2" Type="http://schemas.openxmlformats.org/officeDocument/2006/relationships/numbering" Target="numbering.xml"/><Relationship Id="rId16" Type="http://schemas.openxmlformats.org/officeDocument/2006/relationships/hyperlink" Target="http://www.consultant.ru/document/cons_doc_LAW_144624/1cae86666aac2a3bc0b45916a0bbc0795cc340a2/" TargetMode="External"/><Relationship Id="rId20" Type="http://schemas.openxmlformats.org/officeDocument/2006/relationships/hyperlink" Target="http://docs.cntd.ru/document/1200077646" TargetMode="External"/><Relationship Id="rId29" Type="http://schemas.openxmlformats.org/officeDocument/2006/relationships/hyperlink" Target="http://docs.cntd.ru/document/1200005045" TargetMode="External"/><Relationship Id="rId1" Type="http://schemas.openxmlformats.org/officeDocument/2006/relationships/customXml" Target="../customXml/item1.xml"/><Relationship Id="rId6" Type="http://schemas.openxmlformats.org/officeDocument/2006/relationships/hyperlink" Target="http://www.consultant.ru/cons/cgi/online.cgi?req=doc&amp;base=LAW&amp;n=213210&amp;rnd=244973.3017324071&amp;dst=100847&amp;fld=134" TargetMode="External"/><Relationship Id="rId11" Type="http://schemas.openxmlformats.org/officeDocument/2006/relationships/hyperlink" Target="consultantplus://offline/ref=208B09061177D5C89DA8371773D768151CC1CB1B9226B6BB6CB1CDgBr7P" TargetMode="External"/><Relationship Id="rId24" Type="http://schemas.openxmlformats.org/officeDocument/2006/relationships/hyperlink" Target="http://docs.cntd.ru/document/1200049992" TargetMode="External"/><Relationship Id="rId32" Type="http://schemas.openxmlformats.org/officeDocument/2006/relationships/hyperlink" Target="http://docs.cntd.ru/document/1200004864"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1cae86666aac2a3bc0b45916a0bbc0795cc340a2/" TargetMode="External"/><Relationship Id="rId23" Type="http://schemas.openxmlformats.org/officeDocument/2006/relationships/hyperlink" Target="http://docs.cntd.ru/document/1200005127" TargetMode="External"/><Relationship Id="rId28" Type="http://schemas.openxmlformats.org/officeDocument/2006/relationships/hyperlink" Target="http://docs.cntd.ru/document/1200049992" TargetMode="External"/><Relationship Id="rId36" Type="http://schemas.openxmlformats.org/officeDocument/2006/relationships/theme" Target="theme/theme1.xml"/><Relationship Id="rId10" Type="http://schemas.openxmlformats.org/officeDocument/2006/relationships/hyperlink" Target="http://www.consultant.ru/document/cons_doc_LAW_144624/1cae86666aac2a3bc0b45916a0bbc0795cc340a2/" TargetMode="External"/><Relationship Id="rId19" Type="http://schemas.openxmlformats.org/officeDocument/2006/relationships/hyperlink" Target="http://docs.cntd.ru/document/1200077645" TargetMode="External"/><Relationship Id="rId31" Type="http://schemas.openxmlformats.org/officeDocument/2006/relationships/hyperlink" Target="http://docs.cntd.ru/document/1200049992" TargetMode="External"/><Relationship Id="rId4" Type="http://schemas.openxmlformats.org/officeDocument/2006/relationships/settings" Target="settings.xml"/><Relationship Id="rId9" Type="http://schemas.openxmlformats.org/officeDocument/2006/relationships/hyperlink" Target="http://www.consultant.ru/document/cons_doc_LAW_144624/1cae86666aac2a3bc0b45916a0bbc0795cc340a2/" TargetMode="External"/><Relationship Id="rId14" Type="http://schemas.openxmlformats.org/officeDocument/2006/relationships/hyperlink" Target="consultantplus://offline/ref=208B09061177D5C89DA8371773D768151CC8CA1F9975E1B93DE4C3B293681A24C339864CCAB84BB0g8r0P" TargetMode="External"/><Relationship Id="rId22" Type="http://schemas.openxmlformats.org/officeDocument/2006/relationships/hyperlink" Target="http://docs.cntd.ru/document/1200077643" TargetMode="External"/><Relationship Id="rId27" Type="http://schemas.openxmlformats.org/officeDocument/2006/relationships/hyperlink" Target="http://docs.cntd.ru/document/1200049992" TargetMode="External"/><Relationship Id="rId30" Type="http://schemas.openxmlformats.org/officeDocument/2006/relationships/hyperlink" Target="http://docs.cntd.ru/document/120004999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A591-A3CD-4BC5-B1EF-65166A69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The Chief</cp:lastModifiedBy>
  <cp:revision>2</cp:revision>
  <cp:lastPrinted>2017-05-30T09:49:00Z</cp:lastPrinted>
  <dcterms:created xsi:type="dcterms:W3CDTF">2017-06-14T12:33:00Z</dcterms:created>
  <dcterms:modified xsi:type="dcterms:W3CDTF">2017-06-14T12:33:00Z</dcterms:modified>
</cp:coreProperties>
</file>