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7F" w:rsidRDefault="00C2298D" w:rsidP="00A53C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Разъяснение положений аукционной документации</w:t>
      </w:r>
    </w:p>
    <w:p w:rsidR="00A53C7F" w:rsidRPr="00C846A9" w:rsidRDefault="00A53C7F" w:rsidP="00A53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98D" w:rsidRDefault="00C2298D" w:rsidP="0016427A">
      <w:pPr>
        <w:ind w:firstLine="708"/>
        <w:rPr>
          <w:rFonts w:ascii="Times New Roman" w:hAnsi="Times New Roman"/>
          <w:sz w:val="28"/>
          <w:szCs w:val="28"/>
        </w:rPr>
      </w:pPr>
      <w:r w:rsidRPr="00E06218">
        <w:rPr>
          <w:rFonts w:ascii="Times New Roman" w:hAnsi="Times New Roman"/>
          <w:b/>
          <w:sz w:val="28"/>
          <w:szCs w:val="28"/>
        </w:rPr>
        <w:t>Наименование закупки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24794">
        <w:rPr>
          <w:rFonts w:ascii="Times New Roman" w:hAnsi="Times New Roman"/>
          <w:sz w:val="28"/>
          <w:szCs w:val="28"/>
        </w:rPr>
        <w:t>«</w:t>
      </w:r>
      <w:r w:rsidR="00124794" w:rsidRPr="00124794">
        <w:rPr>
          <w:rFonts w:ascii="Times New Roman" w:hAnsi="Times New Roman"/>
          <w:color w:val="000000"/>
          <w:sz w:val="28"/>
          <w:szCs w:val="28"/>
        </w:rPr>
        <w:t>Покупка модульного здания ОВП</w:t>
      </w:r>
      <w:r w:rsidRPr="00124794">
        <w:rPr>
          <w:rFonts w:ascii="Times New Roman" w:hAnsi="Times New Roman"/>
          <w:sz w:val="28"/>
          <w:szCs w:val="28"/>
        </w:rPr>
        <w:t>»</w:t>
      </w:r>
      <w:r w:rsidR="00D76A19" w:rsidRPr="00124794">
        <w:rPr>
          <w:rFonts w:ascii="Times New Roman" w:hAnsi="Times New Roman"/>
          <w:sz w:val="28"/>
          <w:szCs w:val="28"/>
        </w:rPr>
        <w:t>.</w:t>
      </w:r>
    </w:p>
    <w:p w:rsidR="00C2298D" w:rsidRDefault="00C2298D" w:rsidP="001642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Реестровый номер извещения </w:t>
      </w:r>
      <w:r w:rsidR="001619C2" w:rsidRPr="001619C2">
        <w:rPr>
          <w:rFonts w:ascii="Times New Roman" w:hAnsi="Times New Roman"/>
          <w:sz w:val="28"/>
          <w:szCs w:val="28"/>
        </w:rPr>
        <w:t>0162200011817000</w:t>
      </w:r>
      <w:r w:rsidR="00124794">
        <w:rPr>
          <w:rFonts w:ascii="Times New Roman" w:hAnsi="Times New Roman"/>
          <w:sz w:val="28"/>
          <w:szCs w:val="28"/>
        </w:rPr>
        <w:t>5</w:t>
      </w:r>
      <w:r w:rsidR="001619C2" w:rsidRPr="001619C2">
        <w:rPr>
          <w:rFonts w:ascii="Times New Roman" w:hAnsi="Times New Roman"/>
          <w:sz w:val="28"/>
          <w:szCs w:val="28"/>
        </w:rPr>
        <w:t>81</w:t>
      </w:r>
      <w:r w:rsidR="00D76A19">
        <w:rPr>
          <w:rFonts w:ascii="Times New Roman" w:hAnsi="Times New Roman"/>
          <w:sz w:val="28"/>
          <w:szCs w:val="28"/>
        </w:rPr>
        <w:t>.</w:t>
      </w:r>
    </w:p>
    <w:p w:rsidR="00C2298D" w:rsidRDefault="00C2298D" w:rsidP="0016427A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E06218">
        <w:rPr>
          <w:rFonts w:ascii="Times New Roman" w:hAnsi="Times New Roman"/>
          <w:b/>
          <w:sz w:val="28"/>
          <w:szCs w:val="28"/>
          <w:u w:val="single"/>
        </w:rPr>
        <w:t>Текст запроса:</w:t>
      </w:r>
    </w:p>
    <w:p w:rsidR="00124794" w:rsidRPr="00124794" w:rsidRDefault="00124794" w:rsidP="0012479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24794">
        <w:rPr>
          <w:rFonts w:ascii="Times New Roman" w:eastAsia="Calibri" w:hAnsi="Times New Roman"/>
          <w:sz w:val="28"/>
          <w:szCs w:val="28"/>
        </w:rPr>
        <w:t xml:space="preserve">Здравствуйте. Прошу разъяснить следующие возникшие вопросы: 1. в п. 3.5 ООЗ вероятно допущена ошибка при указании минимальной толщины металла ограждающей конструкции (Сэндвич панели) 5мм, скорее всего 0,5мм 2. Какая дверь в тамбуре? не указанно в документации. 3. Зачем 2 </w:t>
      </w:r>
      <w:proofErr w:type="gramStart"/>
      <w:r w:rsidRPr="00124794">
        <w:rPr>
          <w:rFonts w:ascii="Times New Roman" w:eastAsia="Calibri" w:hAnsi="Times New Roman"/>
          <w:sz w:val="28"/>
          <w:szCs w:val="28"/>
        </w:rPr>
        <w:t>козырька</w:t>
      </w:r>
      <w:proofErr w:type="gramEnd"/>
      <w:r w:rsidRPr="00124794">
        <w:rPr>
          <w:rFonts w:ascii="Times New Roman" w:eastAsia="Calibri" w:hAnsi="Times New Roman"/>
          <w:sz w:val="28"/>
          <w:szCs w:val="28"/>
        </w:rPr>
        <w:t xml:space="preserve"> если наружная дверь одна? 4. Необходимо ли в п. 10.2 указывать конкретное количество конвекторов, или конкретный показатель в данном пункте не применяется?</w:t>
      </w:r>
    </w:p>
    <w:p w:rsidR="00B62FED" w:rsidRPr="00124794" w:rsidRDefault="00B62FED" w:rsidP="0012479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24794">
        <w:rPr>
          <w:rFonts w:ascii="Times New Roman" w:hAnsi="Times New Roman"/>
          <w:b/>
          <w:sz w:val="28"/>
          <w:szCs w:val="28"/>
          <w:u w:val="single"/>
        </w:rPr>
        <w:t>Ответ заказчика:</w:t>
      </w:r>
    </w:p>
    <w:p w:rsidR="00124794" w:rsidRPr="00124794" w:rsidRDefault="00124794" w:rsidP="00124794">
      <w:pPr>
        <w:ind w:firstLine="708"/>
        <w:rPr>
          <w:rFonts w:ascii="Times New Roman" w:hAnsi="Times New Roman"/>
          <w:sz w:val="28"/>
          <w:szCs w:val="28"/>
        </w:rPr>
      </w:pPr>
      <w:r w:rsidRPr="00124794">
        <w:rPr>
          <w:rFonts w:ascii="Times New Roman" w:hAnsi="Times New Roman"/>
          <w:sz w:val="28"/>
          <w:szCs w:val="28"/>
        </w:rPr>
        <w:t>«Уважаемый Участник,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24794">
        <w:rPr>
          <w:rFonts w:ascii="Times New Roman" w:hAnsi="Times New Roman"/>
          <w:bCs/>
          <w:kern w:val="36"/>
          <w:sz w:val="28"/>
          <w:szCs w:val="28"/>
        </w:rPr>
        <w:t xml:space="preserve"> ответ на пункты 1-3 Вашего запроса сообщаем, что Заказчиком будут внесены изменения </w:t>
      </w:r>
    </w:p>
    <w:p w:rsidR="00124794" w:rsidRPr="00124794" w:rsidRDefault="00116295" w:rsidP="00124794">
      <w:pPr>
        <w:pStyle w:val="Default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в п. 3.5.  части II «Описание объекта </w:t>
      </w:r>
      <w:r w:rsidR="00124794"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закупки» в части значения параметра по толщине оцинкованного листа трехслойных </w:t>
      </w:r>
      <w:proofErr w:type="gramStart"/>
      <w:r w:rsidR="00124794"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сэндвич-панелей</w:t>
      </w:r>
      <w:proofErr w:type="gramEnd"/>
      <w:r w:rsidR="00124794"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вместо значения параметра «не менее 5 мм» будет указано «</w:t>
      </w:r>
      <w:r w:rsidR="00124794" w:rsidRPr="00124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 менее 0,5 мм</w:t>
      </w:r>
      <w:r w:rsidR="00124794"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</w:t>
      </w:r>
    </w:p>
    <w:p w:rsidR="00124794" w:rsidRPr="00124794" w:rsidRDefault="00124794" w:rsidP="00124794">
      <w:pPr>
        <w:pStyle w:val="Default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в п. 6.2. части II «</w:t>
      </w:r>
      <w:r w:rsidR="001162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Описание объекта </w:t>
      </w:r>
      <w:r w:rsidR="00116295"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закупки»</w:t>
      </w:r>
      <w:r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в части наименования параметра, вместо «Двери межкомнатные (кроме двери в тамбуре)» будет указано «Двери межкомнатные, </w:t>
      </w:r>
      <w:r w:rsidRPr="00124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</w:t>
      </w:r>
      <w:proofErr w:type="spellStart"/>
      <w:r w:rsidRPr="00124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т.ч</w:t>
      </w:r>
      <w:proofErr w:type="spellEnd"/>
      <w:r w:rsidRPr="00124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дверь в тамбуре</w:t>
      </w:r>
      <w:r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</w:t>
      </w:r>
    </w:p>
    <w:p w:rsidR="00124794" w:rsidRPr="00124794" w:rsidRDefault="00124794" w:rsidP="00124794">
      <w:pPr>
        <w:pStyle w:val="Default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в п. 7.1. части II «</w:t>
      </w:r>
      <w:r w:rsidR="001162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Описание объекта </w:t>
      </w:r>
      <w:r w:rsidR="00116295"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закупки»</w:t>
      </w:r>
      <w:r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 значение параметра «2» будет заменено на «</w:t>
      </w:r>
      <w:r w:rsidRPr="00124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 w:rsidRPr="001247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</w:t>
      </w:r>
    </w:p>
    <w:p w:rsidR="00124794" w:rsidRPr="00124794" w:rsidRDefault="00124794" w:rsidP="00124794">
      <w:pPr>
        <w:ind w:firstLine="708"/>
        <w:rPr>
          <w:rFonts w:ascii="Times New Roman" w:hAnsi="Times New Roman"/>
          <w:bCs/>
          <w:kern w:val="36"/>
          <w:sz w:val="28"/>
          <w:szCs w:val="28"/>
        </w:rPr>
      </w:pPr>
      <w:r w:rsidRPr="00124794">
        <w:rPr>
          <w:rFonts w:ascii="Times New Roman" w:hAnsi="Times New Roman"/>
          <w:bCs/>
          <w:kern w:val="36"/>
          <w:sz w:val="28"/>
          <w:szCs w:val="28"/>
        </w:rPr>
        <w:t>В ответ на пункт 4 запроса сообщаем, что п. 10.2. части II «</w:t>
      </w:r>
      <w:r w:rsidR="00116295">
        <w:rPr>
          <w:rFonts w:ascii="Times New Roman" w:hAnsi="Times New Roman"/>
          <w:bCs/>
          <w:kern w:val="36"/>
          <w:sz w:val="28"/>
          <w:szCs w:val="28"/>
        </w:rPr>
        <w:t>Описание объекта закупки</w:t>
      </w:r>
      <w:r w:rsidRPr="00124794">
        <w:rPr>
          <w:rFonts w:ascii="Times New Roman" w:hAnsi="Times New Roman"/>
          <w:bCs/>
          <w:kern w:val="36"/>
          <w:sz w:val="28"/>
          <w:szCs w:val="28"/>
        </w:rPr>
        <w:t>» не предусматривает указание участником конкретного показателя.</w:t>
      </w:r>
    </w:p>
    <w:p w:rsidR="008572E4" w:rsidRPr="008572E4" w:rsidRDefault="008572E4" w:rsidP="00124794">
      <w:pPr>
        <w:ind w:firstLine="708"/>
        <w:rPr>
          <w:rFonts w:ascii="Times New Roman" w:hAnsi="Times New Roman"/>
          <w:bCs/>
          <w:kern w:val="36"/>
          <w:sz w:val="28"/>
          <w:szCs w:val="28"/>
        </w:rPr>
      </w:pPr>
    </w:p>
    <w:sectPr w:rsidR="008572E4" w:rsidRPr="008572E4" w:rsidSect="00385D0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BA" w:rsidRDefault="00244DBA" w:rsidP="00E06218">
      <w:r>
        <w:separator/>
      </w:r>
    </w:p>
  </w:endnote>
  <w:endnote w:type="continuationSeparator" w:id="0">
    <w:p w:rsidR="00244DBA" w:rsidRDefault="00244DBA" w:rsidP="00E0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BA" w:rsidRDefault="00244DBA" w:rsidP="00E06218">
      <w:r>
        <w:separator/>
      </w:r>
    </w:p>
  </w:footnote>
  <w:footnote w:type="continuationSeparator" w:id="0">
    <w:p w:rsidR="00244DBA" w:rsidRDefault="00244DBA" w:rsidP="00E0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213804185"/>
      <w:docPartObj>
        <w:docPartGallery w:val="Page Numbers (Top of Page)"/>
        <w:docPartUnique/>
      </w:docPartObj>
    </w:sdtPr>
    <w:sdtEndPr/>
    <w:sdtContent>
      <w:p w:rsidR="00284601" w:rsidRPr="00385D08" w:rsidRDefault="00284601">
        <w:pPr>
          <w:pStyle w:val="a3"/>
          <w:jc w:val="center"/>
          <w:rPr>
            <w:rFonts w:ascii="Times New Roman" w:hAnsi="Times New Roman"/>
          </w:rPr>
        </w:pPr>
        <w:r w:rsidRPr="00385D08">
          <w:rPr>
            <w:rFonts w:ascii="Times New Roman" w:hAnsi="Times New Roman"/>
          </w:rPr>
          <w:fldChar w:fldCharType="begin"/>
        </w:r>
        <w:r w:rsidRPr="00385D08">
          <w:rPr>
            <w:rFonts w:ascii="Times New Roman" w:hAnsi="Times New Roman"/>
          </w:rPr>
          <w:instrText>PAGE   \* MERGEFORMAT</w:instrText>
        </w:r>
        <w:r w:rsidRPr="00385D08">
          <w:rPr>
            <w:rFonts w:ascii="Times New Roman" w:hAnsi="Times New Roman"/>
          </w:rPr>
          <w:fldChar w:fldCharType="separate"/>
        </w:r>
        <w:r w:rsidR="0016427A">
          <w:rPr>
            <w:rFonts w:ascii="Times New Roman" w:hAnsi="Times New Roman"/>
            <w:noProof/>
          </w:rPr>
          <w:t>2</w:t>
        </w:r>
        <w:r w:rsidRPr="00385D08">
          <w:rPr>
            <w:rFonts w:ascii="Times New Roman" w:hAnsi="Times New Roman"/>
          </w:rPr>
          <w:fldChar w:fldCharType="end"/>
        </w:r>
      </w:p>
    </w:sdtContent>
  </w:sdt>
  <w:p w:rsidR="00E06218" w:rsidRDefault="00E06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402"/>
    <w:multiLevelType w:val="hybridMultilevel"/>
    <w:tmpl w:val="8856CF54"/>
    <w:lvl w:ilvl="0" w:tplc="6BF65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5A4B"/>
    <w:multiLevelType w:val="hybridMultilevel"/>
    <w:tmpl w:val="9CCCBDE6"/>
    <w:lvl w:ilvl="0" w:tplc="C02AA75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46825"/>
    <w:multiLevelType w:val="hybridMultilevel"/>
    <w:tmpl w:val="CFBCEFC8"/>
    <w:lvl w:ilvl="0" w:tplc="D6D8C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20"/>
    <w:rsid w:val="00017E06"/>
    <w:rsid w:val="0002312C"/>
    <w:rsid w:val="000233C3"/>
    <w:rsid w:val="000340D2"/>
    <w:rsid w:val="000426DC"/>
    <w:rsid w:val="00046367"/>
    <w:rsid w:val="000512A6"/>
    <w:rsid w:val="000A7011"/>
    <w:rsid w:val="000A7049"/>
    <w:rsid w:val="000B3F15"/>
    <w:rsid w:val="000D126B"/>
    <w:rsid w:val="000D7E7E"/>
    <w:rsid w:val="000E0A20"/>
    <w:rsid w:val="000E2074"/>
    <w:rsid w:val="000F2F6A"/>
    <w:rsid w:val="000F3A07"/>
    <w:rsid w:val="000F792D"/>
    <w:rsid w:val="0010756E"/>
    <w:rsid w:val="00116295"/>
    <w:rsid w:val="001178B4"/>
    <w:rsid w:val="00124794"/>
    <w:rsid w:val="00142C77"/>
    <w:rsid w:val="001619C2"/>
    <w:rsid w:val="0016427A"/>
    <w:rsid w:val="001C48FC"/>
    <w:rsid w:val="002352D5"/>
    <w:rsid w:val="00244DBA"/>
    <w:rsid w:val="002828E8"/>
    <w:rsid w:val="00284601"/>
    <w:rsid w:val="00286744"/>
    <w:rsid w:val="002911CF"/>
    <w:rsid w:val="00292E9D"/>
    <w:rsid w:val="002D1159"/>
    <w:rsid w:val="002E3533"/>
    <w:rsid w:val="00300DCE"/>
    <w:rsid w:val="003021A8"/>
    <w:rsid w:val="00385D08"/>
    <w:rsid w:val="004046B2"/>
    <w:rsid w:val="00414094"/>
    <w:rsid w:val="0043056C"/>
    <w:rsid w:val="0044047C"/>
    <w:rsid w:val="00444349"/>
    <w:rsid w:val="00445E0F"/>
    <w:rsid w:val="00475077"/>
    <w:rsid w:val="004B706E"/>
    <w:rsid w:val="004F493D"/>
    <w:rsid w:val="00502A42"/>
    <w:rsid w:val="00532803"/>
    <w:rsid w:val="00535D26"/>
    <w:rsid w:val="00547695"/>
    <w:rsid w:val="005741A2"/>
    <w:rsid w:val="005A3EDF"/>
    <w:rsid w:val="005C058D"/>
    <w:rsid w:val="005D4DB2"/>
    <w:rsid w:val="005F358C"/>
    <w:rsid w:val="005F3A39"/>
    <w:rsid w:val="0061317C"/>
    <w:rsid w:val="006134AE"/>
    <w:rsid w:val="0062138F"/>
    <w:rsid w:val="00670251"/>
    <w:rsid w:val="00672D78"/>
    <w:rsid w:val="00680062"/>
    <w:rsid w:val="00694399"/>
    <w:rsid w:val="00694DBB"/>
    <w:rsid w:val="006A1D26"/>
    <w:rsid w:val="006A6CE2"/>
    <w:rsid w:val="006C0D54"/>
    <w:rsid w:val="006D5A22"/>
    <w:rsid w:val="006D66D6"/>
    <w:rsid w:val="006D69E5"/>
    <w:rsid w:val="006F690F"/>
    <w:rsid w:val="00723476"/>
    <w:rsid w:val="00725109"/>
    <w:rsid w:val="0074641A"/>
    <w:rsid w:val="0075733E"/>
    <w:rsid w:val="00784F15"/>
    <w:rsid w:val="007A3F00"/>
    <w:rsid w:val="007B27FE"/>
    <w:rsid w:val="007B62EE"/>
    <w:rsid w:val="007F2CB8"/>
    <w:rsid w:val="00815F56"/>
    <w:rsid w:val="00823060"/>
    <w:rsid w:val="008572E4"/>
    <w:rsid w:val="00874D22"/>
    <w:rsid w:val="008937D7"/>
    <w:rsid w:val="008A1AC4"/>
    <w:rsid w:val="008C0D0A"/>
    <w:rsid w:val="008C538C"/>
    <w:rsid w:val="008D1DB1"/>
    <w:rsid w:val="00957E10"/>
    <w:rsid w:val="00962DCE"/>
    <w:rsid w:val="00963DBF"/>
    <w:rsid w:val="009A074A"/>
    <w:rsid w:val="009A1C0B"/>
    <w:rsid w:val="009C0C3B"/>
    <w:rsid w:val="009C424A"/>
    <w:rsid w:val="009C68DD"/>
    <w:rsid w:val="009F3157"/>
    <w:rsid w:val="00A05A61"/>
    <w:rsid w:val="00A419E7"/>
    <w:rsid w:val="00A43585"/>
    <w:rsid w:val="00A44C27"/>
    <w:rsid w:val="00A53C7F"/>
    <w:rsid w:val="00A54B0E"/>
    <w:rsid w:val="00A556B6"/>
    <w:rsid w:val="00A86CAC"/>
    <w:rsid w:val="00AA24EB"/>
    <w:rsid w:val="00AE1BA0"/>
    <w:rsid w:val="00B62FED"/>
    <w:rsid w:val="00B81721"/>
    <w:rsid w:val="00B83535"/>
    <w:rsid w:val="00B85BAE"/>
    <w:rsid w:val="00BB1034"/>
    <w:rsid w:val="00BD2960"/>
    <w:rsid w:val="00C01667"/>
    <w:rsid w:val="00C16489"/>
    <w:rsid w:val="00C2298D"/>
    <w:rsid w:val="00C35607"/>
    <w:rsid w:val="00C703E3"/>
    <w:rsid w:val="00C70B7D"/>
    <w:rsid w:val="00CB142C"/>
    <w:rsid w:val="00CC2F51"/>
    <w:rsid w:val="00CC79A5"/>
    <w:rsid w:val="00CE0888"/>
    <w:rsid w:val="00CF5A48"/>
    <w:rsid w:val="00CF6B41"/>
    <w:rsid w:val="00D03D8B"/>
    <w:rsid w:val="00D440AE"/>
    <w:rsid w:val="00D47C20"/>
    <w:rsid w:val="00D5122D"/>
    <w:rsid w:val="00D746C6"/>
    <w:rsid w:val="00D74772"/>
    <w:rsid w:val="00D76A19"/>
    <w:rsid w:val="00D83AF5"/>
    <w:rsid w:val="00D95910"/>
    <w:rsid w:val="00D97FED"/>
    <w:rsid w:val="00DD56C2"/>
    <w:rsid w:val="00DF54C4"/>
    <w:rsid w:val="00DF5B08"/>
    <w:rsid w:val="00E06218"/>
    <w:rsid w:val="00E16D4C"/>
    <w:rsid w:val="00E272A0"/>
    <w:rsid w:val="00E309D4"/>
    <w:rsid w:val="00E36E3A"/>
    <w:rsid w:val="00E70758"/>
    <w:rsid w:val="00EA5234"/>
    <w:rsid w:val="00EF25CA"/>
    <w:rsid w:val="00F01A45"/>
    <w:rsid w:val="00F0350A"/>
    <w:rsid w:val="00F53E39"/>
    <w:rsid w:val="00F6797F"/>
    <w:rsid w:val="00F87ADA"/>
    <w:rsid w:val="00FB7BBF"/>
    <w:rsid w:val="00FD7948"/>
    <w:rsid w:val="00FE1A07"/>
    <w:rsid w:val="00FE1A55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08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CE0888"/>
    <w:rPr>
      <w:color w:val="106BBE"/>
    </w:rPr>
  </w:style>
  <w:style w:type="table" w:styleId="a9">
    <w:name w:val="Table Grid"/>
    <w:basedOn w:val="a1"/>
    <w:uiPriority w:val="59"/>
    <w:rsid w:val="00CE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CE0888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8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888"/>
    <w:rPr>
      <w:rFonts w:ascii="Tahoma" w:eastAsia="Times New Roman" w:hAnsi="Tahoma" w:cs="Tahoma"/>
      <w:sz w:val="16"/>
      <w:szCs w:val="16"/>
    </w:rPr>
  </w:style>
  <w:style w:type="character" w:customStyle="1" w:styleId="iceouttxt">
    <w:name w:val="iceouttxt"/>
    <w:rsid w:val="00D83AF5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unhideWhenUsed/>
    <w:rsid w:val="00D83AF5"/>
    <w:rPr>
      <w:color w:val="0000FF"/>
      <w:u w:val="single"/>
    </w:rPr>
  </w:style>
  <w:style w:type="paragraph" w:styleId="ae">
    <w:name w:val="No Spacing"/>
    <w:uiPriority w:val="1"/>
    <w:qFormat/>
    <w:rsid w:val="00107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10756E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9"/>
    <w:uiPriority w:val="59"/>
    <w:rsid w:val="000A7049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7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08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CE0888"/>
    <w:rPr>
      <w:color w:val="106BBE"/>
    </w:rPr>
  </w:style>
  <w:style w:type="table" w:styleId="a9">
    <w:name w:val="Table Grid"/>
    <w:basedOn w:val="a1"/>
    <w:uiPriority w:val="59"/>
    <w:rsid w:val="00CE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CE0888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8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888"/>
    <w:rPr>
      <w:rFonts w:ascii="Tahoma" w:eastAsia="Times New Roman" w:hAnsi="Tahoma" w:cs="Tahoma"/>
      <w:sz w:val="16"/>
      <w:szCs w:val="16"/>
    </w:rPr>
  </w:style>
  <w:style w:type="character" w:customStyle="1" w:styleId="iceouttxt">
    <w:name w:val="iceouttxt"/>
    <w:rsid w:val="00D83AF5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unhideWhenUsed/>
    <w:rsid w:val="00D83AF5"/>
    <w:rPr>
      <w:color w:val="0000FF"/>
      <w:u w:val="single"/>
    </w:rPr>
  </w:style>
  <w:style w:type="paragraph" w:styleId="ae">
    <w:name w:val="No Spacing"/>
    <w:uiPriority w:val="1"/>
    <w:qFormat/>
    <w:rsid w:val="00107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10756E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9"/>
    <w:uiPriority w:val="59"/>
    <w:rsid w:val="000A7049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7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Носенко Павел сергеевич</dc:creator>
  <cp:lastModifiedBy>Носенко Павел Сергеевич</cp:lastModifiedBy>
  <cp:revision>2</cp:revision>
  <cp:lastPrinted>2016-10-05T12:33:00Z</cp:lastPrinted>
  <dcterms:created xsi:type="dcterms:W3CDTF">2017-05-10T12:46:00Z</dcterms:created>
  <dcterms:modified xsi:type="dcterms:W3CDTF">2017-05-10T12:46:00Z</dcterms:modified>
</cp:coreProperties>
</file>