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EC" w:rsidRDefault="00EB33EC" w:rsidP="00EB33EC">
      <w:pPr>
        <w:ind w:left="59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Директору КОГКУ «Центр </w:t>
      </w:r>
      <w:proofErr w:type="gramStart"/>
      <w:r>
        <w:rPr>
          <w:color w:val="000000"/>
          <w:sz w:val="22"/>
          <w:szCs w:val="22"/>
        </w:rPr>
        <w:t>по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EB33EC" w:rsidRDefault="00EB33EC" w:rsidP="00EB33EC">
      <w:pPr>
        <w:ind w:left="59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техническому сопровождению</w:t>
      </w:r>
    </w:p>
    <w:p w:rsidR="00EB33EC" w:rsidRDefault="00EB33EC" w:rsidP="00EB33EC">
      <w:pPr>
        <w:ind w:left="59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государственных закупок»</w:t>
      </w:r>
    </w:p>
    <w:p w:rsidR="00EB33EC" w:rsidRDefault="00EB33EC" w:rsidP="00EB33EC">
      <w:pPr>
        <w:ind w:left="594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Д.В.Цапаеву</w:t>
      </w:r>
      <w:proofErr w:type="spellEnd"/>
    </w:p>
    <w:p w:rsidR="00EB33EC" w:rsidRDefault="00EB33EC" w:rsidP="00EB33EC">
      <w:pPr>
        <w:pStyle w:val="a5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EB33EC" w:rsidRDefault="00EB33EC" w:rsidP="00EB33EC">
      <w:pPr>
        <w:pStyle w:val="a5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Согласие на поставку товара, выполнение работ, оказание услуг</w:t>
      </w:r>
    </w:p>
    <w:p w:rsidR="00EB33EC" w:rsidRPr="00EB33EC" w:rsidRDefault="0066295B" w:rsidP="00EB33EC">
      <w:pPr>
        <w:pStyle w:val="a5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8F8F8"/>
        </w:rPr>
        <w:t>Выполнение работ по дополнительному содержанию автомобильных дорог общего пользования местного значения и искусственных сооружений на них в летний период 2017 года в Слободском районе</w:t>
      </w:r>
    </w:p>
    <w:p w:rsidR="00EB33EC" w:rsidRDefault="00EB33EC" w:rsidP="00EB33EC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</w:t>
      </w:r>
      <w:r>
        <w:rPr>
          <w:color w:val="000000"/>
          <w:sz w:val="22"/>
          <w:szCs w:val="22"/>
        </w:rPr>
        <w:t xml:space="preserve"> </w:t>
      </w:r>
    </w:p>
    <w:p w:rsidR="00EB33EC" w:rsidRDefault="00EB33EC" w:rsidP="00EB33EC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[указать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наименование объекта закупки]</w:t>
      </w:r>
    </w:p>
    <w:p w:rsidR="00EB33EC" w:rsidRDefault="00EB33EC" w:rsidP="00EB33EC">
      <w:pPr>
        <w:pStyle w:val="a5"/>
        <w:spacing w:before="0" w:after="0" w:line="360" w:lineRule="auto"/>
        <w:jc w:val="center"/>
        <w:rPr>
          <w:rFonts w:ascii="Times New Roman" w:hAnsi="Times New Roman"/>
          <w:i/>
          <w:color w:val="000000"/>
          <w:sz w:val="22"/>
          <w:szCs w:val="22"/>
        </w:rPr>
      </w:pPr>
    </w:p>
    <w:p w:rsidR="00EB33EC" w:rsidRDefault="00EB33EC" w:rsidP="00EB33EC">
      <w:pPr>
        <w:pStyle w:val="a5"/>
        <w:spacing w:before="100" w:after="100" w:line="360" w:lineRule="auto"/>
        <w:ind w:left="147" w:right="147"/>
        <w:jc w:val="right"/>
        <w:rPr>
          <w:rFonts w:ascii="Times New Roman" w:hAnsi="Times New Roman"/>
          <w:sz w:val="22"/>
          <w:szCs w:val="22"/>
        </w:rPr>
      </w:pPr>
    </w:p>
    <w:p w:rsidR="00EB33EC" w:rsidRDefault="00EB33EC" w:rsidP="00EB33EC">
      <w:pPr>
        <w:pStyle w:val="a5"/>
        <w:spacing w:before="100" w:after="100" w:line="360" w:lineRule="auto"/>
        <w:ind w:left="147" w:right="14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  <w:lang w:val="ru-RU"/>
        </w:rPr>
        <w:t>15</w:t>
      </w:r>
      <w:r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  <w:lang w:val="ru-RU"/>
        </w:rPr>
        <w:t xml:space="preserve"> мая 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  <w:lang w:val="ru-RU"/>
        </w:rPr>
        <w:t>17</w:t>
      </w:r>
      <w:r>
        <w:rPr>
          <w:rFonts w:ascii="Times New Roman" w:hAnsi="Times New Roman"/>
          <w:sz w:val="22"/>
          <w:szCs w:val="22"/>
        </w:rPr>
        <w:t xml:space="preserve"> г.</w:t>
      </w:r>
    </w:p>
    <w:p w:rsidR="00EB33EC" w:rsidRDefault="00EB33EC" w:rsidP="00EB33EC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</w:p>
    <w:p w:rsidR="00EB33EC" w:rsidRDefault="00EB33EC" w:rsidP="00EB33EC">
      <w:pPr>
        <w:pStyle w:val="a"/>
        <w:numPr>
          <w:ilvl w:val="0"/>
          <w:numId w:val="0"/>
        </w:numPr>
        <w:ind w:left="960"/>
        <w:rPr>
          <w:b/>
          <w:sz w:val="22"/>
          <w:szCs w:val="22"/>
          <w:lang w:val="ru-RU"/>
        </w:rPr>
      </w:pPr>
      <w:r>
        <w:rPr>
          <w:sz w:val="22"/>
          <w:szCs w:val="22"/>
        </w:rPr>
        <w:t xml:space="preserve">Изучив извещение № </w:t>
      </w:r>
      <w:r w:rsidR="0066295B">
        <w:rPr>
          <w:rFonts w:ascii="Arial" w:hAnsi="Arial" w:cs="Arial"/>
          <w:color w:val="000000"/>
          <w:sz w:val="20"/>
          <w:szCs w:val="20"/>
          <w:shd w:val="clear" w:color="auto" w:fill="F8F8F8"/>
        </w:rPr>
        <w:t>0340200003317001027</w:t>
      </w:r>
      <w:r>
        <w:rPr>
          <w:sz w:val="22"/>
          <w:szCs w:val="22"/>
        </w:rPr>
        <w:t xml:space="preserve"> от 28.04.2017 о проведении аукциона в электронной форме и документацию об указанном аукционе, заявляем о согласии </w:t>
      </w:r>
      <w:r>
        <w:rPr>
          <w:b/>
          <w:sz w:val="22"/>
          <w:szCs w:val="22"/>
        </w:rPr>
        <w:t>Выполнить работ</w:t>
      </w:r>
      <w:r>
        <w:rPr>
          <w:b/>
          <w:sz w:val="22"/>
          <w:szCs w:val="22"/>
          <w:lang w:val="ru-RU"/>
        </w:rPr>
        <w:t>ы</w:t>
      </w:r>
      <w:r>
        <w:rPr>
          <w:b/>
          <w:sz w:val="22"/>
          <w:szCs w:val="22"/>
        </w:rPr>
        <w:t xml:space="preserve"> по дополнительному содержанию автомобильных дорог общего пользования местного значения и искусственных сооружений на них в летний период 2017 года в Слободском районе</w:t>
      </w:r>
    </w:p>
    <w:p w:rsidR="00EB33EC" w:rsidRDefault="00EB33EC" w:rsidP="00EB33EC">
      <w:pPr>
        <w:autoSpaceDE w:val="0"/>
        <w:autoSpaceDN w:val="0"/>
        <w:adjustRightInd w:val="0"/>
        <w:spacing w:after="0" w:line="360" w:lineRule="auto"/>
        <w:ind w:firstLine="720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______________________________________________________________,</w:t>
      </w:r>
    </w:p>
    <w:p w:rsidR="00EB33EC" w:rsidRDefault="00EB33EC" w:rsidP="00EB33EC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(поставить товары, выполнить работы, оказать услуги)</w:t>
      </w:r>
    </w:p>
    <w:p w:rsidR="00EB33EC" w:rsidRDefault="00EB33EC" w:rsidP="00EB33EC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соответствующие требованиям документации об указанном аукционе, на условиях, предусмотренных документацией об аукционе.</w:t>
      </w: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EB33EC" w:rsidRDefault="00EB33EC" w:rsidP="00EB33EC">
      <w:pPr>
        <w:pStyle w:val="a"/>
        <w:numPr>
          <w:ilvl w:val="0"/>
          <w:numId w:val="0"/>
        </w:numPr>
        <w:ind w:left="960"/>
        <w:jc w:val="center"/>
        <w:rPr>
          <w:b/>
          <w:sz w:val="22"/>
          <w:szCs w:val="22"/>
          <w:lang w:val="ru-RU"/>
        </w:rPr>
      </w:pPr>
    </w:p>
    <w:p w:rsidR="00EB33EC" w:rsidRDefault="00EB33EC" w:rsidP="00EB33EC">
      <w:pPr>
        <w:pStyle w:val="a"/>
        <w:numPr>
          <w:ilvl w:val="0"/>
          <w:numId w:val="0"/>
        </w:numPr>
        <w:ind w:left="960" w:hanging="36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Сведения о качестве, характеристиках товара, его безопасности, функциональных характеристиках (потребительских свойствах) товара и иные сведения о товаре </w:t>
      </w:r>
      <w:r>
        <w:rPr>
          <w:b/>
          <w:sz w:val="22"/>
          <w:szCs w:val="22"/>
        </w:rPr>
        <w:t>используем</w:t>
      </w:r>
      <w:r>
        <w:rPr>
          <w:b/>
          <w:sz w:val="22"/>
          <w:szCs w:val="22"/>
          <w:lang w:val="ru-RU"/>
        </w:rPr>
        <w:t>ого</w:t>
      </w:r>
      <w:r>
        <w:rPr>
          <w:b/>
          <w:sz w:val="22"/>
          <w:szCs w:val="22"/>
        </w:rPr>
        <w:t xml:space="preserve"> при выполнении работ, </w:t>
      </w:r>
      <w:r>
        <w:rPr>
          <w:b/>
          <w:sz w:val="22"/>
          <w:szCs w:val="22"/>
          <w:lang w:val="ru-RU"/>
        </w:rPr>
        <w:t>оказании услуг,                                              представление которых предусмотрено документацией об аукционе</w:t>
      </w:r>
    </w:p>
    <w:p w:rsidR="00EB33EC" w:rsidRDefault="00EB33EC" w:rsidP="00EB33EC">
      <w:pPr>
        <w:pStyle w:val="a"/>
        <w:numPr>
          <w:ilvl w:val="0"/>
          <w:numId w:val="0"/>
        </w:numPr>
        <w:ind w:left="96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Выполнение работ по дополнительному содержанию автомобильных дорог общего пользования местного значения и искусственных сооружений на них в летний период 2017 года в Слободском районе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43"/>
        <w:gridCol w:w="3544"/>
        <w:gridCol w:w="2693"/>
      </w:tblGrid>
      <w:tr w:rsidR="00EB33EC" w:rsidRPr="00EB33EC" w:rsidTr="00C36643">
        <w:trPr>
          <w:trHeight w:val="2635"/>
        </w:trPr>
        <w:tc>
          <w:tcPr>
            <w:tcW w:w="569" w:type="dxa"/>
            <w:shd w:val="clear" w:color="auto" w:fill="auto"/>
          </w:tcPr>
          <w:p w:rsidR="00EB33EC" w:rsidRPr="00EB33EC" w:rsidRDefault="00EB33EC" w:rsidP="00EB33EC">
            <w:pPr>
              <w:jc w:val="center"/>
              <w:rPr>
                <w:b/>
                <w:sz w:val="22"/>
                <w:szCs w:val="22"/>
              </w:rPr>
            </w:pPr>
          </w:p>
          <w:p w:rsidR="00EB33EC" w:rsidRPr="00EB33EC" w:rsidRDefault="00EB33EC" w:rsidP="00EB33EC">
            <w:pPr>
              <w:jc w:val="center"/>
              <w:rPr>
                <w:b/>
                <w:sz w:val="22"/>
                <w:szCs w:val="22"/>
              </w:rPr>
            </w:pPr>
            <w:r w:rsidRPr="00EB33E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B33EC">
              <w:rPr>
                <w:b/>
                <w:sz w:val="22"/>
                <w:szCs w:val="22"/>
              </w:rPr>
              <w:t>п</w:t>
            </w:r>
            <w:proofErr w:type="gramEnd"/>
            <w:r w:rsidRPr="00EB33E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43" w:type="dxa"/>
          </w:tcPr>
          <w:p w:rsidR="00EB33EC" w:rsidRPr="00EB33EC" w:rsidRDefault="00EB33EC" w:rsidP="00EB33E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EB33EC">
              <w:rPr>
                <w:b/>
                <w:sz w:val="22"/>
                <w:szCs w:val="22"/>
              </w:rPr>
              <w:t xml:space="preserve">Наименование товара, </w:t>
            </w:r>
          </w:p>
          <w:p w:rsidR="00EB33EC" w:rsidRPr="00EB33EC" w:rsidRDefault="00EB33EC" w:rsidP="00EB33E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B33EC">
              <w:rPr>
                <w:b/>
                <w:bCs/>
                <w:sz w:val="22"/>
                <w:szCs w:val="22"/>
              </w:rPr>
              <w:t xml:space="preserve">товарный знак (его словесное обозначение) (при наличии), </w:t>
            </w:r>
            <w:r w:rsidRPr="00EB33EC">
              <w:rPr>
                <w:b/>
                <w:bCs/>
                <w:sz w:val="22"/>
                <w:szCs w:val="22"/>
              </w:rPr>
              <w:br/>
              <w:t xml:space="preserve">знак обслуживания (при наличии), фирменное наименование (при наличии),    </w:t>
            </w:r>
            <w:r w:rsidRPr="00EB33EC">
              <w:rPr>
                <w:b/>
                <w:bCs/>
                <w:sz w:val="22"/>
                <w:szCs w:val="22"/>
              </w:rPr>
              <w:br/>
              <w:t xml:space="preserve">патенты (при наличии), </w:t>
            </w:r>
            <w:proofErr w:type="gramEnd"/>
          </w:p>
          <w:p w:rsidR="00EB33EC" w:rsidRPr="00EB33EC" w:rsidRDefault="00EB33EC" w:rsidP="00EB33E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EB33EC">
              <w:rPr>
                <w:b/>
                <w:bCs/>
                <w:sz w:val="22"/>
                <w:szCs w:val="22"/>
              </w:rPr>
              <w:t xml:space="preserve">полезные модели (при наличии),              </w:t>
            </w:r>
            <w:r w:rsidRPr="00EB33EC">
              <w:rPr>
                <w:b/>
                <w:bCs/>
                <w:sz w:val="22"/>
                <w:szCs w:val="22"/>
              </w:rPr>
              <w:br/>
              <w:t>промышленные образцы (при наличии)</w:t>
            </w:r>
          </w:p>
        </w:tc>
        <w:tc>
          <w:tcPr>
            <w:tcW w:w="3544" w:type="dxa"/>
          </w:tcPr>
          <w:p w:rsidR="00EB33EC" w:rsidRPr="00EB33EC" w:rsidRDefault="00EB33EC" w:rsidP="00EB33EC">
            <w:pPr>
              <w:jc w:val="center"/>
              <w:rPr>
                <w:b/>
                <w:sz w:val="22"/>
                <w:szCs w:val="22"/>
              </w:rPr>
            </w:pPr>
            <w:r w:rsidRPr="00EB33EC">
              <w:rPr>
                <w:b/>
                <w:sz w:val="22"/>
                <w:szCs w:val="22"/>
              </w:rPr>
              <w:t xml:space="preserve">Конкретные </w:t>
            </w:r>
          </w:p>
          <w:p w:rsidR="00EB33EC" w:rsidRPr="00EB33EC" w:rsidRDefault="00EB33EC" w:rsidP="00EB33EC">
            <w:pPr>
              <w:jc w:val="center"/>
              <w:rPr>
                <w:b/>
                <w:sz w:val="22"/>
                <w:szCs w:val="22"/>
              </w:rPr>
            </w:pPr>
            <w:r w:rsidRPr="00EB33EC">
              <w:rPr>
                <w:b/>
                <w:sz w:val="22"/>
                <w:szCs w:val="22"/>
              </w:rPr>
              <w:t xml:space="preserve">характеристики       </w:t>
            </w:r>
          </w:p>
          <w:p w:rsidR="00EB33EC" w:rsidRPr="00EB33EC" w:rsidRDefault="00EB33EC" w:rsidP="00EB33EC">
            <w:pPr>
              <w:jc w:val="center"/>
              <w:rPr>
                <w:b/>
                <w:sz w:val="22"/>
                <w:szCs w:val="22"/>
              </w:rPr>
            </w:pPr>
            <w:r w:rsidRPr="00EB33EC">
              <w:rPr>
                <w:b/>
                <w:sz w:val="22"/>
                <w:szCs w:val="22"/>
              </w:rPr>
              <w:t xml:space="preserve">используемого </w:t>
            </w:r>
          </w:p>
          <w:p w:rsidR="00EB33EC" w:rsidRPr="00EB33EC" w:rsidRDefault="00EB33EC" w:rsidP="00EB33EC">
            <w:pPr>
              <w:jc w:val="center"/>
              <w:rPr>
                <w:b/>
                <w:sz w:val="22"/>
                <w:szCs w:val="22"/>
              </w:rPr>
            </w:pPr>
            <w:r w:rsidRPr="00EB33EC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2693" w:type="dxa"/>
          </w:tcPr>
          <w:p w:rsidR="00EB33EC" w:rsidRPr="00EB33EC" w:rsidRDefault="00EB33EC" w:rsidP="00EB3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33EC"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EB33EC" w:rsidRPr="00EB33EC" w:rsidRDefault="00EB33EC" w:rsidP="00EB3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33EC">
              <w:rPr>
                <w:b/>
                <w:color w:val="000000"/>
                <w:sz w:val="22"/>
                <w:szCs w:val="22"/>
              </w:rPr>
              <w:t>страны происхождения</w:t>
            </w:r>
          </w:p>
          <w:p w:rsidR="00EB33EC" w:rsidRPr="00EB33EC" w:rsidRDefault="00EB33EC" w:rsidP="00EB3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33EC">
              <w:rPr>
                <w:b/>
                <w:color w:val="000000"/>
                <w:sz w:val="22"/>
                <w:szCs w:val="22"/>
              </w:rPr>
              <w:t>товара</w:t>
            </w:r>
          </w:p>
          <w:p w:rsidR="00EB33EC" w:rsidRPr="00EB33EC" w:rsidRDefault="00EB33EC" w:rsidP="00EB33EC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B33EC" w:rsidRPr="00EB33EC" w:rsidTr="00C36643">
        <w:trPr>
          <w:trHeight w:val="47"/>
        </w:trPr>
        <w:tc>
          <w:tcPr>
            <w:tcW w:w="569" w:type="dxa"/>
            <w:shd w:val="clear" w:color="auto" w:fill="auto"/>
          </w:tcPr>
          <w:p w:rsidR="00EB33EC" w:rsidRPr="00EB33EC" w:rsidRDefault="00EB33EC" w:rsidP="00EB33E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3" w:type="dxa"/>
            <w:vAlign w:val="center"/>
          </w:tcPr>
          <w:p w:rsidR="00EB33EC" w:rsidRPr="00EB33EC" w:rsidRDefault="00EB33EC" w:rsidP="00EB33EC">
            <w:pPr>
              <w:spacing w:after="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B33EC">
              <w:rPr>
                <w:rFonts w:eastAsia="Calibri"/>
                <w:sz w:val="22"/>
                <w:szCs w:val="22"/>
                <w:lang w:eastAsia="en-US"/>
              </w:rPr>
              <w:t xml:space="preserve">Битум нефтяной дорожный жидкий </w:t>
            </w:r>
            <w:r w:rsidRPr="00EB33EC">
              <w:rPr>
                <w:rFonts w:eastAsiaTheme="minorHAnsi"/>
                <w:sz w:val="22"/>
                <w:szCs w:val="22"/>
                <w:lang w:eastAsia="en-US"/>
              </w:rPr>
              <w:t>марки</w:t>
            </w:r>
            <w:r w:rsidRPr="00EB33EC">
              <w:rPr>
                <w:rFonts w:eastAsiaTheme="minorHAnsi"/>
                <w:color w:val="C00000"/>
                <w:sz w:val="22"/>
                <w:szCs w:val="22"/>
                <w:lang w:eastAsia="en-US"/>
              </w:rPr>
              <w:t xml:space="preserve"> </w:t>
            </w:r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МГ </w:t>
            </w:r>
          </w:p>
          <w:p w:rsidR="00EB33EC" w:rsidRPr="00EB33EC" w:rsidRDefault="00EB33EC" w:rsidP="00EB33E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 согласно ГОСТ 11955-82</w:t>
            </w:r>
          </w:p>
        </w:tc>
        <w:tc>
          <w:tcPr>
            <w:tcW w:w="3544" w:type="dxa"/>
            <w:vAlign w:val="center"/>
          </w:tcPr>
          <w:p w:rsidR="00EB33EC" w:rsidRPr="00EB33EC" w:rsidRDefault="00EB33EC" w:rsidP="00EB33E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B33EC">
              <w:rPr>
                <w:rFonts w:eastAsia="Calibri"/>
                <w:sz w:val="22"/>
                <w:szCs w:val="22"/>
                <w:lang w:eastAsia="en-US"/>
              </w:rPr>
              <w:t xml:space="preserve">Битум нефтяной дорожный жидкий  </w:t>
            </w:r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по ГОСТ 11955-82, марки МГ , температура нагревания  70 </w:t>
            </w:r>
            <w:proofErr w:type="spellStart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>гр</w:t>
            </w:r>
            <w:proofErr w:type="gramStart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>.С</w:t>
            </w:r>
            <w:proofErr w:type="spellEnd"/>
            <w:proofErr w:type="gramEnd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, количество испарившегося </w:t>
            </w:r>
            <w:proofErr w:type="spellStart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>разжижителя</w:t>
            </w:r>
            <w:proofErr w:type="spellEnd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  5%</w:t>
            </w:r>
          </w:p>
        </w:tc>
        <w:tc>
          <w:tcPr>
            <w:tcW w:w="2693" w:type="dxa"/>
            <w:vAlign w:val="center"/>
          </w:tcPr>
          <w:p w:rsidR="00EB33EC" w:rsidRPr="00EB33EC" w:rsidRDefault="00EB33EC" w:rsidP="00EB33EC">
            <w:pPr>
              <w:tabs>
                <w:tab w:val="left" w:pos="4320"/>
              </w:tabs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Россия </w:t>
            </w:r>
          </w:p>
          <w:p w:rsidR="00EB33EC" w:rsidRPr="00EB33EC" w:rsidRDefault="00EB33EC" w:rsidP="00EB33EC">
            <w:pPr>
              <w:tabs>
                <w:tab w:val="left" w:pos="4320"/>
              </w:tabs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sz w:val="22"/>
                <w:szCs w:val="22"/>
                <w:lang w:eastAsia="en-US"/>
              </w:rPr>
              <w:t>МУПП «</w:t>
            </w:r>
            <w:proofErr w:type="spellStart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>Гордормостстрой</w:t>
            </w:r>
            <w:proofErr w:type="spellEnd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EB33EC" w:rsidRPr="00EB33EC" w:rsidTr="00C36643">
        <w:trPr>
          <w:trHeight w:val="47"/>
        </w:trPr>
        <w:tc>
          <w:tcPr>
            <w:tcW w:w="569" w:type="dxa"/>
            <w:shd w:val="clear" w:color="auto" w:fill="auto"/>
          </w:tcPr>
          <w:p w:rsidR="00EB33EC" w:rsidRPr="00EB33EC" w:rsidRDefault="00EB33EC" w:rsidP="00EB33E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3" w:type="dxa"/>
            <w:vAlign w:val="center"/>
          </w:tcPr>
          <w:p w:rsidR="00EB33EC" w:rsidRPr="00EB33EC" w:rsidRDefault="00EB33EC" w:rsidP="00EB33E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B33EC">
              <w:rPr>
                <w:rFonts w:eastAsia="Calibri"/>
                <w:bCs/>
                <w:sz w:val="22"/>
                <w:szCs w:val="22"/>
                <w:lang w:eastAsia="en-US"/>
              </w:rPr>
              <w:t>Смесь асфальтобетонная</w:t>
            </w:r>
          </w:p>
          <w:p w:rsidR="00EB33EC" w:rsidRPr="00EB33EC" w:rsidRDefault="00EB33EC" w:rsidP="00EB33E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По ГОСТ 9128-2009, марки </w:t>
            </w:r>
            <w:r w:rsidRPr="00EB33EC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 горячих типа</w:t>
            </w:r>
            <w:proofErr w:type="gramStart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3544" w:type="dxa"/>
            <w:vAlign w:val="center"/>
          </w:tcPr>
          <w:p w:rsidR="00EB33EC" w:rsidRPr="00EB33EC" w:rsidRDefault="00EB33EC" w:rsidP="00EB33E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B33EC">
              <w:rPr>
                <w:rFonts w:eastAsia="Calibri"/>
                <w:bCs/>
                <w:sz w:val="22"/>
                <w:szCs w:val="22"/>
                <w:lang w:eastAsia="en-US"/>
              </w:rPr>
              <w:t>Смесь асфальтобетонная</w:t>
            </w:r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  по ГОСТ 9128-2009, марки </w:t>
            </w:r>
            <w:r w:rsidRPr="00EB33EC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 горячих типа</w:t>
            </w:r>
            <w:proofErr w:type="gramStart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, плотных, марка битума  БНД 90/130, </w:t>
            </w:r>
          </w:p>
          <w:p w:rsidR="00EB33EC" w:rsidRPr="00EB33EC" w:rsidRDefault="00EB33EC" w:rsidP="00EB33E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марка по прочности песка  400, </w:t>
            </w:r>
          </w:p>
          <w:p w:rsidR="00EB33EC" w:rsidRPr="00EB33EC" w:rsidRDefault="00EB33EC" w:rsidP="00EB33E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марка щебня  400, пористость  22%, </w:t>
            </w:r>
          </w:p>
          <w:p w:rsidR="00EB33EC" w:rsidRPr="00EB33EC" w:rsidRDefault="00EB33EC" w:rsidP="00EB33E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предел прочности при сжатии при температуре 50 </w:t>
            </w:r>
            <w:proofErr w:type="spellStart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>гр</w:t>
            </w:r>
            <w:proofErr w:type="gramStart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>.С</w:t>
            </w:r>
            <w:proofErr w:type="spellEnd"/>
            <w:proofErr w:type="gramEnd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 – 0,2</w:t>
            </w:r>
          </w:p>
          <w:p w:rsidR="00EB33EC" w:rsidRPr="00EB33EC" w:rsidRDefault="00EB33EC" w:rsidP="00EB33EC">
            <w:pPr>
              <w:spacing w:after="0" w:line="276" w:lineRule="auto"/>
              <w:ind w:left="-96" w:right="-96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B33EC" w:rsidRPr="00EB33EC" w:rsidRDefault="00EB33EC" w:rsidP="00EB33EC">
            <w:pPr>
              <w:tabs>
                <w:tab w:val="left" w:pos="4320"/>
              </w:tabs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sz w:val="22"/>
                <w:szCs w:val="22"/>
                <w:lang w:eastAsia="en-US"/>
              </w:rPr>
              <w:t>Россия</w:t>
            </w:r>
          </w:p>
          <w:p w:rsidR="00EB33EC" w:rsidRPr="00EB33EC" w:rsidRDefault="00EB33EC" w:rsidP="00EB33EC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>Дор</w:t>
            </w:r>
            <w:bookmarkStart w:id="0" w:name="_GoBack"/>
            <w:bookmarkEnd w:id="0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>Строй</w:t>
            </w:r>
            <w:proofErr w:type="spellEnd"/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 ПЛЮС»</w:t>
            </w:r>
          </w:p>
        </w:tc>
      </w:tr>
      <w:tr w:rsidR="00CE5A16" w:rsidRPr="00EB33EC" w:rsidTr="00C36643">
        <w:trPr>
          <w:trHeight w:val="217"/>
        </w:trPr>
        <w:tc>
          <w:tcPr>
            <w:tcW w:w="569" w:type="dxa"/>
            <w:shd w:val="clear" w:color="auto" w:fill="auto"/>
          </w:tcPr>
          <w:p w:rsidR="00CE5A16" w:rsidRPr="00EB33EC" w:rsidRDefault="00CE5A16" w:rsidP="00C3664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3" w:type="dxa"/>
            <w:vAlign w:val="center"/>
          </w:tcPr>
          <w:p w:rsidR="00CE5A16" w:rsidRPr="00EB33EC" w:rsidRDefault="00CE5A16" w:rsidP="00C36643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sz w:val="22"/>
                <w:szCs w:val="22"/>
                <w:lang w:eastAsia="en-US"/>
              </w:rPr>
              <w:t xml:space="preserve"> Щебень</w:t>
            </w:r>
            <w:r w:rsidRPr="00263A7A">
              <w:rPr>
                <w:sz w:val="22"/>
                <w:szCs w:val="22"/>
              </w:rPr>
              <w:t xml:space="preserve"> из плотных горных пор</w:t>
            </w:r>
            <w:r>
              <w:rPr>
                <w:sz w:val="22"/>
                <w:szCs w:val="22"/>
              </w:rPr>
              <w:t xml:space="preserve">од, марка по </w:t>
            </w:r>
            <w:proofErr w:type="spellStart"/>
            <w:r>
              <w:rPr>
                <w:sz w:val="22"/>
                <w:szCs w:val="22"/>
              </w:rPr>
              <w:t>дробимости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63A7A">
              <w:rPr>
                <w:sz w:val="22"/>
                <w:szCs w:val="22"/>
              </w:rPr>
              <w:t xml:space="preserve"> </w:t>
            </w:r>
            <w:r w:rsidRPr="00EB33EC">
              <w:rPr>
                <w:rFonts w:eastAsiaTheme="minorHAnsi"/>
                <w:sz w:val="22"/>
                <w:szCs w:val="22"/>
                <w:lang w:eastAsia="en-US"/>
              </w:rPr>
              <w:t>М400 фр. 20-40 мм</w:t>
            </w:r>
          </w:p>
        </w:tc>
        <w:tc>
          <w:tcPr>
            <w:tcW w:w="3544" w:type="dxa"/>
            <w:vAlign w:val="center"/>
          </w:tcPr>
          <w:p w:rsidR="00CE5A16" w:rsidRPr="00EB33EC" w:rsidRDefault="00CE5A16" w:rsidP="00C36643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63A7A">
              <w:rPr>
                <w:sz w:val="22"/>
                <w:szCs w:val="22"/>
              </w:rPr>
              <w:t>Щебень из плотных горных пор</w:t>
            </w:r>
            <w:r>
              <w:rPr>
                <w:sz w:val="22"/>
                <w:szCs w:val="22"/>
              </w:rPr>
              <w:t xml:space="preserve">од, марка по </w:t>
            </w:r>
            <w:proofErr w:type="spellStart"/>
            <w:r>
              <w:rPr>
                <w:sz w:val="22"/>
                <w:szCs w:val="22"/>
              </w:rPr>
              <w:t>дробимости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63A7A">
              <w:rPr>
                <w:sz w:val="22"/>
                <w:szCs w:val="22"/>
              </w:rPr>
              <w:t xml:space="preserve"> М 400 по ГОСТ 8267-93, </w:t>
            </w:r>
            <w:r w:rsidRPr="00EB33EC">
              <w:rPr>
                <w:rFonts w:eastAsiaTheme="minorHAnsi"/>
                <w:sz w:val="22"/>
                <w:szCs w:val="22"/>
                <w:lang w:eastAsia="en-US"/>
              </w:rPr>
              <w:t>фракции  20 - 40мм, насыпная плотность 1,32т/м3, морозостойкость  F 25</w:t>
            </w:r>
          </w:p>
        </w:tc>
        <w:tc>
          <w:tcPr>
            <w:tcW w:w="2693" w:type="dxa"/>
            <w:vAlign w:val="center"/>
          </w:tcPr>
          <w:p w:rsidR="00CE5A16" w:rsidRPr="00EB33EC" w:rsidRDefault="00CE5A16" w:rsidP="00C36643">
            <w:pPr>
              <w:snapToGrid w:val="0"/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bCs/>
                <w:sz w:val="22"/>
                <w:szCs w:val="22"/>
                <w:lang w:eastAsia="en-US"/>
              </w:rPr>
              <w:t>Россия</w:t>
            </w:r>
          </w:p>
          <w:p w:rsidR="00CE5A16" w:rsidRPr="00EB33EC" w:rsidRDefault="00CE5A16" w:rsidP="00C36643">
            <w:pPr>
              <w:snapToGrid w:val="0"/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Открытое Акционерное Общество </w:t>
            </w:r>
          </w:p>
          <w:p w:rsidR="00CE5A16" w:rsidRPr="00EB33EC" w:rsidRDefault="00CE5A16" w:rsidP="00C36643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B33EC">
              <w:rPr>
                <w:rFonts w:eastAsiaTheme="minorHAnsi"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EB33EC">
              <w:rPr>
                <w:rFonts w:eastAsiaTheme="minorHAnsi"/>
                <w:bCs/>
                <w:sz w:val="22"/>
                <w:szCs w:val="22"/>
                <w:lang w:eastAsia="en-US"/>
              </w:rPr>
              <w:t>Чимбулатовский</w:t>
            </w:r>
            <w:proofErr w:type="spellEnd"/>
            <w:r w:rsidRPr="00EB33E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карьер»</w:t>
            </w:r>
          </w:p>
        </w:tc>
      </w:tr>
    </w:tbl>
    <w:p w:rsidR="00EB33EC" w:rsidRPr="00EB33EC" w:rsidRDefault="00EB33EC" w:rsidP="00EB33EC">
      <w:pPr>
        <w:pStyle w:val="a"/>
        <w:numPr>
          <w:ilvl w:val="0"/>
          <w:numId w:val="0"/>
        </w:numPr>
        <w:ind w:left="960"/>
        <w:jc w:val="center"/>
        <w:rPr>
          <w:b/>
          <w:sz w:val="22"/>
          <w:szCs w:val="22"/>
          <w:lang w:val="ru-RU"/>
        </w:rPr>
      </w:pPr>
    </w:p>
    <w:sectPr w:rsidR="00EB33EC" w:rsidRPr="00EB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EC"/>
    <w:rsid w:val="000C6ADA"/>
    <w:rsid w:val="00370790"/>
    <w:rsid w:val="00466BDB"/>
    <w:rsid w:val="004C6ADE"/>
    <w:rsid w:val="00527DBF"/>
    <w:rsid w:val="0066295B"/>
    <w:rsid w:val="006C6AE0"/>
    <w:rsid w:val="00702F22"/>
    <w:rsid w:val="007C1F55"/>
    <w:rsid w:val="00974D03"/>
    <w:rsid w:val="00A12B21"/>
    <w:rsid w:val="00B72416"/>
    <w:rsid w:val="00CE5A16"/>
    <w:rsid w:val="00D66E74"/>
    <w:rsid w:val="00E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33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бычный (веб) Знак"/>
    <w:aliases w:val="Обычный (Web) Знак,Знак Знак1 Знак,Обычный (веб)1 Знак,Обычный (веб)11 Знак"/>
    <w:link w:val="a5"/>
    <w:locked/>
    <w:rsid w:val="00EB33EC"/>
    <w:rPr>
      <w:sz w:val="24"/>
      <w:szCs w:val="24"/>
      <w:lang w:val="x-none" w:eastAsia="x-none"/>
    </w:rPr>
  </w:style>
  <w:style w:type="paragraph" w:styleId="a5">
    <w:name w:val="Normal (Web)"/>
    <w:aliases w:val="Обычный (Web),Знак Знак1,Обычный (веб)1,Обычный (веб)11"/>
    <w:basedOn w:val="a0"/>
    <w:link w:val="a4"/>
    <w:unhideWhenUsed/>
    <w:rsid w:val="00EB33EC"/>
    <w:pPr>
      <w:tabs>
        <w:tab w:val="center" w:pos="4153"/>
        <w:tab w:val="right" w:pos="8306"/>
      </w:tabs>
      <w:spacing w:before="120"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6">
    <w:name w:val="Текст ТД Знак"/>
    <w:link w:val="a"/>
    <w:locked/>
    <w:rsid w:val="00EB33EC"/>
    <w:rPr>
      <w:rFonts w:ascii="Calibri" w:eastAsia="Calibri" w:hAnsi="Calibri"/>
      <w:sz w:val="24"/>
      <w:szCs w:val="24"/>
      <w:lang w:val="x-none"/>
    </w:rPr>
  </w:style>
  <w:style w:type="paragraph" w:customStyle="1" w:styleId="a">
    <w:name w:val="Текст ТД"/>
    <w:basedOn w:val="a0"/>
    <w:link w:val="a6"/>
    <w:qFormat/>
    <w:rsid w:val="00EB33EC"/>
    <w:pPr>
      <w:numPr>
        <w:numId w:val="1"/>
      </w:numPr>
      <w:autoSpaceDE w:val="0"/>
      <w:autoSpaceDN w:val="0"/>
      <w:adjustRightInd w:val="0"/>
      <w:spacing w:after="200"/>
    </w:pPr>
    <w:rPr>
      <w:rFonts w:ascii="Calibri" w:eastAsia="Calibri" w:hAnsi="Calibri" w:cstheme="minorBid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33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бычный (веб) Знак"/>
    <w:aliases w:val="Обычный (Web) Знак,Знак Знак1 Знак,Обычный (веб)1 Знак,Обычный (веб)11 Знак"/>
    <w:link w:val="a5"/>
    <w:locked/>
    <w:rsid w:val="00EB33EC"/>
    <w:rPr>
      <w:sz w:val="24"/>
      <w:szCs w:val="24"/>
      <w:lang w:val="x-none" w:eastAsia="x-none"/>
    </w:rPr>
  </w:style>
  <w:style w:type="paragraph" w:styleId="a5">
    <w:name w:val="Normal (Web)"/>
    <w:aliases w:val="Обычный (Web),Знак Знак1,Обычный (веб)1,Обычный (веб)11"/>
    <w:basedOn w:val="a0"/>
    <w:link w:val="a4"/>
    <w:unhideWhenUsed/>
    <w:rsid w:val="00EB33EC"/>
    <w:pPr>
      <w:tabs>
        <w:tab w:val="center" w:pos="4153"/>
        <w:tab w:val="right" w:pos="8306"/>
      </w:tabs>
      <w:spacing w:before="120"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6">
    <w:name w:val="Текст ТД Знак"/>
    <w:link w:val="a"/>
    <w:locked/>
    <w:rsid w:val="00EB33EC"/>
    <w:rPr>
      <w:rFonts w:ascii="Calibri" w:eastAsia="Calibri" w:hAnsi="Calibri"/>
      <w:sz w:val="24"/>
      <w:szCs w:val="24"/>
      <w:lang w:val="x-none"/>
    </w:rPr>
  </w:style>
  <w:style w:type="paragraph" w:customStyle="1" w:styleId="a">
    <w:name w:val="Текст ТД"/>
    <w:basedOn w:val="a0"/>
    <w:link w:val="a6"/>
    <w:qFormat/>
    <w:rsid w:val="00EB33EC"/>
    <w:pPr>
      <w:numPr>
        <w:numId w:val="1"/>
      </w:numPr>
      <w:autoSpaceDE w:val="0"/>
      <w:autoSpaceDN w:val="0"/>
      <w:adjustRightInd w:val="0"/>
      <w:spacing w:after="200"/>
    </w:pPr>
    <w:rPr>
      <w:rFonts w:ascii="Calibri" w:eastAsia="Calibri" w:hAnsi="Calibri" w:cstheme="minorBid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2017-05-14T19:01:00Z</dcterms:created>
  <dcterms:modified xsi:type="dcterms:W3CDTF">2017-05-15T07:08:00Z</dcterms:modified>
</cp:coreProperties>
</file>