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560836" w:rsidRDefault="00490F9E" w:rsidP="00490F9E">
      <w:pPr>
        <w:jc w:val="center"/>
        <w:rPr>
          <w:b/>
        </w:rPr>
      </w:pPr>
      <w:r w:rsidRPr="00511E7A">
        <w:rPr>
          <w:b/>
        </w:rPr>
        <w:t>СВЕДЕНИЯ О ТОВАРАХ (материалах)</w:t>
      </w:r>
      <w:r>
        <w:rPr>
          <w:b/>
        </w:rPr>
        <w:t>,</w:t>
      </w:r>
      <w:r w:rsidRPr="00DE1EB4">
        <w:rPr>
          <w:b/>
        </w:rPr>
        <w:t xml:space="preserve"> </w:t>
      </w:r>
      <w:r w:rsidRPr="00511E7A">
        <w:rPr>
          <w:b/>
        </w:rPr>
        <w:t xml:space="preserve">используемых при выполнении </w:t>
      </w:r>
      <w:r w:rsidR="00560836">
        <w:rPr>
          <w:b/>
        </w:rPr>
        <w:t xml:space="preserve">замены окон в </w:t>
      </w:r>
      <w:r w:rsidR="00933B6E">
        <w:rPr>
          <w:b/>
        </w:rPr>
        <w:t>здании учебного корпуса</w:t>
      </w:r>
      <w:r w:rsidR="00560836">
        <w:rPr>
          <w:b/>
        </w:rPr>
        <w:t xml:space="preserve"> литер «</w:t>
      </w:r>
      <w:r w:rsidR="00933B6E">
        <w:rPr>
          <w:b/>
        </w:rPr>
        <w:t>Б</w:t>
      </w:r>
      <w:r w:rsidR="00560836">
        <w:rPr>
          <w:b/>
        </w:rPr>
        <w:t xml:space="preserve">»  </w:t>
      </w:r>
      <w:r w:rsidR="00933B6E">
        <w:rPr>
          <w:b/>
        </w:rPr>
        <w:t xml:space="preserve"> ГБ</w:t>
      </w:r>
      <w:proofErr w:type="gramStart"/>
      <w:r w:rsidR="00933B6E">
        <w:rPr>
          <w:b/>
        </w:rPr>
        <w:t>С(</w:t>
      </w:r>
      <w:proofErr w:type="gramEnd"/>
      <w:r w:rsidR="00933B6E">
        <w:rPr>
          <w:b/>
        </w:rPr>
        <w:t>К)ОУ школы</w:t>
      </w:r>
      <w:r w:rsidR="00560836">
        <w:rPr>
          <w:b/>
        </w:rPr>
        <w:t>-интернат</w:t>
      </w:r>
      <w:r w:rsidR="00933B6E">
        <w:rPr>
          <w:b/>
        </w:rPr>
        <w:t>а</w:t>
      </w:r>
      <w:r w:rsidR="00560836">
        <w:rPr>
          <w:b/>
        </w:rPr>
        <w:t xml:space="preserve"> № 1 </w:t>
      </w:r>
      <w:r w:rsidR="00560836">
        <w:rPr>
          <w:b/>
          <w:lang w:val="en-US"/>
        </w:rPr>
        <w:t>V</w:t>
      </w:r>
      <w:r w:rsidR="00560836">
        <w:rPr>
          <w:b/>
        </w:rPr>
        <w:t xml:space="preserve"> вида</w:t>
      </w:r>
    </w:p>
    <w:p w:rsidR="00490F9E" w:rsidRPr="00FE0616" w:rsidRDefault="00490F9E" w:rsidP="00490F9E">
      <w:pPr>
        <w:jc w:val="center"/>
        <w:rPr>
          <w:b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2256"/>
        <w:gridCol w:w="1854"/>
        <w:gridCol w:w="3765"/>
        <w:gridCol w:w="1417"/>
      </w:tblGrid>
      <w:tr w:rsidR="00490F9E" w:rsidRPr="00D00FD8" w:rsidTr="00560836">
        <w:trPr>
          <w:trHeight w:val="13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Pr="00D00FD8" w:rsidRDefault="00490F9E" w:rsidP="00086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D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00FD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00FD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Pr="00D00FD8" w:rsidRDefault="00490F9E" w:rsidP="00086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D8">
              <w:rPr>
                <w:b/>
                <w:bCs/>
                <w:sz w:val="20"/>
                <w:szCs w:val="20"/>
              </w:rPr>
              <w:t>Наименование товара (материала)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Pr="00D00FD8" w:rsidRDefault="00490F9E" w:rsidP="00086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D8">
              <w:rPr>
                <w:b/>
                <w:bCs/>
                <w:sz w:val="20"/>
                <w:szCs w:val="20"/>
              </w:rPr>
              <w:t xml:space="preserve">Товарный знак*                                             (при наличии)                         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Pr="00D00FD8" w:rsidRDefault="00490F9E" w:rsidP="00086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D8">
              <w:rPr>
                <w:b/>
                <w:bCs/>
                <w:sz w:val="20"/>
                <w:szCs w:val="20"/>
              </w:rPr>
              <w:t>Технические и функциональные параметры товара (материала), по которым будет устанавливаться соответствие потребностям заказчика или эквивалентность предлагаемого к поставке товара (материала)</w:t>
            </w:r>
          </w:p>
        </w:tc>
      </w:tr>
      <w:tr w:rsidR="00490F9E" w:rsidRPr="00D00FD8" w:rsidTr="00560836">
        <w:trPr>
          <w:trHeight w:val="2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9E" w:rsidRPr="00D00FD8" w:rsidRDefault="00490F9E" w:rsidP="000863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9E" w:rsidRPr="00D00FD8" w:rsidRDefault="00490F9E" w:rsidP="000863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9E" w:rsidRPr="00D00FD8" w:rsidRDefault="00490F9E" w:rsidP="000863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Pr="00D00FD8" w:rsidRDefault="00490F9E" w:rsidP="00086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D8">
              <w:rPr>
                <w:b/>
                <w:bCs/>
                <w:sz w:val="20"/>
                <w:szCs w:val="20"/>
              </w:rPr>
              <w:t>Наименование показателя, технического, функционального параметра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Pr="00D00FD8" w:rsidRDefault="00490F9E" w:rsidP="00086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D8">
              <w:rPr>
                <w:b/>
                <w:bCs/>
                <w:sz w:val="20"/>
                <w:szCs w:val="20"/>
              </w:rPr>
              <w:t>Значение показателя, параметра</w:t>
            </w:r>
          </w:p>
        </w:tc>
      </w:tr>
      <w:tr w:rsidR="00490F9E" w:rsidRPr="00D00FD8" w:rsidTr="00560836">
        <w:trPr>
          <w:trHeight w:val="56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9E" w:rsidRPr="00D00FD8" w:rsidRDefault="00490F9E" w:rsidP="000863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9E" w:rsidRPr="00D00FD8" w:rsidRDefault="00490F9E" w:rsidP="000863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9E" w:rsidRPr="00D00FD8" w:rsidRDefault="00490F9E" w:rsidP="000863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Pr="00D00FD8" w:rsidRDefault="00490F9E" w:rsidP="000863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9E" w:rsidRPr="00D00FD8" w:rsidRDefault="00490F9E" w:rsidP="000863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F9E" w:rsidRPr="00D00FD8" w:rsidTr="0018404B">
        <w:trPr>
          <w:trHeight w:val="41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Pr="00D00FD8" w:rsidRDefault="00490F9E" w:rsidP="00086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Pr="00D00FD8" w:rsidRDefault="00490F9E" w:rsidP="00086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Pr="00D00FD8" w:rsidRDefault="00490F9E" w:rsidP="00086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Pr="00D00FD8" w:rsidRDefault="00490F9E" w:rsidP="00086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Pr="00D00FD8" w:rsidRDefault="00490F9E" w:rsidP="00086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D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560836" w:rsidP="000863BF">
            <w:pPr>
              <w:jc w:val="center"/>
            </w:pPr>
            <w:r>
              <w:t>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 xml:space="preserve">Герметик </w:t>
            </w:r>
            <w:proofErr w:type="gramStart"/>
            <w:r>
              <w:rPr>
                <w:sz w:val="22"/>
                <w:szCs w:val="22"/>
              </w:rPr>
              <w:t>пенополиуретановый</w:t>
            </w:r>
            <w:proofErr w:type="gramEnd"/>
            <w:r>
              <w:rPr>
                <w:sz w:val="22"/>
                <w:szCs w:val="22"/>
              </w:rPr>
              <w:t xml:space="preserve"> (пена монтажная)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  <w:proofErr w:type="spellStart"/>
            <w:r w:rsidRPr="00FA3F36">
              <w:rPr>
                <w:sz w:val="22"/>
                <w:szCs w:val="22"/>
              </w:rPr>
              <w:t>Makrofleks</w:t>
            </w:r>
            <w:proofErr w:type="spellEnd"/>
          </w:p>
          <w:p w:rsidR="00490F9E" w:rsidRPr="00795097" w:rsidRDefault="00490F9E" w:rsidP="0018404B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Pr="0009759A" w:rsidRDefault="00490F9E" w:rsidP="000863BF">
            <w:r>
              <w:rPr>
                <w:sz w:val="22"/>
                <w:szCs w:val="22"/>
              </w:rPr>
              <w:t>Базовое вещество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Полиуретан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Pr="00FA3F36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Pr="00795097" w:rsidRDefault="00490F9E" w:rsidP="000863BF">
            <w:r>
              <w:rPr>
                <w:sz w:val="22"/>
                <w:szCs w:val="22"/>
              </w:rPr>
              <w:t xml:space="preserve">Плотность,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/м</w:t>
            </w:r>
            <w:r w:rsidRPr="00FA3F3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Pr="0009759A" w:rsidRDefault="00490F9E" w:rsidP="000863BF">
            <w:r>
              <w:rPr>
                <w:sz w:val="22"/>
                <w:szCs w:val="22"/>
              </w:rPr>
              <w:t>Максимальное время затвердевания,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Pr="0009759A" w:rsidRDefault="00490F9E" w:rsidP="000863BF">
            <w:r>
              <w:rPr>
                <w:sz w:val="22"/>
                <w:szCs w:val="22"/>
              </w:rPr>
              <w:t>Максимальное последующее расширение,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Pr="0009759A" w:rsidRDefault="00490F9E" w:rsidP="000863BF">
            <w:r>
              <w:rPr>
                <w:sz w:val="22"/>
                <w:szCs w:val="22"/>
              </w:rPr>
              <w:t>Максимальное поглощение воды в затвердевшем состоянии,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Pr="00795097" w:rsidRDefault="00490F9E" w:rsidP="000863BF">
            <w:r>
              <w:rPr>
                <w:sz w:val="22"/>
                <w:szCs w:val="22"/>
              </w:rPr>
              <w:t>Минимальная прочность при растяжении, Н/см</w:t>
            </w:r>
            <w:proofErr w:type="gramStart"/>
            <w:r w:rsidRPr="00FA3F3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Pr="0009759A" w:rsidRDefault="00490F9E" w:rsidP="000863BF">
            <w:r>
              <w:rPr>
                <w:sz w:val="22"/>
                <w:szCs w:val="22"/>
              </w:rPr>
              <w:t>Минимальная прочность при сжатии, Н/см</w:t>
            </w:r>
            <w:proofErr w:type="gramStart"/>
            <w:r w:rsidRPr="00FA3F3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560836" w:rsidP="000863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Штукатурка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956E58" w:rsidP="000863B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Кнауф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90F9E">
              <w:rPr>
                <w:sz w:val="22"/>
                <w:szCs w:val="22"/>
              </w:rPr>
              <w:t>"</w:t>
            </w:r>
            <w:proofErr w:type="spellStart"/>
            <w:r w:rsidR="00490F9E">
              <w:rPr>
                <w:sz w:val="22"/>
                <w:szCs w:val="22"/>
              </w:rPr>
              <w:t>Ротбанд</w:t>
            </w:r>
            <w:proofErr w:type="spellEnd"/>
            <w:r w:rsidR="00490F9E">
              <w:rPr>
                <w:sz w:val="22"/>
                <w:szCs w:val="22"/>
              </w:rPr>
              <w:t>"</w:t>
            </w:r>
          </w:p>
          <w:p w:rsidR="00490F9E" w:rsidRDefault="00490F9E" w:rsidP="00956E58"/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 xml:space="preserve">Размер зерна,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Максимальное время высыхания,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Прочность на сжатие, мПа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Прочность на изгиб, мПа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 xml:space="preserve">Плотность,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/м3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950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560836" w:rsidP="000863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>
              <w:rPr>
                <w:sz w:val="22"/>
                <w:szCs w:val="22"/>
              </w:rPr>
              <w:t xml:space="preserve"> покрытия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956E58" w:rsidP="000863BF">
            <w:pPr>
              <w:jc w:val="center"/>
            </w:pPr>
            <w:r>
              <w:rPr>
                <w:sz w:val="22"/>
                <w:szCs w:val="22"/>
              </w:rPr>
              <w:t xml:space="preserve">DYO </w:t>
            </w:r>
            <w:r w:rsidR="00490F9E">
              <w:rPr>
                <w:sz w:val="22"/>
                <w:szCs w:val="22"/>
              </w:rPr>
              <w:t>"DYOBINDER"</w:t>
            </w:r>
          </w:p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Максимальное время высыхания</w:t>
            </w:r>
            <w:r w:rsidR="000E5833">
              <w:rPr>
                <w:sz w:val="28"/>
              </w:rPr>
              <w:t xml:space="preserve"> </w:t>
            </w:r>
            <w:r w:rsidR="000E5833" w:rsidRPr="000E5833">
              <w:rPr>
                <w:sz w:val="22"/>
                <w:szCs w:val="22"/>
              </w:rPr>
              <w:t xml:space="preserve">при </w:t>
            </w:r>
            <w:r w:rsidR="000E5833" w:rsidRPr="000E5833">
              <w:rPr>
                <w:sz w:val="22"/>
                <w:szCs w:val="22"/>
                <w:lang w:val="en-US"/>
              </w:rPr>
              <w:t>t</w:t>
            </w:r>
            <w:r w:rsidR="000E5833" w:rsidRPr="000E5833">
              <w:rPr>
                <w:sz w:val="22"/>
                <w:szCs w:val="22"/>
              </w:rPr>
              <w:t>+25</w:t>
            </w:r>
            <w:r w:rsidR="000E5833" w:rsidRPr="000E5833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,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 xml:space="preserve">Расход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2"/>
                  <w:szCs w:val="22"/>
                </w:rPr>
                <w:t>1 кг</w:t>
              </w:r>
            </w:smartTag>
            <w:r>
              <w:rPr>
                <w:sz w:val="22"/>
                <w:szCs w:val="22"/>
              </w:rPr>
              <w:t xml:space="preserve"> материала на м</w:t>
            </w:r>
            <w:proofErr w:type="gramStart"/>
            <w:r w:rsidRPr="00FA3F36">
              <w:rPr>
                <w:sz w:val="22"/>
                <w:szCs w:val="22"/>
              </w:rPr>
              <w:t>2</w:t>
            </w:r>
            <w:proofErr w:type="gramEnd"/>
            <w:r w:rsidR="00956E58">
              <w:rPr>
                <w:sz w:val="22"/>
                <w:szCs w:val="22"/>
              </w:rPr>
              <w:t xml:space="preserve"> без учёта потерь</w:t>
            </w:r>
            <w:r>
              <w:rPr>
                <w:sz w:val="22"/>
                <w:szCs w:val="22"/>
              </w:rPr>
              <w:t>,  в пределах диапазона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25-40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560836" w:rsidP="000863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6B7285">
            <w:pPr>
              <w:jc w:val="center"/>
            </w:pPr>
            <w:r>
              <w:rPr>
                <w:sz w:val="22"/>
                <w:szCs w:val="22"/>
              </w:rPr>
              <w:t>Штука</w:t>
            </w:r>
            <w:r w:rsidR="006B7285">
              <w:rPr>
                <w:sz w:val="22"/>
                <w:szCs w:val="22"/>
              </w:rPr>
              <w:t>турная смесь цементно-известковая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Плитонит</w:t>
            </w:r>
            <w:proofErr w:type="spellEnd"/>
            <w:r>
              <w:rPr>
                <w:sz w:val="22"/>
                <w:szCs w:val="22"/>
              </w:rPr>
              <w:t xml:space="preserve">-Т </w:t>
            </w:r>
          </w:p>
          <w:p w:rsidR="00490F9E" w:rsidRDefault="00490F9E" w:rsidP="0018404B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 xml:space="preserve">Максимальная фракция наполнителя,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0,63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Марка раствора по прочности,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 xml:space="preserve">Марка раствора по морозостойкости, </w:t>
            </w:r>
            <w:r w:rsidRPr="00FA3F36">
              <w:rPr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Максимальная удельная эффективная активность естественных радионуклидов, Бк/кг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370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560836" w:rsidP="000863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490F9E">
            <w:pPr>
              <w:jc w:val="center"/>
            </w:pPr>
            <w:r>
              <w:rPr>
                <w:sz w:val="22"/>
                <w:szCs w:val="22"/>
              </w:rPr>
              <w:t xml:space="preserve">Краска водно-дисперсионная поливинилацетатная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456B84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Максимальное время высыхания «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отлип» (при температуре воздуха + 25С), 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Максимальное время полного высыхания (при температуре воздуха + 25С),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 xml:space="preserve">Плотность,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/м3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1,42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Содержание твердых веществ по весу,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49,17</w:t>
            </w:r>
          </w:p>
        </w:tc>
      </w:tr>
      <w:tr w:rsidR="00490F9E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Содержание твердых веществ по объему, %</w:t>
            </w:r>
          </w:p>
          <w:p w:rsidR="000A4E06" w:rsidRDefault="000A4E06" w:rsidP="000863B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lastRenderedPageBreak/>
              <w:t>64,2</w:t>
            </w:r>
          </w:p>
        </w:tc>
      </w:tr>
      <w:tr w:rsidR="000A4E06" w:rsidRPr="00D21820" w:rsidTr="00982D00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06" w:rsidRDefault="000A4E06" w:rsidP="000863BF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06" w:rsidRDefault="000A4E06" w:rsidP="000A4E06">
            <w:pPr>
              <w:jc w:val="center"/>
            </w:pPr>
            <w:r>
              <w:rPr>
                <w:sz w:val="22"/>
                <w:szCs w:val="22"/>
              </w:rPr>
              <w:t xml:space="preserve">Блок оконный трехстворчаты из поливинилхлоридных профилей </w:t>
            </w:r>
            <w:proofErr w:type="spellStart"/>
            <w:r>
              <w:rPr>
                <w:sz w:val="22"/>
                <w:szCs w:val="22"/>
              </w:rPr>
              <w:t>трехкамерных</w:t>
            </w:r>
            <w:proofErr w:type="spellEnd"/>
            <w:r>
              <w:rPr>
                <w:sz w:val="22"/>
                <w:szCs w:val="22"/>
              </w:rPr>
              <w:t xml:space="preserve"> с поворотно-откидной створкой, однокамерным стеклопакетом (24 мм), (в комплекте: москитная сетка с креплениями, отлив, подоконник)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06" w:rsidRPr="0018404B" w:rsidRDefault="0018404B" w:rsidP="000863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MONBLANC</w:t>
            </w:r>
          </w:p>
          <w:p w:rsidR="00F43F91" w:rsidRDefault="00F43F91" w:rsidP="0018404B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06" w:rsidRDefault="000A4E06" w:rsidP="00487352">
            <w:r>
              <w:rPr>
                <w:sz w:val="22"/>
                <w:szCs w:val="22"/>
              </w:rPr>
              <w:t>сопротивление теплопередаче (по ГОСТ 30673-99),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06" w:rsidRDefault="000A4E06" w:rsidP="0048735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A4E06" w:rsidRPr="00D21820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06" w:rsidRDefault="000A4E06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06" w:rsidRDefault="000A4E06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06" w:rsidRDefault="000A4E06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06" w:rsidRDefault="000A4E06" w:rsidP="00EB70D5">
            <w:r>
              <w:rPr>
                <w:sz w:val="22"/>
                <w:szCs w:val="22"/>
              </w:rPr>
              <w:t>звукоизоляция</w:t>
            </w:r>
            <w:r w:rsidR="00EB70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06" w:rsidRPr="000E5833" w:rsidRDefault="000E5833" w:rsidP="0048735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90F9E" w:rsidRPr="00D21820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 xml:space="preserve">Количество камер,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A4E06" w:rsidRPr="00D21820" w:rsidTr="00560836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06" w:rsidRDefault="000A4E06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06" w:rsidRDefault="000A4E06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06" w:rsidRDefault="000A4E06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06" w:rsidRDefault="000A4E06" w:rsidP="00487352">
            <w:r>
              <w:rPr>
                <w:sz w:val="22"/>
                <w:szCs w:val="22"/>
              </w:rPr>
              <w:t xml:space="preserve">глубина установки стеклопакета,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06" w:rsidRDefault="000A4E06" w:rsidP="0048735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490F9E" w:rsidRPr="00D21820" w:rsidTr="00925A3A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Коэффициент сопротивления теплопередаче, м2 х</w:t>
            </w:r>
            <w:proofErr w:type="gramStart"/>
            <w:r>
              <w:rPr>
                <w:sz w:val="22"/>
                <w:szCs w:val="22"/>
              </w:rPr>
              <w:t xml:space="preserve"> ºС</w:t>
            </w:r>
            <w:proofErr w:type="gramEnd"/>
            <w:r>
              <w:rPr>
                <w:sz w:val="22"/>
                <w:szCs w:val="22"/>
              </w:rPr>
              <w:t>/Вт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0,71</w:t>
            </w:r>
          </w:p>
        </w:tc>
      </w:tr>
      <w:tr w:rsidR="00490F9E" w:rsidRPr="00D21820" w:rsidTr="00925A3A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9E" w:rsidRDefault="00490F9E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r>
              <w:rPr>
                <w:sz w:val="22"/>
                <w:szCs w:val="22"/>
              </w:rPr>
              <w:t>Ударная вязкость, кДж/м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9E" w:rsidRDefault="00490F9E" w:rsidP="000863BF">
            <w:pPr>
              <w:jc w:val="center"/>
            </w:pPr>
            <w:r>
              <w:rPr>
                <w:sz w:val="22"/>
                <w:szCs w:val="22"/>
              </w:rPr>
              <w:t>39,5</w:t>
            </w:r>
          </w:p>
        </w:tc>
      </w:tr>
      <w:tr w:rsidR="00560836" w:rsidRPr="00D21820" w:rsidTr="00925A3A">
        <w:trPr>
          <w:trHeight w:val="33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36" w:rsidRDefault="009F2DA1" w:rsidP="000863BF">
            <w:pPr>
              <w:jc w:val="center"/>
            </w:pPr>
            <w:r>
              <w:t>7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36" w:rsidRDefault="00560836" w:rsidP="000863BF">
            <w:pPr>
              <w:jc w:val="center"/>
            </w:pPr>
            <w:r>
              <w:rPr>
                <w:sz w:val="22"/>
                <w:szCs w:val="22"/>
              </w:rPr>
              <w:t xml:space="preserve">Сталь листовая оцинкованная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36" w:rsidRDefault="00560836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36" w:rsidRDefault="00973532" w:rsidP="000863BF">
            <w:r>
              <w:rPr>
                <w:sz w:val="22"/>
                <w:szCs w:val="22"/>
              </w:rPr>
              <w:t>Т</w:t>
            </w:r>
            <w:r w:rsidR="00560836">
              <w:rPr>
                <w:sz w:val="22"/>
                <w:szCs w:val="22"/>
              </w:rPr>
              <w:t>олщина листа</w:t>
            </w:r>
            <w:r w:rsidR="00925A3A">
              <w:rPr>
                <w:sz w:val="22"/>
                <w:szCs w:val="22"/>
              </w:rPr>
              <w:t xml:space="preserve">, </w:t>
            </w:r>
            <w:proofErr w:type="gramStart"/>
            <w:r w:rsidR="00925A3A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36" w:rsidRDefault="00560836" w:rsidP="000863BF">
            <w:pPr>
              <w:jc w:val="center"/>
            </w:pPr>
            <w:r>
              <w:rPr>
                <w:sz w:val="22"/>
                <w:szCs w:val="22"/>
              </w:rPr>
              <w:t xml:space="preserve">0.7 </w:t>
            </w:r>
          </w:p>
        </w:tc>
      </w:tr>
      <w:tr w:rsidR="00560836" w:rsidRPr="00D21820" w:rsidTr="00925A3A">
        <w:trPr>
          <w:trHeight w:val="42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36" w:rsidRDefault="00560836" w:rsidP="000863BF">
            <w:pPr>
              <w:jc w:val="center"/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36" w:rsidRDefault="00560836" w:rsidP="000863BF">
            <w:pPr>
              <w:jc w:val="center"/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36" w:rsidRDefault="00560836" w:rsidP="000863BF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36" w:rsidRDefault="000E5833" w:rsidP="000863BF">
            <w:r>
              <w:rPr>
                <w:sz w:val="22"/>
                <w:szCs w:val="22"/>
              </w:rPr>
              <w:t>Максимальная ш</w:t>
            </w:r>
            <w:r w:rsidR="00560836">
              <w:rPr>
                <w:sz w:val="22"/>
                <w:szCs w:val="22"/>
              </w:rPr>
              <w:t>ирина</w:t>
            </w:r>
            <w:r w:rsidR="00925A3A">
              <w:rPr>
                <w:sz w:val="22"/>
                <w:szCs w:val="22"/>
              </w:rPr>
              <w:t xml:space="preserve">, </w:t>
            </w:r>
            <w:proofErr w:type="gramStart"/>
            <w:r w:rsidR="00925A3A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36" w:rsidRDefault="00560836" w:rsidP="00925A3A">
            <w:pPr>
              <w:jc w:val="center"/>
            </w:pPr>
            <w:r>
              <w:rPr>
                <w:sz w:val="22"/>
                <w:szCs w:val="22"/>
              </w:rPr>
              <w:t xml:space="preserve">0.4 </w:t>
            </w:r>
          </w:p>
        </w:tc>
      </w:tr>
      <w:tr w:rsidR="009F2DA1" w:rsidTr="00487352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  <w:r>
              <w:t>8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  <w:r>
              <w:rPr>
                <w:sz w:val="22"/>
                <w:szCs w:val="22"/>
              </w:rPr>
              <w:t xml:space="preserve">Лента </w:t>
            </w:r>
            <w:r w:rsidR="001E36E2">
              <w:rPr>
                <w:sz w:val="22"/>
                <w:szCs w:val="22"/>
              </w:rPr>
              <w:t>бутиловая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1E36E2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A1" w:rsidRDefault="000E5833" w:rsidP="00487352">
            <w:r>
              <w:rPr>
                <w:sz w:val="22"/>
                <w:szCs w:val="22"/>
              </w:rPr>
              <w:t>С</w:t>
            </w:r>
            <w:r w:rsidR="001E36E2">
              <w:rPr>
                <w:sz w:val="22"/>
                <w:szCs w:val="22"/>
              </w:rPr>
              <w:t xml:space="preserve">опротивление </w:t>
            </w:r>
            <w:proofErr w:type="spellStart"/>
            <w:r w:rsidR="001E36E2">
              <w:rPr>
                <w:sz w:val="22"/>
                <w:szCs w:val="22"/>
              </w:rPr>
              <w:t>паропроницанию</w:t>
            </w:r>
            <w:proofErr w:type="spellEnd"/>
            <w:r>
              <w:rPr>
                <w:sz w:val="22"/>
                <w:szCs w:val="22"/>
              </w:rPr>
              <w:t>, (м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*ч*Па)/мг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A1" w:rsidRDefault="001E36E2" w:rsidP="000E5833">
            <w:pPr>
              <w:jc w:val="center"/>
            </w:pPr>
            <w:r>
              <w:rPr>
                <w:sz w:val="22"/>
                <w:szCs w:val="22"/>
              </w:rPr>
              <w:t xml:space="preserve">0,053 </w:t>
            </w:r>
          </w:p>
        </w:tc>
      </w:tr>
      <w:tr w:rsidR="009F2DA1" w:rsidRPr="000F1EA2" w:rsidTr="00487352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A1" w:rsidRDefault="00ED3CE7" w:rsidP="00ED3CE7">
            <w:r>
              <w:rPr>
                <w:sz w:val="22"/>
                <w:szCs w:val="22"/>
              </w:rPr>
              <w:t>А</w:t>
            </w:r>
            <w:r w:rsidR="001E36E2">
              <w:rPr>
                <w:sz w:val="22"/>
                <w:szCs w:val="22"/>
              </w:rPr>
              <w:t>дгезионная прочность сцепления</w:t>
            </w:r>
            <w:r w:rsidR="000E58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кгс/см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A1" w:rsidRPr="001E36E2" w:rsidRDefault="001E36E2" w:rsidP="000E5833">
            <w:pPr>
              <w:jc w:val="center"/>
            </w:pPr>
            <w:r>
              <w:rPr>
                <w:sz w:val="22"/>
                <w:szCs w:val="22"/>
              </w:rPr>
              <w:t>0.3</w:t>
            </w:r>
            <w:r w:rsidR="00ED3C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F2DA1" w:rsidTr="00487352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A1" w:rsidRDefault="00466889" w:rsidP="00487352">
            <w:r>
              <w:rPr>
                <w:sz w:val="22"/>
                <w:szCs w:val="22"/>
              </w:rPr>
              <w:t>В</w:t>
            </w:r>
            <w:r w:rsidR="001E36E2">
              <w:rPr>
                <w:sz w:val="22"/>
                <w:szCs w:val="22"/>
              </w:rPr>
              <w:t>одонепроницаемость</w:t>
            </w:r>
            <w:r w:rsidR="000E5833">
              <w:rPr>
                <w:sz w:val="22"/>
                <w:szCs w:val="22"/>
              </w:rPr>
              <w:t>, Па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A1" w:rsidRDefault="001E36E2" w:rsidP="000E5833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9F2DA1" w:rsidTr="00487352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A1" w:rsidRDefault="00973532" w:rsidP="00487352">
            <w:r>
              <w:rPr>
                <w:sz w:val="22"/>
                <w:szCs w:val="22"/>
              </w:rPr>
              <w:t>Минимальная т</w:t>
            </w:r>
            <w:r w:rsidR="001E36E2">
              <w:rPr>
                <w:sz w:val="22"/>
                <w:szCs w:val="22"/>
              </w:rPr>
              <w:t>емпература эксплуатации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A1" w:rsidRDefault="001E36E2" w:rsidP="00973532">
            <w:pPr>
              <w:jc w:val="center"/>
            </w:pPr>
            <w:r>
              <w:rPr>
                <w:sz w:val="22"/>
                <w:szCs w:val="22"/>
              </w:rPr>
              <w:t xml:space="preserve">-36 </w:t>
            </w:r>
          </w:p>
        </w:tc>
      </w:tr>
      <w:tr w:rsidR="009F2DA1" w:rsidTr="00487352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A1" w:rsidRDefault="009F2DA1" w:rsidP="00487352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A1" w:rsidRDefault="00973532" w:rsidP="00487352">
            <w:r>
              <w:t xml:space="preserve">Максимальная температура эксплуатации, </w:t>
            </w:r>
            <w:proofErr w:type="gramStart"/>
            <w: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A1" w:rsidRDefault="00973532" w:rsidP="00487352">
            <w:pPr>
              <w:jc w:val="center"/>
            </w:pPr>
            <w:r>
              <w:rPr>
                <w:sz w:val="22"/>
                <w:szCs w:val="22"/>
              </w:rPr>
              <w:t>+70</w:t>
            </w:r>
          </w:p>
        </w:tc>
      </w:tr>
    </w:tbl>
    <w:p w:rsidR="009F2DA1" w:rsidRDefault="009F2DA1" w:rsidP="00490F9E"/>
    <w:p w:rsidR="001E36E2" w:rsidRDefault="001E36E2" w:rsidP="00490F9E"/>
    <w:sectPr w:rsidR="001E36E2" w:rsidSect="00FB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7B0"/>
    <w:multiLevelType w:val="multilevel"/>
    <w:tmpl w:val="536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643"/>
          </w:tabs>
          <w:ind w:left="643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F9E"/>
    <w:rsid w:val="000A4E06"/>
    <w:rsid w:val="000E5833"/>
    <w:rsid w:val="000F1EA2"/>
    <w:rsid w:val="0018404B"/>
    <w:rsid w:val="001E36E2"/>
    <w:rsid w:val="003F3D9B"/>
    <w:rsid w:val="00456B84"/>
    <w:rsid w:val="00466889"/>
    <w:rsid w:val="00487A17"/>
    <w:rsid w:val="00490F9E"/>
    <w:rsid w:val="004F32E9"/>
    <w:rsid w:val="00524950"/>
    <w:rsid w:val="00560836"/>
    <w:rsid w:val="005C5173"/>
    <w:rsid w:val="006B7285"/>
    <w:rsid w:val="007452D5"/>
    <w:rsid w:val="008E7CA4"/>
    <w:rsid w:val="00925A3A"/>
    <w:rsid w:val="00933B6E"/>
    <w:rsid w:val="00956E58"/>
    <w:rsid w:val="00973532"/>
    <w:rsid w:val="00976171"/>
    <w:rsid w:val="009D0489"/>
    <w:rsid w:val="009D0C16"/>
    <w:rsid w:val="009F2DA1"/>
    <w:rsid w:val="00A27E99"/>
    <w:rsid w:val="00D648FA"/>
    <w:rsid w:val="00E0074D"/>
    <w:rsid w:val="00EB70D5"/>
    <w:rsid w:val="00ED3CE7"/>
    <w:rsid w:val="00F2611A"/>
    <w:rsid w:val="00F43F91"/>
    <w:rsid w:val="00F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9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Оксана</cp:lastModifiedBy>
  <cp:revision>11</cp:revision>
  <cp:lastPrinted>2013-04-18T08:40:00Z</cp:lastPrinted>
  <dcterms:created xsi:type="dcterms:W3CDTF">2012-05-14T08:05:00Z</dcterms:created>
  <dcterms:modified xsi:type="dcterms:W3CDTF">2013-04-29T11:58:00Z</dcterms:modified>
</cp:coreProperties>
</file>