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F6" w:rsidRPr="001802F6" w:rsidRDefault="009C248E" w:rsidP="009C248E">
      <w:pPr>
        <w:ind w:right="-283"/>
        <w:jc w:val="both"/>
        <w:rPr>
          <w:b/>
          <w:sz w:val="24"/>
          <w:szCs w:val="24"/>
        </w:rPr>
      </w:pPr>
      <w:r w:rsidRPr="001802F6">
        <w:rPr>
          <w:b/>
          <w:sz w:val="24"/>
          <w:szCs w:val="24"/>
          <w:lang w:val="en-US"/>
        </w:rPr>
        <w:t>II</w:t>
      </w:r>
      <w:r w:rsidRPr="001802F6">
        <w:rPr>
          <w:b/>
          <w:sz w:val="24"/>
          <w:szCs w:val="24"/>
        </w:rPr>
        <w:t>. Показатели, позволяющие определить соответствие закупаемого товара установленным заказчиком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2425"/>
        <w:gridCol w:w="2817"/>
        <w:gridCol w:w="3681"/>
        <w:gridCol w:w="1926"/>
        <w:gridCol w:w="3572"/>
      </w:tblGrid>
      <w:tr w:rsidR="005A4DE7" w:rsidRPr="005A4DE7" w:rsidTr="00B52E88">
        <w:trPr>
          <w:trHeight w:val="1137"/>
        </w:trPr>
        <w:tc>
          <w:tcPr>
            <w:tcW w:w="260" w:type="pct"/>
            <w:vAlign w:val="center"/>
          </w:tcPr>
          <w:p w:rsidR="005A4DE7" w:rsidRPr="005A4DE7" w:rsidRDefault="005A4DE7" w:rsidP="003B3F4B">
            <w:pPr>
              <w:jc w:val="center"/>
              <w:rPr>
                <w:b/>
              </w:rPr>
            </w:pPr>
            <w:r w:rsidRPr="005A4DE7">
              <w:rPr>
                <w:b/>
              </w:rPr>
              <w:t>№</w:t>
            </w:r>
          </w:p>
          <w:p w:rsidR="005A4DE7" w:rsidRPr="005A4DE7" w:rsidRDefault="005A4DE7" w:rsidP="003B3F4B">
            <w:pPr>
              <w:jc w:val="center"/>
              <w:rPr>
                <w:b/>
              </w:rPr>
            </w:pPr>
            <w:r w:rsidRPr="005A4DE7">
              <w:rPr>
                <w:b/>
              </w:rPr>
              <w:t>п/п</w:t>
            </w:r>
          </w:p>
        </w:tc>
        <w:tc>
          <w:tcPr>
            <w:tcW w:w="797" w:type="pct"/>
            <w:vAlign w:val="center"/>
          </w:tcPr>
          <w:p w:rsidR="005A4DE7" w:rsidRPr="005A4DE7" w:rsidRDefault="005A4DE7" w:rsidP="003B3F4B">
            <w:pPr>
              <w:jc w:val="center"/>
              <w:rPr>
                <w:b/>
              </w:rPr>
            </w:pPr>
            <w:r w:rsidRPr="005A4DE7">
              <w:rPr>
                <w:b/>
              </w:rPr>
              <w:t>Наименование товара, используемого при выполнении работ</w:t>
            </w:r>
          </w:p>
        </w:tc>
        <w:tc>
          <w:tcPr>
            <w:tcW w:w="926" w:type="pct"/>
          </w:tcPr>
          <w:p w:rsidR="005A4DE7" w:rsidRPr="005A4DE7" w:rsidRDefault="005A4DE7" w:rsidP="003B3F4B">
            <w:pPr>
              <w:jc w:val="center"/>
              <w:rPr>
                <w:b/>
              </w:rPr>
            </w:pPr>
          </w:p>
          <w:p w:rsidR="005A4DE7" w:rsidRPr="005A4DE7" w:rsidRDefault="005A4DE7" w:rsidP="003B3F4B">
            <w:pPr>
              <w:jc w:val="center"/>
              <w:rPr>
                <w:b/>
              </w:rPr>
            </w:pPr>
            <w:r w:rsidRPr="005A4DE7">
              <w:rPr>
                <w:b/>
              </w:rPr>
              <w:t>Страна происхождения товара</w:t>
            </w:r>
          </w:p>
        </w:tc>
        <w:tc>
          <w:tcPr>
            <w:tcW w:w="1210" w:type="pct"/>
            <w:vAlign w:val="center"/>
          </w:tcPr>
          <w:p w:rsidR="005A4DE7" w:rsidRPr="005A4DE7" w:rsidRDefault="005A4DE7" w:rsidP="003B3F4B">
            <w:pPr>
              <w:jc w:val="center"/>
              <w:rPr>
                <w:b/>
              </w:rPr>
            </w:pPr>
            <w:r w:rsidRPr="005A4DE7">
              <w:rPr>
                <w:b/>
              </w:rPr>
              <w:t>Показатель товара, используемого при выполнении работ</w:t>
            </w:r>
          </w:p>
        </w:tc>
        <w:tc>
          <w:tcPr>
            <w:tcW w:w="633" w:type="pct"/>
            <w:vAlign w:val="center"/>
          </w:tcPr>
          <w:p w:rsidR="005A4DE7" w:rsidRPr="005A4DE7" w:rsidRDefault="005A4DE7" w:rsidP="003B3F4B">
            <w:pPr>
              <w:jc w:val="center"/>
              <w:rPr>
                <w:b/>
              </w:rPr>
            </w:pPr>
            <w:r w:rsidRPr="005A4DE7">
              <w:rPr>
                <w:b/>
              </w:rPr>
              <w:t xml:space="preserve">Единица измерения показателя </w:t>
            </w:r>
          </w:p>
          <w:p w:rsidR="005A4DE7" w:rsidRPr="005A4DE7" w:rsidRDefault="005A4DE7" w:rsidP="003B3F4B">
            <w:pPr>
              <w:jc w:val="center"/>
              <w:rPr>
                <w:b/>
              </w:rPr>
            </w:pPr>
            <w:r w:rsidRPr="005A4DE7">
              <w:rPr>
                <w:b/>
              </w:rPr>
              <w:t>(при наличии)</w:t>
            </w:r>
          </w:p>
        </w:tc>
        <w:tc>
          <w:tcPr>
            <w:tcW w:w="1174" w:type="pct"/>
            <w:vAlign w:val="center"/>
          </w:tcPr>
          <w:p w:rsidR="005A4DE7" w:rsidRPr="005A4DE7" w:rsidRDefault="005A4DE7" w:rsidP="003B3F4B">
            <w:pPr>
              <w:jc w:val="center"/>
              <w:rPr>
                <w:b/>
              </w:rPr>
            </w:pPr>
            <w:r w:rsidRPr="005A4DE7">
              <w:rPr>
                <w:b/>
              </w:rPr>
              <w:t>Значение показателя,</w:t>
            </w:r>
          </w:p>
          <w:p w:rsidR="005A4DE7" w:rsidRPr="005A4DE7" w:rsidRDefault="005A4DE7" w:rsidP="003B3F4B">
            <w:pPr>
              <w:jc w:val="center"/>
              <w:rPr>
                <w:b/>
              </w:rPr>
            </w:pPr>
            <w:r w:rsidRPr="005A4DE7">
              <w:rPr>
                <w:b/>
              </w:rPr>
              <w:t>которое не может меняться</w:t>
            </w:r>
          </w:p>
        </w:tc>
      </w:tr>
      <w:tr w:rsidR="005A4DE7" w:rsidRPr="005A4DE7" w:rsidTr="00B52E88">
        <w:tc>
          <w:tcPr>
            <w:tcW w:w="260" w:type="pct"/>
            <w:vMerge w:val="restart"/>
          </w:tcPr>
          <w:p w:rsidR="005A4DE7" w:rsidRPr="005A4DE7" w:rsidRDefault="005A4DE7" w:rsidP="003B3F4B">
            <w:r w:rsidRPr="005A4DE7">
              <w:t>1</w:t>
            </w:r>
          </w:p>
        </w:tc>
        <w:tc>
          <w:tcPr>
            <w:tcW w:w="797" w:type="pct"/>
            <w:vMerge w:val="restart"/>
          </w:tcPr>
          <w:p w:rsidR="005A4DE7" w:rsidRPr="005A4DE7" w:rsidRDefault="005A4DE7" w:rsidP="003B3F4B">
            <w:pPr>
              <w:rPr>
                <w:iCs/>
              </w:rPr>
            </w:pPr>
            <w:r w:rsidRPr="005A4DE7">
              <w:rPr>
                <w:iCs/>
              </w:rPr>
              <w:t>Панель ограды</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tabs>
                <w:tab w:val="left" w:pos="0"/>
              </w:tabs>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устройства ограждений</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 xml:space="preserve">Материал </w:t>
            </w:r>
          </w:p>
        </w:tc>
        <w:tc>
          <w:tcPr>
            <w:tcW w:w="633" w:type="pct"/>
          </w:tcPr>
          <w:p w:rsidR="005A4DE7" w:rsidRPr="005A4DE7" w:rsidRDefault="005A4DE7" w:rsidP="003B3F4B"/>
        </w:tc>
        <w:tc>
          <w:tcPr>
            <w:tcW w:w="1174" w:type="pct"/>
          </w:tcPr>
          <w:p w:rsidR="005A4DE7" w:rsidRPr="005A4DE7" w:rsidRDefault="005A4DE7" w:rsidP="003B3F4B">
            <w:r w:rsidRPr="005A4DE7">
              <w:rPr>
                <w:iCs/>
              </w:rPr>
              <w:t>Железобетон</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Класс бетона</w:t>
            </w:r>
          </w:p>
        </w:tc>
        <w:tc>
          <w:tcPr>
            <w:tcW w:w="633" w:type="pct"/>
          </w:tcPr>
          <w:p w:rsidR="005A4DE7" w:rsidRPr="005A4DE7" w:rsidRDefault="005A4DE7" w:rsidP="003B3F4B"/>
        </w:tc>
        <w:tc>
          <w:tcPr>
            <w:tcW w:w="1174" w:type="pct"/>
          </w:tcPr>
          <w:p w:rsidR="005A4DE7" w:rsidRPr="005A4DE7" w:rsidRDefault="005A4DE7" w:rsidP="003B3F4B">
            <w:r w:rsidRPr="005A4DE7">
              <w:t>В22</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 xml:space="preserve">Марка бетона </w:t>
            </w:r>
          </w:p>
        </w:tc>
        <w:tc>
          <w:tcPr>
            <w:tcW w:w="633" w:type="pct"/>
          </w:tcPr>
          <w:p w:rsidR="005A4DE7" w:rsidRPr="005A4DE7" w:rsidRDefault="005A4DE7" w:rsidP="003B3F4B"/>
        </w:tc>
        <w:tc>
          <w:tcPr>
            <w:tcW w:w="1174" w:type="pct"/>
          </w:tcPr>
          <w:p w:rsidR="005A4DE7" w:rsidRPr="005A4DE7" w:rsidRDefault="005A4DE7" w:rsidP="003B3F4B">
            <w:r w:rsidRPr="005A4DE7">
              <w:t>М300</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Арматура в панели</w:t>
            </w:r>
          </w:p>
        </w:tc>
        <w:tc>
          <w:tcPr>
            <w:tcW w:w="633" w:type="pct"/>
          </w:tcPr>
          <w:p w:rsidR="005A4DE7" w:rsidRPr="005A4DE7" w:rsidRDefault="005A4DE7" w:rsidP="003B3F4B"/>
        </w:tc>
        <w:tc>
          <w:tcPr>
            <w:tcW w:w="1174" w:type="pct"/>
          </w:tcPr>
          <w:p w:rsidR="005A4DE7" w:rsidRPr="005A4DE7" w:rsidRDefault="005A4DE7" w:rsidP="003B3F4B">
            <w:r w:rsidRPr="005A4DE7">
              <w:rPr>
                <w:iCs/>
              </w:rPr>
              <w:t>Класса А-</w:t>
            </w:r>
            <w:r w:rsidRPr="005A4DE7">
              <w:rPr>
                <w:iCs/>
                <w:lang w:val="en-US"/>
              </w:rPr>
              <w:t>III</w:t>
            </w:r>
            <w:r w:rsidRPr="005A4DE7">
              <w:rPr>
                <w:iCs/>
              </w:rPr>
              <w:t xml:space="preserve">, для железобетонных конструкций, диаметром </w:t>
            </w:r>
            <w:smartTag w:uri="urn:schemas-microsoft-com:office:smarttags" w:element="metricconverter">
              <w:smartTagPr>
                <w:attr w:name="ProductID" w:val="16 мм"/>
              </w:smartTagPr>
              <w:r w:rsidRPr="005A4DE7">
                <w:rPr>
                  <w:iCs/>
                </w:rPr>
                <w:t>16 мм</w:t>
              </w:r>
            </w:smartTag>
            <w:r w:rsidRPr="005A4DE7">
              <w:rPr>
                <w:iCs/>
              </w:rPr>
              <w:t>, по всей площади панели в 2 ряда</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 xml:space="preserve">Поверхность панели </w:t>
            </w:r>
          </w:p>
        </w:tc>
        <w:tc>
          <w:tcPr>
            <w:tcW w:w="633" w:type="pct"/>
          </w:tcPr>
          <w:p w:rsidR="005A4DE7" w:rsidRPr="005A4DE7" w:rsidRDefault="005A4DE7" w:rsidP="003B3F4B"/>
        </w:tc>
        <w:tc>
          <w:tcPr>
            <w:tcW w:w="1174" w:type="pct"/>
          </w:tcPr>
          <w:p w:rsidR="005A4DE7" w:rsidRPr="005A4DE7" w:rsidRDefault="005A4DE7" w:rsidP="003B3F4B">
            <w:pPr>
              <w:rPr>
                <w:iCs/>
              </w:rPr>
            </w:pPr>
            <w:r w:rsidRPr="005A4DE7">
              <w:rPr>
                <w:iCs/>
              </w:rPr>
              <w:t xml:space="preserve">Плита должна быть выполнена в </w:t>
            </w:r>
          </w:p>
          <w:p w:rsidR="005A4DE7" w:rsidRPr="005A4DE7" w:rsidRDefault="005A4DE7" w:rsidP="003B3F4B">
            <w:pPr>
              <w:rPr>
                <w:iCs/>
              </w:rPr>
            </w:pPr>
            <w:r w:rsidRPr="005A4DE7">
              <w:rPr>
                <w:iCs/>
              </w:rPr>
              <w:t xml:space="preserve">виде железобетонного прямоугольника. Лицевая сторона должна иметь объемное </w:t>
            </w:r>
          </w:p>
          <w:p w:rsidR="005A4DE7" w:rsidRPr="005A4DE7" w:rsidRDefault="005A4DE7" w:rsidP="003B3F4B">
            <w:r w:rsidRPr="005A4DE7">
              <w:rPr>
                <w:iCs/>
              </w:rPr>
              <w:t>рифление, которое необходимо для распределения ветровой нагрузки и  усиления безопасности участка. Поверхность должна быть  без сколов, «раковин», трещин</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 xml:space="preserve">Соответствие </w:t>
            </w:r>
            <w:r w:rsidRPr="005A4DE7">
              <w:t xml:space="preserve"> </w:t>
            </w:r>
          </w:p>
        </w:tc>
        <w:tc>
          <w:tcPr>
            <w:tcW w:w="633" w:type="pct"/>
          </w:tcPr>
          <w:p w:rsidR="005A4DE7" w:rsidRPr="005A4DE7" w:rsidRDefault="005A4DE7" w:rsidP="003B3F4B"/>
        </w:tc>
        <w:tc>
          <w:tcPr>
            <w:tcW w:w="1174" w:type="pct"/>
          </w:tcPr>
          <w:p w:rsidR="005A4DE7" w:rsidRPr="00B52E88" w:rsidRDefault="005A4DE7" w:rsidP="003B3F4B">
            <w:r w:rsidRPr="00B52E88">
              <w:rPr>
                <w:shd w:val="clear" w:color="auto" w:fill="F2F4F6"/>
              </w:rPr>
              <w:t>ГОСТ</w:t>
            </w:r>
            <w:r w:rsidRPr="00B52E88">
              <w:t xml:space="preserve"> </w:t>
            </w:r>
            <w:r w:rsidRPr="00B52E88">
              <w:rPr>
                <w:shd w:val="clear" w:color="auto" w:fill="F2F4F6"/>
              </w:rPr>
              <w:t>13015-2012 </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Высота панели</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r w:rsidRPr="005A4DE7">
              <w:t>2500</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Длина панели</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r w:rsidRPr="005A4DE7">
              <w:t>3980</w:t>
            </w:r>
          </w:p>
        </w:tc>
      </w:tr>
      <w:tr w:rsidR="005A4DE7" w:rsidRPr="005A4DE7" w:rsidTr="00B52E88">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Толщина панели</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r w:rsidRPr="005A4DE7">
              <w:t>160</w:t>
            </w:r>
          </w:p>
        </w:tc>
      </w:tr>
      <w:tr w:rsidR="005A4DE7" w:rsidRPr="005A4DE7" w:rsidTr="00B52E88">
        <w:trPr>
          <w:trHeight w:val="27"/>
        </w:trPr>
        <w:tc>
          <w:tcPr>
            <w:tcW w:w="260" w:type="pct"/>
            <w:vMerge w:val="restart"/>
          </w:tcPr>
          <w:p w:rsidR="005A4DE7" w:rsidRPr="005A4DE7" w:rsidRDefault="005A4DE7" w:rsidP="003B3F4B">
            <w:r w:rsidRPr="005A4DE7">
              <w:t>2</w:t>
            </w:r>
          </w:p>
        </w:tc>
        <w:tc>
          <w:tcPr>
            <w:tcW w:w="797" w:type="pct"/>
            <w:vMerge w:val="restart"/>
          </w:tcPr>
          <w:p w:rsidR="005A4DE7" w:rsidRPr="005A4DE7" w:rsidRDefault="005A4DE7" w:rsidP="003B3F4B">
            <w:pPr>
              <w:rPr>
                <w:iCs/>
              </w:rPr>
            </w:pPr>
            <w:r w:rsidRPr="005A4DE7">
              <w:rPr>
                <w:iCs/>
              </w:rPr>
              <w:t>Фундамент ограды</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tabs>
                <w:tab w:val="left" w:pos="0"/>
              </w:tabs>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крепления панелей ограды</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Материал </w:t>
            </w:r>
          </w:p>
        </w:tc>
        <w:tc>
          <w:tcPr>
            <w:tcW w:w="633" w:type="pct"/>
          </w:tcPr>
          <w:p w:rsidR="005A4DE7" w:rsidRPr="005A4DE7" w:rsidRDefault="005A4DE7" w:rsidP="003B3F4B"/>
        </w:tc>
        <w:tc>
          <w:tcPr>
            <w:tcW w:w="1174" w:type="pct"/>
          </w:tcPr>
          <w:p w:rsidR="005A4DE7" w:rsidRPr="005A4DE7" w:rsidRDefault="005A4DE7" w:rsidP="003B3F4B">
            <w:r w:rsidRPr="005A4DE7">
              <w:rPr>
                <w:iCs/>
              </w:rPr>
              <w:t>Железобетон</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Класс бетона</w:t>
            </w:r>
          </w:p>
        </w:tc>
        <w:tc>
          <w:tcPr>
            <w:tcW w:w="633" w:type="pct"/>
          </w:tcPr>
          <w:p w:rsidR="005A4DE7" w:rsidRPr="005A4DE7" w:rsidRDefault="005A4DE7" w:rsidP="003B3F4B"/>
        </w:tc>
        <w:tc>
          <w:tcPr>
            <w:tcW w:w="1174" w:type="pct"/>
          </w:tcPr>
          <w:p w:rsidR="005A4DE7" w:rsidRPr="005A4DE7" w:rsidRDefault="005A4DE7" w:rsidP="003B3F4B">
            <w:r w:rsidRPr="005A4DE7">
              <w:t>ВМ15</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r w:rsidRPr="005A4DE7">
              <w:rPr>
                <w:iCs/>
              </w:rPr>
              <w:t xml:space="preserve">Марка бетона </w:t>
            </w:r>
          </w:p>
        </w:tc>
        <w:tc>
          <w:tcPr>
            <w:tcW w:w="633" w:type="pct"/>
          </w:tcPr>
          <w:p w:rsidR="005A4DE7" w:rsidRPr="005A4DE7" w:rsidRDefault="005A4DE7" w:rsidP="003B3F4B"/>
        </w:tc>
        <w:tc>
          <w:tcPr>
            <w:tcW w:w="1174" w:type="pct"/>
          </w:tcPr>
          <w:p w:rsidR="005A4DE7" w:rsidRPr="005A4DE7" w:rsidRDefault="005A4DE7" w:rsidP="003B3F4B">
            <w:r w:rsidRPr="005A4DE7">
              <w:t>М200</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Арматура в фундаменте</w:t>
            </w:r>
          </w:p>
        </w:tc>
        <w:tc>
          <w:tcPr>
            <w:tcW w:w="633" w:type="pct"/>
          </w:tcPr>
          <w:p w:rsidR="005A4DE7" w:rsidRPr="005A4DE7" w:rsidRDefault="005A4DE7" w:rsidP="003B3F4B"/>
        </w:tc>
        <w:tc>
          <w:tcPr>
            <w:tcW w:w="1174" w:type="pct"/>
          </w:tcPr>
          <w:p w:rsidR="005A4DE7" w:rsidRPr="005A4DE7" w:rsidRDefault="005A4DE7" w:rsidP="003B3F4B">
            <w:r w:rsidRPr="005A4DE7">
              <w:rPr>
                <w:iCs/>
              </w:rPr>
              <w:t>Армированная сетка из арматуры класса А-</w:t>
            </w:r>
            <w:r w:rsidRPr="005A4DE7">
              <w:rPr>
                <w:iCs/>
                <w:lang w:val="en-US"/>
              </w:rPr>
              <w:t>III</w:t>
            </w:r>
            <w:r w:rsidRPr="005A4DE7">
              <w:rPr>
                <w:iCs/>
              </w:rPr>
              <w:t>, для железобетонных конструкций,  диаметром 14 мм, по всей площади фундамента</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Поверхность</w:t>
            </w:r>
          </w:p>
        </w:tc>
        <w:tc>
          <w:tcPr>
            <w:tcW w:w="633" w:type="pct"/>
          </w:tcPr>
          <w:p w:rsidR="005A4DE7" w:rsidRPr="005A4DE7" w:rsidRDefault="005A4DE7" w:rsidP="003B3F4B"/>
        </w:tc>
        <w:tc>
          <w:tcPr>
            <w:tcW w:w="1174" w:type="pct"/>
          </w:tcPr>
          <w:p w:rsidR="005A4DE7" w:rsidRPr="005A4DE7" w:rsidRDefault="005A4DE7" w:rsidP="003B3F4B">
            <w:r w:rsidRPr="005A4DE7">
              <w:rPr>
                <w:iCs/>
              </w:rPr>
              <w:t>Без сколов, «раковин», трещин</w:t>
            </w:r>
          </w:p>
        </w:tc>
      </w:tr>
      <w:tr w:rsidR="005A4DE7" w:rsidRPr="005A4DE7" w:rsidTr="00B52E88">
        <w:trPr>
          <w:trHeight w:val="2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Высота фундамента</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r w:rsidRPr="005A4DE7">
              <w:t>500</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Длина</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pPr>
              <w:rPr>
                <w:iCs/>
              </w:rPr>
            </w:pPr>
            <w:r w:rsidRPr="005A4DE7">
              <w:t>800</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Толщина</w:t>
            </w:r>
          </w:p>
        </w:tc>
        <w:tc>
          <w:tcPr>
            <w:tcW w:w="633" w:type="pct"/>
          </w:tcPr>
          <w:p w:rsidR="005A4DE7" w:rsidRPr="005A4DE7" w:rsidRDefault="005A4DE7" w:rsidP="003B3F4B">
            <w:r w:rsidRPr="005A4DE7">
              <w:rPr>
                <w:iCs/>
              </w:rPr>
              <w:t>мм</w:t>
            </w:r>
          </w:p>
        </w:tc>
        <w:tc>
          <w:tcPr>
            <w:tcW w:w="1174" w:type="pct"/>
          </w:tcPr>
          <w:p w:rsidR="005A4DE7" w:rsidRPr="005A4DE7" w:rsidRDefault="005A4DE7" w:rsidP="003B3F4B">
            <w:pPr>
              <w:rPr>
                <w:iCs/>
              </w:rPr>
            </w:pPr>
            <w:r w:rsidRPr="005A4DE7">
              <w:t>1200</w:t>
            </w:r>
          </w:p>
        </w:tc>
      </w:tr>
      <w:tr w:rsidR="005A4DE7" w:rsidRPr="005A4DE7" w:rsidTr="00B52E88">
        <w:trPr>
          <w:trHeight w:val="24"/>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Соответствие</w:t>
            </w:r>
          </w:p>
        </w:tc>
        <w:tc>
          <w:tcPr>
            <w:tcW w:w="633" w:type="pct"/>
          </w:tcPr>
          <w:p w:rsidR="005A4DE7" w:rsidRPr="005A4DE7" w:rsidRDefault="005A4DE7" w:rsidP="003B3F4B"/>
        </w:tc>
        <w:tc>
          <w:tcPr>
            <w:tcW w:w="1174" w:type="pct"/>
          </w:tcPr>
          <w:p w:rsidR="005A4DE7" w:rsidRPr="005A4DE7" w:rsidRDefault="005A4DE7" w:rsidP="003B3F4B">
            <w:r w:rsidRPr="005A4DE7">
              <w:t xml:space="preserve"> </w:t>
            </w:r>
            <w:r w:rsidRPr="005A4DE7">
              <w:rPr>
                <w:shd w:val="clear" w:color="auto" w:fill="F2F4F6"/>
              </w:rPr>
              <w:t>ГОСТ 13015-2012 </w:t>
            </w:r>
          </w:p>
        </w:tc>
      </w:tr>
      <w:tr w:rsidR="005A4DE7" w:rsidRPr="005A4DE7" w:rsidTr="00B52E88">
        <w:trPr>
          <w:trHeight w:val="45"/>
        </w:trPr>
        <w:tc>
          <w:tcPr>
            <w:tcW w:w="260" w:type="pct"/>
            <w:vMerge w:val="restart"/>
          </w:tcPr>
          <w:p w:rsidR="005A4DE7" w:rsidRPr="005A4DE7" w:rsidRDefault="005A4DE7" w:rsidP="003B3F4B">
            <w:pPr>
              <w:rPr>
                <w:iCs/>
              </w:rPr>
            </w:pPr>
            <w:r w:rsidRPr="005A4DE7">
              <w:rPr>
                <w:iCs/>
              </w:rPr>
              <w:lastRenderedPageBreak/>
              <w:t>3</w:t>
            </w:r>
          </w:p>
        </w:tc>
        <w:tc>
          <w:tcPr>
            <w:tcW w:w="797" w:type="pct"/>
            <w:vMerge w:val="restart"/>
          </w:tcPr>
          <w:p w:rsidR="005A4DE7" w:rsidRPr="005A4DE7" w:rsidRDefault="005A4DE7" w:rsidP="003B3F4B">
            <w:pPr>
              <w:tabs>
                <w:tab w:val="left" w:pos="993"/>
                <w:tab w:val="num" w:pos="1980"/>
              </w:tabs>
              <w:rPr>
                <w:iCs/>
              </w:rPr>
            </w:pPr>
            <w:r w:rsidRPr="005A4DE7">
              <w:t xml:space="preserve">Болт </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Тип головки</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iCs/>
              </w:rPr>
              <w:t>Шестигранная  наружная</w:t>
            </w: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rPr>
                <w:iCs/>
              </w:rPr>
            </w:pPr>
          </w:p>
        </w:tc>
        <w:tc>
          <w:tcPr>
            <w:tcW w:w="1210" w:type="pct"/>
          </w:tcPr>
          <w:p w:rsidR="005A4DE7" w:rsidRPr="005A4DE7" w:rsidRDefault="005A4DE7" w:rsidP="003B3F4B">
            <w:pPr>
              <w:tabs>
                <w:tab w:val="left" w:pos="0"/>
              </w:tabs>
              <w:rPr>
                <w:iCs/>
              </w:rPr>
            </w:pPr>
            <w:r w:rsidRPr="005A4DE7">
              <w:rPr>
                <w:iCs/>
              </w:rPr>
              <w:t>Пресс-шайба с резиновой прокладкой</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Наличие</w:t>
            </w: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rPr>
                <w:iCs/>
              </w:rPr>
            </w:pPr>
          </w:p>
        </w:tc>
        <w:tc>
          <w:tcPr>
            <w:tcW w:w="1210" w:type="pct"/>
          </w:tcPr>
          <w:p w:rsidR="005A4DE7" w:rsidRPr="005A4DE7" w:rsidRDefault="005A4DE7" w:rsidP="003B3F4B">
            <w:pPr>
              <w:tabs>
                <w:tab w:val="left" w:pos="0"/>
              </w:tabs>
              <w:rPr>
                <w:iCs/>
              </w:rPr>
            </w:pPr>
            <w:r w:rsidRPr="005A4DE7">
              <w:rPr>
                <w:iCs/>
              </w:rPr>
              <w:t>Длина резьбы</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pPr>
              <w:rPr>
                <w:iCs/>
              </w:rPr>
            </w:pPr>
            <w:r w:rsidRPr="005A4DE7">
              <w:rPr>
                <w:iCs/>
              </w:rPr>
              <w:t>36</w:t>
            </w: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pPr>
          </w:p>
        </w:tc>
        <w:tc>
          <w:tcPr>
            <w:tcW w:w="1210" w:type="pct"/>
          </w:tcPr>
          <w:p w:rsidR="005A4DE7" w:rsidRPr="005A4DE7" w:rsidRDefault="005A4DE7" w:rsidP="003B3F4B">
            <w:pPr>
              <w:tabs>
                <w:tab w:val="left" w:pos="0"/>
              </w:tabs>
              <w:rPr>
                <w:iCs/>
              </w:rPr>
            </w:pPr>
            <w:r w:rsidRPr="005A4DE7">
              <w:t>Диаметр резьбы</w:t>
            </w:r>
          </w:p>
        </w:tc>
        <w:tc>
          <w:tcPr>
            <w:tcW w:w="633" w:type="pct"/>
          </w:tcPr>
          <w:p w:rsidR="005A4DE7" w:rsidRPr="005A4DE7" w:rsidRDefault="005A4DE7" w:rsidP="003B3F4B">
            <w:pPr>
              <w:rPr>
                <w:iCs/>
              </w:rPr>
            </w:pPr>
            <w:r w:rsidRPr="005A4DE7">
              <w:t>мм</w:t>
            </w:r>
          </w:p>
        </w:tc>
        <w:tc>
          <w:tcPr>
            <w:tcW w:w="1174" w:type="pct"/>
          </w:tcPr>
          <w:p w:rsidR="005A4DE7" w:rsidRPr="005A4DE7" w:rsidRDefault="005A4DE7" w:rsidP="003B3F4B">
            <w:pPr>
              <w:rPr>
                <w:iCs/>
              </w:rPr>
            </w:pPr>
            <w:r w:rsidRPr="005A4DE7">
              <w:rPr>
                <w:iCs/>
              </w:rPr>
              <w:t>12</w:t>
            </w:r>
          </w:p>
          <w:p w:rsidR="005A4DE7" w:rsidRPr="005A4DE7" w:rsidRDefault="005A4DE7" w:rsidP="003B3F4B">
            <w:pPr>
              <w:rPr>
                <w:iCs/>
              </w:rPr>
            </w:pP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pPr>
          </w:p>
        </w:tc>
        <w:tc>
          <w:tcPr>
            <w:tcW w:w="1210" w:type="pct"/>
          </w:tcPr>
          <w:p w:rsidR="005A4DE7" w:rsidRPr="005A4DE7" w:rsidRDefault="005A4DE7" w:rsidP="003B3F4B">
            <w:pPr>
              <w:tabs>
                <w:tab w:val="left" w:pos="0"/>
              </w:tabs>
              <w:rPr>
                <w:iCs/>
              </w:rPr>
            </w:pPr>
            <w:r w:rsidRPr="005A4DE7">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pPr>
              <w:rPr>
                <w:iCs/>
              </w:rPr>
            </w:pPr>
            <w:r w:rsidRPr="005A4DE7">
              <w:t>Сталь</w:t>
            </w: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pPr>
          </w:p>
        </w:tc>
        <w:tc>
          <w:tcPr>
            <w:tcW w:w="1210" w:type="pct"/>
          </w:tcPr>
          <w:p w:rsidR="005A4DE7" w:rsidRPr="005A4DE7" w:rsidRDefault="005A4DE7" w:rsidP="003B3F4B">
            <w:pPr>
              <w:tabs>
                <w:tab w:val="left" w:pos="0"/>
              </w:tabs>
              <w:rPr>
                <w:iCs/>
              </w:rPr>
            </w:pPr>
            <w:r w:rsidRPr="005A4DE7">
              <w:t xml:space="preserve">Тип покрытия </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 xml:space="preserve">Оцинкованное </w:t>
            </w:r>
          </w:p>
        </w:tc>
      </w:tr>
      <w:tr w:rsidR="005A4DE7" w:rsidRPr="005A4DE7" w:rsidTr="00B52E88">
        <w:trPr>
          <w:trHeight w:val="42"/>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rPr>
                <w:iCs/>
              </w:rPr>
            </w:pPr>
          </w:p>
        </w:tc>
        <w:tc>
          <w:tcPr>
            <w:tcW w:w="1210" w:type="pct"/>
          </w:tcPr>
          <w:p w:rsidR="005A4DE7" w:rsidRPr="005A4DE7" w:rsidRDefault="005A4DE7" w:rsidP="003B3F4B">
            <w:pPr>
              <w:tabs>
                <w:tab w:val="left" w:pos="0"/>
              </w:tabs>
              <w:rPr>
                <w:iCs/>
              </w:rPr>
            </w:pPr>
            <w:r w:rsidRPr="005A4DE7">
              <w:rPr>
                <w:iCs/>
              </w:rPr>
              <w:t xml:space="preserve">Соответствие </w:t>
            </w:r>
            <w:r w:rsidRPr="005A4DE7">
              <w:rPr>
                <w:shd w:val="clear" w:color="auto" w:fill="F2F4F6"/>
              </w:rPr>
              <w:t xml:space="preserve"> </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bCs/>
              </w:rPr>
              <w:t>ГОСТ</w:t>
            </w:r>
            <w:r w:rsidRPr="005A4DE7">
              <w:rPr>
                <w:rStyle w:val="apple-converted-space"/>
                <w:bCs/>
              </w:rPr>
              <w:t> </w:t>
            </w:r>
            <w:r w:rsidRPr="005A4DE7">
              <w:rPr>
                <w:bCs/>
              </w:rPr>
              <w:t>7805-70</w:t>
            </w:r>
          </w:p>
        </w:tc>
      </w:tr>
      <w:tr w:rsidR="005A4DE7" w:rsidRPr="005A4DE7" w:rsidTr="00B52E88">
        <w:trPr>
          <w:trHeight w:val="710"/>
        </w:trPr>
        <w:tc>
          <w:tcPr>
            <w:tcW w:w="260" w:type="pct"/>
            <w:vMerge w:val="restart"/>
          </w:tcPr>
          <w:p w:rsidR="005A4DE7" w:rsidRPr="005A4DE7" w:rsidRDefault="005A4DE7" w:rsidP="003B3F4B">
            <w:pPr>
              <w:rPr>
                <w:iCs/>
              </w:rPr>
            </w:pPr>
            <w:r w:rsidRPr="005A4DE7">
              <w:rPr>
                <w:iCs/>
              </w:rPr>
              <w:t>4</w:t>
            </w:r>
          </w:p>
        </w:tc>
        <w:tc>
          <w:tcPr>
            <w:tcW w:w="797" w:type="pct"/>
            <w:vMerge w:val="restart"/>
          </w:tcPr>
          <w:p w:rsidR="005A4DE7" w:rsidRPr="005A4DE7" w:rsidRDefault="005A4DE7" w:rsidP="003B3F4B">
            <w:pPr>
              <w:rPr>
                <w:iCs/>
              </w:rPr>
            </w:pPr>
            <w:r w:rsidRPr="005A4DE7">
              <w:rPr>
                <w:iCs/>
              </w:rPr>
              <w:t>Бетон тяжелый</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tabs>
                <w:tab w:val="left" w:pos="0"/>
              </w:tabs>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B52E88" w:rsidRDefault="005A4DE7" w:rsidP="003B3F4B">
            <w:r w:rsidRPr="00B52E88">
              <w:rPr>
                <w:shd w:val="clear" w:color="auto" w:fill="F6F6FA"/>
              </w:rPr>
              <w:t>Для возведения фундамента, цоколя, стен и других конструкций</w:t>
            </w:r>
          </w:p>
        </w:tc>
      </w:tr>
      <w:tr w:rsidR="005A4DE7" w:rsidRPr="005A4DE7" w:rsidTr="00B52E88">
        <w:trPr>
          <w:trHeight w:val="21"/>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rPr>
                <w:iCs/>
              </w:rPr>
            </w:pPr>
          </w:p>
        </w:tc>
        <w:tc>
          <w:tcPr>
            <w:tcW w:w="1210" w:type="pct"/>
          </w:tcPr>
          <w:p w:rsidR="005A4DE7" w:rsidRPr="005A4DE7" w:rsidRDefault="005A4DE7" w:rsidP="003B3F4B">
            <w:pPr>
              <w:tabs>
                <w:tab w:val="left" w:pos="0"/>
              </w:tabs>
              <w:rPr>
                <w:iCs/>
              </w:rPr>
            </w:pPr>
            <w:r w:rsidRPr="005A4DE7">
              <w:rPr>
                <w:iCs/>
              </w:rPr>
              <w:t>Марка</w:t>
            </w:r>
          </w:p>
        </w:tc>
        <w:tc>
          <w:tcPr>
            <w:tcW w:w="633" w:type="pct"/>
          </w:tcPr>
          <w:p w:rsidR="005A4DE7" w:rsidRPr="005A4DE7" w:rsidRDefault="005A4DE7" w:rsidP="003B3F4B">
            <w:pPr>
              <w:rPr>
                <w:iCs/>
              </w:rPr>
            </w:pPr>
          </w:p>
        </w:tc>
        <w:tc>
          <w:tcPr>
            <w:tcW w:w="1174" w:type="pct"/>
          </w:tcPr>
          <w:p w:rsidR="005A4DE7" w:rsidRPr="005A4DE7" w:rsidRDefault="005A4DE7" w:rsidP="003B3F4B">
            <w:pPr>
              <w:rPr>
                <w:iCs/>
              </w:rPr>
            </w:pPr>
            <w:r w:rsidRPr="005A4DE7">
              <w:rPr>
                <w:iCs/>
              </w:rPr>
              <w:t>М200</w:t>
            </w:r>
          </w:p>
        </w:tc>
      </w:tr>
      <w:tr w:rsidR="005A4DE7" w:rsidRPr="005A4DE7" w:rsidTr="00B52E88">
        <w:trPr>
          <w:trHeight w:val="21"/>
        </w:trPr>
        <w:tc>
          <w:tcPr>
            <w:tcW w:w="260" w:type="pct"/>
            <w:vMerge/>
          </w:tcPr>
          <w:p w:rsidR="005A4DE7" w:rsidRPr="005A4DE7" w:rsidRDefault="005A4DE7" w:rsidP="003B3F4B"/>
        </w:tc>
        <w:tc>
          <w:tcPr>
            <w:tcW w:w="797" w:type="pct"/>
            <w:vMerge/>
          </w:tcPr>
          <w:p w:rsidR="005A4DE7" w:rsidRPr="005A4DE7" w:rsidRDefault="005A4DE7" w:rsidP="003B3F4B"/>
        </w:tc>
        <w:tc>
          <w:tcPr>
            <w:tcW w:w="926" w:type="pct"/>
            <w:vMerge/>
          </w:tcPr>
          <w:p w:rsidR="005A4DE7" w:rsidRPr="005A4DE7" w:rsidRDefault="005A4DE7" w:rsidP="00DC2DB1">
            <w:pPr>
              <w:tabs>
                <w:tab w:val="left" w:pos="0"/>
              </w:tabs>
              <w:jc w:val="center"/>
              <w:rPr>
                <w:iCs/>
              </w:rPr>
            </w:pPr>
          </w:p>
        </w:tc>
        <w:tc>
          <w:tcPr>
            <w:tcW w:w="1210" w:type="pct"/>
          </w:tcPr>
          <w:p w:rsidR="005A4DE7" w:rsidRPr="005A4DE7" w:rsidRDefault="005A4DE7" w:rsidP="003B3F4B">
            <w:pPr>
              <w:tabs>
                <w:tab w:val="left" w:pos="0"/>
              </w:tabs>
              <w:rPr>
                <w:iCs/>
              </w:rPr>
            </w:pPr>
            <w:r w:rsidRPr="005A4DE7">
              <w:rPr>
                <w:iCs/>
              </w:rPr>
              <w:t xml:space="preserve">Соответствие </w:t>
            </w:r>
            <w:r w:rsidRPr="005A4DE7">
              <w:rPr>
                <w:shd w:val="clear" w:color="auto" w:fill="F2F4F6"/>
              </w:rPr>
              <w:t xml:space="preserve"> </w:t>
            </w:r>
          </w:p>
        </w:tc>
        <w:tc>
          <w:tcPr>
            <w:tcW w:w="633" w:type="pct"/>
          </w:tcPr>
          <w:p w:rsidR="005A4DE7" w:rsidRPr="005A4DE7" w:rsidRDefault="005A4DE7" w:rsidP="003B3F4B"/>
        </w:tc>
        <w:tc>
          <w:tcPr>
            <w:tcW w:w="1174" w:type="pct"/>
          </w:tcPr>
          <w:p w:rsidR="005A4DE7" w:rsidRPr="005A4DE7" w:rsidRDefault="005A4DE7" w:rsidP="003B3F4B">
            <w:r w:rsidRPr="005A4DE7">
              <w:rPr>
                <w:shd w:val="clear" w:color="auto" w:fill="F2F4F6"/>
              </w:rPr>
              <w:t>ГОСТ 26633-2015 </w:t>
            </w:r>
          </w:p>
        </w:tc>
      </w:tr>
      <w:tr w:rsidR="005A4DE7" w:rsidRPr="005A4DE7" w:rsidTr="00B52E88">
        <w:trPr>
          <w:trHeight w:val="100"/>
        </w:trPr>
        <w:tc>
          <w:tcPr>
            <w:tcW w:w="260" w:type="pct"/>
            <w:vMerge w:val="restart"/>
          </w:tcPr>
          <w:p w:rsidR="005A4DE7" w:rsidRPr="005A4DE7" w:rsidRDefault="005A4DE7" w:rsidP="003B3F4B">
            <w:pPr>
              <w:tabs>
                <w:tab w:val="left" w:pos="993"/>
                <w:tab w:val="num" w:pos="1980"/>
              </w:tabs>
              <w:rPr>
                <w:iCs/>
              </w:rPr>
            </w:pPr>
            <w:r w:rsidRPr="005A4DE7">
              <w:rPr>
                <w:iCs/>
              </w:rPr>
              <w:t>5</w:t>
            </w:r>
          </w:p>
        </w:tc>
        <w:tc>
          <w:tcPr>
            <w:tcW w:w="797" w:type="pct"/>
            <w:vMerge w:val="restart"/>
          </w:tcPr>
          <w:p w:rsidR="005A4DE7" w:rsidRPr="005A4DE7" w:rsidRDefault="005A4DE7" w:rsidP="003B3F4B">
            <w:r w:rsidRPr="005A4DE7">
              <w:t>Арматура</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армирования железобетонных конструкций, устройстве фундаментов, изготовления металлических ограждений</w:t>
            </w:r>
          </w:p>
        </w:tc>
      </w:tr>
      <w:tr w:rsidR="005A4DE7" w:rsidRPr="005A4DE7" w:rsidTr="00B52E88">
        <w:trPr>
          <w:trHeight w:val="100"/>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pPr>
              <w:rPr>
                <w:iCs/>
              </w:rPr>
            </w:pPr>
            <w:r w:rsidRPr="005A4DE7">
              <w:rPr>
                <w:iCs/>
              </w:rPr>
              <w:t>Сталь горячекатаная</w:t>
            </w:r>
          </w:p>
        </w:tc>
      </w:tr>
      <w:tr w:rsidR="005A4DE7" w:rsidRPr="005A4DE7" w:rsidTr="00B52E88">
        <w:trPr>
          <w:trHeight w:val="100"/>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Класс</w:t>
            </w:r>
          </w:p>
        </w:tc>
        <w:tc>
          <w:tcPr>
            <w:tcW w:w="633" w:type="pct"/>
          </w:tcPr>
          <w:p w:rsidR="005A4DE7" w:rsidRPr="005A4DE7" w:rsidRDefault="005A4DE7" w:rsidP="003B3F4B">
            <w:pPr>
              <w:rPr>
                <w:iCs/>
              </w:rPr>
            </w:pPr>
          </w:p>
        </w:tc>
        <w:tc>
          <w:tcPr>
            <w:tcW w:w="1174" w:type="pct"/>
          </w:tcPr>
          <w:p w:rsidR="005A4DE7" w:rsidRPr="005A4DE7" w:rsidRDefault="005A4DE7" w:rsidP="003B3F4B">
            <w:pPr>
              <w:rPr>
                <w:iCs/>
              </w:rPr>
            </w:pPr>
            <w:r w:rsidRPr="005A4DE7">
              <w:rPr>
                <w:iCs/>
              </w:rPr>
              <w:t>А</w:t>
            </w:r>
          </w:p>
        </w:tc>
      </w:tr>
      <w:tr w:rsidR="005A4DE7" w:rsidRPr="005A4DE7" w:rsidTr="00B52E88">
        <w:trPr>
          <w:trHeight w:val="100"/>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Профиль </w:t>
            </w:r>
          </w:p>
        </w:tc>
        <w:tc>
          <w:tcPr>
            <w:tcW w:w="633" w:type="pct"/>
          </w:tcPr>
          <w:p w:rsidR="005A4DE7" w:rsidRPr="005A4DE7" w:rsidRDefault="005A4DE7" w:rsidP="003B3F4B">
            <w:pPr>
              <w:rPr>
                <w:iCs/>
              </w:rPr>
            </w:pPr>
          </w:p>
        </w:tc>
        <w:tc>
          <w:tcPr>
            <w:tcW w:w="1174" w:type="pct"/>
          </w:tcPr>
          <w:p w:rsidR="005A4DE7" w:rsidRPr="005A4DE7" w:rsidRDefault="005A4DE7" w:rsidP="003B3F4B">
            <w:pPr>
              <w:rPr>
                <w:iCs/>
              </w:rPr>
            </w:pPr>
            <w:r w:rsidRPr="005A4DE7">
              <w:rPr>
                <w:iCs/>
              </w:rPr>
              <w:t>Гладкая</w:t>
            </w:r>
          </w:p>
        </w:tc>
      </w:tr>
      <w:tr w:rsidR="005A4DE7" w:rsidRPr="005A4DE7" w:rsidTr="00B52E88">
        <w:trPr>
          <w:trHeight w:val="100"/>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Диаметр</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pPr>
              <w:rPr>
                <w:iCs/>
              </w:rPr>
            </w:pPr>
            <w:r w:rsidRPr="005A4DE7">
              <w:rPr>
                <w:iCs/>
              </w:rPr>
              <w:t>10;12;20</w:t>
            </w:r>
          </w:p>
        </w:tc>
      </w:tr>
      <w:tr w:rsidR="005A4DE7" w:rsidRPr="005A4DE7" w:rsidTr="00B52E88">
        <w:trPr>
          <w:trHeight w:val="100"/>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tabs>
                <w:tab w:val="left" w:pos="993"/>
              </w:tabs>
              <w:jc w:val="center"/>
            </w:pPr>
          </w:p>
        </w:tc>
        <w:tc>
          <w:tcPr>
            <w:tcW w:w="1210" w:type="pct"/>
          </w:tcPr>
          <w:p w:rsidR="005A4DE7" w:rsidRPr="005A4DE7" w:rsidRDefault="005A4DE7" w:rsidP="003B3F4B">
            <w:pPr>
              <w:tabs>
                <w:tab w:val="left" w:pos="993"/>
              </w:tabs>
            </w:pPr>
            <w:r w:rsidRPr="005A4DE7">
              <w:t>Марка стали</w:t>
            </w:r>
          </w:p>
        </w:tc>
        <w:tc>
          <w:tcPr>
            <w:tcW w:w="633" w:type="pct"/>
          </w:tcPr>
          <w:p w:rsidR="005A4DE7" w:rsidRPr="005A4DE7" w:rsidRDefault="005A4DE7" w:rsidP="003B3F4B">
            <w:pPr>
              <w:tabs>
                <w:tab w:val="left" w:pos="993"/>
              </w:tabs>
            </w:pPr>
          </w:p>
        </w:tc>
        <w:tc>
          <w:tcPr>
            <w:tcW w:w="1174" w:type="pct"/>
          </w:tcPr>
          <w:p w:rsidR="005A4DE7" w:rsidRPr="005A4DE7" w:rsidRDefault="005A4DE7" w:rsidP="003B3F4B">
            <w:r w:rsidRPr="005A4DE7">
              <w:t xml:space="preserve">Ст3кп, Ст3пс, Ст3сп </w:t>
            </w:r>
          </w:p>
        </w:tc>
      </w:tr>
      <w:tr w:rsidR="005A4DE7" w:rsidRPr="005A4DE7" w:rsidTr="00B52E88">
        <w:trPr>
          <w:trHeight w:val="99"/>
        </w:trPr>
        <w:tc>
          <w:tcPr>
            <w:tcW w:w="260" w:type="pct"/>
            <w:vMerge/>
          </w:tcPr>
          <w:p w:rsidR="005A4DE7" w:rsidRPr="005A4DE7" w:rsidRDefault="005A4DE7" w:rsidP="003B3F4B">
            <w:pPr>
              <w:tabs>
                <w:tab w:val="left" w:pos="993"/>
                <w:tab w:val="num" w:pos="1980"/>
              </w:tabs>
            </w:pPr>
          </w:p>
        </w:tc>
        <w:tc>
          <w:tcPr>
            <w:tcW w:w="797" w:type="pct"/>
            <w:vMerge/>
          </w:tcPr>
          <w:p w:rsidR="005A4DE7" w:rsidRPr="005A4DE7" w:rsidRDefault="005A4DE7" w:rsidP="003B3F4B">
            <w:pPr>
              <w:tabs>
                <w:tab w:val="left" w:pos="993"/>
                <w:tab w:val="num" w:pos="1980"/>
              </w:tabs>
            </w:pPr>
          </w:p>
        </w:tc>
        <w:tc>
          <w:tcPr>
            <w:tcW w:w="926" w:type="pct"/>
            <w:vMerge/>
          </w:tcPr>
          <w:p w:rsidR="005A4DE7" w:rsidRPr="005A4DE7" w:rsidRDefault="005A4DE7" w:rsidP="00DC2DB1">
            <w:pPr>
              <w:tabs>
                <w:tab w:val="left" w:pos="993"/>
              </w:tabs>
              <w:jc w:val="center"/>
            </w:pPr>
          </w:p>
        </w:tc>
        <w:tc>
          <w:tcPr>
            <w:tcW w:w="1210" w:type="pct"/>
          </w:tcPr>
          <w:p w:rsidR="005A4DE7" w:rsidRPr="005A4DE7" w:rsidRDefault="005A4DE7" w:rsidP="003B3F4B">
            <w:pPr>
              <w:tabs>
                <w:tab w:val="left" w:pos="993"/>
              </w:tabs>
            </w:pPr>
            <w:r w:rsidRPr="005A4DE7">
              <w:t xml:space="preserve">Соответствие </w:t>
            </w:r>
          </w:p>
        </w:tc>
        <w:tc>
          <w:tcPr>
            <w:tcW w:w="633" w:type="pct"/>
          </w:tcPr>
          <w:p w:rsidR="005A4DE7" w:rsidRPr="005A4DE7" w:rsidRDefault="005A4DE7" w:rsidP="003B3F4B">
            <w:pPr>
              <w:tabs>
                <w:tab w:val="left" w:pos="993"/>
              </w:tabs>
            </w:pPr>
          </w:p>
        </w:tc>
        <w:tc>
          <w:tcPr>
            <w:tcW w:w="1174" w:type="pct"/>
          </w:tcPr>
          <w:p w:rsidR="005A4DE7" w:rsidRPr="005A4DE7" w:rsidRDefault="005A4DE7" w:rsidP="003B3F4B">
            <w:r w:rsidRPr="005A4DE7">
              <w:t>ГОСТ 5781-82</w:t>
            </w:r>
          </w:p>
        </w:tc>
      </w:tr>
      <w:tr w:rsidR="005A4DE7" w:rsidRPr="005A4DE7" w:rsidTr="00B52E88">
        <w:trPr>
          <w:trHeight w:val="298"/>
        </w:trPr>
        <w:tc>
          <w:tcPr>
            <w:tcW w:w="260" w:type="pct"/>
            <w:vMerge w:val="restart"/>
          </w:tcPr>
          <w:p w:rsidR="005A4DE7" w:rsidRPr="005A4DE7" w:rsidRDefault="005A4DE7" w:rsidP="003B3F4B">
            <w:pPr>
              <w:rPr>
                <w:iCs/>
              </w:rPr>
            </w:pPr>
            <w:r w:rsidRPr="005A4DE7">
              <w:rPr>
                <w:iCs/>
              </w:rPr>
              <w:t>6</w:t>
            </w:r>
          </w:p>
        </w:tc>
        <w:tc>
          <w:tcPr>
            <w:tcW w:w="797" w:type="pct"/>
            <w:vMerge w:val="restart"/>
          </w:tcPr>
          <w:p w:rsidR="005A4DE7" w:rsidRPr="005A4DE7" w:rsidRDefault="005A4DE7" w:rsidP="003B3F4B">
            <w:pPr>
              <w:rPr>
                <w:iCs/>
              </w:rPr>
            </w:pPr>
            <w:r w:rsidRPr="005A4DE7">
              <w:rPr>
                <w:iCs/>
              </w:rPr>
              <w:t>Прокат листовой</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 xml:space="preserve">Применяется в строительстве. Изготовление закладных и накладных деталей при изготовлении и монтаже  панелей и фундаментов и металлоконструкций ограждений </w:t>
            </w:r>
          </w:p>
        </w:tc>
      </w:tr>
      <w:tr w:rsidR="005A4DE7" w:rsidRPr="005A4DE7" w:rsidTr="00B52E88">
        <w:trPr>
          <w:trHeight w:val="10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Сталь горячекатаная</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Толщина</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4;10</w:t>
            </w:r>
          </w:p>
        </w:tc>
      </w:tr>
      <w:tr w:rsidR="005A4DE7" w:rsidRPr="005A4DE7" w:rsidTr="00B52E88">
        <w:trPr>
          <w:trHeight w:val="59"/>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Соответствие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spacing w:val="2"/>
                <w:shd w:val="clear" w:color="auto" w:fill="FFFFFF"/>
              </w:rPr>
              <w:t>ГОСТ</w:t>
            </w:r>
            <w:r w:rsidRPr="005A4DE7">
              <w:rPr>
                <w:shd w:val="clear" w:color="auto" w:fill="F2F4F6"/>
              </w:rPr>
              <w:t>19903-2015</w:t>
            </w:r>
          </w:p>
        </w:tc>
      </w:tr>
      <w:tr w:rsidR="005A4DE7" w:rsidRPr="005A4DE7" w:rsidTr="00B52E88">
        <w:trPr>
          <w:trHeight w:val="59"/>
        </w:trPr>
        <w:tc>
          <w:tcPr>
            <w:tcW w:w="260" w:type="pct"/>
            <w:vMerge w:val="restart"/>
          </w:tcPr>
          <w:p w:rsidR="005A4DE7" w:rsidRPr="005A4DE7" w:rsidRDefault="005A4DE7" w:rsidP="003B3F4B">
            <w:pPr>
              <w:rPr>
                <w:iCs/>
              </w:rPr>
            </w:pPr>
            <w:r w:rsidRPr="005A4DE7">
              <w:rPr>
                <w:iCs/>
              </w:rPr>
              <w:t>7</w:t>
            </w:r>
          </w:p>
        </w:tc>
        <w:tc>
          <w:tcPr>
            <w:tcW w:w="797" w:type="pct"/>
            <w:vMerge w:val="restart"/>
          </w:tcPr>
          <w:p w:rsidR="005A4DE7" w:rsidRPr="005A4DE7" w:rsidRDefault="005A4DE7" w:rsidP="003B3F4B">
            <w:pPr>
              <w:rPr>
                <w:iCs/>
              </w:rPr>
            </w:pPr>
            <w:r w:rsidRPr="005A4DE7">
              <w:rPr>
                <w:iCs/>
              </w:rPr>
              <w:t>Прокат угловой</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shd w:val="clear" w:color="auto" w:fill="FFFFFF"/>
              </w:rPr>
              <w:t>Применяется для различных строительных ограждающих изделий и конструкций, для устройства ворот и калиток</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Сталь горячекатаная равнополочная</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Ширина полки</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50</w:t>
            </w:r>
          </w:p>
        </w:tc>
      </w:tr>
      <w:tr w:rsidR="005A4DE7" w:rsidRPr="005A4DE7" w:rsidTr="00B52E88">
        <w:trPr>
          <w:trHeight w:val="11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Толщина</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5</w:t>
            </w:r>
          </w:p>
        </w:tc>
      </w:tr>
      <w:tr w:rsidR="005A4DE7" w:rsidRPr="005A4DE7" w:rsidTr="00B52E88">
        <w:trPr>
          <w:trHeight w:val="59"/>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8509-93</w:t>
            </w:r>
          </w:p>
        </w:tc>
      </w:tr>
      <w:tr w:rsidR="005A4DE7" w:rsidRPr="005A4DE7" w:rsidTr="00B52E88">
        <w:trPr>
          <w:trHeight w:val="92"/>
        </w:trPr>
        <w:tc>
          <w:tcPr>
            <w:tcW w:w="260" w:type="pct"/>
            <w:vMerge w:val="restart"/>
          </w:tcPr>
          <w:p w:rsidR="005A4DE7" w:rsidRPr="005A4DE7" w:rsidRDefault="005A4DE7" w:rsidP="003B3F4B">
            <w:pPr>
              <w:rPr>
                <w:iCs/>
              </w:rPr>
            </w:pPr>
            <w:r w:rsidRPr="005A4DE7">
              <w:rPr>
                <w:iCs/>
              </w:rPr>
              <w:lastRenderedPageBreak/>
              <w:t>8</w:t>
            </w:r>
          </w:p>
        </w:tc>
        <w:tc>
          <w:tcPr>
            <w:tcW w:w="797" w:type="pct"/>
            <w:vMerge w:val="restart"/>
          </w:tcPr>
          <w:p w:rsidR="005A4DE7" w:rsidRPr="005A4DE7" w:rsidRDefault="005A4DE7" w:rsidP="003B3F4B">
            <w:pPr>
              <w:rPr>
                <w:iCs/>
              </w:rPr>
            </w:pPr>
            <w:r w:rsidRPr="005A4DE7">
              <w:rPr>
                <w:iCs/>
              </w:rPr>
              <w:t>Профиль гнутый</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5A4DE7">
            <w:r w:rsidRPr="005A4DE7">
              <w:rPr>
                <w:shd w:val="clear" w:color="auto" w:fill="FFFFFF"/>
              </w:rPr>
              <w:t>Применяется для различных строительных ограждающих изделий и конструкций, для изготовления стоек ограждения</w:t>
            </w:r>
          </w:p>
        </w:tc>
      </w:tr>
      <w:tr w:rsidR="005A4DE7" w:rsidRPr="005A4DE7" w:rsidTr="00B52E88">
        <w:trPr>
          <w:trHeight w:val="104"/>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стальная профильная, горячекатаная</w:t>
            </w:r>
          </w:p>
        </w:tc>
      </w:tr>
      <w:tr w:rsidR="005A4DE7" w:rsidRPr="005A4DE7" w:rsidTr="00B52E88">
        <w:trPr>
          <w:trHeight w:val="104"/>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Форма</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труба</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Ширина стороны квадрата</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140</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Сечение профиля</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Квадрат</w:t>
            </w:r>
          </w:p>
        </w:tc>
      </w:tr>
      <w:tr w:rsidR="005A4DE7" w:rsidRPr="005A4DE7" w:rsidTr="00B52E88">
        <w:trPr>
          <w:trHeight w:val="10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Толщина стенки</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6</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p>
        </w:tc>
        <w:tc>
          <w:tcPr>
            <w:tcW w:w="633" w:type="pct"/>
          </w:tcPr>
          <w:p w:rsidR="005A4DE7" w:rsidRPr="005A4DE7" w:rsidRDefault="005A4DE7" w:rsidP="003B3F4B">
            <w:pPr>
              <w:rPr>
                <w:iCs/>
              </w:rPr>
            </w:pPr>
          </w:p>
        </w:tc>
        <w:tc>
          <w:tcPr>
            <w:tcW w:w="1174" w:type="pct"/>
          </w:tcPr>
          <w:p w:rsidR="005A4DE7" w:rsidRPr="005A4DE7" w:rsidRDefault="005A4DE7" w:rsidP="003B3F4B">
            <w:pPr>
              <w:rPr>
                <w:shd w:val="clear" w:color="auto" w:fill="F2F4F6"/>
              </w:rPr>
            </w:pPr>
            <w:r w:rsidRPr="005A4DE7">
              <w:rPr>
                <w:shd w:val="clear" w:color="auto" w:fill="F2F4F6"/>
              </w:rPr>
              <w:t>ГОСТ 27772-2015 </w:t>
            </w:r>
          </w:p>
          <w:p w:rsidR="005A4DE7" w:rsidRPr="005A4DE7" w:rsidRDefault="005A4DE7" w:rsidP="003B3F4B"/>
        </w:tc>
      </w:tr>
      <w:tr w:rsidR="005A4DE7" w:rsidRPr="005A4DE7" w:rsidTr="00B52E88">
        <w:trPr>
          <w:trHeight w:val="104"/>
        </w:trPr>
        <w:tc>
          <w:tcPr>
            <w:tcW w:w="260" w:type="pct"/>
            <w:vMerge w:val="restart"/>
          </w:tcPr>
          <w:p w:rsidR="005A4DE7" w:rsidRPr="005A4DE7" w:rsidRDefault="005A4DE7" w:rsidP="003B3F4B">
            <w:pPr>
              <w:rPr>
                <w:iCs/>
              </w:rPr>
            </w:pPr>
            <w:r w:rsidRPr="005A4DE7">
              <w:rPr>
                <w:iCs/>
              </w:rPr>
              <w:t>9</w:t>
            </w:r>
          </w:p>
        </w:tc>
        <w:tc>
          <w:tcPr>
            <w:tcW w:w="797" w:type="pct"/>
            <w:vMerge w:val="restart"/>
          </w:tcPr>
          <w:p w:rsidR="005A4DE7" w:rsidRPr="005A4DE7" w:rsidRDefault="005A4DE7" w:rsidP="003B3F4B">
            <w:pPr>
              <w:rPr>
                <w:iCs/>
              </w:rPr>
            </w:pPr>
            <w:r w:rsidRPr="005A4DE7">
              <w:rPr>
                <w:iCs/>
              </w:rPr>
              <w:t>Электроды</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pPr>
              <w:rPr>
                <w:shd w:val="clear" w:color="auto" w:fill="F2F4F6"/>
              </w:rPr>
            </w:pPr>
            <w:r w:rsidRPr="005A4DE7">
              <w:rPr>
                <w:shd w:val="clear" w:color="auto" w:fill="F2F4F6"/>
              </w:rPr>
              <w:t>Для сварки углеродистых и низколегированных сталей</w:t>
            </w:r>
          </w:p>
        </w:tc>
      </w:tr>
      <w:tr w:rsidR="005A4DE7" w:rsidRPr="005A4DE7" w:rsidTr="00B52E88">
        <w:trPr>
          <w:trHeight w:val="11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Величина временного сопротивления разрыву</w:t>
            </w:r>
          </w:p>
        </w:tc>
        <w:tc>
          <w:tcPr>
            <w:tcW w:w="633" w:type="pct"/>
          </w:tcPr>
          <w:p w:rsidR="005A4DE7" w:rsidRPr="005A4DE7" w:rsidRDefault="005A4DE7" w:rsidP="003B3F4B">
            <w:pPr>
              <w:rPr>
                <w:iCs/>
              </w:rPr>
            </w:pPr>
            <w:r w:rsidRPr="005A4DE7">
              <w:rPr>
                <w:iCs/>
              </w:rPr>
              <w:t>МПа</w:t>
            </w:r>
          </w:p>
        </w:tc>
        <w:tc>
          <w:tcPr>
            <w:tcW w:w="1174" w:type="pct"/>
          </w:tcPr>
          <w:p w:rsidR="005A4DE7" w:rsidRPr="005A4DE7" w:rsidRDefault="005A4DE7" w:rsidP="003B3F4B">
            <w:pPr>
              <w:rPr>
                <w:shd w:val="clear" w:color="auto" w:fill="F2F4F6"/>
              </w:rPr>
            </w:pPr>
            <w:r w:rsidRPr="005A4DE7">
              <w:rPr>
                <w:shd w:val="clear" w:color="auto" w:fill="F2F4F6"/>
              </w:rPr>
              <w:t>410</w:t>
            </w:r>
          </w:p>
        </w:tc>
      </w:tr>
      <w:tr w:rsidR="005A4DE7" w:rsidRPr="005A4DE7" w:rsidTr="00B52E88">
        <w:trPr>
          <w:trHeight w:val="10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Диаметр</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pPr>
              <w:rPr>
                <w:shd w:val="clear" w:color="auto" w:fill="F2F4F6"/>
              </w:rPr>
            </w:pPr>
            <w:r w:rsidRPr="005A4DE7">
              <w:rPr>
                <w:shd w:val="clear" w:color="auto" w:fill="F2F4F6"/>
              </w:rPr>
              <w:t>4</w:t>
            </w:r>
          </w:p>
        </w:tc>
      </w:tr>
      <w:tr w:rsidR="005A4DE7" w:rsidRPr="005A4DE7" w:rsidTr="00B52E88">
        <w:trPr>
          <w:trHeight w:val="369"/>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Соответствие</w:t>
            </w:r>
          </w:p>
        </w:tc>
        <w:tc>
          <w:tcPr>
            <w:tcW w:w="633" w:type="pct"/>
          </w:tcPr>
          <w:p w:rsidR="005A4DE7" w:rsidRPr="005A4DE7" w:rsidRDefault="005A4DE7" w:rsidP="003B3F4B">
            <w:pPr>
              <w:rPr>
                <w:iCs/>
              </w:rPr>
            </w:pPr>
          </w:p>
        </w:tc>
        <w:tc>
          <w:tcPr>
            <w:tcW w:w="1174" w:type="pct"/>
          </w:tcPr>
          <w:p w:rsidR="005A4DE7" w:rsidRPr="005A4DE7" w:rsidRDefault="005A4DE7" w:rsidP="003B3F4B">
            <w:pPr>
              <w:rPr>
                <w:shd w:val="clear" w:color="auto" w:fill="F2F4F6"/>
              </w:rPr>
            </w:pPr>
            <w:r w:rsidRPr="005A4DE7">
              <w:rPr>
                <w:shd w:val="clear" w:color="auto" w:fill="F2F4F6"/>
              </w:rPr>
              <w:t>ГОСТ 9467-75</w:t>
            </w:r>
          </w:p>
        </w:tc>
      </w:tr>
      <w:tr w:rsidR="005A4DE7" w:rsidRPr="005A4DE7" w:rsidTr="00B52E88">
        <w:trPr>
          <w:trHeight w:val="841"/>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10</w:t>
            </w:r>
          </w:p>
        </w:tc>
        <w:tc>
          <w:tcPr>
            <w:tcW w:w="797" w:type="pct"/>
            <w:vMerge w:val="restart"/>
          </w:tcPr>
          <w:p w:rsidR="005A4DE7" w:rsidRPr="005A4DE7" w:rsidRDefault="005A4DE7" w:rsidP="003B3F4B">
            <w:pPr>
              <w:rPr>
                <w:iCs/>
              </w:rPr>
            </w:pPr>
            <w:r w:rsidRPr="005A4DE7">
              <w:rPr>
                <w:iCs/>
              </w:rPr>
              <w:t>Битум</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B84FE1" w:rsidP="003B3F4B">
            <w:hyperlink r:id="rId8" w:history="1">
              <w:r w:rsidR="005A4DE7" w:rsidRPr="005A4DE7">
                <w:rPr>
                  <w:rStyle w:val="ae"/>
                  <w:color w:val="auto"/>
                  <w:u w:val="none"/>
                </w:rPr>
                <w:t>Применяется для гидроизоляции фундамента, стен, кровли и других строительных конструкций,  для антикоррозийной защиты.</w:t>
              </w:r>
            </w:hyperlink>
          </w:p>
        </w:tc>
      </w:tr>
      <w:tr w:rsidR="005A4DE7" w:rsidRPr="005A4DE7" w:rsidTr="00B52E88">
        <w:trPr>
          <w:trHeight w:val="6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Соответствие</w:t>
            </w:r>
            <w:r w:rsidRPr="005A4DE7">
              <w:rPr>
                <w:shd w:val="clear" w:color="auto" w:fill="F2F4F6"/>
              </w:rPr>
              <w:t xml:space="preserve">  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6617-76</w:t>
            </w:r>
          </w:p>
        </w:tc>
      </w:tr>
      <w:tr w:rsidR="005A4DE7" w:rsidRPr="005A4DE7" w:rsidTr="00B52E88">
        <w:trPr>
          <w:trHeight w:val="92"/>
        </w:trPr>
        <w:tc>
          <w:tcPr>
            <w:tcW w:w="260" w:type="pct"/>
            <w:vMerge w:val="restart"/>
          </w:tcPr>
          <w:p w:rsidR="005A4DE7" w:rsidRPr="005A4DE7" w:rsidRDefault="005A4DE7" w:rsidP="003B3F4B">
            <w:pPr>
              <w:rPr>
                <w:iCs/>
              </w:rPr>
            </w:pPr>
            <w:r w:rsidRPr="005A4DE7">
              <w:rPr>
                <w:iCs/>
              </w:rPr>
              <w:t>11</w:t>
            </w:r>
          </w:p>
        </w:tc>
        <w:tc>
          <w:tcPr>
            <w:tcW w:w="797" w:type="pct"/>
            <w:vMerge w:val="restart"/>
          </w:tcPr>
          <w:p w:rsidR="005A4DE7" w:rsidRPr="005A4DE7" w:rsidRDefault="005A4DE7" w:rsidP="003B3F4B">
            <w:pPr>
              <w:rPr>
                <w:iCs/>
              </w:rPr>
            </w:pPr>
            <w:r w:rsidRPr="005A4DE7">
              <w:rPr>
                <w:iCs/>
              </w:rPr>
              <w:t xml:space="preserve">Песок природный </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устройства песчаной подушки  при монтаже железобетонных конструкций, обратных засыпках</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Фракция заполнителя</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2,5</w:t>
            </w:r>
          </w:p>
        </w:tc>
      </w:tr>
      <w:tr w:rsidR="005A4DE7" w:rsidRPr="005A4DE7" w:rsidTr="00B52E88">
        <w:trPr>
          <w:trHeight w:val="87"/>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Стойкость к химическому воздействию щелочей цемента</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Соответствие</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r w:rsidRPr="005A4DE7">
              <w:rPr>
                <w:shd w:val="clear" w:color="auto" w:fill="F2F4F6"/>
              </w:rPr>
              <w:t>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bCs/>
                <w:shd w:val="clear" w:color="auto" w:fill="FFFFFF"/>
              </w:rPr>
              <w:t>ГОСТ</w:t>
            </w:r>
            <w:r w:rsidRPr="005A4DE7">
              <w:rPr>
                <w:rStyle w:val="apple-converted-space"/>
                <w:shd w:val="clear" w:color="auto" w:fill="FFFFFF"/>
              </w:rPr>
              <w:t> </w:t>
            </w:r>
            <w:r w:rsidRPr="005A4DE7">
              <w:rPr>
                <w:bCs/>
                <w:shd w:val="clear" w:color="auto" w:fill="FFFFFF"/>
              </w:rPr>
              <w:t>8736</w:t>
            </w:r>
            <w:r w:rsidRPr="005A4DE7">
              <w:rPr>
                <w:shd w:val="clear" w:color="auto" w:fill="FFFFFF"/>
              </w:rPr>
              <w:t>—</w:t>
            </w:r>
            <w:r w:rsidRPr="005A4DE7">
              <w:rPr>
                <w:bCs/>
                <w:shd w:val="clear" w:color="auto" w:fill="FFFFFF"/>
              </w:rPr>
              <w:t>2014</w:t>
            </w:r>
          </w:p>
        </w:tc>
      </w:tr>
      <w:tr w:rsidR="005A4DE7" w:rsidRPr="005A4DE7" w:rsidTr="00B52E88">
        <w:trPr>
          <w:trHeight w:val="421"/>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12</w:t>
            </w:r>
          </w:p>
        </w:tc>
        <w:tc>
          <w:tcPr>
            <w:tcW w:w="797" w:type="pct"/>
            <w:vMerge w:val="restart"/>
          </w:tcPr>
          <w:p w:rsidR="005A4DE7" w:rsidRPr="005A4DE7" w:rsidRDefault="005A4DE7" w:rsidP="003B3F4B">
            <w:pPr>
              <w:rPr>
                <w:iCs/>
              </w:rPr>
            </w:pPr>
            <w:r w:rsidRPr="005A4DE7">
              <w:rPr>
                <w:iCs/>
              </w:rPr>
              <w:t>Щебень пористый</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строительных работ</w:t>
            </w:r>
          </w:p>
        </w:tc>
      </w:tr>
      <w:tr w:rsidR="005A4DE7" w:rsidRPr="005A4DE7" w:rsidTr="00B52E88">
        <w:trPr>
          <w:trHeight w:val="71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Марка</w:t>
            </w:r>
          </w:p>
        </w:tc>
        <w:tc>
          <w:tcPr>
            <w:tcW w:w="633" w:type="pct"/>
          </w:tcPr>
          <w:p w:rsidR="005A4DE7" w:rsidRPr="005A4DE7" w:rsidRDefault="005A4DE7" w:rsidP="003B3F4B">
            <w:pPr>
              <w:rPr>
                <w:iCs/>
              </w:rPr>
            </w:pPr>
          </w:p>
        </w:tc>
        <w:tc>
          <w:tcPr>
            <w:tcW w:w="1174" w:type="pct"/>
          </w:tcPr>
          <w:p w:rsidR="005A4DE7" w:rsidRDefault="005A4DE7" w:rsidP="003B3F4B">
            <w:r w:rsidRPr="005A4DE7">
              <w:t>М600</w:t>
            </w:r>
          </w:p>
          <w:p w:rsidR="00B52E88" w:rsidRDefault="00B52E88" w:rsidP="003B3F4B"/>
          <w:p w:rsidR="00B52E88" w:rsidRDefault="00B52E88" w:rsidP="003B3F4B"/>
          <w:p w:rsidR="00B52E88" w:rsidRDefault="00B52E88" w:rsidP="003B3F4B"/>
          <w:p w:rsidR="00B52E88" w:rsidRDefault="00B52E88" w:rsidP="003B3F4B"/>
          <w:p w:rsidR="00B52E88" w:rsidRPr="005A4DE7" w:rsidRDefault="00B52E88" w:rsidP="003B3F4B"/>
        </w:tc>
      </w:tr>
      <w:tr w:rsidR="005A4DE7" w:rsidRPr="005A4DE7" w:rsidTr="00B52E88">
        <w:trPr>
          <w:trHeight w:val="17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r w:rsidRPr="005A4DE7">
              <w:rPr>
                <w:shd w:val="clear" w:color="auto" w:fill="F2F4F6"/>
              </w:rPr>
              <w:t>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22263-76 </w:t>
            </w:r>
          </w:p>
        </w:tc>
      </w:tr>
      <w:tr w:rsidR="005A4DE7" w:rsidRPr="005A4DE7" w:rsidTr="00B52E88">
        <w:trPr>
          <w:trHeight w:val="125"/>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13</w:t>
            </w:r>
          </w:p>
        </w:tc>
        <w:tc>
          <w:tcPr>
            <w:tcW w:w="797" w:type="pct"/>
            <w:vMerge w:val="restart"/>
          </w:tcPr>
          <w:p w:rsidR="005A4DE7" w:rsidRPr="005A4DE7" w:rsidRDefault="005A4DE7" w:rsidP="003B3F4B">
            <w:pPr>
              <w:rPr>
                <w:iCs/>
              </w:rPr>
            </w:pPr>
            <w:r w:rsidRPr="005A4DE7">
              <w:rPr>
                <w:iCs/>
              </w:rPr>
              <w:t xml:space="preserve">Труба </w:t>
            </w:r>
          </w:p>
          <w:p w:rsidR="005A4DE7" w:rsidRPr="005A4DE7" w:rsidRDefault="005A4DE7" w:rsidP="003B3F4B">
            <w:pPr>
              <w:rPr>
                <w:iCs/>
              </w:rPr>
            </w:pP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прокладки кабеля в земле</w:t>
            </w:r>
          </w:p>
        </w:tc>
      </w:tr>
      <w:tr w:rsidR="005A4DE7" w:rsidRPr="005A4DE7" w:rsidTr="00B52E88">
        <w:trPr>
          <w:trHeight w:val="11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Материал</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Полиэтилен низкого давления</w:t>
            </w:r>
          </w:p>
        </w:tc>
      </w:tr>
      <w:tr w:rsidR="005A4DE7" w:rsidRPr="005A4DE7" w:rsidTr="00B52E88">
        <w:trPr>
          <w:trHeight w:val="6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Вид</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Безнапорная</w:t>
            </w:r>
          </w:p>
        </w:tc>
      </w:tr>
      <w:tr w:rsidR="005A4DE7" w:rsidRPr="005A4DE7" w:rsidTr="00B52E88">
        <w:trPr>
          <w:trHeight w:val="16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Диаметр</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160</w:t>
            </w:r>
          </w:p>
        </w:tc>
      </w:tr>
      <w:tr w:rsidR="005A4DE7" w:rsidRPr="005A4DE7" w:rsidTr="00B52E88">
        <w:trPr>
          <w:trHeight w:val="10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r w:rsidRPr="005A4DE7">
              <w:rPr>
                <w:shd w:val="clear" w:color="auto" w:fill="F2F4F6"/>
              </w:rPr>
              <w:t>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16338</w:t>
            </w:r>
          </w:p>
        </w:tc>
      </w:tr>
      <w:tr w:rsidR="005A4DE7" w:rsidRPr="005A4DE7" w:rsidTr="00B52E88">
        <w:trPr>
          <w:trHeight w:val="112"/>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14</w:t>
            </w:r>
          </w:p>
        </w:tc>
        <w:tc>
          <w:tcPr>
            <w:tcW w:w="797" w:type="pct"/>
            <w:vMerge w:val="restart"/>
          </w:tcPr>
          <w:p w:rsidR="005A4DE7" w:rsidRPr="005A4DE7" w:rsidRDefault="005A4DE7" w:rsidP="003B3F4B">
            <w:pPr>
              <w:rPr>
                <w:iCs/>
              </w:rPr>
            </w:pPr>
            <w:r w:rsidRPr="005A4DE7">
              <w:rPr>
                <w:iCs/>
              </w:rPr>
              <w:t>Грунтовка</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антикоррозийной обработки  наружных металлических поверхностей перед окраской</w:t>
            </w:r>
          </w:p>
        </w:tc>
      </w:tr>
      <w:tr w:rsidR="005A4DE7" w:rsidRPr="005A4DE7" w:rsidTr="00B52E88">
        <w:trPr>
          <w:trHeight w:val="11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Состав</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Композиция, созданная на основе алкидных лаков</w:t>
            </w:r>
          </w:p>
        </w:tc>
      </w:tr>
      <w:tr w:rsidR="005A4DE7" w:rsidRPr="005A4DE7" w:rsidTr="00B52E88">
        <w:trPr>
          <w:trHeight w:val="197"/>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Цвет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Красно-коричневый</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r w:rsidRPr="005A4DE7">
              <w:rPr>
                <w:shd w:val="clear" w:color="auto" w:fill="F2F4F6"/>
              </w:rPr>
              <w:t>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rPr>
                <w:bCs/>
                <w:shd w:val="clear" w:color="auto" w:fill="FFFFFF"/>
              </w:rPr>
              <w:t xml:space="preserve">ГОСТ </w:t>
            </w:r>
            <w:r w:rsidRPr="005A4DE7">
              <w:t>25129-82</w:t>
            </w:r>
          </w:p>
        </w:tc>
      </w:tr>
      <w:tr w:rsidR="005A4DE7" w:rsidRPr="005A4DE7" w:rsidTr="00B52E88">
        <w:trPr>
          <w:trHeight w:val="100"/>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15</w:t>
            </w:r>
          </w:p>
        </w:tc>
        <w:tc>
          <w:tcPr>
            <w:tcW w:w="797" w:type="pct"/>
            <w:vMerge w:val="restart"/>
          </w:tcPr>
          <w:p w:rsidR="005A4DE7" w:rsidRPr="005A4DE7" w:rsidRDefault="005A4DE7" w:rsidP="003B3F4B">
            <w:pPr>
              <w:rPr>
                <w:iCs/>
              </w:rPr>
            </w:pPr>
            <w:r w:rsidRPr="005A4DE7">
              <w:rPr>
                <w:iCs/>
              </w:rPr>
              <w:t>Эмаль</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окрашивания металлических конструкций</w:t>
            </w:r>
          </w:p>
        </w:tc>
      </w:tr>
      <w:tr w:rsidR="005A4DE7" w:rsidRPr="005A4DE7" w:rsidTr="00B52E88">
        <w:trPr>
          <w:trHeight w:val="104"/>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Состав</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Суспензия двуокиси титана рутильной формы и других пигментов и наполнителей в пентафталевом лаке с добавлением сиккатива и растворителей</w:t>
            </w:r>
          </w:p>
        </w:tc>
      </w:tr>
      <w:tr w:rsidR="005A4DE7" w:rsidRPr="005A4DE7" w:rsidTr="00B52E88">
        <w:trPr>
          <w:trHeight w:val="104"/>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Цвет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Черный</w:t>
            </w:r>
          </w:p>
        </w:tc>
      </w:tr>
      <w:tr w:rsidR="005A4DE7" w:rsidRPr="005A4DE7" w:rsidTr="00B52E88">
        <w:trPr>
          <w:trHeight w:val="497"/>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Внешний вид покрытия</w:t>
            </w:r>
          </w:p>
        </w:tc>
        <w:tc>
          <w:tcPr>
            <w:tcW w:w="633" w:type="pct"/>
          </w:tcPr>
          <w:p w:rsidR="005A4DE7" w:rsidRPr="005A4DE7" w:rsidRDefault="005A4DE7" w:rsidP="003B3F4B">
            <w:pPr>
              <w:rPr>
                <w:iCs/>
              </w:rPr>
            </w:pPr>
          </w:p>
        </w:tc>
        <w:tc>
          <w:tcPr>
            <w:tcW w:w="1174" w:type="pct"/>
          </w:tcPr>
          <w:p w:rsidR="005A4DE7" w:rsidRPr="005A4DE7" w:rsidRDefault="005A4DE7" w:rsidP="005A4DE7">
            <w:r w:rsidRPr="005A4DE7">
              <w:t xml:space="preserve">Эмаль после высыхания должна </w:t>
            </w:r>
          </w:p>
          <w:p w:rsidR="005A4DE7" w:rsidRPr="005A4DE7" w:rsidRDefault="005A4DE7" w:rsidP="005A4DE7">
            <w:r w:rsidRPr="005A4DE7">
              <w:t xml:space="preserve">образовывать однородную, </w:t>
            </w:r>
          </w:p>
          <w:p w:rsidR="005A4DE7" w:rsidRPr="005A4DE7" w:rsidRDefault="005A4DE7" w:rsidP="005A4DE7">
            <w:r w:rsidRPr="005A4DE7">
              <w:t>глянцевую поверхность</w:t>
            </w:r>
          </w:p>
        </w:tc>
      </w:tr>
      <w:tr w:rsidR="005A4DE7" w:rsidRPr="005A4DE7" w:rsidTr="00B52E88">
        <w:trPr>
          <w:trHeight w:val="138"/>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r w:rsidRPr="005A4DE7">
              <w:rPr>
                <w:shd w:val="clear" w:color="auto" w:fill="F2F4F6"/>
              </w:rPr>
              <w:t>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6465-76</w:t>
            </w:r>
          </w:p>
        </w:tc>
      </w:tr>
      <w:tr w:rsidR="005A4DE7" w:rsidRPr="005A4DE7" w:rsidTr="00B52E88">
        <w:trPr>
          <w:trHeight w:val="112"/>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16</w:t>
            </w:r>
          </w:p>
        </w:tc>
        <w:tc>
          <w:tcPr>
            <w:tcW w:w="797" w:type="pct"/>
            <w:vMerge w:val="restart"/>
          </w:tcPr>
          <w:p w:rsidR="005A4DE7" w:rsidRPr="005A4DE7" w:rsidRDefault="005A4DE7" w:rsidP="003B3F4B">
            <w:pPr>
              <w:rPr>
                <w:iCs/>
              </w:rPr>
            </w:pPr>
            <w:r w:rsidRPr="005A4DE7">
              <w:rPr>
                <w:iCs/>
              </w:rPr>
              <w:t>Асфальтовая смесь дорожная</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Устройство верхних слоев покрытия</w:t>
            </w:r>
          </w:p>
        </w:tc>
      </w:tr>
      <w:tr w:rsidR="005A4DE7" w:rsidRPr="005A4DE7" w:rsidTr="00B52E88">
        <w:trPr>
          <w:trHeight w:val="10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Вид</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 xml:space="preserve">Горячая, песчаная, плотная </w:t>
            </w:r>
          </w:p>
        </w:tc>
      </w:tr>
      <w:tr w:rsidR="005A4DE7" w:rsidRPr="005A4DE7" w:rsidTr="00B52E88">
        <w:trPr>
          <w:trHeight w:val="47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tcPr>
          <w:p w:rsidR="005A4DE7" w:rsidRPr="005A4DE7" w:rsidRDefault="005A4DE7" w:rsidP="003B3F4B">
            <w:pPr>
              <w:rPr>
                <w:iCs/>
              </w:rPr>
            </w:pPr>
            <w:r w:rsidRPr="005A4DE7">
              <w:t>Максимальный размер минеральных зерен</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pPr>
              <w:rPr>
                <w:iCs/>
              </w:rPr>
            </w:pPr>
            <w:r w:rsidRPr="005A4DE7">
              <w:rPr>
                <w:iCs/>
              </w:rPr>
              <w:t>10</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 xml:space="preserve">ГОСТ  9128-2013 </w:t>
            </w:r>
          </w:p>
        </w:tc>
      </w:tr>
      <w:tr w:rsidR="005A4DE7" w:rsidRPr="005A4DE7" w:rsidTr="00B52E88">
        <w:trPr>
          <w:trHeight w:val="125"/>
        </w:trPr>
        <w:tc>
          <w:tcPr>
            <w:tcW w:w="260" w:type="pct"/>
            <w:vMerge w:val="restart"/>
          </w:tcPr>
          <w:p w:rsidR="005A4DE7" w:rsidRPr="005A4DE7" w:rsidRDefault="005A4DE7" w:rsidP="003B3F4B">
            <w:pPr>
              <w:rPr>
                <w:iCs/>
              </w:rPr>
            </w:pPr>
          </w:p>
          <w:p w:rsidR="005A4DE7" w:rsidRPr="005A4DE7" w:rsidRDefault="005A4DE7" w:rsidP="003B3F4B">
            <w:pPr>
              <w:rPr>
                <w:iCs/>
              </w:rPr>
            </w:pPr>
            <w:r w:rsidRPr="005A4DE7">
              <w:rPr>
                <w:iCs/>
              </w:rPr>
              <w:t>17</w:t>
            </w:r>
          </w:p>
        </w:tc>
        <w:tc>
          <w:tcPr>
            <w:tcW w:w="797" w:type="pct"/>
            <w:vMerge w:val="restart"/>
          </w:tcPr>
          <w:p w:rsidR="005A4DE7" w:rsidRPr="005A4DE7" w:rsidRDefault="005A4DE7" w:rsidP="003B3F4B">
            <w:pPr>
              <w:rPr>
                <w:iCs/>
              </w:rPr>
            </w:pPr>
            <w:r w:rsidRPr="005A4DE7">
              <w:rPr>
                <w:iCs/>
              </w:rPr>
              <w:t xml:space="preserve">Петля </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Default="005A4DE7" w:rsidP="003B3F4B">
            <w:r w:rsidRPr="005A4DE7">
              <w:t>Для  установки  на металлические  ворота и калитки</w:t>
            </w:r>
          </w:p>
          <w:p w:rsidR="00B52E88" w:rsidRDefault="00B52E88" w:rsidP="003B3F4B"/>
          <w:p w:rsidR="00B52E88" w:rsidRDefault="00B52E88" w:rsidP="003B3F4B"/>
          <w:p w:rsidR="00B52E88" w:rsidRPr="005A4DE7" w:rsidRDefault="00B52E88" w:rsidP="003B3F4B"/>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Тип</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Накладная</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Форма</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Цилиндр</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Диаметр</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 xml:space="preserve">16; 32  </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Длина</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 xml:space="preserve">160; 200  </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Соответствие</w:t>
            </w:r>
            <w:r w:rsidRPr="005A4DE7">
              <w:rPr>
                <w:shd w:val="clear" w:color="auto" w:fill="F2F4F6"/>
              </w:rPr>
              <w:t xml:space="preserve">  ГОСТ</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538-2014</w:t>
            </w:r>
          </w:p>
        </w:tc>
      </w:tr>
      <w:tr w:rsidR="005A4DE7" w:rsidRPr="005A4DE7" w:rsidTr="00B52E88">
        <w:trPr>
          <w:trHeight w:val="67"/>
        </w:trPr>
        <w:tc>
          <w:tcPr>
            <w:tcW w:w="260" w:type="pct"/>
            <w:vMerge w:val="restart"/>
          </w:tcPr>
          <w:p w:rsidR="005A4DE7" w:rsidRPr="005A4DE7" w:rsidRDefault="005A4DE7" w:rsidP="003B3F4B">
            <w:pPr>
              <w:rPr>
                <w:iCs/>
              </w:rPr>
            </w:pPr>
            <w:r w:rsidRPr="005A4DE7">
              <w:rPr>
                <w:iCs/>
              </w:rPr>
              <w:lastRenderedPageBreak/>
              <w:t>18</w:t>
            </w:r>
          </w:p>
        </w:tc>
        <w:tc>
          <w:tcPr>
            <w:tcW w:w="797" w:type="pct"/>
            <w:vMerge w:val="restart"/>
          </w:tcPr>
          <w:p w:rsidR="005A4DE7" w:rsidRPr="005A4DE7" w:rsidRDefault="005A4DE7" w:rsidP="003B3F4B">
            <w:pPr>
              <w:rPr>
                <w:iCs/>
              </w:rPr>
            </w:pPr>
            <w:r w:rsidRPr="005A4DE7">
              <w:rPr>
                <w:iCs/>
              </w:rPr>
              <w:t xml:space="preserve">Замок </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tcPr>
          <w:p w:rsidR="005A4DE7" w:rsidRPr="005A4DE7" w:rsidRDefault="005A4DE7" w:rsidP="003B3F4B">
            <w:pPr>
              <w:rPr>
                <w:iCs/>
              </w:rPr>
            </w:pPr>
            <w:r w:rsidRPr="005A4DE7">
              <w:rPr>
                <w:iCs/>
              </w:rPr>
              <w:t>Назначение</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Для  установки  на металлические  ворота и калитки</w:t>
            </w:r>
          </w:p>
        </w:tc>
      </w:tr>
      <w:tr w:rsidR="005A4DE7" w:rsidRPr="005A4DE7" w:rsidTr="00B52E88">
        <w:trPr>
          <w:trHeight w:val="104"/>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Конструктивное исполнение корпуса</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Накладной с засовом</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Тип конструктивного исполнения</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Сувальдный</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Количество ключей</w:t>
            </w:r>
          </w:p>
        </w:tc>
        <w:tc>
          <w:tcPr>
            <w:tcW w:w="633" w:type="pct"/>
          </w:tcPr>
          <w:p w:rsidR="005A4DE7" w:rsidRPr="005A4DE7" w:rsidRDefault="005A4DE7" w:rsidP="003B3F4B">
            <w:pPr>
              <w:rPr>
                <w:iCs/>
              </w:rPr>
            </w:pPr>
            <w:r w:rsidRPr="005A4DE7">
              <w:rPr>
                <w:iCs/>
              </w:rPr>
              <w:t>шт</w:t>
            </w:r>
          </w:p>
        </w:tc>
        <w:tc>
          <w:tcPr>
            <w:tcW w:w="1174" w:type="pct"/>
          </w:tcPr>
          <w:p w:rsidR="005A4DE7" w:rsidRPr="005A4DE7" w:rsidRDefault="005A4DE7" w:rsidP="003B3F4B">
            <w:r w:rsidRPr="005A4DE7">
              <w:t>5</w:t>
            </w:r>
          </w:p>
        </w:tc>
      </w:tr>
      <w:tr w:rsidR="005A4DE7" w:rsidRPr="005A4DE7" w:rsidTr="00B52E88">
        <w:trPr>
          <w:trHeight w:val="10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 xml:space="preserve">Соответствие  </w:t>
            </w:r>
          </w:p>
        </w:tc>
        <w:tc>
          <w:tcPr>
            <w:tcW w:w="633" w:type="pct"/>
          </w:tcPr>
          <w:p w:rsidR="005A4DE7" w:rsidRPr="005A4DE7" w:rsidRDefault="005A4DE7" w:rsidP="003B3F4B">
            <w:pPr>
              <w:rPr>
                <w:iCs/>
              </w:rPr>
            </w:pPr>
          </w:p>
        </w:tc>
        <w:tc>
          <w:tcPr>
            <w:tcW w:w="1174" w:type="pct"/>
          </w:tcPr>
          <w:p w:rsidR="005A4DE7" w:rsidRPr="005A4DE7" w:rsidRDefault="005A4DE7" w:rsidP="003B3F4B">
            <w:r w:rsidRPr="005A4DE7">
              <w:t>ГОСТ 5089-2011</w:t>
            </w:r>
          </w:p>
        </w:tc>
      </w:tr>
      <w:tr w:rsidR="005A4DE7" w:rsidRPr="005A4DE7" w:rsidTr="00B52E88">
        <w:trPr>
          <w:trHeight w:val="112"/>
        </w:trPr>
        <w:tc>
          <w:tcPr>
            <w:tcW w:w="260" w:type="pct"/>
            <w:vMerge w:val="restart"/>
          </w:tcPr>
          <w:p w:rsidR="005A4DE7" w:rsidRPr="005A4DE7" w:rsidRDefault="005A4DE7" w:rsidP="003B3F4B">
            <w:pPr>
              <w:rPr>
                <w:iCs/>
              </w:rPr>
            </w:pPr>
            <w:r w:rsidRPr="005A4DE7">
              <w:rPr>
                <w:iCs/>
              </w:rPr>
              <w:t>19</w:t>
            </w:r>
          </w:p>
          <w:p w:rsidR="005A4DE7" w:rsidRPr="005A4DE7" w:rsidRDefault="005A4DE7" w:rsidP="003B3F4B">
            <w:pPr>
              <w:rPr>
                <w:iCs/>
              </w:rPr>
            </w:pPr>
          </w:p>
        </w:tc>
        <w:tc>
          <w:tcPr>
            <w:tcW w:w="797" w:type="pct"/>
            <w:vMerge w:val="restart"/>
          </w:tcPr>
          <w:p w:rsidR="005A4DE7" w:rsidRPr="005A4DE7" w:rsidRDefault="005A4DE7" w:rsidP="003B3F4B">
            <w:pPr>
              <w:rPr>
                <w:iCs/>
              </w:rPr>
            </w:pPr>
            <w:r w:rsidRPr="005A4DE7">
              <w:rPr>
                <w:iCs/>
              </w:rPr>
              <w:t>Ворота</w:t>
            </w:r>
          </w:p>
          <w:p w:rsidR="005A4DE7" w:rsidRPr="005A4DE7" w:rsidRDefault="005A4DE7" w:rsidP="003B3F4B">
            <w:pPr>
              <w:rPr>
                <w:iCs/>
              </w:rPr>
            </w:pP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vAlign w:val="center"/>
          </w:tcPr>
          <w:p w:rsidR="005A4DE7" w:rsidRPr="005A4DE7" w:rsidRDefault="005A4DE7" w:rsidP="003B3F4B">
            <w:r w:rsidRPr="005A4DE7">
              <w:t>Тип конструкции</w:t>
            </w:r>
          </w:p>
        </w:tc>
        <w:tc>
          <w:tcPr>
            <w:tcW w:w="633" w:type="pct"/>
            <w:vAlign w:val="center"/>
          </w:tcPr>
          <w:p w:rsidR="005A4DE7" w:rsidRPr="005A4DE7" w:rsidRDefault="005A4DE7" w:rsidP="003B3F4B">
            <w:pPr>
              <w:jc w:val="center"/>
            </w:pPr>
          </w:p>
        </w:tc>
        <w:tc>
          <w:tcPr>
            <w:tcW w:w="1174" w:type="pct"/>
            <w:vAlign w:val="center"/>
          </w:tcPr>
          <w:p w:rsidR="005A4DE7" w:rsidRPr="005A4DE7" w:rsidRDefault="005A4DE7" w:rsidP="003B3F4B">
            <w:pPr>
              <w:pStyle w:val="af2"/>
              <w:keepNext/>
              <w:keepLines/>
              <w:rPr>
                <w:rFonts w:ascii="Times New Roman" w:hAnsi="Times New Roman"/>
                <w:sz w:val="20"/>
                <w:szCs w:val="20"/>
              </w:rPr>
            </w:pPr>
            <w:r w:rsidRPr="005A4DE7">
              <w:rPr>
                <w:rFonts w:ascii="Times New Roman" w:hAnsi="Times New Roman"/>
                <w:sz w:val="20"/>
                <w:szCs w:val="20"/>
              </w:rPr>
              <w:t>Сварная индивидуального изготовления, распашная, с двумя открывающимися  створками  и калиткой</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Рама</w:t>
            </w:r>
          </w:p>
        </w:tc>
        <w:tc>
          <w:tcPr>
            <w:tcW w:w="633" w:type="pct"/>
            <w:vAlign w:val="center"/>
          </w:tcPr>
          <w:p w:rsidR="005A4DE7" w:rsidRPr="005A4DE7" w:rsidRDefault="005A4DE7" w:rsidP="003B3F4B">
            <w:pPr>
              <w:rPr>
                <w:iCs/>
              </w:rPr>
            </w:pPr>
          </w:p>
        </w:tc>
        <w:tc>
          <w:tcPr>
            <w:tcW w:w="1174" w:type="pct"/>
            <w:vAlign w:val="center"/>
          </w:tcPr>
          <w:p w:rsidR="005A4DE7" w:rsidRDefault="005A4DE7" w:rsidP="003B3F4B">
            <w:r w:rsidRPr="005A4DE7">
              <w:t xml:space="preserve">Угловой металлический профиль </w:t>
            </w:r>
          </w:p>
          <w:p w:rsidR="00B52E88" w:rsidRPr="005A4DE7" w:rsidRDefault="00B52E88" w:rsidP="003B3F4B"/>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Размер углового профиля (высота*ширина*толщина)</w:t>
            </w:r>
          </w:p>
        </w:tc>
        <w:tc>
          <w:tcPr>
            <w:tcW w:w="633" w:type="pct"/>
            <w:vAlign w:val="center"/>
          </w:tcPr>
          <w:p w:rsidR="005A4DE7" w:rsidRPr="005A4DE7" w:rsidRDefault="005A4DE7" w:rsidP="003B3F4B">
            <w:pPr>
              <w:rPr>
                <w:iCs/>
              </w:rPr>
            </w:pPr>
            <w:r w:rsidRPr="005A4DE7">
              <w:rPr>
                <w:iCs/>
              </w:rPr>
              <w:t>мм</w:t>
            </w:r>
          </w:p>
        </w:tc>
        <w:tc>
          <w:tcPr>
            <w:tcW w:w="1174" w:type="pct"/>
            <w:vAlign w:val="center"/>
          </w:tcPr>
          <w:p w:rsidR="005A4DE7" w:rsidRPr="005A4DE7" w:rsidRDefault="005A4DE7" w:rsidP="003B3F4B">
            <w:r w:rsidRPr="005A4DE7">
              <w:t>50*50*5</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Соответствие профиля</w:t>
            </w:r>
          </w:p>
        </w:tc>
        <w:tc>
          <w:tcPr>
            <w:tcW w:w="633" w:type="pct"/>
            <w:vAlign w:val="center"/>
          </w:tcPr>
          <w:p w:rsidR="005A4DE7" w:rsidRPr="005A4DE7" w:rsidRDefault="005A4DE7" w:rsidP="003B3F4B">
            <w:pPr>
              <w:rPr>
                <w:iCs/>
              </w:rPr>
            </w:pPr>
          </w:p>
        </w:tc>
        <w:tc>
          <w:tcPr>
            <w:tcW w:w="1174" w:type="pct"/>
            <w:vAlign w:val="center"/>
          </w:tcPr>
          <w:p w:rsidR="005A4DE7" w:rsidRDefault="005A4DE7" w:rsidP="003B3F4B">
            <w:r w:rsidRPr="005A4DE7">
              <w:t>ГОСТ  8509-93</w:t>
            </w:r>
          </w:p>
          <w:p w:rsidR="00B52E88" w:rsidRPr="005A4DE7" w:rsidRDefault="00B52E88" w:rsidP="003B3F4B"/>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Заполнение каркаса, основная часть ворот</w:t>
            </w:r>
          </w:p>
        </w:tc>
        <w:tc>
          <w:tcPr>
            <w:tcW w:w="633" w:type="pct"/>
            <w:vAlign w:val="center"/>
          </w:tcPr>
          <w:p w:rsidR="005A4DE7" w:rsidRPr="005A4DE7" w:rsidRDefault="005A4DE7" w:rsidP="003B3F4B">
            <w:pPr>
              <w:rPr>
                <w:iCs/>
              </w:rPr>
            </w:pPr>
          </w:p>
        </w:tc>
        <w:tc>
          <w:tcPr>
            <w:tcW w:w="1174" w:type="pct"/>
            <w:vAlign w:val="center"/>
          </w:tcPr>
          <w:p w:rsidR="005A4DE7" w:rsidRDefault="005A4DE7" w:rsidP="003B3F4B">
            <w:r w:rsidRPr="005A4DE7">
              <w:t>Сталь горячекатаная, металлический прут круглого сечения</w:t>
            </w:r>
          </w:p>
          <w:p w:rsidR="00B52E88" w:rsidRPr="005A4DE7" w:rsidRDefault="00B52E88" w:rsidP="003B3F4B"/>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Диаметр прутка</w:t>
            </w:r>
          </w:p>
        </w:tc>
        <w:tc>
          <w:tcPr>
            <w:tcW w:w="633" w:type="pct"/>
            <w:vAlign w:val="center"/>
          </w:tcPr>
          <w:p w:rsidR="005A4DE7" w:rsidRPr="005A4DE7" w:rsidRDefault="005A4DE7" w:rsidP="003B3F4B">
            <w:pPr>
              <w:rPr>
                <w:iCs/>
              </w:rPr>
            </w:pPr>
            <w:r w:rsidRPr="005A4DE7">
              <w:t>мм</w:t>
            </w:r>
          </w:p>
        </w:tc>
        <w:tc>
          <w:tcPr>
            <w:tcW w:w="1174" w:type="pct"/>
            <w:vAlign w:val="center"/>
          </w:tcPr>
          <w:p w:rsidR="00B52E88" w:rsidRDefault="00B52E88" w:rsidP="003B3F4B"/>
          <w:p w:rsidR="005A4DE7" w:rsidRDefault="005A4DE7" w:rsidP="003B3F4B">
            <w:r w:rsidRPr="005A4DE7">
              <w:t>20</w:t>
            </w:r>
          </w:p>
          <w:p w:rsidR="00B52E88" w:rsidRPr="005A4DE7" w:rsidRDefault="00B52E88" w:rsidP="003B3F4B"/>
        </w:tc>
      </w:tr>
      <w:tr w:rsidR="005A4DE7" w:rsidRPr="005A4DE7" w:rsidTr="00B52E88">
        <w:trPr>
          <w:trHeight w:val="10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Соответствие прутка</w:t>
            </w:r>
          </w:p>
        </w:tc>
        <w:tc>
          <w:tcPr>
            <w:tcW w:w="633" w:type="pct"/>
            <w:vAlign w:val="center"/>
          </w:tcPr>
          <w:p w:rsidR="005A4DE7" w:rsidRPr="005A4DE7" w:rsidRDefault="005A4DE7" w:rsidP="003B3F4B">
            <w:pPr>
              <w:rPr>
                <w:iCs/>
              </w:rPr>
            </w:pPr>
          </w:p>
        </w:tc>
        <w:tc>
          <w:tcPr>
            <w:tcW w:w="1174" w:type="pct"/>
            <w:vAlign w:val="center"/>
          </w:tcPr>
          <w:p w:rsidR="005A4DE7" w:rsidRDefault="005A4DE7" w:rsidP="003B3F4B">
            <w:r w:rsidRPr="005A4DE7">
              <w:t>ГОСТ 5781-82</w:t>
            </w:r>
          </w:p>
          <w:p w:rsidR="00B52E88" w:rsidRPr="005A4DE7" w:rsidRDefault="00B52E88" w:rsidP="003B3F4B"/>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Расстояние между вертикальными прутьями</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150</w:t>
            </w:r>
          </w:p>
        </w:tc>
      </w:tr>
      <w:tr w:rsidR="005A4DE7" w:rsidRPr="005A4DE7" w:rsidTr="00B52E88">
        <w:trPr>
          <w:trHeight w:val="9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vAlign w:val="center"/>
          </w:tcPr>
          <w:p w:rsidR="005A4DE7" w:rsidRPr="005A4DE7" w:rsidRDefault="005A4DE7" w:rsidP="003B3F4B">
            <w:pPr>
              <w:rPr>
                <w:iCs/>
              </w:rPr>
            </w:pPr>
            <w:r w:rsidRPr="005A4DE7">
              <w:rPr>
                <w:iCs/>
              </w:rPr>
              <w:t>Соответствие проката листового</w:t>
            </w:r>
          </w:p>
        </w:tc>
        <w:tc>
          <w:tcPr>
            <w:tcW w:w="633" w:type="pct"/>
            <w:vAlign w:val="center"/>
          </w:tcPr>
          <w:p w:rsidR="005A4DE7" w:rsidRPr="005A4DE7" w:rsidRDefault="005A4DE7" w:rsidP="003B3F4B">
            <w:pPr>
              <w:rPr>
                <w:iCs/>
              </w:rPr>
            </w:pPr>
          </w:p>
        </w:tc>
        <w:tc>
          <w:tcPr>
            <w:tcW w:w="1174" w:type="pct"/>
            <w:vAlign w:val="center"/>
          </w:tcPr>
          <w:p w:rsidR="005A4DE7" w:rsidRDefault="005A4DE7" w:rsidP="003B3F4B">
            <w:pPr>
              <w:rPr>
                <w:shd w:val="clear" w:color="auto" w:fill="F2F4F6"/>
              </w:rPr>
            </w:pPr>
            <w:r w:rsidRPr="005A4DE7">
              <w:rPr>
                <w:spacing w:val="2"/>
                <w:shd w:val="clear" w:color="auto" w:fill="FFFFFF"/>
              </w:rPr>
              <w:t xml:space="preserve">ГОСТ </w:t>
            </w:r>
            <w:r w:rsidRPr="005A4DE7">
              <w:rPr>
                <w:shd w:val="clear" w:color="auto" w:fill="F2F4F6"/>
              </w:rPr>
              <w:t>19903-2015</w:t>
            </w:r>
          </w:p>
          <w:p w:rsidR="00B52E88" w:rsidRPr="005A4DE7" w:rsidRDefault="00B52E88" w:rsidP="003B3F4B"/>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vAlign w:val="center"/>
          </w:tcPr>
          <w:p w:rsidR="005A4DE7" w:rsidRPr="005A4DE7" w:rsidRDefault="005A4DE7" w:rsidP="003B3F4B">
            <w:pPr>
              <w:rPr>
                <w:iCs/>
              </w:rPr>
            </w:pPr>
            <w:r w:rsidRPr="005A4DE7">
              <w:rPr>
                <w:iCs/>
              </w:rPr>
              <w:t xml:space="preserve">Толщина проката </w:t>
            </w:r>
          </w:p>
        </w:tc>
        <w:tc>
          <w:tcPr>
            <w:tcW w:w="633" w:type="pct"/>
            <w:vAlign w:val="center"/>
          </w:tcPr>
          <w:p w:rsidR="005A4DE7" w:rsidRPr="005A4DE7" w:rsidRDefault="005A4DE7" w:rsidP="003B3F4B">
            <w:pPr>
              <w:rPr>
                <w:iCs/>
              </w:rPr>
            </w:pPr>
            <w:r w:rsidRPr="005A4DE7">
              <w:rPr>
                <w:iCs/>
              </w:rPr>
              <w:t>мм</w:t>
            </w:r>
          </w:p>
        </w:tc>
        <w:tc>
          <w:tcPr>
            <w:tcW w:w="1174" w:type="pct"/>
            <w:vAlign w:val="center"/>
          </w:tcPr>
          <w:p w:rsidR="00B52E88" w:rsidRDefault="00B52E88" w:rsidP="003B3F4B"/>
          <w:p w:rsidR="005A4DE7" w:rsidRDefault="005A4DE7" w:rsidP="003B3F4B">
            <w:r w:rsidRPr="005A4DE7">
              <w:t>4</w:t>
            </w:r>
          </w:p>
          <w:p w:rsidR="00B52E88" w:rsidRPr="005A4DE7" w:rsidRDefault="00B52E88" w:rsidP="003B3F4B"/>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vAlign w:val="center"/>
          </w:tcPr>
          <w:p w:rsidR="005A4DE7" w:rsidRPr="005A4DE7" w:rsidRDefault="005A4DE7" w:rsidP="003B3F4B">
            <w:pPr>
              <w:rPr>
                <w:iCs/>
              </w:rPr>
            </w:pPr>
            <w:r w:rsidRPr="005A4DE7">
              <w:rPr>
                <w:iCs/>
              </w:rPr>
              <w:t>Ширина проката</w:t>
            </w:r>
          </w:p>
        </w:tc>
        <w:tc>
          <w:tcPr>
            <w:tcW w:w="633" w:type="pct"/>
            <w:vAlign w:val="center"/>
          </w:tcPr>
          <w:p w:rsidR="005A4DE7" w:rsidRPr="005A4DE7" w:rsidRDefault="005A4DE7" w:rsidP="003B3F4B">
            <w:pPr>
              <w:rPr>
                <w:iCs/>
              </w:rPr>
            </w:pPr>
            <w:r w:rsidRPr="005A4DE7">
              <w:rPr>
                <w:iCs/>
              </w:rPr>
              <w:t>мм</w:t>
            </w:r>
          </w:p>
        </w:tc>
        <w:tc>
          <w:tcPr>
            <w:tcW w:w="1174" w:type="pct"/>
            <w:vAlign w:val="center"/>
          </w:tcPr>
          <w:p w:rsidR="005A4DE7" w:rsidRPr="005A4DE7" w:rsidRDefault="005A4DE7" w:rsidP="003B3F4B">
            <w:r w:rsidRPr="005A4DE7">
              <w:t>18; 40</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Высота ворот</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1640</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rPr>
                <w:iCs/>
              </w:rPr>
            </w:pPr>
          </w:p>
        </w:tc>
        <w:tc>
          <w:tcPr>
            <w:tcW w:w="1210" w:type="pct"/>
          </w:tcPr>
          <w:p w:rsidR="005A4DE7" w:rsidRPr="005A4DE7" w:rsidRDefault="005A4DE7" w:rsidP="003B3F4B">
            <w:pPr>
              <w:rPr>
                <w:iCs/>
              </w:rPr>
            </w:pPr>
            <w:r w:rsidRPr="005A4DE7">
              <w:rPr>
                <w:iCs/>
              </w:rPr>
              <w:t>Общая ширина ворот</w:t>
            </w:r>
          </w:p>
        </w:tc>
        <w:tc>
          <w:tcPr>
            <w:tcW w:w="633" w:type="pct"/>
          </w:tcPr>
          <w:p w:rsidR="005A4DE7" w:rsidRPr="005A4DE7" w:rsidRDefault="005A4DE7" w:rsidP="003B3F4B">
            <w:pPr>
              <w:rPr>
                <w:iCs/>
              </w:rPr>
            </w:pPr>
            <w:r w:rsidRPr="005A4DE7">
              <w:rPr>
                <w:iCs/>
              </w:rPr>
              <w:t>мм</w:t>
            </w:r>
          </w:p>
        </w:tc>
        <w:tc>
          <w:tcPr>
            <w:tcW w:w="1174" w:type="pct"/>
          </w:tcPr>
          <w:p w:rsidR="005A4DE7" w:rsidRPr="005A4DE7" w:rsidRDefault="005A4DE7" w:rsidP="003B3F4B">
            <w:r w:rsidRPr="005A4DE7">
              <w:t>6160</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DC2DB1">
            <w:pPr>
              <w:jc w:val="center"/>
            </w:pPr>
          </w:p>
        </w:tc>
        <w:tc>
          <w:tcPr>
            <w:tcW w:w="1210" w:type="pct"/>
            <w:vAlign w:val="center"/>
          </w:tcPr>
          <w:p w:rsidR="005A4DE7" w:rsidRPr="005A4DE7" w:rsidRDefault="005A4DE7" w:rsidP="003B3F4B">
            <w:pPr>
              <w:rPr>
                <w:iCs/>
              </w:rPr>
            </w:pPr>
            <w:r w:rsidRPr="005A4DE7">
              <w:t>Комплектация</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Навесы ( петли) - 6 шт., замок навесной  - 1 шт,  замок накладной с  засовом -   1шт., калитка встроенная – 1</w:t>
            </w:r>
          </w:p>
          <w:p w:rsidR="005A4DE7" w:rsidRPr="005A4DE7" w:rsidRDefault="005A4DE7" w:rsidP="003B3F4B"/>
        </w:tc>
      </w:tr>
      <w:tr w:rsidR="005A4DE7" w:rsidRPr="005A4DE7" w:rsidTr="00B52E88">
        <w:trPr>
          <w:trHeight w:val="113"/>
        </w:trPr>
        <w:tc>
          <w:tcPr>
            <w:tcW w:w="260" w:type="pct"/>
            <w:vMerge w:val="restart"/>
          </w:tcPr>
          <w:p w:rsidR="005A4DE7" w:rsidRPr="005A4DE7" w:rsidRDefault="005A4DE7" w:rsidP="003B3F4B">
            <w:pPr>
              <w:rPr>
                <w:iCs/>
              </w:rPr>
            </w:pPr>
            <w:r w:rsidRPr="005A4DE7">
              <w:rPr>
                <w:iCs/>
              </w:rPr>
              <w:lastRenderedPageBreak/>
              <w:t>20</w:t>
            </w:r>
          </w:p>
        </w:tc>
        <w:tc>
          <w:tcPr>
            <w:tcW w:w="797" w:type="pct"/>
            <w:vMerge w:val="restart"/>
          </w:tcPr>
          <w:p w:rsidR="005A4DE7" w:rsidRPr="005A4DE7" w:rsidRDefault="005A4DE7" w:rsidP="003B3F4B">
            <w:pPr>
              <w:rPr>
                <w:iCs/>
              </w:rPr>
            </w:pPr>
            <w:r w:rsidRPr="005A4DE7">
              <w:rPr>
                <w:iCs/>
              </w:rPr>
              <w:t>Калитка</w:t>
            </w:r>
          </w:p>
        </w:tc>
        <w:tc>
          <w:tcPr>
            <w:tcW w:w="926" w:type="pct"/>
            <w:vMerge w:val="restart"/>
          </w:tcPr>
          <w:p w:rsidR="005A4DE7" w:rsidRPr="005A4DE7" w:rsidRDefault="005A4DE7" w:rsidP="00DC2DB1">
            <w:pPr>
              <w:tabs>
                <w:tab w:val="left" w:pos="0"/>
              </w:tabs>
              <w:jc w:val="center"/>
              <w:rPr>
                <w:iCs/>
              </w:rPr>
            </w:pPr>
            <w:r w:rsidRPr="005A4DE7">
              <w:rPr>
                <w:iCs/>
              </w:rPr>
              <w:t>Российская Федерация</w:t>
            </w:r>
          </w:p>
        </w:tc>
        <w:tc>
          <w:tcPr>
            <w:tcW w:w="1210" w:type="pct"/>
            <w:vAlign w:val="center"/>
          </w:tcPr>
          <w:p w:rsidR="005A4DE7" w:rsidRPr="005A4DE7" w:rsidRDefault="005A4DE7" w:rsidP="003B3F4B">
            <w:r w:rsidRPr="005A4DE7">
              <w:t>Тип конструкции</w:t>
            </w:r>
          </w:p>
        </w:tc>
        <w:tc>
          <w:tcPr>
            <w:tcW w:w="633" w:type="pct"/>
            <w:vAlign w:val="center"/>
          </w:tcPr>
          <w:p w:rsidR="005A4DE7" w:rsidRPr="005A4DE7" w:rsidRDefault="005A4DE7" w:rsidP="003B3F4B">
            <w:pPr>
              <w:jc w:val="center"/>
            </w:pPr>
          </w:p>
        </w:tc>
        <w:tc>
          <w:tcPr>
            <w:tcW w:w="1174" w:type="pct"/>
            <w:vAlign w:val="center"/>
          </w:tcPr>
          <w:p w:rsidR="005A4DE7" w:rsidRPr="005A4DE7" w:rsidRDefault="005A4DE7" w:rsidP="003B3F4B">
            <w:pPr>
              <w:pStyle w:val="af2"/>
              <w:keepNext/>
              <w:keepLines/>
              <w:rPr>
                <w:rFonts w:ascii="Times New Roman" w:hAnsi="Times New Roman"/>
                <w:sz w:val="20"/>
                <w:szCs w:val="20"/>
              </w:rPr>
            </w:pPr>
            <w:r w:rsidRPr="005A4DE7">
              <w:rPr>
                <w:rFonts w:ascii="Times New Roman" w:hAnsi="Times New Roman"/>
                <w:sz w:val="20"/>
                <w:szCs w:val="20"/>
              </w:rPr>
              <w:t>Сварная индивидуального изготовления, с одной створкой</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Каркас</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 xml:space="preserve">Угловой металлический профиль </w:t>
            </w:r>
          </w:p>
        </w:tc>
      </w:tr>
      <w:tr w:rsidR="005A4DE7" w:rsidRPr="005A4DE7" w:rsidTr="00B52E88">
        <w:trPr>
          <w:trHeight w:val="112"/>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 xml:space="preserve">Размер углового профиля (высота*ширина*толщина) </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50*50*5</w:t>
            </w:r>
          </w:p>
        </w:tc>
      </w:tr>
      <w:tr w:rsidR="005A4DE7" w:rsidRPr="005A4DE7" w:rsidTr="00B52E88">
        <w:trPr>
          <w:trHeight w:val="137"/>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Соответствие профиля</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ГОСТ 8509-93</w:t>
            </w:r>
          </w:p>
        </w:tc>
      </w:tr>
      <w:tr w:rsidR="005A4DE7" w:rsidRPr="005A4DE7" w:rsidTr="00B52E88">
        <w:trPr>
          <w:trHeight w:val="80"/>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Заполнение каркаса, основная часть калитки</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Сталь горячекатаная, металлический прут круглого сечения</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Диаметр прутка</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20</w:t>
            </w:r>
          </w:p>
        </w:tc>
      </w:tr>
      <w:tr w:rsidR="005A4DE7" w:rsidRPr="005A4DE7" w:rsidTr="00B52E88">
        <w:trPr>
          <w:trHeight w:val="125"/>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Соответствие прутка</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ГОСТ  5781-82</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Расстояние между вертикальными прутьями</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150</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pPr>
              <w:rPr>
                <w:iCs/>
              </w:rPr>
            </w:pPr>
          </w:p>
        </w:tc>
        <w:tc>
          <w:tcPr>
            <w:tcW w:w="1210" w:type="pct"/>
            <w:vAlign w:val="center"/>
          </w:tcPr>
          <w:p w:rsidR="005A4DE7" w:rsidRPr="005A4DE7" w:rsidRDefault="005A4DE7" w:rsidP="003B3F4B">
            <w:pPr>
              <w:rPr>
                <w:iCs/>
              </w:rPr>
            </w:pPr>
            <w:r w:rsidRPr="005A4DE7">
              <w:rPr>
                <w:iCs/>
              </w:rPr>
              <w:t>Прокат листовой</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rPr>
                <w:spacing w:val="2"/>
                <w:shd w:val="clear" w:color="auto" w:fill="FFFFFF"/>
              </w:rPr>
              <w:t xml:space="preserve">ГОСТ </w:t>
            </w:r>
            <w:r w:rsidRPr="005A4DE7">
              <w:rPr>
                <w:shd w:val="clear" w:color="auto" w:fill="F2F4F6"/>
              </w:rPr>
              <w:t>19903-2015</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pPr>
              <w:rPr>
                <w:iCs/>
              </w:rPr>
            </w:pPr>
          </w:p>
        </w:tc>
        <w:tc>
          <w:tcPr>
            <w:tcW w:w="1210" w:type="pct"/>
            <w:vAlign w:val="center"/>
          </w:tcPr>
          <w:p w:rsidR="005A4DE7" w:rsidRPr="005A4DE7" w:rsidRDefault="005A4DE7" w:rsidP="003B3F4B">
            <w:pPr>
              <w:rPr>
                <w:iCs/>
              </w:rPr>
            </w:pPr>
            <w:r w:rsidRPr="005A4DE7">
              <w:rPr>
                <w:iCs/>
              </w:rPr>
              <w:t xml:space="preserve">Толщина </w:t>
            </w:r>
          </w:p>
        </w:tc>
        <w:tc>
          <w:tcPr>
            <w:tcW w:w="633" w:type="pct"/>
            <w:vAlign w:val="center"/>
          </w:tcPr>
          <w:p w:rsidR="005A4DE7" w:rsidRPr="005A4DE7" w:rsidRDefault="005A4DE7" w:rsidP="003B3F4B">
            <w:pPr>
              <w:rPr>
                <w:iCs/>
              </w:rPr>
            </w:pPr>
            <w:r w:rsidRPr="005A4DE7">
              <w:rPr>
                <w:iCs/>
              </w:rPr>
              <w:t>мм</w:t>
            </w:r>
          </w:p>
        </w:tc>
        <w:tc>
          <w:tcPr>
            <w:tcW w:w="1174" w:type="pct"/>
            <w:vAlign w:val="center"/>
          </w:tcPr>
          <w:p w:rsidR="005A4DE7" w:rsidRPr="005A4DE7" w:rsidRDefault="005A4DE7" w:rsidP="003B3F4B">
            <w:r w:rsidRPr="005A4DE7">
              <w:t>4</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pPr>
              <w:rPr>
                <w:iCs/>
              </w:rPr>
            </w:pPr>
          </w:p>
        </w:tc>
        <w:tc>
          <w:tcPr>
            <w:tcW w:w="1210" w:type="pct"/>
            <w:vAlign w:val="center"/>
          </w:tcPr>
          <w:p w:rsidR="005A4DE7" w:rsidRPr="005A4DE7" w:rsidRDefault="005A4DE7" w:rsidP="003B3F4B">
            <w:pPr>
              <w:rPr>
                <w:iCs/>
              </w:rPr>
            </w:pPr>
            <w:r w:rsidRPr="005A4DE7">
              <w:rPr>
                <w:iCs/>
              </w:rPr>
              <w:t>Ширина</w:t>
            </w:r>
          </w:p>
        </w:tc>
        <w:tc>
          <w:tcPr>
            <w:tcW w:w="633" w:type="pct"/>
            <w:vAlign w:val="center"/>
          </w:tcPr>
          <w:p w:rsidR="005A4DE7" w:rsidRPr="005A4DE7" w:rsidRDefault="005A4DE7" w:rsidP="003B3F4B">
            <w:pPr>
              <w:rPr>
                <w:iCs/>
              </w:rPr>
            </w:pPr>
            <w:r w:rsidRPr="005A4DE7">
              <w:rPr>
                <w:iCs/>
              </w:rPr>
              <w:t>мм</w:t>
            </w:r>
          </w:p>
        </w:tc>
        <w:tc>
          <w:tcPr>
            <w:tcW w:w="1174" w:type="pct"/>
            <w:vAlign w:val="center"/>
          </w:tcPr>
          <w:p w:rsidR="005A4DE7" w:rsidRPr="005A4DE7" w:rsidRDefault="005A4DE7" w:rsidP="003B3F4B">
            <w:r w:rsidRPr="005A4DE7">
              <w:t>18; 40</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Высота калитки</w:t>
            </w:r>
          </w:p>
        </w:tc>
        <w:tc>
          <w:tcPr>
            <w:tcW w:w="633" w:type="pct"/>
            <w:vAlign w:val="center"/>
          </w:tcPr>
          <w:p w:rsidR="005A4DE7" w:rsidRPr="005A4DE7" w:rsidRDefault="005A4DE7" w:rsidP="003B3F4B">
            <w:pPr>
              <w:rPr>
                <w:iCs/>
              </w:rPr>
            </w:pPr>
            <w:r w:rsidRPr="005A4DE7">
              <w:t>мм</w:t>
            </w:r>
          </w:p>
        </w:tc>
        <w:tc>
          <w:tcPr>
            <w:tcW w:w="1174" w:type="pct"/>
            <w:vAlign w:val="center"/>
          </w:tcPr>
          <w:p w:rsidR="005A4DE7" w:rsidRPr="005A4DE7" w:rsidRDefault="005A4DE7" w:rsidP="003B3F4B">
            <w:r w:rsidRPr="005A4DE7">
              <w:t>2050</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r w:rsidRPr="005A4DE7">
              <w:t>Ширина калитки</w:t>
            </w:r>
          </w:p>
        </w:tc>
        <w:tc>
          <w:tcPr>
            <w:tcW w:w="633" w:type="pct"/>
            <w:vAlign w:val="center"/>
          </w:tcPr>
          <w:p w:rsidR="005A4DE7" w:rsidRPr="005A4DE7" w:rsidRDefault="005A4DE7" w:rsidP="003B3F4B"/>
        </w:tc>
        <w:tc>
          <w:tcPr>
            <w:tcW w:w="1174" w:type="pct"/>
            <w:vAlign w:val="center"/>
          </w:tcPr>
          <w:p w:rsidR="005A4DE7" w:rsidRPr="005A4DE7" w:rsidRDefault="005A4DE7" w:rsidP="003B3F4B">
            <w:r w:rsidRPr="005A4DE7">
              <w:t>1070</w:t>
            </w:r>
          </w:p>
        </w:tc>
      </w:tr>
      <w:tr w:rsidR="005A4DE7" w:rsidRPr="005A4DE7" w:rsidTr="00B52E88">
        <w:trPr>
          <w:trHeight w:val="113"/>
        </w:trPr>
        <w:tc>
          <w:tcPr>
            <w:tcW w:w="260" w:type="pct"/>
            <w:vMerge/>
          </w:tcPr>
          <w:p w:rsidR="005A4DE7" w:rsidRPr="005A4DE7" w:rsidRDefault="005A4DE7" w:rsidP="003B3F4B">
            <w:pPr>
              <w:rPr>
                <w:iCs/>
              </w:rPr>
            </w:pPr>
          </w:p>
        </w:tc>
        <w:tc>
          <w:tcPr>
            <w:tcW w:w="797" w:type="pct"/>
            <w:vMerge/>
          </w:tcPr>
          <w:p w:rsidR="005A4DE7" w:rsidRPr="005A4DE7" w:rsidRDefault="005A4DE7" w:rsidP="003B3F4B">
            <w:pPr>
              <w:rPr>
                <w:iCs/>
              </w:rPr>
            </w:pPr>
          </w:p>
        </w:tc>
        <w:tc>
          <w:tcPr>
            <w:tcW w:w="926" w:type="pct"/>
            <w:vMerge/>
          </w:tcPr>
          <w:p w:rsidR="005A4DE7" w:rsidRPr="005A4DE7" w:rsidRDefault="005A4DE7" w:rsidP="003B3F4B"/>
        </w:tc>
        <w:tc>
          <w:tcPr>
            <w:tcW w:w="1210" w:type="pct"/>
            <w:vAlign w:val="center"/>
          </w:tcPr>
          <w:p w:rsidR="005A4DE7" w:rsidRPr="005A4DE7" w:rsidRDefault="005A4DE7" w:rsidP="003B3F4B">
            <w:pPr>
              <w:rPr>
                <w:iCs/>
              </w:rPr>
            </w:pPr>
            <w:r w:rsidRPr="005A4DE7">
              <w:t>Комплектация</w:t>
            </w:r>
          </w:p>
        </w:tc>
        <w:tc>
          <w:tcPr>
            <w:tcW w:w="633" w:type="pct"/>
            <w:vAlign w:val="center"/>
          </w:tcPr>
          <w:p w:rsidR="005A4DE7" w:rsidRPr="005A4DE7" w:rsidRDefault="005A4DE7" w:rsidP="003B3F4B">
            <w:pPr>
              <w:rPr>
                <w:iCs/>
              </w:rPr>
            </w:pPr>
          </w:p>
        </w:tc>
        <w:tc>
          <w:tcPr>
            <w:tcW w:w="1174" w:type="pct"/>
            <w:vAlign w:val="center"/>
          </w:tcPr>
          <w:p w:rsidR="005A4DE7" w:rsidRPr="005A4DE7" w:rsidRDefault="005A4DE7" w:rsidP="003B3F4B">
            <w:r w:rsidRPr="005A4DE7">
              <w:t>Навесы ( петли) - 2 шт., замок навесной  - 1 шт, замок накладной с засовом – 1 шт.</w:t>
            </w:r>
          </w:p>
        </w:tc>
      </w:tr>
    </w:tbl>
    <w:p w:rsidR="008C3655" w:rsidRPr="001802F6" w:rsidRDefault="008C3655" w:rsidP="005A4DE7">
      <w:pPr>
        <w:pageBreakBefore/>
        <w:rPr>
          <w:sz w:val="24"/>
          <w:szCs w:val="24"/>
        </w:rPr>
      </w:pPr>
    </w:p>
    <w:sectPr w:rsidR="008C3655" w:rsidRPr="001802F6" w:rsidSect="00B52E88">
      <w:headerReference w:type="even" r:id="rId9"/>
      <w:footerReference w:type="even" r:id="rId10"/>
      <w:footerReference w:type="default" r:id="rId11"/>
      <w:pgSz w:w="16838" w:h="11906" w:orient="landscape"/>
      <w:pgMar w:top="1701" w:right="709" w:bottom="84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9D" w:rsidRDefault="006F369D" w:rsidP="009D43C3">
      <w:r>
        <w:separator/>
      </w:r>
    </w:p>
  </w:endnote>
  <w:endnote w:type="continuationSeparator" w:id="1">
    <w:p w:rsidR="006F369D" w:rsidRDefault="006F369D" w:rsidP="009D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 w:name="Lohit Devanagari">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4B" w:rsidRDefault="00B84FE1">
    <w:pPr>
      <w:pStyle w:val="af"/>
      <w:framePr w:wrap="around" w:vAnchor="text" w:hAnchor="margin" w:xAlign="right" w:y="1"/>
      <w:rPr>
        <w:rStyle w:val="a9"/>
      </w:rPr>
    </w:pPr>
    <w:r>
      <w:rPr>
        <w:rStyle w:val="a9"/>
      </w:rPr>
      <w:fldChar w:fldCharType="begin"/>
    </w:r>
    <w:r w:rsidR="003B3F4B">
      <w:rPr>
        <w:rStyle w:val="a9"/>
      </w:rPr>
      <w:instrText xml:space="preserve">PAGE  </w:instrText>
    </w:r>
    <w:r>
      <w:rPr>
        <w:rStyle w:val="a9"/>
      </w:rPr>
      <w:fldChar w:fldCharType="end"/>
    </w:r>
  </w:p>
  <w:p w:rsidR="003B3F4B" w:rsidRDefault="003B3F4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4B" w:rsidRDefault="00B84FE1">
    <w:pPr>
      <w:pStyle w:val="af"/>
      <w:framePr w:wrap="around" w:vAnchor="text" w:hAnchor="margin" w:xAlign="right" w:y="1"/>
      <w:rPr>
        <w:rStyle w:val="a9"/>
      </w:rPr>
    </w:pPr>
    <w:r>
      <w:rPr>
        <w:rStyle w:val="a9"/>
      </w:rPr>
      <w:fldChar w:fldCharType="begin"/>
    </w:r>
    <w:r w:rsidR="003B3F4B">
      <w:rPr>
        <w:rStyle w:val="a9"/>
      </w:rPr>
      <w:instrText xml:space="preserve">PAGE  </w:instrText>
    </w:r>
    <w:r>
      <w:rPr>
        <w:rStyle w:val="a9"/>
      </w:rPr>
      <w:fldChar w:fldCharType="separate"/>
    </w:r>
    <w:r w:rsidR="00B52E88">
      <w:rPr>
        <w:rStyle w:val="a9"/>
        <w:noProof/>
      </w:rPr>
      <w:t>1</w:t>
    </w:r>
    <w:r>
      <w:rPr>
        <w:rStyle w:val="a9"/>
      </w:rPr>
      <w:fldChar w:fldCharType="end"/>
    </w:r>
  </w:p>
  <w:p w:rsidR="003B3F4B" w:rsidRDefault="003B3F4B" w:rsidP="001A7E1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9D" w:rsidRDefault="006F369D" w:rsidP="009D43C3">
      <w:r>
        <w:separator/>
      </w:r>
    </w:p>
  </w:footnote>
  <w:footnote w:type="continuationSeparator" w:id="1">
    <w:p w:rsidR="006F369D" w:rsidRDefault="006F369D"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4B" w:rsidRDefault="00B84FE1">
    <w:pPr>
      <w:pStyle w:val="a7"/>
      <w:framePr w:wrap="around" w:vAnchor="text" w:hAnchor="margin" w:xAlign="center" w:y="1"/>
      <w:rPr>
        <w:rStyle w:val="a9"/>
      </w:rPr>
    </w:pPr>
    <w:r>
      <w:rPr>
        <w:rStyle w:val="a9"/>
      </w:rPr>
      <w:fldChar w:fldCharType="begin"/>
    </w:r>
    <w:r w:rsidR="003B3F4B">
      <w:rPr>
        <w:rStyle w:val="a9"/>
      </w:rPr>
      <w:instrText xml:space="preserve">PAGE  </w:instrText>
    </w:r>
    <w:r>
      <w:rPr>
        <w:rStyle w:val="a9"/>
      </w:rPr>
      <w:fldChar w:fldCharType="end"/>
    </w:r>
  </w:p>
  <w:p w:rsidR="003B3F4B" w:rsidRDefault="003B3F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lvl>
  </w:abstractNum>
  <w:abstractNum w:abstractNumId="9">
    <w:nsid w:val="00000001"/>
    <w:multiLevelType w:val="multilevel"/>
    <w:tmpl w:val="00000001"/>
    <w:name w:val="WW8Num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0">
    <w:nsid w:val="00000007"/>
    <w:multiLevelType w:val="multilevel"/>
    <w:tmpl w:val="DB1C6A74"/>
    <w:name w:val="WW8Num7"/>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0"/>
        </w:tabs>
        <w:ind w:left="0" w:hanging="360"/>
      </w:pPr>
      <w:rPr>
        <w:rFonts w:ascii="Times New Roman" w:eastAsia="Times New Roman" w:hAnsi="Times New Roman"/>
        <w:sz w:val="26"/>
        <w:szCs w:val="26"/>
      </w:rPr>
    </w:lvl>
    <w:lvl w:ilvl="2">
      <w:start w:val="1"/>
      <w:numFmt w:val="decimal"/>
      <w:lvlText w:val="%3."/>
      <w:lvlJc w:val="left"/>
      <w:pPr>
        <w:tabs>
          <w:tab w:val="num" w:pos="1080"/>
        </w:tabs>
        <w:ind w:left="1080" w:hanging="360"/>
      </w:pPr>
      <w:rPr>
        <w:sz w:val="26"/>
        <w:szCs w:val="26"/>
      </w:rPr>
    </w:lvl>
    <w:lvl w:ilvl="3">
      <w:start w:val="1"/>
      <w:numFmt w:val="decimal"/>
      <w:lvlText w:val="%4."/>
      <w:lvlJc w:val="left"/>
      <w:pPr>
        <w:tabs>
          <w:tab w:val="num" w:pos="1440"/>
        </w:tabs>
        <w:ind w:left="1440" w:hanging="360"/>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6."/>
      <w:lvlJc w:val="left"/>
      <w:pPr>
        <w:tabs>
          <w:tab w:val="num" w:pos="2160"/>
        </w:tabs>
        <w:ind w:left="2160" w:hanging="360"/>
      </w:pPr>
      <w:rPr>
        <w:sz w:val="26"/>
        <w:szCs w:val="26"/>
      </w:rPr>
    </w:lvl>
    <w:lvl w:ilvl="6">
      <w:start w:val="1"/>
      <w:numFmt w:val="decimal"/>
      <w:lvlText w:val="%7."/>
      <w:lvlJc w:val="left"/>
      <w:pPr>
        <w:tabs>
          <w:tab w:val="num" w:pos="2520"/>
        </w:tabs>
        <w:ind w:left="2520" w:hanging="360"/>
      </w:pPr>
      <w:rPr>
        <w:sz w:val="26"/>
        <w:szCs w:val="26"/>
      </w:rPr>
    </w:lvl>
    <w:lvl w:ilvl="7">
      <w:start w:val="1"/>
      <w:numFmt w:val="decimal"/>
      <w:lvlText w:val="%8."/>
      <w:lvlJc w:val="left"/>
      <w:pPr>
        <w:tabs>
          <w:tab w:val="num" w:pos="2880"/>
        </w:tabs>
        <w:ind w:left="2880" w:hanging="360"/>
      </w:pPr>
      <w:rPr>
        <w:sz w:val="26"/>
        <w:szCs w:val="26"/>
      </w:rPr>
    </w:lvl>
    <w:lvl w:ilvl="8">
      <w:start w:val="1"/>
      <w:numFmt w:val="decimal"/>
      <w:lvlText w:val="%9."/>
      <w:lvlJc w:val="left"/>
      <w:pPr>
        <w:tabs>
          <w:tab w:val="num" w:pos="3240"/>
        </w:tabs>
        <w:ind w:left="3240" w:hanging="360"/>
      </w:pPr>
      <w:rPr>
        <w:sz w:val="26"/>
        <w:szCs w:val="26"/>
      </w:rPr>
    </w:lvl>
  </w:abstractNum>
  <w:abstractNum w:abstractNumId="11">
    <w:nsid w:val="0662077F"/>
    <w:multiLevelType w:val="multilevel"/>
    <w:tmpl w:val="97BA39C8"/>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09966A00"/>
    <w:multiLevelType w:val="multilevel"/>
    <w:tmpl w:val="AA8AE522"/>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0ABF612F"/>
    <w:multiLevelType w:val="multilevel"/>
    <w:tmpl w:val="172A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541093"/>
    <w:multiLevelType w:val="multilevel"/>
    <w:tmpl w:val="07ACAF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11D4899"/>
    <w:multiLevelType w:val="multilevel"/>
    <w:tmpl w:val="DEEE018C"/>
    <w:lvl w:ilvl="0">
      <w:start w:val="1"/>
      <w:numFmt w:val="decimal"/>
      <w:lvlText w:val="%1."/>
      <w:lvlJc w:val="left"/>
      <w:pPr>
        <w:ind w:left="720" w:hanging="360"/>
      </w:pPr>
      <w:rPr>
        <w:rFonts w:hint="default"/>
        <w:b/>
        <w:color w:val="auto"/>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2045032"/>
    <w:multiLevelType w:val="hybridMultilevel"/>
    <w:tmpl w:val="5B8ECD10"/>
    <w:lvl w:ilvl="0" w:tplc="C0E22B94">
      <w:start w:val="1"/>
      <w:numFmt w:val="decimal"/>
      <w:lvlText w:val="%1)"/>
      <w:lvlJc w:val="left"/>
      <w:pPr>
        <w:ind w:left="785" w:hanging="360"/>
      </w:pPr>
    </w:lvl>
    <w:lvl w:ilvl="1" w:tplc="04190019">
      <w:start w:val="1"/>
      <w:numFmt w:val="decimal"/>
      <w:lvlText w:val="%2."/>
      <w:lvlJc w:val="left"/>
      <w:pPr>
        <w:ind w:left="1505" w:hanging="360"/>
      </w:pPr>
      <w:rPr>
        <w:rFonts w:ascii="Arial" w:hAnsi="Arial" w:cs="Arial" w:hint="default"/>
        <w:sz w:val="20"/>
        <w:szCs w:val="20"/>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E387EF8"/>
    <w:multiLevelType w:val="multilevel"/>
    <w:tmpl w:val="49DA984E"/>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9">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2DC0332"/>
    <w:multiLevelType w:val="hybridMultilevel"/>
    <w:tmpl w:val="799A8CD2"/>
    <w:lvl w:ilvl="0" w:tplc="FFFFFFFF">
      <w:start w:val="1"/>
      <w:numFmt w:val="decimal"/>
      <w:pStyle w:val="4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8E81240"/>
    <w:multiLevelType w:val="multilevel"/>
    <w:tmpl w:val="937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044AB0"/>
    <w:multiLevelType w:val="multilevel"/>
    <w:tmpl w:val="273ECA24"/>
    <w:lvl w:ilvl="0">
      <w:start w:val="1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2BDC4DDC"/>
    <w:multiLevelType w:val="multilevel"/>
    <w:tmpl w:val="4C6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A8551A"/>
    <w:multiLevelType w:val="multilevel"/>
    <w:tmpl w:val="1C90174E"/>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7A5D5E"/>
    <w:multiLevelType w:val="multilevel"/>
    <w:tmpl w:val="6532CBB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801473A"/>
    <w:multiLevelType w:val="multilevel"/>
    <w:tmpl w:val="9ED4B60A"/>
    <w:lvl w:ilvl="0">
      <w:start w:val="5"/>
      <w:numFmt w:val="decimal"/>
      <w:lvlText w:val="%1."/>
      <w:lvlJc w:val="left"/>
      <w:pPr>
        <w:ind w:left="360" w:hanging="360"/>
      </w:pPr>
      <w:rPr>
        <w:rFonts w:cs="Times New Roman" w:hint="default"/>
      </w:rPr>
    </w:lvl>
    <w:lvl w:ilvl="1">
      <w:start w:val="1"/>
      <w:numFmt w:val="decimal"/>
      <w:lvlText w:val="%1.%2."/>
      <w:lvlJc w:val="left"/>
      <w:pPr>
        <w:ind w:left="2629"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3A4820CC"/>
    <w:multiLevelType w:val="hybridMultilevel"/>
    <w:tmpl w:val="37121D06"/>
    <w:lvl w:ilvl="0" w:tplc="1EBA382C">
      <w:start w:val="1"/>
      <w:numFmt w:val="upperRoman"/>
      <w:lvlText w:val="%1."/>
      <w:lvlJc w:val="left"/>
      <w:pPr>
        <w:ind w:left="1287" w:hanging="72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C3337F4"/>
    <w:multiLevelType w:val="multilevel"/>
    <w:tmpl w:val="1B4450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9">
    <w:nsid w:val="3CA3787E"/>
    <w:multiLevelType w:val="multilevel"/>
    <w:tmpl w:val="77A2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C662D2"/>
    <w:multiLevelType w:val="multilevel"/>
    <w:tmpl w:val="1B4450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nsid w:val="434D35FC"/>
    <w:multiLevelType w:val="hybridMultilevel"/>
    <w:tmpl w:val="0E845A2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F724BD"/>
    <w:multiLevelType w:val="multilevel"/>
    <w:tmpl w:val="B3321A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72E7D5D"/>
    <w:multiLevelType w:val="hybridMultilevel"/>
    <w:tmpl w:val="37B80884"/>
    <w:lvl w:ilvl="0" w:tplc="FFFFFFFF">
      <w:start w:val="1"/>
      <w:numFmt w:val="bullet"/>
      <w:pStyle w:val="1"/>
      <w:lvlText w:val=""/>
      <w:lvlJc w:val="left"/>
      <w:pPr>
        <w:tabs>
          <w:tab w:val="num" w:pos="1052"/>
        </w:tabs>
        <w:ind w:left="769" w:firstLine="0"/>
      </w:pPr>
      <w:rPr>
        <w:rFonts w:ascii="Symbol" w:hAnsi="Symbol" w:hint="default"/>
        <w:sz w:val="20"/>
        <w:szCs w:val="20"/>
      </w:rPr>
    </w:lvl>
    <w:lvl w:ilvl="1" w:tplc="FFFFFFFF" w:tentative="1">
      <w:start w:val="1"/>
      <w:numFmt w:val="bullet"/>
      <w:lvlText w:val="o"/>
      <w:lvlJc w:val="left"/>
      <w:pPr>
        <w:tabs>
          <w:tab w:val="num" w:pos="1925"/>
        </w:tabs>
        <w:ind w:left="1925" w:hanging="360"/>
      </w:pPr>
      <w:rPr>
        <w:rFonts w:ascii="Courier New" w:hAnsi="Courier New" w:cs="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cs="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cs="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36">
    <w:nsid w:val="4A20680D"/>
    <w:multiLevelType w:val="multilevel"/>
    <w:tmpl w:val="03C0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52396E"/>
    <w:multiLevelType w:val="multilevel"/>
    <w:tmpl w:val="E7DA47A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1685B15"/>
    <w:multiLevelType w:val="hybridMultilevel"/>
    <w:tmpl w:val="5B8ECD10"/>
    <w:lvl w:ilvl="0" w:tplc="C0E22B94">
      <w:start w:val="1"/>
      <w:numFmt w:val="decimal"/>
      <w:lvlText w:val="%1)"/>
      <w:lvlJc w:val="left"/>
      <w:pPr>
        <w:ind w:left="1287" w:hanging="360"/>
      </w:pPr>
    </w:lvl>
    <w:lvl w:ilvl="1" w:tplc="04190019">
      <w:start w:val="1"/>
      <w:numFmt w:val="decimal"/>
      <w:lvlText w:val="%2."/>
      <w:lvlJc w:val="left"/>
      <w:pPr>
        <w:ind w:left="2007" w:hanging="360"/>
      </w:pPr>
      <w:rPr>
        <w:rFonts w:ascii="Arial" w:hAnsi="Arial" w:cs="Arial" w:hint="default"/>
        <w:sz w:val="20"/>
        <w:szCs w:val="2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3E422A5"/>
    <w:multiLevelType w:val="multilevel"/>
    <w:tmpl w:val="BE30F1CC"/>
    <w:lvl w:ilvl="0">
      <w:start w:val="11"/>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8951AFA"/>
    <w:multiLevelType w:val="multilevel"/>
    <w:tmpl w:val="53CADCB6"/>
    <w:lvl w:ilvl="0">
      <w:start w:val="2"/>
      <w:numFmt w:val="decimal"/>
      <w:pStyle w:val="210"/>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99421C"/>
    <w:multiLevelType w:val="multilevel"/>
    <w:tmpl w:val="EEF009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8974CD"/>
    <w:multiLevelType w:val="multilevel"/>
    <w:tmpl w:val="7400C39E"/>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nsid w:val="69F7754E"/>
    <w:multiLevelType w:val="multilevel"/>
    <w:tmpl w:val="03A87D3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CDB6934"/>
    <w:multiLevelType w:val="multilevel"/>
    <w:tmpl w:val="F800A498"/>
    <w:lvl w:ilvl="0">
      <w:start w:val="1"/>
      <w:numFmt w:val="upperRoman"/>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5">
    <w:nsid w:val="6F8F0DF4"/>
    <w:multiLevelType w:val="hybridMultilevel"/>
    <w:tmpl w:val="B866D882"/>
    <w:lvl w:ilvl="0" w:tplc="0419000F">
      <w:start w:val="1"/>
      <w:numFmt w:val="decimal"/>
      <w:pStyle w:val="Style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F070E2"/>
    <w:multiLevelType w:val="multilevel"/>
    <w:tmpl w:val="CDD043C0"/>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EFD79A7"/>
    <w:multiLevelType w:val="hybridMultilevel"/>
    <w:tmpl w:val="2E84D71C"/>
    <w:lvl w:ilvl="0" w:tplc="189C9B9C">
      <w:start w:val="1"/>
      <w:numFmt w:val="decimal"/>
      <w:lvlText w:val="%1)"/>
      <w:lvlJc w:val="left"/>
      <w:pPr>
        <w:ind w:left="975" w:hanging="975"/>
      </w:pPr>
      <w:rPr>
        <w:rFonts w:hint="default"/>
      </w:rPr>
    </w:lvl>
    <w:lvl w:ilvl="1" w:tplc="464063E6" w:tentative="1">
      <w:start w:val="1"/>
      <w:numFmt w:val="lowerLetter"/>
      <w:lvlText w:val="%2."/>
      <w:lvlJc w:val="left"/>
      <w:pPr>
        <w:ind w:left="1080" w:hanging="360"/>
      </w:pPr>
    </w:lvl>
    <w:lvl w:ilvl="2" w:tplc="0548F96A" w:tentative="1">
      <w:start w:val="1"/>
      <w:numFmt w:val="lowerRoman"/>
      <w:lvlText w:val="%3."/>
      <w:lvlJc w:val="right"/>
      <w:pPr>
        <w:ind w:left="1800" w:hanging="180"/>
      </w:pPr>
    </w:lvl>
    <w:lvl w:ilvl="3" w:tplc="EB8873DC" w:tentative="1">
      <w:start w:val="1"/>
      <w:numFmt w:val="decimal"/>
      <w:lvlText w:val="%4."/>
      <w:lvlJc w:val="left"/>
      <w:pPr>
        <w:ind w:left="2520" w:hanging="360"/>
      </w:pPr>
    </w:lvl>
    <w:lvl w:ilvl="4" w:tplc="5C0224A6" w:tentative="1">
      <w:start w:val="1"/>
      <w:numFmt w:val="lowerLetter"/>
      <w:lvlText w:val="%5."/>
      <w:lvlJc w:val="left"/>
      <w:pPr>
        <w:ind w:left="3240" w:hanging="360"/>
      </w:pPr>
    </w:lvl>
    <w:lvl w:ilvl="5" w:tplc="6A386310" w:tentative="1">
      <w:start w:val="1"/>
      <w:numFmt w:val="lowerRoman"/>
      <w:lvlText w:val="%6."/>
      <w:lvlJc w:val="right"/>
      <w:pPr>
        <w:ind w:left="3960" w:hanging="180"/>
      </w:pPr>
    </w:lvl>
    <w:lvl w:ilvl="6" w:tplc="FA0C65EC" w:tentative="1">
      <w:start w:val="1"/>
      <w:numFmt w:val="decimal"/>
      <w:lvlText w:val="%7."/>
      <w:lvlJc w:val="left"/>
      <w:pPr>
        <w:ind w:left="4680" w:hanging="360"/>
      </w:pPr>
    </w:lvl>
    <w:lvl w:ilvl="7" w:tplc="69625FD0" w:tentative="1">
      <w:start w:val="1"/>
      <w:numFmt w:val="lowerLetter"/>
      <w:lvlText w:val="%8."/>
      <w:lvlJc w:val="left"/>
      <w:pPr>
        <w:ind w:left="5400" w:hanging="360"/>
      </w:pPr>
    </w:lvl>
    <w:lvl w:ilvl="8" w:tplc="30C6A140" w:tentative="1">
      <w:start w:val="1"/>
      <w:numFmt w:val="lowerRoman"/>
      <w:lvlText w:val="%9."/>
      <w:lvlJc w:val="right"/>
      <w:pPr>
        <w:ind w:left="6120" w:hanging="180"/>
      </w:pPr>
    </w:lvl>
  </w:abstractNum>
  <w:num w:numId="1">
    <w:abstractNumId w:val="3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18"/>
  </w:num>
  <w:num w:numId="13">
    <w:abstractNumId w:val="19"/>
  </w:num>
  <w:num w:numId="14">
    <w:abstractNumId w:val="20"/>
  </w:num>
  <w:num w:numId="15">
    <w:abstractNumId w:val="40"/>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12"/>
  </w:num>
  <w:num w:numId="20">
    <w:abstractNumId w:val="11"/>
  </w:num>
  <w:num w:numId="21">
    <w:abstractNumId w:val="37"/>
  </w:num>
  <w:num w:numId="22">
    <w:abstractNumId w:val="39"/>
  </w:num>
  <w:num w:numId="23">
    <w:abstractNumId w:val="19"/>
    <w:lvlOverride w:ilvl="0">
      <w:startOverride w:val="2"/>
    </w:lvlOverride>
    <w:lvlOverride w:ilvl="1">
      <w:startOverride w:val="4"/>
    </w:lvlOverride>
  </w:num>
  <w:num w:numId="24">
    <w:abstractNumId w:val="47"/>
  </w:num>
  <w:num w:numId="25">
    <w:abstractNumId w:val="22"/>
  </w:num>
  <w:num w:numId="26">
    <w:abstractNumId w:val="43"/>
  </w:num>
  <w:num w:numId="27">
    <w:abstractNumId w:val="41"/>
  </w:num>
  <w:num w:numId="28">
    <w:abstractNumId w:val="15"/>
  </w:num>
  <w:num w:numId="29">
    <w:abstractNumId w:val="16"/>
  </w:num>
  <w:num w:numId="30">
    <w:abstractNumId w:val="14"/>
  </w:num>
  <w:num w:numId="31">
    <w:abstractNumId w:val="45"/>
  </w:num>
  <w:num w:numId="32">
    <w:abstractNumId w:val="38"/>
  </w:num>
  <w:num w:numId="33">
    <w:abstractNumId w:val="24"/>
  </w:num>
  <w:num w:numId="34">
    <w:abstractNumId w:val="48"/>
  </w:num>
  <w:num w:numId="35">
    <w:abstractNumId w:val="25"/>
  </w:num>
  <w:num w:numId="36">
    <w:abstractNumId w:val="44"/>
  </w:num>
  <w:num w:numId="37">
    <w:abstractNumId w:val="42"/>
  </w:num>
  <w:num w:numId="38">
    <w:abstractNumId w:val="32"/>
  </w:num>
  <w:num w:numId="39">
    <w:abstractNumId w:val="30"/>
  </w:num>
  <w:num w:numId="40">
    <w:abstractNumId w:val="28"/>
  </w:num>
  <w:num w:numId="41">
    <w:abstractNumId w:val="17"/>
  </w:num>
  <w:num w:numId="42">
    <w:abstractNumId w:val="26"/>
  </w:num>
  <w:num w:numId="43">
    <w:abstractNumId w:val="29"/>
  </w:num>
  <w:num w:numId="44">
    <w:abstractNumId w:val="23"/>
  </w:num>
  <w:num w:numId="45">
    <w:abstractNumId w:val="36"/>
  </w:num>
  <w:num w:numId="46">
    <w:abstractNumId w:val="13"/>
  </w:num>
  <w:num w:numId="47">
    <w:abstractNumId w:val="21"/>
  </w:num>
  <w:num w:numId="48">
    <w:abstractNumId w:val="27"/>
  </w:num>
  <w:num w:numId="4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C2115"/>
    <w:rsid w:val="00001829"/>
    <w:rsid w:val="000051E7"/>
    <w:rsid w:val="00006ACB"/>
    <w:rsid w:val="0000736D"/>
    <w:rsid w:val="000079DE"/>
    <w:rsid w:val="00007A9B"/>
    <w:rsid w:val="00010732"/>
    <w:rsid w:val="00010781"/>
    <w:rsid w:val="0001251C"/>
    <w:rsid w:val="00012B4C"/>
    <w:rsid w:val="00012BC0"/>
    <w:rsid w:val="000130DE"/>
    <w:rsid w:val="0001348B"/>
    <w:rsid w:val="00014041"/>
    <w:rsid w:val="00015E3F"/>
    <w:rsid w:val="00016B6C"/>
    <w:rsid w:val="00017C2E"/>
    <w:rsid w:val="00017D9F"/>
    <w:rsid w:val="00020D66"/>
    <w:rsid w:val="00021138"/>
    <w:rsid w:val="0002193E"/>
    <w:rsid w:val="0002405D"/>
    <w:rsid w:val="00024387"/>
    <w:rsid w:val="00025D3A"/>
    <w:rsid w:val="00027586"/>
    <w:rsid w:val="00027FC9"/>
    <w:rsid w:val="00031AB2"/>
    <w:rsid w:val="00031C25"/>
    <w:rsid w:val="00031D01"/>
    <w:rsid w:val="00031E37"/>
    <w:rsid w:val="00032145"/>
    <w:rsid w:val="00033C9C"/>
    <w:rsid w:val="00033E61"/>
    <w:rsid w:val="000346DD"/>
    <w:rsid w:val="000377F9"/>
    <w:rsid w:val="00037CFD"/>
    <w:rsid w:val="000414F6"/>
    <w:rsid w:val="00041F34"/>
    <w:rsid w:val="00042393"/>
    <w:rsid w:val="000441A4"/>
    <w:rsid w:val="000451AB"/>
    <w:rsid w:val="00045A06"/>
    <w:rsid w:val="000465BF"/>
    <w:rsid w:val="0004745E"/>
    <w:rsid w:val="0005053C"/>
    <w:rsid w:val="00050987"/>
    <w:rsid w:val="00052376"/>
    <w:rsid w:val="0005336E"/>
    <w:rsid w:val="00055D05"/>
    <w:rsid w:val="00056600"/>
    <w:rsid w:val="00056634"/>
    <w:rsid w:val="000607C5"/>
    <w:rsid w:val="00061184"/>
    <w:rsid w:val="00061E78"/>
    <w:rsid w:val="0006203F"/>
    <w:rsid w:val="00062F4F"/>
    <w:rsid w:val="000635C9"/>
    <w:rsid w:val="00063B12"/>
    <w:rsid w:val="000647C4"/>
    <w:rsid w:val="00064C84"/>
    <w:rsid w:val="00065021"/>
    <w:rsid w:val="00066E4A"/>
    <w:rsid w:val="00067930"/>
    <w:rsid w:val="00067AC4"/>
    <w:rsid w:val="0007103B"/>
    <w:rsid w:val="00071060"/>
    <w:rsid w:val="000723A8"/>
    <w:rsid w:val="000738EC"/>
    <w:rsid w:val="00074AC0"/>
    <w:rsid w:val="00076246"/>
    <w:rsid w:val="0007659A"/>
    <w:rsid w:val="00077D53"/>
    <w:rsid w:val="00083CD8"/>
    <w:rsid w:val="0008428D"/>
    <w:rsid w:val="00084EC1"/>
    <w:rsid w:val="00085082"/>
    <w:rsid w:val="00085C02"/>
    <w:rsid w:val="00086051"/>
    <w:rsid w:val="00086392"/>
    <w:rsid w:val="000870F5"/>
    <w:rsid w:val="000874A6"/>
    <w:rsid w:val="000877B9"/>
    <w:rsid w:val="000900F7"/>
    <w:rsid w:val="0009061E"/>
    <w:rsid w:val="0009336E"/>
    <w:rsid w:val="00093545"/>
    <w:rsid w:val="000935D9"/>
    <w:rsid w:val="000936C9"/>
    <w:rsid w:val="00094BF5"/>
    <w:rsid w:val="000955A8"/>
    <w:rsid w:val="000970E2"/>
    <w:rsid w:val="00097AAA"/>
    <w:rsid w:val="00097BD6"/>
    <w:rsid w:val="000A0D36"/>
    <w:rsid w:val="000A140B"/>
    <w:rsid w:val="000A1573"/>
    <w:rsid w:val="000A1E42"/>
    <w:rsid w:val="000A233D"/>
    <w:rsid w:val="000A2781"/>
    <w:rsid w:val="000A41C0"/>
    <w:rsid w:val="000A6B85"/>
    <w:rsid w:val="000A7081"/>
    <w:rsid w:val="000A774D"/>
    <w:rsid w:val="000A7840"/>
    <w:rsid w:val="000A792B"/>
    <w:rsid w:val="000B1BD0"/>
    <w:rsid w:val="000B1F77"/>
    <w:rsid w:val="000B33FF"/>
    <w:rsid w:val="000B49E8"/>
    <w:rsid w:val="000B4F36"/>
    <w:rsid w:val="000B4F72"/>
    <w:rsid w:val="000B6345"/>
    <w:rsid w:val="000B6540"/>
    <w:rsid w:val="000B6AA7"/>
    <w:rsid w:val="000B76A0"/>
    <w:rsid w:val="000C0502"/>
    <w:rsid w:val="000C2318"/>
    <w:rsid w:val="000C3AFE"/>
    <w:rsid w:val="000C50FC"/>
    <w:rsid w:val="000D08E1"/>
    <w:rsid w:val="000D18B9"/>
    <w:rsid w:val="000D2235"/>
    <w:rsid w:val="000D33EE"/>
    <w:rsid w:val="000D6750"/>
    <w:rsid w:val="000D6BB6"/>
    <w:rsid w:val="000D7C61"/>
    <w:rsid w:val="000D7F26"/>
    <w:rsid w:val="000E341D"/>
    <w:rsid w:val="000E3A01"/>
    <w:rsid w:val="000E4045"/>
    <w:rsid w:val="000E4107"/>
    <w:rsid w:val="000E486F"/>
    <w:rsid w:val="000E59BE"/>
    <w:rsid w:val="000E5BD6"/>
    <w:rsid w:val="000E6717"/>
    <w:rsid w:val="000E6B9A"/>
    <w:rsid w:val="000F14D9"/>
    <w:rsid w:val="000F19E5"/>
    <w:rsid w:val="000F25B2"/>
    <w:rsid w:val="000F31A7"/>
    <w:rsid w:val="000F3ECB"/>
    <w:rsid w:val="000F4079"/>
    <w:rsid w:val="000F44A5"/>
    <w:rsid w:val="000F50DE"/>
    <w:rsid w:val="000F7743"/>
    <w:rsid w:val="000F7E26"/>
    <w:rsid w:val="0010061E"/>
    <w:rsid w:val="00102046"/>
    <w:rsid w:val="001021CB"/>
    <w:rsid w:val="001029DB"/>
    <w:rsid w:val="001035CE"/>
    <w:rsid w:val="001035F5"/>
    <w:rsid w:val="0010645D"/>
    <w:rsid w:val="00106F77"/>
    <w:rsid w:val="001103EE"/>
    <w:rsid w:val="00110685"/>
    <w:rsid w:val="00111143"/>
    <w:rsid w:val="00112078"/>
    <w:rsid w:val="001129E4"/>
    <w:rsid w:val="00112A9E"/>
    <w:rsid w:val="001144E6"/>
    <w:rsid w:val="00115229"/>
    <w:rsid w:val="00115F29"/>
    <w:rsid w:val="00115F4C"/>
    <w:rsid w:val="00116B4D"/>
    <w:rsid w:val="001202FB"/>
    <w:rsid w:val="00121141"/>
    <w:rsid w:val="001211EE"/>
    <w:rsid w:val="0012395C"/>
    <w:rsid w:val="00124350"/>
    <w:rsid w:val="00124599"/>
    <w:rsid w:val="00124DCE"/>
    <w:rsid w:val="0012678E"/>
    <w:rsid w:val="00130DEB"/>
    <w:rsid w:val="00131051"/>
    <w:rsid w:val="00131AA4"/>
    <w:rsid w:val="0013322A"/>
    <w:rsid w:val="001348CE"/>
    <w:rsid w:val="00135F96"/>
    <w:rsid w:val="0013622A"/>
    <w:rsid w:val="00136A11"/>
    <w:rsid w:val="00136DC3"/>
    <w:rsid w:val="00136F95"/>
    <w:rsid w:val="00137103"/>
    <w:rsid w:val="00137A4C"/>
    <w:rsid w:val="001408A4"/>
    <w:rsid w:val="0014155C"/>
    <w:rsid w:val="00141864"/>
    <w:rsid w:val="00141EBD"/>
    <w:rsid w:val="001426F3"/>
    <w:rsid w:val="0014512A"/>
    <w:rsid w:val="00145694"/>
    <w:rsid w:val="00145746"/>
    <w:rsid w:val="00145C5D"/>
    <w:rsid w:val="00145ECA"/>
    <w:rsid w:val="0014725C"/>
    <w:rsid w:val="00151486"/>
    <w:rsid w:val="00153B31"/>
    <w:rsid w:val="00153C2E"/>
    <w:rsid w:val="0015454D"/>
    <w:rsid w:val="001556D7"/>
    <w:rsid w:val="00156018"/>
    <w:rsid w:val="00156128"/>
    <w:rsid w:val="00157EA0"/>
    <w:rsid w:val="00161226"/>
    <w:rsid w:val="00161430"/>
    <w:rsid w:val="001622E9"/>
    <w:rsid w:val="00162407"/>
    <w:rsid w:val="00162EE0"/>
    <w:rsid w:val="00163726"/>
    <w:rsid w:val="00164192"/>
    <w:rsid w:val="00165546"/>
    <w:rsid w:val="001700FA"/>
    <w:rsid w:val="00170C45"/>
    <w:rsid w:val="00171A84"/>
    <w:rsid w:val="00171C7B"/>
    <w:rsid w:val="00172942"/>
    <w:rsid w:val="00172DF2"/>
    <w:rsid w:val="0017408D"/>
    <w:rsid w:val="00175BE1"/>
    <w:rsid w:val="001802F6"/>
    <w:rsid w:val="001819E4"/>
    <w:rsid w:val="00182B3E"/>
    <w:rsid w:val="00182B65"/>
    <w:rsid w:val="00185375"/>
    <w:rsid w:val="0018641D"/>
    <w:rsid w:val="001866BA"/>
    <w:rsid w:val="001875A9"/>
    <w:rsid w:val="00187C22"/>
    <w:rsid w:val="00190B75"/>
    <w:rsid w:val="00192DE3"/>
    <w:rsid w:val="00193745"/>
    <w:rsid w:val="00194794"/>
    <w:rsid w:val="00194DC2"/>
    <w:rsid w:val="00195AF4"/>
    <w:rsid w:val="00195E4E"/>
    <w:rsid w:val="0019610C"/>
    <w:rsid w:val="00197168"/>
    <w:rsid w:val="001979A2"/>
    <w:rsid w:val="001A0094"/>
    <w:rsid w:val="001A00CB"/>
    <w:rsid w:val="001A0241"/>
    <w:rsid w:val="001A0D42"/>
    <w:rsid w:val="001A18AA"/>
    <w:rsid w:val="001A1B4B"/>
    <w:rsid w:val="001A2151"/>
    <w:rsid w:val="001A2627"/>
    <w:rsid w:val="001A32A7"/>
    <w:rsid w:val="001A54B1"/>
    <w:rsid w:val="001A577F"/>
    <w:rsid w:val="001A5DAA"/>
    <w:rsid w:val="001A6555"/>
    <w:rsid w:val="001A6CC8"/>
    <w:rsid w:val="001A7E19"/>
    <w:rsid w:val="001B04A6"/>
    <w:rsid w:val="001B0B61"/>
    <w:rsid w:val="001B33DD"/>
    <w:rsid w:val="001B3D39"/>
    <w:rsid w:val="001B5EB1"/>
    <w:rsid w:val="001B6F64"/>
    <w:rsid w:val="001B7572"/>
    <w:rsid w:val="001C0963"/>
    <w:rsid w:val="001C099F"/>
    <w:rsid w:val="001C2791"/>
    <w:rsid w:val="001C28F6"/>
    <w:rsid w:val="001C421F"/>
    <w:rsid w:val="001C4CCE"/>
    <w:rsid w:val="001C59D9"/>
    <w:rsid w:val="001C5F9A"/>
    <w:rsid w:val="001C7BFF"/>
    <w:rsid w:val="001D001E"/>
    <w:rsid w:val="001D10FA"/>
    <w:rsid w:val="001D567B"/>
    <w:rsid w:val="001D7129"/>
    <w:rsid w:val="001D7543"/>
    <w:rsid w:val="001E0439"/>
    <w:rsid w:val="001E14C8"/>
    <w:rsid w:val="001E2E3A"/>
    <w:rsid w:val="001E35EE"/>
    <w:rsid w:val="001E407E"/>
    <w:rsid w:val="001E624E"/>
    <w:rsid w:val="001E6B15"/>
    <w:rsid w:val="001E750E"/>
    <w:rsid w:val="001F00F8"/>
    <w:rsid w:val="001F0724"/>
    <w:rsid w:val="001F1B31"/>
    <w:rsid w:val="001F3934"/>
    <w:rsid w:val="001F3CB1"/>
    <w:rsid w:val="001F40FD"/>
    <w:rsid w:val="001F4CCE"/>
    <w:rsid w:val="001F72F3"/>
    <w:rsid w:val="001F79A2"/>
    <w:rsid w:val="001F7D22"/>
    <w:rsid w:val="002007A3"/>
    <w:rsid w:val="00200C5E"/>
    <w:rsid w:val="00200EDE"/>
    <w:rsid w:val="00201065"/>
    <w:rsid w:val="0020405D"/>
    <w:rsid w:val="00204345"/>
    <w:rsid w:val="00204607"/>
    <w:rsid w:val="00205052"/>
    <w:rsid w:val="00210688"/>
    <w:rsid w:val="00213354"/>
    <w:rsid w:val="00214067"/>
    <w:rsid w:val="0021528B"/>
    <w:rsid w:val="0021534C"/>
    <w:rsid w:val="00215962"/>
    <w:rsid w:val="00216BC9"/>
    <w:rsid w:val="00220046"/>
    <w:rsid w:val="0022166E"/>
    <w:rsid w:val="0022200F"/>
    <w:rsid w:val="00222276"/>
    <w:rsid w:val="00222C00"/>
    <w:rsid w:val="0022416D"/>
    <w:rsid w:val="002248D0"/>
    <w:rsid w:val="00224BA1"/>
    <w:rsid w:val="0022576C"/>
    <w:rsid w:val="00227132"/>
    <w:rsid w:val="00233D42"/>
    <w:rsid w:val="00235ACB"/>
    <w:rsid w:val="00235FF2"/>
    <w:rsid w:val="00241348"/>
    <w:rsid w:val="0024255D"/>
    <w:rsid w:val="00242C9A"/>
    <w:rsid w:val="00245B3F"/>
    <w:rsid w:val="0024636D"/>
    <w:rsid w:val="00246519"/>
    <w:rsid w:val="002471AB"/>
    <w:rsid w:val="0024779D"/>
    <w:rsid w:val="00247D39"/>
    <w:rsid w:val="00247E83"/>
    <w:rsid w:val="00250726"/>
    <w:rsid w:val="0025093B"/>
    <w:rsid w:val="00251ADC"/>
    <w:rsid w:val="00252B32"/>
    <w:rsid w:val="00252E85"/>
    <w:rsid w:val="00254A9D"/>
    <w:rsid w:val="002562F0"/>
    <w:rsid w:val="00260F75"/>
    <w:rsid w:val="002610FA"/>
    <w:rsid w:val="00262B7C"/>
    <w:rsid w:val="00263E27"/>
    <w:rsid w:val="00264682"/>
    <w:rsid w:val="00265281"/>
    <w:rsid w:val="00265853"/>
    <w:rsid w:val="00265AC8"/>
    <w:rsid w:val="00270131"/>
    <w:rsid w:val="0027151F"/>
    <w:rsid w:val="00271646"/>
    <w:rsid w:val="0027168B"/>
    <w:rsid w:val="00271F30"/>
    <w:rsid w:val="00272F2A"/>
    <w:rsid w:val="00273679"/>
    <w:rsid w:val="00273790"/>
    <w:rsid w:val="0027469D"/>
    <w:rsid w:val="00274BE0"/>
    <w:rsid w:val="00274F38"/>
    <w:rsid w:val="00275314"/>
    <w:rsid w:val="00275503"/>
    <w:rsid w:val="002759D4"/>
    <w:rsid w:val="00275A50"/>
    <w:rsid w:val="002766F3"/>
    <w:rsid w:val="00280030"/>
    <w:rsid w:val="002804F4"/>
    <w:rsid w:val="00280B93"/>
    <w:rsid w:val="00281C64"/>
    <w:rsid w:val="00281DB9"/>
    <w:rsid w:val="00281E1E"/>
    <w:rsid w:val="002827CC"/>
    <w:rsid w:val="00282BBE"/>
    <w:rsid w:val="00282D79"/>
    <w:rsid w:val="002834B9"/>
    <w:rsid w:val="00285D60"/>
    <w:rsid w:val="00286423"/>
    <w:rsid w:val="00286722"/>
    <w:rsid w:val="002908F2"/>
    <w:rsid w:val="00292116"/>
    <w:rsid w:val="00292DA6"/>
    <w:rsid w:val="00292FD2"/>
    <w:rsid w:val="0029309D"/>
    <w:rsid w:val="002933FC"/>
    <w:rsid w:val="00293438"/>
    <w:rsid w:val="002945B1"/>
    <w:rsid w:val="00294E82"/>
    <w:rsid w:val="0029632F"/>
    <w:rsid w:val="002A1C39"/>
    <w:rsid w:val="002A280D"/>
    <w:rsid w:val="002A32AF"/>
    <w:rsid w:val="002A390B"/>
    <w:rsid w:val="002A3E56"/>
    <w:rsid w:val="002A4592"/>
    <w:rsid w:val="002A4ABB"/>
    <w:rsid w:val="002A66B2"/>
    <w:rsid w:val="002A66BB"/>
    <w:rsid w:val="002A79AE"/>
    <w:rsid w:val="002B167E"/>
    <w:rsid w:val="002B1ADB"/>
    <w:rsid w:val="002B2693"/>
    <w:rsid w:val="002B346A"/>
    <w:rsid w:val="002B3820"/>
    <w:rsid w:val="002B3882"/>
    <w:rsid w:val="002B4CA1"/>
    <w:rsid w:val="002B5574"/>
    <w:rsid w:val="002B564D"/>
    <w:rsid w:val="002B6F0E"/>
    <w:rsid w:val="002B7241"/>
    <w:rsid w:val="002C0612"/>
    <w:rsid w:val="002C1745"/>
    <w:rsid w:val="002C1F46"/>
    <w:rsid w:val="002C4E77"/>
    <w:rsid w:val="002C73F2"/>
    <w:rsid w:val="002D05B1"/>
    <w:rsid w:val="002D1534"/>
    <w:rsid w:val="002D22AD"/>
    <w:rsid w:val="002D2F83"/>
    <w:rsid w:val="002D3B6B"/>
    <w:rsid w:val="002D43DF"/>
    <w:rsid w:val="002D4BB2"/>
    <w:rsid w:val="002D68E5"/>
    <w:rsid w:val="002E0683"/>
    <w:rsid w:val="002E142B"/>
    <w:rsid w:val="002E1A3F"/>
    <w:rsid w:val="002E1AAD"/>
    <w:rsid w:val="002E3A7A"/>
    <w:rsid w:val="002E482C"/>
    <w:rsid w:val="002E57F2"/>
    <w:rsid w:val="002E58BC"/>
    <w:rsid w:val="002E59AE"/>
    <w:rsid w:val="002E5C1D"/>
    <w:rsid w:val="002E5CE6"/>
    <w:rsid w:val="002E6156"/>
    <w:rsid w:val="002E63F9"/>
    <w:rsid w:val="002E6A21"/>
    <w:rsid w:val="002E73EF"/>
    <w:rsid w:val="002E7CAB"/>
    <w:rsid w:val="002F1A8B"/>
    <w:rsid w:val="002F4F49"/>
    <w:rsid w:val="002F70C9"/>
    <w:rsid w:val="002F7AB9"/>
    <w:rsid w:val="00300BB6"/>
    <w:rsid w:val="00301153"/>
    <w:rsid w:val="00301398"/>
    <w:rsid w:val="003016DD"/>
    <w:rsid w:val="00302D8A"/>
    <w:rsid w:val="0030465E"/>
    <w:rsid w:val="0031154B"/>
    <w:rsid w:val="0031190D"/>
    <w:rsid w:val="0031453B"/>
    <w:rsid w:val="0031487F"/>
    <w:rsid w:val="00315FD3"/>
    <w:rsid w:val="00316CA6"/>
    <w:rsid w:val="00320F84"/>
    <w:rsid w:val="00322E35"/>
    <w:rsid w:val="00323B9A"/>
    <w:rsid w:val="00323E57"/>
    <w:rsid w:val="00323FC2"/>
    <w:rsid w:val="00324D5F"/>
    <w:rsid w:val="003251BF"/>
    <w:rsid w:val="0032574C"/>
    <w:rsid w:val="00326063"/>
    <w:rsid w:val="003266F2"/>
    <w:rsid w:val="0032700F"/>
    <w:rsid w:val="00327094"/>
    <w:rsid w:val="00330C0A"/>
    <w:rsid w:val="00331592"/>
    <w:rsid w:val="003319F0"/>
    <w:rsid w:val="0033301B"/>
    <w:rsid w:val="003342F2"/>
    <w:rsid w:val="00334EE0"/>
    <w:rsid w:val="00340142"/>
    <w:rsid w:val="0034112D"/>
    <w:rsid w:val="00341C08"/>
    <w:rsid w:val="00343807"/>
    <w:rsid w:val="0034437E"/>
    <w:rsid w:val="00344C96"/>
    <w:rsid w:val="00345BEA"/>
    <w:rsid w:val="003505CF"/>
    <w:rsid w:val="00351BE3"/>
    <w:rsid w:val="00352C77"/>
    <w:rsid w:val="003530B0"/>
    <w:rsid w:val="00354800"/>
    <w:rsid w:val="00354B5F"/>
    <w:rsid w:val="0035573D"/>
    <w:rsid w:val="00355C3F"/>
    <w:rsid w:val="00355EC3"/>
    <w:rsid w:val="003563A8"/>
    <w:rsid w:val="003579CF"/>
    <w:rsid w:val="00357D23"/>
    <w:rsid w:val="003624E3"/>
    <w:rsid w:val="00364644"/>
    <w:rsid w:val="00371294"/>
    <w:rsid w:val="003719EA"/>
    <w:rsid w:val="00371BAC"/>
    <w:rsid w:val="00373318"/>
    <w:rsid w:val="00373492"/>
    <w:rsid w:val="00377636"/>
    <w:rsid w:val="00377702"/>
    <w:rsid w:val="00380D80"/>
    <w:rsid w:val="0038121A"/>
    <w:rsid w:val="00381B31"/>
    <w:rsid w:val="00382538"/>
    <w:rsid w:val="00382ACE"/>
    <w:rsid w:val="00382DC2"/>
    <w:rsid w:val="00384F8F"/>
    <w:rsid w:val="00384FA3"/>
    <w:rsid w:val="00385A46"/>
    <w:rsid w:val="00386A9C"/>
    <w:rsid w:val="00387036"/>
    <w:rsid w:val="003873DD"/>
    <w:rsid w:val="00391C31"/>
    <w:rsid w:val="00391EDF"/>
    <w:rsid w:val="0039382E"/>
    <w:rsid w:val="00394217"/>
    <w:rsid w:val="0039485C"/>
    <w:rsid w:val="00394EE3"/>
    <w:rsid w:val="00396777"/>
    <w:rsid w:val="00397966"/>
    <w:rsid w:val="00397D04"/>
    <w:rsid w:val="003A0683"/>
    <w:rsid w:val="003A0907"/>
    <w:rsid w:val="003A1D74"/>
    <w:rsid w:val="003A1DED"/>
    <w:rsid w:val="003A24F4"/>
    <w:rsid w:val="003A264A"/>
    <w:rsid w:val="003A2C6A"/>
    <w:rsid w:val="003A462A"/>
    <w:rsid w:val="003A506B"/>
    <w:rsid w:val="003A6ADC"/>
    <w:rsid w:val="003A7073"/>
    <w:rsid w:val="003A74F4"/>
    <w:rsid w:val="003A7C34"/>
    <w:rsid w:val="003A7E07"/>
    <w:rsid w:val="003B0435"/>
    <w:rsid w:val="003B0B36"/>
    <w:rsid w:val="003B211D"/>
    <w:rsid w:val="003B32FC"/>
    <w:rsid w:val="003B3733"/>
    <w:rsid w:val="003B3F4B"/>
    <w:rsid w:val="003B5805"/>
    <w:rsid w:val="003B62C5"/>
    <w:rsid w:val="003B6EFF"/>
    <w:rsid w:val="003B798C"/>
    <w:rsid w:val="003B7A86"/>
    <w:rsid w:val="003B7AFE"/>
    <w:rsid w:val="003B7F7F"/>
    <w:rsid w:val="003C17DA"/>
    <w:rsid w:val="003C39BD"/>
    <w:rsid w:val="003C4386"/>
    <w:rsid w:val="003C4850"/>
    <w:rsid w:val="003C67BC"/>
    <w:rsid w:val="003C71F7"/>
    <w:rsid w:val="003C7207"/>
    <w:rsid w:val="003C79BD"/>
    <w:rsid w:val="003D12BE"/>
    <w:rsid w:val="003D19F4"/>
    <w:rsid w:val="003D1D2B"/>
    <w:rsid w:val="003D2F2E"/>
    <w:rsid w:val="003D3033"/>
    <w:rsid w:val="003D4A65"/>
    <w:rsid w:val="003D5086"/>
    <w:rsid w:val="003D55D8"/>
    <w:rsid w:val="003D5ECF"/>
    <w:rsid w:val="003D6C78"/>
    <w:rsid w:val="003E04F8"/>
    <w:rsid w:val="003E078F"/>
    <w:rsid w:val="003E19B6"/>
    <w:rsid w:val="003E2203"/>
    <w:rsid w:val="003E41B0"/>
    <w:rsid w:val="003E5ECA"/>
    <w:rsid w:val="003E638E"/>
    <w:rsid w:val="003E67BE"/>
    <w:rsid w:val="003E72DC"/>
    <w:rsid w:val="003E7445"/>
    <w:rsid w:val="003E7DE4"/>
    <w:rsid w:val="003F02E7"/>
    <w:rsid w:val="003F0BBE"/>
    <w:rsid w:val="003F13B1"/>
    <w:rsid w:val="003F390A"/>
    <w:rsid w:val="003F5043"/>
    <w:rsid w:val="003F66C8"/>
    <w:rsid w:val="003F7679"/>
    <w:rsid w:val="00401A9B"/>
    <w:rsid w:val="00402D39"/>
    <w:rsid w:val="00403BE6"/>
    <w:rsid w:val="00403BE9"/>
    <w:rsid w:val="004047E3"/>
    <w:rsid w:val="00405515"/>
    <w:rsid w:val="00405B88"/>
    <w:rsid w:val="00405E89"/>
    <w:rsid w:val="00405F83"/>
    <w:rsid w:val="00406737"/>
    <w:rsid w:val="004067D3"/>
    <w:rsid w:val="0040728E"/>
    <w:rsid w:val="00410235"/>
    <w:rsid w:val="00410B3E"/>
    <w:rsid w:val="0041312B"/>
    <w:rsid w:val="004137A4"/>
    <w:rsid w:val="004152BF"/>
    <w:rsid w:val="00415567"/>
    <w:rsid w:val="00417660"/>
    <w:rsid w:val="00420A27"/>
    <w:rsid w:val="00420B09"/>
    <w:rsid w:val="004215C9"/>
    <w:rsid w:val="004238A5"/>
    <w:rsid w:val="004257C9"/>
    <w:rsid w:val="00425F33"/>
    <w:rsid w:val="00426300"/>
    <w:rsid w:val="00431ABD"/>
    <w:rsid w:val="00434868"/>
    <w:rsid w:val="004370E7"/>
    <w:rsid w:val="0043721D"/>
    <w:rsid w:val="0044032A"/>
    <w:rsid w:val="00440818"/>
    <w:rsid w:val="004410D5"/>
    <w:rsid w:val="004415C1"/>
    <w:rsid w:val="00441A00"/>
    <w:rsid w:val="00441BFD"/>
    <w:rsid w:val="00442CFC"/>
    <w:rsid w:val="00444363"/>
    <w:rsid w:val="00444ACF"/>
    <w:rsid w:val="00445DBC"/>
    <w:rsid w:val="00446699"/>
    <w:rsid w:val="0044709C"/>
    <w:rsid w:val="004475C7"/>
    <w:rsid w:val="00447A26"/>
    <w:rsid w:val="00447C26"/>
    <w:rsid w:val="00450002"/>
    <w:rsid w:val="0045001F"/>
    <w:rsid w:val="00450700"/>
    <w:rsid w:val="00451964"/>
    <w:rsid w:val="0045415B"/>
    <w:rsid w:val="00454671"/>
    <w:rsid w:val="004554F6"/>
    <w:rsid w:val="004557E6"/>
    <w:rsid w:val="00455D99"/>
    <w:rsid w:val="004579EE"/>
    <w:rsid w:val="00460243"/>
    <w:rsid w:val="00460FBA"/>
    <w:rsid w:val="0046389D"/>
    <w:rsid w:val="00463EC8"/>
    <w:rsid w:val="004642F5"/>
    <w:rsid w:val="0046648F"/>
    <w:rsid w:val="00466B23"/>
    <w:rsid w:val="00471CAB"/>
    <w:rsid w:val="00474AA3"/>
    <w:rsid w:val="004773E7"/>
    <w:rsid w:val="0048045C"/>
    <w:rsid w:val="004805C5"/>
    <w:rsid w:val="004809AD"/>
    <w:rsid w:val="00481651"/>
    <w:rsid w:val="00484884"/>
    <w:rsid w:val="00485917"/>
    <w:rsid w:val="00486D53"/>
    <w:rsid w:val="004914C5"/>
    <w:rsid w:val="00491602"/>
    <w:rsid w:val="0049266D"/>
    <w:rsid w:val="00492ADF"/>
    <w:rsid w:val="00492D8E"/>
    <w:rsid w:val="0049380D"/>
    <w:rsid w:val="00494BF1"/>
    <w:rsid w:val="00495A28"/>
    <w:rsid w:val="00495E5B"/>
    <w:rsid w:val="004978DE"/>
    <w:rsid w:val="004A1E0C"/>
    <w:rsid w:val="004A2504"/>
    <w:rsid w:val="004A55EC"/>
    <w:rsid w:val="004A574B"/>
    <w:rsid w:val="004A617C"/>
    <w:rsid w:val="004B1241"/>
    <w:rsid w:val="004B1469"/>
    <w:rsid w:val="004B36FB"/>
    <w:rsid w:val="004B3D7B"/>
    <w:rsid w:val="004B3F7C"/>
    <w:rsid w:val="004B40A5"/>
    <w:rsid w:val="004B4487"/>
    <w:rsid w:val="004B662C"/>
    <w:rsid w:val="004B6CE4"/>
    <w:rsid w:val="004B6EB8"/>
    <w:rsid w:val="004C0CB6"/>
    <w:rsid w:val="004C1010"/>
    <w:rsid w:val="004C18F8"/>
    <w:rsid w:val="004C3306"/>
    <w:rsid w:val="004C33F8"/>
    <w:rsid w:val="004C3555"/>
    <w:rsid w:val="004C3667"/>
    <w:rsid w:val="004C4695"/>
    <w:rsid w:val="004C51BA"/>
    <w:rsid w:val="004C524E"/>
    <w:rsid w:val="004C6CC2"/>
    <w:rsid w:val="004C73DC"/>
    <w:rsid w:val="004C7736"/>
    <w:rsid w:val="004D3A3A"/>
    <w:rsid w:val="004D5B3E"/>
    <w:rsid w:val="004D5F6D"/>
    <w:rsid w:val="004D70E7"/>
    <w:rsid w:val="004D744C"/>
    <w:rsid w:val="004E17EA"/>
    <w:rsid w:val="004E1C05"/>
    <w:rsid w:val="004E2D05"/>
    <w:rsid w:val="004E379F"/>
    <w:rsid w:val="004E3D54"/>
    <w:rsid w:val="004E3E3C"/>
    <w:rsid w:val="004E50AA"/>
    <w:rsid w:val="004E50FA"/>
    <w:rsid w:val="004E55BD"/>
    <w:rsid w:val="004E6628"/>
    <w:rsid w:val="004E6800"/>
    <w:rsid w:val="004E7A44"/>
    <w:rsid w:val="004F0884"/>
    <w:rsid w:val="004F1F3A"/>
    <w:rsid w:val="004F416E"/>
    <w:rsid w:val="004F5212"/>
    <w:rsid w:val="004F64CC"/>
    <w:rsid w:val="005023D8"/>
    <w:rsid w:val="005049D3"/>
    <w:rsid w:val="00504D95"/>
    <w:rsid w:val="005054AC"/>
    <w:rsid w:val="005061F5"/>
    <w:rsid w:val="00511353"/>
    <w:rsid w:val="005114F0"/>
    <w:rsid w:val="00512328"/>
    <w:rsid w:val="0051397F"/>
    <w:rsid w:val="005149D0"/>
    <w:rsid w:val="0051574D"/>
    <w:rsid w:val="00517559"/>
    <w:rsid w:val="005179E7"/>
    <w:rsid w:val="0052069A"/>
    <w:rsid w:val="00521E38"/>
    <w:rsid w:val="00522206"/>
    <w:rsid w:val="00522C46"/>
    <w:rsid w:val="00523519"/>
    <w:rsid w:val="00523D25"/>
    <w:rsid w:val="00524E6F"/>
    <w:rsid w:val="005273F6"/>
    <w:rsid w:val="0053004E"/>
    <w:rsid w:val="00531F51"/>
    <w:rsid w:val="0053228B"/>
    <w:rsid w:val="00534A2A"/>
    <w:rsid w:val="00535614"/>
    <w:rsid w:val="00535910"/>
    <w:rsid w:val="00536378"/>
    <w:rsid w:val="00536CB4"/>
    <w:rsid w:val="00536EDB"/>
    <w:rsid w:val="00537B48"/>
    <w:rsid w:val="00540EE5"/>
    <w:rsid w:val="00542290"/>
    <w:rsid w:val="00542531"/>
    <w:rsid w:val="00544013"/>
    <w:rsid w:val="00546DB1"/>
    <w:rsid w:val="0054709C"/>
    <w:rsid w:val="0055081E"/>
    <w:rsid w:val="005513D6"/>
    <w:rsid w:val="005536BC"/>
    <w:rsid w:val="00553A80"/>
    <w:rsid w:val="00554EDB"/>
    <w:rsid w:val="00556459"/>
    <w:rsid w:val="0055783D"/>
    <w:rsid w:val="00557F93"/>
    <w:rsid w:val="005634C7"/>
    <w:rsid w:val="00563BEA"/>
    <w:rsid w:val="0056475F"/>
    <w:rsid w:val="005651F5"/>
    <w:rsid w:val="0056559C"/>
    <w:rsid w:val="0056633C"/>
    <w:rsid w:val="005665B9"/>
    <w:rsid w:val="00567C18"/>
    <w:rsid w:val="00571C2C"/>
    <w:rsid w:val="0057251D"/>
    <w:rsid w:val="00573330"/>
    <w:rsid w:val="00574295"/>
    <w:rsid w:val="00577808"/>
    <w:rsid w:val="005802AA"/>
    <w:rsid w:val="00583D5B"/>
    <w:rsid w:val="00584322"/>
    <w:rsid w:val="005844F2"/>
    <w:rsid w:val="00584E61"/>
    <w:rsid w:val="0058503C"/>
    <w:rsid w:val="00587CAD"/>
    <w:rsid w:val="00587D61"/>
    <w:rsid w:val="00590D2B"/>
    <w:rsid w:val="00592D8A"/>
    <w:rsid w:val="00593234"/>
    <w:rsid w:val="005943C1"/>
    <w:rsid w:val="00594916"/>
    <w:rsid w:val="005A206F"/>
    <w:rsid w:val="005A2CEA"/>
    <w:rsid w:val="005A2E35"/>
    <w:rsid w:val="005A4DE7"/>
    <w:rsid w:val="005A5464"/>
    <w:rsid w:val="005A5C11"/>
    <w:rsid w:val="005A67FF"/>
    <w:rsid w:val="005A79AE"/>
    <w:rsid w:val="005B08E8"/>
    <w:rsid w:val="005B3B7E"/>
    <w:rsid w:val="005B5DA4"/>
    <w:rsid w:val="005B63C0"/>
    <w:rsid w:val="005B6988"/>
    <w:rsid w:val="005C1D1E"/>
    <w:rsid w:val="005C1E2E"/>
    <w:rsid w:val="005C2997"/>
    <w:rsid w:val="005C2D4B"/>
    <w:rsid w:val="005C2F83"/>
    <w:rsid w:val="005C373C"/>
    <w:rsid w:val="005C39D2"/>
    <w:rsid w:val="005C3BBE"/>
    <w:rsid w:val="005C3BD6"/>
    <w:rsid w:val="005C5224"/>
    <w:rsid w:val="005C5BAF"/>
    <w:rsid w:val="005C7FBA"/>
    <w:rsid w:val="005D1DE3"/>
    <w:rsid w:val="005D527C"/>
    <w:rsid w:val="005D662A"/>
    <w:rsid w:val="005E0C33"/>
    <w:rsid w:val="005E0E66"/>
    <w:rsid w:val="005E134A"/>
    <w:rsid w:val="005E2616"/>
    <w:rsid w:val="005E2D8E"/>
    <w:rsid w:val="005E3238"/>
    <w:rsid w:val="005E3622"/>
    <w:rsid w:val="005E3F6A"/>
    <w:rsid w:val="005E485B"/>
    <w:rsid w:val="005E48B3"/>
    <w:rsid w:val="005E503E"/>
    <w:rsid w:val="005E63F3"/>
    <w:rsid w:val="005E7991"/>
    <w:rsid w:val="005F062D"/>
    <w:rsid w:val="005F077B"/>
    <w:rsid w:val="005F0F97"/>
    <w:rsid w:val="005F13C1"/>
    <w:rsid w:val="005F2534"/>
    <w:rsid w:val="005F2B3F"/>
    <w:rsid w:val="005F37BC"/>
    <w:rsid w:val="005F3D65"/>
    <w:rsid w:val="005F41F6"/>
    <w:rsid w:val="005F627A"/>
    <w:rsid w:val="00600845"/>
    <w:rsid w:val="00600AC4"/>
    <w:rsid w:val="00602C8E"/>
    <w:rsid w:val="006037DA"/>
    <w:rsid w:val="00604397"/>
    <w:rsid w:val="0060576E"/>
    <w:rsid w:val="00606BB8"/>
    <w:rsid w:val="00610640"/>
    <w:rsid w:val="00611307"/>
    <w:rsid w:val="006125B1"/>
    <w:rsid w:val="00612753"/>
    <w:rsid w:val="00613940"/>
    <w:rsid w:val="0061400D"/>
    <w:rsid w:val="00615A26"/>
    <w:rsid w:val="00615A86"/>
    <w:rsid w:val="00616281"/>
    <w:rsid w:val="00616767"/>
    <w:rsid w:val="00616A5F"/>
    <w:rsid w:val="00616B17"/>
    <w:rsid w:val="006178D8"/>
    <w:rsid w:val="00617AF0"/>
    <w:rsid w:val="00617BC8"/>
    <w:rsid w:val="006203AC"/>
    <w:rsid w:val="00622194"/>
    <w:rsid w:val="00623C1A"/>
    <w:rsid w:val="00624546"/>
    <w:rsid w:val="00624E3E"/>
    <w:rsid w:val="00625030"/>
    <w:rsid w:val="0062606C"/>
    <w:rsid w:val="006304B8"/>
    <w:rsid w:val="00631D16"/>
    <w:rsid w:val="00632897"/>
    <w:rsid w:val="00632BEB"/>
    <w:rsid w:val="00632CAC"/>
    <w:rsid w:val="00633617"/>
    <w:rsid w:val="0063376C"/>
    <w:rsid w:val="00634F63"/>
    <w:rsid w:val="0063598E"/>
    <w:rsid w:val="00635DFE"/>
    <w:rsid w:val="00635E7D"/>
    <w:rsid w:val="00636408"/>
    <w:rsid w:val="00636651"/>
    <w:rsid w:val="00640628"/>
    <w:rsid w:val="00642004"/>
    <w:rsid w:val="006422D4"/>
    <w:rsid w:val="00642D3D"/>
    <w:rsid w:val="00642E96"/>
    <w:rsid w:val="00643B1F"/>
    <w:rsid w:val="006448B1"/>
    <w:rsid w:val="00645BA6"/>
    <w:rsid w:val="00645C55"/>
    <w:rsid w:val="00646128"/>
    <w:rsid w:val="00646641"/>
    <w:rsid w:val="00646987"/>
    <w:rsid w:val="006472CA"/>
    <w:rsid w:val="006503A2"/>
    <w:rsid w:val="0065192D"/>
    <w:rsid w:val="00651B80"/>
    <w:rsid w:val="0065287E"/>
    <w:rsid w:val="0065317F"/>
    <w:rsid w:val="0065389D"/>
    <w:rsid w:val="00653D13"/>
    <w:rsid w:val="00655446"/>
    <w:rsid w:val="006566AB"/>
    <w:rsid w:val="006568A4"/>
    <w:rsid w:val="0065724E"/>
    <w:rsid w:val="00657322"/>
    <w:rsid w:val="00657DDA"/>
    <w:rsid w:val="0066086A"/>
    <w:rsid w:val="00662D1F"/>
    <w:rsid w:val="00662DED"/>
    <w:rsid w:val="00663260"/>
    <w:rsid w:val="006648F4"/>
    <w:rsid w:val="00664BDA"/>
    <w:rsid w:val="0066606E"/>
    <w:rsid w:val="006666A4"/>
    <w:rsid w:val="00670700"/>
    <w:rsid w:val="006709C6"/>
    <w:rsid w:val="006709E0"/>
    <w:rsid w:val="00671045"/>
    <w:rsid w:val="006714A3"/>
    <w:rsid w:val="00672A92"/>
    <w:rsid w:val="00673219"/>
    <w:rsid w:val="006732AB"/>
    <w:rsid w:val="00673B87"/>
    <w:rsid w:val="00673F1F"/>
    <w:rsid w:val="00674ACC"/>
    <w:rsid w:val="006750C0"/>
    <w:rsid w:val="006757F9"/>
    <w:rsid w:val="006758FB"/>
    <w:rsid w:val="00676AAC"/>
    <w:rsid w:val="00676D48"/>
    <w:rsid w:val="00677FF0"/>
    <w:rsid w:val="006805B9"/>
    <w:rsid w:val="00680844"/>
    <w:rsid w:val="00681519"/>
    <w:rsid w:val="00682C65"/>
    <w:rsid w:val="006841F6"/>
    <w:rsid w:val="0068502B"/>
    <w:rsid w:val="006850E3"/>
    <w:rsid w:val="00686027"/>
    <w:rsid w:val="00690445"/>
    <w:rsid w:val="00690F69"/>
    <w:rsid w:val="00693683"/>
    <w:rsid w:val="00693E9A"/>
    <w:rsid w:val="006A0071"/>
    <w:rsid w:val="006A03D4"/>
    <w:rsid w:val="006A0A07"/>
    <w:rsid w:val="006A0A9B"/>
    <w:rsid w:val="006A0D95"/>
    <w:rsid w:val="006A2F95"/>
    <w:rsid w:val="006A36DF"/>
    <w:rsid w:val="006A3B37"/>
    <w:rsid w:val="006A4021"/>
    <w:rsid w:val="006A6763"/>
    <w:rsid w:val="006A6C05"/>
    <w:rsid w:val="006A777F"/>
    <w:rsid w:val="006B1EA4"/>
    <w:rsid w:val="006B25CE"/>
    <w:rsid w:val="006B3D6C"/>
    <w:rsid w:val="006B4776"/>
    <w:rsid w:val="006B596A"/>
    <w:rsid w:val="006B6709"/>
    <w:rsid w:val="006B6C7E"/>
    <w:rsid w:val="006B6D6D"/>
    <w:rsid w:val="006B7715"/>
    <w:rsid w:val="006C0606"/>
    <w:rsid w:val="006C145E"/>
    <w:rsid w:val="006C1577"/>
    <w:rsid w:val="006C3F38"/>
    <w:rsid w:val="006C5BF5"/>
    <w:rsid w:val="006C5F87"/>
    <w:rsid w:val="006C6FBD"/>
    <w:rsid w:val="006C790E"/>
    <w:rsid w:val="006D0380"/>
    <w:rsid w:val="006D0A6B"/>
    <w:rsid w:val="006D27BB"/>
    <w:rsid w:val="006D3C9F"/>
    <w:rsid w:val="006D466C"/>
    <w:rsid w:val="006D5D5B"/>
    <w:rsid w:val="006D6D69"/>
    <w:rsid w:val="006D7B09"/>
    <w:rsid w:val="006E1591"/>
    <w:rsid w:val="006E2185"/>
    <w:rsid w:val="006E2713"/>
    <w:rsid w:val="006E32FF"/>
    <w:rsid w:val="006E3565"/>
    <w:rsid w:val="006E3722"/>
    <w:rsid w:val="006E621F"/>
    <w:rsid w:val="006F0D22"/>
    <w:rsid w:val="006F13F8"/>
    <w:rsid w:val="006F2712"/>
    <w:rsid w:val="006F2E50"/>
    <w:rsid w:val="006F33EE"/>
    <w:rsid w:val="006F369D"/>
    <w:rsid w:val="006F3C95"/>
    <w:rsid w:val="006F483C"/>
    <w:rsid w:val="006F5264"/>
    <w:rsid w:val="006F546C"/>
    <w:rsid w:val="006F5559"/>
    <w:rsid w:val="006F618A"/>
    <w:rsid w:val="006F6D6C"/>
    <w:rsid w:val="006F6F4D"/>
    <w:rsid w:val="006F7732"/>
    <w:rsid w:val="00700ED6"/>
    <w:rsid w:val="00701817"/>
    <w:rsid w:val="0070255B"/>
    <w:rsid w:val="00703F37"/>
    <w:rsid w:val="00706C9D"/>
    <w:rsid w:val="00707148"/>
    <w:rsid w:val="00712B57"/>
    <w:rsid w:val="00713A04"/>
    <w:rsid w:val="00713D30"/>
    <w:rsid w:val="00714C7B"/>
    <w:rsid w:val="007156E7"/>
    <w:rsid w:val="007160C7"/>
    <w:rsid w:val="00717589"/>
    <w:rsid w:val="007178BD"/>
    <w:rsid w:val="00724A18"/>
    <w:rsid w:val="007255CA"/>
    <w:rsid w:val="007255EB"/>
    <w:rsid w:val="007259F4"/>
    <w:rsid w:val="00725B61"/>
    <w:rsid w:val="00725E8D"/>
    <w:rsid w:val="00727943"/>
    <w:rsid w:val="00731E00"/>
    <w:rsid w:val="0073412D"/>
    <w:rsid w:val="00734364"/>
    <w:rsid w:val="00734A7D"/>
    <w:rsid w:val="00734C94"/>
    <w:rsid w:val="007354D0"/>
    <w:rsid w:val="00735705"/>
    <w:rsid w:val="00735B1A"/>
    <w:rsid w:val="00735B37"/>
    <w:rsid w:val="00736BAA"/>
    <w:rsid w:val="00737366"/>
    <w:rsid w:val="0073798E"/>
    <w:rsid w:val="00737A09"/>
    <w:rsid w:val="007402B4"/>
    <w:rsid w:val="00740723"/>
    <w:rsid w:val="00740725"/>
    <w:rsid w:val="00740BAA"/>
    <w:rsid w:val="00741EEB"/>
    <w:rsid w:val="0074234B"/>
    <w:rsid w:val="0074269E"/>
    <w:rsid w:val="0074595F"/>
    <w:rsid w:val="0074616F"/>
    <w:rsid w:val="0074623E"/>
    <w:rsid w:val="00746584"/>
    <w:rsid w:val="00747470"/>
    <w:rsid w:val="00747E34"/>
    <w:rsid w:val="00750056"/>
    <w:rsid w:val="00750208"/>
    <w:rsid w:val="00750369"/>
    <w:rsid w:val="00750EB7"/>
    <w:rsid w:val="00751E30"/>
    <w:rsid w:val="0075265F"/>
    <w:rsid w:val="00753957"/>
    <w:rsid w:val="0075453C"/>
    <w:rsid w:val="00754FF5"/>
    <w:rsid w:val="0075506E"/>
    <w:rsid w:val="00755183"/>
    <w:rsid w:val="007552A3"/>
    <w:rsid w:val="00755906"/>
    <w:rsid w:val="00756355"/>
    <w:rsid w:val="00757B25"/>
    <w:rsid w:val="00760308"/>
    <w:rsid w:val="007615F2"/>
    <w:rsid w:val="007618D0"/>
    <w:rsid w:val="007619D0"/>
    <w:rsid w:val="007620CC"/>
    <w:rsid w:val="007627E5"/>
    <w:rsid w:val="007633C1"/>
    <w:rsid w:val="00767DFC"/>
    <w:rsid w:val="00770771"/>
    <w:rsid w:val="00771D6B"/>
    <w:rsid w:val="00773C1B"/>
    <w:rsid w:val="007765E1"/>
    <w:rsid w:val="0077718D"/>
    <w:rsid w:val="00782512"/>
    <w:rsid w:val="007827B8"/>
    <w:rsid w:val="00783E09"/>
    <w:rsid w:val="00786876"/>
    <w:rsid w:val="00786C36"/>
    <w:rsid w:val="00786FEE"/>
    <w:rsid w:val="00787391"/>
    <w:rsid w:val="0079041D"/>
    <w:rsid w:val="0079172A"/>
    <w:rsid w:val="00791E13"/>
    <w:rsid w:val="00792343"/>
    <w:rsid w:val="007924FA"/>
    <w:rsid w:val="0079403C"/>
    <w:rsid w:val="00794060"/>
    <w:rsid w:val="0079545E"/>
    <w:rsid w:val="007954F8"/>
    <w:rsid w:val="00795A54"/>
    <w:rsid w:val="00797BE1"/>
    <w:rsid w:val="00797D84"/>
    <w:rsid w:val="007A071C"/>
    <w:rsid w:val="007A27A5"/>
    <w:rsid w:val="007A2F6C"/>
    <w:rsid w:val="007A362E"/>
    <w:rsid w:val="007A4FD8"/>
    <w:rsid w:val="007A5E26"/>
    <w:rsid w:val="007A66FF"/>
    <w:rsid w:val="007A7D47"/>
    <w:rsid w:val="007B089A"/>
    <w:rsid w:val="007B0C33"/>
    <w:rsid w:val="007B0D95"/>
    <w:rsid w:val="007B0FB6"/>
    <w:rsid w:val="007B1516"/>
    <w:rsid w:val="007B3BAF"/>
    <w:rsid w:val="007B471C"/>
    <w:rsid w:val="007B5ED6"/>
    <w:rsid w:val="007B6F69"/>
    <w:rsid w:val="007B7BAC"/>
    <w:rsid w:val="007C0C5F"/>
    <w:rsid w:val="007C1BA6"/>
    <w:rsid w:val="007C24A6"/>
    <w:rsid w:val="007C2CFF"/>
    <w:rsid w:val="007C30A8"/>
    <w:rsid w:val="007C33D8"/>
    <w:rsid w:val="007C3672"/>
    <w:rsid w:val="007C4D9A"/>
    <w:rsid w:val="007C4E26"/>
    <w:rsid w:val="007C5AC8"/>
    <w:rsid w:val="007C7337"/>
    <w:rsid w:val="007C7348"/>
    <w:rsid w:val="007C7D79"/>
    <w:rsid w:val="007C7F17"/>
    <w:rsid w:val="007D062B"/>
    <w:rsid w:val="007D1EAE"/>
    <w:rsid w:val="007D1ED5"/>
    <w:rsid w:val="007D2B9F"/>
    <w:rsid w:val="007D3D62"/>
    <w:rsid w:val="007D3E15"/>
    <w:rsid w:val="007D3F85"/>
    <w:rsid w:val="007D53C7"/>
    <w:rsid w:val="007D5693"/>
    <w:rsid w:val="007D7875"/>
    <w:rsid w:val="007D7C0B"/>
    <w:rsid w:val="007E1DF1"/>
    <w:rsid w:val="007E1F75"/>
    <w:rsid w:val="007E3722"/>
    <w:rsid w:val="007E3C69"/>
    <w:rsid w:val="007E46E2"/>
    <w:rsid w:val="007E4F08"/>
    <w:rsid w:val="007E5BE9"/>
    <w:rsid w:val="007E5DCF"/>
    <w:rsid w:val="007E5FEF"/>
    <w:rsid w:val="007E60FC"/>
    <w:rsid w:val="007E665E"/>
    <w:rsid w:val="007E7124"/>
    <w:rsid w:val="007E7471"/>
    <w:rsid w:val="007F0009"/>
    <w:rsid w:val="007F374B"/>
    <w:rsid w:val="007F4398"/>
    <w:rsid w:val="007F4FE1"/>
    <w:rsid w:val="007F53EE"/>
    <w:rsid w:val="007F5A4A"/>
    <w:rsid w:val="007F5FED"/>
    <w:rsid w:val="007F61E1"/>
    <w:rsid w:val="007F6589"/>
    <w:rsid w:val="007F6CB5"/>
    <w:rsid w:val="007F6FD3"/>
    <w:rsid w:val="007F7BEB"/>
    <w:rsid w:val="007F7CBA"/>
    <w:rsid w:val="008009E9"/>
    <w:rsid w:val="008016E5"/>
    <w:rsid w:val="00801809"/>
    <w:rsid w:val="0080448B"/>
    <w:rsid w:val="00805FF4"/>
    <w:rsid w:val="00806583"/>
    <w:rsid w:val="00807606"/>
    <w:rsid w:val="00813402"/>
    <w:rsid w:val="00813436"/>
    <w:rsid w:val="00814377"/>
    <w:rsid w:val="0081460A"/>
    <w:rsid w:val="00814973"/>
    <w:rsid w:val="0081640B"/>
    <w:rsid w:val="00816465"/>
    <w:rsid w:val="0081689B"/>
    <w:rsid w:val="00816942"/>
    <w:rsid w:val="008206A8"/>
    <w:rsid w:val="0082071C"/>
    <w:rsid w:val="00820969"/>
    <w:rsid w:val="008211CC"/>
    <w:rsid w:val="00823AD5"/>
    <w:rsid w:val="00824B3B"/>
    <w:rsid w:val="00824D2D"/>
    <w:rsid w:val="00824F33"/>
    <w:rsid w:val="0082592C"/>
    <w:rsid w:val="00826CA0"/>
    <w:rsid w:val="0082782F"/>
    <w:rsid w:val="008307FE"/>
    <w:rsid w:val="0083162F"/>
    <w:rsid w:val="00831C34"/>
    <w:rsid w:val="0083268E"/>
    <w:rsid w:val="00832964"/>
    <w:rsid w:val="00833051"/>
    <w:rsid w:val="008330C7"/>
    <w:rsid w:val="008357E3"/>
    <w:rsid w:val="008435BD"/>
    <w:rsid w:val="00843683"/>
    <w:rsid w:val="00843798"/>
    <w:rsid w:val="00843D89"/>
    <w:rsid w:val="00844A04"/>
    <w:rsid w:val="00844B65"/>
    <w:rsid w:val="008461AA"/>
    <w:rsid w:val="008463B7"/>
    <w:rsid w:val="00846594"/>
    <w:rsid w:val="00847427"/>
    <w:rsid w:val="00847E0D"/>
    <w:rsid w:val="00850926"/>
    <w:rsid w:val="0085116E"/>
    <w:rsid w:val="0085190E"/>
    <w:rsid w:val="00851D50"/>
    <w:rsid w:val="0085213A"/>
    <w:rsid w:val="008521E3"/>
    <w:rsid w:val="00853BCD"/>
    <w:rsid w:val="00853F64"/>
    <w:rsid w:val="008540A9"/>
    <w:rsid w:val="00854125"/>
    <w:rsid w:val="00855239"/>
    <w:rsid w:val="008576F5"/>
    <w:rsid w:val="008605E4"/>
    <w:rsid w:val="00861499"/>
    <w:rsid w:val="00861663"/>
    <w:rsid w:val="00862687"/>
    <w:rsid w:val="00864375"/>
    <w:rsid w:val="008669B5"/>
    <w:rsid w:val="008675B1"/>
    <w:rsid w:val="00870158"/>
    <w:rsid w:val="00870FA9"/>
    <w:rsid w:val="00871136"/>
    <w:rsid w:val="0087169C"/>
    <w:rsid w:val="0087247D"/>
    <w:rsid w:val="0087279C"/>
    <w:rsid w:val="008740A4"/>
    <w:rsid w:val="00874D5C"/>
    <w:rsid w:val="00880ADA"/>
    <w:rsid w:val="008815C5"/>
    <w:rsid w:val="00882330"/>
    <w:rsid w:val="00882A38"/>
    <w:rsid w:val="00882B2F"/>
    <w:rsid w:val="0088324D"/>
    <w:rsid w:val="0088354B"/>
    <w:rsid w:val="00883FDF"/>
    <w:rsid w:val="00884747"/>
    <w:rsid w:val="00886C18"/>
    <w:rsid w:val="00890D0B"/>
    <w:rsid w:val="00892A74"/>
    <w:rsid w:val="00893368"/>
    <w:rsid w:val="00896E47"/>
    <w:rsid w:val="00897747"/>
    <w:rsid w:val="008A44CB"/>
    <w:rsid w:val="008A458A"/>
    <w:rsid w:val="008A473A"/>
    <w:rsid w:val="008A49BE"/>
    <w:rsid w:val="008A52A6"/>
    <w:rsid w:val="008A57A7"/>
    <w:rsid w:val="008A618D"/>
    <w:rsid w:val="008B0719"/>
    <w:rsid w:val="008B09D6"/>
    <w:rsid w:val="008B24D1"/>
    <w:rsid w:val="008B4A41"/>
    <w:rsid w:val="008B5D13"/>
    <w:rsid w:val="008B5EBE"/>
    <w:rsid w:val="008B6F56"/>
    <w:rsid w:val="008B76F2"/>
    <w:rsid w:val="008B7FD6"/>
    <w:rsid w:val="008C075A"/>
    <w:rsid w:val="008C0B54"/>
    <w:rsid w:val="008C201F"/>
    <w:rsid w:val="008C2AF0"/>
    <w:rsid w:val="008C3655"/>
    <w:rsid w:val="008C4AF0"/>
    <w:rsid w:val="008C4CCF"/>
    <w:rsid w:val="008C4DF9"/>
    <w:rsid w:val="008C7667"/>
    <w:rsid w:val="008D0635"/>
    <w:rsid w:val="008D548B"/>
    <w:rsid w:val="008D6193"/>
    <w:rsid w:val="008D7F64"/>
    <w:rsid w:val="008E036E"/>
    <w:rsid w:val="008E0477"/>
    <w:rsid w:val="008E07EA"/>
    <w:rsid w:val="008E1C3C"/>
    <w:rsid w:val="008E29DE"/>
    <w:rsid w:val="008E48E9"/>
    <w:rsid w:val="008E5830"/>
    <w:rsid w:val="008E652D"/>
    <w:rsid w:val="008E6C0F"/>
    <w:rsid w:val="008E7650"/>
    <w:rsid w:val="008E768B"/>
    <w:rsid w:val="008E771A"/>
    <w:rsid w:val="008F09DE"/>
    <w:rsid w:val="008F10B4"/>
    <w:rsid w:val="008F19BC"/>
    <w:rsid w:val="008F1BE3"/>
    <w:rsid w:val="008F243C"/>
    <w:rsid w:val="008F322F"/>
    <w:rsid w:val="008F39B6"/>
    <w:rsid w:val="008F45AC"/>
    <w:rsid w:val="008F63ED"/>
    <w:rsid w:val="009002AC"/>
    <w:rsid w:val="009004CC"/>
    <w:rsid w:val="009009BF"/>
    <w:rsid w:val="0090202F"/>
    <w:rsid w:val="00902A6B"/>
    <w:rsid w:val="00902C5A"/>
    <w:rsid w:val="00903478"/>
    <w:rsid w:val="0090448F"/>
    <w:rsid w:val="00905B1D"/>
    <w:rsid w:val="00905E17"/>
    <w:rsid w:val="00910391"/>
    <w:rsid w:val="00911563"/>
    <w:rsid w:val="009120F6"/>
    <w:rsid w:val="0091313D"/>
    <w:rsid w:val="00916618"/>
    <w:rsid w:val="00921C6C"/>
    <w:rsid w:val="00921DE3"/>
    <w:rsid w:val="00923673"/>
    <w:rsid w:val="009244C6"/>
    <w:rsid w:val="00924BDC"/>
    <w:rsid w:val="0092508B"/>
    <w:rsid w:val="0092521A"/>
    <w:rsid w:val="00926904"/>
    <w:rsid w:val="009274E0"/>
    <w:rsid w:val="009279CC"/>
    <w:rsid w:val="00927BEA"/>
    <w:rsid w:val="009303FC"/>
    <w:rsid w:val="009304FD"/>
    <w:rsid w:val="00930601"/>
    <w:rsid w:val="00931384"/>
    <w:rsid w:val="009315BF"/>
    <w:rsid w:val="0093283A"/>
    <w:rsid w:val="00933935"/>
    <w:rsid w:val="009345D5"/>
    <w:rsid w:val="00935A11"/>
    <w:rsid w:val="0093610A"/>
    <w:rsid w:val="009376A8"/>
    <w:rsid w:val="009378E6"/>
    <w:rsid w:val="00937AEF"/>
    <w:rsid w:val="0094002A"/>
    <w:rsid w:val="00940845"/>
    <w:rsid w:val="00940BE1"/>
    <w:rsid w:val="009418BE"/>
    <w:rsid w:val="0094317A"/>
    <w:rsid w:val="0094346B"/>
    <w:rsid w:val="009463C3"/>
    <w:rsid w:val="0095009E"/>
    <w:rsid w:val="0095061F"/>
    <w:rsid w:val="009510B3"/>
    <w:rsid w:val="00955CCE"/>
    <w:rsid w:val="0095704B"/>
    <w:rsid w:val="00960E29"/>
    <w:rsid w:val="00961C0E"/>
    <w:rsid w:val="00962115"/>
    <w:rsid w:val="009627DD"/>
    <w:rsid w:val="00962DBE"/>
    <w:rsid w:val="00962E01"/>
    <w:rsid w:val="00964EC5"/>
    <w:rsid w:val="00965593"/>
    <w:rsid w:val="00967572"/>
    <w:rsid w:val="00967C9F"/>
    <w:rsid w:val="00972A3C"/>
    <w:rsid w:val="00972B48"/>
    <w:rsid w:val="009736F4"/>
    <w:rsid w:val="00973E3C"/>
    <w:rsid w:val="00974313"/>
    <w:rsid w:val="0097697A"/>
    <w:rsid w:val="00976ED8"/>
    <w:rsid w:val="00977103"/>
    <w:rsid w:val="00977892"/>
    <w:rsid w:val="00977EBC"/>
    <w:rsid w:val="00981527"/>
    <w:rsid w:val="0098176F"/>
    <w:rsid w:val="00981EDD"/>
    <w:rsid w:val="009828EA"/>
    <w:rsid w:val="009839D8"/>
    <w:rsid w:val="00983D99"/>
    <w:rsid w:val="00985FE9"/>
    <w:rsid w:val="009877E4"/>
    <w:rsid w:val="009910DC"/>
    <w:rsid w:val="00991197"/>
    <w:rsid w:val="009915A2"/>
    <w:rsid w:val="009939E6"/>
    <w:rsid w:val="00993EB7"/>
    <w:rsid w:val="00995DBB"/>
    <w:rsid w:val="0099668C"/>
    <w:rsid w:val="009A0313"/>
    <w:rsid w:val="009A0405"/>
    <w:rsid w:val="009A09F4"/>
    <w:rsid w:val="009A0F36"/>
    <w:rsid w:val="009A3115"/>
    <w:rsid w:val="009A3494"/>
    <w:rsid w:val="009A3B03"/>
    <w:rsid w:val="009A3BCA"/>
    <w:rsid w:val="009B06AD"/>
    <w:rsid w:val="009B24ED"/>
    <w:rsid w:val="009B3DE6"/>
    <w:rsid w:val="009B607E"/>
    <w:rsid w:val="009B7016"/>
    <w:rsid w:val="009B74CC"/>
    <w:rsid w:val="009B7DA5"/>
    <w:rsid w:val="009C11D5"/>
    <w:rsid w:val="009C248E"/>
    <w:rsid w:val="009C537E"/>
    <w:rsid w:val="009C6906"/>
    <w:rsid w:val="009C6C7F"/>
    <w:rsid w:val="009D0207"/>
    <w:rsid w:val="009D379D"/>
    <w:rsid w:val="009D43C3"/>
    <w:rsid w:val="009D4E0A"/>
    <w:rsid w:val="009D5213"/>
    <w:rsid w:val="009D5F4F"/>
    <w:rsid w:val="009D6047"/>
    <w:rsid w:val="009D6232"/>
    <w:rsid w:val="009D6AD8"/>
    <w:rsid w:val="009E06FC"/>
    <w:rsid w:val="009E0844"/>
    <w:rsid w:val="009E0D66"/>
    <w:rsid w:val="009E151B"/>
    <w:rsid w:val="009E24DE"/>
    <w:rsid w:val="009E39C4"/>
    <w:rsid w:val="009E44E5"/>
    <w:rsid w:val="009E4789"/>
    <w:rsid w:val="009E534C"/>
    <w:rsid w:val="009E5F5E"/>
    <w:rsid w:val="009E6A27"/>
    <w:rsid w:val="009F0A17"/>
    <w:rsid w:val="009F1418"/>
    <w:rsid w:val="009F2054"/>
    <w:rsid w:val="009F206F"/>
    <w:rsid w:val="009F3208"/>
    <w:rsid w:val="009F6368"/>
    <w:rsid w:val="009F6C7F"/>
    <w:rsid w:val="009F7837"/>
    <w:rsid w:val="00A00884"/>
    <w:rsid w:val="00A0189A"/>
    <w:rsid w:val="00A041A0"/>
    <w:rsid w:val="00A044AF"/>
    <w:rsid w:val="00A05D6B"/>
    <w:rsid w:val="00A06325"/>
    <w:rsid w:val="00A06900"/>
    <w:rsid w:val="00A07C4D"/>
    <w:rsid w:val="00A10A87"/>
    <w:rsid w:val="00A10E77"/>
    <w:rsid w:val="00A137C0"/>
    <w:rsid w:val="00A13E44"/>
    <w:rsid w:val="00A13F0F"/>
    <w:rsid w:val="00A14A5F"/>
    <w:rsid w:val="00A17AF6"/>
    <w:rsid w:val="00A20330"/>
    <w:rsid w:val="00A20685"/>
    <w:rsid w:val="00A219E0"/>
    <w:rsid w:val="00A21C1A"/>
    <w:rsid w:val="00A2330E"/>
    <w:rsid w:val="00A23A5F"/>
    <w:rsid w:val="00A247B6"/>
    <w:rsid w:val="00A250E7"/>
    <w:rsid w:val="00A252A1"/>
    <w:rsid w:val="00A25AA7"/>
    <w:rsid w:val="00A260CB"/>
    <w:rsid w:val="00A26D8E"/>
    <w:rsid w:val="00A2779C"/>
    <w:rsid w:val="00A302B8"/>
    <w:rsid w:val="00A30C94"/>
    <w:rsid w:val="00A347DB"/>
    <w:rsid w:val="00A34D8D"/>
    <w:rsid w:val="00A35124"/>
    <w:rsid w:val="00A35D0C"/>
    <w:rsid w:val="00A37A02"/>
    <w:rsid w:val="00A40CFE"/>
    <w:rsid w:val="00A44AB0"/>
    <w:rsid w:val="00A44D1D"/>
    <w:rsid w:val="00A45EF4"/>
    <w:rsid w:val="00A46AF1"/>
    <w:rsid w:val="00A46EC8"/>
    <w:rsid w:val="00A47F5D"/>
    <w:rsid w:val="00A5101F"/>
    <w:rsid w:val="00A51ECF"/>
    <w:rsid w:val="00A53075"/>
    <w:rsid w:val="00A536E6"/>
    <w:rsid w:val="00A54A7A"/>
    <w:rsid w:val="00A55245"/>
    <w:rsid w:val="00A55CDB"/>
    <w:rsid w:val="00A56D59"/>
    <w:rsid w:val="00A57DDA"/>
    <w:rsid w:val="00A60082"/>
    <w:rsid w:val="00A60252"/>
    <w:rsid w:val="00A6468C"/>
    <w:rsid w:val="00A64FB5"/>
    <w:rsid w:val="00A659D2"/>
    <w:rsid w:val="00A6761A"/>
    <w:rsid w:val="00A67DAD"/>
    <w:rsid w:val="00A7063A"/>
    <w:rsid w:val="00A71C86"/>
    <w:rsid w:val="00A7238A"/>
    <w:rsid w:val="00A737B1"/>
    <w:rsid w:val="00A74552"/>
    <w:rsid w:val="00A7519E"/>
    <w:rsid w:val="00A77515"/>
    <w:rsid w:val="00A82068"/>
    <w:rsid w:val="00A837F8"/>
    <w:rsid w:val="00A8408F"/>
    <w:rsid w:val="00A84668"/>
    <w:rsid w:val="00A8680F"/>
    <w:rsid w:val="00A86A4D"/>
    <w:rsid w:val="00A86A86"/>
    <w:rsid w:val="00A86E3A"/>
    <w:rsid w:val="00A8770B"/>
    <w:rsid w:val="00A87977"/>
    <w:rsid w:val="00A909E2"/>
    <w:rsid w:val="00A91472"/>
    <w:rsid w:val="00A95156"/>
    <w:rsid w:val="00A953D9"/>
    <w:rsid w:val="00A967A1"/>
    <w:rsid w:val="00A96CE9"/>
    <w:rsid w:val="00A97F49"/>
    <w:rsid w:val="00AA085A"/>
    <w:rsid w:val="00AA188B"/>
    <w:rsid w:val="00AA2A10"/>
    <w:rsid w:val="00AA56F2"/>
    <w:rsid w:val="00AB083D"/>
    <w:rsid w:val="00AB2984"/>
    <w:rsid w:val="00AB2BAF"/>
    <w:rsid w:val="00AB3113"/>
    <w:rsid w:val="00AB430E"/>
    <w:rsid w:val="00AB479D"/>
    <w:rsid w:val="00AB4BDB"/>
    <w:rsid w:val="00AB6145"/>
    <w:rsid w:val="00AB7D9F"/>
    <w:rsid w:val="00AC047A"/>
    <w:rsid w:val="00AC1852"/>
    <w:rsid w:val="00AC2360"/>
    <w:rsid w:val="00AC57DA"/>
    <w:rsid w:val="00AC59C7"/>
    <w:rsid w:val="00AC5E58"/>
    <w:rsid w:val="00AC5F10"/>
    <w:rsid w:val="00AC646B"/>
    <w:rsid w:val="00AC7F1A"/>
    <w:rsid w:val="00AD0281"/>
    <w:rsid w:val="00AD090D"/>
    <w:rsid w:val="00AD0975"/>
    <w:rsid w:val="00AD1D68"/>
    <w:rsid w:val="00AD35B6"/>
    <w:rsid w:val="00AD533D"/>
    <w:rsid w:val="00AD67FE"/>
    <w:rsid w:val="00AD6D80"/>
    <w:rsid w:val="00AE0E28"/>
    <w:rsid w:val="00AE12EE"/>
    <w:rsid w:val="00AE25ED"/>
    <w:rsid w:val="00AE2E85"/>
    <w:rsid w:val="00AE34ED"/>
    <w:rsid w:val="00AE3607"/>
    <w:rsid w:val="00AE41EF"/>
    <w:rsid w:val="00AE5EA5"/>
    <w:rsid w:val="00AE6236"/>
    <w:rsid w:val="00AE6469"/>
    <w:rsid w:val="00AF02AD"/>
    <w:rsid w:val="00AF0FDD"/>
    <w:rsid w:val="00AF105E"/>
    <w:rsid w:val="00AF1D81"/>
    <w:rsid w:val="00AF2179"/>
    <w:rsid w:val="00AF36B1"/>
    <w:rsid w:val="00AF3990"/>
    <w:rsid w:val="00AF5365"/>
    <w:rsid w:val="00B00290"/>
    <w:rsid w:val="00B047FC"/>
    <w:rsid w:val="00B10ED6"/>
    <w:rsid w:val="00B10F98"/>
    <w:rsid w:val="00B1500A"/>
    <w:rsid w:val="00B15E3F"/>
    <w:rsid w:val="00B15EBC"/>
    <w:rsid w:val="00B16562"/>
    <w:rsid w:val="00B16566"/>
    <w:rsid w:val="00B167EF"/>
    <w:rsid w:val="00B179FC"/>
    <w:rsid w:val="00B17E8B"/>
    <w:rsid w:val="00B20B7B"/>
    <w:rsid w:val="00B20CE0"/>
    <w:rsid w:val="00B20DE6"/>
    <w:rsid w:val="00B22383"/>
    <w:rsid w:val="00B227D3"/>
    <w:rsid w:val="00B23F44"/>
    <w:rsid w:val="00B243AF"/>
    <w:rsid w:val="00B246C2"/>
    <w:rsid w:val="00B26EB5"/>
    <w:rsid w:val="00B30058"/>
    <w:rsid w:val="00B303F1"/>
    <w:rsid w:val="00B30D0A"/>
    <w:rsid w:val="00B326F2"/>
    <w:rsid w:val="00B339A2"/>
    <w:rsid w:val="00B3458B"/>
    <w:rsid w:val="00B34768"/>
    <w:rsid w:val="00B3550E"/>
    <w:rsid w:val="00B358A2"/>
    <w:rsid w:val="00B362D2"/>
    <w:rsid w:val="00B36601"/>
    <w:rsid w:val="00B40C2F"/>
    <w:rsid w:val="00B41661"/>
    <w:rsid w:val="00B419B0"/>
    <w:rsid w:val="00B433DC"/>
    <w:rsid w:val="00B43B3E"/>
    <w:rsid w:val="00B45791"/>
    <w:rsid w:val="00B45C6A"/>
    <w:rsid w:val="00B506B3"/>
    <w:rsid w:val="00B51AA2"/>
    <w:rsid w:val="00B529F6"/>
    <w:rsid w:val="00B52E88"/>
    <w:rsid w:val="00B54C10"/>
    <w:rsid w:val="00B55212"/>
    <w:rsid w:val="00B55988"/>
    <w:rsid w:val="00B60261"/>
    <w:rsid w:val="00B6262D"/>
    <w:rsid w:val="00B62E0E"/>
    <w:rsid w:val="00B62FB0"/>
    <w:rsid w:val="00B63E22"/>
    <w:rsid w:val="00B657BC"/>
    <w:rsid w:val="00B6582C"/>
    <w:rsid w:val="00B66FC7"/>
    <w:rsid w:val="00B70AAF"/>
    <w:rsid w:val="00B72985"/>
    <w:rsid w:val="00B729A4"/>
    <w:rsid w:val="00B72B5A"/>
    <w:rsid w:val="00B76622"/>
    <w:rsid w:val="00B769DF"/>
    <w:rsid w:val="00B77898"/>
    <w:rsid w:val="00B77D7A"/>
    <w:rsid w:val="00B80245"/>
    <w:rsid w:val="00B81ADC"/>
    <w:rsid w:val="00B823DB"/>
    <w:rsid w:val="00B8358F"/>
    <w:rsid w:val="00B841B7"/>
    <w:rsid w:val="00B8471F"/>
    <w:rsid w:val="00B84DFF"/>
    <w:rsid w:val="00B84FE1"/>
    <w:rsid w:val="00B9162F"/>
    <w:rsid w:val="00B91A90"/>
    <w:rsid w:val="00B96128"/>
    <w:rsid w:val="00BA397A"/>
    <w:rsid w:val="00BA3D02"/>
    <w:rsid w:val="00BA4C77"/>
    <w:rsid w:val="00BA56BD"/>
    <w:rsid w:val="00BA6123"/>
    <w:rsid w:val="00BA698C"/>
    <w:rsid w:val="00BA76C1"/>
    <w:rsid w:val="00BA7ADC"/>
    <w:rsid w:val="00BB1FD9"/>
    <w:rsid w:val="00BB20DB"/>
    <w:rsid w:val="00BB28E4"/>
    <w:rsid w:val="00BB310E"/>
    <w:rsid w:val="00BB38E0"/>
    <w:rsid w:val="00BB3C7D"/>
    <w:rsid w:val="00BB3D36"/>
    <w:rsid w:val="00BB42C2"/>
    <w:rsid w:val="00BB6045"/>
    <w:rsid w:val="00BB66B9"/>
    <w:rsid w:val="00BC026A"/>
    <w:rsid w:val="00BC10E4"/>
    <w:rsid w:val="00BC1308"/>
    <w:rsid w:val="00BC1E03"/>
    <w:rsid w:val="00BC2C8A"/>
    <w:rsid w:val="00BC3191"/>
    <w:rsid w:val="00BC3D94"/>
    <w:rsid w:val="00BC4E41"/>
    <w:rsid w:val="00BC503B"/>
    <w:rsid w:val="00BC7E8A"/>
    <w:rsid w:val="00BD0D4D"/>
    <w:rsid w:val="00BD0E9F"/>
    <w:rsid w:val="00BD154A"/>
    <w:rsid w:val="00BD2C36"/>
    <w:rsid w:val="00BD318B"/>
    <w:rsid w:val="00BD400E"/>
    <w:rsid w:val="00BD4E7B"/>
    <w:rsid w:val="00BD4FEB"/>
    <w:rsid w:val="00BD5B4F"/>
    <w:rsid w:val="00BD5EB5"/>
    <w:rsid w:val="00BD7714"/>
    <w:rsid w:val="00BE0C41"/>
    <w:rsid w:val="00BE316F"/>
    <w:rsid w:val="00BE3947"/>
    <w:rsid w:val="00BE39F1"/>
    <w:rsid w:val="00BE4180"/>
    <w:rsid w:val="00BE4A43"/>
    <w:rsid w:val="00BE4D12"/>
    <w:rsid w:val="00BE5B0D"/>
    <w:rsid w:val="00BE7434"/>
    <w:rsid w:val="00BE7B89"/>
    <w:rsid w:val="00BF15A2"/>
    <w:rsid w:val="00BF1AE4"/>
    <w:rsid w:val="00BF28A0"/>
    <w:rsid w:val="00BF29F7"/>
    <w:rsid w:val="00BF2F86"/>
    <w:rsid w:val="00BF3EA8"/>
    <w:rsid w:val="00BF4A56"/>
    <w:rsid w:val="00C00F6C"/>
    <w:rsid w:val="00C01508"/>
    <w:rsid w:val="00C01A0E"/>
    <w:rsid w:val="00C02117"/>
    <w:rsid w:val="00C04A98"/>
    <w:rsid w:val="00C0547F"/>
    <w:rsid w:val="00C06178"/>
    <w:rsid w:val="00C06C89"/>
    <w:rsid w:val="00C073BF"/>
    <w:rsid w:val="00C1269E"/>
    <w:rsid w:val="00C12F8D"/>
    <w:rsid w:val="00C1337F"/>
    <w:rsid w:val="00C168B2"/>
    <w:rsid w:val="00C1726E"/>
    <w:rsid w:val="00C17BE4"/>
    <w:rsid w:val="00C2214E"/>
    <w:rsid w:val="00C224B3"/>
    <w:rsid w:val="00C22B21"/>
    <w:rsid w:val="00C248EE"/>
    <w:rsid w:val="00C25285"/>
    <w:rsid w:val="00C268FD"/>
    <w:rsid w:val="00C26E47"/>
    <w:rsid w:val="00C27286"/>
    <w:rsid w:val="00C306D6"/>
    <w:rsid w:val="00C31057"/>
    <w:rsid w:val="00C3276D"/>
    <w:rsid w:val="00C33771"/>
    <w:rsid w:val="00C33CD7"/>
    <w:rsid w:val="00C352C9"/>
    <w:rsid w:val="00C41B1D"/>
    <w:rsid w:val="00C436FC"/>
    <w:rsid w:val="00C4376F"/>
    <w:rsid w:val="00C44C3C"/>
    <w:rsid w:val="00C45282"/>
    <w:rsid w:val="00C45750"/>
    <w:rsid w:val="00C46CF1"/>
    <w:rsid w:val="00C47F7F"/>
    <w:rsid w:val="00C5080C"/>
    <w:rsid w:val="00C50F66"/>
    <w:rsid w:val="00C5177B"/>
    <w:rsid w:val="00C538C7"/>
    <w:rsid w:val="00C55BE6"/>
    <w:rsid w:val="00C600C2"/>
    <w:rsid w:val="00C619C2"/>
    <w:rsid w:val="00C62786"/>
    <w:rsid w:val="00C6344E"/>
    <w:rsid w:val="00C6352B"/>
    <w:rsid w:val="00C63550"/>
    <w:rsid w:val="00C63ECE"/>
    <w:rsid w:val="00C656B1"/>
    <w:rsid w:val="00C67423"/>
    <w:rsid w:val="00C678C2"/>
    <w:rsid w:val="00C67CB4"/>
    <w:rsid w:val="00C70CBE"/>
    <w:rsid w:val="00C7105D"/>
    <w:rsid w:val="00C71CF9"/>
    <w:rsid w:val="00C72C01"/>
    <w:rsid w:val="00C737F1"/>
    <w:rsid w:val="00C73C5F"/>
    <w:rsid w:val="00C758B2"/>
    <w:rsid w:val="00C76363"/>
    <w:rsid w:val="00C76D2D"/>
    <w:rsid w:val="00C77D30"/>
    <w:rsid w:val="00C8006F"/>
    <w:rsid w:val="00C80590"/>
    <w:rsid w:val="00C84689"/>
    <w:rsid w:val="00C847FB"/>
    <w:rsid w:val="00C87611"/>
    <w:rsid w:val="00C87AAA"/>
    <w:rsid w:val="00C902B8"/>
    <w:rsid w:val="00C9048B"/>
    <w:rsid w:val="00C91A13"/>
    <w:rsid w:val="00C93C08"/>
    <w:rsid w:val="00C93E57"/>
    <w:rsid w:val="00C9491C"/>
    <w:rsid w:val="00C95A26"/>
    <w:rsid w:val="00C95CF0"/>
    <w:rsid w:val="00C97570"/>
    <w:rsid w:val="00CA04EC"/>
    <w:rsid w:val="00CA20A1"/>
    <w:rsid w:val="00CA20DD"/>
    <w:rsid w:val="00CA3FB3"/>
    <w:rsid w:val="00CA4F69"/>
    <w:rsid w:val="00CA6510"/>
    <w:rsid w:val="00CA6FB9"/>
    <w:rsid w:val="00CA7EA1"/>
    <w:rsid w:val="00CB0183"/>
    <w:rsid w:val="00CB13FA"/>
    <w:rsid w:val="00CB208E"/>
    <w:rsid w:val="00CB216E"/>
    <w:rsid w:val="00CB2418"/>
    <w:rsid w:val="00CB44F8"/>
    <w:rsid w:val="00CB570D"/>
    <w:rsid w:val="00CB5B8A"/>
    <w:rsid w:val="00CB6AA1"/>
    <w:rsid w:val="00CC155F"/>
    <w:rsid w:val="00CC2B27"/>
    <w:rsid w:val="00CC2E12"/>
    <w:rsid w:val="00CC31FA"/>
    <w:rsid w:val="00CC4C92"/>
    <w:rsid w:val="00CC65CC"/>
    <w:rsid w:val="00CC7B81"/>
    <w:rsid w:val="00CD0517"/>
    <w:rsid w:val="00CD1E03"/>
    <w:rsid w:val="00CD2E2C"/>
    <w:rsid w:val="00CD2F1F"/>
    <w:rsid w:val="00CD38AF"/>
    <w:rsid w:val="00CD4E0F"/>
    <w:rsid w:val="00CD4F58"/>
    <w:rsid w:val="00CD7DE9"/>
    <w:rsid w:val="00CE012F"/>
    <w:rsid w:val="00CE07DF"/>
    <w:rsid w:val="00CE1737"/>
    <w:rsid w:val="00CE1D6B"/>
    <w:rsid w:val="00CE2101"/>
    <w:rsid w:val="00CE3709"/>
    <w:rsid w:val="00CE39C8"/>
    <w:rsid w:val="00CE3E3C"/>
    <w:rsid w:val="00CE3E8C"/>
    <w:rsid w:val="00CE3F37"/>
    <w:rsid w:val="00CE4994"/>
    <w:rsid w:val="00CE4E47"/>
    <w:rsid w:val="00CE4F6C"/>
    <w:rsid w:val="00CE752D"/>
    <w:rsid w:val="00CE75F7"/>
    <w:rsid w:val="00CE7CB1"/>
    <w:rsid w:val="00CF0E6E"/>
    <w:rsid w:val="00CF1703"/>
    <w:rsid w:val="00CF1B96"/>
    <w:rsid w:val="00CF281B"/>
    <w:rsid w:val="00CF366A"/>
    <w:rsid w:val="00CF3787"/>
    <w:rsid w:val="00CF47B6"/>
    <w:rsid w:val="00CF5B92"/>
    <w:rsid w:val="00CF739C"/>
    <w:rsid w:val="00CF76F7"/>
    <w:rsid w:val="00D01515"/>
    <w:rsid w:val="00D02588"/>
    <w:rsid w:val="00D0489A"/>
    <w:rsid w:val="00D04CFC"/>
    <w:rsid w:val="00D056B2"/>
    <w:rsid w:val="00D0669A"/>
    <w:rsid w:val="00D071D1"/>
    <w:rsid w:val="00D10023"/>
    <w:rsid w:val="00D11688"/>
    <w:rsid w:val="00D124F2"/>
    <w:rsid w:val="00D134BC"/>
    <w:rsid w:val="00D15A68"/>
    <w:rsid w:val="00D161A7"/>
    <w:rsid w:val="00D1678A"/>
    <w:rsid w:val="00D20FED"/>
    <w:rsid w:val="00D2225E"/>
    <w:rsid w:val="00D22611"/>
    <w:rsid w:val="00D22BC1"/>
    <w:rsid w:val="00D22FEF"/>
    <w:rsid w:val="00D25031"/>
    <w:rsid w:val="00D25346"/>
    <w:rsid w:val="00D26545"/>
    <w:rsid w:val="00D275A9"/>
    <w:rsid w:val="00D27F90"/>
    <w:rsid w:val="00D31644"/>
    <w:rsid w:val="00D316C6"/>
    <w:rsid w:val="00D3278C"/>
    <w:rsid w:val="00D331A7"/>
    <w:rsid w:val="00D333EC"/>
    <w:rsid w:val="00D337EF"/>
    <w:rsid w:val="00D3594E"/>
    <w:rsid w:val="00D3712E"/>
    <w:rsid w:val="00D3759D"/>
    <w:rsid w:val="00D405AC"/>
    <w:rsid w:val="00D409D3"/>
    <w:rsid w:val="00D41356"/>
    <w:rsid w:val="00D41481"/>
    <w:rsid w:val="00D42BFC"/>
    <w:rsid w:val="00D46A3A"/>
    <w:rsid w:val="00D47C9D"/>
    <w:rsid w:val="00D506E9"/>
    <w:rsid w:val="00D52CC2"/>
    <w:rsid w:val="00D54A00"/>
    <w:rsid w:val="00D54BA2"/>
    <w:rsid w:val="00D54F5E"/>
    <w:rsid w:val="00D564AD"/>
    <w:rsid w:val="00D61FFD"/>
    <w:rsid w:val="00D6347B"/>
    <w:rsid w:val="00D6372C"/>
    <w:rsid w:val="00D64452"/>
    <w:rsid w:val="00D65C5A"/>
    <w:rsid w:val="00D67243"/>
    <w:rsid w:val="00D67AE1"/>
    <w:rsid w:val="00D70F9C"/>
    <w:rsid w:val="00D71280"/>
    <w:rsid w:val="00D72DF6"/>
    <w:rsid w:val="00D73863"/>
    <w:rsid w:val="00D74A5F"/>
    <w:rsid w:val="00D758E8"/>
    <w:rsid w:val="00D7602A"/>
    <w:rsid w:val="00D7670F"/>
    <w:rsid w:val="00D80BF3"/>
    <w:rsid w:val="00D80DD5"/>
    <w:rsid w:val="00D8184B"/>
    <w:rsid w:val="00D81F6D"/>
    <w:rsid w:val="00D84E1B"/>
    <w:rsid w:val="00D85C76"/>
    <w:rsid w:val="00D861BF"/>
    <w:rsid w:val="00D862B6"/>
    <w:rsid w:val="00D869E7"/>
    <w:rsid w:val="00D87381"/>
    <w:rsid w:val="00D876B7"/>
    <w:rsid w:val="00D904EA"/>
    <w:rsid w:val="00D90682"/>
    <w:rsid w:val="00D911A5"/>
    <w:rsid w:val="00D91C2F"/>
    <w:rsid w:val="00D92202"/>
    <w:rsid w:val="00D936DD"/>
    <w:rsid w:val="00D93C70"/>
    <w:rsid w:val="00D94FC7"/>
    <w:rsid w:val="00D95366"/>
    <w:rsid w:val="00D957BD"/>
    <w:rsid w:val="00D95FAA"/>
    <w:rsid w:val="00D973CF"/>
    <w:rsid w:val="00D975DC"/>
    <w:rsid w:val="00D97F0F"/>
    <w:rsid w:val="00DA0C61"/>
    <w:rsid w:val="00DA142F"/>
    <w:rsid w:val="00DA1859"/>
    <w:rsid w:val="00DA18C6"/>
    <w:rsid w:val="00DA1DD8"/>
    <w:rsid w:val="00DA4554"/>
    <w:rsid w:val="00DA55A2"/>
    <w:rsid w:val="00DA6A69"/>
    <w:rsid w:val="00DA7029"/>
    <w:rsid w:val="00DA7190"/>
    <w:rsid w:val="00DB4B98"/>
    <w:rsid w:val="00DB4F20"/>
    <w:rsid w:val="00DB5E98"/>
    <w:rsid w:val="00DB6941"/>
    <w:rsid w:val="00DC0C49"/>
    <w:rsid w:val="00DC14D1"/>
    <w:rsid w:val="00DC2DB1"/>
    <w:rsid w:val="00DC303F"/>
    <w:rsid w:val="00DC48F7"/>
    <w:rsid w:val="00DC50B4"/>
    <w:rsid w:val="00DC6231"/>
    <w:rsid w:val="00DC62A1"/>
    <w:rsid w:val="00DC71FA"/>
    <w:rsid w:val="00DD0782"/>
    <w:rsid w:val="00DD0D33"/>
    <w:rsid w:val="00DD1603"/>
    <w:rsid w:val="00DD20B4"/>
    <w:rsid w:val="00DD292A"/>
    <w:rsid w:val="00DD3227"/>
    <w:rsid w:val="00DD3AB3"/>
    <w:rsid w:val="00DD3BEF"/>
    <w:rsid w:val="00DD4D72"/>
    <w:rsid w:val="00DD4DA0"/>
    <w:rsid w:val="00DD5122"/>
    <w:rsid w:val="00DD754B"/>
    <w:rsid w:val="00DD7FFC"/>
    <w:rsid w:val="00DE0D56"/>
    <w:rsid w:val="00DE18DA"/>
    <w:rsid w:val="00DE254A"/>
    <w:rsid w:val="00DE25EB"/>
    <w:rsid w:val="00DE433D"/>
    <w:rsid w:val="00DE5513"/>
    <w:rsid w:val="00DE788E"/>
    <w:rsid w:val="00DF0B0D"/>
    <w:rsid w:val="00DF1DFE"/>
    <w:rsid w:val="00DF1E3E"/>
    <w:rsid w:val="00DF1E72"/>
    <w:rsid w:val="00DF30BD"/>
    <w:rsid w:val="00DF3768"/>
    <w:rsid w:val="00DF3B58"/>
    <w:rsid w:val="00DF3FCC"/>
    <w:rsid w:val="00DF441B"/>
    <w:rsid w:val="00DF4706"/>
    <w:rsid w:val="00DF4770"/>
    <w:rsid w:val="00DF48F4"/>
    <w:rsid w:val="00DF53CC"/>
    <w:rsid w:val="00DF68D1"/>
    <w:rsid w:val="00DF711D"/>
    <w:rsid w:val="00DF75CC"/>
    <w:rsid w:val="00DF7BFA"/>
    <w:rsid w:val="00E01B57"/>
    <w:rsid w:val="00E01C5D"/>
    <w:rsid w:val="00E023C0"/>
    <w:rsid w:val="00E02880"/>
    <w:rsid w:val="00E03349"/>
    <w:rsid w:val="00E03A08"/>
    <w:rsid w:val="00E03B1E"/>
    <w:rsid w:val="00E04CED"/>
    <w:rsid w:val="00E04E33"/>
    <w:rsid w:val="00E0518A"/>
    <w:rsid w:val="00E05387"/>
    <w:rsid w:val="00E05C18"/>
    <w:rsid w:val="00E05F3B"/>
    <w:rsid w:val="00E0783F"/>
    <w:rsid w:val="00E107B6"/>
    <w:rsid w:val="00E10B97"/>
    <w:rsid w:val="00E11E41"/>
    <w:rsid w:val="00E11F54"/>
    <w:rsid w:val="00E13621"/>
    <w:rsid w:val="00E13E82"/>
    <w:rsid w:val="00E14CB8"/>
    <w:rsid w:val="00E1736E"/>
    <w:rsid w:val="00E17A69"/>
    <w:rsid w:val="00E201DA"/>
    <w:rsid w:val="00E20E58"/>
    <w:rsid w:val="00E21FCB"/>
    <w:rsid w:val="00E22D19"/>
    <w:rsid w:val="00E22D56"/>
    <w:rsid w:val="00E22F21"/>
    <w:rsid w:val="00E23154"/>
    <w:rsid w:val="00E234B9"/>
    <w:rsid w:val="00E272A5"/>
    <w:rsid w:val="00E27D7A"/>
    <w:rsid w:val="00E300CE"/>
    <w:rsid w:val="00E30E0C"/>
    <w:rsid w:val="00E310AC"/>
    <w:rsid w:val="00E3161E"/>
    <w:rsid w:val="00E31CBD"/>
    <w:rsid w:val="00E32433"/>
    <w:rsid w:val="00E34944"/>
    <w:rsid w:val="00E34E2C"/>
    <w:rsid w:val="00E361B8"/>
    <w:rsid w:val="00E36FC0"/>
    <w:rsid w:val="00E408BD"/>
    <w:rsid w:val="00E435EA"/>
    <w:rsid w:val="00E44051"/>
    <w:rsid w:val="00E47AE6"/>
    <w:rsid w:val="00E50AB4"/>
    <w:rsid w:val="00E513F8"/>
    <w:rsid w:val="00E51ABA"/>
    <w:rsid w:val="00E51E28"/>
    <w:rsid w:val="00E527CA"/>
    <w:rsid w:val="00E52FA1"/>
    <w:rsid w:val="00E53654"/>
    <w:rsid w:val="00E53716"/>
    <w:rsid w:val="00E55862"/>
    <w:rsid w:val="00E560F7"/>
    <w:rsid w:val="00E56C9C"/>
    <w:rsid w:val="00E61477"/>
    <w:rsid w:val="00E635AF"/>
    <w:rsid w:val="00E649D6"/>
    <w:rsid w:val="00E6555D"/>
    <w:rsid w:val="00E65BCD"/>
    <w:rsid w:val="00E67CCA"/>
    <w:rsid w:val="00E67F98"/>
    <w:rsid w:val="00E71B61"/>
    <w:rsid w:val="00E7291A"/>
    <w:rsid w:val="00E72A04"/>
    <w:rsid w:val="00E72ACA"/>
    <w:rsid w:val="00E72D8A"/>
    <w:rsid w:val="00E7383A"/>
    <w:rsid w:val="00E73A61"/>
    <w:rsid w:val="00E77A38"/>
    <w:rsid w:val="00E81029"/>
    <w:rsid w:val="00E8145D"/>
    <w:rsid w:val="00E823C3"/>
    <w:rsid w:val="00E83346"/>
    <w:rsid w:val="00E83821"/>
    <w:rsid w:val="00E83CA5"/>
    <w:rsid w:val="00E848A3"/>
    <w:rsid w:val="00E853A3"/>
    <w:rsid w:val="00E85907"/>
    <w:rsid w:val="00E90933"/>
    <w:rsid w:val="00E90F96"/>
    <w:rsid w:val="00E92012"/>
    <w:rsid w:val="00E92511"/>
    <w:rsid w:val="00E9388F"/>
    <w:rsid w:val="00E93CF0"/>
    <w:rsid w:val="00E95759"/>
    <w:rsid w:val="00E95ADA"/>
    <w:rsid w:val="00E96710"/>
    <w:rsid w:val="00E97819"/>
    <w:rsid w:val="00EA015C"/>
    <w:rsid w:val="00EA0791"/>
    <w:rsid w:val="00EA1D03"/>
    <w:rsid w:val="00EA1E53"/>
    <w:rsid w:val="00EA3932"/>
    <w:rsid w:val="00EA5E72"/>
    <w:rsid w:val="00EA74D2"/>
    <w:rsid w:val="00EB2C45"/>
    <w:rsid w:val="00EB4746"/>
    <w:rsid w:val="00EB53DF"/>
    <w:rsid w:val="00EB5D26"/>
    <w:rsid w:val="00EB7D20"/>
    <w:rsid w:val="00EB7EBA"/>
    <w:rsid w:val="00EC04A0"/>
    <w:rsid w:val="00EC089C"/>
    <w:rsid w:val="00EC0D66"/>
    <w:rsid w:val="00EC133B"/>
    <w:rsid w:val="00EC2115"/>
    <w:rsid w:val="00EC3A77"/>
    <w:rsid w:val="00EC5249"/>
    <w:rsid w:val="00EC58E8"/>
    <w:rsid w:val="00EC6EDA"/>
    <w:rsid w:val="00ED25FC"/>
    <w:rsid w:val="00ED26FF"/>
    <w:rsid w:val="00ED344D"/>
    <w:rsid w:val="00ED4596"/>
    <w:rsid w:val="00ED473C"/>
    <w:rsid w:val="00ED5F84"/>
    <w:rsid w:val="00ED76CA"/>
    <w:rsid w:val="00EE0C54"/>
    <w:rsid w:val="00EE1895"/>
    <w:rsid w:val="00EE1B1A"/>
    <w:rsid w:val="00EE2373"/>
    <w:rsid w:val="00EE2E92"/>
    <w:rsid w:val="00EE3A3C"/>
    <w:rsid w:val="00EE43B7"/>
    <w:rsid w:val="00EE6B59"/>
    <w:rsid w:val="00EF0B14"/>
    <w:rsid w:val="00EF17EA"/>
    <w:rsid w:val="00EF5FB5"/>
    <w:rsid w:val="00EF6F76"/>
    <w:rsid w:val="00EF7F85"/>
    <w:rsid w:val="00F028C2"/>
    <w:rsid w:val="00F03502"/>
    <w:rsid w:val="00F04149"/>
    <w:rsid w:val="00F052C6"/>
    <w:rsid w:val="00F05E54"/>
    <w:rsid w:val="00F0610E"/>
    <w:rsid w:val="00F061C6"/>
    <w:rsid w:val="00F06A45"/>
    <w:rsid w:val="00F07584"/>
    <w:rsid w:val="00F07BE2"/>
    <w:rsid w:val="00F10484"/>
    <w:rsid w:val="00F13AF3"/>
    <w:rsid w:val="00F13F2F"/>
    <w:rsid w:val="00F1432C"/>
    <w:rsid w:val="00F150DA"/>
    <w:rsid w:val="00F20BAB"/>
    <w:rsid w:val="00F21256"/>
    <w:rsid w:val="00F2161D"/>
    <w:rsid w:val="00F21640"/>
    <w:rsid w:val="00F21722"/>
    <w:rsid w:val="00F23371"/>
    <w:rsid w:val="00F26EBD"/>
    <w:rsid w:val="00F27630"/>
    <w:rsid w:val="00F31D1A"/>
    <w:rsid w:val="00F3444B"/>
    <w:rsid w:val="00F3689B"/>
    <w:rsid w:val="00F40650"/>
    <w:rsid w:val="00F411F9"/>
    <w:rsid w:val="00F421B1"/>
    <w:rsid w:val="00F42902"/>
    <w:rsid w:val="00F42CD9"/>
    <w:rsid w:val="00F43336"/>
    <w:rsid w:val="00F44FE6"/>
    <w:rsid w:val="00F4532F"/>
    <w:rsid w:val="00F454B8"/>
    <w:rsid w:val="00F45952"/>
    <w:rsid w:val="00F460DE"/>
    <w:rsid w:val="00F46BF6"/>
    <w:rsid w:val="00F47061"/>
    <w:rsid w:val="00F51BB2"/>
    <w:rsid w:val="00F532DF"/>
    <w:rsid w:val="00F53985"/>
    <w:rsid w:val="00F54850"/>
    <w:rsid w:val="00F558EA"/>
    <w:rsid w:val="00F56271"/>
    <w:rsid w:val="00F565C7"/>
    <w:rsid w:val="00F570F8"/>
    <w:rsid w:val="00F57196"/>
    <w:rsid w:val="00F57681"/>
    <w:rsid w:val="00F60622"/>
    <w:rsid w:val="00F609F9"/>
    <w:rsid w:val="00F64DFD"/>
    <w:rsid w:val="00F65754"/>
    <w:rsid w:val="00F65ADF"/>
    <w:rsid w:val="00F6619D"/>
    <w:rsid w:val="00F66657"/>
    <w:rsid w:val="00F6765D"/>
    <w:rsid w:val="00F67BD8"/>
    <w:rsid w:val="00F70593"/>
    <w:rsid w:val="00F713A1"/>
    <w:rsid w:val="00F71CC2"/>
    <w:rsid w:val="00F7216A"/>
    <w:rsid w:val="00F74D1C"/>
    <w:rsid w:val="00F7679F"/>
    <w:rsid w:val="00F76F5C"/>
    <w:rsid w:val="00F77309"/>
    <w:rsid w:val="00F77642"/>
    <w:rsid w:val="00F777C6"/>
    <w:rsid w:val="00F80A95"/>
    <w:rsid w:val="00F80B3B"/>
    <w:rsid w:val="00F82517"/>
    <w:rsid w:val="00F837BD"/>
    <w:rsid w:val="00F84055"/>
    <w:rsid w:val="00F84A90"/>
    <w:rsid w:val="00F84CC6"/>
    <w:rsid w:val="00F8593C"/>
    <w:rsid w:val="00F86AC7"/>
    <w:rsid w:val="00F86BA4"/>
    <w:rsid w:val="00F87969"/>
    <w:rsid w:val="00F90ADD"/>
    <w:rsid w:val="00F90BA6"/>
    <w:rsid w:val="00F91272"/>
    <w:rsid w:val="00F92038"/>
    <w:rsid w:val="00F92929"/>
    <w:rsid w:val="00F933F9"/>
    <w:rsid w:val="00F9351B"/>
    <w:rsid w:val="00F942C5"/>
    <w:rsid w:val="00F943C8"/>
    <w:rsid w:val="00F95B5E"/>
    <w:rsid w:val="00F95D80"/>
    <w:rsid w:val="00FA0DC1"/>
    <w:rsid w:val="00FA12FD"/>
    <w:rsid w:val="00FA1B1B"/>
    <w:rsid w:val="00FA22C0"/>
    <w:rsid w:val="00FA2300"/>
    <w:rsid w:val="00FA3198"/>
    <w:rsid w:val="00FA4832"/>
    <w:rsid w:val="00FA5581"/>
    <w:rsid w:val="00FA741E"/>
    <w:rsid w:val="00FA7FE4"/>
    <w:rsid w:val="00FB03C8"/>
    <w:rsid w:val="00FB1271"/>
    <w:rsid w:val="00FB178E"/>
    <w:rsid w:val="00FB1F46"/>
    <w:rsid w:val="00FB2F01"/>
    <w:rsid w:val="00FB6DD2"/>
    <w:rsid w:val="00FB7EB6"/>
    <w:rsid w:val="00FC0A2D"/>
    <w:rsid w:val="00FC0FD3"/>
    <w:rsid w:val="00FC1075"/>
    <w:rsid w:val="00FC2D03"/>
    <w:rsid w:val="00FC4920"/>
    <w:rsid w:val="00FC4C7C"/>
    <w:rsid w:val="00FC5062"/>
    <w:rsid w:val="00FC56EE"/>
    <w:rsid w:val="00FC5A2C"/>
    <w:rsid w:val="00FD0071"/>
    <w:rsid w:val="00FD1778"/>
    <w:rsid w:val="00FD3FE0"/>
    <w:rsid w:val="00FD70BA"/>
    <w:rsid w:val="00FD78D6"/>
    <w:rsid w:val="00FE08D8"/>
    <w:rsid w:val="00FE200E"/>
    <w:rsid w:val="00FE2DFD"/>
    <w:rsid w:val="00FE393B"/>
    <w:rsid w:val="00FE3EF9"/>
    <w:rsid w:val="00FE5C09"/>
    <w:rsid w:val="00FE7043"/>
    <w:rsid w:val="00FE71D6"/>
    <w:rsid w:val="00FE757A"/>
    <w:rsid w:val="00FF09F1"/>
    <w:rsid w:val="00FF3B8C"/>
    <w:rsid w:val="00FF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qFormat="1"/>
    <w:lsdException w:name="envelope address" w:uiPriority="0"/>
    <w:lsdException w:name="envelope return" w:uiPriority="0"/>
    <w:lsdException w:name="footnote reference" w:uiPriority="0"/>
    <w:lsdException w:name="line number"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414F6"/>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
    <w:qFormat/>
    <w:rsid w:val="00EC2115"/>
    <w:pPr>
      <w:keepNext/>
      <w:jc w:val="right"/>
      <w:outlineLvl w:val="0"/>
    </w:pPr>
    <w:rPr>
      <w:sz w:val="24"/>
    </w:rPr>
  </w:style>
  <w:style w:type="paragraph" w:styleId="20">
    <w:name w:val="heading 2"/>
    <w:aliases w:val="H2"/>
    <w:basedOn w:val="a2"/>
    <w:next w:val="a2"/>
    <w:link w:val="22"/>
    <w:uiPriority w:val="9"/>
    <w:qFormat/>
    <w:rsid w:val="009F3208"/>
    <w:pPr>
      <w:keepNext/>
      <w:widowControl w:val="0"/>
      <w:autoSpaceDE w:val="0"/>
      <w:autoSpaceDN w:val="0"/>
      <w:jc w:val="center"/>
      <w:outlineLvl w:val="1"/>
    </w:pPr>
    <w:rPr>
      <w:b/>
      <w:bCs/>
      <w:sz w:val="24"/>
      <w:szCs w:val="24"/>
    </w:rPr>
  </w:style>
  <w:style w:type="paragraph" w:styleId="32">
    <w:name w:val="heading 3"/>
    <w:basedOn w:val="a2"/>
    <w:next w:val="a2"/>
    <w:link w:val="33"/>
    <w:uiPriority w:val="9"/>
    <w:qFormat/>
    <w:rsid w:val="00EC2115"/>
    <w:pPr>
      <w:keepNext/>
      <w:widowControl w:val="0"/>
      <w:autoSpaceDE w:val="0"/>
      <w:autoSpaceDN w:val="0"/>
      <w:outlineLvl w:val="2"/>
    </w:pPr>
    <w:rPr>
      <w:b/>
      <w:bCs/>
      <w:sz w:val="24"/>
      <w:szCs w:val="24"/>
    </w:rPr>
  </w:style>
  <w:style w:type="paragraph" w:styleId="42">
    <w:name w:val="heading 4"/>
    <w:basedOn w:val="a2"/>
    <w:next w:val="a2"/>
    <w:link w:val="43"/>
    <w:uiPriority w:val="9"/>
    <w:qFormat/>
    <w:rsid w:val="009F3208"/>
    <w:pPr>
      <w:keepNext/>
      <w:spacing w:before="240" w:after="60"/>
      <w:outlineLvl w:val="3"/>
    </w:pPr>
    <w:rPr>
      <w:b/>
      <w:bCs/>
      <w:sz w:val="28"/>
      <w:szCs w:val="28"/>
    </w:rPr>
  </w:style>
  <w:style w:type="paragraph" w:styleId="52">
    <w:name w:val="heading 5"/>
    <w:basedOn w:val="a2"/>
    <w:next w:val="a2"/>
    <w:link w:val="53"/>
    <w:qFormat/>
    <w:rsid w:val="009F3208"/>
    <w:pPr>
      <w:keepNext/>
      <w:autoSpaceDE w:val="0"/>
      <w:autoSpaceDN w:val="0"/>
      <w:outlineLvl w:val="4"/>
    </w:pPr>
    <w:rPr>
      <w:sz w:val="24"/>
      <w:szCs w:val="24"/>
    </w:rPr>
  </w:style>
  <w:style w:type="paragraph" w:styleId="6">
    <w:name w:val="heading 6"/>
    <w:basedOn w:val="a2"/>
    <w:next w:val="a2"/>
    <w:link w:val="60"/>
    <w:qFormat/>
    <w:rsid w:val="009F3208"/>
    <w:pPr>
      <w:tabs>
        <w:tab w:val="num" w:pos="4445"/>
      </w:tabs>
      <w:spacing w:before="240" w:after="60"/>
      <w:ind w:left="4445" w:hanging="360"/>
      <w:jc w:val="both"/>
      <w:outlineLvl w:val="5"/>
    </w:pPr>
    <w:rPr>
      <w:i/>
      <w:iCs/>
      <w:sz w:val="22"/>
      <w:szCs w:val="22"/>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uiPriority w:val="9"/>
    <w:rsid w:val="00EC2115"/>
    <w:rPr>
      <w:rFonts w:ascii="Times New Roman" w:eastAsia="Times New Roman" w:hAnsi="Times New Roman" w:cs="Times New Roman"/>
      <w:sz w:val="24"/>
      <w:szCs w:val="20"/>
      <w:lang w:eastAsia="ru-RU"/>
    </w:rPr>
  </w:style>
  <w:style w:type="character" w:customStyle="1" w:styleId="33">
    <w:name w:val="Заголовок 3 Знак"/>
    <w:basedOn w:val="a3"/>
    <w:link w:val="32"/>
    <w:uiPriority w:val="9"/>
    <w:rsid w:val="00EC2115"/>
    <w:rPr>
      <w:rFonts w:ascii="Times New Roman" w:eastAsia="Times New Roman" w:hAnsi="Times New Roman" w:cs="Times New Roman"/>
      <w:b/>
      <w:bCs/>
      <w:sz w:val="24"/>
      <w:szCs w:val="24"/>
      <w:lang w:eastAsia="ru-RU"/>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uiPriority w:val="99"/>
    <w:qFormat/>
    <w:rsid w:val="00EC2115"/>
    <w:pPr>
      <w:spacing w:before="120"/>
      <w:jc w:val="center"/>
    </w:pPr>
    <w:rPr>
      <w:sz w:val="36"/>
    </w:rPr>
  </w:style>
  <w:style w:type="paragraph" w:styleId="23">
    <w:name w:val="Body Text 2"/>
    <w:basedOn w:val="a2"/>
    <w:link w:val="24"/>
    <w:uiPriority w:val="99"/>
    <w:rsid w:val="00EC2115"/>
    <w:pPr>
      <w:spacing w:before="60"/>
      <w:jc w:val="both"/>
    </w:pPr>
    <w:rPr>
      <w:sz w:val="24"/>
    </w:rPr>
  </w:style>
  <w:style w:type="character" w:customStyle="1" w:styleId="24">
    <w:name w:val="Основной текст 2 Знак"/>
    <w:basedOn w:val="a3"/>
    <w:link w:val="23"/>
    <w:uiPriority w:val="99"/>
    <w:rsid w:val="00EC2115"/>
    <w:rPr>
      <w:rFonts w:ascii="Times New Roman" w:eastAsia="Times New Roman" w:hAnsi="Times New Roman" w:cs="Times New Roman"/>
      <w:sz w:val="24"/>
      <w:szCs w:val="20"/>
      <w:lang w:eastAsia="ru-RU"/>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basedOn w:val="a3"/>
    <w:link w:val="a7"/>
    <w:rsid w:val="00EC2115"/>
    <w:rPr>
      <w:rFonts w:ascii="Times New Roman" w:eastAsia="Times New Roman" w:hAnsi="Times New Roman" w:cs="Times New Roman"/>
      <w:sz w:val="20"/>
      <w:szCs w:val="20"/>
      <w:lang w:eastAsia="ru-RU"/>
    </w:rPr>
  </w:style>
  <w:style w:type="character" w:styleId="a9">
    <w:name w:val="page number"/>
    <w:basedOn w:val="a3"/>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
    <w:basedOn w:val="a2"/>
    <w:link w:val="ab"/>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
    <w:basedOn w:val="a3"/>
    <w:link w:val="aa"/>
    <w:rsid w:val="00EC2115"/>
    <w:rPr>
      <w:rFonts w:ascii="Times New Roman" w:eastAsia="Times New Roman" w:hAnsi="Times New Roman" w:cs="Times New Roman"/>
      <w:b/>
      <w:bCs/>
      <w:sz w:val="24"/>
      <w:szCs w:val="24"/>
      <w:lang w:eastAsia="ru-RU"/>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basedOn w:val="a3"/>
    <w:link w:val="ac"/>
    <w:rsid w:val="00EC2115"/>
    <w:rPr>
      <w:rFonts w:ascii="Times New Roman" w:eastAsia="Times New Roman" w:hAnsi="Times New Roman" w:cs="Times New Roman"/>
      <w:sz w:val="20"/>
      <w:szCs w:val="20"/>
      <w:lang w:eastAsia="ru-RU"/>
    </w:rPr>
  </w:style>
  <w:style w:type="character" w:styleId="ae">
    <w:name w:val="Hyperlink"/>
    <w:basedOn w:val="a3"/>
    <w:uiPriority w:val="99"/>
    <w:rsid w:val="00EC2115"/>
    <w:rPr>
      <w:color w:val="0000FF"/>
      <w:u w:val="single"/>
    </w:rPr>
  </w:style>
  <w:style w:type="paragraph" w:styleId="af">
    <w:name w:val="footer"/>
    <w:basedOn w:val="a2"/>
    <w:link w:val="af0"/>
    <w:rsid w:val="00EC2115"/>
    <w:pPr>
      <w:tabs>
        <w:tab w:val="center" w:pos="4677"/>
        <w:tab w:val="right" w:pos="9355"/>
      </w:tabs>
    </w:pPr>
  </w:style>
  <w:style w:type="character" w:customStyle="1" w:styleId="af0">
    <w:name w:val="Нижний колонтитул Знак"/>
    <w:basedOn w:val="a3"/>
    <w:link w:val="af"/>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2"/>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3"/>
    <w:link w:val="ConsNormal"/>
    <w:rsid w:val="00EC2115"/>
    <w:rPr>
      <w:rFonts w:ascii="Arial" w:eastAsia="Times New Roman" w:hAnsi="Arial" w:cs="Arial"/>
      <w:sz w:val="20"/>
      <w:szCs w:val="20"/>
      <w:lang w:eastAsia="ru-RU"/>
    </w:rPr>
  </w:style>
  <w:style w:type="table" w:styleId="af1">
    <w:name w:val="Table Grid"/>
    <w:basedOn w:val="a4"/>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44032A"/>
    <w:pPr>
      <w:spacing w:after="0" w:line="240" w:lineRule="auto"/>
    </w:pPr>
    <w:rPr>
      <w:rFonts w:ascii="Calibri" w:eastAsia="Calibri" w:hAnsi="Calibri" w:cs="Times New Roman"/>
    </w:rPr>
  </w:style>
  <w:style w:type="paragraph" w:styleId="af3">
    <w:name w:val="List Paragraph"/>
    <w:aliases w:val="ТЗ список"/>
    <w:basedOn w:val="a2"/>
    <w:link w:val="af4"/>
    <w:qFormat/>
    <w:rsid w:val="003B5805"/>
    <w:pPr>
      <w:ind w:left="720"/>
      <w:contextualSpacing/>
    </w:pPr>
  </w:style>
  <w:style w:type="character" w:styleId="af5">
    <w:name w:val="FollowedHyperlink"/>
    <w:basedOn w:val="a3"/>
    <w:uiPriority w:val="99"/>
    <w:unhideWhenUsed/>
    <w:rsid w:val="007F4398"/>
    <w:rPr>
      <w:color w:val="800080" w:themeColor="followedHyperlink"/>
      <w:u w:val="single"/>
    </w:rPr>
  </w:style>
  <w:style w:type="paragraph" w:styleId="af6">
    <w:name w:val="TOC Heading"/>
    <w:basedOn w:val="10"/>
    <w:next w:val="a2"/>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2"/>
    <w:next w:val="a2"/>
    <w:autoRedefine/>
    <w:uiPriority w:val="39"/>
    <w:unhideWhenUsed/>
    <w:rsid w:val="0095704B"/>
    <w:pPr>
      <w:spacing w:after="100"/>
    </w:pPr>
  </w:style>
  <w:style w:type="paragraph" w:styleId="25">
    <w:name w:val="toc 2"/>
    <w:basedOn w:val="a2"/>
    <w:next w:val="a2"/>
    <w:autoRedefine/>
    <w:uiPriority w:val="39"/>
    <w:unhideWhenUsed/>
    <w:rsid w:val="0095704B"/>
    <w:pPr>
      <w:spacing w:after="100"/>
      <w:ind w:left="200"/>
    </w:pPr>
  </w:style>
  <w:style w:type="paragraph" w:styleId="34">
    <w:name w:val="toc 3"/>
    <w:basedOn w:val="a2"/>
    <w:next w:val="a2"/>
    <w:autoRedefine/>
    <w:uiPriority w:val="39"/>
    <w:unhideWhenUsed/>
    <w:rsid w:val="0095704B"/>
    <w:pPr>
      <w:spacing w:after="100"/>
      <w:ind w:left="400"/>
    </w:pPr>
  </w:style>
  <w:style w:type="paragraph" w:styleId="af7">
    <w:name w:val="Balloon Text"/>
    <w:basedOn w:val="a2"/>
    <w:link w:val="af8"/>
    <w:unhideWhenUsed/>
    <w:rsid w:val="0095704B"/>
    <w:rPr>
      <w:rFonts w:ascii="Tahoma" w:hAnsi="Tahoma" w:cs="Tahoma"/>
      <w:sz w:val="16"/>
      <w:szCs w:val="16"/>
    </w:rPr>
  </w:style>
  <w:style w:type="character" w:customStyle="1" w:styleId="af8">
    <w:name w:val="Текст выноски Знак"/>
    <w:basedOn w:val="a3"/>
    <w:link w:val="af7"/>
    <w:rsid w:val="0095704B"/>
    <w:rPr>
      <w:rFonts w:ascii="Tahoma" w:eastAsia="Times New Roman" w:hAnsi="Tahoma" w:cs="Tahoma"/>
      <w:sz w:val="16"/>
      <w:szCs w:val="16"/>
      <w:lang w:eastAsia="ru-RU"/>
    </w:rPr>
  </w:style>
  <w:style w:type="character" w:customStyle="1" w:styleId="22">
    <w:name w:val="Заголовок 2 Знак"/>
    <w:aliases w:val="H2 Знак1"/>
    <w:basedOn w:val="a3"/>
    <w:link w:val="20"/>
    <w:uiPriority w:val="9"/>
    <w:rsid w:val="009F3208"/>
    <w:rPr>
      <w:rFonts w:ascii="Times New Roman" w:eastAsia="Times New Roman" w:hAnsi="Times New Roman" w:cs="Times New Roman"/>
      <w:b/>
      <w:bCs/>
      <w:sz w:val="24"/>
      <w:szCs w:val="24"/>
    </w:rPr>
  </w:style>
  <w:style w:type="character" w:customStyle="1" w:styleId="43">
    <w:name w:val="Заголовок 4 Знак"/>
    <w:basedOn w:val="a3"/>
    <w:link w:val="42"/>
    <w:uiPriority w:val="9"/>
    <w:rsid w:val="009F3208"/>
    <w:rPr>
      <w:rFonts w:ascii="Times New Roman" w:eastAsia="Times New Roman" w:hAnsi="Times New Roman" w:cs="Times New Roman"/>
      <w:b/>
      <w:bCs/>
      <w:sz w:val="28"/>
      <w:szCs w:val="28"/>
    </w:rPr>
  </w:style>
  <w:style w:type="character" w:customStyle="1" w:styleId="53">
    <w:name w:val="Заголовок 5 Знак"/>
    <w:basedOn w:val="a3"/>
    <w:link w:val="52"/>
    <w:rsid w:val="009F3208"/>
    <w:rPr>
      <w:rFonts w:ascii="Times New Roman" w:eastAsia="Times New Roman" w:hAnsi="Times New Roman" w:cs="Times New Roman"/>
      <w:sz w:val="24"/>
      <w:szCs w:val="24"/>
    </w:rPr>
  </w:style>
  <w:style w:type="character" w:customStyle="1" w:styleId="60">
    <w:name w:val="Заголовок 6 Знак"/>
    <w:basedOn w:val="a3"/>
    <w:link w:val="6"/>
    <w:rsid w:val="009F3208"/>
    <w:rPr>
      <w:rFonts w:ascii="Times New Roman" w:eastAsia="Times New Roman" w:hAnsi="Times New Roman" w:cs="Times New Roman"/>
      <w:i/>
      <w:iCs/>
    </w:rPr>
  </w:style>
  <w:style w:type="character" w:customStyle="1" w:styleId="70">
    <w:name w:val="Заголовок 7 Знак"/>
    <w:basedOn w:val="a3"/>
    <w:link w:val="7"/>
    <w:rsid w:val="009F3208"/>
    <w:rPr>
      <w:rFonts w:ascii="Arial" w:eastAsia="Times New Roman" w:hAnsi="Arial" w:cs="Times New Roman"/>
      <w:sz w:val="20"/>
      <w:szCs w:val="20"/>
    </w:rPr>
  </w:style>
  <w:style w:type="character" w:customStyle="1" w:styleId="80">
    <w:name w:val="Заголовок 8 Знак"/>
    <w:basedOn w:val="a3"/>
    <w:link w:val="8"/>
    <w:rsid w:val="009F3208"/>
    <w:rPr>
      <w:rFonts w:ascii="Arial" w:eastAsia="Times New Roman" w:hAnsi="Arial" w:cs="Times New Roman"/>
      <w:i/>
      <w:iCs/>
      <w:sz w:val="20"/>
      <w:szCs w:val="20"/>
    </w:rPr>
  </w:style>
  <w:style w:type="character" w:customStyle="1" w:styleId="90">
    <w:name w:val="Заголовок 9 Знак"/>
    <w:basedOn w:val="a3"/>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2"/>
    <w:link w:val="14"/>
    <w:rsid w:val="009F3208"/>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2"/>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9">
    <w:name w:val="Strong"/>
    <w:uiPriority w:val="22"/>
    <w:qFormat/>
    <w:rsid w:val="009F3208"/>
    <w:rPr>
      <w:b/>
      <w:bCs/>
    </w:rPr>
  </w:style>
  <w:style w:type="paragraph" w:customStyle="1" w:styleId="afa">
    <w:name w:val="Пункт"/>
    <w:basedOn w:val="a2"/>
    <w:rsid w:val="009F3208"/>
    <w:pPr>
      <w:tabs>
        <w:tab w:val="num" w:pos="1980"/>
      </w:tabs>
      <w:ind w:left="1404" w:hanging="504"/>
      <w:jc w:val="both"/>
    </w:pPr>
    <w:rPr>
      <w:sz w:val="24"/>
      <w:szCs w:val="24"/>
    </w:rPr>
  </w:style>
  <w:style w:type="paragraph" w:customStyle="1" w:styleId="afb">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basedOn w:val="a3"/>
    <w:link w:val="35"/>
    <w:rsid w:val="009F3208"/>
    <w:rPr>
      <w:rFonts w:ascii="Times New Roman" w:eastAsia="Times New Roman" w:hAnsi="Times New Roman" w:cs="Times New Roman"/>
      <w:sz w:val="16"/>
      <w:szCs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1,Знак12"/>
    <w:basedOn w:val="a2"/>
    <w:link w:val="28"/>
    <w:rsid w:val="009F3208"/>
    <w:pPr>
      <w:ind w:firstLine="720"/>
      <w:jc w:val="both"/>
    </w:pPr>
    <w:rPr>
      <w:sz w:val="28"/>
      <w:szCs w:val="28"/>
    </w:rPr>
  </w:style>
  <w:style w:type="character" w:customStyle="1" w:styleId="28">
    <w:name w:val="Основной текст с отступом 2 Знак"/>
    <w:aliases w:val="Знак1 Знак1,Знак12 Знак"/>
    <w:basedOn w:val="a3"/>
    <w:link w:val="27"/>
    <w:rsid w:val="009F3208"/>
    <w:rPr>
      <w:rFonts w:ascii="Times New Roman" w:eastAsia="Times New Roman" w:hAnsi="Times New Roman" w:cs="Times New Roman"/>
      <w:sz w:val="28"/>
      <w:szCs w:val="28"/>
    </w:rPr>
  </w:style>
  <w:style w:type="paragraph" w:styleId="afc">
    <w:name w:val="List Bullet"/>
    <w:basedOn w:val="a2"/>
    <w:autoRedefine/>
    <w:rsid w:val="009F3208"/>
    <w:pPr>
      <w:widowControl w:val="0"/>
      <w:spacing w:after="60"/>
      <w:ind w:firstLine="720"/>
      <w:jc w:val="both"/>
    </w:pPr>
    <w:rPr>
      <w:sz w:val="24"/>
      <w:szCs w:val="24"/>
    </w:rPr>
  </w:style>
  <w:style w:type="paragraph" w:styleId="afd">
    <w:name w:val="Title"/>
    <w:basedOn w:val="a2"/>
    <w:link w:val="afe"/>
    <w:qFormat/>
    <w:rsid w:val="009F3208"/>
    <w:pPr>
      <w:widowControl w:val="0"/>
      <w:autoSpaceDE w:val="0"/>
      <w:autoSpaceDN w:val="0"/>
      <w:jc w:val="center"/>
    </w:pPr>
    <w:rPr>
      <w:b/>
      <w:bCs/>
      <w:sz w:val="24"/>
      <w:szCs w:val="24"/>
    </w:rPr>
  </w:style>
  <w:style w:type="character" w:customStyle="1" w:styleId="afe">
    <w:name w:val="Название Знак"/>
    <w:basedOn w:val="a3"/>
    <w:link w:val="afd"/>
    <w:rsid w:val="009F3208"/>
    <w:rPr>
      <w:rFonts w:ascii="Times New Roman" w:eastAsia="Times New Roman" w:hAnsi="Times New Roman" w:cs="Times New Roman"/>
      <w:b/>
      <w:bCs/>
      <w:sz w:val="24"/>
      <w:szCs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ind w:left="900" w:firstLine="0"/>
      <w:textAlignment w:val="baseline"/>
    </w:pPr>
    <w:rPr>
      <w:sz w:val="24"/>
      <w:szCs w:val="20"/>
    </w:rPr>
  </w:style>
  <w:style w:type="character" w:styleId="aff">
    <w:name w:val="Emphasis"/>
    <w:uiPriority w:val="20"/>
    <w:qFormat/>
    <w:rsid w:val="009F3208"/>
    <w:rPr>
      <w:i/>
      <w:iCs/>
    </w:rPr>
  </w:style>
  <w:style w:type="paragraph" w:styleId="39">
    <w:name w:val="Body Text 3"/>
    <w:basedOn w:val="a2"/>
    <w:link w:val="3a"/>
    <w:uiPriority w:val="99"/>
    <w:rsid w:val="009F3208"/>
    <w:pPr>
      <w:spacing w:after="120"/>
    </w:pPr>
    <w:rPr>
      <w:sz w:val="16"/>
      <w:szCs w:val="16"/>
    </w:rPr>
  </w:style>
  <w:style w:type="character" w:customStyle="1" w:styleId="3a">
    <w:name w:val="Основной текст 3 Знак"/>
    <w:basedOn w:val="a3"/>
    <w:link w:val="39"/>
    <w:uiPriority w:val="99"/>
    <w:rsid w:val="009F3208"/>
    <w:rPr>
      <w:rFonts w:ascii="Times New Roman" w:eastAsia="Times New Roman" w:hAnsi="Times New Roman" w:cs="Times New Roman"/>
      <w:sz w:val="16"/>
      <w:szCs w:val="16"/>
    </w:rPr>
  </w:style>
  <w:style w:type="paragraph" w:styleId="29">
    <w:name w:val="List Bullet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2"/>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3"/>
      </w:numPr>
      <w:tabs>
        <w:tab w:val="clear" w:pos="926"/>
        <w:tab w:val="num" w:pos="1492"/>
      </w:tabs>
      <w:spacing w:after="60"/>
      <w:ind w:left="1492"/>
      <w:jc w:val="both"/>
    </w:pPr>
    <w:rPr>
      <w:sz w:val="24"/>
      <w:szCs w:val="24"/>
    </w:rPr>
  </w:style>
  <w:style w:type="paragraph" w:styleId="a1">
    <w:name w:val="List Number"/>
    <w:basedOn w:val="a2"/>
    <w:rsid w:val="009F3208"/>
    <w:pPr>
      <w:numPr>
        <w:numId w:val="4"/>
      </w:numPr>
      <w:tabs>
        <w:tab w:val="clear" w:pos="1209"/>
        <w:tab w:val="num" w:pos="360"/>
      </w:tabs>
      <w:spacing w:after="60"/>
      <w:ind w:left="360"/>
      <w:jc w:val="both"/>
    </w:pPr>
    <w:rPr>
      <w:sz w:val="24"/>
      <w:szCs w:val="24"/>
    </w:rPr>
  </w:style>
  <w:style w:type="paragraph" w:styleId="2">
    <w:name w:val="List Number 2"/>
    <w:basedOn w:val="a2"/>
    <w:rsid w:val="009F3208"/>
    <w:pPr>
      <w:numPr>
        <w:numId w:val="5"/>
      </w:numPr>
      <w:tabs>
        <w:tab w:val="clear" w:pos="1492"/>
        <w:tab w:val="num" w:pos="643"/>
      </w:tabs>
      <w:spacing w:after="60"/>
      <w:ind w:left="643"/>
      <w:jc w:val="both"/>
    </w:pPr>
    <w:rPr>
      <w:sz w:val="24"/>
      <w:szCs w:val="24"/>
    </w:rPr>
  </w:style>
  <w:style w:type="paragraph" w:styleId="3">
    <w:name w:val="List Number 3"/>
    <w:basedOn w:val="a2"/>
    <w:rsid w:val="009F3208"/>
    <w:pPr>
      <w:numPr>
        <w:numId w:val="6"/>
      </w:numPr>
      <w:tabs>
        <w:tab w:val="clear" w:pos="360"/>
        <w:tab w:val="num" w:pos="926"/>
      </w:tabs>
      <w:spacing w:after="60"/>
      <w:ind w:left="926"/>
      <w:jc w:val="both"/>
    </w:pPr>
    <w:rPr>
      <w:sz w:val="24"/>
      <w:szCs w:val="24"/>
    </w:rPr>
  </w:style>
  <w:style w:type="paragraph" w:styleId="4">
    <w:name w:val="List Number 4"/>
    <w:basedOn w:val="a2"/>
    <w:rsid w:val="009F3208"/>
    <w:pPr>
      <w:numPr>
        <w:numId w:val="7"/>
      </w:numPr>
      <w:tabs>
        <w:tab w:val="clear" w:pos="643"/>
        <w:tab w:val="num" w:pos="1209"/>
      </w:tabs>
      <w:spacing w:after="60"/>
      <w:ind w:left="1209"/>
      <w:jc w:val="both"/>
    </w:pPr>
    <w:rPr>
      <w:sz w:val="24"/>
      <w:szCs w:val="24"/>
    </w:rPr>
  </w:style>
  <w:style w:type="paragraph" w:styleId="5">
    <w:name w:val="List Number 5"/>
    <w:basedOn w:val="a2"/>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f1">
    <w:name w:val="Subtitle"/>
    <w:basedOn w:val="a2"/>
    <w:link w:val="aff2"/>
    <w:qFormat/>
    <w:rsid w:val="009F3208"/>
    <w:pPr>
      <w:spacing w:after="60"/>
      <w:jc w:val="center"/>
      <w:outlineLvl w:val="1"/>
    </w:pPr>
    <w:rPr>
      <w:rFonts w:ascii="Arial" w:hAnsi="Arial"/>
      <w:sz w:val="24"/>
      <w:szCs w:val="24"/>
    </w:rPr>
  </w:style>
  <w:style w:type="character" w:customStyle="1" w:styleId="aff2">
    <w:name w:val="Подзаголовок Знак"/>
    <w:basedOn w:val="a3"/>
    <w:link w:val="aff1"/>
    <w:rsid w:val="009F3208"/>
    <w:rPr>
      <w:rFonts w:ascii="Arial" w:eastAsia="Times New Roman" w:hAnsi="Arial" w:cs="Times New Roman"/>
      <w:sz w:val="24"/>
      <w:szCs w:val="24"/>
    </w:rPr>
  </w:style>
  <w:style w:type="paragraph" w:customStyle="1" w:styleId="aff3">
    <w:name w:val="Тендерные данные"/>
    <w:basedOn w:val="a2"/>
    <w:rsid w:val="009F3208"/>
    <w:pPr>
      <w:tabs>
        <w:tab w:val="left" w:pos="1985"/>
      </w:tabs>
      <w:spacing w:before="120" w:after="60"/>
      <w:jc w:val="both"/>
    </w:pPr>
    <w:rPr>
      <w:b/>
      <w:bCs/>
      <w:sz w:val="24"/>
      <w:szCs w:val="24"/>
    </w:rPr>
  </w:style>
  <w:style w:type="paragraph" w:styleId="aff4">
    <w:name w:val="Date"/>
    <w:basedOn w:val="a2"/>
    <w:next w:val="a2"/>
    <w:link w:val="aff5"/>
    <w:rsid w:val="009F3208"/>
    <w:pPr>
      <w:spacing w:after="60"/>
      <w:jc w:val="both"/>
    </w:pPr>
    <w:rPr>
      <w:sz w:val="24"/>
      <w:szCs w:val="24"/>
    </w:rPr>
  </w:style>
  <w:style w:type="character" w:customStyle="1" w:styleId="aff5">
    <w:name w:val="Дата Знак"/>
    <w:basedOn w:val="a3"/>
    <w:link w:val="aff4"/>
    <w:rsid w:val="009F3208"/>
    <w:rPr>
      <w:rFonts w:ascii="Times New Roman" w:eastAsia="Times New Roman" w:hAnsi="Times New Roman" w:cs="Times New Roman"/>
      <w:sz w:val="24"/>
      <w:szCs w:val="24"/>
    </w:rPr>
  </w:style>
  <w:style w:type="paragraph" w:customStyle="1" w:styleId="aff6">
    <w:name w:val="Îáû÷íûé"/>
    <w:rsid w:val="009F3208"/>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9F3208"/>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9F3208"/>
    <w:pPr>
      <w:spacing w:after="120"/>
      <w:ind w:left="1440" w:right="1440"/>
      <w:jc w:val="both"/>
    </w:pPr>
    <w:rPr>
      <w:sz w:val="24"/>
      <w:szCs w:val="24"/>
    </w:rPr>
  </w:style>
  <w:style w:type="paragraph" w:styleId="affa">
    <w:name w:val="footnote text"/>
    <w:basedOn w:val="a2"/>
    <w:link w:val="affb"/>
    <w:semiHidden/>
    <w:rsid w:val="009F3208"/>
    <w:pPr>
      <w:spacing w:after="60"/>
      <w:jc w:val="both"/>
    </w:pPr>
  </w:style>
  <w:style w:type="character" w:customStyle="1" w:styleId="affb">
    <w:name w:val="Текст сноски Знак"/>
    <w:basedOn w:val="a3"/>
    <w:link w:val="affa"/>
    <w:rsid w:val="009F3208"/>
    <w:rPr>
      <w:rFonts w:ascii="Times New Roman" w:eastAsia="Times New Roman" w:hAnsi="Times New Roman" w:cs="Times New Roman"/>
      <w:sz w:val="20"/>
      <w:szCs w:val="20"/>
    </w:rPr>
  </w:style>
  <w:style w:type="paragraph" w:styleId="affc">
    <w:name w:val="Plain Text"/>
    <w:basedOn w:val="a2"/>
    <w:link w:val="affd"/>
    <w:rsid w:val="009F3208"/>
    <w:rPr>
      <w:rFonts w:ascii="Courier New" w:hAnsi="Courier New"/>
    </w:rPr>
  </w:style>
  <w:style w:type="character" w:customStyle="1" w:styleId="affd">
    <w:name w:val="Текст Знак"/>
    <w:basedOn w:val="a3"/>
    <w:link w:val="affc"/>
    <w:rsid w:val="009F3208"/>
    <w:rPr>
      <w:rFonts w:ascii="Courier New" w:eastAsia="Times New Roman" w:hAnsi="Courier New" w:cs="Times New Roman"/>
      <w:sz w:val="20"/>
      <w:szCs w:val="20"/>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 Знак Знак Зн Знак"/>
    <w:rsid w:val="009F3208"/>
    <w:rPr>
      <w:rFonts w:ascii="Arial" w:hAnsi="Arial" w:cs="Arial"/>
      <w:sz w:val="24"/>
      <w:szCs w:val="24"/>
      <w:lang w:val="ru-RU" w:eastAsia="ru-RU"/>
    </w:rPr>
  </w:style>
  <w:style w:type="paragraph" w:styleId="afff">
    <w:name w:val="Normal (Web)"/>
    <w:aliases w:val="Обычный (Web),Обычный (Web) Знак"/>
    <w:basedOn w:val="a2"/>
    <w:link w:val="afff0"/>
    <w:uiPriority w:val="99"/>
    <w:rsid w:val="009F3208"/>
    <w:pPr>
      <w:spacing w:before="100" w:beforeAutospacing="1" w:after="100" w:afterAutospacing="1"/>
    </w:pPr>
    <w:rPr>
      <w:sz w:val="24"/>
      <w:szCs w:val="24"/>
    </w:rPr>
  </w:style>
  <w:style w:type="character" w:customStyle="1" w:styleId="afff1">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basedOn w:val="a3"/>
    <w:link w:val="HTML"/>
    <w:rsid w:val="009F3208"/>
    <w:rPr>
      <w:rFonts w:ascii="Times New Roman" w:eastAsia="Times New Roman" w:hAnsi="Times New Roman" w:cs="Times New Roman"/>
      <w:i/>
      <w:iCs/>
      <w:sz w:val="24"/>
      <w:szCs w:val="24"/>
    </w:rPr>
  </w:style>
  <w:style w:type="paragraph" w:styleId="afff2">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9F3208"/>
  </w:style>
  <w:style w:type="paragraph" w:styleId="afff3">
    <w:name w:val="Note Heading"/>
    <w:basedOn w:val="a2"/>
    <w:next w:val="a2"/>
    <w:link w:val="afff4"/>
    <w:rsid w:val="009F3208"/>
    <w:pPr>
      <w:spacing w:after="60"/>
      <w:jc w:val="both"/>
    </w:pPr>
    <w:rPr>
      <w:sz w:val="24"/>
      <w:szCs w:val="24"/>
    </w:rPr>
  </w:style>
  <w:style w:type="character" w:customStyle="1" w:styleId="afff4">
    <w:name w:val="Заголовок записки Знак"/>
    <w:basedOn w:val="a3"/>
    <w:link w:val="afff3"/>
    <w:rsid w:val="009F3208"/>
    <w:rPr>
      <w:rFonts w:ascii="Times New Roman" w:eastAsia="Times New Roman" w:hAnsi="Times New Roman" w:cs="Times New Roman"/>
      <w:sz w:val="24"/>
      <w:szCs w:val="24"/>
    </w:rPr>
  </w:style>
  <w:style w:type="character" w:styleId="HTML2">
    <w:name w:val="HTML Keyboard"/>
    <w:rsid w:val="009F3208"/>
    <w:rPr>
      <w:rFonts w:ascii="Courier New" w:hAnsi="Courier New" w:cs="Courier New"/>
      <w:sz w:val="20"/>
      <w:szCs w:val="20"/>
    </w:rPr>
  </w:style>
  <w:style w:type="character" w:styleId="HTML3">
    <w:name w:val="HTML Code"/>
    <w:rsid w:val="009F3208"/>
    <w:rPr>
      <w:rFonts w:ascii="Courier New" w:hAnsi="Courier New" w:cs="Courier New"/>
      <w:sz w:val="20"/>
      <w:szCs w:val="20"/>
    </w:rPr>
  </w:style>
  <w:style w:type="paragraph" w:styleId="afff5">
    <w:name w:val="Body Text First Indent"/>
    <w:basedOn w:val="aa"/>
    <w:link w:val="afff6"/>
    <w:uiPriority w:val="99"/>
    <w:rsid w:val="009F3208"/>
    <w:pPr>
      <w:widowControl/>
      <w:autoSpaceDE/>
      <w:autoSpaceDN/>
      <w:spacing w:after="120"/>
      <w:ind w:firstLine="210"/>
      <w:jc w:val="both"/>
    </w:pPr>
    <w:rPr>
      <w:b w:val="0"/>
      <w:bCs w:val="0"/>
    </w:rPr>
  </w:style>
  <w:style w:type="character" w:customStyle="1" w:styleId="afff6">
    <w:name w:val="Красная строка Знак"/>
    <w:basedOn w:val="ab"/>
    <w:link w:val="afff5"/>
    <w:uiPriority w:val="99"/>
    <w:rsid w:val="009F3208"/>
    <w:rPr>
      <w:rFonts w:ascii="Times New Roman" w:eastAsia="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Cs w:val="24"/>
    </w:rPr>
  </w:style>
  <w:style w:type="character" w:customStyle="1" w:styleId="2b">
    <w:name w:val="Красная строка 2 Знак"/>
    <w:basedOn w:val="ad"/>
    <w:link w:val="2a"/>
    <w:rsid w:val="009F3208"/>
    <w:rPr>
      <w:rFonts w:ascii="Times New Roman" w:eastAsia="Times New Roman" w:hAnsi="Times New Roman" w:cs="Times New Roman"/>
      <w:sz w:val="24"/>
      <w:szCs w:val="24"/>
      <w:lang w:eastAsia="ru-RU"/>
    </w:rPr>
  </w:style>
  <w:style w:type="character" w:styleId="afff7">
    <w:name w:val="line number"/>
    <w:basedOn w:val="a3"/>
    <w:rsid w:val="009F3208"/>
  </w:style>
  <w:style w:type="character" w:styleId="HTML4">
    <w:name w:val="HTML Sample"/>
    <w:rsid w:val="009F3208"/>
    <w:rPr>
      <w:rFonts w:ascii="Courier New" w:hAnsi="Courier New" w:cs="Courier New"/>
    </w:rPr>
  </w:style>
  <w:style w:type="paragraph" w:styleId="2c">
    <w:name w:val="envelope return"/>
    <w:basedOn w:val="a2"/>
    <w:rsid w:val="009F3208"/>
    <w:pPr>
      <w:spacing w:after="60"/>
      <w:jc w:val="both"/>
    </w:pPr>
    <w:rPr>
      <w:rFonts w:ascii="Arial" w:hAnsi="Arial" w:cs="Arial"/>
    </w:rPr>
  </w:style>
  <w:style w:type="paragraph" w:styleId="afff8">
    <w:name w:val="Normal Indent"/>
    <w:basedOn w:val="a2"/>
    <w:rsid w:val="009F3208"/>
    <w:pPr>
      <w:spacing w:after="60"/>
      <w:ind w:left="708"/>
      <w:jc w:val="both"/>
    </w:pPr>
    <w:rPr>
      <w:sz w:val="24"/>
      <w:szCs w:val="24"/>
    </w:rPr>
  </w:style>
  <w:style w:type="character" w:styleId="HTML5">
    <w:name w:val="HTML Definition"/>
    <w:rsid w:val="009F3208"/>
    <w:rPr>
      <w:i/>
      <w:iCs/>
    </w:rPr>
  </w:style>
  <w:style w:type="character" w:styleId="HTML6">
    <w:name w:val="HTML Variable"/>
    <w:rsid w:val="009F3208"/>
    <w:rPr>
      <w:i/>
      <w:iCs/>
    </w:rPr>
  </w:style>
  <w:style w:type="character" w:styleId="HTML7">
    <w:name w:val="HTML Typewriter"/>
    <w:rsid w:val="009F3208"/>
    <w:rPr>
      <w:rFonts w:ascii="Courier New" w:hAnsi="Courier New" w:cs="Courier New"/>
      <w:sz w:val="20"/>
      <w:szCs w:val="20"/>
    </w:rPr>
  </w:style>
  <w:style w:type="paragraph" w:styleId="afff9">
    <w:name w:val="Signature"/>
    <w:basedOn w:val="a2"/>
    <w:link w:val="afffa"/>
    <w:rsid w:val="009F3208"/>
    <w:pPr>
      <w:spacing w:after="60"/>
      <w:ind w:left="4252"/>
      <w:jc w:val="both"/>
    </w:pPr>
    <w:rPr>
      <w:sz w:val="24"/>
      <w:szCs w:val="24"/>
    </w:rPr>
  </w:style>
  <w:style w:type="character" w:customStyle="1" w:styleId="afffa">
    <w:name w:val="Подпись Знак"/>
    <w:basedOn w:val="a3"/>
    <w:link w:val="afff9"/>
    <w:rsid w:val="009F3208"/>
    <w:rPr>
      <w:rFonts w:ascii="Times New Roman" w:eastAsia="Times New Roman" w:hAnsi="Times New Roman" w:cs="Times New Roman"/>
      <w:sz w:val="24"/>
      <w:szCs w:val="24"/>
    </w:rPr>
  </w:style>
  <w:style w:type="paragraph" w:styleId="afffb">
    <w:name w:val="Salutation"/>
    <w:basedOn w:val="a2"/>
    <w:next w:val="a2"/>
    <w:link w:val="afffc"/>
    <w:rsid w:val="009F3208"/>
    <w:pPr>
      <w:spacing w:after="60"/>
      <w:jc w:val="both"/>
    </w:pPr>
    <w:rPr>
      <w:sz w:val="24"/>
      <w:szCs w:val="24"/>
    </w:rPr>
  </w:style>
  <w:style w:type="character" w:customStyle="1" w:styleId="afffc">
    <w:name w:val="Приветствие Знак"/>
    <w:basedOn w:val="a3"/>
    <w:link w:val="afffb"/>
    <w:rsid w:val="009F3208"/>
    <w:rPr>
      <w:rFonts w:ascii="Times New Roman" w:eastAsia="Times New Roman" w:hAnsi="Times New Roman" w:cs="Times New Roman"/>
      <w:sz w:val="24"/>
      <w:szCs w:val="24"/>
    </w:rPr>
  </w:style>
  <w:style w:type="paragraph" w:styleId="afffd">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e">
    <w:name w:val="Closing"/>
    <w:basedOn w:val="a2"/>
    <w:link w:val="affff"/>
    <w:rsid w:val="009F3208"/>
    <w:pPr>
      <w:spacing w:after="60"/>
      <w:ind w:left="4252"/>
      <w:jc w:val="both"/>
    </w:pPr>
    <w:rPr>
      <w:sz w:val="24"/>
      <w:szCs w:val="24"/>
    </w:rPr>
  </w:style>
  <w:style w:type="character" w:customStyle="1" w:styleId="affff">
    <w:name w:val="Прощание Знак"/>
    <w:basedOn w:val="a3"/>
    <w:link w:val="afffe"/>
    <w:rsid w:val="009F3208"/>
    <w:rPr>
      <w:rFonts w:ascii="Times New Roman" w:eastAsia="Times New Roman" w:hAnsi="Times New Roman" w:cs="Times New Roman"/>
      <w:sz w:val="24"/>
      <w:szCs w:val="24"/>
    </w:rPr>
  </w:style>
  <w:style w:type="paragraph" w:styleId="affff0">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rsid w:val="009F3208"/>
    <w:pPr>
      <w:spacing w:after="60"/>
      <w:jc w:val="both"/>
    </w:pPr>
    <w:rPr>
      <w:rFonts w:ascii="Courier New" w:hAnsi="Courier New"/>
    </w:rPr>
  </w:style>
  <w:style w:type="character" w:customStyle="1" w:styleId="HTML9">
    <w:name w:val="Стандартный HTML Знак"/>
    <w:basedOn w:val="a3"/>
    <w:link w:val="HTML8"/>
    <w:rsid w:val="009F3208"/>
    <w:rPr>
      <w:rFonts w:ascii="Courier New" w:eastAsia="Times New Roman" w:hAnsi="Courier New" w:cs="Times New Roman"/>
      <w:sz w:val="20"/>
      <w:szCs w:val="20"/>
    </w:rPr>
  </w:style>
  <w:style w:type="character" w:styleId="HTMLa">
    <w:name w:val="HTML Cite"/>
    <w:rsid w:val="009F3208"/>
    <w:rPr>
      <w:i/>
      <w:iCs/>
    </w:rPr>
  </w:style>
  <w:style w:type="paragraph" w:styleId="affff1">
    <w:name w:val="Message Header"/>
    <w:basedOn w:val="a2"/>
    <w:link w:val="affff2"/>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2">
    <w:name w:val="Шапка Знак"/>
    <w:basedOn w:val="a3"/>
    <w:link w:val="affff1"/>
    <w:rsid w:val="009F3208"/>
    <w:rPr>
      <w:rFonts w:ascii="Arial" w:eastAsia="Times New Roman" w:hAnsi="Arial" w:cs="Times New Roman"/>
      <w:sz w:val="24"/>
      <w:szCs w:val="24"/>
      <w:shd w:val="pct20" w:color="auto" w:fill="auto"/>
    </w:rPr>
  </w:style>
  <w:style w:type="paragraph" w:styleId="affff3">
    <w:name w:val="E-mail Signature"/>
    <w:basedOn w:val="a2"/>
    <w:link w:val="affff4"/>
    <w:rsid w:val="009F3208"/>
    <w:pPr>
      <w:spacing w:after="60"/>
      <w:jc w:val="both"/>
    </w:pPr>
    <w:rPr>
      <w:sz w:val="24"/>
      <w:szCs w:val="24"/>
    </w:rPr>
  </w:style>
  <w:style w:type="character" w:customStyle="1" w:styleId="affff4">
    <w:name w:val="Электронная подпись Знак"/>
    <w:basedOn w:val="a3"/>
    <w:link w:val="affff3"/>
    <w:rsid w:val="009F3208"/>
    <w:rPr>
      <w:rFonts w:ascii="Times New Roman" w:eastAsia="Times New Roman" w:hAnsi="Times New Roman" w:cs="Times New Roman"/>
      <w:sz w:val="24"/>
      <w:szCs w:val="24"/>
    </w:rPr>
  </w:style>
  <w:style w:type="paragraph" w:customStyle="1" w:styleId="15">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6">
    <w:name w:val="Знак Знак1"/>
    <w:aliases w:val="Знак Знак Знак Знак2"/>
    <w:rsid w:val="009F3208"/>
    <w:rPr>
      <w:sz w:val="24"/>
      <w:szCs w:val="24"/>
      <w:lang w:val="ru-RU" w:eastAsia="ru-RU"/>
    </w:rPr>
  </w:style>
  <w:style w:type="character" w:customStyle="1" w:styleId="3e">
    <w:name w:val="Стиль3 Знак"/>
    <w:basedOn w:val="16"/>
    <w:rsid w:val="009F3208"/>
    <w:rPr>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5">
    <w:name w:val="Таблица заголовок"/>
    <w:basedOn w:val="a2"/>
    <w:rsid w:val="009F3208"/>
    <w:pPr>
      <w:spacing w:before="120" w:after="120" w:line="360" w:lineRule="auto"/>
      <w:jc w:val="right"/>
    </w:pPr>
    <w:rPr>
      <w:b/>
      <w:bCs/>
      <w:sz w:val="28"/>
      <w:szCs w:val="28"/>
    </w:rPr>
  </w:style>
  <w:style w:type="paragraph" w:customStyle="1" w:styleId="affff6">
    <w:name w:val="текст таблицы"/>
    <w:basedOn w:val="a2"/>
    <w:rsid w:val="009F3208"/>
    <w:pPr>
      <w:spacing w:before="120"/>
      <w:ind w:right="-102"/>
    </w:pPr>
    <w:rPr>
      <w:sz w:val="24"/>
      <w:szCs w:val="24"/>
    </w:rPr>
  </w:style>
  <w:style w:type="paragraph" w:customStyle="1" w:styleId="affff7">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8">
    <w:name w:val="a"/>
    <w:basedOn w:val="a2"/>
    <w:rsid w:val="009F3208"/>
    <w:pPr>
      <w:snapToGrid w:val="0"/>
      <w:spacing w:line="360" w:lineRule="auto"/>
      <w:ind w:left="1134" w:hanging="567"/>
      <w:jc w:val="both"/>
    </w:pPr>
    <w:rPr>
      <w:sz w:val="28"/>
      <w:szCs w:val="28"/>
    </w:rPr>
  </w:style>
  <w:style w:type="paragraph" w:customStyle="1" w:styleId="affff9">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a">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szCs w:val="24"/>
      <w:lang w:val="ru-RU" w:eastAsia="ru-RU"/>
    </w:rPr>
  </w:style>
  <w:style w:type="character" w:customStyle="1" w:styleId="labelbodytext1">
    <w:name w:val="label_body_text_1"/>
    <w:basedOn w:val="a3"/>
    <w:rsid w:val="009F3208"/>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rsid w:val="009F3208"/>
    <w:rPr>
      <w:sz w:val="24"/>
      <w:szCs w:val="24"/>
      <w:lang w:val="ru-RU" w:eastAsia="ru-RU"/>
    </w:rPr>
  </w:style>
  <w:style w:type="paragraph" w:customStyle="1" w:styleId="affffb">
    <w:name w:val="Подпункт"/>
    <w:basedOn w:val="afa"/>
    <w:rsid w:val="009F3208"/>
    <w:pPr>
      <w:tabs>
        <w:tab w:val="clear" w:pos="1980"/>
        <w:tab w:val="num" w:pos="2520"/>
      </w:tabs>
      <w:ind w:left="1728" w:hanging="648"/>
    </w:pPr>
  </w:style>
  <w:style w:type="paragraph" w:customStyle="1" w:styleId="affffc">
    <w:name w:val="Таблица шапка"/>
    <w:basedOn w:val="a2"/>
    <w:rsid w:val="009F3208"/>
    <w:pPr>
      <w:keepNext/>
      <w:spacing w:before="40" w:after="40"/>
      <w:ind w:left="57" w:right="57"/>
    </w:pPr>
    <w:rPr>
      <w:sz w:val="18"/>
      <w:szCs w:val="18"/>
    </w:rPr>
  </w:style>
  <w:style w:type="paragraph" w:customStyle="1" w:styleId="affffd">
    <w:name w:val="Таблица текст"/>
    <w:basedOn w:val="a2"/>
    <w:rsid w:val="009F3208"/>
    <w:pPr>
      <w:spacing w:before="40" w:after="40"/>
      <w:ind w:left="57" w:right="57"/>
    </w:pPr>
    <w:rPr>
      <w:sz w:val="22"/>
      <w:szCs w:val="22"/>
    </w:rPr>
  </w:style>
  <w:style w:type="paragraph" w:customStyle="1" w:styleId="affffe">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f">
    <w:name w:val="footnote reference"/>
    <w:rsid w:val="009F3208"/>
    <w:rPr>
      <w:vertAlign w:val="superscript"/>
    </w:rPr>
  </w:style>
  <w:style w:type="paragraph" w:customStyle="1" w:styleId="afffff0">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styleId="afffff1">
    <w:name w:val="Subtle Emphasis"/>
    <w:qFormat/>
    <w:rsid w:val="009F3208"/>
    <w:rPr>
      <w:i/>
      <w:iCs/>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basedOn w:val="a3"/>
    <w:rsid w:val="009F3208"/>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basedOn w:val="a3"/>
    <w:rsid w:val="009F3208"/>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rsid w:val="009F3208"/>
    <w:rPr>
      <w:rFonts w:cs="Arial"/>
      <w:color w:val="000000"/>
      <w:sz w:val="20"/>
      <w:szCs w:val="20"/>
    </w:rPr>
  </w:style>
  <w:style w:type="character" w:customStyle="1" w:styleId="pimtechicontextheader">
    <w:name w:val="pim_tech_icontext_header"/>
    <w:basedOn w:val="a3"/>
    <w:rsid w:val="009F3208"/>
  </w:style>
  <w:style w:type="character" w:customStyle="1" w:styleId="content">
    <w:name w:val="content"/>
    <w:rsid w:val="009F3208"/>
  </w:style>
  <w:style w:type="numbering" w:customStyle="1" w:styleId="17">
    <w:name w:val="Нет списка1"/>
    <w:next w:val="a5"/>
    <w:uiPriority w:val="99"/>
    <w:semiHidden/>
    <w:unhideWhenUsed/>
    <w:rsid w:val="009F3208"/>
  </w:style>
  <w:style w:type="character" w:customStyle="1" w:styleId="apple-style-span">
    <w:name w:val="apple-style-span"/>
    <w:rsid w:val="009F3208"/>
  </w:style>
  <w:style w:type="character" w:customStyle="1" w:styleId="214">
    <w:name w:val="Заголовок 2 Знак1"/>
    <w:aliases w:val="H2 Знак"/>
    <w:uiPriority w:val="9"/>
    <w:rsid w:val="009F3208"/>
    <w:rPr>
      <w:rFonts w:ascii="Arial" w:eastAsia="Times New Roman" w:hAnsi="Arial" w:cs="Arial"/>
      <w:b/>
      <w:bCs/>
      <w:i/>
      <w:iCs/>
      <w:sz w:val="28"/>
      <w:szCs w:val="28"/>
      <w:lang w:eastAsia="ru-RU"/>
    </w:rPr>
  </w:style>
  <w:style w:type="character" w:customStyle="1" w:styleId="311">
    <w:name w:val="Заголовок 3 Знак1"/>
    <w:rsid w:val="009F3208"/>
    <w:rPr>
      <w:rFonts w:ascii="Arial" w:eastAsia="Times New Roman" w:hAnsi="Arial" w:cs="Arial"/>
      <w:b/>
      <w:bCs/>
      <w:sz w:val="26"/>
      <w:szCs w:val="26"/>
      <w:lang w:eastAsia="ru-RU"/>
    </w:rPr>
  </w:style>
  <w:style w:type="character" w:customStyle="1" w:styleId="410">
    <w:name w:val="Заголовок 4 Знак1"/>
    <w:rsid w:val="009F3208"/>
    <w:rPr>
      <w:rFonts w:ascii="Times New Roman" w:eastAsia="Times New Roman" w:hAnsi="Times New Roman" w:cs="Times New Roman"/>
      <w:b/>
      <w:bCs/>
      <w:sz w:val="28"/>
      <w:szCs w:val="28"/>
      <w:lang w:eastAsia="ru-RU"/>
    </w:rPr>
  </w:style>
  <w:style w:type="character" w:customStyle="1" w:styleId="511">
    <w:name w:val="Заголовок 5 Знак1"/>
    <w:rsid w:val="009F3208"/>
    <w:rPr>
      <w:rFonts w:ascii="Times New Roman" w:eastAsia="Times New Roman" w:hAnsi="Times New Roman" w:cs="Times New Roman"/>
      <w:sz w:val="24"/>
      <w:szCs w:val="24"/>
      <w:lang w:eastAsia="ru-RU"/>
    </w:rPr>
  </w:style>
  <w:style w:type="character" w:customStyle="1" w:styleId="61">
    <w:name w:val="Заголовок 6 Знак1"/>
    <w:rsid w:val="009F3208"/>
    <w:rPr>
      <w:rFonts w:ascii="Times New Roman" w:eastAsia="Times New Roman" w:hAnsi="Times New Roman" w:cs="Times New Roman"/>
      <w:i/>
      <w:iCs/>
      <w:lang w:eastAsia="ru-RU"/>
    </w:rPr>
  </w:style>
  <w:style w:type="character" w:customStyle="1" w:styleId="710">
    <w:name w:val="Заголовок 7 Знак1"/>
    <w:rsid w:val="009F3208"/>
    <w:rPr>
      <w:rFonts w:ascii="Arial" w:eastAsia="Times New Roman" w:hAnsi="Arial" w:cs="Arial"/>
      <w:sz w:val="20"/>
      <w:szCs w:val="20"/>
      <w:lang w:eastAsia="ru-RU"/>
    </w:rPr>
  </w:style>
  <w:style w:type="character" w:customStyle="1" w:styleId="81">
    <w:name w:val="Заголовок 8 Знак1"/>
    <w:rsid w:val="009F3208"/>
    <w:rPr>
      <w:rFonts w:ascii="Arial" w:eastAsia="Times New Roman" w:hAnsi="Arial" w:cs="Arial"/>
      <w:i/>
      <w:iCs/>
      <w:sz w:val="20"/>
      <w:szCs w:val="20"/>
      <w:lang w:eastAsia="ru-RU"/>
    </w:rPr>
  </w:style>
  <w:style w:type="character" w:customStyle="1" w:styleId="91">
    <w:name w:val="Заголовок 9 Знак1"/>
    <w:rsid w:val="009F3208"/>
    <w:rPr>
      <w:rFonts w:ascii="Arial" w:eastAsia="Times New Roman" w:hAnsi="Arial" w:cs="Arial"/>
      <w:b/>
      <w:bCs/>
      <w:i/>
      <w:iCs/>
      <w:sz w:val="18"/>
      <w:szCs w:val="18"/>
      <w:lang w:eastAsia="ru-RU"/>
    </w:rPr>
  </w:style>
  <w:style w:type="table" w:customStyle="1" w:styleId="18">
    <w:name w:val="Сетка таблицы1"/>
    <w:basedOn w:val="a4"/>
    <w:next w:val="af1"/>
    <w:uiPriority w:val="59"/>
    <w:rsid w:val="009F3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rsid w:val="009F3208"/>
    <w:rPr>
      <w:rFonts w:ascii="Times New Roman" w:eastAsia="Times New Roman" w:hAnsi="Times New Roman" w:cs="Times New Roman"/>
      <w:szCs w:val="20"/>
      <w:lang w:eastAsia="ar-SA"/>
    </w:rPr>
  </w:style>
  <w:style w:type="character" w:customStyle="1" w:styleId="1a">
    <w:name w:val="Основной текст с отступом Знак1"/>
    <w:rsid w:val="009F3208"/>
    <w:rPr>
      <w:rFonts w:ascii="Times New Roman" w:eastAsia="Times New Roman" w:hAnsi="Times New Roman" w:cs="Times New Roman"/>
      <w:sz w:val="20"/>
      <w:szCs w:val="20"/>
      <w:lang w:eastAsia="ru-RU"/>
    </w:rPr>
  </w:style>
  <w:style w:type="character" w:customStyle="1" w:styleId="1b">
    <w:name w:val="Нижний колонтитул Знак1"/>
    <w:rsid w:val="009F3208"/>
    <w:rPr>
      <w:rFonts w:ascii="Times New Roman" w:eastAsia="Times New Roman" w:hAnsi="Times New Roman" w:cs="Times New Roman"/>
      <w:sz w:val="20"/>
      <w:szCs w:val="20"/>
      <w:lang w:eastAsia="ru-RU"/>
    </w:rPr>
  </w:style>
  <w:style w:type="character" w:customStyle="1" w:styleId="HTML10">
    <w:name w:val="Стандартный HTML Знак1"/>
    <w:rsid w:val="009F3208"/>
    <w:rPr>
      <w:rFonts w:eastAsia="Times New Roman"/>
      <w:sz w:val="20"/>
      <w:szCs w:val="20"/>
      <w:lang w:eastAsia="ru-RU"/>
    </w:rPr>
  </w:style>
  <w:style w:type="paragraph" w:customStyle="1" w:styleId="ConsPlusTitle">
    <w:name w:val="ConsPlusTitle"/>
    <w:rsid w:val="009F3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rsid w:val="009F3208"/>
    <w:rPr>
      <w:rFonts w:ascii="Times New Roman" w:eastAsia="Times New Roman" w:hAnsi="Times New Roman" w:cs="Times New Roman"/>
      <w:sz w:val="20"/>
      <w:szCs w:val="20"/>
      <w:lang w:eastAsia="ru-RU"/>
    </w:rPr>
  </w:style>
  <w:style w:type="paragraph" w:customStyle="1" w:styleId="CharChar3">
    <w:name w:val="Char Char3"/>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eastAsia="Times New Roman" w:hAnsi="Times New Roman" w:cs="Times New Roman"/>
      <w:sz w:val="20"/>
      <w:szCs w:val="20"/>
      <w:lang w:eastAsia="ru-RU"/>
    </w:rPr>
  </w:style>
  <w:style w:type="paragraph" w:customStyle="1" w:styleId="Heading">
    <w:name w:val="Heading"/>
    <w:rsid w:val="009F320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rsid w:val="009F3208"/>
    <w:rPr>
      <w:rFonts w:ascii="Times New Roman" w:eastAsia="Times New Roman" w:hAnsi="Times New Roman" w:cs="Times New Roman"/>
      <w:sz w:val="28"/>
      <w:szCs w:val="20"/>
      <w:lang w:eastAsia="ru-RU"/>
    </w:rPr>
  </w:style>
  <w:style w:type="paragraph" w:customStyle="1" w:styleId="1f">
    <w:name w:val="Абзац списка1"/>
    <w:basedOn w:val="a2"/>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0">
    <w:name w:val="Шапка Знак1"/>
    <w:rsid w:val="009F3208"/>
    <w:rPr>
      <w:shd w:val="pct20" w:color="auto" w:fill="auto"/>
      <w:lang w:eastAsia="ru-RU"/>
    </w:rPr>
  </w:style>
  <w:style w:type="character" w:customStyle="1" w:styleId="1f1">
    <w:name w:val="Текст выноски Знак1"/>
    <w:rsid w:val="009F3208"/>
    <w:rPr>
      <w:rFonts w:ascii="Tahoma" w:eastAsia="Times New Roman" w:hAnsi="Tahoma" w:cs="Tahoma"/>
      <w:sz w:val="16"/>
      <w:szCs w:val="16"/>
      <w:lang w:eastAsia="ru-RU"/>
    </w:rPr>
  </w:style>
  <w:style w:type="character" w:customStyle="1" w:styleId="312">
    <w:name w:val="Основной текст 3 Знак1"/>
    <w:rsid w:val="009F3208"/>
    <w:rPr>
      <w:rFonts w:ascii="Times New Roman" w:eastAsia="Times New Roman" w:hAnsi="Times New Roman" w:cs="Times New Roman"/>
      <w:sz w:val="16"/>
      <w:szCs w:val="16"/>
      <w:lang w:eastAsia="ru-RU"/>
    </w:rPr>
  </w:style>
  <w:style w:type="character" w:customStyle="1" w:styleId="56">
    <w:name w:val="Основной текст (5)"/>
    <w:link w:val="512"/>
    <w:rsid w:val="009F3208"/>
    <w:rPr>
      <w:rFonts w:ascii="Arial" w:hAnsi="Arial"/>
      <w:b/>
      <w:bCs/>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rsid w:val="009F32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9F3208"/>
    <w:rPr>
      <w:rFonts w:ascii="Arial" w:eastAsia="Times New Roman" w:hAnsi="Arial" w:cs="Times New Roman"/>
      <w:sz w:val="24"/>
      <w:szCs w:val="20"/>
    </w:rPr>
  </w:style>
  <w:style w:type="character" w:customStyle="1" w:styleId="201">
    <w:name w:val="Знак Знак20"/>
    <w:rsid w:val="009F3208"/>
    <w:rPr>
      <w:rFonts w:ascii="Times New Roman" w:eastAsia="Times New Roman" w:hAnsi="Times New Roman"/>
    </w:rPr>
  </w:style>
  <w:style w:type="character" w:customStyle="1" w:styleId="216">
    <w:name w:val="Основной текст 2 Знак1"/>
    <w:rsid w:val="009F3208"/>
    <w:rPr>
      <w:rFonts w:ascii="Times New Roman" w:eastAsia="Times New Roman" w:hAnsi="Times New Roman" w:cs="Times New Roman"/>
      <w:sz w:val="24"/>
      <w:szCs w:val="20"/>
      <w:lang w:eastAsia="ru-RU"/>
    </w:rPr>
  </w:style>
  <w:style w:type="character" w:customStyle="1" w:styleId="170">
    <w:name w:val="Знак Знак17"/>
    <w:rsid w:val="009F3208"/>
    <w:rPr>
      <w:rFonts w:ascii="Times New Roman" w:eastAsia="Times New Roman" w:hAnsi="Times New Roman"/>
      <w:b/>
      <w:bCs/>
      <w:sz w:val="24"/>
      <w:szCs w:val="24"/>
    </w:rPr>
  </w:style>
  <w:style w:type="character" w:customStyle="1" w:styleId="1f2">
    <w:name w:val="Дата Знак1"/>
    <w:rsid w:val="009F3208"/>
    <w:rPr>
      <w:rFonts w:ascii="Times New Roman" w:eastAsia="Times New Roman" w:hAnsi="Times New Roman" w:cs="Times New Roman"/>
      <w:sz w:val="24"/>
      <w:szCs w:val="24"/>
      <w:lang w:eastAsia="ru-RU"/>
    </w:rPr>
  </w:style>
  <w:style w:type="character" w:customStyle="1" w:styleId="1f3">
    <w:name w:val="Текст сноски Знак1"/>
    <w:semiHidden/>
    <w:rsid w:val="009F3208"/>
    <w:rPr>
      <w:rFonts w:ascii="Times New Roman" w:eastAsia="Times New Roman" w:hAnsi="Times New Roman" w:cs="Times New Roman"/>
      <w:sz w:val="20"/>
      <w:szCs w:val="20"/>
      <w:lang w:eastAsia="ru-RU"/>
    </w:rPr>
  </w:style>
  <w:style w:type="character" w:customStyle="1" w:styleId="1f4">
    <w:name w:val="Текст Знак1"/>
    <w:rsid w:val="009F3208"/>
    <w:rPr>
      <w:rFonts w:ascii="Courier New" w:eastAsia="Times New Roman" w:hAnsi="Courier New" w:cs="Courier New"/>
      <w:sz w:val="20"/>
      <w:szCs w:val="20"/>
      <w:lang w:eastAsia="ru-RU"/>
    </w:rPr>
  </w:style>
  <w:style w:type="character" w:customStyle="1" w:styleId="HTML11">
    <w:name w:val="Адрес HTML Знак1"/>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9F3208"/>
    <w:rPr>
      <w:rFonts w:ascii="Times New Roman" w:eastAsia="Times New Roman" w:hAnsi="Times New Roman" w:cs="Times New Roman"/>
      <w:sz w:val="24"/>
      <w:szCs w:val="24"/>
      <w:lang w:eastAsia="ru-RU"/>
    </w:rPr>
  </w:style>
  <w:style w:type="character" w:customStyle="1" w:styleId="2f0">
    <w:name w:val="Красная строка Знак2"/>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9F3208"/>
    <w:rPr>
      <w:rFonts w:ascii="Times New Roman" w:eastAsia="Times New Roman" w:hAnsi="Times New Roman" w:cs="Times New Roman"/>
      <w:sz w:val="24"/>
      <w:szCs w:val="24"/>
      <w:lang w:eastAsia="ru-RU"/>
    </w:rPr>
  </w:style>
  <w:style w:type="character" w:customStyle="1" w:styleId="1f6">
    <w:name w:val="Подпись Знак1"/>
    <w:rsid w:val="009F3208"/>
    <w:rPr>
      <w:rFonts w:ascii="Times New Roman" w:eastAsia="Times New Roman" w:hAnsi="Times New Roman" w:cs="Times New Roman"/>
      <w:sz w:val="24"/>
      <w:szCs w:val="24"/>
      <w:lang w:eastAsia="ru-RU"/>
    </w:rPr>
  </w:style>
  <w:style w:type="character" w:customStyle="1" w:styleId="1f7">
    <w:name w:val="Приветствие Знак1"/>
    <w:rsid w:val="009F3208"/>
    <w:rPr>
      <w:rFonts w:ascii="Times New Roman" w:eastAsia="Times New Roman" w:hAnsi="Times New Roman" w:cs="Times New Roman"/>
      <w:sz w:val="24"/>
      <w:szCs w:val="24"/>
      <w:lang w:eastAsia="ru-RU"/>
    </w:rPr>
  </w:style>
  <w:style w:type="character" w:customStyle="1" w:styleId="1f8">
    <w:name w:val="Прощание Знак1"/>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szCs w:val="20"/>
      <w:lang w:eastAsia="ru-RU"/>
    </w:rPr>
  </w:style>
  <w:style w:type="character" w:customStyle="1" w:styleId="Heading3Char">
    <w:name w:val="Heading 3 Char"/>
    <w:locked/>
    <w:rsid w:val="009F3208"/>
    <w:rPr>
      <w:rFonts w:ascii="Times New Roman" w:hAnsi="Times New Roman" w:cs="Times New Roman"/>
      <w:sz w:val="20"/>
      <w:szCs w:val="20"/>
      <w:lang w:eastAsia="ru-RU"/>
    </w:rPr>
  </w:style>
  <w:style w:type="character" w:customStyle="1" w:styleId="BodyTextIndent3Char">
    <w:name w:val="Body Text Indent 3 Char"/>
    <w:locked/>
    <w:rsid w:val="009F3208"/>
    <w:rPr>
      <w:rFonts w:ascii="Times New Roman" w:hAnsi="Times New Roman" w:cs="Times New Roman"/>
      <w:sz w:val="16"/>
      <w:szCs w:val="16"/>
    </w:rPr>
  </w:style>
  <w:style w:type="character" w:customStyle="1" w:styleId="Heading2Char">
    <w:name w:val="Heading 2 Char"/>
    <w:aliases w:val="H2 Char"/>
    <w:locked/>
    <w:rsid w:val="009F3208"/>
    <w:rPr>
      <w:rFonts w:ascii="Times New Roman" w:hAnsi="Times New Roman" w:cs="Times New Roman"/>
      <w:b/>
      <w:bCs/>
      <w:sz w:val="24"/>
      <w:szCs w:val="24"/>
    </w:rPr>
  </w:style>
  <w:style w:type="character" w:customStyle="1" w:styleId="Heading4Char">
    <w:name w:val="Heading 4 Char"/>
    <w:locked/>
    <w:rsid w:val="009F3208"/>
    <w:rPr>
      <w:rFonts w:ascii="Times New Roman" w:hAnsi="Times New Roman" w:cs="Times New Roman"/>
      <w:b/>
      <w:bCs/>
      <w:sz w:val="28"/>
      <w:szCs w:val="28"/>
    </w:rPr>
  </w:style>
  <w:style w:type="character" w:customStyle="1" w:styleId="Heading5Char">
    <w:name w:val="Heading 5 Char"/>
    <w:locked/>
    <w:rsid w:val="009F3208"/>
    <w:rPr>
      <w:rFonts w:ascii="Times New Roman" w:hAnsi="Times New Roman" w:cs="Times New Roman"/>
      <w:sz w:val="24"/>
      <w:szCs w:val="24"/>
    </w:rPr>
  </w:style>
  <w:style w:type="character" w:customStyle="1" w:styleId="Heading6Char">
    <w:name w:val="Heading 6 Char"/>
    <w:locked/>
    <w:rsid w:val="009F3208"/>
    <w:rPr>
      <w:rFonts w:ascii="Times New Roman" w:hAnsi="Times New Roman" w:cs="Times New Roman"/>
      <w:i/>
      <w:iCs/>
      <w:sz w:val="22"/>
      <w:szCs w:val="22"/>
    </w:rPr>
  </w:style>
  <w:style w:type="character" w:customStyle="1" w:styleId="Heading7Char">
    <w:name w:val="Heading 7 Char"/>
    <w:locked/>
    <w:rsid w:val="009F3208"/>
    <w:rPr>
      <w:rFonts w:ascii="Arial" w:hAnsi="Arial" w:cs="Arial"/>
    </w:rPr>
  </w:style>
  <w:style w:type="character" w:customStyle="1" w:styleId="Heading8Char">
    <w:name w:val="Heading 8 Char"/>
    <w:locked/>
    <w:rsid w:val="009F3208"/>
    <w:rPr>
      <w:rFonts w:ascii="Arial" w:hAnsi="Arial" w:cs="Arial"/>
      <w:i/>
      <w:iCs/>
    </w:rPr>
  </w:style>
  <w:style w:type="character" w:customStyle="1" w:styleId="Heading9Char">
    <w:name w:val="Heading 9 Char"/>
    <w:locked/>
    <w:rsid w:val="009F3208"/>
    <w:rPr>
      <w:rFonts w:ascii="Arial" w:hAnsi="Arial" w:cs="Arial"/>
      <w:b/>
      <w:bCs/>
      <w:i/>
      <w:iCs/>
      <w:sz w:val="18"/>
      <w:szCs w:val="18"/>
    </w:rPr>
  </w:style>
  <w:style w:type="character" w:customStyle="1" w:styleId="BodyTextIndentChar">
    <w:name w:val="Body Text Indent Char"/>
    <w:locked/>
    <w:rsid w:val="009F3208"/>
    <w:rPr>
      <w:rFonts w:ascii="Times New Roman" w:hAnsi="Times New Roman" w:cs="Times New Roman"/>
    </w:rPr>
  </w:style>
  <w:style w:type="character" w:customStyle="1" w:styleId="BodyText2Char">
    <w:name w:val="Body Text 2 Char"/>
    <w:locked/>
    <w:rsid w:val="009F3208"/>
    <w:rPr>
      <w:rFonts w:ascii="Times New Roman" w:hAnsi="Times New Roman" w:cs="Times New Roman"/>
      <w:sz w:val="24"/>
    </w:rPr>
  </w:style>
  <w:style w:type="character" w:customStyle="1" w:styleId="HeaderChar">
    <w:name w:val="Header Char"/>
    <w:locked/>
    <w:rsid w:val="009F3208"/>
    <w:rPr>
      <w:rFonts w:ascii="Times New Roman" w:hAnsi="Times New Roman" w:cs="Times New Roman"/>
    </w:rPr>
  </w:style>
  <w:style w:type="character" w:customStyle="1" w:styleId="BodyTextChar">
    <w:name w:val="Body Text Char"/>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bCs/>
      <w:sz w:val="24"/>
      <w:szCs w:val="24"/>
    </w:rPr>
  </w:style>
  <w:style w:type="character" w:customStyle="1" w:styleId="FooterChar">
    <w:name w:val="Footer Char"/>
    <w:locked/>
    <w:rsid w:val="009F3208"/>
    <w:rPr>
      <w:rFonts w:ascii="Times New Roman" w:hAnsi="Times New Roman" w:cs="Times New Roman"/>
    </w:rPr>
  </w:style>
  <w:style w:type="character" w:customStyle="1" w:styleId="BodyText3Char">
    <w:name w:val="Body Text 3 Char"/>
    <w:locked/>
    <w:rsid w:val="009F3208"/>
    <w:rPr>
      <w:rFonts w:ascii="Times New Roman" w:hAnsi="Times New Roman" w:cs="Times New Roman"/>
      <w:sz w:val="16"/>
      <w:szCs w:val="16"/>
    </w:rPr>
  </w:style>
  <w:style w:type="character" w:customStyle="1" w:styleId="SubtitleChar">
    <w:name w:val="Subtitle Char"/>
    <w:locked/>
    <w:rsid w:val="009F3208"/>
    <w:rPr>
      <w:rFonts w:ascii="Arial" w:hAnsi="Arial" w:cs="Arial"/>
      <w:sz w:val="24"/>
      <w:szCs w:val="24"/>
    </w:rPr>
  </w:style>
  <w:style w:type="character" w:customStyle="1" w:styleId="DateChar">
    <w:name w:val="Date Char"/>
    <w:locked/>
    <w:rsid w:val="009F3208"/>
    <w:rPr>
      <w:rFonts w:ascii="Times New Roman" w:hAnsi="Times New Roman" w:cs="Times New Roman"/>
      <w:sz w:val="24"/>
      <w:szCs w:val="24"/>
    </w:rPr>
  </w:style>
  <w:style w:type="character" w:customStyle="1" w:styleId="FootnoteTextChar">
    <w:name w:val="Footnote Text Char"/>
    <w:locked/>
    <w:rsid w:val="009F3208"/>
    <w:rPr>
      <w:rFonts w:ascii="Times New Roman" w:hAnsi="Times New Roman" w:cs="Times New Roman"/>
    </w:rPr>
  </w:style>
  <w:style w:type="character" w:customStyle="1" w:styleId="PlainTextChar">
    <w:name w:val="Plain Text Char"/>
    <w:locked/>
    <w:rsid w:val="009F3208"/>
    <w:rPr>
      <w:rFonts w:ascii="Courier New" w:hAnsi="Courier New" w:cs="Courier New"/>
    </w:rPr>
  </w:style>
  <w:style w:type="character" w:customStyle="1" w:styleId="HTMLAddressChar">
    <w:name w:val="HTML Address Char"/>
    <w:locked/>
    <w:rsid w:val="009F3208"/>
    <w:rPr>
      <w:rFonts w:ascii="Times New Roman" w:hAnsi="Times New Roman" w:cs="Times New Roman"/>
      <w:i/>
      <w:iCs/>
      <w:sz w:val="24"/>
      <w:szCs w:val="24"/>
    </w:rPr>
  </w:style>
  <w:style w:type="character" w:customStyle="1" w:styleId="NoteHeadingChar">
    <w:name w:val="Note Heading Char"/>
    <w:locked/>
    <w:rsid w:val="009F3208"/>
    <w:rPr>
      <w:rFonts w:ascii="Times New Roman" w:hAnsi="Times New Roman" w:cs="Times New Roman"/>
      <w:sz w:val="24"/>
      <w:szCs w:val="24"/>
    </w:rPr>
  </w:style>
  <w:style w:type="character" w:customStyle="1" w:styleId="BodyTextFirstIndentChar">
    <w:name w:val="Body Text First Indent Char"/>
    <w:locked/>
    <w:rsid w:val="009F3208"/>
  </w:style>
  <w:style w:type="character" w:customStyle="1" w:styleId="BodyTextFirstIndent2Char">
    <w:name w:val="Body Text First Indent 2 Char"/>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szCs w:val="24"/>
    </w:rPr>
  </w:style>
  <w:style w:type="character" w:customStyle="1" w:styleId="HTMLPreformattedChar">
    <w:name w:val="HTML Preformatted Char"/>
    <w:locked/>
    <w:rsid w:val="009F3208"/>
    <w:rPr>
      <w:rFonts w:ascii="Courier New" w:hAnsi="Courier New" w:cs="Courier New"/>
    </w:rPr>
  </w:style>
  <w:style w:type="character" w:customStyle="1" w:styleId="MessageHeaderChar">
    <w:name w:val="Message Header Char"/>
    <w:locked/>
    <w:rsid w:val="009F3208"/>
    <w:rPr>
      <w:rFonts w:ascii="Arial" w:hAnsi="Arial" w:cs="Arial"/>
      <w:sz w:val="24"/>
      <w:szCs w:val="24"/>
      <w:shd w:val="pct20" w:color="auto" w:fill="auto"/>
    </w:rPr>
  </w:style>
  <w:style w:type="character" w:customStyle="1" w:styleId="1fa">
    <w:name w:val="Слабое выделение1"/>
    <w:rsid w:val="009F3208"/>
    <w:rPr>
      <w:rFonts w:cs="Times New Roman"/>
      <w:i/>
      <w:iCs/>
      <w:color w:val="808080"/>
    </w:rPr>
  </w:style>
  <w:style w:type="paragraph" w:customStyle="1" w:styleId="1fb">
    <w:name w:val="Без интервала1"/>
    <w:rsid w:val="009F3208"/>
    <w:pPr>
      <w:spacing w:after="0" w:line="240" w:lineRule="auto"/>
    </w:pPr>
    <w:rPr>
      <w:rFonts w:ascii="Calibri" w:eastAsia="Times New Roman" w:hAnsi="Calibri" w:cs="Times New Roman"/>
    </w:rPr>
  </w:style>
  <w:style w:type="character" w:customStyle="1" w:styleId="FontStyle29">
    <w:name w:val="Font Style29"/>
    <w:rsid w:val="009F3208"/>
    <w:rPr>
      <w:rFonts w:ascii="Times New Roman" w:hAnsi="Times New Roman" w:cs="Times New Roman"/>
      <w:color w:val="000000"/>
      <w:sz w:val="22"/>
      <w:szCs w:val="22"/>
    </w:rPr>
  </w:style>
  <w:style w:type="character" w:customStyle="1" w:styleId="WW8Num1z0">
    <w:name w:val="WW8Num1z0"/>
    <w:rsid w:val="009F3208"/>
    <w:rPr>
      <w:rFonts w:ascii="Times New Roman" w:hAnsi="Times New Roman" w:cs="Times New Roman"/>
    </w:rPr>
  </w:style>
  <w:style w:type="character" w:customStyle="1" w:styleId="WW8Num1z1">
    <w:name w:val="WW8Num1z1"/>
    <w:rsid w:val="009F3208"/>
    <w:rPr>
      <w:rFonts w:ascii="Symbol" w:hAnsi="Symbol" w:cs="Symbol"/>
    </w:rPr>
  </w:style>
  <w:style w:type="character" w:customStyle="1" w:styleId="WW8Num1z2">
    <w:name w:val="WW8Num1z2"/>
    <w:rsid w:val="009F3208"/>
    <w:rPr>
      <w:rFonts w:ascii="Wingdings" w:hAnsi="Wingdings" w:cs="Wingdings"/>
    </w:rPr>
  </w:style>
  <w:style w:type="character" w:customStyle="1" w:styleId="WW8Num1z4">
    <w:name w:val="WW8Num1z4"/>
    <w:rsid w:val="009F3208"/>
    <w:rPr>
      <w:rFonts w:ascii="Courier New" w:hAnsi="Courier New" w:cs="Courier New"/>
    </w:rPr>
  </w:style>
  <w:style w:type="character" w:customStyle="1" w:styleId="WW8Num6z0">
    <w:name w:val="WW8Num6z0"/>
    <w:rsid w:val="009F3208"/>
    <w:rPr>
      <w:rFonts w:ascii="Symbol" w:hAnsi="Symbol" w:cs="Symbol"/>
    </w:rPr>
  </w:style>
  <w:style w:type="character" w:customStyle="1" w:styleId="WW8Num7z0">
    <w:name w:val="WW8Num7z0"/>
    <w:rsid w:val="009F3208"/>
    <w:rPr>
      <w:rFonts w:ascii="Symbol" w:hAnsi="Symbol" w:cs="Symbol"/>
    </w:rPr>
  </w:style>
  <w:style w:type="character" w:customStyle="1" w:styleId="WW8Num8z0">
    <w:name w:val="WW8Num8z0"/>
    <w:rsid w:val="009F3208"/>
    <w:rPr>
      <w:rFonts w:ascii="Symbol" w:hAnsi="Symbol" w:cs="Symbol"/>
    </w:rPr>
  </w:style>
  <w:style w:type="character" w:customStyle="1" w:styleId="WW8Num9z0">
    <w:name w:val="WW8Num9z0"/>
    <w:rsid w:val="009F3208"/>
    <w:rPr>
      <w:rFonts w:ascii="Symbol" w:hAnsi="Symbol" w:cs="Symbol"/>
    </w:rPr>
  </w:style>
  <w:style w:type="character" w:customStyle="1" w:styleId="WW8Num14z0">
    <w:name w:val="WW8Num14z0"/>
    <w:rsid w:val="009F3208"/>
    <w:rPr>
      <w:b/>
      <w:sz w:val="28"/>
    </w:rPr>
  </w:style>
  <w:style w:type="character" w:customStyle="1" w:styleId="WW8Num15z0">
    <w:name w:val="WW8Num15z0"/>
    <w:rsid w:val="009F3208"/>
    <w:rPr>
      <w:sz w:val="40"/>
      <w:szCs w:val="40"/>
    </w:rPr>
  </w:style>
  <w:style w:type="character" w:customStyle="1" w:styleId="WW8Num5z0">
    <w:name w:val="WW8Num5z0"/>
    <w:rsid w:val="009F3208"/>
    <w:rPr>
      <w:rFonts w:ascii="Symbol" w:hAnsi="Symbol" w:cs="Symbol"/>
    </w:rPr>
  </w:style>
  <w:style w:type="character" w:customStyle="1" w:styleId="WW8Num12z0">
    <w:name w:val="WW8Num12z0"/>
    <w:rsid w:val="009F3208"/>
    <w:rPr>
      <w:rFonts w:ascii="Times New Roman" w:eastAsia="Times New Roman" w:hAnsi="Times New Roman" w:cs="Times New Roman"/>
    </w:rPr>
  </w:style>
  <w:style w:type="character" w:customStyle="1" w:styleId="WW8Num12z1">
    <w:name w:val="WW8Num12z1"/>
    <w:rsid w:val="009F3208"/>
    <w:rPr>
      <w:rFonts w:ascii="Symbol" w:hAnsi="Symbol" w:cs="Symbol"/>
    </w:rPr>
  </w:style>
  <w:style w:type="character" w:customStyle="1" w:styleId="WW8Num12z2">
    <w:name w:val="WW8Num12z2"/>
    <w:rsid w:val="009F3208"/>
    <w:rPr>
      <w:rFonts w:ascii="Wingdings" w:hAnsi="Wingdings" w:cs="Wingdings"/>
    </w:rPr>
  </w:style>
  <w:style w:type="character" w:customStyle="1" w:styleId="WW8Num12z4">
    <w:name w:val="WW8Num12z4"/>
    <w:rsid w:val="009F3208"/>
    <w:rPr>
      <w:rFonts w:ascii="Courier New" w:hAnsi="Courier New" w:cs="Courier New"/>
    </w:rPr>
  </w:style>
  <w:style w:type="character" w:customStyle="1" w:styleId="WW8Num16z0">
    <w:name w:val="WW8Num16z0"/>
    <w:rsid w:val="009F3208"/>
    <w:rPr>
      <w:sz w:val="40"/>
      <w:szCs w:val="40"/>
    </w:rPr>
  </w:style>
  <w:style w:type="character" w:customStyle="1" w:styleId="WW8Num17z0">
    <w:name w:val="WW8Num17z0"/>
    <w:rsid w:val="009F3208"/>
    <w:rPr>
      <w:b/>
    </w:rPr>
  </w:style>
  <w:style w:type="character" w:customStyle="1" w:styleId="1fc">
    <w:name w:val="Основной шрифт абзаца1"/>
    <w:rsid w:val="009F3208"/>
  </w:style>
  <w:style w:type="character" w:customStyle="1" w:styleId="afffff2">
    <w:name w:val="Символ сноски"/>
    <w:rsid w:val="009F3208"/>
    <w:rPr>
      <w:vertAlign w:val="superscript"/>
    </w:rPr>
  </w:style>
  <w:style w:type="paragraph" w:customStyle="1" w:styleId="afffff3">
    <w:name w:val="Заголовок"/>
    <w:basedOn w:val="a2"/>
    <w:next w:val="aa"/>
    <w:rsid w:val="009F3208"/>
    <w:pPr>
      <w:keepNext/>
      <w:suppressAutoHyphens/>
      <w:spacing w:before="240" w:after="120"/>
    </w:pPr>
    <w:rPr>
      <w:rFonts w:ascii="Arial" w:eastAsia="Microsoft YaHei" w:hAnsi="Arial" w:cs="Mangal"/>
      <w:sz w:val="28"/>
      <w:szCs w:val="28"/>
      <w:lang w:eastAsia="ar-SA"/>
    </w:rPr>
  </w:style>
  <w:style w:type="paragraph" w:customStyle="1" w:styleId="1fd">
    <w:name w:val="Название1"/>
    <w:basedOn w:val="a2"/>
    <w:rsid w:val="009F3208"/>
    <w:pPr>
      <w:suppressLineNumbers/>
      <w:suppressAutoHyphens/>
      <w:spacing w:before="120" w:after="120"/>
    </w:pPr>
    <w:rPr>
      <w:rFonts w:cs="Mangal"/>
      <w:i/>
      <w:iCs/>
      <w:sz w:val="24"/>
      <w:szCs w:val="24"/>
      <w:lang w:eastAsia="ar-SA"/>
    </w:rPr>
  </w:style>
  <w:style w:type="paragraph" w:customStyle="1" w:styleId="1fe">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0">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9"/>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8"/>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7"/>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6"/>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5"/>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4"/>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3"/>
      </w:numPr>
      <w:tabs>
        <w:tab w:val="left" w:pos="1492"/>
      </w:tabs>
      <w:suppressAutoHyphens/>
      <w:spacing w:after="60"/>
      <w:ind w:left="1492"/>
      <w:jc w:val="both"/>
    </w:pPr>
    <w:rPr>
      <w:sz w:val="24"/>
      <w:szCs w:val="24"/>
      <w:lang w:eastAsia="ar-SA"/>
    </w:rPr>
  </w:style>
  <w:style w:type="paragraph" w:customStyle="1" w:styleId="1ff1">
    <w:name w:val="Дата1"/>
    <w:basedOn w:val="a2"/>
    <w:next w:val="a2"/>
    <w:rsid w:val="009F3208"/>
    <w:pPr>
      <w:suppressAutoHyphens/>
      <w:spacing w:after="60"/>
      <w:jc w:val="both"/>
    </w:pPr>
    <w:rPr>
      <w:sz w:val="24"/>
      <w:szCs w:val="24"/>
      <w:lang w:eastAsia="ar-SA"/>
    </w:rPr>
  </w:style>
  <w:style w:type="paragraph" w:customStyle="1" w:styleId="1ff2">
    <w:name w:val="Цитата1"/>
    <w:basedOn w:val="a2"/>
    <w:rsid w:val="009F3208"/>
    <w:pPr>
      <w:suppressAutoHyphens/>
      <w:spacing w:after="120"/>
      <w:ind w:left="1440" w:right="1440"/>
      <w:jc w:val="both"/>
    </w:pPr>
    <w:rPr>
      <w:sz w:val="24"/>
      <w:szCs w:val="24"/>
      <w:lang w:eastAsia="ar-SA"/>
    </w:rPr>
  </w:style>
  <w:style w:type="paragraph" w:customStyle="1" w:styleId="1ff3">
    <w:name w:val="Текст1"/>
    <w:basedOn w:val="a2"/>
    <w:rsid w:val="009F3208"/>
    <w:pPr>
      <w:suppressAutoHyphens/>
    </w:pPr>
    <w:rPr>
      <w:rFonts w:ascii="Courier New" w:hAnsi="Courier New" w:cs="Courier New"/>
      <w:lang w:eastAsia="ar-SA"/>
    </w:rPr>
  </w:style>
  <w:style w:type="paragraph" w:customStyle="1" w:styleId="1ff4">
    <w:name w:val="Заголовок записки1"/>
    <w:basedOn w:val="a2"/>
    <w:next w:val="a2"/>
    <w:rsid w:val="009F3208"/>
    <w:pPr>
      <w:suppressAutoHyphens/>
      <w:spacing w:after="60"/>
      <w:jc w:val="both"/>
    </w:pPr>
    <w:rPr>
      <w:sz w:val="24"/>
      <w:szCs w:val="24"/>
      <w:lang w:eastAsia="ar-SA"/>
    </w:rPr>
  </w:style>
  <w:style w:type="paragraph" w:customStyle="1" w:styleId="1ff5">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6">
    <w:name w:val="Обычный отступ1"/>
    <w:basedOn w:val="a2"/>
    <w:rsid w:val="009F3208"/>
    <w:pPr>
      <w:suppressAutoHyphens/>
      <w:spacing w:after="60"/>
      <w:ind w:left="708"/>
      <w:jc w:val="both"/>
    </w:pPr>
    <w:rPr>
      <w:sz w:val="24"/>
      <w:szCs w:val="24"/>
      <w:lang w:eastAsia="ar-SA"/>
    </w:rPr>
  </w:style>
  <w:style w:type="paragraph" w:customStyle="1" w:styleId="1ff7">
    <w:name w:val="Приветствие1"/>
    <w:basedOn w:val="a2"/>
    <w:next w:val="a2"/>
    <w:rsid w:val="009F3208"/>
    <w:pPr>
      <w:suppressAutoHyphens/>
      <w:spacing w:after="60"/>
      <w:jc w:val="both"/>
    </w:pPr>
    <w:rPr>
      <w:sz w:val="24"/>
      <w:szCs w:val="24"/>
      <w:lang w:eastAsia="ar-SA"/>
    </w:rPr>
  </w:style>
  <w:style w:type="paragraph" w:customStyle="1" w:styleId="1ff8">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9">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a">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4">
    <w:name w:val="Содержимое таблицы"/>
    <w:basedOn w:val="a2"/>
    <w:rsid w:val="009F3208"/>
    <w:pPr>
      <w:suppressLineNumbers/>
      <w:suppressAutoHyphens/>
    </w:pPr>
    <w:rPr>
      <w:lang w:eastAsia="ar-SA"/>
    </w:rPr>
  </w:style>
  <w:style w:type="paragraph" w:customStyle="1" w:styleId="afffff5">
    <w:name w:val="Заголовок таблицы"/>
    <w:basedOn w:val="afffff4"/>
    <w:rsid w:val="009F3208"/>
    <w:pPr>
      <w:jc w:val="center"/>
    </w:pPr>
    <w:rPr>
      <w:b/>
      <w:bCs/>
    </w:rPr>
  </w:style>
  <w:style w:type="paragraph" w:customStyle="1" w:styleId="afffff6">
    <w:name w:val="Содержимое врезки"/>
    <w:basedOn w:val="aa"/>
    <w:rsid w:val="009F3208"/>
    <w:pPr>
      <w:suppressAutoHyphens/>
      <w:autoSpaceDN/>
    </w:pPr>
    <w:rPr>
      <w:lang w:eastAsia="ar-SA"/>
    </w:rPr>
  </w:style>
  <w:style w:type="character" w:customStyle="1" w:styleId="1ffb">
    <w:name w:val="Красная строка Знак1"/>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rsid w:val="009F3208"/>
    <w:rPr>
      <w:rFonts w:ascii="Courier New" w:eastAsia="Times New Roman" w:hAnsi="Courier New" w:cs="Courier New"/>
      <w:sz w:val="20"/>
      <w:szCs w:val="20"/>
      <w:lang w:eastAsia="ar-SA"/>
    </w:rPr>
  </w:style>
  <w:style w:type="character" w:customStyle="1" w:styleId="breadcrumbs">
    <w:name w:val="breadcrumbs"/>
    <w:rsid w:val="009F3208"/>
    <w:rPr>
      <w:rFonts w:cs="Times New Roman"/>
    </w:rPr>
  </w:style>
  <w:style w:type="character" w:customStyle="1" w:styleId="st">
    <w:name w:val="st"/>
    <w:rsid w:val="009F3208"/>
  </w:style>
  <w:style w:type="numbering" w:customStyle="1" w:styleId="112">
    <w:name w:val="Нет списка11"/>
    <w:next w:val="a5"/>
    <w:uiPriority w:val="99"/>
    <w:semiHidden/>
    <w:unhideWhenUsed/>
    <w:rsid w:val="009F3208"/>
  </w:style>
  <w:style w:type="numbering" w:customStyle="1" w:styleId="1110">
    <w:name w:val="Нет списка111"/>
    <w:next w:val="a5"/>
    <w:uiPriority w:val="99"/>
    <w:semiHidden/>
    <w:unhideWhenUsed/>
    <w:rsid w:val="009F3208"/>
  </w:style>
  <w:style w:type="paragraph" w:customStyle="1" w:styleId="2f1">
    <w:name w:val="Обычный2"/>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numbering" w:customStyle="1" w:styleId="2f3">
    <w:name w:val="Нет списка2"/>
    <w:next w:val="a5"/>
    <w:uiPriority w:val="99"/>
    <w:semiHidden/>
    <w:unhideWhenUsed/>
    <w:rsid w:val="009F3208"/>
  </w:style>
  <w:style w:type="character" w:customStyle="1" w:styleId="WW8Num7z1">
    <w:name w:val="WW8Num7z1"/>
    <w:rsid w:val="009F3208"/>
    <w:rPr>
      <w:rFonts w:ascii="Courier New" w:hAnsi="Courier New" w:cs="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eastAsia="Times New Roman" w:hAnsi="Times New Roman" w:cs="Times New Roman"/>
    </w:rPr>
  </w:style>
  <w:style w:type="character" w:customStyle="1" w:styleId="WW8Num15z1">
    <w:name w:val="WW8Num15z1"/>
    <w:rsid w:val="009F3208"/>
    <w:rPr>
      <w:rFonts w:ascii="Courier New" w:hAnsi="Courier New" w:cs="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cs="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cs="Symbol"/>
    </w:rPr>
  </w:style>
  <w:style w:type="character" w:customStyle="1" w:styleId="WW8Num19z1">
    <w:name w:val="WW8Num19z1"/>
    <w:rsid w:val="009F3208"/>
    <w:rPr>
      <w:rFonts w:ascii="Courier New" w:hAnsi="Courier New" w:cs="Courier New"/>
    </w:rPr>
  </w:style>
  <w:style w:type="character" w:customStyle="1" w:styleId="WW8Num19z2">
    <w:name w:val="WW8Num19z2"/>
    <w:rsid w:val="009F3208"/>
    <w:rPr>
      <w:rFonts w:ascii="Wingdings" w:hAnsi="Wingdings" w:cs="Tahoma"/>
    </w:rPr>
  </w:style>
  <w:style w:type="character" w:customStyle="1" w:styleId="WW8Num22z0">
    <w:name w:val="WW8Num22z0"/>
    <w:rsid w:val="009F3208"/>
    <w:rPr>
      <w:rFonts w:ascii="Times New Roman" w:hAnsi="Times New Roman" w:cs="Times New Roman"/>
      <w:color w:val="auto"/>
      <w:sz w:val="24"/>
      <w:szCs w:val="24"/>
    </w:rPr>
  </w:style>
  <w:style w:type="character" w:customStyle="1" w:styleId="WW8Num26z1">
    <w:name w:val="WW8Num26z1"/>
    <w:rsid w:val="009F3208"/>
    <w:rPr>
      <w:b w:val="0"/>
    </w:rPr>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szCs w:val="24"/>
      <w:lang w:val="ru-RU" w:eastAsia="ar-SA" w:bidi="ar-SA"/>
    </w:rPr>
  </w:style>
  <w:style w:type="character" w:customStyle="1" w:styleId="FontStyle22">
    <w:name w:val="Font Style22"/>
    <w:rsid w:val="009F3208"/>
    <w:rPr>
      <w:rFonts w:ascii="Times New Roman" w:hAnsi="Times New Roman" w:cs="Times New Roman"/>
      <w:sz w:val="22"/>
      <w:szCs w:val="22"/>
    </w:rPr>
  </w:style>
  <w:style w:type="character" w:customStyle="1" w:styleId="FontStyle30">
    <w:name w:val="Font Style30"/>
    <w:rsid w:val="009F3208"/>
    <w:rPr>
      <w:rFonts w:ascii="Times New Roman" w:hAnsi="Times New Roman" w:cs="Times New Roman"/>
      <w:sz w:val="18"/>
      <w:szCs w:val="18"/>
    </w:rPr>
  </w:style>
  <w:style w:type="character" w:customStyle="1" w:styleId="1ffc">
    <w:name w:val="Заголовок №1"/>
    <w:rsid w:val="009F3208"/>
    <w:rPr>
      <w:b/>
      <w:bCs/>
      <w:sz w:val="24"/>
      <w:szCs w:val="24"/>
      <w:lang w:eastAsia="ar-SA" w:bidi="ar-SA"/>
    </w:rPr>
  </w:style>
  <w:style w:type="character" w:customStyle="1" w:styleId="iceouttxt4">
    <w:name w:val="iceouttxt4"/>
    <w:basedOn w:val="1fc"/>
    <w:rsid w:val="009F3208"/>
  </w:style>
  <w:style w:type="paragraph" w:customStyle="1" w:styleId="afffff7">
    <w:name w:val="Стиль"/>
    <w:rsid w:val="009F3208"/>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8">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4">
    <w:name w:val="Сетка таблицы2"/>
    <w:basedOn w:val="a4"/>
    <w:next w:val="af1"/>
    <w:locked/>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5"/>
    <w:uiPriority w:val="99"/>
    <w:semiHidden/>
    <w:unhideWhenUsed/>
    <w:rsid w:val="009F3208"/>
  </w:style>
  <w:style w:type="table" w:customStyle="1" w:styleId="3f1">
    <w:name w:val="Сетка таблицы3"/>
    <w:basedOn w:val="a4"/>
    <w:next w:val="af1"/>
    <w:uiPriority w:val="99"/>
    <w:rsid w:val="009F32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9F3208"/>
  </w:style>
  <w:style w:type="numbering" w:customStyle="1" w:styleId="47">
    <w:name w:val="Нет списка4"/>
    <w:next w:val="a5"/>
    <w:uiPriority w:val="99"/>
    <w:semiHidden/>
    <w:unhideWhenUsed/>
    <w:rsid w:val="009F3208"/>
  </w:style>
  <w:style w:type="character" w:customStyle="1" w:styleId="b-product-specs-elemname1">
    <w:name w:val="b-product-specs-elem__name1"/>
    <w:basedOn w:val="a3"/>
    <w:rsid w:val="009F3208"/>
  </w:style>
  <w:style w:type="character" w:customStyle="1" w:styleId="kategoria">
    <w:name w:val="kategoria"/>
    <w:basedOn w:val="a3"/>
    <w:rsid w:val="009F3208"/>
  </w:style>
  <w:style w:type="numbering" w:customStyle="1" w:styleId="57">
    <w:name w:val="Нет списка5"/>
    <w:next w:val="a5"/>
    <w:uiPriority w:val="99"/>
    <w:semiHidden/>
    <w:unhideWhenUsed/>
    <w:rsid w:val="009F3208"/>
  </w:style>
  <w:style w:type="numbering" w:customStyle="1" w:styleId="120">
    <w:name w:val="Нет списка12"/>
    <w:next w:val="a5"/>
    <w:uiPriority w:val="99"/>
    <w:semiHidden/>
    <w:unhideWhenUsed/>
    <w:rsid w:val="009F3208"/>
  </w:style>
  <w:style w:type="numbering" w:customStyle="1" w:styleId="21c">
    <w:name w:val="Нет списка21"/>
    <w:next w:val="a5"/>
    <w:uiPriority w:val="99"/>
    <w:semiHidden/>
    <w:unhideWhenUsed/>
    <w:rsid w:val="009F3208"/>
  </w:style>
  <w:style w:type="table" w:customStyle="1" w:styleId="48">
    <w:name w:val="Сетка таблицы4"/>
    <w:basedOn w:val="a4"/>
    <w:next w:val="af1"/>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3"/>
    <w:rsid w:val="009F3208"/>
  </w:style>
  <w:style w:type="character" w:customStyle="1" w:styleId="listitem-name1">
    <w:name w:val="list__item-name1"/>
    <w:basedOn w:val="a3"/>
    <w:rsid w:val="009F3208"/>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basedOn w:val="a3"/>
    <w:rsid w:val="00BA698C"/>
  </w:style>
  <w:style w:type="character" w:customStyle="1" w:styleId="ConsPlusNormal0">
    <w:name w:val="ConsPlusNormal Знак"/>
    <w:link w:val="ConsPlusNormal"/>
    <w:uiPriority w:val="99"/>
    <w:locked/>
    <w:rsid w:val="00112078"/>
    <w:rPr>
      <w:rFonts w:ascii="Arial" w:eastAsia="Times New Roman" w:hAnsi="Arial" w:cs="Arial"/>
      <w:sz w:val="20"/>
      <w:szCs w:val="20"/>
      <w:lang w:eastAsia="ru-RU"/>
    </w:rPr>
  </w:style>
  <w:style w:type="character" w:customStyle="1" w:styleId="afff0">
    <w:name w:val="Обычный (веб) Знак"/>
    <w:aliases w:val="Обычный (Web) Знак1,Обычный (Web) Знак Знак"/>
    <w:link w:val="afff"/>
    <w:locked/>
    <w:rsid w:val="00EA015C"/>
    <w:rPr>
      <w:rFonts w:ascii="Times New Roman" w:eastAsia="Times New Roman" w:hAnsi="Times New Roman" w:cs="Times New Roman"/>
      <w:sz w:val="24"/>
      <w:szCs w:val="24"/>
      <w:lang w:eastAsia="ru-RU"/>
    </w:rPr>
  </w:style>
  <w:style w:type="paragraph" w:customStyle="1" w:styleId="afffff9">
    <w:name w:val="Обычный + по ширине"/>
    <w:basedOn w:val="a2"/>
    <w:rsid w:val="00FF6793"/>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a">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5">
    <w:name w:val="Без интервала2"/>
    <w:rsid w:val="00E81029"/>
    <w:pPr>
      <w:spacing w:after="0" w:line="240" w:lineRule="auto"/>
    </w:pPr>
    <w:rPr>
      <w:rFonts w:ascii="Times New Roman" w:eastAsia="Calibri" w:hAnsi="Times New Roman" w:cs="Times New Roman"/>
      <w:sz w:val="24"/>
      <w:szCs w:val="24"/>
      <w:lang w:eastAsia="ru-RU"/>
    </w:rPr>
  </w:style>
  <w:style w:type="paragraph" w:customStyle="1" w:styleId="2f6">
    <w:name w:val="Абзац списка2"/>
    <w:basedOn w:val="a2"/>
    <w:rsid w:val="00E13E82"/>
    <w:pPr>
      <w:ind w:left="720"/>
    </w:pPr>
    <w:rPr>
      <w:rFonts w:eastAsia="Calibri"/>
      <w:sz w:val="24"/>
      <w:szCs w:val="24"/>
    </w:rPr>
  </w:style>
  <w:style w:type="paragraph" w:customStyle="1" w:styleId="3f2">
    <w:name w:val="Абзац списка3"/>
    <w:basedOn w:val="a2"/>
    <w:rsid w:val="00E13E82"/>
    <w:pPr>
      <w:ind w:left="720"/>
    </w:pPr>
    <w:rPr>
      <w:rFonts w:eastAsia="Calibri"/>
      <w:sz w:val="24"/>
      <w:szCs w:val="24"/>
    </w:rPr>
  </w:style>
  <w:style w:type="character" w:customStyle="1" w:styleId="ConsNonformat0">
    <w:name w:val="ConsNonformat Знак"/>
    <w:link w:val="ConsNonformat"/>
    <w:rsid w:val="00791E13"/>
    <w:rPr>
      <w:rFonts w:ascii="Courier New" w:eastAsia="Times New Roman" w:hAnsi="Courier New" w:cs="Courier New"/>
      <w:sz w:val="20"/>
      <w:szCs w:val="20"/>
      <w:lang w:eastAsia="ru-RU"/>
    </w:rPr>
  </w:style>
  <w:style w:type="character" w:customStyle="1" w:styleId="afffffb">
    <w:name w:val="Основной текст_"/>
    <w:rsid w:val="00F052C6"/>
    <w:rPr>
      <w:sz w:val="17"/>
      <w:szCs w:val="17"/>
      <w:shd w:val="clear" w:color="auto" w:fill="FFFFFF"/>
    </w:rPr>
  </w:style>
  <w:style w:type="character" w:customStyle="1" w:styleId="62">
    <w:name w:val="Основной текст (6)_"/>
    <w:link w:val="63"/>
    <w:rsid w:val="00F052C6"/>
    <w:rPr>
      <w:shd w:val="clear" w:color="auto" w:fill="FFFFFF"/>
    </w:rPr>
  </w:style>
  <w:style w:type="paragraph" w:customStyle="1" w:styleId="63">
    <w:name w:val="Основной текст (6)"/>
    <w:basedOn w:val="a2"/>
    <w:link w:val="62"/>
    <w:rsid w:val="00F052C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685pt">
    <w:name w:val="Основной текст (6) + 8.5 pt"/>
    <w:rsid w:val="00F052C6"/>
    <w:rPr>
      <w:rFonts w:ascii="Times New Roman" w:eastAsia="Times New Roman" w:hAnsi="Times New Roman" w:cs="Times New Roman"/>
      <w:b w:val="0"/>
      <w:bCs w:val="0"/>
      <w:i w:val="0"/>
      <w:iCs w:val="0"/>
      <w:smallCaps w:val="0"/>
      <w:strike w:val="0"/>
      <w:spacing w:val="0"/>
      <w:sz w:val="17"/>
      <w:szCs w:val="17"/>
    </w:rPr>
  </w:style>
  <w:style w:type="table" w:customStyle="1" w:styleId="58">
    <w:name w:val="Сетка таблицы5"/>
    <w:uiPriority w:val="59"/>
    <w:rsid w:val="00162E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c"/>
    <w:uiPriority w:val="99"/>
    <w:rsid w:val="00162EE0"/>
    <w:pPr>
      <w:autoSpaceDE w:val="0"/>
      <w:autoSpaceDN w:val="0"/>
      <w:spacing w:before="80" w:after="40"/>
      <w:ind w:left="567" w:hanging="567"/>
      <w:jc w:val="both"/>
    </w:pPr>
    <w:rPr>
      <w:rFonts w:ascii="Verdana" w:hAnsi="Verdana"/>
      <w:sz w:val="18"/>
      <w:szCs w:val="18"/>
    </w:rPr>
  </w:style>
  <w:style w:type="character" w:customStyle="1" w:styleId="af4">
    <w:name w:val="Абзац списка Знак"/>
    <w:aliases w:val="ТЗ список Знак"/>
    <w:link w:val="af3"/>
    <w:uiPriority w:val="99"/>
    <w:locked/>
    <w:rsid w:val="00162EE0"/>
    <w:rPr>
      <w:rFonts w:ascii="Times New Roman" w:eastAsia="Times New Roman" w:hAnsi="Times New Roman" w:cs="Times New Roman"/>
      <w:sz w:val="20"/>
      <w:szCs w:val="20"/>
      <w:lang w:eastAsia="ru-RU"/>
    </w:rPr>
  </w:style>
  <w:style w:type="paragraph" w:customStyle="1" w:styleId="3f3">
    <w:name w:val="Обычный3"/>
    <w:rsid w:val="00447A26"/>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114">
    <w:name w:val="Знак11"/>
    <w:basedOn w:val="a2"/>
    <w:rsid w:val="00447A26"/>
    <w:pPr>
      <w:spacing w:after="160" w:line="240" w:lineRule="exact"/>
    </w:pPr>
    <w:rPr>
      <w:rFonts w:ascii="Verdana" w:hAnsi="Verdana"/>
      <w:lang w:val="en-US" w:eastAsia="en-US"/>
    </w:rPr>
  </w:style>
  <w:style w:type="paragraph" w:customStyle="1" w:styleId="Style1">
    <w:name w:val="Style1"/>
    <w:basedOn w:val="a2"/>
    <w:rsid w:val="00447A26"/>
    <w:pPr>
      <w:numPr>
        <w:numId w:val="31"/>
      </w:numPr>
      <w:spacing w:before="240" w:after="240"/>
      <w:jc w:val="center"/>
    </w:pPr>
    <w:rPr>
      <w:b/>
      <w:caps/>
      <w:sz w:val="28"/>
    </w:rPr>
  </w:style>
  <w:style w:type="paragraph" w:customStyle="1" w:styleId="CharChar2">
    <w:name w:val="Char Char2"/>
    <w:basedOn w:val="a2"/>
    <w:rsid w:val="00447A26"/>
    <w:pPr>
      <w:spacing w:after="160" w:line="240" w:lineRule="exact"/>
    </w:pPr>
    <w:rPr>
      <w:rFonts w:ascii="Verdana" w:hAnsi="Verdana"/>
      <w:lang w:val="en-US" w:eastAsia="en-US"/>
    </w:rPr>
  </w:style>
  <w:style w:type="paragraph" w:customStyle="1" w:styleId="style11">
    <w:name w:val="Обычный.style 1"/>
    <w:next w:val="afffffc"/>
    <w:rsid w:val="00447A26"/>
    <w:pPr>
      <w:spacing w:after="0" w:line="240" w:lineRule="auto"/>
    </w:pPr>
    <w:rPr>
      <w:rFonts w:ascii="Arial" w:eastAsia="Times New Roman" w:hAnsi="Arial" w:cs="Times New Roman"/>
      <w:sz w:val="20"/>
      <w:szCs w:val="20"/>
      <w:lang w:val="en-US" w:eastAsia="ru-RU"/>
    </w:rPr>
  </w:style>
  <w:style w:type="paragraph" w:styleId="afffffc">
    <w:name w:val="macro"/>
    <w:link w:val="afffffd"/>
    <w:semiHidden/>
    <w:rsid w:val="00447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ru-RU"/>
    </w:rPr>
  </w:style>
  <w:style w:type="character" w:customStyle="1" w:styleId="afffffd">
    <w:name w:val="Текст макроса Знак"/>
    <w:basedOn w:val="a3"/>
    <w:link w:val="afffffc"/>
    <w:semiHidden/>
    <w:rsid w:val="00447A26"/>
    <w:rPr>
      <w:rFonts w:ascii="Courier New" w:eastAsia="Times New Roman" w:hAnsi="Courier New" w:cs="Times New Roman"/>
      <w:sz w:val="20"/>
      <w:szCs w:val="20"/>
      <w:lang w:val="en-US" w:eastAsia="ru-RU"/>
    </w:rPr>
  </w:style>
  <w:style w:type="paragraph" w:customStyle="1" w:styleId="ConsTitle">
    <w:name w:val="ConsTitle"/>
    <w:rsid w:val="00447A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7">
    <w:name w:val="Текст2"/>
    <w:basedOn w:val="a2"/>
    <w:rsid w:val="00447A26"/>
    <w:pPr>
      <w:spacing w:before="120"/>
      <w:jc w:val="both"/>
    </w:pPr>
    <w:rPr>
      <w:rFonts w:ascii="Courier New" w:hAnsi="Courier New"/>
      <w:lang w:val="en-US"/>
    </w:rPr>
  </w:style>
  <w:style w:type="paragraph" w:customStyle="1" w:styleId="320">
    <w:name w:val="Основной текст 32"/>
    <w:basedOn w:val="a2"/>
    <w:rsid w:val="00447A26"/>
    <w:pPr>
      <w:tabs>
        <w:tab w:val="left" w:pos="426"/>
      </w:tabs>
      <w:jc w:val="both"/>
    </w:pPr>
    <w:rPr>
      <w:rFonts w:ascii="Arial" w:hAnsi="Arial"/>
      <w:sz w:val="24"/>
    </w:rPr>
  </w:style>
  <w:style w:type="paragraph" w:customStyle="1" w:styleId="59">
    <w:name w:val="Знак Знак Знак Знак5"/>
    <w:basedOn w:val="a2"/>
    <w:rsid w:val="00447A26"/>
    <w:pPr>
      <w:spacing w:after="160" w:line="240" w:lineRule="exact"/>
    </w:pPr>
    <w:rPr>
      <w:rFonts w:ascii="Verdana" w:hAnsi="Verdana"/>
      <w:lang w:val="en-US" w:eastAsia="en-US"/>
    </w:rPr>
  </w:style>
  <w:style w:type="paragraph" w:customStyle="1" w:styleId="3f4">
    <w:name w:val="Знак3"/>
    <w:basedOn w:val="a2"/>
    <w:rsid w:val="00447A26"/>
    <w:pPr>
      <w:spacing w:after="160" w:line="240" w:lineRule="exact"/>
    </w:pPr>
    <w:rPr>
      <w:rFonts w:ascii="Verdana" w:hAnsi="Verdana"/>
      <w:lang w:val="en-US" w:eastAsia="en-US"/>
    </w:rPr>
  </w:style>
  <w:style w:type="paragraph" w:customStyle="1" w:styleId="49">
    <w:name w:val="Абзац списка4"/>
    <w:basedOn w:val="a2"/>
    <w:rsid w:val="00447A26"/>
    <w:pPr>
      <w:spacing w:after="200" w:line="276" w:lineRule="auto"/>
      <w:ind w:left="720"/>
      <w:contextualSpacing/>
    </w:pPr>
    <w:rPr>
      <w:rFonts w:ascii="Calibri" w:hAnsi="Calibri"/>
      <w:sz w:val="22"/>
      <w:szCs w:val="22"/>
    </w:rPr>
  </w:style>
  <w:style w:type="paragraph" w:customStyle="1" w:styleId="240">
    <w:name w:val="Основной текст с отступом 24"/>
    <w:basedOn w:val="a2"/>
    <w:rsid w:val="00447A26"/>
    <w:pPr>
      <w:tabs>
        <w:tab w:val="left" w:pos="675"/>
        <w:tab w:val="left" w:pos="9606"/>
      </w:tabs>
      <w:spacing w:after="120"/>
      <w:ind w:firstLine="567"/>
      <w:jc w:val="both"/>
    </w:pPr>
    <w:rPr>
      <w:b/>
      <w:sz w:val="24"/>
    </w:rPr>
  </w:style>
  <w:style w:type="paragraph" w:customStyle="1" w:styleId="afffffe">
    <w:name w:val="Стиль текста"/>
    <w:basedOn w:val="aa"/>
    <w:rsid w:val="00447A26"/>
    <w:pPr>
      <w:keepLines/>
      <w:widowControl/>
      <w:autoSpaceDE/>
      <w:autoSpaceDN/>
      <w:spacing w:before="60" w:after="60"/>
      <w:jc w:val="both"/>
    </w:pPr>
    <w:rPr>
      <w:b w:val="0"/>
      <w:bCs w:val="0"/>
      <w:szCs w:val="20"/>
    </w:r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rsid w:val="00447A26"/>
    <w:rPr>
      <w:rFonts w:ascii="Times New Roman" w:eastAsia="Times New Roman" w:hAnsi="Times New Roman" w:cs="Times New Roman"/>
      <w:sz w:val="36"/>
      <w:szCs w:val="20"/>
      <w:lang w:eastAsia="ru-RU"/>
    </w:rPr>
  </w:style>
  <w:style w:type="paragraph" w:customStyle="1" w:styleId="text-steel">
    <w:name w:val="text-steel"/>
    <w:basedOn w:val="a2"/>
    <w:rsid w:val="00447A26"/>
    <w:pPr>
      <w:spacing w:before="100" w:beforeAutospacing="1" w:after="100" w:afterAutospacing="1"/>
    </w:pPr>
    <w:rPr>
      <w:sz w:val="24"/>
      <w:szCs w:val="24"/>
    </w:rPr>
  </w:style>
  <w:style w:type="paragraph" w:customStyle="1" w:styleId="affffff">
    <w:name w:val="Текст документа"/>
    <w:basedOn w:val="a2"/>
    <w:link w:val="affffff0"/>
    <w:rsid w:val="00447A26"/>
    <w:pPr>
      <w:spacing w:line="360" w:lineRule="auto"/>
      <w:ind w:firstLine="720"/>
      <w:jc w:val="both"/>
    </w:pPr>
    <w:rPr>
      <w:rFonts w:eastAsia="Calibri"/>
      <w:sz w:val="24"/>
      <w:szCs w:val="24"/>
    </w:rPr>
  </w:style>
  <w:style w:type="character" w:customStyle="1" w:styleId="affffff0">
    <w:name w:val="Текст документа Знак"/>
    <w:link w:val="affffff"/>
    <w:locked/>
    <w:rsid w:val="00447A26"/>
    <w:rPr>
      <w:rFonts w:ascii="Times New Roman" w:eastAsia="Calibri" w:hAnsi="Times New Roman" w:cs="Times New Roman"/>
      <w:sz w:val="24"/>
      <w:szCs w:val="24"/>
    </w:rPr>
  </w:style>
  <w:style w:type="character" w:customStyle="1" w:styleId="121">
    <w:name w:val="Знак Знак12"/>
    <w:rsid w:val="00447A26"/>
  </w:style>
  <w:style w:type="character" w:customStyle="1" w:styleId="BodyTextIndent2Char">
    <w:name w:val="Body Text Indent 2 Char"/>
    <w:aliases w:val="Знак Char"/>
    <w:locked/>
    <w:rsid w:val="00447A26"/>
    <w:rPr>
      <w:lang w:val="ru-RU" w:eastAsia="ru-RU" w:bidi="ar-SA"/>
    </w:rPr>
  </w:style>
  <w:style w:type="paragraph" w:customStyle="1" w:styleId="3f5">
    <w:name w:val="Без интервала3"/>
    <w:basedOn w:val="a2"/>
    <w:rsid w:val="00447A26"/>
    <w:pPr>
      <w:ind w:firstLine="851"/>
      <w:jc w:val="both"/>
    </w:pPr>
    <w:rPr>
      <w:rFonts w:ascii="Calibri" w:hAnsi="Calibri"/>
      <w:sz w:val="28"/>
      <w:szCs w:val="22"/>
      <w:lang w:eastAsia="en-US"/>
    </w:rPr>
  </w:style>
  <w:style w:type="character" w:customStyle="1" w:styleId="col5">
    <w:name w:val="col5"/>
    <w:uiPriority w:val="99"/>
    <w:rsid w:val="00447A26"/>
  </w:style>
  <w:style w:type="paragraph" w:customStyle="1" w:styleId="319">
    <w:name w:val="Без интервала31"/>
    <w:basedOn w:val="a2"/>
    <w:rsid w:val="00447A26"/>
    <w:pPr>
      <w:ind w:firstLine="851"/>
      <w:jc w:val="both"/>
    </w:pPr>
    <w:rPr>
      <w:rFonts w:ascii="Calibri" w:hAnsi="Calibri"/>
      <w:sz w:val="28"/>
      <w:szCs w:val="22"/>
      <w:lang w:eastAsia="en-US"/>
    </w:rPr>
  </w:style>
  <w:style w:type="character" w:customStyle="1" w:styleId="txtgrey">
    <w:name w:val="txt_grey"/>
    <w:basedOn w:val="a3"/>
    <w:rsid w:val="00447A26"/>
  </w:style>
  <w:style w:type="paragraph" w:customStyle="1" w:styleId="92">
    <w:name w:val="Абзац списка9"/>
    <w:basedOn w:val="a2"/>
    <w:uiPriority w:val="34"/>
    <w:qFormat/>
    <w:rsid w:val="00903478"/>
    <w:pPr>
      <w:ind w:left="720"/>
      <w:contextualSpacing/>
    </w:pPr>
  </w:style>
  <w:style w:type="paragraph" w:customStyle="1" w:styleId="250">
    <w:name w:val="Основной текст с отступом 25"/>
    <w:basedOn w:val="a2"/>
    <w:rsid w:val="00ED26FF"/>
    <w:pPr>
      <w:overflowPunct w:val="0"/>
      <w:autoSpaceDE w:val="0"/>
      <w:autoSpaceDN w:val="0"/>
      <w:adjustRightInd w:val="0"/>
      <w:ind w:right="1133" w:firstLine="851"/>
      <w:jc w:val="both"/>
      <w:textAlignment w:val="baseline"/>
    </w:pPr>
    <w:rPr>
      <w:rFonts w:ascii="Arial" w:hAnsi="Arial"/>
      <w:sz w:val="24"/>
    </w:rPr>
  </w:style>
  <w:style w:type="character" w:customStyle="1" w:styleId="purpose">
    <w:name w:val="purpose"/>
    <w:basedOn w:val="a3"/>
    <w:rsid w:val="00ED26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ikaizol.ru/produkciya/bitumy/bitum-bn-70-3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B277-501F-43E5-B3CF-A226DF20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7046</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Ивченкова Д.А.</dc:creator>
  <cp:lastModifiedBy>123</cp:lastModifiedBy>
  <cp:revision>2</cp:revision>
  <cp:lastPrinted>2016-03-31T11:20:00Z</cp:lastPrinted>
  <dcterms:created xsi:type="dcterms:W3CDTF">2017-05-02T06:03:00Z</dcterms:created>
  <dcterms:modified xsi:type="dcterms:W3CDTF">2017-05-04T10:04:00Z</dcterms:modified>
</cp:coreProperties>
</file>