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F9" w:rsidRPr="00F65B02" w:rsidRDefault="00CA43F9" w:rsidP="00CA43F9">
      <w:pPr>
        <w:jc w:val="right"/>
        <w:rPr>
          <w:rFonts w:ascii="Times New Roman" w:hAnsi="Times New Roman"/>
          <w:b/>
          <w:sz w:val="24"/>
          <w:szCs w:val="24"/>
        </w:rPr>
      </w:pPr>
      <w:r w:rsidRPr="00F65B02">
        <w:rPr>
          <w:rFonts w:ascii="Times New Roman" w:hAnsi="Times New Roman"/>
          <w:b/>
          <w:sz w:val="24"/>
          <w:szCs w:val="24"/>
        </w:rPr>
        <w:t>Приложение № 1 к Техническому заданию</w:t>
      </w:r>
    </w:p>
    <w:p w:rsidR="00CA43F9" w:rsidRPr="00F65B02" w:rsidRDefault="00CA43F9" w:rsidP="00CA43F9">
      <w:pPr>
        <w:jc w:val="center"/>
        <w:rPr>
          <w:rFonts w:ascii="Times New Roman" w:hAnsi="Times New Roman"/>
          <w:b/>
          <w:sz w:val="24"/>
          <w:szCs w:val="24"/>
        </w:rPr>
      </w:pPr>
      <w:r w:rsidRPr="00F65B02">
        <w:rPr>
          <w:rFonts w:ascii="Times New Roman" w:hAnsi="Times New Roman"/>
          <w:b/>
          <w:sz w:val="24"/>
          <w:szCs w:val="24"/>
        </w:rPr>
        <w:t xml:space="preserve"> «Сведения о функциональных характеристиках (потребительских свойствах) и качественных характеристиках товара» </w:t>
      </w:r>
    </w:p>
    <w:p w:rsidR="00CA43F9" w:rsidRPr="00F65B02" w:rsidRDefault="00CA43F9" w:rsidP="00CA43F9">
      <w:pPr>
        <w:rPr>
          <w:rFonts w:ascii="Times New Roman" w:hAnsi="Times New Roman"/>
          <w:b/>
          <w:sz w:val="24"/>
          <w:szCs w:val="24"/>
        </w:rPr>
      </w:pPr>
      <w:r w:rsidRPr="00F65B02">
        <w:rPr>
          <w:rFonts w:ascii="Times New Roman" w:hAnsi="Times New Roman"/>
          <w:b/>
          <w:sz w:val="24"/>
          <w:szCs w:val="24"/>
        </w:rPr>
        <w:t xml:space="preserve">Предлагаемые </w:t>
      </w:r>
      <w:proofErr w:type="gramStart"/>
      <w:r w:rsidRPr="00F65B02">
        <w:rPr>
          <w:rFonts w:ascii="Times New Roman" w:hAnsi="Times New Roman"/>
          <w:b/>
          <w:sz w:val="24"/>
          <w:szCs w:val="24"/>
        </w:rPr>
        <w:t>товары  должны</w:t>
      </w:r>
      <w:proofErr w:type="gramEnd"/>
      <w:r w:rsidRPr="00F65B02">
        <w:rPr>
          <w:rFonts w:ascii="Times New Roman" w:hAnsi="Times New Roman"/>
          <w:b/>
          <w:sz w:val="24"/>
          <w:szCs w:val="24"/>
        </w:rPr>
        <w:t xml:space="preserve"> соответствовать следующим нормативно-техническим  документам:</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СП </w:t>
      </w:r>
      <w:proofErr w:type="gramStart"/>
      <w:r w:rsidRPr="00F65B02">
        <w:rPr>
          <w:rFonts w:ascii="Times New Roman" w:hAnsi="Times New Roman"/>
          <w:sz w:val="24"/>
          <w:szCs w:val="24"/>
        </w:rPr>
        <w:t>78.13330.2012  «</w:t>
      </w:r>
      <w:proofErr w:type="gramEnd"/>
      <w:r w:rsidRPr="00F65B02">
        <w:rPr>
          <w:rFonts w:ascii="Times New Roman" w:hAnsi="Times New Roman"/>
          <w:sz w:val="24"/>
          <w:szCs w:val="24"/>
        </w:rPr>
        <w:t>Автомобильные дороги»;</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СП 131.13330.2012 «Строительная климатология»;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28196-89 «Краски водно-дисперсионные.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6141-91 (СТ СЭВ 2047-88) «Плитки керамические глазурованные для внутренней облицовки стен.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26633-2012 «Бетоны тяжелые и мелкозернистые.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8509-93 «Уголки стальные горячекатаные равнополочные.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2405-88 (СТ СЭВ 6128-87) «Манометры, вакуумметры, </w:t>
      </w:r>
      <w:proofErr w:type="spellStart"/>
      <w:r w:rsidRPr="00F65B02">
        <w:rPr>
          <w:rFonts w:ascii="Times New Roman" w:hAnsi="Times New Roman"/>
          <w:sz w:val="24"/>
          <w:szCs w:val="24"/>
        </w:rPr>
        <w:t>мановакуумметры</w:t>
      </w:r>
      <w:proofErr w:type="spellEnd"/>
      <w:r w:rsidRPr="00F65B02">
        <w:rPr>
          <w:rFonts w:ascii="Times New Roman" w:hAnsi="Times New Roman"/>
          <w:sz w:val="24"/>
          <w:szCs w:val="24"/>
        </w:rPr>
        <w:t xml:space="preserve">, </w:t>
      </w:r>
      <w:proofErr w:type="spellStart"/>
      <w:r w:rsidRPr="00F65B02">
        <w:rPr>
          <w:rFonts w:ascii="Times New Roman" w:hAnsi="Times New Roman"/>
          <w:sz w:val="24"/>
          <w:szCs w:val="24"/>
        </w:rPr>
        <w:t>напоромеры</w:t>
      </w:r>
      <w:proofErr w:type="spellEnd"/>
      <w:r w:rsidRPr="00F65B02">
        <w:rPr>
          <w:rFonts w:ascii="Times New Roman" w:hAnsi="Times New Roman"/>
          <w:sz w:val="24"/>
          <w:szCs w:val="24"/>
        </w:rPr>
        <w:t xml:space="preserve">, тягомеры и </w:t>
      </w:r>
      <w:proofErr w:type="spellStart"/>
      <w:r w:rsidRPr="00F65B02">
        <w:rPr>
          <w:rFonts w:ascii="Times New Roman" w:hAnsi="Times New Roman"/>
          <w:sz w:val="24"/>
          <w:szCs w:val="24"/>
        </w:rPr>
        <w:t>тягонапоромеры</w:t>
      </w:r>
      <w:proofErr w:type="spellEnd"/>
      <w:r w:rsidRPr="00F65B02">
        <w:rPr>
          <w:rFonts w:ascii="Times New Roman" w:hAnsi="Times New Roman"/>
          <w:sz w:val="24"/>
          <w:szCs w:val="24"/>
        </w:rPr>
        <w:t>. Общие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16130-90 «Проволока и прутки из меди и сплавов на медной основе сварочные.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7399-97 </w:t>
      </w:r>
      <w:proofErr w:type="gramStart"/>
      <w:r w:rsidRPr="00F65B02">
        <w:rPr>
          <w:rFonts w:ascii="Times New Roman" w:hAnsi="Times New Roman"/>
          <w:sz w:val="24"/>
          <w:szCs w:val="24"/>
        </w:rPr>
        <w:t>« Провода</w:t>
      </w:r>
      <w:proofErr w:type="gramEnd"/>
      <w:r w:rsidRPr="00F65B02">
        <w:rPr>
          <w:rFonts w:ascii="Times New Roman" w:hAnsi="Times New Roman"/>
          <w:sz w:val="24"/>
          <w:szCs w:val="24"/>
        </w:rPr>
        <w:t xml:space="preserve"> и шнуры на номинальное напряжение до 450/750 В. Технические условия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Р 51829-2001 «Листы </w:t>
      </w:r>
      <w:proofErr w:type="spellStart"/>
      <w:r w:rsidRPr="00F65B02">
        <w:rPr>
          <w:rFonts w:ascii="Times New Roman" w:hAnsi="Times New Roman"/>
          <w:sz w:val="24"/>
          <w:szCs w:val="24"/>
        </w:rPr>
        <w:t>гипсоволокнистые</w:t>
      </w:r>
      <w:proofErr w:type="spellEnd"/>
      <w:r w:rsidRPr="00F65B02">
        <w:rPr>
          <w:rFonts w:ascii="Times New Roman" w:hAnsi="Times New Roman"/>
          <w:sz w:val="24"/>
          <w:szCs w:val="24"/>
        </w:rPr>
        <w:t>.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32415-2013 «Трубы напорные из термопластов и соединительные детали к ним для систем водоснабжения и отопления. Общие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30673-2013 «Профили поливинилхлоридные для оконных и дверных блоков»;</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21880-2011 «Маты из минеральной ваты прошивные теплоизоляционные.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19771-93 «Уголки стальные гнутые равнополочные.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5336-80 «Сетки стальные плетеные одинарные. Технические условия (с Изменениями N 1, 2, 3)»;</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10923-93 «Рубероид. Технические условия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4028-63 «Гвозди строительные»;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18297-96 «Приборы санитарно-технические чугунные эмалированные.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30971-2012 «Швы монтажные узлов примыкания оконных блоков к стеновым проемам. Общие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7798-70 «Болты с шестигранной головкой класса точности В. Конструкция и размеры»;</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23695-</w:t>
      </w:r>
      <w:proofErr w:type="gramStart"/>
      <w:r w:rsidRPr="00F65B02">
        <w:rPr>
          <w:rFonts w:ascii="Times New Roman" w:hAnsi="Times New Roman"/>
          <w:sz w:val="24"/>
          <w:szCs w:val="24"/>
        </w:rPr>
        <w:t>94  «</w:t>
      </w:r>
      <w:proofErr w:type="gramEnd"/>
      <w:r w:rsidRPr="00F65B02">
        <w:rPr>
          <w:rFonts w:ascii="Times New Roman" w:hAnsi="Times New Roman"/>
          <w:sz w:val="24"/>
          <w:szCs w:val="24"/>
        </w:rPr>
        <w:t>Приборы санитарно-технические стальные эмалированные.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13448-82 «Решетки вентиляционные пластмассовые.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3634-99 «Люки смотровых колодцев и дождеприемники ливнесточных колодцев.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4032-63 «Гвозди отделочные круглые»;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17376-2001 «Детали трубопроводов бесшовные приварные из углеродистой и низколегированной стали. Тройники. Конструкция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lastRenderedPageBreak/>
        <w:t>- ГОСТ 17608-91 «Плиты бетонные тротуарные.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Р 51844-2009 «Техника пожарная. Шкафы пожарные. Общие технические требования. Методы испытаний»;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Р 51057-2001 «Техника пожарная. Огнетушители переносные. Общие технические требования. Методы испытаний»;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8568-77 «Листы стальные с ромбическим и чечевичным рифлением. Технические условия (с Изменениями N 1, 2, 3, 4)»;</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10503-71 «Краски масляные, готовые к применению. Технические условия (с Изменениями N 2-6)»;</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8732-78 «Трубы стальные бесшовные горячедеформированные. Сортамент (с Изменениями N 1, 2)»;</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13579-78 «Блоки бетонные для стен подвалов. Технические условия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2591-2006 «Прокат сортовой стальной горячекатаный квадратный.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2697-83 «Пергамин кровельный. Технические условия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1508-78 «Кабели контрольные с резиновой и пластмассовой изоляцией. Технические условия (с Изменениями N 1, 2, 3, 4, 5)»;</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10499-95 «Изделия теплоизоляционные из стеклянного штапельного волокна.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8799-90 (МЭК 155-83) «Стартеры для трубчатых люминесцентных ламп.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17375-2001 (ИСО 3419-81) «Детали трубопроводов бесшовные приварные из углеродистой и низколегированной стали. Отводы крутоизогнутые типа 3D (R~1,5DN). Конструкция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9941-81 «Трубы бесшовные холодно- и </w:t>
      </w:r>
      <w:proofErr w:type="spellStart"/>
      <w:r w:rsidRPr="00F65B02">
        <w:rPr>
          <w:rFonts w:ascii="Times New Roman" w:hAnsi="Times New Roman"/>
          <w:sz w:val="24"/>
          <w:szCs w:val="24"/>
        </w:rPr>
        <w:t>теплодеформированные</w:t>
      </w:r>
      <w:proofErr w:type="spellEnd"/>
      <w:r w:rsidRPr="00F65B02">
        <w:rPr>
          <w:rFonts w:ascii="Times New Roman" w:hAnsi="Times New Roman"/>
          <w:sz w:val="24"/>
          <w:szCs w:val="24"/>
        </w:rPr>
        <w:t xml:space="preserve"> из </w:t>
      </w:r>
      <w:proofErr w:type="gramStart"/>
      <w:r w:rsidRPr="00F65B02">
        <w:rPr>
          <w:rFonts w:ascii="Times New Roman" w:hAnsi="Times New Roman"/>
          <w:sz w:val="24"/>
          <w:szCs w:val="24"/>
        </w:rPr>
        <w:t>коррозионно-стойкой</w:t>
      </w:r>
      <w:proofErr w:type="gramEnd"/>
      <w:r w:rsidRPr="00F65B02">
        <w:rPr>
          <w:rFonts w:ascii="Times New Roman" w:hAnsi="Times New Roman"/>
          <w:sz w:val="24"/>
          <w:szCs w:val="24"/>
        </w:rPr>
        <w:t xml:space="preserve"> стали. Технические условия (с Изменениями N 1-5)»;</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948-84 «Перемычки железобетонные для зданий с кирпичными стенами»;</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31416-2009 «Трубы и муфты </w:t>
      </w:r>
      <w:proofErr w:type="spellStart"/>
      <w:r w:rsidRPr="00F65B02">
        <w:rPr>
          <w:rFonts w:ascii="Times New Roman" w:hAnsi="Times New Roman"/>
          <w:sz w:val="24"/>
          <w:szCs w:val="24"/>
        </w:rPr>
        <w:t>хризолитцементные</w:t>
      </w:r>
      <w:proofErr w:type="spellEnd"/>
      <w:r w:rsidRPr="00F65B02">
        <w:rPr>
          <w:rFonts w:ascii="Times New Roman" w:hAnsi="Times New Roman"/>
          <w:sz w:val="24"/>
          <w:szCs w:val="24"/>
        </w:rPr>
        <w:t>.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22245-90 «Битумы нефтяные дорожные вязкие»;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8267-93 «Щебень и гравий из плотных горных пород для строительных работ»;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w:t>
      </w:r>
      <w:proofErr w:type="gramStart"/>
      <w:r w:rsidRPr="00F65B02">
        <w:rPr>
          <w:rFonts w:ascii="Times New Roman" w:hAnsi="Times New Roman"/>
          <w:sz w:val="24"/>
          <w:szCs w:val="24"/>
        </w:rPr>
        <w:t>ГОСТ  6665</w:t>
      </w:r>
      <w:proofErr w:type="gramEnd"/>
      <w:r w:rsidRPr="00F65B02">
        <w:rPr>
          <w:rFonts w:ascii="Times New Roman" w:hAnsi="Times New Roman"/>
          <w:sz w:val="24"/>
          <w:szCs w:val="24"/>
        </w:rPr>
        <w:t xml:space="preserve">-91 «Камни бетонные и железобетонные бортовые»; </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6727-80. «Проволока из низкоуглеродистой стали холоднотянутая для армирования железобетонных конструкций.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5781-82 «Сталь горячекатаная для армирования железобетонных конструкций»; </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3262-75 «Трубы стальные </w:t>
      </w:r>
      <w:proofErr w:type="spellStart"/>
      <w:r w:rsidRPr="00F65B02">
        <w:rPr>
          <w:rFonts w:ascii="Times New Roman" w:hAnsi="Times New Roman"/>
          <w:sz w:val="24"/>
          <w:szCs w:val="24"/>
        </w:rPr>
        <w:t>водогазопроводные</w:t>
      </w:r>
      <w:proofErr w:type="spellEnd"/>
      <w:r w:rsidRPr="00F65B02">
        <w:rPr>
          <w:rFonts w:ascii="Times New Roman" w:hAnsi="Times New Roman"/>
          <w:sz w:val="24"/>
          <w:szCs w:val="24"/>
        </w:rPr>
        <w:t xml:space="preserve">. Технические условия»; </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10704-91 «Трубы стальные электросварные </w:t>
      </w:r>
      <w:proofErr w:type="spellStart"/>
      <w:r w:rsidRPr="00F65B02">
        <w:rPr>
          <w:rFonts w:ascii="Times New Roman" w:hAnsi="Times New Roman"/>
          <w:sz w:val="24"/>
          <w:szCs w:val="24"/>
        </w:rPr>
        <w:t>прямошовные</w:t>
      </w:r>
      <w:proofErr w:type="spellEnd"/>
      <w:r w:rsidRPr="00F65B02">
        <w:rPr>
          <w:rFonts w:ascii="Times New Roman" w:hAnsi="Times New Roman"/>
          <w:sz w:val="24"/>
          <w:szCs w:val="24"/>
        </w:rPr>
        <w:t xml:space="preserve">. Сортамент»; </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23166-99 «Блоки оконные. Общие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19034-82 «Трубки из поливинилхлоридного пластиката. Технические условия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23289-94 Арматура санитарно-техническая водосливная.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24866-99 «Стеклопакеты клееные строительного назначения»;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21345-2005 «Краны шаровые, конусные и цилиндрические на номинальное давление не более PN250. Общие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30493-96 «Изделия санитарные керамические. Типы и основные размеры»;</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25809-96 «Смесители и краны водоразборные. Типы и основные размеры»; </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lastRenderedPageBreak/>
        <w:t>- ГОСТ 31173-2003 «Блоки дверные стальные»;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6629-</w:t>
      </w:r>
      <w:proofErr w:type="gramStart"/>
      <w:r w:rsidRPr="00F65B02">
        <w:rPr>
          <w:rFonts w:ascii="Times New Roman" w:hAnsi="Times New Roman"/>
          <w:sz w:val="24"/>
          <w:szCs w:val="24"/>
        </w:rPr>
        <w:t>88  «</w:t>
      </w:r>
      <w:proofErr w:type="gramEnd"/>
      <w:r w:rsidRPr="00F65B02">
        <w:rPr>
          <w:rFonts w:ascii="Times New Roman" w:hAnsi="Times New Roman"/>
          <w:sz w:val="24"/>
          <w:szCs w:val="24"/>
        </w:rPr>
        <w:t>Двери деревянные внутренние для жилых и общественных зданий»;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28013-98 «Растворы строительные»;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31943-2012 «Кабели телефонные с полиэтиленовой изоляцией в пластмассовой оболочке.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530-2012 «Кирпич и камень керамические»;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8639-82 «Трубы стальные квадратные.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6787-2001 «Плиты керамические для полов»;</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25129-82 «Грунтовка ГФ-021»;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19111-2001 «Изделия </w:t>
      </w:r>
      <w:proofErr w:type="spellStart"/>
      <w:r w:rsidRPr="00F65B02">
        <w:rPr>
          <w:rFonts w:ascii="Times New Roman" w:hAnsi="Times New Roman"/>
          <w:sz w:val="24"/>
          <w:szCs w:val="24"/>
        </w:rPr>
        <w:t>погонажные</w:t>
      </w:r>
      <w:proofErr w:type="spellEnd"/>
      <w:r w:rsidRPr="00F65B02">
        <w:rPr>
          <w:rFonts w:ascii="Times New Roman" w:hAnsi="Times New Roman"/>
          <w:sz w:val="24"/>
          <w:szCs w:val="24"/>
        </w:rPr>
        <w:t xml:space="preserve"> профильные поливинилхлоридные для внутренней отделки»;</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14254-96 «Степень защиты, обеспечиваемые оболочками (Код IP);</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w:t>
      </w:r>
      <w:proofErr w:type="gramStart"/>
      <w:r w:rsidRPr="00F65B02">
        <w:rPr>
          <w:rFonts w:ascii="Times New Roman" w:hAnsi="Times New Roman"/>
          <w:sz w:val="24"/>
          <w:szCs w:val="24"/>
        </w:rPr>
        <w:t>ГОСТ  8865</w:t>
      </w:r>
      <w:proofErr w:type="gramEnd"/>
      <w:r w:rsidRPr="00F65B02">
        <w:rPr>
          <w:rFonts w:ascii="Times New Roman" w:hAnsi="Times New Roman"/>
          <w:sz w:val="24"/>
          <w:szCs w:val="24"/>
        </w:rPr>
        <w:t xml:space="preserve">-93 «Системы электрической изоляции. Оценка </w:t>
      </w:r>
      <w:proofErr w:type="spellStart"/>
      <w:r w:rsidRPr="00F65B02">
        <w:rPr>
          <w:rFonts w:ascii="Times New Roman" w:hAnsi="Times New Roman"/>
          <w:sz w:val="24"/>
          <w:szCs w:val="24"/>
        </w:rPr>
        <w:t>нагревостойкости</w:t>
      </w:r>
      <w:proofErr w:type="spellEnd"/>
      <w:r w:rsidRPr="00F65B02">
        <w:rPr>
          <w:rFonts w:ascii="Times New Roman" w:hAnsi="Times New Roman"/>
          <w:sz w:val="24"/>
          <w:szCs w:val="24"/>
        </w:rPr>
        <w:t xml:space="preserve"> и классификация».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w:t>
      </w:r>
      <w:proofErr w:type="gramStart"/>
      <w:r w:rsidRPr="00F65B02">
        <w:rPr>
          <w:rFonts w:ascii="Times New Roman" w:hAnsi="Times New Roman"/>
          <w:sz w:val="24"/>
          <w:szCs w:val="24"/>
        </w:rPr>
        <w:t>ГОСТ  10354</w:t>
      </w:r>
      <w:proofErr w:type="gramEnd"/>
      <w:r w:rsidRPr="00F65B02">
        <w:rPr>
          <w:rFonts w:ascii="Times New Roman" w:hAnsi="Times New Roman"/>
          <w:sz w:val="24"/>
          <w:szCs w:val="24"/>
        </w:rPr>
        <w:t>-82 «Пленка полиэтиленовая»;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8736-</w:t>
      </w:r>
      <w:proofErr w:type="gramStart"/>
      <w:r w:rsidRPr="00F65B02">
        <w:rPr>
          <w:rFonts w:ascii="Times New Roman" w:hAnsi="Times New Roman"/>
          <w:sz w:val="24"/>
          <w:szCs w:val="24"/>
        </w:rPr>
        <w:t>2014  «</w:t>
      </w:r>
      <w:proofErr w:type="gramEnd"/>
      <w:r w:rsidRPr="00F65B02">
        <w:rPr>
          <w:rFonts w:ascii="Times New Roman" w:hAnsi="Times New Roman"/>
          <w:sz w:val="24"/>
          <w:szCs w:val="24"/>
        </w:rPr>
        <w:t>Песок для строительных работ.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28196-89 «Краски водно-дисперсионные»;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3916.1-96 «Фанера общего назначения с наружными слоями из шпона лиственных пород»;</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1153-76 «Кронштейны для умывальников и моек.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6465-76 «Эмали ПФ-115.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14332-78 «Поливинилхлорид суспензионный.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3826-82 «Сетки проволочные тканевые с квадратными ячейками»;</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6810-2002. «Обои. Технические условия»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5089-2011 «Замки, защелки, механизмы цилиндровые»;</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8486-86 «Пиломатериалы хвойных пород.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30777-2012 «Устройства поворотные, откидные и поворотно-откидные для оконных и балконных дверных блоков»;</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14918-80 «Сталь тонколистовая оцинкованная с непрерывных линий.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103-2006 «Прокат сортовой стальной горячекатаный полосовой.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Р 50345-2010 «Аппаратура </w:t>
      </w:r>
      <w:proofErr w:type="spellStart"/>
      <w:r w:rsidRPr="00F65B02">
        <w:rPr>
          <w:rFonts w:ascii="Times New Roman" w:hAnsi="Times New Roman"/>
          <w:sz w:val="24"/>
          <w:szCs w:val="24"/>
        </w:rPr>
        <w:t>малогабаритнаяэлектрическая</w:t>
      </w:r>
      <w:proofErr w:type="spellEnd"/>
      <w:r w:rsidRPr="00F65B02">
        <w:rPr>
          <w:rFonts w:ascii="Times New Roman" w:hAnsi="Times New Roman"/>
          <w:sz w:val="24"/>
          <w:szCs w:val="24"/>
        </w:rPr>
        <w:t>.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11650-80. «Винты самонарезающие с полукруглой головкой и заостренным концом для металла и пластмассы. Конструкция и размеры» (с Изменением N 1);</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949-73 «Баллоны стальные малого и среднего объема для газов на Р(р</w:t>
      </w:r>
      <w:proofErr w:type="gramStart"/>
      <w:r w:rsidRPr="00F65B02">
        <w:rPr>
          <w:rFonts w:ascii="Times New Roman" w:hAnsi="Times New Roman"/>
          <w:sz w:val="24"/>
          <w:szCs w:val="24"/>
        </w:rPr>
        <w:t>)&lt;</w:t>
      </w:r>
      <w:proofErr w:type="gramEnd"/>
      <w:r w:rsidRPr="00F65B02">
        <w:rPr>
          <w:rFonts w:ascii="Times New Roman" w:hAnsi="Times New Roman"/>
          <w:sz w:val="24"/>
          <w:szCs w:val="24"/>
        </w:rPr>
        <w:t>=19,6 МПа (200 кгс/кв. см). Технические условия (с Изменениями N 1-5)»;</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617-2006 «Трубы медные и латунные круглого сечения общего назначения.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Серия 3.006.1-8 </w:t>
      </w:r>
      <w:proofErr w:type="spellStart"/>
      <w:r w:rsidRPr="00F65B02">
        <w:rPr>
          <w:rFonts w:ascii="Times New Roman" w:hAnsi="Times New Roman"/>
          <w:sz w:val="24"/>
          <w:szCs w:val="24"/>
        </w:rPr>
        <w:t>вып</w:t>
      </w:r>
      <w:proofErr w:type="spellEnd"/>
      <w:r w:rsidRPr="00F65B02">
        <w:rPr>
          <w:rFonts w:ascii="Times New Roman" w:hAnsi="Times New Roman"/>
          <w:sz w:val="24"/>
          <w:szCs w:val="24"/>
        </w:rPr>
        <w:t xml:space="preserve">. 3-1 «Каналы и </w:t>
      </w:r>
      <w:proofErr w:type="spellStart"/>
      <w:r w:rsidRPr="00F65B02">
        <w:rPr>
          <w:rFonts w:ascii="Times New Roman" w:hAnsi="Times New Roman"/>
          <w:sz w:val="24"/>
          <w:szCs w:val="24"/>
        </w:rPr>
        <w:t>тонели</w:t>
      </w:r>
      <w:proofErr w:type="spellEnd"/>
      <w:r w:rsidRPr="00F65B02">
        <w:rPr>
          <w:rFonts w:ascii="Times New Roman" w:hAnsi="Times New Roman"/>
          <w:sz w:val="24"/>
          <w:szCs w:val="24"/>
        </w:rPr>
        <w:t xml:space="preserve"> сборные ж/б из лотковых элементов. Трассы. Плиты, опорные подушки»;</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lastRenderedPageBreak/>
        <w:t>- ГОСТ Р 54126-2010 «</w:t>
      </w:r>
      <w:proofErr w:type="spellStart"/>
      <w:r w:rsidRPr="00F65B02">
        <w:rPr>
          <w:rFonts w:ascii="Times New Roman" w:hAnsi="Times New Roman"/>
          <w:sz w:val="24"/>
          <w:szCs w:val="24"/>
        </w:rPr>
        <w:t>Оповещатели</w:t>
      </w:r>
      <w:proofErr w:type="spellEnd"/>
      <w:r w:rsidRPr="00F65B02">
        <w:rPr>
          <w:rFonts w:ascii="Times New Roman" w:hAnsi="Times New Roman"/>
          <w:sz w:val="24"/>
          <w:szCs w:val="24"/>
        </w:rPr>
        <w:t xml:space="preserve"> охранные. Классификация. Общие технические требования и методы испытаний»;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5087-80. «Ручки для окон и дверей. Типы и основные размеры»;</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Р 53325-2012 «Техника пожарная. Технические средства пожарной автоматики. Общие технические требования и методы испытаний»;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w:t>
      </w:r>
      <w:proofErr w:type="gramStart"/>
      <w:r w:rsidRPr="00F65B02">
        <w:rPr>
          <w:rFonts w:ascii="Times New Roman" w:hAnsi="Times New Roman"/>
          <w:sz w:val="24"/>
          <w:szCs w:val="24"/>
        </w:rPr>
        <w:t>ГОСТ  27772</w:t>
      </w:r>
      <w:proofErr w:type="gramEnd"/>
      <w:r w:rsidRPr="00F65B02">
        <w:rPr>
          <w:rFonts w:ascii="Times New Roman" w:hAnsi="Times New Roman"/>
          <w:sz w:val="24"/>
          <w:szCs w:val="24"/>
        </w:rPr>
        <w:t>-88 «Прокат для строительных стальных конструкций»;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9128-2013 «Смеси асфальтобетонные, </w:t>
      </w:r>
      <w:proofErr w:type="spellStart"/>
      <w:r w:rsidRPr="00F65B02">
        <w:rPr>
          <w:rFonts w:ascii="Times New Roman" w:hAnsi="Times New Roman"/>
          <w:sz w:val="24"/>
          <w:szCs w:val="24"/>
        </w:rPr>
        <w:t>полимерасфальтобетонные</w:t>
      </w:r>
      <w:proofErr w:type="spellEnd"/>
      <w:r w:rsidRPr="00F65B02">
        <w:rPr>
          <w:rFonts w:ascii="Times New Roman" w:hAnsi="Times New Roman"/>
          <w:sz w:val="24"/>
          <w:szCs w:val="24"/>
        </w:rPr>
        <w:t xml:space="preserve">, асфальтобетон, </w:t>
      </w:r>
      <w:proofErr w:type="spellStart"/>
      <w:r w:rsidRPr="00F65B02">
        <w:rPr>
          <w:rFonts w:ascii="Times New Roman" w:hAnsi="Times New Roman"/>
          <w:sz w:val="24"/>
          <w:szCs w:val="24"/>
        </w:rPr>
        <w:t>полимерасфальтобетон</w:t>
      </w:r>
      <w:proofErr w:type="spellEnd"/>
      <w:r w:rsidRPr="00F65B02">
        <w:rPr>
          <w:rFonts w:ascii="Times New Roman" w:hAnsi="Times New Roman"/>
          <w:sz w:val="24"/>
          <w:szCs w:val="24"/>
        </w:rPr>
        <w:t xml:space="preserve"> для автомобильных дорог и аэродромов.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-Серия 3.900-3 </w:t>
      </w:r>
      <w:proofErr w:type="spellStart"/>
      <w:r w:rsidRPr="00F65B02">
        <w:rPr>
          <w:rFonts w:ascii="Times New Roman" w:hAnsi="Times New Roman"/>
          <w:sz w:val="24"/>
          <w:szCs w:val="24"/>
        </w:rPr>
        <w:t>вып</w:t>
      </w:r>
      <w:proofErr w:type="spellEnd"/>
      <w:r w:rsidRPr="00F65B02">
        <w:rPr>
          <w:rFonts w:ascii="Times New Roman" w:hAnsi="Times New Roman"/>
          <w:sz w:val="24"/>
          <w:szCs w:val="24"/>
        </w:rPr>
        <w:t>. 7 ч.1 «Сборные железобетонные конструкции емкостных сооружений для водоснабжения и канализации. Изделия для круглых колодцев»;</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8239-89 «</w:t>
      </w:r>
      <w:proofErr w:type="spellStart"/>
      <w:r w:rsidRPr="00F65B02">
        <w:rPr>
          <w:rFonts w:ascii="Times New Roman" w:hAnsi="Times New Roman"/>
          <w:sz w:val="24"/>
          <w:szCs w:val="24"/>
        </w:rPr>
        <w:t>Двутавры</w:t>
      </w:r>
      <w:proofErr w:type="spellEnd"/>
      <w:r w:rsidRPr="00F65B02">
        <w:rPr>
          <w:rFonts w:ascii="Times New Roman" w:hAnsi="Times New Roman"/>
          <w:sz w:val="24"/>
          <w:szCs w:val="24"/>
        </w:rPr>
        <w:t xml:space="preserve"> стальные горячекатаные.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Р 53961-2010 «Техника пожарная. Гидранты пожарные подземные. Общие технические требования. Методы испытаний»;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8510-86 «Уголки стальные горячекатаные </w:t>
      </w:r>
      <w:proofErr w:type="spellStart"/>
      <w:r w:rsidRPr="00F65B02">
        <w:rPr>
          <w:rFonts w:ascii="Times New Roman" w:hAnsi="Times New Roman"/>
          <w:sz w:val="24"/>
          <w:szCs w:val="24"/>
        </w:rPr>
        <w:t>неравнополочные</w:t>
      </w:r>
      <w:proofErr w:type="spellEnd"/>
      <w:r w:rsidRPr="00F65B02">
        <w:rPr>
          <w:rFonts w:ascii="Times New Roman" w:hAnsi="Times New Roman"/>
          <w:sz w:val="24"/>
          <w:szCs w:val="24"/>
        </w:rPr>
        <w:t>»;</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8240-97 «Швеллеры стальные горячекатаные. Сортамент»;</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ГОСТ 31387-2008. «Смеси сухие строительные </w:t>
      </w:r>
      <w:proofErr w:type="spellStart"/>
      <w:r w:rsidRPr="00F65B02">
        <w:rPr>
          <w:rFonts w:ascii="Times New Roman" w:hAnsi="Times New Roman"/>
          <w:sz w:val="24"/>
          <w:szCs w:val="24"/>
        </w:rPr>
        <w:t>шпатлевочные</w:t>
      </w:r>
      <w:proofErr w:type="spellEnd"/>
      <w:r w:rsidRPr="00F65B02">
        <w:rPr>
          <w:rFonts w:ascii="Times New Roman" w:hAnsi="Times New Roman"/>
          <w:sz w:val="24"/>
          <w:szCs w:val="24"/>
        </w:rPr>
        <w:t xml:space="preserve"> на гипсовом вяжущем.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31377-2008 «Смеси сухие строительные штукатурные на гипсовом вяжущем.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5915-70 «Гайки шестигранные класса точности В. Конструкции и размеры»;</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11371-78 «Шайбы.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Р 53279-2009 «Техника пожарная. Головки соединительные пожарные. Общие технические требования. Методы испытаний»;</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7473-2010 «Смеси бетонные. Технические условия»;</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ГОСТ Р 54808-</w:t>
      </w:r>
      <w:proofErr w:type="gramStart"/>
      <w:r w:rsidRPr="00F65B02">
        <w:rPr>
          <w:rFonts w:ascii="Times New Roman" w:hAnsi="Times New Roman"/>
          <w:sz w:val="24"/>
          <w:szCs w:val="24"/>
        </w:rPr>
        <w:t>2011  «</w:t>
      </w:r>
      <w:proofErr w:type="gramEnd"/>
      <w:r w:rsidRPr="00F65B02">
        <w:rPr>
          <w:rFonts w:ascii="Times New Roman" w:hAnsi="Times New Roman"/>
          <w:sz w:val="24"/>
          <w:szCs w:val="24"/>
        </w:rPr>
        <w:t>Арматура трубопроводная. Нормы герметичности затворов»;</w:t>
      </w:r>
    </w:p>
    <w:p w:rsidR="00CA43F9" w:rsidRPr="00F65B02" w:rsidRDefault="00CA43F9" w:rsidP="00CA43F9">
      <w:pPr>
        <w:spacing w:line="240" w:lineRule="auto"/>
        <w:contextualSpacing/>
        <w:jc w:val="both"/>
        <w:rPr>
          <w:rFonts w:ascii="Times New Roman" w:hAnsi="Times New Roman"/>
          <w:sz w:val="24"/>
          <w:szCs w:val="24"/>
        </w:rPr>
      </w:pPr>
      <w:r w:rsidRPr="00F65B02">
        <w:rPr>
          <w:rFonts w:ascii="Times New Roman" w:hAnsi="Times New Roman"/>
          <w:sz w:val="24"/>
          <w:szCs w:val="24"/>
        </w:rPr>
        <w:t xml:space="preserve">- Постановление Правительства РФ «Об утверждении положения о </w:t>
      </w:r>
      <w:proofErr w:type="gramStart"/>
      <w:r w:rsidRPr="00F65B02">
        <w:rPr>
          <w:rFonts w:ascii="Times New Roman" w:hAnsi="Times New Roman"/>
          <w:sz w:val="24"/>
          <w:szCs w:val="24"/>
        </w:rPr>
        <w:t>единицах  величин</w:t>
      </w:r>
      <w:proofErr w:type="gramEnd"/>
      <w:r w:rsidRPr="00F65B02">
        <w:rPr>
          <w:rFonts w:ascii="Times New Roman" w:hAnsi="Times New Roman"/>
          <w:sz w:val="24"/>
          <w:szCs w:val="24"/>
        </w:rPr>
        <w:t>, допускаемых к применению  в РФ» № 879 от 31.10.2009 г.</w:t>
      </w:r>
    </w:p>
    <w:p w:rsidR="00CA43F9" w:rsidRPr="00F65B02" w:rsidRDefault="00CA43F9" w:rsidP="00CA43F9">
      <w:pPr>
        <w:spacing w:line="240" w:lineRule="auto"/>
        <w:contextualSpacing/>
        <w:jc w:val="both"/>
        <w:rPr>
          <w:rFonts w:ascii="Times New Roman" w:hAnsi="Times New Roman"/>
          <w:sz w:val="24"/>
          <w:szCs w:val="24"/>
        </w:rPr>
      </w:pPr>
    </w:p>
    <w:p w:rsidR="00CA43F9" w:rsidRPr="00F65B02" w:rsidRDefault="00CA43F9" w:rsidP="00CA43F9">
      <w:pPr>
        <w:spacing w:line="240" w:lineRule="auto"/>
        <w:contextualSpacing/>
        <w:jc w:val="both"/>
        <w:rPr>
          <w:rFonts w:ascii="Times New Roman" w:hAnsi="Times New Roman"/>
          <w:sz w:val="24"/>
          <w:szCs w:val="24"/>
        </w:rPr>
      </w:pPr>
    </w:p>
    <w:tbl>
      <w:tblPr>
        <w:tblW w:w="5000" w:type="pct"/>
        <w:jc w:val="center"/>
        <w:tblLayout w:type="fixed"/>
        <w:tblLook w:val="00A0" w:firstRow="1" w:lastRow="0" w:firstColumn="1" w:lastColumn="0" w:noHBand="0" w:noVBand="0"/>
      </w:tblPr>
      <w:tblGrid>
        <w:gridCol w:w="6"/>
        <w:gridCol w:w="948"/>
        <w:gridCol w:w="3179"/>
        <w:gridCol w:w="10427"/>
      </w:tblGrid>
      <w:tr w:rsidR="00CA43F9" w:rsidRPr="00F65B02" w:rsidTr="00CA43F9">
        <w:trPr>
          <w:trHeight w:val="841"/>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center"/>
              <w:rPr>
                <w:rFonts w:ascii="Times New Roman" w:hAnsi="Times New Roman"/>
                <w:b/>
                <w:color w:val="000000"/>
                <w:sz w:val="24"/>
                <w:szCs w:val="24"/>
                <w:lang w:eastAsia="ru-RU"/>
              </w:rPr>
            </w:pPr>
            <w:bookmarkStart w:id="0" w:name="_GoBack"/>
            <w:r w:rsidRPr="00F65B02">
              <w:rPr>
                <w:rFonts w:ascii="Times New Roman" w:hAnsi="Times New Roman"/>
                <w:b/>
                <w:color w:val="000000"/>
                <w:sz w:val="24"/>
                <w:szCs w:val="24"/>
                <w:lang w:eastAsia="ru-RU"/>
              </w:rPr>
              <w:t>№ п/п</w:t>
            </w:r>
          </w:p>
        </w:tc>
        <w:tc>
          <w:tcPr>
            <w:tcW w:w="3402"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center"/>
              <w:rPr>
                <w:rFonts w:ascii="Times New Roman" w:hAnsi="Times New Roman"/>
                <w:b/>
                <w:color w:val="000000"/>
                <w:sz w:val="24"/>
                <w:szCs w:val="24"/>
                <w:lang w:eastAsia="ru-RU"/>
              </w:rPr>
            </w:pPr>
            <w:r w:rsidRPr="00F65B02">
              <w:rPr>
                <w:rFonts w:ascii="Times New Roman" w:hAnsi="Times New Roman"/>
                <w:b/>
                <w:color w:val="000000"/>
                <w:sz w:val="24"/>
                <w:szCs w:val="24"/>
                <w:lang w:eastAsia="ru-RU"/>
              </w:rPr>
              <w:t>Наименование товара, оборудования</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center"/>
              <w:rPr>
                <w:rFonts w:ascii="Times New Roman" w:eastAsia="Times New Roman" w:hAnsi="Times New Roman"/>
                <w:b/>
                <w:sz w:val="24"/>
                <w:szCs w:val="24"/>
                <w:lang w:eastAsia="ru-RU"/>
              </w:rPr>
            </w:pPr>
            <w:proofErr w:type="gramStart"/>
            <w:r w:rsidRPr="00F65B02">
              <w:rPr>
                <w:rFonts w:ascii="Times New Roman" w:eastAsia="Times New Roman" w:hAnsi="Times New Roman"/>
                <w:b/>
                <w:sz w:val="24"/>
                <w:szCs w:val="24"/>
                <w:lang w:eastAsia="ru-RU"/>
              </w:rPr>
              <w:t>Технические  характеристики</w:t>
            </w:r>
            <w:proofErr w:type="gramEnd"/>
            <w:r w:rsidRPr="00F65B02">
              <w:rPr>
                <w:rFonts w:ascii="Times New Roman" w:eastAsia="Times New Roman" w:hAnsi="Times New Roman"/>
                <w:b/>
                <w:sz w:val="24"/>
                <w:szCs w:val="24"/>
                <w:lang w:eastAsia="ru-RU"/>
              </w:rPr>
              <w:t xml:space="preserve"> с требуемыми значениями</w:t>
            </w:r>
          </w:p>
        </w:tc>
      </w:tr>
      <w:tr w:rsidR="00CA43F9" w:rsidRPr="00F65B02" w:rsidTr="00CA43F9">
        <w:trPr>
          <w:trHeight w:val="1402"/>
          <w:jc w:val="center"/>
        </w:trPr>
        <w:tc>
          <w:tcPr>
            <w:tcW w:w="1008" w:type="dxa"/>
            <w:gridSpan w:val="2"/>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jc w:val="both"/>
              <w:rPr>
                <w:rFonts w:ascii="Times New Roman" w:hAnsi="Times New Roman"/>
                <w:sz w:val="24"/>
                <w:szCs w:val="24"/>
                <w:lang w:eastAsia="ru-RU"/>
              </w:rPr>
            </w:pPr>
            <w:r w:rsidRPr="00DE5AF0">
              <w:rPr>
                <w:rFonts w:ascii="Times New Roman" w:hAnsi="Times New Roman"/>
                <w:sz w:val="24"/>
                <w:szCs w:val="24"/>
                <w:lang w:eastAsia="ru-RU"/>
              </w:rPr>
              <w:t>Плитка тротуарная</w:t>
            </w:r>
          </w:p>
          <w:p w:rsidR="00CA43F9" w:rsidRPr="00DE5AF0" w:rsidRDefault="00CA43F9" w:rsidP="0027223E">
            <w:pPr>
              <w:spacing w:after="0" w:line="240" w:lineRule="auto"/>
              <w:jc w:val="both"/>
              <w:rPr>
                <w:rFonts w:ascii="Times New Roman" w:hAnsi="Times New Roman"/>
                <w:sz w:val="24"/>
                <w:szCs w:val="24"/>
                <w:lang w:eastAsia="ru-RU"/>
              </w:rPr>
            </w:pPr>
            <w:r w:rsidRPr="00DE5AF0">
              <w:rPr>
                <w:rFonts w:ascii="Times New Roman" w:hAnsi="Times New Roman"/>
                <w:sz w:val="24"/>
                <w:szCs w:val="24"/>
                <w:lang w:eastAsia="ru-RU"/>
              </w:rPr>
              <w:t>ГОСТ 17608-91</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выполнена из тяжелого или мелкозернистого бетона, </w:t>
            </w:r>
            <w:proofErr w:type="spellStart"/>
            <w:r w:rsidRPr="00F65B02">
              <w:rPr>
                <w:rFonts w:ascii="Times New Roman" w:eastAsia="Times New Roman" w:hAnsi="Times New Roman"/>
                <w:sz w:val="24"/>
                <w:szCs w:val="24"/>
                <w:lang w:eastAsia="ru-RU"/>
              </w:rPr>
              <w:t>водопоглощение</w:t>
            </w:r>
            <w:proofErr w:type="spellEnd"/>
            <w:r w:rsidRPr="00F65B02">
              <w:rPr>
                <w:rFonts w:ascii="Times New Roman" w:eastAsia="Times New Roman" w:hAnsi="Times New Roman"/>
                <w:sz w:val="24"/>
                <w:szCs w:val="24"/>
                <w:lang w:eastAsia="ru-RU"/>
              </w:rPr>
              <w:t xml:space="preserve"> по </w:t>
            </w:r>
            <w:proofErr w:type="gramStart"/>
            <w:r w:rsidRPr="00F65B02">
              <w:rPr>
                <w:rFonts w:ascii="Times New Roman" w:eastAsia="Times New Roman" w:hAnsi="Times New Roman"/>
                <w:sz w:val="24"/>
                <w:szCs w:val="24"/>
                <w:lang w:eastAsia="ru-RU"/>
              </w:rPr>
              <w:t>массе  не</w:t>
            </w:r>
            <w:proofErr w:type="gramEnd"/>
            <w:r w:rsidRPr="00F65B02">
              <w:rPr>
                <w:rFonts w:ascii="Times New Roman" w:eastAsia="Times New Roman" w:hAnsi="Times New Roman"/>
                <w:sz w:val="24"/>
                <w:szCs w:val="24"/>
                <w:lang w:eastAsia="ru-RU"/>
              </w:rPr>
              <w:t xml:space="preserve"> более 6%, должна быть прямоугольной или квадратной, марка применяемого   бетона/щебня  по морозостойкости должна быть более </w:t>
            </w:r>
            <w:r w:rsidRPr="00F65B02">
              <w:rPr>
                <w:rFonts w:ascii="Times New Roman" w:eastAsia="Times New Roman" w:hAnsi="Times New Roman"/>
                <w:sz w:val="24"/>
                <w:szCs w:val="24"/>
                <w:lang w:val="en-US" w:eastAsia="ru-RU"/>
              </w:rPr>
              <w:t>F</w:t>
            </w:r>
            <w:r w:rsidRPr="00F65B02">
              <w:rPr>
                <w:rFonts w:ascii="Times New Roman" w:eastAsia="Times New Roman" w:hAnsi="Times New Roman"/>
                <w:sz w:val="24"/>
                <w:szCs w:val="24"/>
                <w:lang w:eastAsia="ru-RU"/>
              </w:rPr>
              <w:t>100,  допустимые отклонения по длине/толщине не должны превышать ±6 мм, размеры д*ш должны быть не более 500*500 мм, толщина плиты должна быть менее 100 мм.</w:t>
            </w:r>
          </w:p>
        </w:tc>
      </w:tr>
      <w:tr w:rsidR="00CA43F9" w:rsidRPr="00F65B02" w:rsidTr="00CA43F9">
        <w:trPr>
          <w:trHeight w:val="840"/>
          <w:jc w:val="center"/>
        </w:trPr>
        <w:tc>
          <w:tcPr>
            <w:tcW w:w="1008" w:type="dxa"/>
            <w:gridSpan w:val="2"/>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Песок строительный</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 xml:space="preserve">ГОСТ 8736-2014  </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hAnsi="Times New Roman"/>
                <w:color w:val="000000"/>
                <w:sz w:val="24"/>
                <w:szCs w:val="24"/>
                <w:lang w:eastAsia="ru-RU"/>
              </w:rPr>
              <w:t xml:space="preserve">Должен относиться к классу </w:t>
            </w:r>
            <w:r w:rsidRPr="00F65B02">
              <w:rPr>
                <w:rFonts w:ascii="Times New Roman" w:hAnsi="Times New Roman"/>
                <w:color w:val="000000"/>
                <w:sz w:val="24"/>
                <w:szCs w:val="24"/>
                <w:lang w:val="en-US" w:eastAsia="ru-RU"/>
              </w:rPr>
              <w:t>I</w:t>
            </w:r>
            <w:r w:rsidRPr="00F65B02">
              <w:rPr>
                <w:rFonts w:ascii="Times New Roman" w:hAnsi="Times New Roman"/>
                <w:color w:val="000000"/>
                <w:sz w:val="24"/>
                <w:szCs w:val="24"/>
                <w:lang w:eastAsia="ru-RU"/>
              </w:rPr>
              <w:t xml:space="preserve"> или </w:t>
            </w:r>
            <w:r w:rsidRPr="00F65B02">
              <w:rPr>
                <w:rFonts w:ascii="Times New Roman" w:hAnsi="Times New Roman"/>
                <w:color w:val="000000"/>
                <w:sz w:val="24"/>
                <w:szCs w:val="24"/>
                <w:lang w:val="en-US" w:eastAsia="ru-RU"/>
              </w:rPr>
              <w:t>II</w:t>
            </w:r>
            <w:r w:rsidRPr="00F65B02">
              <w:rPr>
                <w:rFonts w:ascii="Times New Roman" w:hAnsi="Times New Roman"/>
                <w:color w:val="000000"/>
                <w:sz w:val="24"/>
                <w:szCs w:val="24"/>
                <w:lang w:eastAsia="ru-RU"/>
              </w:rPr>
              <w:t xml:space="preserve">, модуль крупности менее </w:t>
            </w:r>
            <w:r w:rsidRPr="00F65B02">
              <w:rPr>
                <w:rFonts w:ascii="Times New Roman" w:hAnsi="Times New Roman"/>
                <w:sz w:val="24"/>
                <w:szCs w:val="24"/>
                <w:lang w:eastAsia="ru-RU"/>
              </w:rPr>
              <w:t>3,</w:t>
            </w:r>
            <w:r w:rsidRPr="00F65B02">
              <w:rPr>
                <w:rFonts w:ascii="Times New Roman" w:hAnsi="Times New Roman"/>
                <w:color w:val="000000"/>
                <w:sz w:val="24"/>
                <w:szCs w:val="24"/>
                <w:lang w:eastAsia="ru-RU"/>
              </w:rPr>
              <w:t xml:space="preserve"> содержание зерен крупностью св.5 мм должно быть менее </w:t>
            </w:r>
            <w:proofErr w:type="gramStart"/>
            <w:r w:rsidRPr="00F65B02">
              <w:rPr>
                <w:rFonts w:ascii="Times New Roman" w:hAnsi="Times New Roman"/>
                <w:color w:val="000000"/>
                <w:sz w:val="24"/>
                <w:szCs w:val="24"/>
                <w:lang w:eastAsia="ru-RU"/>
              </w:rPr>
              <w:t>20  процентов</w:t>
            </w:r>
            <w:proofErr w:type="gramEnd"/>
            <w:r w:rsidRPr="00F65B02">
              <w:rPr>
                <w:rFonts w:ascii="Times New Roman" w:hAnsi="Times New Roman"/>
                <w:color w:val="000000"/>
                <w:sz w:val="24"/>
                <w:szCs w:val="24"/>
                <w:lang w:eastAsia="ru-RU"/>
              </w:rPr>
              <w:t xml:space="preserve"> по массе, должен иметь марку по прочности от М800 до М1400, предел прочности при сжатии должен быть более 60 </w:t>
            </w:r>
            <w:proofErr w:type="spellStart"/>
            <w:r w:rsidRPr="00F65B02">
              <w:rPr>
                <w:rFonts w:ascii="Times New Roman" w:hAnsi="Times New Roman"/>
                <w:color w:val="000000"/>
                <w:sz w:val="24"/>
                <w:szCs w:val="24"/>
                <w:lang w:eastAsia="ru-RU"/>
              </w:rPr>
              <w:t>мегапаскаль</w:t>
            </w:r>
            <w:proofErr w:type="spellEnd"/>
            <w:r w:rsidRPr="00F65B02">
              <w:rPr>
                <w:rFonts w:ascii="Times New Roman" w:hAnsi="Times New Roman"/>
                <w:color w:val="000000"/>
                <w:sz w:val="24"/>
                <w:szCs w:val="24"/>
                <w:lang w:eastAsia="ru-RU"/>
              </w:rPr>
              <w:t xml:space="preserve">. </w:t>
            </w:r>
          </w:p>
        </w:tc>
      </w:tr>
      <w:tr w:rsidR="00CA43F9" w:rsidRPr="00F65B02" w:rsidTr="00CA43F9">
        <w:trPr>
          <w:trHeight w:val="416"/>
          <w:jc w:val="center"/>
        </w:trPr>
        <w:tc>
          <w:tcPr>
            <w:tcW w:w="1008" w:type="dxa"/>
            <w:gridSpan w:val="2"/>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jc w:val="both"/>
              <w:rPr>
                <w:rFonts w:ascii="Times New Roman" w:eastAsia="Times New Roman" w:hAnsi="Times New Roman"/>
                <w:color w:val="000000"/>
                <w:sz w:val="24"/>
                <w:szCs w:val="24"/>
                <w:lang w:eastAsia="ru-RU"/>
              </w:rPr>
            </w:pPr>
            <w:r w:rsidRPr="00DE5AF0">
              <w:rPr>
                <w:rFonts w:ascii="Times New Roman" w:eastAsia="Times New Roman" w:hAnsi="Times New Roman"/>
                <w:color w:val="000000"/>
                <w:sz w:val="24"/>
                <w:szCs w:val="24"/>
                <w:lang w:eastAsia="ru-RU"/>
              </w:rPr>
              <w:t xml:space="preserve">Уголок </w:t>
            </w:r>
            <w:proofErr w:type="spellStart"/>
            <w:r w:rsidRPr="00DE5AF0">
              <w:rPr>
                <w:rFonts w:ascii="Times New Roman" w:eastAsia="Times New Roman" w:hAnsi="Times New Roman"/>
                <w:color w:val="000000"/>
                <w:sz w:val="24"/>
                <w:szCs w:val="24"/>
                <w:lang w:eastAsia="ru-RU"/>
              </w:rPr>
              <w:t>неравнополочный</w:t>
            </w:r>
            <w:proofErr w:type="spellEnd"/>
            <w:r w:rsidRPr="00DE5AF0">
              <w:rPr>
                <w:rFonts w:ascii="Times New Roman" w:eastAsia="Times New Roman" w:hAnsi="Times New Roman"/>
                <w:color w:val="000000"/>
                <w:sz w:val="24"/>
                <w:szCs w:val="24"/>
                <w:lang w:eastAsia="ru-RU"/>
              </w:rPr>
              <w:t xml:space="preserve"> горячекатаный</w:t>
            </w:r>
          </w:p>
          <w:p w:rsidR="00CA43F9" w:rsidRPr="00DE5AF0" w:rsidRDefault="00CA43F9" w:rsidP="0027223E">
            <w:pPr>
              <w:spacing w:after="0" w:line="240" w:lineRule="auto"/>
              <w:jc w:val="both"/>
              <w:rPr>
                <w:rFonts w:ascii="Times New Roman" w:eastAsia="Times New Roman" w:hAnsi="Times New Roman"/>
                <w:color w:val="000000"/>
                <w:sz w:val="24"/>
                <w:szCs w:val="24"/>
                <w:lang w:val="en-US" w:eastAsia="ru-RU"/>
              </w:rPr>
            </w:pPr>
            <w:r w:rsidRPr="00DE5AF0">
              <w:rPr>
                <w:rFonts w:ascii="Times New Roman" w:eastAsia="Times New Roman" w:hAnsi="Times New Roman"/>
                <w:color w:val="000000"/>
                <w:sz w:val="24"/>
                <w:szCs w:val="24"/>
                <w:lang w:val="en-US" w:eastAsia="ru-RU"/>
              </w:rPr>
              <w:t>ГОСТ 8510-86</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lang w:eastAsia="ru-RU"/>
              </w:rPr>
            </w:pPr>
            <w:r w:rsidRPr="00F65B02">
              <w:rPr>
                <w:rFonts w:ascii="Times New Roman" w:eastAsia="Times New Roman" w:hAnsi="Times New Roman"/>
                <w:color w:val="000000"/>
                <w:sz w:val="24"/>
                <w:szCs w:val="24"/>
                <w:lang w:eastAsia="ru-RU"/>
              </w:rPr>
              <w:t xml:space="preserve">Должен иметь ширину большей/меньшей полки не менее чем 63 мм, толщина полки не более 10 мм, радиус внутреннего закругления/закругления полок должен </w:t>
            </w:r>
            <w:proofErr w:type="gramStart"/>
            <w:r w:rsidRPr="00F65B02">
              <w:rPr>
                <w:rFonts w:ascii="Times New Roman" w:eastAsia="Times New Roman" w:hAnsi="Times New Roman"/>
                <w:color w:val="000000"/>
                <w:sz w:val="24"/>
                <w:szCs w:val="24"/>
                <w:lang w:eastAsia="ru-RU"/>
              </w:rPr>
              <w:t>быть  более</w:t>
            </w:r>
            <w:proofErr w:type="gramEnd"/>
            <w:r w:rsidRPr="00F65B02">
              <w:rPr>
                <w:rFonts w:ascii="Times New Roman" w:eastAsia="Times New Roman" w:hAnsi="Times New Roman"/>
                <w:color w:val="000000"/>
                <w:sz w:val="24"/>
                <w:szCs w:val="24"/>
                <w:lang w:eastAsia="ru-RU"/>
              </w:rPr>
              <w:t xml:space="preserve"> 3 мм, площадь поперечного сечения  должна быть менее 19,7 см2, момент инерции по оси Х должен быть не менее 90,87 см4, центробежный момент инерции должен быть менее 121 см4, масса  более 6,7 кг/м, предельные отклонения по ширине/толщине полки должны быть не более ±3 мм.</w:t>
            </w:r>
          </w:p>
        </w:tc>
      </w:tr>
      <w:tr w:rsidR="00CA43F9" w:rsidRPr="00F65B02" w:rsidTr="00CA43F9">
        <w:trPr>
          <w:trHeight w:val="553"/>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Шпатлевка</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hAnsi="Times New Roman"/>
                <w:color w:val="000000"/>
                <w:sz w:val="24"/>
                <w:szCs w:val="24"/>
                <w:lang w:eastAsia="ru-RU"/>
              </w:rPr>
              <w:t xml:space="preserve">Должна быть на основе полимерного вяжущего, максимальная фракция должна быть менее 0,4 миллиметров, расход сухой смеси при слое 1 миллиметр должен быть от 1 до 1,5 килограмм на метр квадратный, максимальная толщина нанесения не более 4 миллиметров, жизнеспособность готового раствора не менее 1 суток, проведение работ должно быть возможно при температуре основания  от +5 °С (или ниже) до +20 °С (или выше), прочность сцепления с основанием  от 500 до 800 </w:t>
            </w:r>
            <w:proofErr w:type="spellStart"/>
            <w:r w:rsidRPr="00F65B02">
              <w:rPr>
                <w:rFonts w:ascii="Times New Roman" w:hAnsi="Times New Roman"/>
                <w:color w:val="000000"/>
                <w:sz w:val="24"/>
                <w:szCs w:val="24"/>
                <w:lang w:eastAsia="ru-RU"/>
              </w:rPr>
              <w:t>килопаскаль</w:t>
            </w:r>
            <w:proofErr w:type="spellEnd"/>
            <w:r w:rsidRPr="00F65B02">
              <w:rPr>
                <w:rFonts w:ascii="Times New Roman" w:hAnsi="Times New Roman"/>
                <w:color w:val="000000"/>
                <w:sz w:val="24"/>
                <w:szCs w:val="24"/>
                <w:lang w:eastAsia="ru-RU"/>
              </w:rPr>
              <w:t>, расход воды на 1 килограмм смеси не должен превышать 0,5 литра.</w:t>
            </w:r>
          </w:p>
        </w:tc>
      </w:tr>
      <w:tr w:rsidR="00CA43F9" w:rsidRPr="00F65B02" w:rsidTr="00CA43F9">
        <w:trPr>
          <w:trHeight w:val="705"/>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sz w:val="24"/>
                <w:szCs w:val="24"/>
              </w:rPr>
            </w:pPr>
            <w:r w:rsidRPr="00DE5AF0">
              <w:rPr>
                <w:rFonts w:ascii="Times New Roman" w:hAnsi="Times New Roman"/>
                <w:sz w:val="24"/>
                <w:szCs w:val="24"/>
              </w:rPr>
              <w:t>Труба электросварная</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 xml:space="preserve"> ГОСТ 10704-91</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Должна быть с наружным диаметром  менее 102 миллиметров, должна быть без термической обработки, толщина стенки более 3 и менее 4 миллиметров, масса 1 метра трубы должна быть более 4 килограмм, точность изготовления должна быть повышенная или обычная, предельное отклонение по наружному диаметру должно составлять не более ±0,8 %,  марка стали должна быть Ст2сп, Ст3пс, 10 или 20кп, предел текучести должен быть  более 176 Н/мм2, относительное удлинение должно быть  более 15 процентов, временное сопротивление разрыву должно быть более 264 Н/мм2, кривизна трубы не должна превышать 1,5 мм на 1 м длины.</w:t>
            </w:r>
          </w:p>
        </w:tc>
      </w:tr>
      <w:tr w:rsidR="00CA43F9" w:rsidRPr="00F65B02" w:rsidTr="00CA43F9">
        <w:trPr>
          <w:trHeight w:val="558"/>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Шнур</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7399-97</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Шнур должен иметь параллельные жилы, число жил должно быть более 1 шт., сечение жилы </w:t>
            </w:r>
            <w:proofErr w:type="gramStart"/>
            <w:r w:rsidRPr="00F65B02">
              <w:rPr>
                <w:rFonts w:ascii="Times New Roman" w:eastAsia="Times New Roman" w:hAnsi="Times New Roman"/>
                <w:sz w:val="24"/>
                <w:szCs w:val="24"/>
                <w:lang w:eastAsia="ru-RU"/>
              </w:rPr>
              <w:t>не  более</w:t>
            </w:r>
            <w:proofErr w:type="gramEnd"/>
            <w:r w:rsidRPr="00F65B02">
              <w:rPr>
                <w:rFonts w:ascii="Times New Roman" w:eastAsia="Times New Roman" w:hAnsi="Times New Roman"/>
                <w:sz w:val="24"/>
                <w:szCs w:val="24"/>
                <w:lang w:eastAsia="ru-RU"/>
              </w:rPr>
              <w:t xml:space="preserve"> 1 мм2, класс жил должен быть 5 или 6, должен иметь поливинилхлоридную изоляцию толщиной не менее 0,5 мм с электрическим сопротивлением при +70 °С на 1 км не менее 0,010 МОм, должен иметь оболочку или без нее,  номинальное растягивающее усилие должно быть не более 14,7 Н.</w:t>
            </w:r>
          </w:p>
        </w:tc>
      </w:tr>
      <w:tr w:rsidR="00CA43F9" w:rsidRPr="00F65B02" w:rsidTr="00CA43F9">
        <w:trPr>
          <w:trHeight w:val="837"/>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Рубероид</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10923-93</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Марка применяемого картона должна быть более 300, ширина рулона должна быть не более 1050 мм с предельным отклонением не более ± 5мм, разрывное усилие при растяжении должно быть более 216 Н, масса покровного слоя должна быть более 500 г/м2, </w:t>
            </w:r>
            <w:proofErr w:type="spellStart"/>
            <w:r w:rsidRPr="00F65B02">
              <w:rPr>
                <w:rFonts w:ascii="Times New Roman" w:eastAsia="Times New Roman" w:hAnsi="Times New Roman"/>
                <w:sz w:val="24"/>
                <w:szCs w:val="24"/>
                <w:lang w:eastAsia="ru-RU"/>
              </w:rPr>
              <w:t>водопоглощение</w:t>
            </w:r>
            <w:proofErr w:type="spellEnd"/>
            <w:r w:rsidRPr="00F65B02">
              <w:rPr>
                <w:rFonts w:ascii="Times New Roman" w:eastAsia="Times New Roman" w:hAnsi="Times New Roman"/>
                <w:sz w:val="24"/>
                <w:szCs w:val="24"/>
                <w:lang w:eastAsia="ru-RU"/>
              </w:rPr>
              <w:t xml:space="preserve"> в течение 24 ч. не более 2 % по массе.</w:t>
            </w:r>
          </w:p>
        </w:tc>
      </w:tr>
      <w:tr w:rsidR="00CA43F9" w:rsidRPr="00F65B02" w:rsidTr="00CA43F9">
        <w:trPr>
          <w:trHeight w:val="270"/>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pPr>
            <w:r w:rsidRPr="00DE5AF0">
              <w:rPr>
                <w:rFonts w:ascii="Times New Roman" w:hAnsi="Times New Roman"/>
                <w:color w:val="000000"/>
                <w:sz w:val="24"/>
                <w:szCs w:val="24"/>
                <w:lang w:eastAsia="ru-RU"/>
              </w:rPr>
              <w:t>Листовой прокат</w:t>
            </w:r>
            <w:r w:rsidRPr="00DE5AF0">
              <w:t xml:space="preserve"> </w:t>
            </w:r>
          </w:p>
          <w:p w:rsidR="00CA43F9" w:rsidRPr="00DE5AF0" w:rsidRDefault="00CA43F9" w:rsidP="0027223E">
            <w:pPr>
              <w:spacing w:after="0" w:line="240" w:lineRule="auto"/>
              <w:rPr>
                <w:rFonts w:ascii="Times New Roman" w:hAnsi="Times New Roman"/>
                <w:color w:val="000000"/>
                <w:sz w:val="24"/>
                <w:szCs w:val="24"/>
                <w:lang w:eastAsia="ru-RU"/>
              </w:rPr>
            </w:pPr>
            <w:proofErr w:type="gramStart"/>
            <w:r w:rsidRPr="00DE5AF0">
              <w:rPr>
                <w:rFonts w:ascii="Times New Roman" w:hAnsi="Times New Roman"/>
                <w:color w:val="000000"/>
                <w:sz w:val="24"/>
                <w:szCs w:val="24"/>
                <w:lang w:eastAsia="ru-RU"/>
              </w:rPr>
              <w:t>ГОСТ  27772</w:t>
            </w:r>
            <w:proofErr w:type="gramEnd"/>
            <w:r w:rsidRPr="00DE5AF0">
              <w:rPr>
                <w:rFonts w:ascii="Times New Roman" w:hAnsi="Times New Roman"/>
                <w:color w:val="000000"/>
                <w:sz w:val="24"/>
                <w:szCs w:val="24"/>
                <w:lang w:eastAsia="ru-RU"/>
              </w:rPr>
              <w:t>-88</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hAnsi="Times New Roman"/>
                <w:sz w:val="24"/>
                <w:szCs w:val="24"/>
              </w:rPr>
            </w:pPr>
            <w:r w:rsidRPr="00F65B02">
              <w:rPr>
                <w:rFonts w:ascii="Times New Roman" w:hAnsi="Times New Roman"/>
                <w:sz w:val="24"/>
                <w:szCs w:val="24"/>
              </w:rPr>
              <w:t xml:space="preserve">Должен быть предназначен для изготовления уголка, швеллера или </w:t>
            </w:r>
            <w:proofErr w:type="spellStart"/>
            <w:r w:rsidRPr="00F65B02">
              <w:rPr>
                <w:rFonts w:ascii="Times New Roman" w:hAnsi="Times New Roman"/>
                <w:sz w:val="24"/>
                <w:szCs w:val="24"/>
              </w:rPr>
              <w:t>двутавра</w:t>
            </w:r>
            <w:proofErr w:type="spellEnd"/>
            <w:r w:rsidRPr="00F65B02">
              <w:rPr>
                <w:rFonts w:ascii="Times New Roman" w:hAnsi="Times New Roman"/>
                <w:sz w:val="24"/>
                <w:szCs w:val="24"/>
              </w:rPr>
              <w:t xml:space="preserve">, должен быть изготовлен из стали С235, С245 или С255, ширина листа должна </w:t>
            </w:r>
            <w:proofErr w:type="gramStart"/>
            <w:r w:rsidRPr="00F65B02">
              <w:rPr>
                <w:rFonts w:ascii="Times New Roman" w:hAnsi="Times New Roman"/>
                <w:sz w:val="24"/>
                <w:szCs w:val="24"/>
              </w:rPr>
              <w:t>быть  более</w:t>
            </w:r>
            <w:proofErr w:type="gramEnd"/>
            <w:r w:rsidRPr="00F65B02">
              <w:rPr>
                <w:rFonts w:ascii="Times New Roman" w:hAnsi="Times New Roman"/>
                <w:sz w:val="24"/>
                <w:szCs w:val="24"/>
              </w:rPr>
              <w:t xml:space="preserve"> 500 миллиметров, длина листа должна быть более 1200 миллиметров, толщина листа должна быть 5 миллиметров,  </w:t>
            </w:r>
            <w:r w:rsidRPr="00F65B02">
              <w:rPr>
                <w:rFonts w:ascii="Times New Roman" w:hAnsi="Times New Roman"/>
                <w:sz w:val="24"/>
                <w:szCs w:val="24"/>
              </w:rPr>
              <w:lastRenderedPageBreak/>
              <w:t>ударная вязкость должна быть не менее 29 Дж/см2, марка стали должна быть Ст3Гсп, Ст3кп2 или Ст3сп5.</w:t>
            </w:r>
          </w:p>
        </w:tc>
      </w:tr>
      <w:tr w:rsidR="00CA43F9" w:rsidRPr="00F65B02" w:rsidTr="00CA43F9">
        <w:trPr>
          <w:trHeight w:val="1149"/>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Плинтус</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19111-2001</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Должен быть выполнен из ПВХ, абсолютная деформация при вдавливании должна </w:t>
            </w:r>
            <w:proofErr w:type="gramStart"/>
            <w:r w:rsidRPr="00F65B02">
              <w:rPr>
                <w:rFonts w:ascii="Times New Roman" w:eastAsia="Times New Roman" w:hAnsi="Times New Roman"/>
                <w:color w:val="000000"/>
                <w:sz w:val="24"/>
                <w:szCs w:val="24"/>
              </w:rPr>
              <w:t>быть  менее</w:t>
            </w:r>
            <w:proofErr w:type="gramEnd"/>
            <w:r w:rsidRPr="00F65B02">
              <w:rPr>
                <w:rFonts w:ascii="Times New Roman" w:eastAsia="Times New Roman" w:hAnsi="Times New Roman"/>
                <w:color w:val="000000"/>
                <w:sz w:val="24"/>
                <w:szCs w:val="24"/>
              </w:rPr>
              <w:t xml:space="preserve"> 1 миллиметра, прочность при растяжении должна быть  более 10 МПа, изменение линейных размеров должно быть не более 2%, прочность сцепления декоративного отделочного покрытия с изделием не должна быть менее 2,5 Н/мм.</w:t>
            </w:r>
          </w:p>
        </w:tc>
      </w:tr>
      <w:tr w:rsidR="00CA43F9" w:rsidRPr="00F65B02" w:rsidTr="00CA43F9">
        <w:trPr>
          <w:trHeight w:val="1974"/>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CA43F9" w:rsidRPr="00DE5AF0" w:rsidRDefault="00CA43F9" w:rsidP="0027223E">
            <w:pPr>
              <w:spacing w:after="0" w:line="240" w:lineRule="auto"/>
              <w:jc w:val="both"/>
              <w:rPr>
                <w:rFonts w:ascii="Times New Roman" w:hAnsi="Times New Roman"/>
                <w:color w:val="000000"/>
                <w:sz w:val="24"/>
                <w:szCs w:val="24"/>
              </w:rPr>
            </w:pPr>
            <w:r w:rsidRPr="00DE5AF0">
              <w:rPr>
                <w:rFonts w:ascii="Times New Roman" w:hAnsi="Times New Roman"/>
                <w:color w:val="000000"/>
                <w:sz w:val="24"/>
                <w:szCs w:val="24"/>
              </w:rPr>
              <w:t>Дверь стальная наружная</w:t>
            </w:r>
          </w:p>
          <w:p w:rsidR="00CA43F9" w:rsidRPr="00DE5AF0" w:rsidRDefault="00CA43F9" w:rsidP="0027223E">
            <w:pPr>
              <w:spacing w:after="0" w:line="240" w:lineRule="auto"/>
              <w:jc w:val="both"/>
              <w:rPr>
                <w:rFonts w:ascii="Times New Roman" w:hAnsi="Times New Roman"/>
                <w:color w:val="000000"/>
                <w:sz w:val="24"/>
                <w:szCs w:val="24"/>
              </w:rPr>
            </w:pPr>
            <w:r w:rsidRPr="00DE5AF0">
              <w:rPr>
                <w:rFonts w:ascii="Times New Roman" w:hAnsi="Times New Roman"/>
                <w:color w:val="000000"/>
                <w:sz w:val="24"/>
                <w:szCs w:val="24"/>
              </w:rPr>
              <w:t>ГОСТ 31173-2003</w:t>
            </w:r>
          </w:p>
        </w:tc>
        <w:tc>
          <w:tcPr>
            <w:tcW w:w="11198" w:type="dxa"/>
            <w:tcBorders>
              <w:top w:val="single" w:sz="4" w:space="0" w:color="auto"/>
              <w:left w:val="single" w:sz="4" w:space="0" w:color="auto"/>
              <w:bottom w:val="single" w:sz="4" w:space="0" w:color="auto"/>
              <w:right w:val="single" w:sz="4" w:space="0" w:color="auto"/>
            </w:tcBorders>
            <w:shd w:val="clear" w:color="000000" w:fill="FFFFFF"/>
          </w:tcPr>
          <w:p w:rsidR="00CA43F9" w:rsidRPr="00F65B02" w:rsidRDefault="00CA43F9" w:rsidP="0027223E">
            <w:pPr>
              <w:spacing w:after="0" w:line="240" w:lineRule="auto"/>
              <w:jc w:val="both"/>
              <w:rPr>
                <w:rFonts w:ascii="Times New Roman" w:eastAsia="Times New Roman" w:hAnsi="Times New Roman"/>
                <w:sz w:val="24"/>
                <w:szCs w:val="24"/>
              </w:rPr>
            </w:pPr>
            <w:r w:rsidRPr="00F65B02">
              <w:rPr>
                <w:rFonts w:ascii="Times New Roman" w:eastAsia="Times New Roman" w:hAnsi="Times New Roman"/>
                <w:sz w:val="24"/>
                <w:szCs w:val="24"/>
              </w:rPr>
              <w:t>Сопротивление теплопередаче должно быть   менее 0,7 м2*°С/Вт, класс прочности М1 или М2, сопротивление статической нагрузке прикладываемой в плоскости полотна/в зоне петель  должно быть более  2500 Н, коробка должна быть выполнена из прямоугольного профиля  сечением более  30*40 мм, звукоизоляция должна быть  более 15 дБ,  должна выдерживать более 200 000 циклов открываний–</w:t>
            </w:r>
            <w:proofErr w:type="spellStart"/>
            <w:r w:rsidRPr="00F65B02">
              <w:rPr>
                <w:rFonts w:ascii="Times New Roman" w:eastAsia="Times New Roman" w:hAnsi="Times New Roman"/>
                <w:sz w:val="24"/>
                <w:szCs w:val="24"/>
              </w:rPr>
              <w:t>закрываний</w:t>
            </w:r>
            <w:proofErr w:type="spellEnd"/>
            <w:r w:rsidRPr="00F65B02">
              <w:rPr>
                <w:rFonts w:ascii="Times New Roman" w:eastAsia="Times New Roman" w:hAnsi="Times New Roman"/>
                <w:sz w:val="24"/>
                <w:szCs w:val="24"/>
              </w:rPr>
              <w:t xml:space="preserve">, усилие требуемое  для открывания/закрывания двери не должно превышать 140 Н, минимальное значение нагрузки приложенной к плоскости полотна, которую должна выдерживать дверь должно быть не менее 3 </w:t>
            </w:r>
            <w:proofErr w:type="spellStart"/>
            <w:r w:rsidRPr="00F65B02">
              <w:rPr>
                <w:rFonts w:ascii="Times New Roman" w:eastAsia="Times New Roman" w:hAnsi="Times New Roman"/>
                <w:sz w:val="24"/>
                <w:szCs w:val="24"/>
              </w:rPr>
              <w:t>кН.</w:t>
            </w:r>
            <w:proofErr w:type="spellEnd"/>
          </w:p>
        </w:tc>
      </w:tr>
      <w:tr w:rsidR="00CA43F9" w:rsidRPr="00F65B02" w:rsidTr="00CA43F9">
        <w:trPr>
          <w:trHeight w:val="1393"/>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Полоса стальная</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103-2006</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380-2005</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обычной или </w:t>
            </w:r>
            <w:proofErr w:type="gramStart"/>
            <w:r w:rsidRPr="00F65B02">
              <w:rPr>
                <w:rFonts w:ascii="Times New Roman" w:eastAsia="Times New Roman" w:hAnsi="Times New Roman"/>
                <w:sz w:val="24"/>
                <w:szCs w:val="24"/>
                <w:lang w:eastAsia="ru-RU"/>
              </w:rPr>
              <w:t>повышенной  точности</w:t>
            </w:r>
            <w:proofErr w:type="gramEnd"/>
            <w:r w:rsidRPr="00F65B02">
              <w:rPr>
                <w:rFonts w:ascii="Times New Roman" w:eastAsia="Times New Roman" w:hAnsi="Times New Roman"/>
                <w:sz w:val="24"/>
                <w:szCs w:val="24"/>
                <w:lang w:eastAsia="ru-RU"/>
              </w:rPr>
              <w:t xml:space="preserve"> изготовления, ширина полосы должна быть от 100 до 200 мм, толщина должна быть от 6 до 10 мм, масса должна быть менее 17,27 кг/м, предельное отклонение по толщине/ширине  должно быть не более   ±1,2 мм, должна быть выполнена из стали углеродистой обычного качества, сталь должна быть кипящая, полуспокойная или спокойная, марка стали должна быть Ст3пс, Ст2кп, Ст2пс, Ст3кп или Ст3сп. </w:t>
            </w:r>
          </w:p>
        </w:tc>
      </w:tr>
      <w:tr w:rsidR="00CA43F9" w:rsidRPr="00F65B02" w:rsidTr="00CA43F9">
        <w:trPr>
          <w:trHeight w:val="837"/>
          <w:jc w:val="center"/>
        </w:trPr>
        <w:tc>
          <w:tcPr>
            <w:tcW w:w="1008" w:type="dxa"/>
            <w:gridSpan w:val="2"/>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proofErr w:type="spellStart"/>
            <w:r w:rsidRPr="00DE5AF0">
              <w:rPr>
                <w:rFonts w:ascii="Times New Roman" w:hAnsi="Times New Roman"/>
                <w:color w:val="000000"/>
                <w:sz w:val="24"/>
                <w:szCs w:val="24"/>
                <w:lang w:eastAsia="ru-RU"/>
              </w:rPr>
              <w:t>Двутавр</w:t>
            </w:r>
            <w:proofErr w:type="spellEnd"/>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8239-89</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Должен быть стальным и горячекатаным, высота должна быть не более 160 мм, точность изготовления должна быть повышенная или обычная,  ширина полки не более 100 мм, толщина стенки менее 6 мм, радиус внутреннего закругления/закругления полки не более 10 мм, площадь поперечного сечения  должна быть не менее  12 см2, масса  не должна быть более 24 кг, момент инерции по оси Х/У  не более 2550 см4, радиус инерции по оси У/Х не менее 1,22 см, предельное отклонение  по высоте/ширине  полки  должно быть не более ±4 мм.</w:t>
            </w:r>
          </w:p>
        </w:tc>
      </w:tr>
      <w:tr w:rsidR="00CA43F9" w:rsidRPr="00F65B02" w:rsidTr="00CA43F9">
        <w:trPr>
          <w:trHeight w:val="871"/>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eastAsiaTheme="minorHAnsi" w:hAnsi="Times New Roman"/>
                <w:sz w:val="24"/>
                <w:szCs w:val="24"/>
              </w:rPr>
              <w:t>Сетка проволочная</w:t>
            </w:r>
          </w:p>
          <w:p w:rsidR="00CA43F9" w:rsidRPr="00DE5AF0" w:rsidRDefault="00CA43F9" w:rsidP="0027223E">
            <w:pPr>
              <w:rPr>
                <w:rFonts w:ascii="Times New Roman" w:hAnsi="Times New Roman"/>
                <w:sz w:val="24"/>
                <w:szCs w:val="24"/>
                <w:lang w:eastAsia="ru-RU"/>
              </w:rPr>
            </w:pPr>
            <w:r w:rsidRPr="00DE5AF0">
              <w:rPr>
                <w:rFonts w:ascii="Times New Roman" w:hAnsi="Times New Roman"/>
                <w:sz w:val="24"/>
                <w:szCs w:val="24"/>
                <w:lang w:eastAsia="ru-RU"/>
              </w:rPr>
              <w:t>ГОСТ 3826-82</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Должна быть проволочной тканой, номинальный размер стороны ячейки в свету должен быть от 4 до </w:t>
            </w:r>
            <w:proofErr w:type="gramStart"/>
            <w:r w:rsidRPr="00F65B02">
              <w:rPr>
                <w:rFonts w:ascii="Times New Roman" w:eastAsia="Times New Roman" w:hAnsi="Times New Roman"/>
                <w:color w:val="000000"/>
                <w:sz w:val="24"/>
                <w:szCs w:val="24"/>
              </w:rPr>
              <w:t>7  мм</w:t>
            </w:r>
            <w:proofErr w:type="gramEnd"/>
            <w:r w:rsidRPr="00F65B02">
              <w:rPr>
                <w:rFonts w:ascii="Times New Roman" w:eastAsia="Times New Roman" w:hAnsi="Times New Roman"/>
                <w:color w:val="000000"/>
                <w:sz w:val="24"/>
                <w:szCs w:val="24"/>
              </w:rPr>
              <w:t>, номинальный диаметр проволоки не менее 0,6 мм,  масса 1 м2 сетки должна быть менее 3 кг, живое сечение сетки должно быть более 44 %.</w:t>
            </w:r>
          </w:p>
        </w:tc>
      </w:tr>
      <w:tr w:rsidR="00CA43F9" w:rsidRPr="00F65B02" w:rsidTr="00CA43F9">
        <w:trPr>
          <w:trHeight w:val="672"/>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sz w:val="24"/>
                <w:szCs w:val="24"/>
                <w:lang w:eastAsia="ru-RU"/>
              </w:rPr>
            </w:pPr>
            <w:r w:rsidRPr="00DE5AF0">
              <w:rPr>
                <w:rFonts w:ascii="Times New Roman" w:hAnsi="Times New Roman"/>
                <w:sz w:val="24"/>
                <w:szCs w:val="24"/>
                <w:lang w:eastAsia="ru-RU"/>
              </w:rPr>
              <w:t xml:space="preserve">Плита перекрытия канала </w:t>
            </w:r>
          </w:p>
          <w:p w:rsidR="00CA43F9" w:rsidRPr="00DE5AF0" w:rsidRDefault="00CA43F9" w:rsidP="0027223E">
            <w:pPr>
              <w:spacing w:after="0" w:line="240" w:lineRule="auto"/>
              <w:rPr>
                <w:rFonts w:ascii="Times New Roman" w:hAnsi="Times New Roman"/>
                <w:sz w:val="24"/>
                <w:szCs w:val="24"/>
                <w:lang w:eastAsia="ru-RU"/>
              </w:rPr>
            </w:pPr>
            <w:r w:rsidRPr="00DE5AF0">
              <w:rPr>
                <w:rFonts w:ascii="Times New Roman" w:hAnsi="Times New Roman"/>
                <w:sz w:val="24"/>
                <w:szCs w:val="24"/>
                <w:lang w:eastAsia="ru-RU"/>
              </w:rPr>
              <w:t xml:space="preserve">Серия 3.006.1-8 </w:t>
            </w:r>
            <w:proofErr w:type="spellStart"/>
            <w:r w:rsidRPr="00DE5AF0">
              <w:rPr>
                <w:rFonts w:ascii="Times New Roman" w:hAnsi="Times New Roman"/>
                <w:sz w:val="24"/>
                <w:szCs w:val="24"/>
                <w:lang w:eastAsia="ru-RU"/>
              </w:rPr>
              <w:t>вып</w:t>
            </w:r>
            <w:proofErr w:type="spellEnd"/>
            <w:r w:rsidRPr="00DE5AF0">
              <w:rPr>
                <w:rFonts w:ascii="Times New Roman" w:hAnsi="Times New Roman"/>
                <w:sz w:val="24"/>
                <w:szCs w:val="24"/>
                <w:lang w:eastAsia="ru-RU"/>
              </w:rPr>
              <w:t>. 3-1</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jc w:val="both"/>
              <w:rPr>
                <w:rFonts w:ascii="Times New Roman" w:hAnsi="Times New Roman"/>
                <w:sz w:val="24"/>
                <w:szCs w:val="24"/>
              </w:rPr>
            </w:pPr>
            <w:r w:rsidRPr="00F65B02">
              <w:rPr>
                <w:rFonts w:ascii="Times New Roman" w:hAnsi="Times New Roman"/>
                <w:sz w:val="24"/>
                <w:szCs w:val="24"/>
              </w:rPr>
              <w:t>Длина плиты должна быть не более 1780 мм, ширина плиты не более 740 мм, высота плиты не более 160 мм, масса менее 0,65 т, должна быть выполнена из бетона не ниже В15 с расходом не более 0,13 м3.</w:t>
            </w:r>
          </w:p>
        </w:tc>
      </w:tr>
      <w:tr w:rsidR="00CA43F9" w:rsidRPr="00F65B02" w:rsidTr="00CA43F9">
        <w:trPr>
          <w:trHeight w:val="841"/>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Труба полиэтиленовая</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32415-2013</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выполнена из </w:t>
            </w:r>
            <w:proofErr w:type="gramStart"/>
            <w:r w:rsidRPr="00F65B02">
              <w:rPr>
                <w:rFonts w:ascii="Times New Roman" w:eastAsia="Times New Roman" w:hAnsi="Times New Roman"/>
                <w:sz w:val="24"/>
                <w:szCs w:val="24"/>
                <w:lang w:eastAsia="ru-RU"/>
              </w:rPr>
              <w:t>полипропилена  PP</w:t>
            </w:r>
            <w:proofErr w:type="gramEnd"/>
            <w:r w:rsidRPr="00F65B02">
              <w:rPr>
                <w:rFonts w:ascii="Times New Roman" w:eastAsia="Times New Roman" w:hAnsi="Times New Roman"/>
                <w:sz w:val="24"/>
                <w:szCs w:val="24"/>
                <w:lang w:eastAsia="ru-RU"/>
              </w:rPr>
              <w:t>-</w:t>
            </w:r>
            <w:r w:rsidRPr="00F65B02">
              <w:rPr>
                <w:rFonts w:ascii="Times New Roman" w:eastAsia="Times New Roman" w:hAnsi="Times New Roman"/>
                <w:sz w:val="24"/>
                <w:szCs w:val="24"/>
                <w:lang w:val="en-US" w:eastAsia="ru-RU"/>
              </w:rPr>
              <w:t>RCT</w:t>
            </w:r>
            <w:r w:rsidRPr="00F65B02">
              <w:rPr>
                <w:rFonts w:ascii="Times New Roman" w:eastAsia="Times New Roman" w:hAnsi="Times New Roman"/>
                <w:sz w:val="24"/>
                <w:szCs w:val="24"/>
                <w:lang w:eastAsia="ru-RU"/>
              </w:rPr>
              <w:t>, РВ или PP-R, номинальный наружный диаметр должен быть  не менее  20 мм, толщина стенки должна быть менее 6,9 мм, стандартное размерное отношение должно быть   менее 11,  относительное удлинение при разрыве должно быть  не менее  125 %, плотность трубы должна быть не более  950 кг/м3, масса должна быть менее 1 кг/м.</w:t>
            </w:r>
          </w:p>
        </w:tc>
      </w:tr>
      <w:tr w:rsidR="00CA43F9" w:rsidRPr="00F65B02" w:rsidTr="00CA43F9">
        <w:trPr>
          <w:trHeight w:val="1121"/>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Грунтовка ГФ-021</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25129-82</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Условная вязкость при +20°С должна быть более 40 с, массовая доля нелетучих веществ должна быть менее 70 %, степень </w:t>
            </w:r>
            <w:proofErr w:type="spellStart"/>
            <w:r w:rsidRPr="00F65B02">
              <w:rPr>
                <w:rFonts w:ascii="Times New Roman" w:eastAsia="Times New Roman" w:hAnsi="Times New Roman"/>
                <w:color w:val="000000"/>
                <w:sz w:val="24"/>
                <w:szCs w:val="24"/>
              </w:rPr>
              <w:t>перетира</w:t>
            </w:r>
            <w:proofErr w:type="spellEnd"/>
            <w:r w:rsidRPr="00F65B02">
              <w:rPr>
                <w:rFonts w:ascii="Times New Roman" w:eastAsia="Times New Roman" w:hAnsi="Times New Roman"/>
                <w:color w:val="000000"/>
                <w:sz w:val="24"/>
                <w:szCs w:val="24"/>
              </w:rPr>
              <w:t xml:space="preserve"> должна быть менее 50 мкм, твердость пленки более 0,25 условных единиц, эластичность пленки при изгибе менее 1,5 мм, прочность пленки при ударе более 40 см, расслоение должно быть менее 10 мл, расход должен быть менее 120 г/м2. </w:t>
            </w:r>
          </w:p>
        </w:tc>
      </w:tr>
      <w:tr w:rsidR="00CA43F9" w:rsidRPr="00F65B02" w:rsidTr="00CA43F9">
        <w:trPr>
          <w:trHeight w:val="412"/>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Труба медная</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617-2006</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холоднодеформированная или прессованная нормальной или повышенной точности изготовления, номинальный наружный диаметр должен быть не более 12 мм с предельным отклонением в меньшую </w:t>
            </w:r>
            <w:proofErr w:type="gramStart"/>
            <w:r w:rsidRPr="00F65B02">
              <w:rPr>
                <w:rFonts w:ascii="Times New Roman" w:eastAsia="Times New Roman" w:hAnsi="Times New Roman"/>
                <w:sz w:val="24"/>
                <w:szCs w:val="24"/>
                <w:lang w:eastAsia="ru-RU"/>
              </w:rPr>
              <w:t>сторону  менее</w:t>
            </w:r>
            <w:proofErr w:type="gramEnd"/>
            <w:r w:rsidRPr="00F65B02">
              <w:rPr>
                <w:rFonts w:ascii="Times New Roman" w:eastAsia="Times New Roman" w:hAnsi="Times New Roman"/>
                <w:sz w:val="24"/>
                <w:szCs w:val="24"/>
                <w:lang w:eastAsia="ru-RU"/>
              </w:rPr>
              <w:t xml:space="preserve"> 0,24 мм, номинальная толщина стенки должна быть менее 4 мм с предельным отклонение не более ±0,30 мм,  должна быть выполнена из меди марки М1 с содержанием меди и серебра не менее 99,5 %, кривизна трубы не более 5 мм/м, масса  трубы не менее 0,14 кг/м.</w:t>
            </w:r>
          </w:p>
        </w:tc>
      </w:tr>
      <w:tr w:rsidR="00CA43F9" w:rsidRPr="00F65B02" w:rsidTr="00CA43F9">
        <w:trPr>
          <w:trHeight w:val="1425"/>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Вентиляционная решетка</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13448-82</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Должна быть выполнена из пластмассы с показателями: плотность не более 1,08 г/см3, относительное удлинение при разрыве не более 3 %, насыпная масса не менее 300 кг/м3, диапазон рабочих температур должен быть не уже чем от -40 до +65°С; размеры решетки длина/ширина должны быть не более 300 мм, коэффициент живого сечения должен быть не менее 0,</w:t>
            </w:r>
            <w:proofErr w:type="gramStart"/>
            <w:r w:rsidRPr="00F65B02">
              <w:rPr>
                <w:rFonts w:ascii="Times New Roman" w:eastAsia="Times New Roman" w:hAnsi="Times New Roman"/>
                <w:sz w:val="24"/>
                <w:szCs w:val="24"/>
                <w:lang w:eastAsia="ru-RU"/>
              </w:rPr>
              <w:t>65 ,</w:t>
            </w:r>
            <w:proofErr w:type="gramEnd"/>
            <w:r w:rsidRPr="00F65B02">
              <w:rPr>
                <w:rFonts w:ascii="Times New Roman" w:eastAsia="Times New Roman" w:hAnsi="Times New Roman"/>
                <w:sz w:val="24"/>
                <w:szCs w:val="24"/>
                <w:lang w:eastAsia="ru-RU"/>
              </w:rPr>
              <w:t xml:space="preserve"> масса решетки не более 0,5 кг, отклонения по длине/толщине не должно превышать ±1,5 мм.</w:t>
            </w:r>
          </w:p>
        </w:tc>
      </w:tr>
      <w:tr w:rsidR="00CA43F9" w:rsidRPr="00F65B02" w:rsidTr="00CA43F9">
        <w:trPr>
          <w:trHeight w:val="274"/>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Полоса стальная</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103-2006</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обычной или </w:t>
            </w:r>
            <w:proofErr w:type="gramStart"/>
            <w:r w:rsidRPr="00F65B02">
              <w:rPr>
                <w:rFonts w:ascii="Times New Roman" w:eastAsia="Times New Roman" w:hAnsi="Times New Roman"/>
                <w:sz w:val="24"/>
                <w:szCs w:val="24"/>
                <w:lang w:eastAsia="ru-RU"/>
              </w:rPr>
              <w:t>повышенной  точности</w:t>
            </w:r>
            <w:proofErr w:type="gramEnd"/>
            <w:r w:rsidRPr="00F65B02">
              <w:rPr>
                <w:rFonts w:ascii="Times New Roman" w:eastAsia="Times New Roman" w:hAnsi="Times New Roman"/>
                <w:sz w:val="24"/>
                <w:szCs w:val="24"/>
                <w:lang w:eastAsia="ru-RU"/>
              </w:rPr>
              <w:t xml:space="preserve"> изготовления, ширина полосы должна быть от 30 до 60 мм, толщина должна быть менее 7 мм, масса должна быть менее 4,71 кг/м, предельное отклонение по толщине/ширине  должно быть не более   ±1,2 мм.</w:t>
            </w:r>
          </w:p>
        </w:tc>
      </w:tr>
      <w:tr w:rsidR="00CA43F9" w:rsidRPr="00F65B02" w:rsidTr="00CA43F9">
        <w:trPr>
          <w:trHeight w:val="647"/>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Арматура</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5781-82</w:t>
            </w:r>
          </w:p>
        </w:tc>
        <w:tc>
          <w:tcPr>
            <w:tcW w:w="11198" w:type="dxa"/>
            <w:tcBorders>
              <w:top w:val="single" w:sz="4" w:space="0" w:color="auto"/>
              <w:left w:val="single" w:sz="4" w:space="0" w:color="auto"/>
              <w:bottom w:val="single" w:sz="4" w:space="0" w:color="auto"/>
              <w:right w:val="single" w:sz="4" w:space="0" w:color="auto"/>
            </w:tcBorders>
            <w:vAlign w:val="center"/>
          </w:tcPr>
          <w:p w:rsidR="00CA43F9" w:rsidRPr="00F65B02" w:rsidRDefault="00CA43F9" w:rsidP="0027223E">
            <w:pPr>
              <w:pStyle w:val="ConsPlusCell"/>
              <w:ind w:left="-57" w:right="-57"/>
              <w:jc w:val="both"/>
              <w:rPr>
                <w:rFonts w:ascii="Times New Roman" w:hAnsi="Times New Roman" w:cs="Times New Roman"/>
                <w:sz w:val="24"/>
                <w:szCs w:val="24"/>
              </w:rPr>
            </w:pPr>
            <w:r w:rsidRPr="00F65B02">
              <w:rPr>
                <w:rFonts w:ascii="Times New Roman" w:hAnsi="Times New Roman" w:cs="Times New Roman"/>
                <w:sz w:val="24"/>
                <w:szCs w:val="24"/>
              </w:rPr>
              <w:t>Арматурная сталь должна быть горячекатаная для армирования железобетонных конструкций; диаметр должен быть от 20 до 25 мм; площадь поперечного сечения должна быть менее 6,16 см2, класс должен быть A-I или А-</w:t>
            </w:r>
            <w:r w:rsidRPr="00F65B02">
              <w:rPr>
                <w:rFonts w:ascii="Times New Roman" w:hAnsi="Times New Roman" w:cs="Times New Roman"/>
                <w:sz w:val="24"/>
                <w:szCs w:val="24"/>
                <w:lang w:val="en-US"/>
              </w:rPr>
              <w:t>III</w:t>
            </w:r>
            <w:r w:rsidRPr="00F65B02">
              <w:rPr>
                <w:rFonts w:ascii="Times New Roman" w:hAnsi="Times New Roman" w:cs="Times New Roman"/>
                <w:sz w:val="24"/>
                <w:szCs w:val="24"/>
              </w:rPr>
              <w:t xml:space="preserve">; марка стали должна </w:t>
            </w:r>
            <w:proofErr w:type="gramStart"/>
            <w:r w:rsidRPr="00F65B02">
              <w:rPr>
                <w:rFonts w:ascii="Times New Roman" w:hAnsi="Times New Roman" w:cs="Times New Roman"/>
                <w:sz w:val="24"/>
                <w:szCs w:val="24"/>
              </w:rPr>
              <w:t>быть  Ст</w:t>
            </w:r>
            <w:proofErr w:type="gramEnd"/>
            <w:r w:rsidRPr="00F65B02">
              <w:rPr>
                <w:rFonts w:ascii="Times New Roman" w:hAnsi="Times New Roman" w:cs="Times New Roman"/>
                <w:sz w:val="24"/>
                <w:szCs w:val="24"/>
              </w:rPr>
              <w:t>3кп, 35ГС, 25Г2С или Ст3пс; предел текучести должен быть менее 590 Н/мм2; толщина оправки при изгибе в холодном состоянии на 90° или более градусов должна быть менее 5 диаметров стрежня, класс арматурной стали по пределу текучести должен быть не более А600.</w:t>
            </w:r>
          </w:p>
        </w:tc>
      </w:tr>
      <w:tr w:rsidR="00CA43F9" w:rsidRPr="00F65B02" w:rsidTr="00CA43F9">
        <w:trPr>
          <w:trHeight w:val="1155"/>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jc w:val="both"/>
              <w:rPr>
                <w:rFonts w:ascii="Times New Roman" w:eastAsia="Times New Roman" w:hAnsi="Times New Roman"/>
                <w:sz w:val="24"/>
                <w:szCs w:val="24"/>
              </w:rPr>
            </w:pPr>
            <w:r w:rsidRPr="00DE5AF0">
              <w:rPr>
                <w:rFonts w:ascii="Times New Roman" w:eastAsia="Times New Roman" w:hAnsi="Times New Roman"/>
                <w:sz w:val="24"/>
                <w:szCs w:val="24"/>
              </w:rPr>
              <w:t>Прибор приемно-контрольный</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Количество шлейфов сигнализации должно быть более 10, коммутируемое напряжение/ток должно быть менее 30В/5А, диапазон напряжений должен быть менее 30 В, диапазон токов </w:t>
            </w:r>
            <w:proofErr w:type="gramStart"/>
            <w:r w:rsidRPr="00F65B02">
              <w:rPr>
                <w:rFonts w:ascii="Times New Roman" w:eastAsia="Times New Roman" w:hAnsi="Times New Roman"/>
                <w:color w:val="000000"/>
                <w:sz w:val="24"/>
                <w:szCs w:val="24"/>
              </w:rPr>
              <w:t>потребления  при</w:t>
            </w:r>
            <w:proofErr w:type="gramEnd"/>
            <w:r w:rsidRPr="00F65B02">
              <w:rPr>
                <w:rFonts w:ascii="Times New Roman" w:eastAsia="Times New Roman" w:hAnsi="Times New Roman"/>
                <w:color w:val="000000"/>
                <w:sz w:val="24"/>
                <w:szCs w:val="24"/>
              </w:rPr>
              <w:t xml:space="preserve"> 12В/24В должен быть  не более 800 мА, масса должна быть менее 1 кг, размеры должны быть менее 300*150*50 мм.</w:t>
            </w:r>
          </w:p>
        </w:tc>
      </w:tr>
      <w:tr w:rsidR="00CA43F9" w:rsidRPr="00F65B02" w:rsidTr="00CA43F9">
        <w:trPr>
          <w:trHeight w:val="412"/>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rPr>
                <w:rFonts w:ascii="Times New Roman" w:hAnsi="Times New Roman"/>
                <w:sz w:val="24"/>
                <w:szCs w:val="24"/>
              </w:rPr>
            </w:pPr>
            <w:r w:rsidRPr="00DE5AF0">
              <w:rPr>
                <w:rFonts w:ascii="Times New Roman" w:hAnsi="Times New Roman"/>
                <w:sz w:val="24"/>
                <w:szCs w:val="24"/>
              </w:rPr>
              <w:t>Баллон</w:t>
            </w:r>
          </w:p>
          <w:p w:rsidR="00CA43F9" w:rsidRPr="00DE5AF0" w:rsidRDefault="00CA43F9" w:rsidP="0027223E">
            <w:pPr>
              <w:rPr>
                <w:rFonts w:ascii="Times New Roman" w:hAnsi="Times New Roman"/>
                <w:sz w:val="24"/>
                <w:szCs w:val="24"/>
              </w:rPr>
            </w:pPr>
            <w:r w:rsidRPr="00DE5AF0">
              <w:rPr>
                <w:rFonts w:ascii="Times New Roman" w:hAnsi="Times New Roman"/>
                <w:sz w:val="24"/>
                <w:szCs w:val="24"/>
              </w:rPr>
              <w:t>ГОСТ 949-73</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rPr>
            </w:pPr>
            <w:r w:rsidRPr="00F65B02">
              <w:rPr>
                <w:rFonts w:ascii="Times New Roman" w:eastAsia="Times New Roman" w:hAnsi="Times New Roman"/>
                <w:sz w:val="24"/>
                <w:szCs w:val="24"/>
              </w:rPr>
              <w:t xml:space="preserve">Должен быть предназначен для газов, должен быть выполнен из углеродистой или легированной стали, должен быть рассчитан на давление не более 19,6 МПа, объем баллона должен быть менее 20 л, диаметр цилиндрической части должен быть менее 219 мм, толщина стенки должна быть не менее 3 мм, длина должна быть не менее 480 мм, масса менее 34 кг, механические свойства стали должны быть: временное сопротивление/предел </w:t>
            </w:r>
            <w:proofErr w:type="gramStart"/>
            <w:r w:rsidRPr="00F65B02">
              <w:rPr>
                <w:rFonts w:ascii="Times New Roman" w:eastAsia="Times New Roman" w:hAnsi="Times New Roman"/>
                <w:sz w:val="24"/>
                <w:szCs w:val="24"/>
              </w:rPr>
              <w:t>текучести  не</w:t>
            </w:r>
            <w:proofErr w:type="gramEnd"/>
            <w:r w:rsidRPr="00F65B02">
              <w:rPr>
                <w:rFonts w:ascii="Times New Roman" w:eastAsia="Times New Roman" w:hAnsi="Times New Roman"/>
                <w:sz w:val="24"/>
                <w:szCs w:val="24"/>
              </w:rPr>
              <w:t xml:space="preserve"> менее 373 Н/мм2, относительное удлинение не менее 10%. </w:t>
            </w:r>
          </w:p>
        </w:tc>
      </w:tr>
      <w:tr w:rsidR="00CA43F9" w:rsidRPr="00F65B02" w:rsidTr="00CA43F9">
        <w:trPr>
          <w:trHeight w:val="1203"/>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jc w:val="both"/>
              <w:rPr>
                <w:rFonts w:ascii="Times New Roman" w:hAnsi="Times New Roman"/>
                <w:color w:val="000000"/>
                <w:sz w:val="24"/>
                <w:szCs w:val="24"/>
              </w:rPr>
            </w:pPr>
            <w:r w:rsidRPr="00DE5AF0">
              <w:rPr>
                <w:rFonts w:ascii="Times New Roman" w:hAnsi="Times New Roman"/>
                <w:color w:val="000000"/>
                <w:sz w:val="24"/>
                <w:szCs w:val="24"/>
              </w:rPr>
              <w:t>Уголок стальной равнополочный горячекатаный</w:t>
            </w:r>
          </w:p>
          <w:p w:rsidR="00CA43F9" w:rsidRPr="00DE5AF0" w:rsidRDefault="00CA43F9" w:rsidP="0027223E">
            <w:pPr>
              <w:spacing w:after="0" w:line="240" w:lineRule="auto"/>
              <w:jc w:val="both"/>
              <w:rPr>
                <w:rFonts w:ascii="Times New Roman" w:hAnsi="Times New Roman"/>
                <w:color w:val="000000"/>
                <w:sz w:val="24"/>
                <w:szCs w:val="24"/>
              </w:rPr>
            </w:pPr>
            <w:r w:rsidRPr="00DE5AF0">
              <w:rPr>
                <w:rFonts w:ascii="Times New Roman" w:hAnsi="Times New Roman"/>
                <w:color w:val="000000"/>
                <w:sz w:val="24"/>
                <w:szCs w:val="24"/>
              </w:rPr>
              <w:t>ГОСТ 8509-93</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rPr>
            </w:pPr>
            <w:r w:rsidRPr="00F65B02">
              <w:rPr>
                <w:rFonts w:ascii="Times New Roman" w:eastAsia="Times New Roman" w:hAnsi="Times New Roman"/>
                <w:sz w:val="24"/>
                <w:szCs w:val="24"/>
              </w:rPr>
              <w:t xml:space="preserve">Ширина полки должна быть от 63 до 110 мм; толщина полки не более 10 мм; радиус внутреннего закругления/радиус закругления </w:t>
            </w:r>
            <w:proofErr w:type="gramStart"/>
            <w:r w:rsidRPr="00F65B02">
              <w:rPr>
                <w:rFonts w:ascii="Times New Roman" w:eastAsia="Times New Roman" w:hAnsi="Times New Roman"/>
                <w:sz w:val="24"/>
                <w:szCs w:val="24"/>
              </w:rPr>
              <w:t>полки  должен</w:t>
            </w:r>
            <w:proofErr w:type="gramEnd"/>
            <w:r w:rsidRPr="00F65B02">
              <w:rPr>
                <w:rFonts w:ascii="Times New Roman" w:eastAsia="Times New Roman" w:hAnsi="Times New Roman"/>
                <w:sz w:val="24"/>
                <w:szCs w:val="24"/>
              </w:rPr>
              <w:t xml:space="preserve"> быть менее 14 мм; площадь поперечного сечения  должна быть  более  4,8 см2; масса 1 м должна быть  более  3,9 кг, радиус инерции по оси Х должен быть не более 3,4 см, центробежный момент инерции должен быть не более 116 см4.</w:t>
            </w:r>
          </w:p>
        </w:tc>
      </w:tr>
      <w:tr w:rsidR="00CA43F9" w:rsidRPr="00F65B02" w:rsidTr="00CA43F9">
        <w:trPr>
          <w:trHeight w:val="1082"/>
          <w:jc w:val="center"/>
        </w:trPr>
        <w:tc>
          <w:tcPr>
            <w:tcW w:w="1008" w:type="dxa"/>
            <w:gridSpan w:val="2"/>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Проволока</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6727-80</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Должна </w:t>
            </w:r>
            <w:proofErr w:type="gramStart"/>
            <w:r w:rsidRPr="00F65B02">
              <w:rPr>
                <w:rFonts w:ascii="Times New Roman" w:eastAsia="Times New Roman" w:hAnsi="Times New Roman"/>
                <w:color w:val="000000"/>
                <w:sz w:val="24"/>
                <w:szCs w:val="24"/>
              </w:rPr>
              <w:t>быть  выполнена</w:t>
            </w:r>
            <w:proofErr w:type="gramEnd"/>
            <w:r w:rsidRPr="00F65B02">
              <w:rPr>
                <w:rFonts w:ascii="Times New Roman" w:eastAsia="Times New Roman" w:hAnsi="Times New Roman"/>
                <w:color w:val="000000"/>
                <w:sz w:val="24"/>
                <w:szCs w:val="24"/>
              </w:rPr>
              <w:t xml:space="preserve"> из низкоуглеродистой стали, должна быть предназначена для армирования конструкций,  номинальный диаметр не более 5 мм с предельным отклонением  не более ±0,15 мм, разрывное усилие  не менее  400 кгс, относительное удлинение  </w:t>
            </w:r>
            <w:r w:rsidRPr="00F65B02">
              <w:rPr>
                <w:rFonts w:ascii="Times New Roman" w:eastAsia="Times New Roman" w:hAnsi="Times New Roman"/>
                <w:sz w:val="24"/>
                <w:szCs w:val="24"/>
              </w:rPr>
              <w:t>не менее 2%,</w:t>
            </w:r>
            <w:r w:rsidRPr="00F65B02">
              <w:rPr>
                <w:rFonts w:ascii="Times New Roman" w:eastAsia="Times New Roman" w:hAnsi="Times New Roman"/>
                <w:color w:val="000000"/>
                <w:sz w:val="24"/>
                <w:szCs w:val="24"/>
              </w:rPr>
              <w:t xml:space="preserve"> площадь поперечного сечения  </w:t>
            </w:r>
            <w:r w:rsidRPr="00F65B02">
              <w:rPr>
                <w:rFonts w:ascii="Times New Roman" w:eastAsia="Times New Roman" w:hAnsi="Times New Roman"/>
                <w:sz w:val="24"/>
                <w:szCs w:val="24"/>
              </w:rPr>
              <w:t>не более 19,63</w:t>
            </w:r>
            <w:r w:rsidRPr="00F65B02">
              <w:rPr>
                <w:rFonts w:ascii="Times New Roman" w:eastAsia="Times New Roman" w:hAnsi="Times New Roman"/>
                <w:color w:val="000000"/>
                <w:sz w:val="24"/>
                <w:szCs w:val="24"/>
              </w:rPr>
              <w:t xml:space="preserve"> мм2, линейная плотность должна быть менее 0,144 кг.</w:t>
            </w:r>
          </w:p>
        </w:tc>
      </w:tr>
      <w:tr w:rsidR="00CA43F9" w:rsidRPr="00F65B02" w:rsidTr="00CA43F9">
        <w:trPr>
          <w:gridBefore w:val="1"/>
          <w:wBefore w:w="6" w:type="dxa"/>
          <w:trHeight w:val="412"/>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Сифон</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23289-94</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pStyle w:val="a4"/>
              <w:jc w:val="both"/>
              <w:rPr>
                <w:rFonts w:ascii="Times New Roman" w:hAnsi="Times New Roman"/>
                <w:sz w:val="24"/>
                <w:szCs w:val="24"/>
              </w:rPr>
            </w:pPr>
            <w:r w:rsidRPr="00F65B02">
              <w:rPr>
                <w:rFonts w:ascii="Times New Roman" w:hAnsi="Times New Roman"/>
                <w:sz w:val="24"/>
                <w:szCs w:val="24"/>
              </w:rPr>
              <w:t>Должен быть бутылочным или трубным, общая высота/ширина должна быть не более 530 мм, пропускная способность должна быть не менее 0,15 л/с.</w:t>
            </w:r>
          </w:p>
        </w:tc>
      </w:tr>
      <w:tr w:rsidR="00CA43F9" w:rsidRPr="00F65B02" w:rsidTr="00CA43F9">
        <w:trPr>
          <w:gridBefore w:val="1"/>
          <w:wBefore w:w="6" w:type="dxa"/>
          <w:trHeight w:val="412"/>
          <w:jc w:val="center"/>
        </w:trPr>
        <w:tc>
          <w:tcPr>
            <w:tcW w:w="1002" w:type="dxa"/>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Трубка из поливинилхлоридного пластиката</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19034-82</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hAnsi="Times New Roman"/>
                <w:color w:val="000000"/>
                <w:sz w:val="24"/>
                <w:szCs w:val="24"/>
                <w:lang w:eastAsia="ru-RU"/>
              </w:rPr>
            </w:pPr>
            <w:r w:rsidRPr="00F65B02">
              <w:rPr>
                <w:rFonts w:ascii="Times New Roman" w:hAnsi="Times New Roman"/>
                <w:color w:val="000000"/>
                <w:sz w:val="24"/>
                <w:szCs w:val="24"/>
                <w:lang w:eastAsia="ru-RU"/>
              </w:rPr>
              <w:t>Должна быть предназначена для защиты токоведущих элементов, температура применения в диапазоне не уже чем от -40 до +70 °С, внутренний диаметр менее 35 мм с предельным отклонением не более ± 2</w:t>
            </w:r>
            <w:proofErr w:type="gramStart"/>
            <w:r w:rsidRPr="00F65B02">
              <w:rPr>
                <w:rFonts w:ascii="Times New Roman" w:hAnsi="Times New Roman"/>
                <w:color w:val="000000"/>
                <w:sz w:val="24"/>
                <w:szCs w:val="24"/>
                <w:lang w:eastAsia="ru-RU"/>
              </w:rPr>
              <w:t>мм ,</w:t>
            </w:r>
            <w:proofErr w:type="gramEnd"/>
            <w:r w:rsidRPr="00F65B02">
              <w:rPr>
                <w:rFonts w:ascii="Times New Roman" w:hAnsi="Times New Roman"/>
                <w:color w:val="000000"/>
                <w:sz w:val="24"/>
                <w:szCs w:val="24"/>
                <w:lang w:eastAsia="ru-RU"/>
              </w:rPr>
              <w:t xml:space="preserve"> толщина стенки должна быть более 0.7 мм, масса трубки должна быть более 10,6 </w:t>
            </w:r>
            <w:proofErr w:type="spellStart"/>
            <w:r w:rsidRPr="00F65B02">
              <w:rPr>
                <w:rFonts w:ascii="Times New Roman" w:hAnsi="Times New Roman"/>
                <w:color w:val="000000"/>
                <w:sz w:val="24"/>
                <w:szCs w:val="24"/>
                <w:lang w:eastAsia="ru-RU"/>
              </w:rPr>
              <w:t>гр</w:t>
            </w:r>
            <w:proofErr w:type="spellEnd"/>
            <w:r w:rsidRPr="00F65B02">
              <w:rPr>
                <w:rFonts w:ascii="Times New Roman" w:hAnsi="Times New Roman"/>
                <w:color w:val="000000"/>
                <w:sz w:val="24"/>
                <w:szCs w:val="24"/>
                <w:lang w:eastAsia="ru-RU"/>
              </w:rPr>
              <w:t xml:space="preserve">/м. </w:t>
            </w:r>
          </w:p>
        </w:tc>
      </w:tr>
      <w:tr w:rsidR="00CA43F9" w:rsidRPr="00F65B02" w:rsidTr="00CA43F9">
        <w:trPr>
          <w:gridBefore w:val="1"/>
          <w:wBefore w:w="6" w:type="dxa"/>
          <w:trHeight w:val="898"/>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Проволока медная</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16130-90</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холоднодеформированной и круглой, должна быть выполнена из меди марки М1, М1р или МСр1, номинальный диаметр должен быть не более 6 мм с предельным отклонением в меньшую сторону не более 0,2 мм, временное </w:t>
            </w:r>
            <w:proofErr w:type="gramStart"/>
            <w:r w:rsidRPr="00F65B02">
              <w:rPr>
                <w:rFonts w:ascii="Times New Roman" w:eastAsia="Times New Roman" w:hAnsi="Times New Roman"/>
                <w:sz w:val="24"/>
                <w:szCs w:val="24"/>
                <w:lang w:eastAsia="ru-RU"/>
              </w:rPr>
              <w:t>сопротивление  не</w:t>
            </w:r>
            <w:proofErr w:type="gramEnd"/>
            <w:r w:rsidRPr="00F65B02">
              <w:rPr>
                <w:rFonts w:ascii="Times New Roman" w:eastAsia="Times New Roman" w:hAnsi="Times New Roman"/>
                <w:sz w:val="24"/>
                <w:szCs w:val="24"/>
                <w:lang w:eastAsia="ru-RU"/>
              </w:rPr>
              <w:t xml:space="preserve"> менее 350 МПа.</w:t>
            </w:r>
          </w:p>
        </w:tc>
      </w:tr>
      <w:tr w:rsidR="00CA43F9" w:rsidRPr="00F65B02" w:rsidTr="00CA43F9">
        <w:trPr>
          <w:gridBefore w:val="1"/>
          <w:wBefore w:w="6" w:type="dxa"/>
          <w:trHeight w:val="270"/>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pPr>
            <w:r w:rsidRPr="00DE5AF0">
              <w:rPr>
                <w:rFonts w:ascii="Times New Roman" w:hAnsi="Times New Roman"/>
                <w:color w:val="000000"/>
                <w:sz w:val="24"/>
                <w:szCs w:val="24"/>
                <w:lang w:eastAsia="ru-RU"/>
              </w:rPr>
              <w:t>Щебень</w:t>
            </w:r>
            <w:r w:rsidRPr="00DE5AF0">
              <w:t xml:space="preserve"> </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8267-93</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hAnsi="Times New Roman"/>
                <w:sz w:val="24"/>
                <w:szCs w:val="24"/>
              </w:rPr>
              <w:t xml:space="preserve">Фракция должна быть в диапазоне   от 5 до 120 миллиметров, средняя плотность зерен должна быть менее 4 г/см3, должен быть из осадочных или изверженных пород, марка </w:t>
            </w:r>
            <w:proofErr w:type="spellStart"/>
            <w:r w:rsidRPr="00F65B02">
              <w:rPr>
                <w:rFonts w:ascii="Times New Roman" w:hAnsi="Times New Roman"/>
                <w:sz w:val="24"/>
                <w:szCs w:val="24"/>
              </w:rPr>
              <w:t>дробимости</w:t>
            </w:r>
            <w:proofErr w:type="spellEnd"/>
            <w:r w:rsidRPr="00F65B02">
              <w:rPr>
                <w:rFonts w:ascii="Times New Roman" w:hAnsi="Times New Roman"/>
                <w:sz w:val="24"/>
                <w:szCs w:val="24"/>
              </w:rPr>
              <w:t xml:space="preserve"> должна быть не менее 1000, потеря массы при испытании на </w:t>
            </w:r>
            <w:proofErr w:type="spellStart"/>
            <w:r w:rsidRPr="00F65B02">
              <w:rPr>
                <w:rFonts w:ascii="Times New Roman" w:hAnsi="Times New Roman"/>
                <w:sz w:val="24"/>
                <w:szCs w:val="24"/>
              </w:rPr>
              <w:t>дробимость</w:t>
            </w:r>
            <w:proofErr w:type="spellEnd"/>
            <w:r w:rsidRPr="00F65B02">
              <w:rPr>
                <w:rFonts w:ascii="Times New Roman" w:hAnsi="Times New Roman"/>
                <w:sz w:val="24"/>
                <w:szCs w:val="24"/>
              </w:rPr>
              <w:t xml:space="preserve">/на </w:t>
            </w:r>
            <w:proofErr w:type="spellStart"/>
            <w:r w:rsidRPr="00F65B02">
              <w:rPr>
                <w:rFonts w:ascii="Times New Roman" w:hAnsi="Times New Roman"/>
                <w:sz w:val="24"/>
                <w:szCs w:val="24"/>
              </w:rPr>
              <w:t>истираемость</w:t>
            </w:r>
            <w:proofErr w:type="spellEnd"/>
            <w:r w:rsidRPr="00F65B02">
              <w:rPr>
                <w:rFonts w:ascii="Times New Roman" w:hAnsi="Times New Roman"/>
                <w:sz w:val="24"/>
                <w:szCs w:val="24"/>
              </w:rPr>
              <w:t xml:space="preserve"> должна быть не более 30 процентов, марка по </w:t>
            </w:r>
            <w:proofErr w:type="spellStart"/>
            <w:r w:rsidRPr="00F65B02">
              <w:rPr>
                <w:rFonts w:ascii="Times New Roman" w:hAnsi="Times New Roman"/>
                <w:sz w:val="24"/>
                <w:szCs w:val="24"/>
              </w:rPr>
              <w:t>истираемости</w:t>
            </w:r>
            <w:proofErr w:type="spellEnd"/>
            <w:r w:rsidRPr="00F65B02">
              <w:rPr>
                <w:rFonts w:ascii="Times New Roman" w:hAnsi="Times New Roman"/>
                <w:sz w:val="24"/>
                <w:szCs w:val="24"/>
              </w:rPr>
              <w:t xml:space="preserve">  должна быть И2 или И1, содержание зерен слабых пород должно быть не более 15 процентов, содержание глины в комках должно быть менее 0,5 процентов, марка по морозостойкости должна быть не менее </w:t>
            </w:r>
            <w:r w:rsidRPr="00F65B02">
              <w:rPr>
                <w:rFonts w:ascii="Times New Roman" w:hAnsi="Times New Roman"/>
                <w:sz w:val="24"/>
                <w:szCs w:val="24"/>
                <w:lang w:val="en-US"/>
              </w:rPr>
              <w:t>F</w:t>
            </w:r>
            <w:r w:rsidRPr="00F65B02">
              <w:rPr>
                <w:rFonts w:ascii="Times New Roman" w:hAnsi="Times New Roman"/>
                <w:sz w:val="24"/>
                <w:szCs w:val="24"/>
              </w:rPr>
              <w:t>75.</w:t>
            </w:r>
          </w:p>
        </w:tc>
      </w:tr>
      <w:tr w:rsidR="00CA43F9" w:rsidRPr="00F65B02" w:rsidTr="00CA43F9">
        <w:trPr>
          <w:gridBefore w:val="1"/>
          <w:wBefore w:w="6" w:type="dxa"/>
          <w:trHeight w:val="817"/>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 xml:space="preserve">Обои </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6810-2002</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hAnsi="Times New Roman"/>
                <w:color w:val="000000"/>
                <w:sz w:val="24"/>
                <w:szCs w:val="24"/>
                <w:lang w:eastAsia="ru-RU"/>
              </w:rPr>
              <w:t xml:space="preserve">Должны быть виниловые или бумажные, должны быть водостойкие при эксплуатации или </w:t>
            </w:r>
            <w:proofErr w:type="gramStart"/>
            <w:r w:rsidRPr="00F65B02">
              <w:rPr>
                <w:rFonts w:ascii="Times New Roman" w:hAnsi="Times New Roman"/>
                <w:color w:val="000000"/>
                <w:sz w:val="24"/>
                <w:szCs w:val="24"/>
                <w:lang w:eastAsia="ru-RU"/>
              </w:rPr>
              <w:t>моющиеся,  должны</w:t>
            </w:r>
            <w:proofErr w:type="gramEnd"/>
            <w:r w:rsidRPr="00F65B02">
              <w:rPr>
                <w:rFonts w:ascii="Times New Roman" w:hAnsi="Times New Roman"/>
                <w:color w:val="000000"/>
                <w:sz w:val="24"/>
                <w:szCs w:val="24"/>
                <w:lang w:eastAsia="ru-RU"/>
              </w:rPr>
              <w:t xml:space="preserve"> быть устойчивы к истиранию, число </w:t>
            </w:r>
            <w:proofErr w:type="spellStart"/>
            <w:r w:rsidRPr="00F65B02">
              <w:rPr>
                <w:rFonts w:ascii="Times New Roman" w:hAnsi="Times New Roman"/>
                <w:color w:val="000000"/>
                <w:sz w:val="24"/>
                <w:szCs w:val="24"/>
                <w:lang w:eastAsia="ru-RU"/>
              </w:rPr>
              <w:t>истираний</w:t>
            </w:r>
            <w:proofErr w:type="spellEnd"/>
            <w:r w:rsidRPr="00F65B02">
              <w:rPr>
                <w:rFonts w:ascii="Times New Roman" w:hAnsi="Times New Roman"/>
                <w:color w:val="000000"/>
                <w:sz w:val="24"/>
                <w:szCs w:val="24"/>
                <w:lang w:eastAsia="ru-RU"/>
              </w:rPr>
              <w:t xml:space="preserve"> должно быть более 5, не должны иметь подтеков, пятен, полос.</w:t>
            </w:r>
          </w:p>
        </w:tc>
      </w:tr>
      <w:tr w:rsidR="00CA43F9" w:rsidRPr="00F65B02" w:rsidTr="00CA43F9">
        <w:trPr>
          <w:gridBefore w:val="1"/>
          <w:wBefore w:w="6" w:type="dxa"/>
          <w:trHeight w:val="837"/>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Перемычки железобетонные</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948-84</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hAnsi="Times New Roman"/>
                <w:color w:val="000000"/>
                <w:sz w:val="24"/>
                <w:szCs w:val="24"/>
                <w:lang w:eastAsia="ru-RU"/>
              </w:rPr>
              <w:t>Должна быть брусковой из бетона не ниже М</w:t>
            </w:r>
            <w:proofErr w:type="gramStart"/>
            <w:r w:rsidRPr="00F65B02">
              <w:rPr>
                <w:rFonts w:ascii="Times New Roman" w:hAnsi="Times New Roman"/>
                <w:color w:val="000000"/>
                <w:sz w:val="24"/>
                <w:szCs w:val="24"/>
                <w:lang w:eastAsia="ru-RU"/>
              </w:rPr>
              <w:t>150,  длина</w:t>
            </w:r>
            <w:proofErr w:type="gramEnd"/>
            <w:r w:rsidRPr="00F65B02">
              <w:rPr>
                <w:rFonts w:ascii="Times New Roman" w:hAnsi="Times New Roman"/>
                <w:color w:val="000000"/>
                <w:sz w:val="24"/>
                <w:szCs w:val="24"/>
                <w:lang w:eastAsia="ru-RU"/>
              </w:rPr>
              <w:t xml:space="preserve"> менее 1,29 метров, ширина не менее 120 миллиметров, высота менее 220 миллиметров, расчетная нагрузка должна быть не более 1 килоньютонов на метр, расход бетона не менее 0,01 м3, расход стали менее  570 грамм, масса от 20 до 65 килограмм, допустимые отклонения по длине, ширине и высоте не должны превышать ±8 миллиметров, при изготовлении должна применяться арматура </w:t>
            </w:r>
            <w:r w:rsidRPr="00F65B02">
              <w:rPr>
                <w:rFonts w:ascii="Times New Roman" w:hAnsi="Times New Roman"/>
                <w:color w:val="000000"/>
                <w:sz w:val="24"/>
                <w:szCs w:val="24"/>
                <w:lang w:val="en-US" w:eastAsia="ru-RU"/>
              </w:rPr>
              <w:t>A</w:t>
            </w:r>
            <w:r w:rsidRPr="00F65B02">
              <w:rPr>
                <w:rFonts w:ascii="Times New Roman" w:hAnsi="Times New Roman"/>
                <w:color w:val="000000"/>
                <w:sz w:val="24"/>
                <w:szCs w:val="24"/>
                <w:lang w:eastAsia="ru-RU"/>
              </w:rPr>
              <w:t>-</w:t>
            </w:r>
            <w:r w:rsidRPr="00F65B02">
              <w:rPr>
                <w:rFonts w:ascii="Times New Roman" w:hAnsi="Times New Roman"/>
                <w:color w:val="000000"/>
                <w:sz w:val="24"/>
                <w:szCs w:val="24"/>
                <w:lang w:val="en-US" w:eastAsia="ru-RU"/>
              </w:rPr>
              <w:t>I</w:t>
            </w:r>
            <w:r w:rsidRPr="00F65B02">
              <w:rPr>
                <w:rFonts w:ascii="Times New Roman" w:hAnsi="Times New Roman"/>
                <w:color w:val="000000"/>
                <w:sz w:val="24"/>
                <w:szCs w:val="24"/>
                <w:lang w:eastAsia="ru-RU"/>
              </w:rPr>
              <w:t xml:space="preserve"> и </w:t>
            </w:r>
            <w:proofErr w:type="spellStart"/>
            <w:r w:rsidRPr="00F65B02">
              <w:rPr>
                <w:rFonts w:ascii="Times New Roman" w:hAnsi="Times New Roman"/>
                <w:color w:val="000000"/>
                <w:sz w:val="24"/>
                <w:szCs w:val="24"/>
                <w:lang w:eastAsia="ru-RU"/>
              </w:rPr>
              <w:t>Вр</w:t>
            </w:r>
            <w:proofErr w:type="spellEnd"/>
            <w:r w:rsidRPr="00F65B02">
              <w:rPr>
                <w:rFonts w:ascii="Times New Roman" w:hAnsi="Times New Roman"/>
                <w:color w:val="000000"/>
                <w:sz w:val="24"/>
                <w:szCs w:val="24"/>
                <w:lang w:eastAsia="ru-RU"/>
              </w:rPr>
              <w:t>-</w:t>
            </w:r>
            <w:r w:rsidRPr="00F65B02">
              <w:rPr>
                <w:rFonts w:ascii="Times New Roman" w:hAnsi="Times New Roman"/>
                <w:color w:val="000000"/>
                <w:sz w:val="24"/>
                <w:szCs w:val="24"/>
                <w:lang w:val="en-US" w:eastAsia="ru-RU"/>
              </w:rPr>
              <w:t>I</w:t>
            </w:r>
            <w:r w:rsidRPr="00F65B02">
              <w:rPr>
                <w:rFonts w:ascii="Times New Roman" w:hAnsi="Times New Roman"/>
                <w:color w:val="000000"/>
                <w:sz w:val="24"/>
                <w:szCs w:val="24"/>
                <w:lang w:eastAsia="ru-RU"/>
              </w:rPr>
              <w:t xml:space="preserve"> диаметром от 4 до 6 мм.</w:t>
            </w:r>
          </w:p>
        </w:tc>
      </w:tr>
      <w:tr w:rsidR="00CA43F9" w:rsidRPr="00F65B02" w:rsidTr="00CA43F9">
        <w:trPr>
          <w:gridBefore w:val="1"/>
          <w:wBefore w:w="6" w:type="dxa"/>
          <w:trHeight w:val="1397"/>
          <w:jc w:val="center"/>
        </w:trPr>
        <w:tc>
          <w:tcPr>
            <w:tcW w:w="1002" w:type="dxa"/>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Манометр</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hAnsi="Times New Roman"/>
                <w:color w:val="000000"/>
                <w:sz w:val="24"/>
                <w:szCs w:val="24"/>
                <w:lang w:eastAsia="ru-RU"/>
              </w:rPr>
              <w:t xml:space="preserve">Рабочая температура окружающей </w:t>
            </w:r>
            <w:proofErr w:type="gramStart"/>
            <w:r w:rsidRPr="00F65B02">
              <w:rPr>
                <w:rFonts w:ascii="Times New Roman" w:hAnsi="Times New Roman"/>
                <w:color w:val="000000"/>
                <w:sz w:val="24"/>
                <w:szCs w:val="24"/>
                <w:lang w:eastAsia="ru-RU"/>
              </w:rPr>
              <w:t>среды  должна</w:t>
            </w:r>
            <w:proofErr w:type="gramEnd"/>
            <w:r w:rsidRPr="00F65B02">
              <w:rPr>
                <w:rFonts w:ascii="Times New Roman" w:hAnsi="Times New Roman"/>
                <w:color w:val="000000"/>
                <w:sz w:val="24"/>
                <w:szCs w:val="24"/>
                <w:lang w:eastAsia="ru-RU"/>
              </w:rPr>
              <w:t xml:space="preserve"> быть в диапазоне  от -50°С (или ниже) до + 50 °С (или выше), диаметр корпуса должен быть более 1,5 дециметров, материал корпуса должен быть сталь, масса не должна превышать 1200 грамм, класс точности должен быть от 1 до 2, степень защиты должна быть от </w:t>
            </w:r>
            <w:r w:rsidRPr="00F65B02">
              <w:rPr>
                <w:rFonts w:ascii="Times New Roman" w:hAnsi="Times New Roman"/>
                <w:color w:val="000000"/>
                <w:sz w:val="24"/>
                <w:szCs w:val="24"/>
                <w:lang w:val="en-US" w:eastAsia="ru-RU"/>
              </w:rPr>
              <w:t>IP</w:t>
            </w:r>
            <w:r w:rsidRPr="00F65B02">
              <w:rPr>
                <w:rFonts w:ascii="Times New Roman" w:hAnsi="Times New Roman"/>
                <w:color w:val="000000"/>
                <w:sz w:val="24"/>
                <w:szCs w:val="24"/>
                <w:lang w:eastAsia="ru-RU"/>
              </w:rPr>
              <w:t xml:space="preserve"> 40 до </w:t>
            </w:r>
            <w:r w:rsidRPr="00F65B02">
              <w:rPr>
                <w:rFonts w:ascii="Times New Roman" w:hAnsi="Times New Roman"/>
                <w:color w:val="000000"/>
                <w:sz w:val="24"/>
                <w:szCs w:val="24"/>
                <w:lang w:val="en-US" w:eastAsia="ru-RU"/>
              </w:rPr>
              <w:t>IP</w:t>
            </w:r>
            <w:r w:rsidRPr="00F65B02">
              <w:rPr>
                <w:rFonts w:ascii="Times New Roman" w:hAnsi="Times New Roman"/>
                <w:color w:val="000000"/>
                <w:sz w:val="24"/>
                <w:szCs w:val="24"/>
                <w:lang w:eastAsia="ru-RU"/>
              </w:rPr>
              <w:t>55, средний срок службы не менее 10 лет, должен иметь штуцер радиальный или радиальный осевой.</w:t>
            </w:r>
          </w:p>
        </w:tc>
      </w:tr>
      <w:tr w:rsidR="00CA43F9" w:rsidRPr="00F65B02" w:rsidTr="00CA43F9">
        <w:trPr>
          <w:gridBefore w:val="1"/>
          <w:wBefore w:w="6" w:type="dxa"/>
          <w:trHeight w:val="274"/>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Тройник переходной</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17376-2001</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Должен быть бесшовным и выполненным из стали, условный </w:t>
            </w:r>
            <w:proofErr w:type="gramStart"/>
            <w:r w:rsidRPr="00F65B02">
              <w:rPr>
                <w:rFonts w:ascii="Times New Roman" w:eastAsia="Times New Roman" w:hAnsi="Times New Roman"/>
                <w:sz w:val="24"/>
                <w:szCs w:val="24"/>
                <w:lang w:eastAsia="ru-RU"/>
              </w:rPr>
              <w:t>проход  не</w:t>
            </w:r>
            <w:proofErr w:type="gramEnd"/>
            <w:r w:rsidRPr="00F65B02">
              <w:rPr>
                <w:rFonts w:ascii="Times New Roman" w:eastAsia="Times New Roman" w:hAnsi="Times New Roman"/>
                <w:sz w:val="24"/>
                <w:szCs w:val="24"/>
                <w:lang w:eastAsia="ru-RU"/>
              </w:rPr>
              <w:t xml:space="preserve"> более 100 мм, больший наружный диаметр </w:t>
            </w:r>
            <w:r w:rsidRPr="00F65B02">
              <w:rPr>
                <w:rFonts w:ascii="Times New Roman" w:eastAsia="Times New Roman" w:hAnsi="Times New Roman"/>
                <w:sz w:val="24"/>
                <w:szCs w:val="24"/>
                <w:lang w:val="en-US" w:eastAsia="ru-RU"/>
              </w:rPr>
              <w:t>D</w:t>
            </w:r>
            <w:r w:rsidRPr="00F65B02">
              <w:rPr>
                <w:rFonts w:ascii="Times New Roman" w:eastAsia="Times New Roman" w:hAnsi="Times New Roman"/>
                <w:sz w:val="24"/>
                <w:szCs w:val="24"/>
                <w:lang w:eastAsia="ru-RU"/>
              </w:rPr>
              <w:t xml:space="preserve">/меньший наружный диаметр </w:t>
            </w:r>
            <w:r w:rsidRPr="00F65B02">
              <w:rPr>
                <w:rFonts w:ascii="Times New Roman" w:eastAsia="Times New Roman" w:hAnsi="Times New Roman"/>
                <w:sz w:val="24"/>
                <w:szCs w:val="24"/>
                <w:lang w:val="en-US" w:eastAsia="ru-RU"/>
              </w:rPr>
              <w:t>D</w:t>
            </w:r>
            <w:r w:rsidRPr="00F65B02">
              <w:rPr>
                <w:rFonts w:ascii="Times New Roman" w:eastAsia="Times New Roman" w:hAnsi="Times New Roman"/>
                <w:sz w:val="24"/>
                <w:szCs w:val="24"/>
                <w:lang w:eastAsia="ru-RU"/>
              </w:rPr>
              <w:t xml:space="preserve">1 должны быть более 33,7 мм, толщина стенки для </w:t>
            </w:r>
            <w:r w:rsidRPr="00F65B02">
              <w:rPr>
                <w:rFonts w:ascii="Times New Roman" w:eastAsia="Times New Roman" w:hAnsi="Times New Roman"/>
                <w:sz w:val="24"/>
                <w:szCs w:val="24"/>
                <w:lang w:val="en-US" w:eastAsia="ru-RU"/>
              </w:rPr>
              <w:t>D</w:t>
            </w:r>
            <w:r w:rsidRPr="00F65B02">
              <w:rPr>
                <w:rFonts w:ascii="Times New Roman" w:eastAsia="Times New Roman" w:hAnsi="Times New Roman"/>
                <w:sz w:val="24"/>
                <w:szCs w:val="24"/>
                <w:lang w:eastAsia="ru-RU"/>
              </w:rPr>
              <w:t>/</w:t>
            </w:r>
            <w:r w:rsidRPr="00F65B02">
              <w:rPr>
                <w:rFonts w:ascii="Times New Roman" w:eastAsia="Times New Roman" w:hAnsi="Times New Roman"/>
                <w:sz w:val="24"/>
                <w:szCs w:val="24"/>
                <w:lang w:val="en-US" w:eastAsia="ru-RU"/>
              </w:rPr>
              <w:t>D</w:t>
            </w:r>
            <w:r w:rsidRPr="00F65B02">
              <w:rPr>
                <w:rFonts w:ascii="Times New Roman" w:eastAsia="Times New Roman" w:hAnsi="Times New Roman"/>
                <w:sz w:val="24"/>
                <w:szCs w:val="24"/>
                <w:lang w:eastAsia="ru-RU"/>
              </w:rPr>
              <w:t xml:space="preserve">1 должна быть не менее 2,9 мм,  размер </w:t>
            </w:r>
            <w:r w:rsidRPr="00F65B02">
              <w:rPr>
                <w:rFonts w:ascii="Times New Roman" w:eastAsia="Times New Roman" w:hAnsi="Times New Roman"/>
                <w:sz w:val="24"/>
                <w:szCs w:val="24"/>
                <w:lang w:val="en-US" w:eastAsia="ru-RU"/>
              </w:rPr>
              <w:t>H</w:t>
            </w:r>
            <w:r w:rsidRPr="00F65B02">
              <w:rPr>
                <w:rFonts w:ascii="Times New Roman" w:eastAsia="Times New Roman" w:hAnsi="Times New Roman"/>
                <w:sz w:val="24"/>
                <w:szCs w:val="24"/>
                <w:lang w:eastAsia="ru-RU"/>
              </w:rPr>
              <w:t>/</w:t>
            </w:r>
            <w:r w:rsidRPr="00F65B02">
              <w:rPr>
                <w:rFonts w:ascii="Times New Roman" w:eastAsia="Times New Roman" w:hAnsi="Times New Roman"/>
                <w:sz w:val="24"/>
                <w:szCs w:val="24"/>
                <w:lang w:val="en-US" w:eastAsia="ru-RU"/>
              </w:rPr>
              <w:t>F</w:t>
            </w:r>
            <w:r w:rsidRPr="00F65B02">
              <w:rPr>
                <w:rFonts w:ascii="Times New Roman" w:eastAsia="Times New Roman" w:hAnsi="Times New Roman"/>
                <w:sz w:val="24"/>
                <w:szCs w:val="24"/>
                <w:lang w:eastAsia="ru-RU"/>
              </w:rPr>
              <w:t xml:space="preserve"> должен быть менее 105 мм, масса должна быть не более 7,8 кг, предельное отклонение по диаметрам должно быть менее ±4 мм.</w:t>
            </w:r>
          </w:p>
          <w:p w:rsidR="00CA43F9" w:rsidRPr="00F65B02" w:rsidRDefault="00CA43F9" w:rsidP="0027223E">
            <w:pPr>
              <w:spacing w:after="0" w:line="240" w:lineRule="auto"/>
              <w:jc w:val="both"/>
              <w:rPr>
                <w:rFonts w:ascii="Times New Roman" w:eastAsia="Times New Roman" w:hAnsi="Times New Roman"/>
                <w:sz w:val="24"/>
                <w:szCs w:val="24"/>
                <w:lang w:eastAsia="ru-RU"/>
              </w:rPr>
            </w:pPr>
          </w:p>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noProof/>
                <w:sz w:val="24"/>
                <w:szCs w:val="24"/>
                <w:lang w:eastAsia="ru-RU"/>
              </w:rPr>
              <w:drawing>
                <wp:inline distT="0" distB="0" distL="0" distR="0" wp14:anchorId="7FE3DB9F" wp14:editId="636D63DD">
                  <wp:extent cx="2857500" cy="2133600"/>
                  <wp:effectExtent l="0" t="0" r="0" b="0"/>
                  <wp:docPr id="1" name="Рисунок 1" descr="http://esgopt.ru/uploads/santeh/items/7/3/4/0/1/main/13998851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gopt.ru/uploads/santeh/items/7/3/4/0/1/main/13998851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CA43F9" w:rsidRPr="00F65B02" w:rsidRDefault="00CA43F9" w:rsidP="0027223E">
            <w:pPr>
              <w:spacing w:after="0" w:line="240" w:lineRule="auto"/>
              <w:jc w:val="both"/>
              <w:rPr>
                <w:rFonts w:ascii="Times New Roman" w:eastAsia="Times New Roman" w:hAnsi="Times New Roman"/>
                <w:sz w:val="24"/>
                <w:szCs w:val="24"/>
                <w:lang w:eastAsia="ru-RU"/>
              </w:rPr>
            </w:pPr>
          </w:p>
        </w:tc>
      </w:tr>
      <w:tr w:rsidR="00CA43F9" w:rsidRPr="00F65B02" w:rsidTr="00CA43F9">
        <w:trPr>
          <w:gridBefore w:val="1"/>
          <w:wBefore w:w="6" w:type="dxa"/>
          <w:trHeight w:val="695"/>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pStyle w:val="ConsPlusCell"/>
              <w:ind w:left="-57" w:right="-57"/>
              <w:jc w:val="both"/>
              <w:rPr>
                <w:rFonts w:ascii="Times New Roman" w:eastAsia="Calibri" w:hAnsi="Times New Roman" w:cs="Times New Roman"/>
                <w:color w:val="000000"/>
                <w:sz w:val="24"/>
                <w:szCs w:val="24"/>
              </w:rPr>
            </w:pPr>
            <w:r w:rsidRPr="00DE5AF0">
              <w:rPr>
                <w:rFonts w:ascii="Times New Roman" w:eastAsia="Calibri" w:hAnsi="Times New Roman" w:cs="Times New Roman"/>
                <w:color w:val="000000"/>
                <w:sz w:val="24"/>
                <w:szCs w:val="24"/>
              </w:rPr>
              <w:t>Трубы бесшовные</w:t>
            </w:r>
          </w:p>
          <w:p w:rsidR="00CA43F9" w:rsidRPr="00DE5AF0" w:rsidRDefault="00CA43F9" w:rsidP="0027223E">
            <w:pPr>
              <w:pStyle w:val="ConsPlusCell"/>
              <w:ind w:left="-57" w:right="-57"/>
              <w:jc w:val="both"/>
              <w:rPr>
                <w:rFonts w:ascii="Times New Roman" w:eastAsia="Calibri" w:hAnsi="Times New Roman" w:cs="Times New Roman"/>
                <w:color w:val="000000"/>
                <w:sz w:val="24"/>
                <w:szCs w:val="24"/>
              </w:rPr>
            </w:pPr>
            <w:r w:rsidRPr="00DE5AF0">
              <w:rPr>
                <w:rFonts w:ascii="Times New Roman" w:eastAsia="Calibri" w:hAnsi="Times New Roman" w:cs="Times New Roman"/>
                <w:color w:val="000000"/>
                <w:sz w:val="24"/>
                <w:szCs w:val="24"/>
              </w:rPr>
              <w:t>ГОСТ 9941-81</w:t>
            </w:r>
          </w:p>
        </w:tc>
        <w:tc>
          <w:tcPr>
            <w:tcW w:w="11198" w:type="dxa"/>
            <w:tcBorders>
              <w:top w:val="single" w:sz="4" w:space="0" w:color="auto"/>
              <w:left w:val="nil"/>
              <w:bottom w:val="single" w:sz="4" w:space="0" w:color="auto"/>
              <w:right w:val="single" w:sz="4" w:space="0" w:color="auto"/>
            </w:tcBorders>
            <w:vAlign w:val="center"/>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Должна быть холоднодеформированной, должна быть обычной, повышенной или высокой </w:t>
            </w:r>
            <w:proofErr w:type="gramStart"/>
            <w:r w:rsidRPr="00F65B02">
              <w:rPr>
                <w:rFonts w:ascii="Times New Roman" w:eastAsia="Times New Roman" w:hAnsi="Times New Roman"/>
                <w:sz w:val="24"/>
                <w:szCs w:val="24"/>
                <w:lang w:eastAsia="ru-RU"/>
              </w:rPr>
              <w:t>точности  изготовления</w:t>
            </w:r>
            <w:proofErr w:type="gramEnd"/>
            <w:r w:rsidRPr="00F65B02">
              <w:rPr>
                <w:rFonts w:ascii="Times New Roman" w:eastAsia="Times New Roman" w:hAnsi="Times New Roman"/>
                <w:sz w:val="24"/>
                <w:szCs w:val="24"/>
                <w:lang w:eastAsia="ru-RU"/>
              </w:rPr>
              <w:t>, наружный диаметр не более 50 мм, толщина стенки не менее 2 мм, предельные отклонения по диаметру/толщине стенки не должны превышать ±0,15 мм или ±12,5 %, кривизна трубы не более 2 мм/м.</w:t>
            </w:r>
          </w:p>
        </w:tc>
      </w:tr>
      <w:tr w:rsidR="00CA43F9" w:rsidRPr="00F65B02" w:rsidTr="00CA43F9">
        <w:trPr>
          <w:gridBefore w:val="1"/>
          <w:wBefore w:w="6" w:type="dxa"/>
          <w:trHeight w:val="554"/>
          <w:jc w:val="center"/>
        </w:trPr>
        <w:tc>
          <w:tcPr>
            <w:tcW w:w="1002" w:type="dxa"/>
            <w:tcBorders>
              <w:top w:val="nil"/>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tcPr>
          <w:p w:rsidR="00CA43F9" w:rsidRPr="00DE5AF0" w:rsidRDefault="00CA43F9" w:rsidP="0027223E">
            <w:pPr>
              <w:spacing w:after="0" w:line="240" w:lineRule="auto"/>
              <w:rPr>
                <w:rFonts w:ascii="Times New Roman" w:eastAsia="Times New Roman" w:hAnsi="Times New Roman"/>
                <w:color w:val="000000"/>
                <w:sz w:val="24"/>
                <w:szCs w:val="24"/>
                <w:lang w:eastAsia="ru-RU"/>
              </w:rPr>
            </w:pPr>
            <w:r w:rsidRPr="00DE5AF0">
              <w:rPr>
                <w:rFonts w:ascii="Times New Roman" w:eastAsia="Times New Roman" w:hAnsi="Times New Roman"/>
                <w:color w:val="000000"/>
                <w:sz w:val="24"/>
                <w:szCs w:val="24"/>
                <w:lang w:eastAsia="ru-RU"/>
              </w:rPr>
              <w:t>Кирпич керамический полнотелый рядовой</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530-2012</w:t>
            </w:r>
          </w:p>
        </w:tc>
        <w:tc>
          <w:tcPr>
            <w:tcW w:w="11198" w:type="dxa"/>
            <w:tcBorders>
              <w:top w:val="nil"/>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Должен быть одинарный или полуторный, обыкновенный или условно-эффективный,  размеры д*ш*в  должны быть не менее   250*85*65 миллиметров,  должен иметь марку прочности не более М100, должен иметь марку по морозостойкости не ниже F35, класс средней плотности более 1,2 со средней плотностью  не более 2400 килограмм на кубический метр, предельно допустимые отклонения по длине/ширине должны быть не более ±4 мм, коэффициент теплопроводности кладки в сухом состоянии  должен быть не менее 0,36 ватт на метр на градус Цельсия, минимальный предел прочности при сжатии/при  изгибе должен быть менее 20 </w:t>
            </w:r>
            <w:proofErr w:type="spellStart"/>
            <w:r w:rsidRPr="00F65B02">
              <w:rPr>
                <w:rFonts w:ascii="Times New Roman" w:eastAsia="Times New Roman" w:hAnsi="Times New Roman"/>
                <w:color w:val="000000"/>
                <w:sz w:val="24"/>
                <w:szCs w:val="24"/>
              </w:rPr>
              <w:t>мегапаскаль</w:t>
            </w:r>
            <w:proofErr w:type="spellEnd"/>
            <w:r w:rsidRPr="00F65B02">
              <w:rPr>
                <w:rFonts w:ascii="Times New Roman" w:eastAsia="Times New Roman" w:hAnsi="Times New Roman"/>
                <w:color w:val="000000"/>
                <w:sz w:val="24"/>
                <w:szCs w:val="24"/>
              </w:rPr>
              <w:t>.</w:t>
            </w:r>
          </w:p>
        </w:tc>
      </w:tr>
      <w:tr w:rsidR="00CA43F9" w:rsidRPr="00F65B02" w:rsidTr="00CA43F9">
        <w:trPr>
          <w:gridBefore w:val="1"/>
          <w:wBefore w:w="6" w:type="dxa"/>
          <w:trHeight w:val="1177"/>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Пожарная соединительная головка</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Р 53279-2009</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Должна быть напорной, должна быть муфтовая или рукавная, рабочее давление должно быть более 1 МПа, испытательное/максимальное гидравлическое давление должно быть не менее 1,5 МПа, условный проход не более 65 мм, максимальный момент обеспечивающий смыкание должен быть не более 18,6 Н*м.</w:t>
            </w:r>
          </w:p>
        </w:tc>
      </w:tr>
      <w:tr w:rsidR="00CA43F9" w:rsidRPr="00F65B02" w:rsidTr="00CA43F9">
        <w:trPr>
          <w:gridBefore w:val="1"/>
          <w:wBefore w:w="6" w:type="dxa"/>
          <w:trHeight w:val="27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000000" w:fill="FFFFFF"/>
          </w:tcPr>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Гидрант</w:t>
            </w:r>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Р 53961-2010</w:t>
            </w:r>
          </w:p>
        </w:tc>
        <w:tc>
          <w:tcPr>
            <w:tcW w:w="11198" w:type="dxa"/>
            <w:tcBorders>
              <w:top w:val="single" w:sz="4" w:space="0" w:color="auto"/>
              <w:left w:val="nil"/>
              <w:bottom w:val="single" w:sz="4" w:space="0" w:color="auto"/>
              <w:right w:val="single" w:sz="4" w:space="0" w:color="auto"/>
            </w:tcBorders>
            <w:shd w:val="clear" w:color="000000" w:fill="FFFFFF"/>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 xml:space="preserve">Рабочее давление должно быть не менее 1 МПа, внутренний диаметр корпуса не более 150 мм, высота не более 2 м, люфт шпинделя в опоре должен быть не более 0,4 мм, </w:t>
            </w:r>
            <w:proofErr w:type="gramStart"/>
            <w:r w:rsidRPr="00F65B02">
              <w:rPr>
                <w:rFonts w:ascii="Times New Roman" w:eastAsia="Times New Roman" w:hAnsi="Times New Roman"/>
                <w:sz w:val="24"/>
                <w:szCs w:val="24"/>
                <w:lang w:eastAsia="ru-RU"/>
              </w:rPr>
              <w:t>максимально  гидравлическое</w:t>
            </w:r>
            <w:proofErr w:type="gramEnd"/>
            <w:r w:rsidRPr="00F65B02">
              <w:rPr>
                <w:rFonts w:ascii="Times New Roman" w:eastAsia="Times New Roman" w:hAnsi="Times New Roman"/>
                <w:sz w:val="24"/>
                <w:szCs w:val="24"/>
                <w:lang w:eastAsia="ru-RU"/>
              </w:rPr>
              <w:t xml:space="preserve"> сопротивление не более 1500 </w:t>
            </w: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с</m:t>
                  </m:r>
                </m:e>
                <m:sup>
                  <m:r>
                    <w:rPr>
                      <w:rFonts w:ascii="Cambria Math" w:eastAsia="Times New Roman" w:hAnsi="Cambria Math"/>
                      <w:sz w:val="24"/>
                      <w:szCs w:val="24"/>
                      <w:lang w:eastAsia="ru-RU"/>
                    </w:rPr>
                    <m:t>2</m:t>
                  </m:r>
                </m:sup>
              </m:sSup>
            </m:oMath>
            <w:r w:rsidRPr="00F65B02">
              <w:rPr>
                <w:rFonts w:ascii="Times New Roman" w:eastAsia="Times New Roman" w:hAnsi="Times New Roman"/>
                <w:sz w:val="24"/>
                <w:szCs w:val="24"/>
                <w:lang w:eastAsia="ru-RU"/>
              </w:rPr>
              <w:t>*</w:t>
            </w: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м</m:t>
                  </m:r>
                </m:e>
                <m:sup>
                  <m:r>
                    <w:rPr>
                      <w:rFonts w:ascii="Cambria Math" w:eastAsia="Times New Roman" w:hAnsi="Cambria Math"/>
                      <w:sz w:val="24"/>
                      <w:szCs w:val="24"/>
                      <w:lang w:eastAsia="ru-RU"/>
                    </w:rPr>
                    <m:t>-5</m:t>
                  </m:r>
                </m:sup>
              </m:sSup>
            </m:oMath>
            <w:r w:rsidRPr="00F65B02">
              <w:rPr>
                <w:rFonts w:ascii="Times New Roman" w:eastAsia="Times New Roman" w:hAnsi="Times New Roman"/>
                <w:sz w:val="24"/>
                <w:szCs w:val="24"/>
                <w:lang w:eastAsia="ru-RU"/>
              </w:rPr>
              <w:t>, масса не более 145 кг, усилие о</w:t>
            </w:r>
            <w:proofErr w:type="spellStart"/>
            <w:r w:rsidRPr="00F65B02">
              <w:rPr>
                <w:rFonts w:ascii="Times New Roman" w:eastAsia="Times New Roman" w:hAnsi="Times New Roman"/>
                <w:sz w:val="24"/>
                <w:szCs w:val="24"/>
                <w:lang w:eastAsia="ru-RU"/>
              </w:rPr>
              <w:t>ткрытия</w:t>
            </w:r>
            <w:proofErr w:type="spellEnd"/>
            <w:r w:rsidRPr="00F65B02">
              <w:rPr>
                <w:rFonts w:ascii="Times New Roman" w:eastAsia="Times New Roman" w:hAnsi="Times New Roman"/>
                <w:sz w:val="24"/>
                <w:szCs w:val="24"/>
                <w:lang w:eastAsia="ru-RU"/>
              </w:rPr>
              <w:t xml:space="preserve"> клапана гидранта не более 150 Н. </w:t>
            </w:r>
          </w:p>
        </w:tc>
      </w:tr>
      <w:tr w:rsidR="00CA43F9" w:rsidRPr="00F65B02" w:rsidTr="00CA43F9">
        <w:trPr>
          <w:gridBefore w:val="1"/>
          <w:wBefore w:w="6" w:type="dxa"/>
          <w:trHeight w:val="1139"/>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spacing w:after="0" w:line="240" w:lineRule="auto"/>
              <w:jc w:val="both"/>
              <w:rPr>
                <w:rFonts w:ascii="Times New Roman" w:eastAsia="Times New Roman" w:hAnsi="Times New Roman"/>
                <w:sz w:val="24"/>
                <w:szCs w:val="24"/>
              </w:rPr>
            </w:pPr>
            <w:r w:rsidRPr="00DE5AF0">
              <w:rPr>
                <w:rFonts w:ascii="Times New Roman" w:eastAsia="Times New Roman" w:hAnsi="Times New Roman"/>
                <w:sz w:val="24"/>
                <w:szCs w:val="24"/>
              </w:rPr>
              <w:t>Масляная краска</w:t>
            </w:r>
          </w:p>
          <w:p w:rsidR="00CA43F9" w:rsidRPr="00DE5AF0" w:rsidRDefault="00CA43F9" w:rsidP="0027223E">
            <w:pPr>
              <w:spacing w:after="0" w:line="240" w:lineRule="auto"/>
              <w:jc w:val="both"/>
              <w:rPr>
                <w:rFonts w:ascii="Times New Roman" w:eastAsia="Times New Roman" w:hAnsi="Times New Roman"/>
                <w:sz w:val="24"/>
                <w:szCs w:val="24"/>
              </w:rPr>
            </w:pPr>
            <w:r w:rsidRPr="00DE5AF0">
              <w:rPr>
                <w:rFonts w:ascii="Times New Roman" w:eastAsia="Times New Roman" w:hAnsi="Times New Roman"/>
                <w:sz w:val="24"/>
                <w:szCs w:val="24"/>
              </w:rPr>
              <w:t>ГОСТ 10503-71</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 xml:space="preserve">Должна быть белого или светло-бежевого цвета, степень </w:t>
            </w:r>
            <w:proofErr w:type="spellStart"/>
            <w:r w:rsidRPr="00F65B02">
              <w:rPr>
                <w:rFonts w:ascii="Times New Roman" w:eastAsia="Times New Roman" w:hAnsi="Times New Roman"/>
                <w:color w:val="000000"/>
                <w:sz w:val="24"/>
                <w:szCs w:val="24"/>
              </w:rPr>
              <w:t>перетира</w:t>
            </w:r>
            <w:proofErr w:type="spellEnd"/>
            <w:r w:rsidRPr="00F65B02">
              <w:rPr>
                <w:rFonts w:ascii="Times New Roman" w:eastAsia="Times New Roman" w:hAnsi="Times New Roman"/>
                <w:color w:val="000000"/>
                <w:sz w:val="24"/>
                <w:szCs w:val="24"/>
              </w:rPr>
              <w:t xml:space="preserve"> не более 90 мкм, твердость пленки по маятниковому прибору М-3 должна </w:t>
            </w:r>
            <w:proofErr w:type="gramStart"/>
            <w:r w:rsidRPr="00F65B02">
              <w:rPr>
                <w:rFonts w:ascii="Times New Roman" w:eastAsia="Times New Roman" w:hAnsi="Times New Roman"/>
                <w:color w:val="000000"/>
                <w:sz w:val="24"/>
                <w:szCs w:val="24"/>
              </w:rPr>
              <w:t>быть  более</w:t>
            </w:r>
            <w:proofErr w:type="gramEnd"/>
            <w:r w:rsidRPr="00F65B02">
              <w:rPr>
                <w:rFonts w:ascii="Times New Roman" w:eastAsia="Times New Roman" w:hAnsi="Times New Roman"/>
                <w:color w:val="000000"/>
                <w:sz w:val="24"/>
                <w:szCs w:val="24"/>
              </w:rPr>
              <w:t xml:space="preserve"> 0,05 условных единиц, массовая доля пленкообразующего вещества должна быть более 20 %,  массовая доля летучих веществ должна быть  не более 25 %, условная вязкость не более 160 с.</w:t>
            </w:r>
          </w:p>
        </w:tc>
      </w:tr>
      <w:tr w:rsidR="00CA43F9" w:rsidRPr="00F65B02" w:rsidTr="00CA43F9">
        <w:trPr>
          <w:gridBefore w:val="1"/>
          <w:wBefore w:w="6" w:type="dxa"/>
          <w:trHeight w:val="695"/>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hAnsi="Times New Roman"/>
                <w:color w:val="000000"/>
                <w:sz w:val="24"/>
                <w:szCs w:val="24"/>
                <w:lang w:eastAsia="ru-RU"/>
              </w:rPr>
            </w:pPr>
            <w:proofErr w:type="spellStart"/>
            <w:r w:rsidRPr="00DE5AF0">
              <w:rPr>
                <w:rFonts w:ascii="Times New Roman" w:hAnsi="Times New Roman"/>
                <w:color w:val="000000"/>
                <w:sz w:val="24"/>
                <w:szCs w:val="24"/>
                <w:lang w:eastAsia="ru-RU"/>
              </w:rPr>
              <w:t>Двутавр</w:t>
            </w:r>
            <w:proofErr w:type="spellEnd"/>
          </w:p>
          <w:p w:rsidR="00CA43F9" w:rsidRPr="00DE5AF0" w:rsidRDefault="00CA43F9" w:rsidP="0027223E">
            <w:pPr>
              <w:spacing w:after="0" w:line="240" w:lineRule="auto"/>
              <w:rPr>
                <w:rFonts w:ascii="Times New Roman" w:hAnsi="Times New Roman"/>
                <w:color w:val="000000"/>
                <w:sz w:val="24"/>
                <w:szCs w:val="24"/>
                <w:lang w:eastAsia="ru-RU"/>
              </w:rPr>
            </w:pPr>
            <w:r w:rsidRPr="00DE5AF0">
              <w:rPr>
                <w:rFonts w:ascii="Times New Roman" w:hAnsi="Times New Roman"/>
                <w:color w:val="000000"/>
                <w:sz w:val="24"/>
                <w:szCs w:val="24"/>
                <w:lang w:eastAsia="ru-RU"/>
              </w:rPr>
              <w:t>ГОСТ 8239-89</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lang w:eastAsia="ru-RU"/>
              </w:rPr>
            </w:pPr>
            <w:r w:rsidRPr="00F65B02">
              <w:rPr>
                <w:rFonts w:ascii="Times New Roman" w:eastAsia="Times New Roman" w:hAnsi="Times New Roman"/>
                <w:sz w:val="24"/>
                <w:szCs w:val="24"/>
                <w:lang w:eastAsia="ru-RU"/>
              </w:rPr>
              <w:t>Должен быть стальным и горячекатаным, высота должна быть не менее 160 мм, точность изготовления должна быть повышенная или обычная,  ширина полки не менее 90 мм, толщина стенки менее 6 мм, радиус внутреннего закругления/закругления полки не более 10 мм, площадь поперечного сечения  должна быть не менее  17,4 см2, масса  не должна быть более 24 кг, момент инерции по оси Х/У  не более 2550 см4, радиус инерции по оси У/Х не менее 1,55 см, предельное отклонение  по высоте/ширине  полки  должно быть не более ±4 мм.</w:t>
            </w:r>
          </w:p>
        </w:tc>
      </w:tr>
      <w:tr w:rsidR="00CA43F9" w:rsidRPr="00F65B02" w:rsidTr="00CA43F9">
        <w:trPr>
          <w:gridBefore w:val="1"/>
          <w:wBefore w:w="6" w:type="dxa"/>
          <w:trHeight w:val="554"/>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shd w:val="clear" w:color="000000" w:fill="FFFFFF"/>
          </w:tcPr>
          <w:p w:rsidR="00CA43F9" w:rsidRPr="00DE5AF0" w:rsidRDefault="00CA43F9" w:rsidP="0027223E">
            <w:pPr>
              <w:spacing w:after="0" w:line="240" w:lineRule="auto"/>
              <w:jc w:val="both"/>
              <w:rPr>
                <w:rFonts w:ascii="Times New Roman" w:hAnsi="Times New Roman"/>
                <w:sz w:val="24"/>
                <w:szCs w:val="24"/>
                <w:lang w:eastAsia="ru-RU"/>
              </w:rPr>
            </w:pPr>
            <w:r w:rsidRPr="00DE5AF0">
              <w:rPr>
                <w:rFonts w:ascii="Times New Roman" w:hAnsi="Times New Roman"/>
                <w:sz w:val="24"/>
                <w:szCs w:val="24"/>
                <w:lang w:eastAsia="ru-RU"/>
              </w:rPr>
              <w:t>Керамическая плитка напольная</w:t>
            </w:r>
          </w:p>
          <w:p w:rsidR="00CA43F9" w:rsidRPr="00DE5AF0" w:rsidRDefault="00CA43F9" w:rsidP="0027223E">
            <w:pPr>
              <w:spacing w:after="0" w:line="240" w:lineRule="auto"/>
              <w:jc w:val="both"/>
              <w:rPr>
                <w:rFonts w:ascii="Times New Roman" w:hAnsi="Times New Roman"/>
                <w:sz w:val="24"/>
                <w:szCs w:val="24"/>
                <w:lang w:eastAsia="ru-RU"/>
              </w:rPr>
            </w:pPr>
            <w:r w:rsidRPr="00DE5AF0">
              <w:rPr>
                <w:rFonts w:ascii="Times New Roman" w:hAnsi="Times New Roman"/>
                <w:sz w:val="24"/>
                <w:szCs w:val="24"/>
                <w:lang w:eastAsia="ru-RU"/>
              </w:rPr>
              <w:t>ГОСТ 6787-2001</w:t>
            </w:r>
          </w:p>
        </w:tc>
        <w:tc>
          <w:tcPr>
            <w:tcW w:w="11198" w:type="dxa"/>
            <w:tcBorders>
              <w:top w:val="single" w:sz="4" w:space="0" w:color="auto"/>
              <w:left w:val="nil"/>
              <w:bottom w:val="single" w:sz="4" w:space="0" w:color="auto"/>
              <w:right w:val="single" w:sz="4" w:space="0" w:color="auto"/>
            </w:tcBorders>
            <w:shd w:val="clear" w:color="000000" w:fill="FFFFFF"/>
          </w:tcPr>
          <w:p w:rsidR="00CA43F9" w:rsidRPr="00F65B02" w:rsidRDefault="00CA43F9" w:rsidP="0027223E">
            <w:pPr>
              <w:pStyle w:val="a4"/>
              <w:jc w:val="both"/>
              <w:rPr>
                <w:rFonts w:ascii="Times New Roman" w:hAnsi="Times New Roman"/>
                <w:sz w:val="24"/>
                <w:szCs w:val="24"/>
              </w:rPr>
            </w:pPr>
            <w:r w:rsidRPr="00F65B02">
              <w:rPr>
                <w:rFonts w:ascii="Times New Roman" w:hAnsi="Times New Roman"/>
                <w:sz w:val="24"/>
                <w:szCs w:val="24"/>
              </w:rPr>
              <w:t xml:space="preserve">Размеры должны быть более 200*200 миллиметров, должна быть глазурованной или нет, </w:t>
            </w:r>
            <w:proofErr w:type="spellStart"/>
            <w:r w:rsidRPr="00F65B02">
              <w:rPr>
                <w:rFonts w:ascii="Times New Roman" w:hAnsi="Times New Roman"/>
                <w:sz w:val="24"/>
                <w:szCs w:val="24"/>
              </w:rPr>
              <w:t>водопоглощение</w:t>
            </w:r>
            <w:proofErr w:type="spellEnd"/>
            <w:r w:rsidRPr="00F65B02">
              <w:rPr>
                <w:rFonts w:ascii="Times New Roman" w:hAnsi="Times New Roman"/>
                <w:sz w:val="24"/>
                <w:szCs w:val="24"/>
              </w:rPr>
              <w:t xml:space="preserve"> не должно превышать 4,5 </w:t>
            </w:r>
            <w:proofErr w:type="gramStart"/>
            <w:r w:rsidRPr="00F65B02">
              <w:rPr>
                <w:rFonts w:ascii="Times New Roman" w:hAnsi="Times New Roman"/>
                <w:sz w:val="24"/>
                <w:szCs w:val="24"/>
              </w:rPr>
              <w:t>процента,  предел</w:t>
            </w:r>
            <w:proofErr w:type="gramEnd"/>
            <w:r w:rsidRPr="00F65B02">
              <w:rPr>
                <w:rFonts w:ascii="Times New Roman" w:hAnsi="Times New Roman"/>
                <w:sz w:val="24"/>
                <w:szCs w:val="24"/>
              </w:rPr>
              <w:t xml:space="preserve"> прочности при изгибе должен быть не менее 25 </w:t>
            </w:r>
            <w:proofErr w:type="spellStart"/>
            <w:r w:rsidRPr="00F65B02">
              <w:rPr>
                <w:rFonts w:ascii="Times New Roman" w:hAnsi="Times New Roman"/>
                <w:sz w:val="24"/>
                <w:szCs w:val="24"/>
              </w:rPr>
              <w:t>мегапаскаль</w:t>
            </w:r>
            <w:proofErr w:type="spellEnd"/>
            <w:r w:rsidRPr="00F65B02">
              <w:rPr>
                <w:rFonts w:ascii="Times New Roman" w:hAnsi="Times New Roman"/>
                <w:sz w:val="24"/>
                <w:szCs w:val="24"/>
              </w:rPr>
              <w:t xml:space="preserve">,  кривизна лицевой поверхности не должна  превышать  ±1 миллиметров, масса 1 квадратного метра должна быть  не более 20 килограмм, должна относится к классу более огнестойкому чем КМ2.   </w:t>
            </w:r>
          </w:p>
        </w:tc>
      </w:tr>
      <w:tr w:rsidR="00CA43F9" w:rsidRPr="00F65B02" w:rsidTr="00CA43F9">
        <w:trPr>
          <w:gridBefore w:val="1"/>
          <w:wBefore w:w="6" w:type="dxa"/>
          <w:trHeight w:val="70"/>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43F9" w:rsidRPr="00DE5AF0" w:rsidRDefault="00CA43F9" w:rsidP="0027223E">
            <w:pPr>
              <w:rPr>
                <w:rFonts w:ascii="Times New Roman" w:hAnsi="Times New Roman"/>
                <w:sz w:val="24"/>
                <w:szCs w:val="24"/>
              </w:rPr>
            </w:pPr>
            <w:r w:rsidRPr="00DE5AF0">
              <w:rPr>
                <w:rFonts w:ascii="Times New Roman" w:hAnsi="Times New Roman"/>
                <w:sz w:val="24"/>
                <w:szCs w:val="24"/>
              </w:rPr>
              <w:t>Поддон</w:t>
            </w:r>
          </w:p>
          <w:p w:rsidR="00CA43F9" w:rsidRPr="00DE5AF0" w:rsidRDefault="00CA43F9" w:rsidP="0027223E">
            <w:pPr>
              <w:rPr>
                <w:rFonts w:ascii="Times New Roman" w:hAnsi="Times New Roman"/>
                <w:sz w:val="24"/>
                <w:szCs w:val="24"/>
              </w:rPr>
            </w:pPr>
            <w:r w:rsidRPr="00DE5AF0">
              <w:rPr>
                <w:rFonts w:ascii="Times New Roman" w:hAnsi="Times New Roman"/>
                <w:sz w:val="24"/>
                <w:szCs w:val="24"/>
              </w:rPr>
              <w:lastRenderedPageBreak/>
              <w:t xml:space="preserve">ГОСТ 23695-94  </w:t>
            </w:r>
          </w:p>
        </w:tc>
        <w:tc>
          <w:tcPr>
            <w:tcW w:w="11198"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sz w:val="24"/>
                <w:szCs w:val="24"/>
              </w:rPr>
            </w:pPr>
            <w:r w:rsidRPr="00F65B02">
              <w:rPr>
                <w:rFonts w:ascii="Times New Roman" w:eastAsia="Times New Roman" w:hAnsi="Times New Roman"/>
                <w:sz w:val="24"/>
                <w:szCs w:val="24"/>
              </w:rPr>
              <w:lastRenderedPageBreak/>
              <w:t xml:space="preserve">Должен быть стальным и эмалированным, длина/ширина должны быть не менее 800 мм, высота/глубина не менее 130 мм, должен иметь выпускное отверстие не менее 52 мм, коэффициент </w:t>
            </w:r>
            <w:r w:rsidRPr="00F65B02">
              <w:rPr>
                <w:rFonts w:ascii="Times New Roman" w:eastAsia="Times New Roman" w:hAnsi="Times New Roman"/>
                <w:sz w:val="24"/>
                <w:szCs w:val="24"/>
              </w:rPr>
              <w:lastRenderedPageBreak/>
              <w:t>диффузного эмалевого покрытия/блеск поверхности эмалевого покрытия должны быть не менее 45%.</w:t>
            </w:r>
          </w:p>
        </w:tc>
      </w:tr>
      <w:tr w:rsidR="00CA43F9" w:rsidRPr="00F65B02" w:rsidTr="00CA43F9">
        <w:trPr>
          <w:gridBefore w:val="1"/>
          <w:wBefore w:w="6" w:type="dxa"/>
          <w:trHeight w:val="553"/>
          <w:jc w:val="center"/>
        </w:trPr>
        <w:tc>
          <w:tcPr>
            <w:tcW w:w="1002" w:type="dxa"/>
            <w:tcBorders>
              <w:top w:val="single" w:sz="4" w:space="0" w:color="auto"/>
              <w:left w:val="single" w:sz="4" w:space="0" w:color="auto"/>
              <w:bottom w:val="single" w:sz="4" w:space="0" w:color="auto"/>
              <w:right w:val="single" w:sz="4" w:space="0" w:color="auto"/>
            </w:tcBorders>
          </w:tcPr>
          <w:p w:rsidR="00CA43F9" w:rsidRPr="00F65B02" w:rsidRDefault="00CA43F9" w:rsidP="0027223E">
            <w:pPr>
              <w:pStyle w:val="a3"/>
              <w:numPr>
                <w:ilvl w:val="0"/>
                <w:numId w:val="1"/>
              </w:numPr>
              <w:spacing w:after="0" w:line="240" w:lineRule="auto"/>
              <w:jc w:val="right"/>
              <w:rPr>
                <w:rFonts w:ascii="Times New Roman" w:hAnsi="Times New Roman" w:cs="Times New Roman"/>
                <w:color w:val="000000"/>
                <w:sz w:val="24"/>
                <w:szCs w:val="24"/>
                <w:lang w:eastAsia="ru-RU"/>
              </w:rPr>
            </w:pPr>
          </w:p>
        </w:tc>
        <w:tc>
          <w:tcPr>
            <w:tcW w:w="3402" w:type="dxa"/>
            <w:tcBorders>
              <w:top w:val="single" w:sz="4" w:space="0" w:color="auto"/>
              <w:left w:val="nil"/>
              <w:bottom w:val="single" w:sz="4" w:space="0" w:color="auto"/>
              <w:right w:val="single" w:sz="4" w:space="0" w:color="auto"/>
            </w:tcBorders>
          </w:tcPr>
          <w:p w:rsidR="00CA43F9" w:rsidRPr="00DE5AF0" w:rsidRDefault="00CA43F9" w:rsidP="0027223E">
            <w:pPr>
              <w:spacing w:after="0" w:line="240" w:lineRule="auto"/>
              <w:rPr>
                <w:rFonts w:ascii="Times New Roman" w:eastAsia="Times New Roman" w:hAnsi="Times New Roman"/>
                <w:color w:val="000000"/>
                <w:sz w:val="24"/>
                <w:szCs w:val="24"/>
              </w:rPr>
            </w:pPr>
            <w:r w:rsidRPr="00DE5AF0">
              <w:rPr>
                <w:rFonts w:ascii="Times New Roman" w:eastAsia="Times New Roman" w:hAnsi="Times New Roman"/>
                <w:color w:val="000000"/>
                <w:sz w:val="24"/>
                <w:szCs w:val="24"/>
              </w:rPr>
              <w:t xml:space="preserve">Отвод </w:t>
            </w:r>
          </w:p>
          <w:p w:rsidR="00CA43F9" w:rsidRPr="00DE5AF0" w:rsidRDefault="00CA43F9" w:rsidP="0027223E">
            <w:pPr>
              <w:spacing w:after="0" w:line="240" w:lineRule="auto"/>
              <w:rPr>
                <w:rFonts w:ascii="Times New Roman" w:eastAsia="Times New Roman" w:hAnsi="Times New Roman"/>
                <w:color w:val="000000"/>
                <w:sz w:val="24"/>
                <w:szCs w:val="24"/>
              </w:rPr>
            </w:pPr>
            <w:r w:rsidRPr="00DE5AF0">
              <w:rPr>
                <w:rFonts w:ascii="Times New Roman" w:eastAsia="Times New Roman" w:hAnsi="Times New Roman"/>
                <w:color w:val="000000"/>
                <w:sz w:val="24"/>
                <w:szCs w:val="24"/>
              </w:rPr>
              <w:t>ГОСТ 17375-2001</w:t>
            </w:r>
          </w:p>
        </w:tc>
        <w:tc>
          <w:tcPr>
            <w:tcW w:w="11198" w:type="dxa"/>
            <w:tcBorders>
              <w:top w:val="single" w:sz="4" w:space="0" w:color="auto"/>
              <w:left w:val="nil"/>
              <w:bottom w:val="single" w:sz="4" w:space="0" w:color="auto"/>
              <w:right w:val="single" w:sz="4" w:space="0" w:color="auto"/>
            </w:tcBorders>
          </w:tcPr>
          <w:p w:rsidR="00CA43F9" w:rsidRPr="00F65B02" w:rsidRDefault="00CA43F9" w:rsidP="0027223E">
            <w:pPr>
              <w:spacing w:after="0" w:line="240" w:lineRule="auto"/>
              <w:jc w:val="both"/>
              <w:rPr>
                <w:rFonts w:ascii="Times New Roman" w:eastAsia="Times New Roman" w:hAnsi="Times New Roman"/>
                <w:color w:val="000000"/>
                <w:sz w:val="24"/>
                <w:szCs w:val="24"/>
              </w:rPr>
            </w:pPr>
            <w:r w:rsidRPr="00F65B02">
              <w:rPr>
                <w:rFonts w:ascii="Times New Roman" w:eastAsia="Times New Roman" w:hAnsi="Times New Roman"/>
                <w:color w:val="000000"/>
                <w:sz w:val="24"/>
                <w:szCs w:val="24"/>
              </w:rPr>
              <w:t>Должен быть крутоизогнутым, должен быть выполнен из стали, условный проход должен быть менее 150 мм, наружный диаметр должен быть более 60,3 мм, толщина стенки менее 11 мм, радиус изгиба не менее 95 мм, размер между центрами торцов отвода должен быть не менее 190 мм, масса должна быть не более 19 кг.</w:t>
            </w:r>
          </w:p>
        </w:tc>
      </w:tr>
      <w:bookmarkEnd w:id="0"/>
    </w:tbl>
    <w:p w:rsidR="00A80AE4" w:rsidRDefault="00A80AE4"/>
    <w:sectPr w:rsidR="00A80AE4" w:rsidSect="00CA43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A6A"/>
    <w:multiLevelType w:val="hybridMultilevel"/>
    <w:tmpl w:val="0838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F9"/>
    <w:rsid w:val="00A80AE4"/>
    <w:rsid w:val="00CA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F76C1-82B0-4237-B3DA-D8CD60F9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3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A43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A43F9"/>
    <w:pPr>
      <w:ind w:left="720"/>
      <w:contextualSpacing/>
    </w:pPr>
    <w:rPr>
      <w:rFonts w:asciiTheme="minorHAnsi" w:eastAsiaTheme="minorHAnsi" w:hAnsiTheme="minorHAnsi" w:cstheme="minorBidi"/>
    </w:rPr>
  </w:style>
  <w:style w:type="paragraph" w:styleId="a4">
    <w:name w:val="No Spacing"/>
    <w:uiPriority w:val="1"/>
    <w:qFormat/>
    <w:rsid w:val="00CA43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22151</Characters>
  <Application>Microsoft Office Word</Application>
  <DocSecurity>0</DocSecurity>
  <Lines>184</Lines>
  <Paragraphs>51</Paragraphs>
  <ScaleCrop>false</ScaleCrop>
  <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Д</dc:creator>
  <cp:keywords/>
  <dc:description/>
  <cp:lastModifiedBy>К Д</cp:lastModifiedBy>
  <cp:revision>1</cp:revision>
  <dcterms:created xsi:type="dcterms:W3CDTF">2016-03-01T14:30:00Z</dcterms:created>
  <dcterms:modified xsi:type="dcterms:W3CDTF">2016-03-01T14:31:00Z</dcterms:modified>
</cp:coreProperties>
</file>