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CA" w:rsidRDefault="003D5239" w:rsidP="009E6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ПРИМЕР</w:t>
      </w:r>
    </w:p>
    <w:p w:rsidR="00AE586C" w:rsidRDefault="00AE586C" w:rsidP="009E6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E586C" w:rsidRPr="009E69F4" w:rsidRDefault="00AE586C" w:rsidP="009E6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A48CA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CB4">
        <w:rPr>
          <w:rFonts w:ascii="Times New Roman" w:hAnsi="Times New Roman" w:cs="Times New Roman"/>
          <w:b/>
          <w:sz w:val="28"/>
          <w:szCs w:val="28"/>
          <w:lang w:eastAsia="ru-RU"/>
        </w:rPr>
        <w:t>ДОЛЖНОСТНОЙ РЕГЛАМЕНТ</w:t>
      </w:r>
    </w:p>
    <w:p w:rsidR="00517168" w:rsidRDefault="00517168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КОНТРАКТНОГО УПРАВЛЯЮЩЕГО</w:t>
      </w:r>
    </w:p>
    <w:p w:rsidR="00956C5B" w:rsidRDefault="00CF2FE2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956C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ЗАКАЗЧИКА</w:t>
      </w:r>
    </w:p>
    <w:p w:rsidR="008164B9" w:rsidRDefault="008164B9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64B9" w:rsidRDefault="008164B9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64B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Включить в должностную инструкцию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8164B9" w:rsidRPr="008164B9" w:rsidRDefault="008164B9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164B9" w:rsidRPr="00E43A1E" w:rsidRDefault="008164B9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Что должен знать </w:t>
      </w:r>
    </w:p>
    <w:p w:rsidR="00AE586C" w:rsidRPr="00495D21" w:rsidRDefault="00AE586C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CA" w:rsidRPr="00495D21" w:rsidRDefault="001F76F4" w:rsidP="004B266D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046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B266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164B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D7420"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нормативные правовые акты о контрактной системе в сфере закупок товаров, работ, услуг для обеспечения государственных и муниципальных нужд, </w:t>
      </w:r>
      <w:r w:rsidR="00956C5B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знание специфики объектов закупок Заказчика</w:t>
      </w:r>
      <w:r w:rsidR="000A48CA" w:rsidRPr="00495D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97DD1" w:rsidRPr="00397DD1" w:rsidRDefault="00397DD1" w:rsidP="00397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97DD1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Требование к образованию</w:t>
      </w:r>
      <w:r w:rsidR="004B266D" w:rsidRPr="00397D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97DD1" w:rsidRPr="00495D21" w:rsidRDefault="004B266D" w:rsidP="00397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64B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A48CA"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8CA" w:rsidRPr="00A55EBE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профессиональных навыков, необходимых для </w:t>
      </w:r>
      <w:r w:rsidR="001B1A52" w:rsidRPr="00A55EBE">
        <w:rPr>
          <w:rFonts w:ascii="Times New Roman" w:hAnsi="Times New Roman" w:cs="Times New Roman"/>
          <w:sz w:val="28"/>
          <w:szCs w:val="28"/>
        </w:rPr>
        <w:t>осуществления закупки или нескольких закупок, включая исполнение контрактов</w:t>
      </w:r>
      <w:r w:rsidR="00397DD1">
        <w:rPr>
          <w:rFonts w:ascii="Times New Roman" w:hAnsi="Times New Roman" w:cs="Times New Roman"/>
          <w:sz w:val="28"/>
          <w:szCs w:val="28"/>
        </w:rPr>
        <w:t>. Н</w:t>
      </w:r>
      <w:r w:rsidR="00397DD1" w:rsidRPr="00495D21">
        <w:rPr>
          <w:rFonts w:ascii="Times New Roman" w:hAnsi="Times New Roman" w:cs="Times New Roman"/>
          <w:sz w:val="28"/>
          <w:szCs w:val="28"/>
          <w:lang w:eastAsia="ru-RU"/>
        </w:rPr>
        <w:t>аличие высшего образования или дополнительного профессионального образование в сфере закупок</w:t>
      </w:r>
      <w:r w:rsidR="00397D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8CA" w:rsidRPr="00495D21" w:rsidRDefault="000A48CA" w:rsidP="00397D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5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48CA" w:rsidRPr="004B266D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Par1057"/>
      <w:bookmarkEnd w:id="1"/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266D">
        <w:rPr>
          <w:rFonts w:ascii="Times New Roman" w:hAnsi="Times New Roman" w:cs="Times New Roman"/>
          <w:b/>
          <w:sz w:val="28"/>
          <w:szCs w:val="28"/>
          <w:lang w:eastAsia="ru-RU"/>
        </w:rPr>
        <w:t>Должностные обязанности, права и ответственность</w:t>
      </w:r>
    </w:p>
    <w:p w:rsidR="000A48CA" w:rsidRPr="004B266D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4558" w:rsidRDefault="004B266D" w:rsidP="00FF45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64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4558">
        <w:rPr>
          <w:rFonts w:ascii="Times New Roman" w:hAnsi="Times New Roman" w:cs="Times New Roman"/>
          <w:sz w:val="28"/>
          <w:szCs w:val="28"/>
        </w:rPr>
        <w:t xml:space="preserve"> </w:t>
      </w:r>
      <w:r w:rsidR="00AD1BA5" w:rsidRPr="00FF4558">
        <w:rPr>
          <w:rFonts w:ascii="Times New Roman" w:hAnsi="Times New Roman" w:cs="Times New Roman"/>
          <w:sz w:val="28"/>
          <w:szCs w:val="28"/>
        </w:rPr>
        <w:t>Контрактный управляющий в своей деятельности руководствуется:</w:t>
      </w:r>
    </w:p>
    <w:p w:rsidR="00AD1BA5" w:rsidRPr="004B266D" w:rsidRDefault="008164B9" w:rsidP="004B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66D">
        <w:rPr>
          <w:rFonts w:ascii="Times New Roman" w:hAnsi="Times New Roman" w:cs="Times New Roman"/>
          <w:sz w:val="28"/>
          <w:szCs w:val="28"/>
        </w:rPr>
        <w:t xml:space="preserve">- </w:t>
      </w:r>
      <w:r w:rsidR="00AD1BA5" w:rsidRPr="004B266D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="00AD1BA5" w:rsidRPr="004B266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AD1BA5" w:rsidRPr="004B266D">
        <w:rPr>
          <w:rFonts w:ascii="Times New Roman" w:hAnsi="Times New Roman" w:cs="Times New Roman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нужд»;</w:t>
      </w:r>
    </w:p>
    <w:p w:rsidR="00AD1BA5" w:rsidRDefault="00AD1BA5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BA5" w:rsidRPr="00495D21" w:rsidRDefault="004B266D" w:rsidP="004B26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164B9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AD1BA5">
        <w:rPr>
          <w:rFonts w:ascii="Times New Roman" w:hAnsi="Times New Roman" w:cs="Times New Roman"/>
          <w:sz w:val="28"/>
          <w:szCs w:val="28"/>
          <w:lang w:eastAsia="ru-RU"/>
        </w:rPr>
        <w:t xml:space="preserve">. Контрактный управляющий является </w:t>
      </w:r>
      <w:r w:rsidR="00AD1BA5">
        <w:rPr>
          <w:rFonts w:ascii="Times New Roman" w:eastAsiaTheme="minorHAnsi" w:hAnsi="Times New Roman" w:cs="Times New Roman"/>
          <w:sz w:val="28"/>
          <w:szCs w:val="28"/>
        </w:rPr>
        <w:t>должностным лицом, ответственным за осуществление закуп</w:t>
      </w:r>
      <w:r w:rsidR="008164B9">
        <w:rPr>
          <w:rFonts w:ascii="Times New Roman" w:eastAsiaTheme="minorHAnsi" w:hAnsi="Times New Roman" w:cs="Times New Roman"/>
          <w:sz w:val="28"/>
          <w:szCs w:val="28"/>
        </w:rPr>
        <w:t>ок</w:t>
      </w:r>
      <w:r w:rsidR="00AD1BA5">
        <w:rPr>
          <w:rFonts w:ascii="Times New Roman" w:eastAsiaTheme="minorHAnsi" w:hAnsi="Times New Roman" w:cs="Times New Roman"/>
          <w:sz w:val="28"/>
          <w:szCs w:val="28"/>
        </w:rPr>
        <w:t>, включая исполнение каждого контракта;</w:t>
      </w:r>
    </w:p>
    <w:p w:rsidR="00EC009A" w:rsidRDefault="004B266D" w:rsidP="004B26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164B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A48CA"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14A2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C009A">
        <w:rPr>
          <w:rFonts w:ascii="Times New Roman" w:hAnsi="Times New Roman" w:cs="Times New Roman"/>
          <w:sz w:val="28"/>
          <w:szCs w:val="28"/>
          <w:lang w:eastAsia="ru-RU"/>
        </w:rPr>
        <w:t>функции</w:t>
      </w:r>
      <w:r w:rsidR="00614A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47B">
        <w:rPr>
          <w:rFonts w:ascii="Times New Roman" w:hAnsi="Times New Roman" w:cs="Times New Roman"/>
          <w:sz w:val="28"/>
          <w:szCs w:val="28"/>
          <w:lang w:eastAsia="ru-RU"/>
        </w:rPr>
        <w:t xml:space="preserve">и полномочия </w:t>
      </w:r>
      <w:r w:rsidR="00614A21">
        <w:rPr>
          <w:rFonts w:ascii="Times New Roman" w:hAnsi="Times New Roman" w:cs="Times New Roman"/>
          <w:sz w:val="28"/>
          <w:szCs w:val="28"/>
          <w:lang w:eastAsia="ru-RU"/>
        </w:rPr>
        <w:t>контрактного управляющего вход</w:t>
      </w:r>
      <w:r w:rsidR="00AD1BA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14A2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7496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74966" w:rsidRPr="00474966" w:rsidRDefault="00D20517" w:rsidP="00474966">
      <w:pPr>
        <w:pStyle w:val="hp"/>
        <w:rPr>
          <w:sz w:val="28"/>
          <w:szCs w:val="28"/>
        </w:rPr>
      </w:pPr>
      <w:r>
        <w:rPr>
          <w:rFonts w:hAnsi="Symbol"/>
          <w:sz w:val="28"/>
          <w:szCs w:val="28"/>
        </w:rPr>
        <w:t>-</w:t>
      </w:r>
      <w:r w:rsidR="00474966" w:rsidRPr="00474966">
        <w:rPr>
          <w:sz w:val="28"/>
          <w:szCs w:val="28"/>
        </w:rPr>
        <w:t xml:space="preserve"> разработка плана закупок, внесение в него изменений, размещение в единой информационной системе; </w:t>
      </w:r>
    </w:p>
    <w:p w:rsidR="00474966" w:rsidRPr="00474966" w:rsidRDefault="00D20517" w:rsidP="00474966">
      <w:pPr>
        <w:pStyle w:val="hp"/>
        <w:rPr>
          <w:sz w:val="28"/>
          <w:szCs w:val="28"/>
        </w:rPr>
      </w:pPr>
      <w:r>
        <w:rPr>
          <w:rFonts w:hAnsi="Symbol"/>
          <w:sz w:val="28"/>
          <w:szCs w:val="28"/>
        </w:rPr>
        <w:t>-</w:t>
      </w:r>
      <w:r w:rsidR="00474966" w:rsidRPr="00474966">
        <w:rPr>
          <w:sz w:val="28"/>
          <w:szCs w:val="28"/>
        </w:rPr>
        <w:t xml:space="preserve">  </w:t>
      </w:r>
      <w:bookmarkStart w:id="2" w:name="36"/>
      <w:bookmarkEnd w:id="2"/>
      <w:r w:rsidR="00474966" w:rsidRPr="00474966">
        <w:rPr>
          <w:sz w:val="28"/>
          <w:szCs w:val="28"/>
        </w:rPr>
        <w:t>разработка плана-графика, внесение в него изменений, размещение в единой информационной системе;</w:t>
      </w:r>
    </w:p>
    <w:p w:rsidR="00474966" w:rsidRPr="00474966" w:rsidRDefault="00D20517" w:rsidP="00474966">
      <w:pPr>
        <w:pStyle w:val="hp"/>
        <w:rPr>
          <w:sz w:val="28"/>
          <w:szCs w:val="28"/>
        </w:rPr>
      </w:pPr>
      <w:bookmarkStart w:id="3" w:name="38"/>
      <w:bookmarkEnd w:id="3"/>
      <w:r>
        <w:rPr>
          <w:rFonts w:hAnsi="Symbol"/>
          <w:sz w:val="28"/>
          <w:szCs w:val="28"/>
        </w:rPr>
        <w:t xml:space="preserve">- </w:t>
      </w:r>
      <w:r w:rsidR="00474966" w:rsidRPr="00474966">
        <w:rPr>
          <w:sz w:val="28"/>
          <w:szCs w:val="28"/>
        </w:rPr>
        <w:t xml:space="preserve">подготовка и размещение в единой информационной системе извещений, документации о закупках, проектов контрактов; </w:t>
      </w:r>
    </w:p>
    <w:p w:rsidR="00474966" w:rsidRDefault="00D20517" w:rsidP="00474966">
      <w:pPr>
        <w:pStyle w:val="hp"/>
        <w:rPr>
          <w:sz w:val="28"/>
          <w:szCs w:val="28"/>
        </w:rPr>
      </w:pPr>
      <w:r>
        <w:rPr>
          <w:rFonts w:hAnsi="Symbol"/>
          <w:sz w:val="28"/>
          <w:szCs w:val="28"/>
        </w:rPr>
        <w:t>-</w:t>
      </w:r>
      <w:r w:rsidR="00474966" w:rsidRPr="00474966">
        <w:rPr>
          <w:sz w:val="28"/>
          <w:szCs w:val="28"/>
        </w:rPr>
        <w:t xml:space="preserve">  </w:t>
      </w:r>
      <w:bookmarkStart w:id="4" w:name="40"/>
      <w:bookmarkEnd w:id="4"/>
      <w:r w:rsidR="00474966" w:rsidRPr="00474966">
        <w:rPr>
          <w:sz w:val="28"/>
          <w:szCs w:val="28"/>
        </w:rPr>
        <w:t xml:space="preserve">обеспечение осуществления закупок, в том числе заключение контрактов; </w:t>
      </w:r>
    </w:p>
    <w:p w:rsidR="00A02378" w:rsidRPr="00474966" w:rsidRDefault="00D20517" w:rsidP="00A02378">
      <w:pPr>
        <w:pStyle w:val="hp"/>
        <w:rPr>
          <w:sz w:val="28"/>
          <w:szCs w:val="28"/>
        </w:rPr>
      </w:pPr>
      <w:r>
        <w:rPr>
          <w:rFonts w:hAnsi="Symbol"/>
          <w:sz w:val="28"/>
          <w:szCs w:val="28"/>
        </w:rPr>
        <w:t>-</w:t>
      </w:r>
      <w:r w:rsidR="00A02378">
        <w:rPr>
          <w:rFonts w:hAnsi="Symbol"/>
          <w:sz w:val="28"/>
          <w:szCs w:val="28"/>
        </w:rPr>
        <w:t xml:space="preserve">  </w:t>
      </w:r>
      <w:r w:rsidR="00A02378">
        <w:rPr>
          <w:sz w:val="28"/>
          <w:szCs w:val="28"/>
        </w:rPr>
        <w:t xml:space="preserve">обеспечение исполнения </w:t>
      </w:r>
      <w:r w:rsidR="00AD1BA5">
        <w:rPr>
          <w:sz w:val="28"/>
          <w:szCs w:val="28"/>
        </w:rPr>
        <w:t xml:space="preserve">каждого </w:t>
      </w:r>
      <w:r w:rsidR="00A02378">
        <w:rPr>
          <w:sz w:val="28"/>
          <w:szCs w:val="28"/>
        </w:rPr>
        <w:t>контракт</w:t>
      </w:r>
      <w:r w:rsidR="00AD1BA5">
        <w:rPr>
          <w:sz w:val="28"/>
          <w:szCs w:val="28"/>
        </w:rPr>
        <w:t>а</w:t>
      </w:r>
      <w:r w:rsidR="00A02378">
        <w:rPr>
          <w:sz w:val="28"/>
          <w:szCs w:val="28"/>
        </w:rPr>
        <w:t>;</w:t>
      </w:r>
    </w:p>
    <w:p w:rsidR="00474966" w:rsidRPr="00474966" w:rsidRDefault="004B266D" w:rsidP="00474966">
      <w:pPr>
        <w:pStyle w:val="hp"/>
        <w:rPr>
          <w:sz w:val="28"/>
          <w:szCs w:val="28"/>
        </w:rPr>
      </w:pPr>
      <w:bookmarkStart w:id="5" w:name="42"/>
      <w:bookmarkEnd w:id="5"/>
      <w:r>
        <w:rPr>
          <w:rFonts w:hAnsi="Symbol"/>
          <w:sz w:val="28"/>
          <w:szCs w:val="28"/>
        </w:rPr>
        <w:lastRenderedPageBreak/>
        <w:t xml:space="preserve">- </w:t>
      </w:r>
      <w:r w:rsidR="00474966" w:rsidRPr="00474966">
        <w:rPr>
          <w:sz w:val="28"/>
          <w:szCs w:val="28"/>
        </w:rPr>
        <w:t xml:space="preserve">участие в рассмотрении дел об обжаловании результатов закупки, осуществление подготовки материалов для претензионной работы; </w:t>
      </w:r>
    </w:p>
    <w:p w:rsidR="00474966" w:rsidRPr="00474966" w:rsidRDefault="004B266D" w:rsidP="00474966">
      <w:pPr>
        <w:pStyle w:val="hp"/>
        <w:rPr>
          <w:sz w:val="28"/>
          <w:szCs w:val="28"/>
        </w:rPr>
      </w:pPr>
      <w:bookmarkStart w:id="6" w:name="44"/>
      <w:bookmarkEnd w:id="6"/>
      <w:r>
        <w:rPr>
          <w:rFonts w:hAnsi="Symbol"/>
          <w:sz w:val="28"/>
          <w:szCs w:val="28"/>
        </w:rPr>
        <w:t xml:space="preserve">- </w:t>
      </w:r>
      <w:r w:rsidR="00474966" w:rsidRPr="00474966">
        <w:rPr>
          <w:sz w:val="28"/>
          <w:szCs w:val="28"/>
        </w:rPr>
        <w:t>организация в случае необходимости на стадии планирования закупок консультации с поставщиками (подрядчиками, исполнителями) и участие в таких консультациях для определения состояния конкурентной среды на соответствующих рынках товаров, работ, услуг;</w:t>
      </w:r>
    </w:p>
    <w:p w:rsidR="00EC009A" w:rsidRDefault="004B266D" w:rsidP="004B266D">
      <w:pPr>
        <w:pStyle w:val="hp"/>
        <w:tabs>
          <w:tab w:val="left" w:pos="709"/>
        </w:tabs>
        <w:rPr>
          <w:sz w:val="28"/>
          <w:szCs w:val="28"/>
        </w:rPr>
      </w:pPr>
      <w:r>
        <w:rPr>
          <w:rFonts w:hAnsi="Symbol"/>
          <w:sz w:val="28"/>
          <w:szCs w:val="28"/>
        </w:rPr>
        <w:t xml:space="preserve">- </w:t>
      </w:r>
      <w:r w:rsidR="00474966" w:rsidRPr="00474966">
        <w:rPr>
          <w:sz w:val="28"/>
          <w:szCs w:val="28"/>
        </w:rPr>
        <w:t xml:space="preserve"> </w:t>
      </w:r>
      <w:bookmarkStart w:id="7" w:name="46"/>
      <w:bookmarkEnd w:id="7"/>
      <w:r w:rsidR="00474966" w:rsidRPr="00474966">
        <w:rPr>
          <w:sz w:val="28"/>
          <w:szCs w:val="28"/>
        </w:rPr>
        <w:t xml:space="preserve">подготовка и направление приглашений принять участие в определении поставщиков (подрядчиков, исполнителей) закрытыми способами. </w:t>
      </w:r>
    </w:p>
    <w:p w:rsidR="00DA1311" w:rsidRDefault="00DA1311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EBE" w:rsidRDefault="004B266D" w:rsidP="00A55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4.</w:t>
      </w:r>
      <w:r w:rsidR="00A55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5EBE">
        <w:rPr>
          <w:rFonts w:ascii="Times New Roman" w:eastAsiaTheme="minorHAnsi" w:hAnsi="Times New Roman" w:cs="Times New Roman"/>
          <w:sz w:val="28"/>
          <w:szCs w:val="28"/>
        </w:rPr>
        <w:t>Повышение квалификации контрактного управляющего осуществляется по мере необходимости, но не реже одного раза в три года.</w:t>
      </w:r>
    </w:p>
    <w:p w:rsidR="00A02378" w:rsidRDefault="00A02378" w:rsidP="00A55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84F" w:rsidRPr="00802F97" w:rsidRDefault="00FF284F" w:rsidP="00A55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802F97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Ответственность включить всю полностью:</w:t>
      </w:r>
    </w:p>
    <w:p w:rsidR="000A48CA" w:rsidRPr="00FF284F" w:rsidRDefault="004B266D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F284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A48CA" w:rsidRPr="00FF284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D6170" w:rsidRPr="00FF284F">
        <w:rPr>
          <w:rFonts w:ascii="Times New Roman" w:hAnsi="Times New Roman" w:cs="Times New Roman"/>
          <w:sz w:val="28"/>
          <w:szCs w:val="28"/>
          <w:lang w:eastAsia="ru-RU"/>
        </w:rPr>
        <w:t>Контрактный управляющий</w:t>
      </w:r>
      <w:r w:rsidR="000A48CA" w:rsidRPr="00FF284F">
        <w:rPr>
          <w:rFonts w:ascii="Times New Roman" w:hAnsi="Times New Roman" w:cs="Times New Roman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может быть привлечен к </w:t>
      </w:r>
      <w:r w:rsidR="00AD1BA5" w:rsidRPr="00FF284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D1BA5" w:rsidRPr="00FF284F">
        <w:rPr>
          <w:rFonts w:ascii="Times New Roman" w:hAnsi="Times New Roman" w:cs="Times New Roman"/>
          <w:sz w:val="28"/>
          <w:szCs w:val="28"/>
        </w:rPr>
        <w:t>исциплинарной, гражданско-правовой, административной, уголовной</w:t>
      </w:r>
      <w:r w:rsidR="00AD1BA5" w:rsidRPr="00FF284F">
        <w:rPr>
          <w:sz w:val="28"/>
          <w:szCs w:val="28"/>
        </w:rPr>
        <w:t xml:space="preserve"> </w:t>
      </w:r>
      <w:r w:rsidR="000A48CA" w:rsidRPr="00FF284F">
        <w:rPr>
          <w:rFonts w:ascii="Times New Roman" w:hAnsi="Times New Roman" w:cs="Times New Roman"/>
          <w:sz w:val="28"/>
          <w:szCs w:val="28"/>
          <w:lang w:eastAsia="ru-RU"/>
        </w:rPr>
        <w:t>ответственности в соответствии с законодательством Российской Федерации</w:t>
      </w:r>
      <w:r w:rsidR="000A48CA" w:rsidRPr="00FF28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A48CA" w:rsidRPr="00FF284F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A48CA" w:rsidRPr="004B266D" w:rsidRDefault="004B266D" w:rsidP="004B2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8" w:name="Par1063"/>
      <w:bookmarkEnd w:id="8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A48CA"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8CA" w:rsidRPr="004B26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вопросов, по которым </w:t>
      </w:r>
      <w:r w:rsidR="00524A9F" w:rsidRPr="004B266D">
        <w:rPr>
          <w:rFonts w:ascii="Times New Roman" w:hAnsi="Times New Roman" w:cs="Times New Roman"/>
          <w:b/>
          <w:sz w:val="28"/>
          <w:szCs w:val="28"/>
          <w:lang w:eastAsia="ru-RU"/>
        </w:rPr>
        <w:t>контрактный управляющий</w:t>
      </w:r>
    </w:p>
    <w:p w:rsidR="000A48CA" w:rsidRPr="004B266D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6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вправе или обязан самостоятельно принимать</w:t>
      </w:r>
    </w:p>
    <w:p w:rsidR="000A48CA" w:rsidRPr="004B266D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66D">
        <w:rPr>
          <w:rFonts w:ascii="Times New Roman" w:hAnsi="Times New Roman" w:cs="Times New Roman"/>
          <w:b/>
          <w:sz w:val="28"/>
          <w:szCs w:val="28"/>
          <w:lang w:eastAsia="ru-RU"/>
        </w:rPr>
        <w:t>управленческие и иные решения</w:t>
      </w:r>
    </w:p>
    <w:p w:rsidR="000A48CA" w:rsidRPr="004B266D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4A21" w:rsidRDefault="004B266D" w:rsidP="00614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Par1072"/>
      <w:bookmarkEnd w:id="9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8CA" w:rsidRPr="00A023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A21" w:rsidRPr="00A02378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исполнении служебных обязанностей </w:t>
      </w:r>
      <w:r w:rsidR="00D6748E" w:rsidRPr="00A02378">
        <w:rPr>
          <w:rFonts w:ascii="Times New Roman" w:hAnsi="Times New Roman" w:cs="Times New Roman"/>
          <w:sz w:val="28"/>
          <w:szCs w:val="28"/>
          <w:lang w:eastAsia="ru-RU"/>
        </w:rPr>
        <w:t>контрактный управляющий</w:t>
      </w:r>
      <w:r w:rsidR="00614A21" w:rsidRPr="00A02378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самостоятельн</w:t>
      </w:r>
      <w:r w:rsidR="00A02378">
        <w:rPr>
          <w:rFonts w:ascii="Times New Roman" w:hAnsi="Times New Roman" w:cs="Times New Roman"/>
          <w:sz w:val="28"/>
          <w:szCs w:val="28"/>
          <w:lang w:eastAsia="ru-RU"/>
        </w:rPr>
        <w:t>о принимать решения по вопросам:</w:t>
      </w:r>
    </w:p>
    <w:p w:rsidR="00A02378" w:rsidRPr="00A02378" w:rsidRDefault="004B266D" w:rsidP="004B266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1BA5">
        <w:rPr>
          <w:rFonts w:ascii="Times New Roman" w:hAnsi="Times New Roman" w:cs="Times New Roman"/>
          <w:sz w:val="28"/>
          <w:szCs w:val="28"/>
          <w:lang w:eastAsia="ru-RU"/>
        </w:rPr>
        <w:t>разработки</w:t>
      </w:r>
      <w:r w:rsidR="00A02378" w:rsidRPr="00A02378">
        <w:rPr>
          <w:rFonts w:ascii="Times New Roman" w:hAnsi="Times New Roman" w:cs="Times New Roman"/>
          <w:sz w:val="28"/>
          <w:szCs w:val="28"/>
          <w:lang w:eastAsia="ru-RU"/>
        </w:rPr>
        <w:t xml:space="preserve"> плана закупок и плана-графика</w:t>
      </w:r>
      <w:r w:rsidR="00AD1BA5">
        <w:rPr>
          <w:rFonts w:ascii="Times New Roman" w:hAnsi="Times New Roman" w:cs="Times New Roman"/>
          <w:sz w:val="28"/>
          <w:szCs w:val="28"/>
          <w:lang w:eastAsia="ru-RU"/>
        </w:rPr>
        <w:t>, размещения плана закупок и плана-графика в единой информационной системе</w:t>
      </w:r>
      <w:r w:rsidR="00A02378" w:rsidRPr="00A023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2378" w:rsidRPr="00A02378" w:rsidRDefault="004B266D" w:rsidP="004B266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D1BA5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A02378" w:rsidRPr="00A02378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приемочной комиссии;</w:t>
      </w:r>
    </w:p>
    <w:p w:rsidR="00A02378" w:rsidRPr="00A02378" w:rsidRDefault="00A02378" w:rsidP="00614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023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Заказчик вправе самостоятельно перечислить вопросы, по которым контрактный управляющий обязан самостоятельно принимать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управленческие и иные </w:t>
      </w:r>
      <w:r w:rsidRPr="00A02378">
        <w:rPr>
          <w:rFonts w:ascii="Times New Roman" w:hAnsi="Times New Roman" w:cs="Times New Roman"/>
          <w:i/>
          <w:sz w:val="28"/>
          <w:szCs w:val="28"/>
          <w:lang w:eastAsia="ru-RU"/>
        </w:rPr>
        <w:t>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706CC" w:rsidRPr="00495D21" w:rsidRDefault="009706CC" w:rsidP="004D74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CA" w:rsidRPr="004B266D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6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Перечень вопросов, по которым </w:t>
      </w:r>
      <w:r w:rsidR="00524A9F" w:rsidRPr="004B266D">
        <w:rPr>
          <w:rFonts w:ascii="Times New Roman" w:hAnsi="Times New Roman" w:cs="Times New Roman"/>
          <w:b/>
          <w:sz w:val="28"/>
          <w:szCs w:val="28"/>
          <w:lang w:eastAsia="ru-RU"/>
        </w:rPr>
        <w:t>контрактный управляющий</w:t>
      </w:r>
    </w:p>
    <w:p w:rsidR="000A48CA" w:rsidRPr="004B266D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66D">
        <w:rPr>
          <w:rFonts w:ascii="Times New Roman" w:hAnsi="Times New Roman" w:cs="Times New Roman"/>
          <w:b/>
          <w:sz w:val="28"/>
          <w:szCs w:val="28"/>
          <w:lang w:eastAsia="ru-RU"/>
        </w:rPr>
        <w:t>вправе или обязан участвовать при подготовке проектов</w:t>
      </w:r>
    </w:p>
    <w:p w:rsidR="000A48CA" w:rsidRPr="004B266D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66D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нормативных правовых актов и (или) проектов</w:t>
      </w:r>
    </w:p>
    <w:p w:rsidR="000A48CA" w:rsidRPr="004B266D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66D">
        <w:rPr>
          <w:rFonts w:ascii="Times New Roman" w:hAnsi="Times New Roman" w:cs="Times New Roman"/>
          <w:b/>
          <w:sz w:val="28"/>
          <w:szCs w:val="28"/>
          <w:lang w:eastAsia="ru-RU"/>
        </w:rPr>
        <w:t>управленческих и иных решений</w:t>
      </w:r>
    </w:p>
    <w:p w:rsidR="000A48CA" w:rsidRPr="00495D21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CA" w:rsidRPr="00495D21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748E">
        <w:rPr>
          <w:rFonts w:ascii="Times New Roman" w:hAnsi="Times New Roman" w:cs="Times New Roman"/>
          <w:sz w:val="28"/>
          <w:szCs w:val="28"/>
          <w:lang w:eastAsia="ru-RU"/>
        </w:rPr>
        <w:t>Контрактный управляющий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своей компетенцией </w:t>
      </w:r>
      <w:r w:rsidR="00D6748E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участвует 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в подготовке (обсуждении) следующих проектов:</w:t>
      </w:r>
    </w:p>
    <w:p w:rsidR="000A48CA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D21">
        <w:rPr>
          <w:rFonts w:ascii="Times New Roman" w:hAnsi="Times New Roman" w:cs="Times New Roman"/>
          <w:sz w:val="28"/>
          <w:szCs w:val="28"/>
          <w:lang w:eastAsia="ru-RU"/>
        </w:rPr>
        <w:t>технических заданий;</w:t>
      </w:r>
    </w:p>
    <w:p w:rsidR="00A02378" w:rsidRDefault="00A02378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проектов контрактов</w:t>
      </w:r>
    </w:p>
    <w:p w:rsidR="00EC009A" w:rsidRPr="00495D21" w:rsidRDefault="00EC009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извещения о проведении закупки;</w:t>
      </w:r>
    </w:p>
    <w:p w:rsidR="000A48CA" w:rsidRPr="00495D21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D21">
        <w:rPr>
          <w:rFonts w:ascii="Times New Roman" w:hAnsi="Times New Roman" w:cs="Times New Roman"/>
          <w:sz w:val="28"/>
          <w:szCs w:val="28"/>
          <w:lang w:eastAsia="ru-RU"/>
        </w:rPr>
        <w:t>проектной документации;</w:t>
      </w:r>
    </w:p>
    <w:p w:rsidR="000A48CA" w:rsidRPr="00495D21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D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планов закупок</w:t>
      </w:r>
      <w:r w:rsidR="006E647B">
        <w:rPr>
          <w:rFonts w:ascii="Times New Roman" w:hAnsi="Times New Roman" w:cs="Times New Roman"/>
          <w:sz w:val="28"/>
          <w:szCs w:val="28"/>
          <w:lang w:eastAsia="ru-RU"/>
        </w:rPr>
        <w:t xml:space="preserve"> на этапе их формирования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48CA" w:rsidRPr="00495D21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D21">
        <w:rPr>
          <w:rFonts w:ascii="Times New Roman" w:hAnsi="Times New Roman" w:cs="Times New Roman"/>
          <w:sz w:val="28"/>
          <w:szCs w:val="28"/>
          <w:lang w:eastAsia="ru-RU"/>
        </w:rPr>
        <w:t>планов</w:t>
      </w:r>
      <w:r w:rsidR="00EC009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графиков</w:t>
      </w:r>
      <w:r w:rsidR="006E647B">
        <w:rPr>
          <w:rFonts w:ascii="Times New Roman" w:hAnsi="Times New Roman" w:cs="Times New Roman"/>
          <w:sz w:val="28"/>
          <w:szCs w:val="28"/>
          <w:lang w:eastAsia="ru-RU"/>
        </w:rPr>
        <w:t xml:space="preserve"> на этапе их формирования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48CA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D21">
        <w:rPr>
          <w:rFonts w:ascii="Times New Roman" w:hAnsi="Times New Roman" w:cs="Times New Roman"/>
          <w:sz w:val="28"/>
          <w:szCs w:val="28"/>
          <w:lang w:eastAsia="ru-RU"/>
        </w:rPr>
        <w:t>иных актов ненормативного (организационно-распорядительного) характера</w:t>
      </w:r>
      <w:r w:rsidRPr="00495D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предусмотренным з</w:t>
      </w:r>
      <w:r w:rsidRPr="00495D21">
        <w:rPr>
          <w:rFonts w:ascii="Times New Roman" w:hAnsi="Times New Roman" w:cs="Times New Roman"/>
          <w:sz w:val="28"/>
          <w:szCs w:val="28"/>
          <w:lang w:eastAsia="ru-RU"/>
        </w:rPr>
        <w:t>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 w:rsidR="00D674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74AA" w:rsidRPr="00495D21" w:rsidRDefault="001874A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874AA">
        <w:rPr>
          <w:rFonts w:ascii="Times New Roman" w:hAnsi="Times New Roman" w:cs="Times New Roman"/>
          <w:i/>
          <w:sz w:val="28"/>
          <w:szCs w:val="28"/>
          <w:lang w:eastAsia="ru-RU"/>
        </w:rPr>
        <w:t>Заказчик вправе самостоятельно определить перечень вопросов, по которым контрактный управляющий вправе или обязан участвовать при подготовке проектов нормативных актов и (или) проектов управленческих и иных решений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A48CA" w:rsidRPr="00495D21" w:rsidRDefault="000A48CA" w:rsidP="000A4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A48CA" w:rsidRPr="00495D21" w:rsidSect="0097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BB4" w:rsidRDefault="00DE0BB4" w:rsidP="00414378">
      <w:pPr>
        <w:spacing w:after="0" w:line="240" w:lineRule="auto"/>
      </w:pPr>
      <w:r>
        <w:separator/>
      </w:r>
    </w:p>
  </w:endnote>
  <w:endnote w:type="continuationSeparator" w:id="1">
    <w:p w:rsidR="00DE0BB4" w:rsidRDefault="00DE0BB4" w:rsidP="0041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BB4" w:rsidRDefault="00DE0BB4" w:rsidP="00414378">
      <w:pPr>
        <w:spacing w:after="0" w:line="240" w:lineRule="auto"/>
      </w:pPr>
      <w:r>
        <w:separator/>
      </w:r>
    </w:p>
  </w:footnote>
  <w:footnote w:type="continuationSeparator" w:id="1">
    <w:p w:rsidR="00DE0BB4" w:rsidRDefault="00DE0BB4" w:rsidP="0041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095"/>
    <w:multiLevelType w:val="hybridMultilevel"/>
    <w:tmpl w:val="00426146"/>
    <w:lvl w:ilvl="0" w:tplc="2410C4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0133D41"/>
    <w:multiLevelType w:val="hybridMultilevel"/>
    <w:tmpl w:val="2A0C5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3507337"/>
    <w:multiLevelType w:val="hybridMultilevel"/>
    <w:tmpl w:val="C038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D03E1"/>
    <w:multiLevelType w:val="hybridMultilevel"/>
    <w:tmpl w:val="FD3A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F0F37"/>
    <w:multiLevelType w:val="hybridMultilevel"/>
    <w:tmpl w:val="CC3CCE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F7E0DF1"/>
    <w:multiLevelType w:val="hybridMultilevel"/>
    <w:tmpl w:val="162C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D78E2"/>
    <w:multiLevelType w:val="hybridMultilevel"/>
    <w:tmpl w:val="B754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D0E48"/>
    <w:multiLevelType w:val="hybridMultilevel"/>
    <w:tmpl w:val="D8D878D4"/>
    <w:lvl w:ilvl="0" w:tplc="2410C48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4A91E0A"/>
    <w:multiLevelType w:val="hybridMultilevel"/>
    <w:tmpl w:val="264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F68B8"/>
    <w:multiLevelType w:val="hybridMultilevel"/>
    <w:tmpl w:val="372A9F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FD10779"/>
    <w:multiLevelType w:val="hybridMultilevel"/>
    <w:tmpl w:val="CD54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8CA"/>
    <w:rsid w:val="0003404D"/>
    <w:rsid w:val="00064E54"/>
    <w:rsid w:val="00071BE9"/>
    <w:rsid w:val="000828C3"/>
    <w:rsid w:val="000A48CA"/>
    <w:rsid w:val="0012165D"/>
    <w:rsid w:val="0013158B"/>
    <w:rsid w:val="001874AA"/>
    <w:rsid w:val="001B1A52"/>
    <w:rsid w:val="001C2760"/>
    <w:rsid w:val="001C4212"/>
    <w:rsid w:val="001F76F4"/>
    <w:rsid w:val="00226CCD"/>
    <w:rsid w:val="00236C69"/>
    <w:rsid w:val="002626A4"/>
    <w:rsid w:val="002B2EA1"/>
    <w:rsid w:val="002C0229"/>
    <w:rsid w:val="002E0A1C"/>
    <w:rsid w:val="002F6A92"/>
    <w:rsid w:val="0032319D"/>
    <w:rsid w:val="003351FC"/>
    <w:rsid w:val="00341560"/>
    <w:rsid w:val="0039547C"/>
    <w:rsid w:val="00397DD1"/>
    <w:rsid w:val="003B092B"/>
    <w:rsid w:val="003D5239"/>
    <w:rsid w:val="003E50A3"/>
    <w:rsid w:val="00414378"/>
    <w:rsid w:val="00474966"/>
    <w:rsid w:val="004B266D"/>
    <w:rsid w:val="004C4367"/>
    <w:rsid w:val="004D7420"/>
    <w:rsid w:val="00517168"/>
    <w:rsid w:val="00524A9F"/>
    <w:rsid w:val="005C7634"/>
    <w:rsid w:val="005D4556"/>
    <w:rsid w:val="005D6170"/>
    <w:rsid w:val="00614A21"/>
    <w:rsid w:val="00680906"/>
    <w:rsid w:val="00682005"/>
    <w:rsid w:val="006B70F4"/>
    <w:rsid w:val="006C7715"/>
    <w:rsid w:val="006E647B"/>
    <w:rsid w:val="007072DC"/>
    <w:rsid w:val="00722BA3"/>
    <w:rsid w:val="00726676"/>
    <w:rsid w:val="007624F8"/>
    <w:rsid w:val="007678FB"/>
    <w:rsid w:val="007B11CB"/>
    <w:rsid w:val="007B4508"/>
    <w:rsid w:val="00802F97"/>
    <w:rsid w:val="00806DC4"/>
    <w:rsid w:val="008164B9"/>
    <w:rsid w:val="008A1804"/>
    <w:rsid w:val="008C5F54"/>
    <w:rsid w:val="008F3B8A"/>
    <w:rsid w:val="009079C8"/>
    <w:rsid w:val="009260B1"/>
    <w:rsid w:val="00935F28"/>
    <w:rsid w:val="00956C5B"/>
    <w:rsid w:val="009706CC"/>
    <w:rsid w:val="009714C8"/>
    <w:rsid w:val="00976660"/>
    <w:rsid w:val="00982E5B"/>
    <w:rsid w:val="009E69F4"/>
    <w:rsid w:val="00A02378"/>
    <w:rsid w:val="00A26C14"/>
    <w:rsid w:val="00A55EBE"/>
    <w:rsid w:val="00AB1857"/>
    <w:rsid w:val="00AD1BA5"/>
    <w:rsid w:val="00AE011C"/>
    <w:rsid w:val="00AE586C"/>
    <w:rsid w:val="00B0223C"/>
    <w:rsid w:val="00C012BF"/>
    <w:rsid w:val="00C12D17"/>
    <w:rsid w:val="00CB5112"/>
    <w:rsid w:val="00CE1337"/>
    <w:rsid w:val="00CF2FE2"/>
    <w:rsid w:val="00CF4182"/>
    <w:rsid w:val="00CF6338"/>
    <w:rsid w:val="00CF7C42"/>
    <w:rsid w:val="00D17B47"/>
    <w:rsid w:val="00D20517"/>
    <w:rsid w:val="00D51177"/>
    <w:rsid w:val="00D6748E"/>
    <w:rsid w:val="00D7048E"/>
    <w:rsid w:val="00DA1311"/>
    <w:rsid w:val="00DE0BB4"/>
    <w:rsid w:val="00E4211A"/>
    <w:rsid w:val="00E503F8"/>
    <w:rsid w:val="00E57BB5"/>
    <w:rsid w:val="00E83FC9"/>
    <w:rsid w:val="00E85D0E"/>
    <w:rsid w:val="00EA7CB0"/>
    <w:rsid w:val="00EB22DF"/>
    <w:rsid w:val="00EC009A"/>
    <w:rsid w:val="00EC50F3"/>
    <w:rsid w:val="00ED4167"/>
    <w:rsid w:val="00EF15A3"/>
    <w:rsid w:val="00F13112"/>
    <w:rsid w:val="00F23FD9"/>
    <w:rsid w:val="00F735B0"/>
    <w:rsid w:val="00F923CC"/>
    <w:rsid w:val="00FF284F"/>
    <w:rsid w:val="00FF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C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48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A48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A48CA"/>
    <w:rPr>
      <w:rFonts w:ascii="Calibri" w:eastAsia="Times New Roman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A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8CA"/>
    <w:rPr>
      <w:rFonts w:ascii="Tahoma" w:eastAsia="Times New Roman" w:hAnsi="Tahoma" w:cs="Tahoma"/>
      <w:sz w:val="16"/>
      <w:szCs w:val="16"/>
    </w:rPr>
  </w:style>
  <w:style w:type="character" w:customStyle="1" w:styleId="a8">
    <w:name w:val="метка"/>
    <w:basedOn w:val="a0"/>
    <w:rsid w:val="00614A21"/>
  </w:style>
  <w:style w:type="paragraph" w:styleId="a9">
    <w:name w:val="List Paragraph"/>
    <w:basedOn w:val="a"/>
    <w:uiPriority w:val="34"/>
    <w:qFormat/>
    <w:rsid w:val="00614A21"/>
    <w:pPr>
      <w:ind w:left="720"/>
      <w:contextualSpacing/>
    </w:pPr>
  </w:style>
  <w:style w:type="character" w:customStyle="1" w:styleId="docsearchterm">
    <w:name w:val="docsearchterm"/>
    <w:basedOn w:val="a0"/>
    <w:rsid w:val="002C0229"/>
  </w:style>
  <w:style w:type="character" w:styleId="aa">
    <w:name w:val="Hyperlink"/>
    <w:basedOn w:val="a0"/>
    <w:uiPriority w:val="99"/>
    <w:semiHidden/>
    <w:unhideWhenUsed/>
    <w:rsid w:val="002C0229"/>
    <w:rPr>
      <w:color w:val="0000FF"/>
      <w:u w:val="single"/>
    </w:rPr>
  </w:style>
  <w:style w:type="paragraph" w:customStyle="1" w:styleId="hp">
    <w:name w:val="hp"/>
    <w:basedOn w:val="a"/>
    <w:rsid w:val="007072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56C5B"/>
  </w:style>
  <w:style w:type="character" w:customStyle="1" w:styleId="f">
    <w:name w:val="f"/>
    <w:basedOn w:val="a0"/>
    <w:rsid w:val="00956C5B"/>
  </w:style>
  <w:style w:type="paragraph" w:styleId="ab">
    <w:name w:val="footnote text"/>
    <w:basedOn w:val="a"/>
    <w:link w:val="ac"/>
    <w:uiPriority w:val="99"/>
    <w:semiHidden/>
    <w:unhideWhenUsed/>
    <w:rsid w:val="0041437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4378"/>
    <w:rPr>
      <w:rFonts w:ascii="Calibri" w:eastAsia="Times New Roman" w:hAnsi="Calibri"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14378"/>
    <w:rPr>
      <w:vertAlign w:val="superscript"/>
    </w:rPr>
  </w:style>
  <w:style w:type="paragraph" w:styleId="3">
    <w:name w:val="Body Text Indent 3"/>
    <w:basedOn w:val="a"/>
    <w:link w:val="30"/>
    <w:rsid w:val="00AD1BA5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D1B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948C4-B7B0-4961-A225-4C14BB1D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Admin</cp:lastModifiedBy>
  <cp:revision>13</cp:revision>
  <cp:lastPrinted>2013-11-06T12:19:00Z</cp:lastPrinted>
  <dcterms:created xsi:type="dcterms:W3CDTF">2013-11-08T08:55:00Z</dcterms:created>
  <dcterms:modified xsi:type="dcterms:W3CDTF">2013-12-04T10:01:00Z</dcterms:modified>
</cp:coreProperties>
</file>