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86" w:rsidRDefault="00E44986" w:rsidP="009755E3">
      <w:pPr>
        <w:jc w:val="center"/>
        <w:rPr>
          <w:b/>
          <w:sz w:val="36"/>
          <w:szCs w:val="36"/>
        </w:rPr>
      </w:pPr>
      <w:r>
        <w:rPr>
          <w:noProof/>
          <w:lang w:val="en-US" w:eastAsia="en-US"/>
        </w:rPr>
        <w:drawing>
          <wp:inline distT="0" distB="0" distL="0" distR="0">
            <wp:extent cx="1105535" cy="1105535"/>
            <wp:effectExtent l="0" t="0" r="0" b="0"/>
            <wp:docPr id="1" name="Рисунок 1" descr="Описание: IG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GZ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72" w:rsidRDefault="00052221" w:rsidP="009755E3">
      <w:pPr>
        <w:jc w:val="center"/>
        <w:rPr>
          <w:b/>
          <w:sz w:val="36"/>
          <w:szCs w:val="36"/>
        </w:rPr>
      </w:pPr>
      <w:r w:rsidRPr="009755E3">
        <w:rPr>
          <w:b/>
          <w:sz w:val="36"/>
          <w:szCs w:val="36"/>
        </w:rPr>
        <w:t>Основные нововведения Закона о контрактной системе</w:t>
      </w:r>
    </w:p>
    <w:p w:rsidR="00E44986" w:rsidRDefault="00E44986" w:rsidP="009755E3">
      <w:pPr>
        <w:jc w:val="center"/>
        <w:rPr>
          <w:b/>
          <w:color w:val="265B76"/>
          <w:sz w:val="28"/>
          <w:szCs w:val="28"/>
        </w:rPr>
      </w:pPr>
      <w:r w:rsidRPr="00E44986">
        <w:rPr>
          <w:b/>
          <w:color w:val="265B76"/>
          <w:sz w:val="28"/>
          <w:szCs w:val="28"/>
        </w:rPr>
        <w:t xml:space="preserve">Нижеприведенная таблица разработана Институтом госзакупок специально для тех, у кого нет времени, желания, знаний, необходимых  </w:t>
      </w:r>
      <w:r>
        <w:rPr>
          <w:b/>
          <w:color w:val="265B76"/>
          <w:sz w:val="28"/>
          <w:szCs w:val="28"/>
        </w:rPr>
        <w:t xml:space="preserve">для </w:t>
      </w:r>
      <w:r w:rsidRPr="00E44986">
        <w:rPr>
          <w:b/>
          <w:color w:val="265B76"/>
          <w:sz w:val="28"/>
          <w:szCs w:val="28"/>
        </w:rPr>
        <w:t>прочтени</w:t>
      </w:r>
      <w:r>
        <w:rPr>
          <w:b/>
          <w:color w:val="265B76"/>
          <w:sz w:val="28"/>
          <w:szCs w:val="28"/>
        </w:rPr>
        <w:t>я</w:t>
      </w:r>
      <w:r w:rsidRPr="00E44986">
        <w:rPr>
          <w:b/>
          <w:color w:val="265B76"/>
          <w:sz w:val="28"/>
          <w:szCs w:val="28"/>
        </w:rPr>
        <w:t xml:space="preserve"> и осознани</w:t>
      </w:r>
      <w:r>
        <w:rPr>
          <w:b/>
          <w:color w:val="265B76"/>
          <w:sz w:val="28"/>
          <w:szCs w:val="28"/>
        </w:rPr>
        <w:t>я</w:t>
      </w:r>
      <w:r w:rsidRPr="00E44986">
        <w:rPr>
          <w:b/>
          <w:color w:val="265B76"/>
          <w:sz w:val="28"/>
          <w:szCs w:val="28"/>
        </w:rPr>
        <w:t xml:space="preserve"> Закона о контрактной системе. При использовании текста из таблицы (полностью или частично) ссылка на авторство Института </w:t>
      </w:r>
      <w:r>
        <w:rPr>
          <w:b/>
          <w:color w:val="265B76"/>
          <w:sz w:val="28"/>
          <w:szCs w:val="28"/>
        </w:rPr>
        <w:t>госзакупок и сайт института</w:t>
      </w:r>
      <w:r w:rsidRPr="00E44986">
        <w:rPr>
          <w:b/>
          <w:color w:val="265B76"/>
          <w:sz w:val="28"/>
          <w:szCs w:val="28"/>
        </w:rPr>
        <w:t xml:space="preserve"> ОБЯЗАТЕЛЬНА.</w:t>
      </w:r>
    </w:p>
    <w:p w:rsidR="00E44986" w:rsidRPr="00E44986" w:rsidRDefault="00E44986" w:rsidP="009755E3">
      <w:pPr>
        <w:jc w:val="center"/>
        <w:rPr>
          <w:b/>
          <w:i/>
          <w:color w:val="C0504D" w:themeColor="accent2"/>
          <w:sz w:val="24"/>
          <w:szCs w:val="24"/>
        </w:rPr>
      </w:pPr>
      <w:r w:rsidRPr="00E44986">
        <w:rPr>
          <w:b/>
          <w:i/>
          <w:color w:val="C0504D" w:themeColor="accent2"/>
          <w:sz w:val="24"/>
          <w:szCs w:val="24"/>
        </w:rPr>
        <w:t xml:space="preserve">Подробнее узнать о </w:t>
      </w:r>
      <w:r>
        <w:rPr>
          <w:b/>
          <w:i/>
          <w:color w:val="C0504D" w:themeColor="accent2"/>
          <w:sz w:val="24"/>
          <w:szCs w:val="24"/>
        </w:rPr>
        <w:t>З</w:t>
      </w:r>
      <w:r w:rsidRPr="00E44986">
        <w:rPr>
          <w:b/>
          <w:i/>
          <w:color w:val="C0504D" w:themeColor="accent2"/>
          <w:sz w:val="24"/>
          <w:szCs w:val="24"/>
        </w:rPr>
        <w:t xml:space="preserve">аконе и деталях его применения можно на обучающих мероприятиях Института </w:t>
      </w:r>
      <w:proofErr w:type="spellStart"/>
      <w:r w:rsidRPr="00E44986">
        <w:rPr>
          <w:b/>
          <w:i/>
          <w:color w:val="C0504D" w:themeColor="accent2"/>
          <w:sz w:val="24"/>
          <w:szCs w:val="24"/>
        </w:rPr>
        <w:t>госзакупок</w:t>
      </w:r>
      <w:proofErr w:type="spellEnd"/>
      <w:r w:rsidRPr="00E44986">
        <w:rPr>
          <w:b/>
          <w:i/>
          <w:color w:val="C0504D" w:themeColor="accent2"/>
          <w:sz w:val="24"/>
          <w:szCs w:val="24"/>
        </w:rPr>
        <w:t xml:space="preserve">, </w:t>
      </w:r>
      <w:r>
        <w:rPr>
          <w:b/>
          <w:i/>
          <w:color w:val="C0504D" w:themeColor="accent2"/>
          <w:sz w:val="24"/>
          <w:szCs w:val="24"/>
        </w:rPr>
        <w:t xml:space="preserve">в том числе на семинаре-совещании «КОНТРАКТНАЯ СИСТЕМА в сфере закупок» </w:t>
      </w:r>
      <w:r w:rsidRPr="00E44986">
        <w:rPr>
          <w:b/>
          <w:i/>
          <w:color w:val="C0504D" w:themeColor="accent2"/>
          <w:sz w:val="24"/>
          <w:szCs w:val="24"/>
        </w:rPr>
        <w:t>6-7 июня 2</w:t>
      </w:r>
      <w:r>
        <w:rPr>
          <w:b/>
          <w:i/>
          <w:color w:val="C0504D" w:themeColor="accent2"/>
          <w:sz w:val="24"/>
          <w:szCs w:val="24"/>
        </w:rPr>
        <w:t>013 года в Москве, в Измайлово -</w:t>
      </w:r>
      <w:r w:rsidRPr="00E44986">
        <w:rPr>
          <w:b/>
          <w:i/>
          <w:color w:val="C0504D" w:themeColor="accent2"/>
          <w:sz w:val="24"/>
          <w:szCs w:val="24"/>
        </w:rPr>
        <w:t xml:space="preserve"> </w:t>
      </w:r>
      <w:r w:rsidRPr="00E44986">
        <w:rPr>
          <w:b/>
          <w:i/>
          <w:color w:val="C0504D" w:themeColor="accent2"/>
          <w:sz w:val="24"/>
          <w:szCs w:val="24"/>
          <w:lang w:val="en-US"/>
        </w:rPr>
        <w:t>www</w:t>
      </w:r>
      <w:r w:rsidRPr="00E44986">
        <w:rPr>
          <w:b/>
          <w:i/>
          <w:color w:val="C0504D" w:themeColor="accent2"/>
          <w:sz w:val="24"/>
          <w:szCs w:val="24"/>
        </w:rPr>
        <w:t>.</w:t>
      </w:r>
      <w:proofErr w:type="spellStart"/>
      <w:r w:rsidRPr="00E44986">
        <w:rPr>
          <w:b/>
          <w:i/>
          <w:color w:val="C0504D" w:themeColor="accent2"/>
          <w:sz w:val="24"/>
          <w:szCs w:val="24"/>
          <w:lang w:val="en-US"/>
        </w:rPr>
        <w:t>roszakupki</w:t>
      </w:r>
      <w:proofErr w:type="spellEnd"/>
      <w:r w:rsidRPr="00E44986">
        <w:rPr>
          <w:b/>
          <w:i/>
          <w:color w:val="C0504D" w:themeColor="accent2"/>
          <w:sz w:val="24"/>
          <w:szCs w:val="24"/>
        </w:rPr>
        <w:t>.</w:t>
      </w:r>
      <w:proofErr w:type="spellStart"/>
      <w:r w:rsidRPr="00E44986">
        <w:rPr>
          <w:b/>
          <w:i/>
          <w:color w:val="C0504D" w:themeColor="accent2"/>
          <w:sz w:val="24"/>
          <w:szCs w:val="24"/>
          <w:lang w:val="en-US"/>
        </w:rPr>
        <w:t>ru</w:t>
      </w:r>
      <w:proofErr w:type="spellEnd"/>
    </w:p>
    <w:p w:rsidR="00052221" w:rsidRPr="00E44986" w:rsidRDefault="00E44986">
      <w:pPr>
        <w:rPr>
          <w:sz w:val="20"/>
          <w:szCs w:val="20"/>
        </w:rPr>
      </w:pPr>
      <w:r>
        <w:rPr>
          <w:b/>
          <w:sz w:val="20"/>
          <w:szCs w:val="20"/>
        </w:rPr>
        <w:t>В таблице</w:t>
      </w:r>
      <w:r w:rsidRPr="00E44986">
        <w:rPr>
          <w:b/>
          <w:sz w:val="20"/>
          <w:szCs w:val="20"/>
        </w:rPr>
        <w:t xml:space="preserve"> используются сокращения:</w:t>
      </w:r>
      <w:r w:rsidRPr="00E44986">
        <w:rPr>
          <w:sz w:val="20"/>
          <w:szCs w:val="20"/>
        </w:rPr>
        <w:t xml:space="preserve"> К</w:t>
      </w:r>
      <w:proofErr w:type="gramStart"/>
      <w:r w:rsidRPr="00E44986">
        <w:rPr>
          <w:sz w:val="20"/>
          <w:szCs w:val="20"/>
        </w:rPr>
        <w:t>С-</w:t>
      </w:r>
      <w:proofErr w:type="gramEnd"/>
      <w:r w:rsidRPr="00E44986">
        <w:rPr>
          <w:sz w:val="20"/>
          <w:szCs w:val="20"/>
        </w:rPr>
        <w:t xml:space="preserve"> контрактная система, БУ- бюджетное учреждение, КУ- казенное учреждение, ЕИС- единая информационная система,</w:t>
      </w:r>
      <w:r w:rsidRPr="00E44986">
        <w:rPr>
          <w:rFonts w:cstheme="minorHAnsi"/>
          <w:sz w:val="20"/>
          <w:szCs w:val="20"/>
        </w:rPr>
        <w:t xml:space="preserve"> СМП - субъекты малого предпринимательства, СОНКО - социально ориентированные некоммерческие организации, ОМС- обязательное медицинское страхование, РНП- реестр недобросовестных поставщиков, НПА- нормативные правовые акты, Н(М)</w:t>
      </w:r>
      <w:proofErr w:type="spellStart"/>
      <w:r w:rsidRPr="00E44986">
        <w:rPr>
          <w:rFonts w:cstheme="minorHAnsi"/>
          <w:sz w:val="20"/>
          <w:szCs w:val="20"/>
        </w:rPr>
        <w:t>Цк</w:t>
      </w:r>
      <w:proofErr w:type="spellEnd"/>
      <w:r w:rsidRPr="00E44986">
        <w:rPr>
          <w:rFonts w:cstheme="minorHAnsi"/>
          <w:sz w:val="20"/>
          <w:szCs w:val="20"/>
        </w:rPr>
        <w:t xml:space="preserve"> – начальная (максимальная) цена контракта, ОИК – обеспечение </w:t>
      </w:r>
      <w:r>
        <w:rPr>
          <w:rFonts w:cstheme="minorHAnsi"/>
          <w:sz w:val="20"/>
          <w:szCs w:val="20"/>
        </w:rPr>
        <w:t>исполнения контракта, орган МСУ – орган местного с</w:t>
      </w:r>
      <w:r w:rsidR="007E4DCA">
        <w:rPr>
          <w:rFonts w:cstheme="minorHAnsi"/>
          <w:sz w:val="20"/>
          <w:szCs w:val="20"/>
        </w:rPr>
        <w:t>а</w:t>
      </w:r>
      <w:r>
        <w:rPr>
          <w:rFonts w:cstheme="minorHAnsi"/>
          <w:sz w:val="20"/>
          <w:szCs w:val="20"/>
        </w:rPr>
        <w:t>моуправления.</w:t>
      </w: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879"/>
      </w:tblGrid>
      <w:tr w:rsidR="00052221" w:rsidRPr="000B7485" w:rsidTr="00AA27D1">
        <w:tc>
          <w:tcPr>
            <w:tcW w:w="675" w:type="dxa"/>
            <w:shd w:val="clear" w:color="auto" w:fill="E5B8B7" w:themeFill="accent2" w:themeFillTint="66"/>
          </w:tcPr>
          <w:p w:rsidR="00052221" w:rsidRPr="00837AAA" w:rsidRDefault="00837AAA" w:rsidP="000B7485">
            <w:pPr>
              <w:spacing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7AAA">
              <w:rPr>
                <w:rFonts w:cstheme="minorHAnsi"/>
                <w:b/>
                <w:sz w:val="20"/>
                <w:szCs w:val="20"/>
              </w:rPr>
              <w:t>№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837AAA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837AAA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2221" w:rsidRPr="000B7485" w:rsidRDefault="00413490" w:rsidP="00413490">
            <w:pPr>
              <w:spacing w:line="24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Вопрос</w:t>
            </w:r>
          </w:p>
        </w:tc>
        <w:tc>
          <w:tcPr>
            <w:tcW w:w="11879" w:type="dxa"/>
            <w:shd w:val="clear" w:color="auto" w:fill="E5B8B7" w:themeFill="accent2" w:themeFillTint="66"/>
          </w:tcPr>
          <w:p w:rsidR="00052221" w:rsidRPr="000B7485" w:rsidRDefault="00EC2DF6" w:rsidP="000B7485">
            <w:pPr>
              <w:spacing w:line="240" w:lineRule="atLeast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7485">
              <w:rPr>
                <w:rFonts w:cstheme="minorHAnsi"/>
                <w:b/>
                <w:sz w:val="32"/>
                <w:szCs w:val="32"/>
              </w:rPr>
              <w:t>Суть нововведений:</w:t>
            </w:r>
          </w:p>
        </w:tc>
      </w:tr>
      <w:tr w:rsidR="00052221" w:rsidTr="00AA27D1">
        <w:tc>
          <w:tcPr>
            <w:tcW w:w="675" w:type="dxa"/>
          </w:tcPr>
          <w:p w:rsidR="00052221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052221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Сфера действия закона о КС</w:t>
            </w:r>
          </w:p>
        </w:tc>
        <w:tc>
          <w:tcPr>
            <w:tcW w:w="11879" w:type="dxa"/>
          </w:tcPr>
          <w:p w:rsidR="00052221" w:rsidRPr="00E001C7" w:rsidRDefault="000B7485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="005738DD" w:rsidRPr="00E001C7">
              <w:rPr>
                <w:rFonts w:cstheme="minorHAnsi"/>
                <w:sz w:val="24"/>
                <w:szCs w:val="24"/>
              </w:rPr>
              <w:t>акон регулирует отношения, связанные с приобретением товаров, работ, услуг (</w:t>
            </w:r>
            <w:r w:rsidR="00AF26CD">
              <w:rPr>
                <w:rFonts w:cstheme="minorHAnsi"/>
                <w:sz w:val="24"/>
                <w:szCs w:val="24"/>
              </w:rPr>
              <w:t xml:space="preserve">далее </w:t>
            </w:r>
            <w:r w:rsidR="00AF26CD">
              <w:rPr>
                <w:rFonts w:cstheme="minorHAnsi"/>
                <w:sz w:val="24"/>
                <w:szCs w:val="24"/>
              </w:rPr>
              <w:noBreakHyphen/>
              <w:t xml:space="preserve"> </w:t>
            </w:r>
            <w:r w:rsidR="005738DD" w:rsidRPr="00E001C7">
              <w:rPr>
                <w:rFonts w:cstheme="minorHAnsi"/>
                <w:sz w:val="24"/>
                <w:szCs w:val="24"/>
              </w:rPr>
              <w:t xml:space="preserve">ТРУ), в том числе связанные с приобретением </w:t>
            </w:r>
            <w:r w:rsidR="005738DD" w:rsidRPr="00E44986">
              <w:rPr>
                <w:rFonts w:cstheme="minorHAnsi"/>
                <w:b/>
                <w:color w:val="FF0000"/>
                <w:sz w:val="24"/>
                <w:szCs w:val="24"/>
              </w:rPr>
              <w:t>недвижимого имущества или арендой имущества</w:t>
            </w:r>
            <w:r w:rsidR="005738DD" w:rsidRPr="00E001C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52221" w:rsidTr="00AA27D1">
        <w:tc>
          <w:tcPr>
            <w:tcW w:w="675" w:type="dxa"/>
          </w:tcPr>
          <w:p w:rsidR="00052221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052221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11879" w:type="dxa"/>
          </w:tcPr>
          <w:p w:rsidR="00052221" w:rsidRPr="00E001C7" w:rsidRDefault="000B7485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5738DD" w:rsidRPr="00E001C7">
              <w:rPr>
                <w:rFonts w:cstheme="minorHAnsi"/>
                <w:sz w:val="24"/>
                <w:szCs w:val="24"/>
              </w:rPr>
              <w:t xml:space="preserve">место размещения заказов – </w:t>
            </w:r>
            <w:r w:rsidR="005738DD" w:rsidRPr="00E44986">
              <w:rPr>
                <w:rFonts w:cstheme="minorHAnsi"/>
                <w:sz w:val="24"/>
                <w:szCs w:val="24"/>
              </w:rPr>
              <w:t>«закупки» и «определение поставщика»</w:t>
            </w:r>
          </w:p>
        </w:tc>
      </w:tr>
      <w:tr w:rsidR="00052221" w:rsidTr="00AA27D1">
        <w:tc>
          <w:tcPr>
            <w:tcW w:w="675" w:type="dxa"/>
          </w:tcPr>
          <w:p w:rsidR="00052221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052221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Субъекты, на которые распространяются положения закона</w:t>
            </w:r>
          </w:p>
        </w:tc>
        <w:tc>
          <w:tcPr>
            <w:tcW w:w="11879" w:type="dxa"/>
          </w:tcPr>
          <w:p w:rsidR="00052221" w:rsidRPr="00E001C7" w:rsidRDefault="005738DD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bCs/>
                <w:sz w:val="24"/>
                <w:szCs w:val="24"/>
              </w:rPr>
              <w:t xml:space="preserve">Помимо гос. и </w:t>
            </w:r>
            <w:proofErr w:type="spellStart"/>
            <w:r w:rsidRPr="000B7485">
              <w:rPr>
                <w:rFonts w:cstheme="minorHAnsi"/>
                <w:bCs/>
                <w:sz w:val="24"/>
                <w:szCs w:val="24"/>
              </w:rPr>
              <w:t>мун</w:t>
            </w:r>
            <w:proofErr w:type="gramStart"/>
            <w:r w:rsidRPr="000B7485">
              <w:rPr>
                <w:rFonts w:cstheme="minorHAnsi"/>
                <w:bCs/>
                <w:sz w:val="24"/>
                <w:szCs w:val="24"/>
              </w:rPr>
              <w:t>.з</w:t>
            </w:r>
            <w:proofErr w:type="gramEnd"/>
            <w:r w:rsidRPr="000B7485">
              <w:rPr>
                <w:rFonts w:cstheme="minorHAnsi"/>
                <w:bCs/>
                <w:sz w:val="24"/>
                <w:szCs w:val="24"/>
              </w:rPr>
              <w:t>аказчиков</w:t>
            </w:r>
            <w:proofErr w:type="spellEnd"/>
            <w:r w:rsidRPr="000B7485">
              <w:rPr>
                <w:rFonts w:cstheme="minorHAnsi"/>
                <w:sz w:val="24"/>
                <w:szCs w:val="24"/>
              </w:rPr>
              <w:t>,</w:t>
            </w:r>
            <w:r w:rsidRPr="00E001C7">
              <w:rPr>
                <w:rFonts w:cstheme="minorHAnsi"/>
                <w:sz w:val="24"/>
                <w:szCs w:val="24"/>
              </w:rPr>
              <w:t xml:space="preserve"> бюджетных учреждений, закон применяют в некоторых случаях 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автономные учреждения и унитарные предприятия</w:t>
            </w:r>
            <w:r w:rsidRPr="00E001C7">
              <w:rPr>
                <w:rFonts w:cstheme="minorHAnsi"/>
                <w:sz w:val="24"/>
                <w:szCs w:val="24"/>
              </w:rPr>
              <w:t xml:space="preserve"> (по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кап.вложениям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в объекты гос.</w:t>
            </w:r>
            <w:r w:rsidR="000B7485">
              <w:rPr>
                <w:rFonts w:cstheme="minorHAnsi"/>
                <w:sz w:val="24"/>
                <w:szCs w:val="24"/>
              </w:rPr>
              <w:t>,</w:t>
            </w:r>
            <w:r w:rsidR="007750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мун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>.</w:t>
            </w:r>
            <w:r w:rsidR="007750B6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sz w:val="24"/>
                <w:szCs w:val="24"/>
              </w:rPr>
              <w:t xml:space="preserve">собственности) и 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 xml:space="preserve">иные </w:t>
            </w:r>
            <w:proofErr w:type="spellStart"/>
            <w:r w:rsidRPr="00E001C7">
              <w:rPr>
                <w:rFonts w:cstheme="minorHAnsi"/>
                <w:sz w:val="24"/>
                <w:szCs w:val="24"/>
                <w:u w:val="single"/>
              </w:rPr>
              <w:t>юрлица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(в рамках бюджетных инвестиций)</w:t>
            </w: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Закупки бюджетных учреждений</w:t>
            </w:r>
          </w:p>
        </w:tc>
        <w:tc>
          <w:tcPr>
            <w:tcW w:w="11879" w:type="dxa"/>
          </w:tcPr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bCs/>
                <w:sz w:val="24"/>
                <w:szCs w:val="24"/>
              </w:rPr>
              <w:t>Закупки бюджетных учреждений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«раздваиваются»:</w:t>
            </w:r>
            <w:r w:rsidRPr="00E001C7">
              <w:rPr>
                <w:rFonts w:cstheme="minorHAnsi"/>
                <w:sz w:val="24"/>
                <w:szCs w:val="24"/>
              </w:rPr>
              <w:t xml:space="preserve"> за счет субсидий – закон о КС, а за счет «заработанных» средств (кроме средств ОМС), грантов – Закон № 223-ФЗ (если БУ примет соответствующее положение)</w:t>
            </w:r>
          </w:p>
        </w:tc>
      </w:tr>
      <w:tr w:rsidR="00052221" w:rsidTr="00AA27D1">
        <w:tc>
          <w:tcPr>
            <w:tcW w:w="675" w:type="dxa"/>
          </w:tcPr>
          <w:p w:rsidR="00052221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052221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Принципы</w:t>
            </w:r>
          </w:p>
        </w:tc>
        <w:tc>
          <w:tcPr>
            <w:tcW w:w="11879" w:type="dxa"/>
          </w:tcPr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открытости;</w:t>
            </w:r>
          </w:p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прозрачности информации о контрактной системе в сфере закупок;</w:t>
            </w:r>
          </w:p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обеспечения конкуренции;</w:t>
            </w:r>
          </w:p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профессионализма заказчиков:</w:t>
            </w:r>
          </w:p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стимулирования инноваций;</w:t>
            </w:r>
          </w:p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единства контрактной системы в сфере закупок;</w:t>
            </w:r>
          </w:p>
          <w:p w:rsidR="0057285D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ответственности за результативность обеспечения государственных и муниципальных нужд;</w:t>
            </w:r>
          </w:p>
          <w:p w:rsidR="00052221" w:rsidRPr="000B7485" w:rsidRDefault="0057285D" w:rsidP="00F15780">
            <w:pPr>
              <w:pStyle w:val="a4"/>
              <w:numPr>
                <w:ilvl w:val="0"/>
                <w:numId w:val="3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эффективности осуществления закупок.</w:t>
            </w: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1879" w:type="dxa"/>
          </w:tcPr>
          <w:p w:rsidR="008B496D" w:rsidRPr="00E001C7" w:rsidRDefault="008B496D" w:rsidP="008B496D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Единая информационная система в сфере закупок </w:t>
            </w:r>
            <w:r w:rsidRPr="00E001C7">
              <w:rPr>
                <w:rFonts w:cstheme="minorHAnsi"/>
                <w:sz w:val="24"/>
                <w:szCs w:val="24"/>
              </w:rPr>
              <w:t xml:space="preserve">- совокупность информации, указанной в части 3 статьи 4 ФЗ о КС и содержащейся в </w:t>
            </w:r>
            <w:r w:rsidR="00AF26CD">
              <w:rPr>
                <w:rFonts w:cstheme="minorHAnsi"/>
                <w:sz w:val="24"/>
                <w:szCs w:val="24"/>
              </w:rPr>
              <w:t>базах данных</w:t>
            </w:r>
            <w:r w:rsidRPr="00E001C7">
              <w:rPr>
                <w:rFonts w:cstheme="minorHAnsi"/>
                <w:sz w:val="24"/>
                <w:szCs w:val="24"/>
              </w:rPr>
              <w:t xml:space="preserve">, </w:t>
            </w:r>
            <w:r w:rsidR="00AF26CD">
              <w:rPr>
                <w:rFonts w:cstheme="minorHAnsi"/>
                <w:sz w:val="24"/>
                <w:szCs w:val="24"/>
              </w:rPr>
              <w:t>информационных технологий</w:t>
            </w:r>
            <w:r w:rsidRPr="00E001C7">
              <w:rPr>
                <w:rFonts w:cstheme="minorHAnsi"/>
                <w:sz w:val="24"/>
                <w:szCs w:val="24"/>
              </w:rPr>
              <w:t xml:space="preserve"> и </w:t>
            </w:r>
            <w:r w:rsidR="00AF26CD">
              <w:rPr>
                <w:rFonts w:cstheme="minorHAnsi"/>
                <w:sz w:val="24"/>
                <w:szCs w:val="24"/>
              </w:rPr>
              <w:t>технических средств</w:t>
            </w:r>
            <w:r w:rsidRPr="00E001C7">
              <w:rPr>
                <w:rFonts w:cstheme="minorHAnsi"/>
                <w:sz w:val="24"/>
                <w:szCs w:val="24"/>
              </w:rPr>
              <w:t>, включ</w:t>
            </w:r>
            <w:r w:rsidR="00AF26CD">
              <w:rPr>
                <w:rFonts w:cstheme="minorHAnsi"/>
                <w:sz w:val="24"/>
                <w:szCs w:val="24"/>
              </w:rPr>
              <w:t>ающая</w:t>
            </w:r>
            <w:r w:rsidRPr="00E001C7">
              <w:rPr>
                <w:rFonts w:cstheme="minorHAnsi"/>
                <w:sz w:val="24"/>
                <w:szCs w:val="24"/>
              </w:rPr>
              <w:t>: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  <w:u w:val="single"/>
              </w:rPr>
              <w:t>планы закупок</w:t>
            </w:r>
            <w:r w:rsidRPr="000B7485">
              <w:rPr>
                <w:rFonts w:cstheme="minorHAnsi"/>
                <w:sz w:val="24"/>
                <w:szCs w:val="24"/>
              </w:rPr>
              <w:t xml:space="preserve">; планы-графики; </w:t>
            </w:r>
            <w:r w:rsidRPr="000B7485">
              <w:rPr>
                <w:rFonts w:cstheme="minorHAnsi"/>
                <w:sz w:val="24"/>
                <w:szCs w:val="24"/>
                <w:u w:val="single"/>
              </w:rPr>
              <w:t>информацию о реализации планов закупок и планов-графиков</w:t>
            </w:r>
            <w:r w:rsidRPr="000B7485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B7485">
              <w:rPr>
                <w:rFonts w:cstheme="minorHAnsi"/>
                <w:sz w:val="24"/>
                <w:szCs w:val="24"/>
                <w:u w:val="single"/>
              </w:rPr>
              <w:t>информацию об условиях допуска иностранных товаров, работ</w:t>
            </w:r>
            <w:r w:rsidRPr="000B748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B7485">
              <w:rPr>
                <w:rFonts w:cstheme="minorHAnsi"/>
                <w:sz w:val="24"/>
                <w:szCs w:val="24"/>
                <w:u w:val="single"/>
              </w:rPr>
              <w:t>(услуг) выполняемых (оказываемых) иностранными лицами, условия применения национального режима – национальный режим – исключение, а не правило</w:t>
            </w:r>
            <w:r w:rsidRPr="000B7485">
              <w:rPr>
                <w:rFonts w:cstheme="minorHAnsi"/>
                <w:sz w:val="24"/>
                <w:szCs w:val="24"/>
              </w:rPr>
              <w:t xml:space="preserve">; </w:t>
            </w:r>
            <w:proofErr w:type="gramEnd"/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информацию о закупках</w:t>
            </w:r>
            <w:r w:rsidR="004655D8">
              <w:rPr>
                <w:rFonts w:cstheme="minorHAnsi"/>
                <w:sz w:val="24"/>
                <w:szCs w:val="24"/>
              </w:rPr>
              <w:t>, об исполнении контрактов</w:t>
            </w:r>
            <w:r w:rsidRPr="000B7485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4655D8" w:rsidRDefault="004655D8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655D8">
              <w:rPr>
                <w:rFonts w:cstheme="minorHAnsi"/>
                <w:sz w:val="24"/>
                <w:szCs w:val="24"/>
              </w:rPr>
              <w:t xml:space="preserve">реестр контрактов, </w:t>
            </w:r>
            <w:r w:rsidR="008B496D" w:rsidRPr="004655D8">
              <w:rPr>
                <w:rFonts w:cstheme="minorHAnsi"/>
                <w:sz w:val="24"/>
                <w:szCs w:val="24"/>
              </w:rPr>
              <w:t>реестр недобросовестных поставщиков</w:t>
            </w:r>
            <w:r w:rsidR="00CC5AFD">
              <w:rPr>
                <w:rFonts w:cstheme="minorHAnsi"/>
                <w:sz w:val="24"/>
                <w:szCs w:val="24"/>
              </w:rPr>
              <w:t xml:space="preserve"> (РНП)</w:t>
            </w:r>
            <w:r w:rsidR="008B496D" w:rsidRPr="004655D8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  <w:u w:val="single"/>
              </w:rPr>
              <w:t>библиотеку типовых контрактов, типовых условий контрактов</w:t>
            </w:r>
            <w:r w:rsidRPr="000B7485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  <w:u w:val="single"/>
              </w:rPr>
              <w:t>реестр банковских гарантий</w:t>
            </w:r>
            <w:r w:rsidRPr="000B7485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реестр жалоб, </w:t>
            </w:r>
            <w:r w:rsidRPr="000B7485">
              <w:rPr>
                <w:rFonts w:cstheme="minorHAnsi"/>
                <w:sz w:val="24"/>
                <w:szCs w:val="24"/>
                <w:u w:val="single"/>
              </w:rPr>
              <w:t>плановых и внеплановых проверок, их результатов и выданных предписаний</w:t>
            </w:r>
            <w:r w:rsidRPr="000B7485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перечень МФО, созданных в соответствии с международными договорами, участником которых является РФ, а также МФО, с которыми Российская Федерация заключила международные договоры;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  <w:u w:val="single"/>
              </w:rPr>
              <w:t>результаты мониторинга закупок, аудита в сфере закупок, а также контроля в сфере закупок</w:t>
            </w:r>
            <w:proofErr w:type="gramStart"/>
            <w:r w:rsidRPr="000B7485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0B7485">
              <w:rPr>
                <w:rFonts w:cstheme="minorHAnsi"/>
                <w:sz w:val="24"/>
                <w:szCs w:val="24"/>
              </w:rPr>
              <w:t>;</w:t>
            </w:r>
            <w:proofErr w:type="gramEnd"/>
            <w:r w:rsidRPr="000B748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  <w:u w:val="single"/>
              </w:rPr>
              <w:t>отчеты заказчиков, предусмотренные ФЗ о КС</w:t>
            </w:r>
            <w:r w:rsidRPr="000B7485">
              <w:rPr>
                <w:rFonts w:cstheme="minorHAnsi"/>
                <w:sz w:val="24"/>
                <w:szCs w:val="24"/>
              </w:rPr>
              <w:t xml:space="preserve"> (о закупках у</w:t>
            </w:r>
            <w:r w:rsidR="00E44986">
              <w:rPr>
                <w:rFonts w:cstheme="minorHAnsi"/>
                <w:sz w:val="24"/>
                <w:szCs w:val="24"/>
              </w:rPr>
              <w:t xml:space="preserve"> СМП И СОНКО</w:t>
            </w:r>
            <w:r w:rsidRPr="000B7485">
              <w:rPr>
                <w:rFonts w:cstheme="minorHAnsi"/>
                <w:sz w:val="24"/>
                <w:szCs w:val="24"/>
              </w:rPr>
              <w:t xml:space="preserve">, об обоснованности закупки у </w:t>
            </w:r>
            <w:r w:rsidR="00AF26CD">
              <w:rPr>
                <w:rFonts w:cstheme="minorHAnsi"/>
                <w:sz w:val="24"/>
                <w:szCs w:val="24"/>
              </w:rPr>
              <w:t>единственного поставщика</w:t>
            </w:r>
            <w:r w:rsidRPr="000B7485">
              <w:rPr>
                <w:rFonts w:cstheme="minorHAnsi"/>
                <w:sz w:val="24"/>
                <w:szCs w:val="24"/>
              </w:rPr>
              <w:t>);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  <w:u w:val="single"/>
              </w:rPr>
              <w:t xml:space="preserve">каталоги </w:t>
            </w:r>
            <w:r w:rsidR="00AF26CD">
              <w:rPr>
                <w:rFonts w:cstheme="minorHAnsi"/>
                <w:sz w:val="24"/>
                <w:szCs w:val="24"/>
                <w:u w:val="single"/>
              </w:rPr>
              <w:t>ТРУ</w:t>
            </w:r>
            <w:r w:rsidRPr="000B7485">
              <w:rPr>
                <w:rFonts w:cstheme="minorHAnsi"/>
                <w:sz w:val="24"/>
                <w:szCs w:val="24"/>
                <w:u w:val="single"/>
              </w:rPr>
              <w:t xml:space="preserve"> для обеспечения государственных и муниципальных нужд</w:t>
            </w:r>
            <w:r w:rsidRPr="000B7485">
              <w:rPr>
                <w:rFonts w:cstheme="minorHAnsi"/>
                <w:sz w:val="24"/>
                <w:szCs w:val="24"/>
              </w:rPr>
              <w:t>;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нормативные правовые акты;</w:t>
            </w:r>
          </w:p>
          <w:p w:rsidR="008B496D" w:rsidRPr="000B7485" w:rsidRDefault="008B496D" w:rsidP="00F15780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информацию о складывающихся на товарных рынках ценах </w:t>
            </w:r>
            <w:r w:rsidR="00AF26CD">
              <w:rPr>
                <w:rFonts w:cstheme="minorHAnsi"/>
                <w:sz w:val="24"/>
                <w:szCs w:val="24"/>
              </w:rPr>
              <w:t>ТРУ</w:t>
            </w:r>
            <w:r w:rsidRPr="000B7485">
              <w:rPr>
                <w:rFonts w:cstheme="minorHAnsi"/>
                <w:sz w:val="24"/>
                <w:szCs w:val="24"/>
              </w:rPr>
              <w:t xml:space="preserve">, закупаемых для обеспечения государственных и муниципальных нужд, а также о размещаемых заказчиками запросах цен </w:t>
            </w:r>
            <w:r w:rsidR="00AF26CD">
              <w:rPr>
                <w:rFonts w:cstheme="minorHAnsi"/>
                <w:sz w:val="24"/>
                <w:szCs w:val="24"/>
              </w:rPr>
              <w:t>ТРУ</w:t>
            </w:r>
            <w:r w:rsidRPr="000B7485">
              <w:rPr>
                <w:rFonts w:cstheme="minorHAnsi"/>
                <w:sz w:val="24"/>
                <w:szCs w:val="24"/>
              </w:rPr>
              <w:t>;</w:t>
            </w:r>
          </w:p>
          <w:p w:rsidR="008B496D" w:rsidRPr="000B7485" w:rsidRDefault="008B496D" w:rsidP="004655D8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иные информацию и документы, размещение которых в </w:t>
            </w:r>
            <w:r w:rsidR="004655D8">
              <w:rPr>
                <w:rFonts w:cstheme="minorHAnsi"/>
                <w:sz w:val="24"/>
                <w:szCs w:val="24"/>
              </w:rPr>
              <w:t>ЕИС</w:t>
            </w:r>
            <w:r w:rsidRPr="000B7485">
              <w:rPr>
                <w:rFonts w:cstheme="minorHAnsi"/>
                <w:sz w:val="24"/>
                <w:szCs w:val="24"/>
              </w:rPr>
              <w:t xml:space="preserve"> предусмотрено ФЗ о КС и 223-ФЗ. </w:t>
            </w: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Организация электронного документооборота</w:t>
            </w:r>
          </w:p>
        </w:tc>
        <w:tc>
          <w:tcPr>
            <w:tcW w:w="11879" w:type="dxa"/>
          </w:tcPr>
          <w:p w:rsidR="008B496D" w:rsidRPr="000B7485" w:rsidRDefault="008B496D" w:rsidP="007E4DCA">
            <w:pPr>
              <w:pStyle w:val="a4"/>
              <w:spacing w:line="240" w:lineRule="atLeast"/>
              <w:ind w:left="715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Обмен электронными документами осуществляется с использованием </w:t>
            </w:r>
            <w:r w:rsidR="00AF26CD">
              <w:rPr>
                <w:rFonts w:cstheme="minorHAnsi"/>
                <w:sz w:val="24"/>
                <w:szCs w:val="24"/>
              </w:rPr>
              <w:t>ЕИС</w:t>
            </w:r>
            <w:r w:rsidRPr="000B7485">
              <w:rPr>
                <w:rFonts w:cstheme="minorHAnsi"/>
                <w:sz w:val="24"/>
                <w:szCs w:val="24"/>
              </w:rPr>
              <w:t>.</w:t>
            </w:r>
          </w:p>
          <w:p w:rsidR="008B496D" w:rsidRPr="000B7485" w:rsidRDefault="008B496D" w:rsidP="003E701B">
            <w:pPr>
              <w:spacing w:line="240" w:lineRule="atLeast"/>
              <w:ind w:left="72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7485">
              <w:rPr>
                <w:rFonts w:cstheme="minorHAnsi"/>
                <w:b/>
                <w:sz w:val="24"/>
                <w:szCs w:val="24"/>
                <w:u w:val="single"/>
              </w:rPr>
              <w:t>Также предусмотрено:</w:t>
            </w:r>
          </w:p>
          <w:p w:rsidR="008B496D" w:rsidRPr="00E001C7" w:rsidRDefault="008B496D" w:rsidP="00F15780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использование усиленной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неквалифицированной</w:t>
            </w:r>
            <w:r w:rsidRPr="00E001C7">
              <w:rPr>
                <w:rFonts w:cstheme="minorHAnsi"/>
                <w:sz w:val="24"/>
                <w:szCs w:val="24"/>
              </w:rPr>
              <w:t xml:space="preserve"> электронной подписи (УНЭП)</w:t>
            </w:r>
            <w:r w:rsidR="007750B6">
              <w:rPr>
                <w:rFonts w:cstheme="minorHAnsi"/>
                <w:sz w:val="24"/>
                <w:szCs w:val="24"/>
              </w:rPr>
              <w:t>;</w:t>
            </w:r>
          </w:p>
          <w:p w:rsidR="008B496D" w:rsidRPr="00E001C7" w:rsidRDefault="008B496D" w:rsidP="00F15780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lastRenderedPageBreak/>
              <w:t>заявки, окончательные предложения и др. документы должны быть подписаны УНЭП и поданы с использованием ЕИС</w:t>
            </w:r>
            <w:r w:rsidR="007750B6">
              <w:rPr>
                <w:rFonts w:cstheme="minorHAnsi"/>
                <w:sz w:val="24"/>
                <w:szCs w:val="24"/>
              </w:rPr>
              <w:t>;</w:t>
            </w:r>
          </w:p>
          <w:p w:rsidR="008B496D" w:rsidRPr="00E001C7" w:rsidRDefault="008B496D" w:rsidP="00F15780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Минэкономразвития </w:t>
            </w:r>
            <w:r w:rsidR="00AF26CD">
              <w:rPr>
                <w:rFonts w:cstheme="minorHAnsi"/>
                <w:sz w:val="24"/>
                <w:szCs w:val="24"/>
              </w:rPr>
              <w:t xml:space="preserve">России </w:t>
            </w:r>
            <w:r w:rsidRPr="00E001C7">
              <w:rPr>
                <w:rFonts w:cstheme="minorHAnsi"/>
                <w:sz w:val="24"/>
                <w:szCs w:val="24"/>
              </w:rPr>
              <w:t xml:space="preserve">совместно с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Минкомсвязи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="00AF26CD">
              <w:rPr>
                <w:rFonts w:cstheme="minorHAnsi"/>
                <w:sz w:val="24"/>
                <w:szCs w:val="24"/>
              </w:rPr>
              <w:t xml:space="preserve">России </w:t>
            </w:r>
            <w:r w:rsidRPr="00E001C7">
              <w:rPr>
                <w:rFonts w:cstheme="minorHAnsi"/>
                <w:sz w:val="24"/>
                <w:szCs w:val="24"/>
              </w:rPr>
              <w:t>и ФАС России должны установить:</w:t>
            </w:r>
          </w:p>
          <w:p w:rsidR="008B496D" w:rsidRPr="00E001C7" w:rsidRDefault="008B496D" w:rsidP="003E701B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- порядок использования УНЭП в ЕИС, на электронных площадках (ЭП), </w:t>
            </w:r>
          </w:p>
          <w:p w:rsidR="008B496D" w:rsidRPr="00E001C7" w:rsidRDefault="008B496D" w:rsidP="003E701B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- порядок взаимодействия УЦ с ЕИС и ЭП, </w:t>
            </w:r>
          </w:p>
          <w:p w:rsidR="008B496D" w:rsidRPr="00E001C7" w:rsidRDefault="008B496D" w:rsidP="003E701B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- ответственность УЦ</w:t>
            </w:r>
            <w:r w:rsidR="007750B6">
              <w:rPr>
                <w:rFonts w:cstheme="minorHAnsi"/>
                <w:sz w:val="24"/>
                <w:szCs w:val="24"/>
              </w:rPr>
              <w:t>.</w:t>
            </w:r>
          </w:p>
          <w:p w:rsidR="008B496D" w:rsidRPr="00E001C7" w:rsidRDefault="008B496D" w:rsidP="00F15780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Минэкономразвития совместно с ФСБ должны установить</w:t>
            </w:r>
            <w:r w:rsidR="004D4391">
              <w:rPr>
                <w:rFonts w:cstheme="minorHAnsi"/>
                <w:sz w:val="24"/>
                <w:szCs w:val="24"/>
              </w:rPr>
              <w:t>:</w:t>
            </w:r>
          </w:p>
          <w:p w:rsidR="008B496D" w:rsidRPr="00E001C7" w:rsidRDefault="008B496D" w:rsidP="003E701B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- требования к сертификатам ключей подписей</w:t>
            </w:r>
            <w:r w:rsidR="007750B6">
              <w:rPr>
                <w:rFonts w:cstheme="minorHAnsi"/>
                <w:sz w:val="24"/>
                <w:szCs w:val="24"/>
              </w:rPr>
              <w:t>.</w:t>
            </w:r>
          </w:p>
          <w:p w:rsidR="008B496D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8B496D" w:rsidRPr="00154562" w:rsidRDefault="008B496D" w:rsidP="00154562">
            <w:pPr>
              <w:pStyle w:val="a4"/>
              <w:numPr>
                <w:ilvl w:val="0"/>
                <w:numId w:val="6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54562">
              <w:rPr>
                <w:rFonts w:cstheme="minorHAnsi"/>
                <w:sz w:val="24"/>
                <w:szCs w:val="24"/>
                <w:u w:val="single"/>
              </w:rPr>
              <w:t xml:space="preserve">Подачу заявок на конкурс </w:t>
            </w:r>
            <w:r w:rsidRPr="00154562">
              <w:rPr>
                <w:rFonts w:cstheme="minorHAnsi"/>
                <w:b/>
                <w:sz w:val="24"/>
                <w:szCs w:val="24"/>
                <w:u w:val="single"/>
              </w:rPr>
              <w:t>можно предусмотреть</w:t>
            </w:r>
            <w:r w:rsidRPr="00154562">
              <w:rPr>
                <w:rFonts w:cstheme="minorHAnsi"/>
                <w:sz w:val="24"/>
                <w:szCs w:val="24"/>
                <w:u w:val="single"/>
              </w:rPr>
              <w:t xml:space="preserve"> только в бумажной форме. По другим закупкам – участник всегда </w:t>
            </w:r>
            <w:r w:rsidR="00AF26CD">
              <w:rPr>
                <w:rFonts w:cstheme="minorHAnsi"/>
                <w:sz w:val="24"/>
                <w:szCs w:val="24"/>
                <w:u w:val="single"/>
              </w:rPr>
              <w:t>может подать электронную заявку</w:t>
            </w:r>
            <w:r w:rsidRPr="00154562">
              <w:rPr>
                <w:rFonts w:cstheme="minorHAnsi"/>
                <w:sz w:val="24"/>
                <w:szCs w:val="24"/>
                <w:u w:val="single"/>
              </w:rPr>
              <w:t>!</w:t>
            </w:r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4627" w:rsidTr="00AA27D1">
        <w:tc>
          <w:tcPr>
            <w:tcW w:w="675" w:type="dxa"/>
          </w:tcPr>
          <w:p w:rsidR="00294627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294627" w:rsidRPr="000B7485" w:rsidRDefault="008B496D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Централизация закупок</w:t>
            </w:r>
          </w:p>
        </w:tc>
        <w:tc>
          <w:tcPr>
            <w:tcW w:w="11879" w:type="dxa"/>
          </w:tcPr>
          <w:p w:rsidR="008B496D" w:rsidRPr="00E001C7" w:rsidRDefault="008B496D" w:rsidP="008B496D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Новые варианты централизации закупок:</w:t>
            </w:r>
          </w:p>
          <w:p w:rsidR="008B496D" w:rsidRPr="00E001C7" w:rsidRDefault="008B496D" w:rsidP="00F15780">
            <w:pPr>
              <w:numPr>
                <w:ilvl w:val="0"/>
                <w:numId w:val="3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в специальном казенном учреждении (одном или нескольких)</w:t>
            </w:r>
          </w:p>
          <w:p w:rsidR="008B496D" w:rsidRPr="00E001C7" w:rsidRDefault="008B496D" w:rsidP="00F15780">
            <w:pPr>
              <w:numPr>
                <w:ilvl w:val="0"/>
                <w:numId w:val="3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функции уполномоченного органа могут быть расширены (могут быть распространены на стадии планирования, заключения и исполнения контрактов)</w:t>
            </w:r>
          </w:p>
          <w:p w:rsidR="008B496D" w:rsidRPr="00E001C7" w:rsidRDefault="008B496D" w:rsidP="00F15780">
            <w:pPr>
              <w:numPr>
                <w:ilvl w:val="0"/>
                <w:numId w:val="3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закупки могут быть централизованы в отраслевом ведомстве (орган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исполн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. власти, орган МСУ) для своих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тер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рганов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и подведомственных учреждений</w:t>
            </w:r>
          </w:p>
          <w:p w:rsidR="008B496D" w:rsidRPr="00E001C7" w:rsidRDefault="008B496D" w:rsidP="00F15780">
            <w:pPr>
              <w:numPr>
                <w:ilvl w:val="0"/>
                <w:numId w:val="3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полномочия по муниципальным закупкам по соглашению между субъектом федерации и муниципальным образованием могут быть переданы на уровень субъекта федерации</w:t>
            </w:r>
          </w:p>
          <w:p w:rsidR="00294627" w:rsidRPr="00E001C7" w:rsidRDefault="00294627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2221" w:rsidTr="00154562">
        <w:trPr>
          <w:trHeight w:val="8443"/>
        </w:trPr>
        <w:tc>
          <w:tcPr>
            <w:tcW w:w="675" w:type="dxa"/>
          </w:tcPr>
          <w:p w:rsidR="00052221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052221" w:rsidRPr="003E701B" w:rsidRDefault="008B496D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3E701B">
              <w:rPr>
                <w:rFonts w:cstheme="minorHAnsi"/>
                <w:b/>
                <w:sz w:val="24"/>
                <w:szCs w:val="24"/>
              </w:rPr>
              <w:t>Планирование</w:t>
            </w:r>
            <w:r w:rsidR="003E701B" w:rsidRPr="003E701B">
              <w:rPr>
                <w:rFonts w:cstheme="minorHAnsi"/>
                <w:b/>
                <w:sz w:val="24"/>
                <w:szCs w:val="24"/>
              </w:rPr>
              <w:t xml:space="preserve"> закупок</w:t>
            </w:r>
          </w:p>
        </w:tc>
        <w:tc>
          <w:tcPr>
            <w:tcW w:w="11879" w:type="dxa"/>
          </w:tcPr>
          <w:p w:rsidR="003E701B" w:rsidRPr="004655D8" w:rsidRDefault="003E701B" w:rsidP="004655D8">
            <w:pPr>
              <w:pStyle w:val="a4"/>
              <w:numPr>
                <w:ilvl w:val="0"/>
                <w:numId w:val="40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4655D8">
              <w:rPr>
                <w:rFonts w:cstheme="minorHAnsi"/>
                <w:b/>
                <w:bCs/>
                <w:sz w:val="24"/>
                <w:szCs w:val="24"/>
              </w:rPr>
              <w:t>Планирование закупок осуществляется посредством формирования, утверждения и ведения:</w:t>
            </w:r>
          </w:p>
          <w:p w:rsidR="003E701B" w:rsidRPr="004655D8" w:rsidRDefault="003E701B" w:rsidP="003E701B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4655D8">
              <w:rPr>
                <w:rFonts w:cstheme="minorHAnsi"/>
                <w:sz w:val="24"/>
                <w:szCs w:val="24"/>
              </w:rPr>
              <w:t>1) планов закуп</w:t>
            </w:r>
            <w:r w:rsidR="004655D8" w:rsidRPr="004655D8">
              <w:rPr>
                <w:rFonts w:cstheme="minorHAnsi"/>
                <w:sz w:val="24"/>
                <w:szCs w:val="24"/>
              </w:rPr>
              <w:t xml:space="preserve">ок (утверждаются на срок закона </w:t>
            </w:r>
            <w:r w:rsidRPr="004655D8">
              <w:rPr>
                <w:rFonts w:cstheme="minorHAnsi"/>
                <w:sz w:val="24"/>
                <w:szCs w:val="24"/>
              </w:rPr>
              <w:t>о бюджете</w:t>
            </w:r>
            <w:r w:rsidR="004655D8" w:rsidRPr="004655D8">
              <w:rPr>
                <w:rFonts w:cstheme="minorHAnsi"/>
                <w:sz w:val="24"/>
                <w:szCs w:val="24"/>
              </w:rPr>
              <w:t xml:space="preserve"> соответствующего уровня</w:t>
            </w:r>
            <w:r w:rsidRPr="004655D8">
              <w:rPr>
                <w:rFonts w:cstheme="minorHAnsi"/>
                <w:sz w:val="24"/>
                <w:szCs w:val="24"/>
              </w:rPr>
              <w:t>);</w:t>
            </w:r>
          </w:p>
          <w:p w:rsidR="003E701B" w:rsidRPr="004655D8" w:rsidRDefault="003E701B" w:rsidP="003E701B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4655D8">
              <w:rPr>
                <w:rFonts w:cstheme="minorHAnsi"/>
                <w:sz w:val="24"/>
                <w:szCs w:val="24"/>
              </w:rPr>
              <w:t>2) планов-графиков (утверждаются на один фин. год).</w:t>
            </w:r>
          </w:p>
          <w:tbl>
            <w:tblPr>
              <w:tblW w:w="113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9"/>
              <w:gridCol w:w="5812"/>
            </w:tblGrid>
            <w:tr w:rsidR="003E701B" w:rsidRPr="004655D8" w:rsidTr="00154562">
              <w:trPr>
                <w:trHeight w:val="285"/>
              </w:trPr>
              <w:tc>
                <w:tcPr>
                  <w:tcW w:w="553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701B" w:rsidRPr="004655D8" w:rsidRDefault="003E701B" w:rsidP="003E701B">
                  <w:pPr>
                    <w:spacing w:after="0" w:line="240" w:lineRule="atLeast"/>
                    <w:ind w:left="720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  <w:b/>
                      <w:bCs/>
                    </w:rPr>
                    <w:t>Содержание плана закупки</w:t>
                  </w:r>
                </w:p>
              </w:tc>
              <w:tc>
                <w:tcPr>
                  <w:tcW w:w="581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701B" w:rsidRPr="004655D8" w:rsidRDefault="003E701B" w:rsidP="003E701B">
                  <w:pPr>
                    <w:spacing w:after="0" w:line="240" w:lineRule="atLeast"/>
                    <w:ind w:left="720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  <w:b/>
                      <w:bCs/>
                    </w:rPr>
                    <w:t>Содержание плана-графика</w:t>
                  </w:r>
                </w:p>
              </w:tc>
            </w:tr>
            <w:tr w:rsidR="003E701B" w:rsidRPr="004655D8" w:rsidTr="00154562">
              <w:trPr>
                <w:trHeight w:val="510"/>
              </w:trPr>
              <w:tc>
                <w:tcPr>
                  <w:tcW w:w="553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DAEEF3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1) идентификационный код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2) цель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3) наименование объектов, а также объем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4) объем финансового обеспечения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5) сроки (периодичность) осуществления планируемых закупок;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6) обоснование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 xml:space="preserve">7) информация о технической и (или) технологической сложности, </w:t>
                  </w:r>
                  <w:proofErr w:type="gramStart"/>
                  <w:r w:rsidRPr="004655D8">
                    <w:rPr>
                      <w:rFonts w:cstheme="minorHAnsi"/>
                    </w:rPr>
                    <w:t>инновационного</w:t>
                  </w:r>
                  <w:proofErr w:type="gramEnd"/>
                  <w:r w:rsidRPr="004655D8">
                    <w:rPr>
                      <w:rFonts w:cstheme="minorHAnsi"/>
                    </w:rPr>
                    <w:t>, высокотехнологичного или специализированного характере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8) информация об обязательном общественном обсуждении закупки.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DAEEF3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1) идентификационный код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 xml:space="preserve">2) наименование и описание объекта закупки с </w:t>
                  </w:r>
                  <w:r w:rsidRPr="004655D8">
                    <w:rPr>
                      <w:rFonts w:cstheme="minorHAnsi"/>
                      <w:i/>
                      <w:iCs/>
                    </w:rPr>
                    <w:t>указанием характеристик такого объекта</w:t>
                  </w:r>
                  <w:r w:rsidRPr="004655D8">
                    <w:rPr>
                      <w:rFonts w:cstheme="minorHAnsi"/>
                    </w:rPr>
                    <w:t>, а также объем закупки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3) сроки (периодичность) осуществления планируемых закупок;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 xml:space="preserve">4) </w:t>
                  </w:r>
                  <w:proofErr w:type="gramStart"/>
                  <w:r w:rsidRPr="004655D8">
                    <w:rPr>
                      <w:rFonts w:cstheme="minorHAnsi"/>
                    </w:rPr>
                    <w:t>Н(</w:t>
                  </w:r>
                  <w:proofErr w:type="gramEnd"/>
                  <w:r w:rsidRPr="004655D8">
                    <w:rPr>
                      <w:rFonts w:cstheme="minorHAnsi"/>
                    </w:rPr>
                    <w:t>М)</w:t>
                  </w:r>
                  <w:proofErr w:type="spellStart"/>
                  <w:r w:rsidRPr="004655D8">
                    <w:rPr>
                      <w:rFonts w:cstheme="minorHAnsi"/>
                    </w:rPr>
                    <w:t>Цк</w:t>
                  </w:r>
                  <w:proofErr w:type="spellEnd"/>
                  <w:r w:rsidRPr="004655D8">
                    <w:rPr>
                      <w:rFonts w:cstheme="minorHAnsi"/>
                    </w:rPr>
                    <w:t>, ЦК заключаемого с ед. поставщиком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5) обоснование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6) размер аванса и этапы оплаты (если предусмотрены);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7) дополнительные требования к участникам закупки (при наличии таких требований) и обоснование таких требований;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8) способ определения поставщика и обоснование выбора этого способа;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9) дата начала закупки;</w:t>
                  </w:r>
                </w:p>
                <w:p w:rsidR="003E701B" w:rsidRPr="004655D8" w:rsidRDefault="003E701B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10) информация о размере обеспечения заявки и обеспечения исполнения контракта;</w:t>
                  </w:r>
                </w:p>
                <w:p w:rsidR="003E701B" w:rsidRPr="004655D8" w:rsidRDefault="00C81A12" w:rsidP="003E701B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11</w:t>
                  </w:r>
                  <w:r w:rsidR="003E701B" w:rsidRPr="004655D8">
                    <w:rPr>
                      <w:rFonts w:cstheme="minorHAnsi"/>
                    </w:rPr>
                    <w:t>) информация о применении критерия стоимости жизненного цикла товара или созданного в результате выполнения</w:t>
                  </w:r>
                  <w:r w:rsidR="003E701B" w:rsidRPr="004655D8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3E701B" w:rsidRPr="004655D8">
                    <w:rPr>
                      <w:rFonts w:cstheme="minorHAnsi"/>
                    </w:rPr>
                    <w:t>работы объекта (в случае применения указанного критерия) при определении поставщика (подрядчика, исполнителя);</w:t>
                  </w:r>
                </w:p>
                <w:p w:rsidR="003E701B" w:rsidRPr="004655D8" w:rsidRDefault="00C81A12" w:rsidP="00C81A12">
                  <w:pPr>
                    <w:spacing w:after="0" w:line="240" w:lineRule="atLeast"/>
                    <w:ind w:left="139"/>
                    <w:jc w:val="both"/>
                    <w:rPr>
                      <w:rFonts w:cstheme="minorHAnsi"/>
                    </w:rPr>
                  </w:pPr>
                  <w:r w:rsidRPr="004655D8">
                    <w:rPr>
                      <w:rFonts w:cstheme="minorHAnsi"/>
                    </w:rPr>
                    <w:t>12</w:t>
                  </w:r>
                  <w:r w:rsidR="003E701B" w:rsidRPr="004655D8">
                    <w:rPr>
                      <w:rFonts w:cstheme="minorHAnsi"/>
                    </w:rPr>
                    <w:t>) информация о банковском сопровождении контракта.</w:t>
                  </w:r>
                </w:p>
              </w:tc>
            </w:tr>
          </w:tbl>
          <w:p w:rsidR="00052221" w:rsidRPr="004655D8" w:rsidRDefault="004655D8" w:rsidP="008B496D">
            <w:pPr>
              <w:spacing w:line="240" w:lineRule="atLeast"/>
              <w:ind w:left="720"/>
              <w:jc w:val="both"/>
              <w:rPr>
                <w:rFonts w:cstheme="minorHAnsi"/>
              </w:rPr>
            </w:pPr>
            <w:r w:rsidRPr="004655D8">
              <w:rPr>
                <w:rFonts w:cstheme="minorHAnsi"/>
              </w:rPr>
              <w:t>Планы-графики на 2014 – 2015 годы размещаются по существующим в рамках 94-ФЗ правилам.</w:t>
            </w:r>
          </w:p>
        </w:tc>
      </w:tr>
      <w:tr w:rsidR="003E701B" w:rsidTr="00AA27D1">
        <w:tc>
          <w:tcPr>
            <w:tcW w:w="675" w:type="dxa"/>
          </w:tcPr>
          <w:p w:rsidR="003E701B" w:rsidRDefault="003E701B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3E701B" w:rsidRPr="003E701B" w:rsidRDefault="003E701B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3E701B">
              <w:rPr>
                <w:rFonts w:cstheme="minorHAnsi"/>
                <w:b/>
                <w:sz w:val="24"/>
                <w:szCs w:val="24"/>
              </w:rPr>
              <w:t>Обоснование закупок</w:t>
            </w:r>
          </w:p>
        </w:tc>
        <w:tc>
          <w:tcPr>
            <w:tcW w:w="11879" w:type="dxa"/>
          </w:tcPr>
          <w:p w:rsidR="00DC4FF5" w:rsidRPr="00DC4FF5" w:rsidRDefault="00DC4FF5" w:rsidP="00DC4FF5">
            <w:pPr>
              <w:pStyle w:val="a4"/>
              <w:numPr>
                <w:ilvl w:val="0"/>
                <w:numId w:val="40"/>
              </w:numPr>
              <w:tabs>
                <w:tab w:val="left" w:pos="391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</w:rPr>
              <w:t xml:space="preserve">Обоснование закупки осуществляется заказчиком при формировании плана закупок, плана-графика </w:t>
            </w:r>
          </w:p>
          <w:p w:rsidR="00DC4FF5" w:rsidRPr="00DC4FF5" w:rsidRDefault="00DC4FF5" w:rsidP="00DC4FF5">
            <w:pPr>
              <w:tabs>
                <w:tab w:val="left" w:pos="391"/>
              </w:tabs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</w:rPr>
              <w:t>Цель:</w:t>
            </w:r>
            <w:r w:rsidRPr="00DC4FF5">
              <w:rPr>
                <w:rFonts w:cstheme="minorHAnsi"/>
                <w:sz w:val="24"/>
                <w:szCs w:val="24"/>
              </w:rPr>
              <w:t xml:space="preserve"> установление соответствия планируемой закупки целям осуществления закупок.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40"/>
              </w:numPr>
              <w:tabs>
                <w:tab w:val="left" w:pos="391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</w:rPr>
              <w:t>При формировании плана закупок</w:t>
            </w:r>
            <w:r w:rsidRPr="00DC4FF5">
              <w:rPr>
                <w:rFonts w:cstheme="minorHAnsi"/>
                <w:sz w:val="24"/>
                <w:szCs w:val="24"/>
              </w:rPr>
              <w:t xml:space="preserve"> </w:t>
            </w:r>
            <w:r w:rsidRPr="00DC4FF5">
              <w:rPr>
                <w:rFonts w:cstheme="minorHAnsi"/>
                <w:b/>
                <w:bCs/>
                <w:sz w:val="24"/>
                <w:szCs w:val="24"/>
              </w:rPr>
              <w:t xml:space="preserve">обоснованию </w:t>
            </w:r>
            <w:r w:rsidRPr="00DC4FF5">
              <w:rPr>
                <w:rFonts w:cstheme="minorHAnsi"/>
                <w:sz w:val="24"/>
                <w:szCs w:val="24"/>
              </w:rPr>
              <w:t>подлежит</w:t>
            </w:r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объект закупки</w:t>
            </w:r>
            <w:r w:rsidRPr="00DC4FF5">
              <w:rPr>
                <w:rFonts w:cstheme="minorHAnsi"/>
                <w:sz w:val="24"/>
                <w:szCs w:val="24"/>
              </w:rPr>
              <w:t xml:space="preserve"> исходя </w:t>
            </w:r>
            <w:proofErr w:type="gramStart"/>
            <w:r w:rsidRPr="00DC4FF5">
              <w:rPr>
                <w:rFonts w:cstheme="minorHAnsi"/>
                <w:sz w:val="24"/>
                <w:szCs w:val="24"/>
              </w:rPr>
              <w:t>из</w:t>
            </w:r>
            <w:proofErr w:type="gramEnd"/>
            <w:r w:rsidRPr="00DC4FF5">
              <w:rPr>
                <w:rFonts w:cstheme="minorHAnsi"/>
                <w:sz w:val="24"/>
                <w:szCs w:val="24"/>
              </w:rPr>
              <w:t>:</w:t>
            </w:r>
          </w:p>
          <w:p w:rsidR="00DC4FF5" w:rsidRPr="00DC4FF5" w:rsidRDefault="00DC4FF5" w:rsidP="00DC4FF5">
            <w:pPr>
              <w:tabs>
                <w:tab w:val="left" w:pos="391"/>
              </w:tabs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sz w:val="24"/>
                <w:szCs w:val="24"/>
              </w:rPr>
              <w:lastRenderedPageBreak/>
              <w:t xml:space="preserve">- необходимости реализации конкретной цели осуществления закупки, </w:t>
            </w:r>
          </w:p>
          <w:p w:rsidR="00DC4FF5" w:rsidRPr="00DC4FF5" w:rsidRDefault="00DC4FF5" w:rsidP="00DC4FF5">
            <w:pPr>
              <w:tabs>
                <w:tab w:val="left" w:pos="391"/>
              </w:tabs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sz w:val="24"/>
                <w:szCs w:val="24"/>
              </w:rPr>
              <w:t xml:space="preserve">- установленных требований </w:t>
            </w:r>
            <w:proofErr w:type="gramStart"/>
            <w:r w:rsidRPr="00DC4FF5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DC4FF5">
              <w:rPr>
                <w:rFonts w:cstheme="minorHAnsi"/>
                <w:sz w:val="24"/>
                <w:szCs w:val="24"/>
              </w:rPr>
              <w:t xml:space="preserve"> закупаемым </w:t>
            </w:r>
            <w:r w:rsidR="004655D8">
              <w:rPr>
                <w:rFonts w:cstheme="minorHAnsi"/>
                <w:sz w:val="24"/>
                <w:szCs w:val="24"/>
              </w:rPr>
              <w:t>ТР</w:t>
            </w:r>
            <w:r w:rsidRPr="00DC4FF5">
              <w:rPr>
                <w:rFonts w:cstheme="minorHAnsi"/>
                <w:sz w:val="24"/>
                <w:szCs w:val="24"/>
              </w:rPr>
              <w:t xml:space="preserve">У (в том числе предельной цены </w:t>
            </w:r>
            <w:r w:rsidR="004655D8">
              <w:rPr>
                <w:rFonts w:cstheme="minorHAnsi"/>
                <w:sz w:val="24"/>
                <w:szCs w:val="24"/>
              </w:rPr>
              <w:t>ТРУ</w:t>
            </w:r>
            <w:r w:rsidRPr="00DC4FF5">
              <w:rPr>
                <w:rFonts w:cstheme="minorHAnsi"/>
                <w:sz w:val="24"/>
                <w:szCs w:val="24"/>
              </w:rPr>
              <w:t xml:space="preserve">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      </w:r>
            <w:r w:rsidR="00E100B4">
              <w:rPr>
                <w:rFonts w:cstheme="minorHAnsi"/>
                <w:sz w:val="24"/>
                <w:szCs w:val="24"/>
              </w:rPr>
              <w:t xml:space="preserve"> </w:t>
            </w:r>
            <w:r w:rsidRPr="00DC4FF5">
              <w:rPr>
                <w:rFonts w:cstheme="minorHAnsi"/>
                <w:sz w:val="24"/>
                <w:szCs w:val="24"/>
              </w:rPr>
              <w:t xml:space="preserve">–  </w:t>
            </w:r>
            <w:r w:rsidRPr="00DC4FF5">
              <w:rPr>
                <w:rFonts w:cstheme="minorHAnsi"/>
                <w:i/>
                <w:iCs/>
                <w:sz w:val="24"/>
                <w:szCs w:val="24"/>
              </w:rPr>
              <w:t xml:space="preserve">см. нормирование закупок </w:t>
            </w:r>
            <w:r w:rsidR="00E100B4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DC4FF5">
              <w:rPr>
                <w:rFonts w:cstheme="minorHAnsi"/>
                <w:i/>
                <w:iCs/>
                <w:sz w:val="24"/>
                <w:szCs w:val="24"/>
              </w:rPr>
              <w:t>ст. 19</w:t>
            </w:r>
            <w:r w:rsidR="00E100B4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Pr="00DC4FF5">
              <w:rPr>
                <w:rFonts w:cstheme="minorHAnsi"/>
                <w:sz w:val="24"/>
                <w:szCs w:val="24"/>
              </w:rPr>
              <w:t>.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40"/>
              </w:numPr>
              <w:tabs>
                <w:tab w:val="left" w:pos="391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</w:rPr>
              <w:t>При формировании плана-графика</w:t>
            </w:r>
            <w:r w:rsidRPr="00DC4FF5">
              <w:rPr>
                <w:rFonts w:cstheme="minorHAnsi"/>
                <w:sz w:val="24"/>
                <w:szCs w:val="24"/>
              </w:rPr>
              <w:t xml:space="preserve"> обоснованию подлежат:</w:t>
            </w:r>
          </w:p>
          <w:p w:rsidR="00DC4FF5" w:rsidRPr="00DC4FF5" w:rsidRDefault="00DC4FF5" w:rsidP="00DC4FF5">
            <w:pPr>
              <w:tabs>
                <w:tab w:val="left" w:pos="391"/>
              </w:tabs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Н(</w:t>
            </w:r>
            <w:proofErr w:type="gramEnd"/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М)</w:t>
            </w:r>
            <w:proofErr w:type="spellStart"/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Цк</w:t>
            </w:r>
            <w:proofErr w:type="spellEnd"/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цена контракта у ед. поставщика;</w:t>
            </w:r>
          </w:p>
          <w:p w:rsidR="00DC4FF5" w:rsidRPr="00DC4FF5" w:rsidRDefault="00DC4FF5" w:rsidP="00DC4FF5">
            <w:pPr>
              <w:tabs>
                <w:tab w:val="left" w:pos="391"/>
              </w:tabs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 Способ определения поставщика, в том числе дополнительные требования к участникам закупки.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40"/>
              </w:numPr>
              <w:tabs>
                <w:tab w:val="left" w:pos="391"/>
              </w:tabs>
              <w:spacing w:line="240" w:lineRule="atLeast"/>
              <w:ind w:left="0" w:firstLine="11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sz w:val="24"/>
                <w:szCs w:val="24"/>
              </w:rPr>
              <w:t>Оценка обоснованности осуществления закупок проводится в ходе мониторинга закупок, аудита в сфере закупок и контроля в сфере закупок.</w:t>
            </w:r>
          </w:p>
          <w:p w:rsidR="003E701B" w:rsidRPr="00E001C7" w:rsidRDefault="003E701B" w:rsidP="008B496D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701B" w:rsidTr="00AA27D1">
        <w:tc>
          <w:tcPr>
            <w:tcW w:w="675" w:type="dxa"/>
          </w:tcPr>
          <w:p w:rsidR="003E701B" w:rsidRDefault="003E701B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3E701B" w:rsidRPr="003E701B" w:rsidRDefault="003E701B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3E701B">
              <w:rPr>
                <w:rFonts w:cstheme="minorHAnsi"/>
                <w:b/>
                <w:sz w:val="24"/>
                <w:szCs w:val="24"/>
              </w:rPr>
              <w:t>Нормирование закупок</w:t>
            </w:r>
          </w:p>
        </w:tc>
        <w:tc>
          <w:tcPr>
            <w:tcW w:w="11879" w:type="dxa"/>
          </w:tcPr>
          <w:p w:rsidR="00DC4FF5" w:rsidRPr="00DC4FF5" w:rsidRDefault="00DC4FF5" w:rsidP="00DC4FF5">
            <w:pPr>
              <w:pStyle w:val="a4"/>
              <w:numPr>
                <w:ilvl w:val="0"/>
                <w:numId w:val="40"/>
              </w:numPr>
              <w:tabs>
                <w:tab w:val="left" w:pos="286"/>
              </w:tabs>
              <w:spacing w:line="240" w:lineRule="atLeast"/>
              <w:ind w:left="34" w:firstLine="11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  <w:u w:val="single"/>
              </w:rPr>
              <w:t>Нормирование</w:t>
            </w:r>
            <w:r w:rsidRPr="00DC4FF5">
              <w:rPr>
                <w:rFonts w:cstheme="minorHAnsi"/>
                <w:sz w:val="24"/>
                <w:szCs w:val="24"/>
              </w:rPr>
              <w:t xml:space="preserve"> -  установление требований </w:t>
            </w:r>
            <w:proofErr w:type="gramStart"/>
            <w:r w:rsidRPr="00DC4FF5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DC4FF5">
              <w:rPr>
                <w:rFonts w:cstheme="minorHAnsi"/>
                <w:sz w:val="24"/>
                <w:szCs w:val="24"/>
              </w:rPr>
              <w:t xml:space="preserve"> </w:t>
            </w:r>
            <w:r w:rsidR="004655D8">
              <w:rPr>
                <w:rFonts w:cstheme="minorHAnsi"/>
                <w:sz w:val="24"/>
                <w:szCs w:val="24"/>
              </w:rPr>
              <w:t>ТРУ</w:t>
            </w:r>
            <w:r w:rsidRPr="00DC4FF5">
              <w:rPr>
                <w:rFonts w:cstheme="minorHAnsi"/>
                <w:sz w:val="24"/>
                <w:szCs w:val="24"/>
              </w:rPr>
              <w:t xml:space="preserve"> (в том числе предельной цены </w:t>
            </w:r>
            <w:r w:rsidR="004655D8">
              <w:rPr>
                <w:rFonts w:cstheme="minorHAnsi"/>
                <w:sz w:val="24"/>
                <w:szCs w:val="24"/>
              </w:rPr>
              <w:t>ТРУ</w:t>
            </w:r>
            <w:r w:rsidRPr="00DC4FF5">
              <w:rPr>
                <w:rFonts w:cstheme="minorHAnsi"/>
                <w:sz w:val="24"/>
                <w:szCs w:val="24"/>
              </w:rPr>
              <w:t>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      </w:r>
          </w:p>
          <w:p w:rsidR="00DC4FF5" w:rsidRPr="00DC4FF5" w:rsidRDefault="00DC4FF5" w:rsidP="00DC4FF5">
            <w:pPr>
              <w:tabs>
                <w:tab w:val="left" w:pos="286"/>
              </w:tabs>
              <w:spacing w:line="240" w:lineRule="atLeast"/>
              <w:ind w:left="34" w:firstLine="11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</w:rPr>
              <w:t>Общие правила нормирования</w:t>
            </w:r>
            <w:r w:rsidRPr="00DC4FF5">
              <w:rPr>
                <w:rFonts w:cstheme="minorHAnsi"/>
                <w:sz w:val="24"/>
                <w:szCs w:val="24"/>
              </w:rPr>
              <w:t xml:space="preserve"> определяются Правительством РФ;</w:t>
            </w:r>
          </w:p>
          <w:p w:rsidR="00DC4FF5" w:rsidRPr="00DC4FF5" w:rsidRDefault="00DC4FF5" w:rsidP="00DC4FF5">
            <w:pPr>
              <w:tabs>
                <w:tab w:val="left" w:pos="286"/>
              </w:tabs>
              <w:spacing w:line="240" w:lineRule="atLeast"/>
              <w:ind w:left="34" w:firstLine="11"/>
              <w:jc w:val="both"/>
              <w:rPr>
                <w:rFonts w:cstheme="minorHAnsi"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sz w:val="24"/>
                <w:szCs w:val="24"/>
              </w:rPr>
              <w:t>Правила нормирования</w:t>
            </w:r>
            <w:r w:rsidRPr="00DC4FF5">
              <w:rPr>
                <w:rFonts w:cstheme="minorHAnsi"/>
                <w:sz w:val="24"/>
                <w:szCs w:val="24"/>
              </w:rPr>
              <w:t xml:space="preserve"> определяют Правительство РФ, высшие исполнительные органы </w:t>
            </w:r>
            <w:proofErr w:type="spellStart"/>
            <w:r w:rsidRPr="00DC4FF5">
              <w:rPr>
                <w:rFonts w:cstheme="minorHAnsi"/>
                <w:sz w:val="24"/>
                <w:szCs w:val="24"/>
              </w:rPr>
              <w:t>госвласти</w:t>
            </w:r>
            <w:proofErr w:type="spellEnd"/>
            <w:r w:rsidRPr="00DC4FF5">
              <w:rPr>
                <w:rFonts w:cstheme="minorHAnsi"/>
                <w:sz w:val="24"/>
                <w:szCs w:val="24"/>
              </w:rPr>
              <w:t xml:space="preserve"> субъектов РФ, местные администрации, </w:t>
            </w:r>
            <w:r w:rsidRPr="00DC4FF5">
              <w:rPr>
                <w:rFonts w:cstheme="minorHAnsi"/>
                <w:i/>
                <w:iCs/>
                <w:sz w:val="24"/>
                <w:szCs w:val="24"/>
              </w:rPr>
              <w:t>а также</w:t>
            </w:r>
            <w:r w:rsidRPr="00DC4FF5">
              <w:rPr>
                <w:rFonts w:cstheme="minorHAnsi"/>
                <w:sz w:val="24"/>
                <w:szCs w:val="24"/>
              </w:rPr>
              <w:t xml:space="preserve"> государственные органы, органы управления государственными внебюджетными фондами, Государственная корпорация по атомной энергии «</w:t>
            </w:r>
            <w:proofErr w:type="spellStart"/>
            <w:r w:rsidRPr="00DC4FF5">
              <w:rPr>
                <w:rFonts w:cstheme="minorHAnsi"/>
                <w:sz w:val="24"/>
                <w:szCs w:val="24"/>
              </w:rPr>
              <w:t>Росатом</w:t>
            </w:r>
            <w:proofErr w:type="spellEnd"/>
            <w:r w:rsidRPr="00DC4FF5">
              <w:rPr>
                <w:rFonts w:cstheme="minorHAnsi"/>
                <w:sz w:val="24"/>
                <w:szCs w:val="24"/>
              </w:rPr>
              <w:t>», муниципальные органы.</w:t>
            </w:r>
          </w:p>
          <w:p w:rsidR="003E701B" w:rsidRPr="00E001C7" w:rsidRDefault="003E701B" w:rsidP="008B496D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4FF5" w:rsidTr="00AA27D1">
        <w:tc>
          <w:tcPr>
            <w:tcW w:w="675" w:type="dxa"/>
          </w:tcPr>
          <w:p w:rsidR="00DC4FF5" w:rsidRDefault="00DC4FF5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DC4FF5" w:rsidRPr="003E701B" w:rsidRDefault="00DC4FF5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Обязательное общественное обсуждение закупок</w:t>
            </w:r>
          </w:p>
        </w:tc>
        <w:tc>
          <w:tcPr>
            <w:tcW w:w="11879" w:type="dxa"/>
          </w:tcPr>
          <w:p w:rsidR="00DC4FF5" w:rsidRPr="00DC4FF5" w:rsidRDefault="00DC4FF5" w:rsidP="00DC4FF5">
            <w:pPr>
              <w:pStyle w:val="a4"/>
              <w:numPr>
                <w:ilvl w:val="0"/>
                <w:numId w:val="66"/>
              </w:numPr>
              <w:tabs>
                <w:tab w:val="left" w:pos="409"/>
              </w:tabs>
              <w:spacing w:line="240" w:lineRule="atLeast"/>
              <w:ind w:left="34" w:firstLine="11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C4FF5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 xml:space="preserve">Случаи </w:t>
            </w:r>
            <w:r w:rsidRPr="00DC4FF5">
              <w:rPr>
                <w:rFonts w:cstheme="minorHAnsi"/>
                <w:bCs/>
                <w:sz w:val="24"/>
                <w:szCs w:val="24"/>
                <w:u w:val="single"/>
              </w:rPr>
              <w:t xml:space="preserve">общественного обсуждения </w:t>
            </w:r>
            <w:r w:rsidRPr="00DC4FF5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>и его порядок</w:t>
            </w:r>
            <w:r w:rsidRPr="00DC4FF5">
              <w:rPr>
                <w:rFonts w:cstheme="minorHAnsi"/>
                <w:bCs/>
                <w:sz w:val="24"/>
                <w:szCs w:val="24"/>
                <w:u w:val="single"/>
              </w:rPr>
              <w:t xml:space="preserve"> </w:t>
            </w:r>
            <w:r w:rsidRPr="00DC4FF5">
              <w:rPr>
                <w:rFonts w:cstheme="minorHAnsi"/>
                <w:b/>
                <w:bCs/>
                <w:sz w:val="24"/>
                <w:szCs w:val="24"/>
                <w:u w:val="single"/>
              </w:rPr>
              <w:t>определяются Правительством РФ.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66"/>
              </w:numPr>
              <w:tabs>
                <w:tab w:val="left" w:pos="409"/>
              </w:tabs>
              <w:spacing w:line="240" w:lineRule="atLeast"/>
              <w:ind w:left="34" w:firstLine="1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4FF5">
              <w:rPr>
                <w:rFonts w:cstheme="minorHAnsi"/>
                <w:bCs/>
                <w:sz w:val="24"/>
                <w:szCs w:val="24"/>
              </w:rPr>
              <w:t>В 2014-2015 год</w:t>
            </w:r>
            <w:r w:rsidR="004655D8">
              <w:rPr>
                <w:rFonts w:cstheme="minorHAnsi"/>
                <w:bCs/>
                <w:sz w:val="24"/>
                <w:szCs w:val="24"/>
              </w:rPr>
              <w:t>ы</w:t>
            </w:r>
            <w:r w:rsidRPr="00DC4FF5">
              <w:rPr>
                <w:rFonts w:cstheme="minorHAnsi"/>
                <w:bCs/>
                <w:sz w:val="24"/>
                <w:szCs w:val="24"/>
              </w:rPr>
              <w:t xml:space="preserve"> общественное обсуждение </w:t>
            </w:r>
            <w:r w:rsidRPr="00DC4FF5">
              <w:rPr>
                <w:rFonts w:cstheme="minorHAnsi"/>
                <w:bCs/>
                <w:i/>
                <w:iCs/>
                <w:sz w:val="24"/>
                <w:szCs w:val="24"/>
              </w:rPr>
              <w:t>проводится в порядке,</w:t>
            </w:r>
            <w:r w:rsidRPr="00DC4FF5">
              <w:rPr>
                <w:rFonts w:cstheme="minorHAnsi"/>
                <w:bCs/>
                <w:sz w:val="24"/>
                <w:szCs w:val="24"/>
              </w:rPr>
              <w:t xml:space="preserve"> определяемом </w:t>
            </w:r>
            <w:r w:rsidR="00E100B4">
              <w:rPr>
                <w:rFonts w:cstheme="minorHAnsi"/>
                <w:bCs/>
                <w:sz w:val="24"/>
                <w:szCs w:val="24"/>
              </w:rPr>
              <w:t>Минэкономразвития России</w:t>
            </w:r>
            <w:r w:rsidRPr="00DC4FF5">
              <w:rPr>
                <w:rFonts w:cstheme="minorHAnsi"/>
                <w:bCs/>
                <w:sz w:val="24"/>
                <w:szCs w:val="24"/>
              </w:rPr>
              <w:t xml:space="preserve">, в случае, если </w:t>
            </w:r>
            <w:proofErr w:type="gramStart"/>
            <w:r w:rsidRPr="00DC4FF5">
              <w:rPr>
                <w:rFonts w:cstheme="minorHAnsi"/>
                <w:bCs/>
                <w:sz w:val="24"/>
                <w:szCs w:val="24"/>
              </w:rPr>
              <w:t>Н(</w:t>
            </w:r>
            <w:proofErr w:type="gramEnd"/>
            <w:r w:rsidRPr="00DC4FF5">
              <w:rPr>
                <w:rFonts w:cstheme="minorHAnsi"/>
                <w:bCs/>
                <w:sz w:val="24"/>
                <w:szCs w:val="24"/>
              </w:rPr>
              <w:t>М)</w:t>
            </w:r>
            <w:proofErr w:type="spellStart"/>
            <w:r w:rsidRPr="00DC4FF5">
              <w:rPr>
                <w:rFonts w:cstheme="minorHAnsi"/>
                <w:bCs/>
                <w:sz w:val="24"/>
                <w:szCs w:val="24"/>
              </w:rPr>
              <w:t>Цк</w:t>
            </w:r>
            <w:proofErr w:type="spellEnd"/>
            <w:r w:rsidRPr="00DC4FF5">
              <w:rPr>
                <w:rFonts w:cstheme="minorHAnsi"/>
                <w:bCs/>
                <w:sz w:val="24"/>
                <w:szCs w:val="24"/>
              </w:rPr>
              <w:t xml:space="preserve"> превышает один миллиард рублей.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66"/>
              </w:numPr>
              <w:tabs>
                <w:tab w:val="left" w:pos="409"/>
              </w:tabs>
              <w:spacing w:line="240" w:lineRule="atLeast"/>
              <w:ind w:left="34" w:firstLine="1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4FF5">
              <w:rPr>
                <w:rFonts w:cstheme="minorHAnsi"/>
                <w:bCs/>
                <w:sz w:val="24"/>
                <w:szCs w:val="24"/>
              </w:rPr>
              <w:t>НПА субъектов РФ и МО в дополнение к случаям, установленным Правительством РФ</w:t>
            </w:r>
            <w:r w:rsidR="00E100B4">
              <w:rPr>
                <w:rFonts w:cstheme="minorHAnsi"/>
                <w:bCs/>
                <w:sz w:val="24"/>
                <w:szCs w:val="24"/>
              </w:rPr>
              <w:t>,</w:t>
            </w:r>
            <w:r w:rsidRPr="00DC4FF5">
              <w:rPr>
                <w:rFonts w:cstheme="minorHAnsi"/>
                <w:bCs/>
                <w:sz w:val="24"/>
                <w:szCs w:val="24"/>
              </w:rPr>
              <w:t xml:space="preserve"> могут быть установлены </w:t>
            </w:r>
            <w:r w:rsidR="00E100B4">
              <w:rPr>
                <w:rFonts w:cstheme="minorHAnsi"/>
                <w:bCs/>
                <w:sz w:val="24"/>
                <w:szCs w:val="24"/>
              </w:rPr>
              <w:t>и</w:t>
            </w:r>
            <w:r w:rsidRPr="00DC4FF5">
              <w:rPr>
                <w:rFonts w:cstheme="minorHAnsi"/>
                <w:bCs/>
                <w:sz w:val="24"/>
                <w:szCs w:val="24"/>
              </w:rPr>
              <w:t xml:space="preserve">ные случаи общественного обсуждения и принят свой порядок общественного обсуждения </w:t>
            </w:r>
            <w:r w:rsidR="00E100B4">
              <w:rPr>
                <w:rFonts w:cstheme="minorHAnsi"/>
                <w:bCs/>
                <w:sz w:val="24"/>
                <w:szCs w:val="24"/>
              </w:rPr>
              <w:t>в этих случаях</w:t>
            </w:r>
            <w:r w:rsidRPr="00DC4FF5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66"/>
              </w:numPr>
              <w:tabs>
                <w:tab w:val="left" w:pos="409"/>
              </w:tabs>
              <w:spacing w:line="240" w:lineRule="atLeast"/>
              <w:ind w:left="34" w:firstLine="1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4FF5">
              <w:rPr>
                <w:rFonts w:cstheme="minorHAnsi"/>
                <w:bCs/>
                <w:sz w:val="24"/>
                <w:szCs w:val="24"/>
              </w:rPr>
              <w:t xml:space="preserve">По результатам общественного обсуждения закупок могут быть внесены изменения в планы закупок, планы-графики, документацию о закупках или закупки могут быть отменены. </w:t>
            </w:r>
          </w:p>
          <w:p w:rsidR="00DC4FF5" w:rsidRPr="00DC4FF5" w:rsidRDefault="00DC4FF5" w:rsidP="00DC4FF5">
            <w:pPr>
              <w:pStyle w:val="a4"/>
              <w:numPr>
                <w:ilvl w:val="0"/>
                <w:numId w:val="66"/>
              </w:numPr>
              <w:tabs>
                <w:tab w:val="left" w:pos="409"/>
              </w:tabs>
              <w:spacing w:line="240" w:lineRule="atLeast"/>
              <w:ind w:left="34" w:firstLine="1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4FF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Закупки, подлежащие обязательному общественному обсуждению</w:t>
            </w:r>
            <w:r w:rsidR="00E100B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Pr="00DC4FF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не могут быть осуществлены без проведения такого обсуждения</w:t>
            </w:r>
            <w:r>
              <w:rPr>
                <w:rFonts w:cstheme="minorHAnsi"/>
                <w:bCs/>
                <w:sz w:val="24"/>
                <w:szCs w:val="24"/>
              </w:rPr>
              <w:t>!</w:t>
            </w:r>
          </w:p>
          <w:p w:rsidR="00DC4FF5" w:rsidRPr="00DC4FF5" w:rsidRDefault="00DC4FF5" w:rsidP="00DC4FF5">
            <w:pPr>
              <w:spacing w:line="240" w:lineRule="atLeast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66C0" w:rsidTr="00AA27D1">
        <w:tc>
          <w:tcPr>
            <w:tcW w:w="675" w:type="dxa"/>
          </w:tcPr>
          <w:p w:rsidR="00C566C0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C566C0" w:rsidRPr="000B7485" w:rsidRDefault="008B496D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Контрактная служба</w:t>
            </w:r>
          </w:p>
        </w:tc>
        <w:tc>
          <w:tcPr>
            <w:tcW w:w="11879" w:type="dxa"/>
          </w:tcPr>
          <w:p w:rsidR="008B496D" w:rsidRPr="000B7485" w:rsidRDefault="008B496D" w:rsidP="00154562">
            <w:pPr>
              <w:pStyle w:val="a4"/>
              <w:numPr>
                <w:ilvl w:val="0"/>
                <w:numId w:val="39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Заказчики, </w:t>
            </w:r>
            <w:r w:rsidRPr="000B7485">
              <w:rPr>
                <w:rStyle w:val="FontStyle20"/>
                <w:rFonts w:asciiTheme="minorHAnsi" w:hAnsiTheme="minorHAnsi" w:cstheme="minorHAnsi"/>
                <w:sz w:val="24"/>
                <w:szCs w:val="24"/>
              </w:rPr>
              <w:t xml:space="preserve">совокупный годовой объем </w:t>
            </w:r>
            <w:proofErr w:type="gramStart"/>
            <w:r w:rsidRPr="000B7485">
              <w:rPr>
                <w:rStyle w:val="FontStyle20"/>
                <w:rFonts w:asciiTheme="minorHAnsi" w:hAnsiTheme="minorHAnsi" w:cstheme="minorHAnsi"/>
                <w:sz w:val="24"/>
                <w:szCs w:val="24"/>
              </w:rPr>
              <w:t>закупок</w:t>
            </w:r>
            <w:proofErr w:type="gramEnd"/>
            <w:r w:rsidRPr="000B7485">
              <w:rPr>
                <w:rStyle w:val="FontStyle20"/>
                <w:rFonts w:asciiTheme="minorHAnsi" w:hAnsiTheme="minorHAnsi" w:cstheme="minorHAnsi"/>
                <w:sz w:val="24"/>
                <w:szCs w:val="24"/>
              </w:rPr>
              <w:t xml:space="preserve"> которых в соответствии с планом-графиком превышает 100 </w:t>
            </w:r>
            <w:r w:rsidRPr="000B7485">
              <w:rPr>
                <w:rStyle w:val="FontStyle20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млн. руб., </w:t>
            </w:r>
            <w:r w:rsidRPr="000B7485">
              <w:rPr>
                <w:rFonts w:cstheme="minorHAnsi"/>
                <w:sz w:val="24"/>
                <w:szCs w:val="24"/>
              </w:rPr>
              <w:t xml:space="preserve">создают </w:t>
            </w:r>
            <w:r w:rsidRPr="000B7485">
              <w:rPr>
                <w:rFonts w:cstheme="minorHAnsi"/>
                <w:b/>
                <w:sz w:val="24"/>
                <w:szCs w:val="24"/>
              </w:rPr>
              <w:t>контрактные службы</w:t>
            </w:r>
            <w:r w:rsidRPr="000B7485">
              <w:rPr>
                <w:rFonts w:cstheme="minorHAnsi"/>
                <w:sz w:val="24"/>
                <w:szCs w:val="24"/>
              </w:rPr>
              <w:t xml:space="preserve"> (создание специального структурного подразделения не является обязательным).</w:t>
            </w:r>
          </w:p>
          <w:p w:rsidR="008B496D" w:rsidRPr="000B7485" w:rsidRDefault="008B496D" w:rsidP="00154562">
            <w:pPr>
              <w:pStyle w:val="a4"/>
              <w:numPr>
                <w:ilvl w:val="0"/>
                <w:numId w:val="39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Если совокупный годовой объем закупок не превышает </w:t>
            </w:r>
            <w:r w:rsidRPr="000B7485">
              <w:rPr>
                <w:rStyle w:val="FontStyle20"/>
                <w:rFonts w:asciiTheme="minorHAnsi" w:hAnsiTheme="minorHAnsi" w:cstheme="minorHAnsi"/>
                <w:sz w:val="24"/>
                <w:szCs w:val="24"/>
              </w:rPr>
              <w:t>100 млн. руб.</w:t>
            </w:r>
            <w:r>
              <w:rPr>
                <w:rStyle w:val="FontStyle20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7485">
              <w:rPr>
                <w:rFonts w:cstheme="minorHAnsi"/>
                <w:sz w:val="24"/>
                <w:szCs w:val="24"/>
              </w:rPr>
              <w:t xml:space="preserve">и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</w:t>
            </w:r>
            <w:r w:rsidRPr="000B7485">
              <w:rPr>
                <w:rFonts w:cstheme="minorHAnsi"/>
                <w:b/>
                <w:sz w:val="24"/>
                <w:szCs w:val="24"/>
              </w:rPr>
              <w:t>контрактного управляющего</w:t>
            </w:r>
            <w:r w:rsidRPr="000B7485">
              <w:rPr>
                <w:rFonts w:cstheme="minorHAnsi"/>
                <w:sz w:val="24"/>
                <w:szCs w:val="24"/>
              </w:rPr>
              <w:t>.</w:t>
            </w:r>
          </w:p>
          <w:p w:rsidR="008B496D" w:rsidRPr="00E001C7" w:rsidRDefault="008B496D" w:rsidP="008B496D">
            <w:pPr>
              <w:widowControl w:val="0"/>
              <w:suppressAutoHyphens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8B496D" w:rsidRPr="00E001C7" w:rsidRDefault="008B496D" w:rsidP="008B496D">
            <w:pPr>
              <w:widowControl w:val="0"/>
              <w:suppressAutoHyphens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>Функции и полномочия</w:t>
            </w:r>
            <w:r w:rsidRPr="00E001C7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8B496D" w:rsidRPr="00E001C7" w:rsidRDefault="008B496D" w:rsidP="008B496D">
            <w:pPr>
              <w:widowControl w:val="0"/>
              <w:suppressAutoHyphens/>
              <w:spacing w:line="240" w:lineRule="atLeast"/>
              <w:ind w:left="6" w:firstLine="70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1)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      </w:r>
          </w:p>
          <w:p w:rsidR="008B496D" w:rsidRPr="00E001C7" w:rsidRDefault="008B496D" w:rsidP="008B496D">
            <w:pPr>
              <w:suppressAutoHyphens/>
              <w:spacing w:line="240" w:lineRule="atLeast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      </w:r>
          </w:p>
          <w:p w:rsidR="008B496D" w:rsidRPr="00E001C7" w:rsidRDefault="008B496D" w:rsidP="008B496D">
            <w:pPr>
              <w:suppressAutoHyphens/>
              <w:spacing w:line="240" w:lineRule="atLeast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8B496D" w:rsidRPr="00E001C7" w:rsidRDefault="008B496D" w:rsidP="008B496D">
            <w:pPr>
              <w:suppressAutoHyphens/>
              <w:spacing w:line="240" w:lineRule="atLeast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4) обеспечивают осуществление закупок, в том числе заключение контрактов;</w:t>
            </w:r>
          </w:p>
          <w:p w:rsidR="008B496D" w:rsidRPr="00E001C7" w:rsidRDefault="008B496D" w:rsidP="008B496D">
            <w:pPr>
              <w:suppressAutoHyphens/>
              <w:spacing w:line="240" w:lineRule="atLeast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5) участвуют в рассмотрении дел об обжаловании результатов </w:t>
            </w:r>
            <w:r w:rsidRPr="00E001C7">
              <w:rPr>
                <w:rFonts w:cstheme="minorHAnsi"/>
                <w:color w:val="000000"/>
                <w:sz w:val="24"/>
                <w:szCs w:val="24"/>
              </w:rPr>
              <w:t xml:space="preserve">определения поставщиков (подрядчиков, исполнителей) </w:t>
            </w:r>
            <w:r w:rsidRPr="00E001C7">
              <w:rPr>
                <w:rFonts w:cstheme="minorHAnsi"/>
                <w:sz w:val="24"/>
                <w:szCs w:val="24"/>
              </w:rPr>
              <w:t>и осуществляют подготовку материалов для выполнения претензионной работы;</w:t>
            </w:r>
          </w:p>
          <w:p w:rsidR="008B496D" w:rsidRPr="00E001C7" w:rsidRDefault="008B496D" w:rsidP="008B496D">
            <w:pPr>
              <w:suppressAutoHyphens/>
              <w:spacing w:line="240" w:lineRule="atLeast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      </w:r>
          </w:p>
          <w:p w:rsidR="008B496D" w:rsidRPr="00E001C7" w:rsidRDefault="008B496D" w:rsidP="008B496D">
            <w:pPr>
              <w:spacing w:line="240" w:lineRule="atLeast"/>
              <w:ind w:firstLine="715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7) осуществляют иные полномочия, предусмотренные </w:t>
            </w:r>
            <w:r w:rsidR="00E100B4">
              <w:rPr>
                <w:rFonts w:cstheme="minorHAnsi"/>
                <w:sz w:val="24"/>
                <w:szCs w:val="24"/>
              </w:rPr>
              <w:t>ФЗ о КС</w:t>
            </w:r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B496D" w:rsidRPr="00E001C7" w:rsidRDefault="008B496D" w:rsidP="008B496D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  <w:u w:val="single"/>
              </w:rPr>
              <w:t>При централизации закупок</w:t>
            </w:r>
            <w:r w:rsidRPr="00E001C7">
              <w:rPr>
                <w:rFonts w:cstheme="minorHAnsi"/>
                <w:sz w:val="24"/>
                <w:szCs w:val="24"/>
              </w:rPr>
              <w:t xml:space="preserve">  - осуществляют полномочия, предусмотренные ФЗ о КС и не переданные соответствующим уполномоченному органу, уполномоченному учреждению.</w:t>
            </w:r>
          </w:p>
          <w:p w:rsidR="00C566C0" w:rsidRDefault="008B496D" w:rsidP="008B496D">
            <w:pPr>
              <w:pStyle w:val="a4"/>
              <w:spacing w:line="240" w:lineRule="atLeast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001C7">
              <w:rPr>
                <w:rFonts w:cstheme="minorHAnsi"/>
                <w:b/>
                <w:color w:val="FF0000"/>
                <w:sz w:val="24"/>
                <w:szCs w:val="24"/>
              </w:rPr>
      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      </w:r>
            <w:r w:rsidR="00154562">
              <w:rPr>
                <w:rFonts w:cstheme="minorHAnsi"/>
                <w:b/>
                <w:color w:val="FF0000"/>
                <w:sz w:val="24"/>
                <w:szCs w:val="24"/>
              </w:rPr>
              <w:t>!</w:t>
            </w:r>
          </w:p>
          <w:p w:rsidR="00154562" w:rsidRPr="00E001C7" w:rsidRDefault="00154562" w:rsidP="008B496D">
            <w:pPr>
              <w:pStyle w:val="a4"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DF6" w:rsidTr="00AA27D1">
        <w:tc>
          <w:tcPr>
            <w:tcW w:w="675" w:type="dxa"/>
          </w:tcPr>
          <w:p w:rsidR="00EC2DF6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C2DF6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Комиссии по осуществлению закупок</w:t>
            </w:r>
          </w:p>
        </w:tc>
        <w:tc>
          <w:tcPr>
            <w:tcW w:w="11879" w:type="dxa"/>
          </w:tcPr>
          <w:p w:rsidR="006A722A" w:rsidRPr="000B7485" w:rsidRDefault="00F41F5A" w:rsidP="00154562">
            <w:pPr>
              <w:pStyle w:val="a4"/>
              <w:numPr>
                <w:ilvl w:val="0"/>
                <w:numId w:val="37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 xml:space="preserve">Число членов котировочной комиссии, комиссии по рассмотрению заявок на участие в запросе предложений и окончательных предложений должно быть </w:t>
            </w:r>
            <w:r w:rsidRPr="000B7485">
              <w:rPr>
                <w:rFonts w:cstheme="minorHAnsi"/>
                <w:b/>
                <w:sz w:val="24"/>
                <w:szCs w:val="24"/>
              </w:rPr>
              <w:t xml:space="preserve">не менее чем </w:t>
            </w:r>
            <w:r w:rsidR="000B7485" w:rsidRPr="000B7485">
              <w:rPr>
                <w:rFonts w:cstheme="minorHAnsi"/>
                <w:b/>
                <w:sz w:val="24"/>
                <w:szCs w:val="24"/>
              </w:rPr>
              <w:t>3</w:t>
            </w:r>
            <w:r w:rsidRPr="000B7485">
              <w:rPr>
                <w:rFonts w:cstheme="minorHAnsi"/>
                <w:b/>
                <w:sz w:val="24"/>
                <w:szCs w:val="24"/>
              </w:rPr>
              <w:t xml:space="preserve"> человека</w:t>
            </w:r>
            <w:r w:rsidRPr="000B7485">
              <w:rPr>
                <w:rFonts w:cstheme="minorHAnsi"/>
                <w:sz w:val="24"/>
                <w:szCs w:val="24"/>
              </w:rPr>
              <w:t>;</w:t>
            </w:r>
          </w:p>
          <w:p w:rsidR="006A722A" w:rsidRPr="000B7485" w:rsidRDefault="00F41F5A" w:rsidP="00154562">
            <w:pPr>
              <w:pStyle w:val="a4"/>
              <w:numPr>
                <w:ilvl w:val="0"/>
                <w:numId w:val="37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B7485">
              <w:rPr>
                <w:rFonts w:cstheme="minorHAnsi"/>
                <w:sz w:val="24"/>
                <w:szCs w:val="24"/>
              </w:rPr>
              <w:t>В состав комиссии не могут быть включены лица</w:t>
            </w:r>
            <w:r w:rsidR="00E100B4">
              <w:rPr>
                <w:rFonts w:cstheme="minorHAnsi"/>
                <w:sz w:val="24"/>
                <w:szCs w:val="24"/>
              </w:rPr>
              <w:t>,</w:t>
            </w:r>
            <w:r w:rsidRPr="000B7485">
              <w:rPr>
                <w:rFonts w:cstheme="minorHAnsi"/>
                <w:sz w:val="24"/>
                <w:szCs w:val="24"/>
              </w:rPr>
              <w:t xml:space="preserve"> которые были привлечены в качестве экспертов к проведению экспертной оценки </w:t>
            </w:r>
          </w:p>
          <w:p w:rsidR="006A722A" w:rsidRPr="000B7485" w:rsidRDefault="00F41F5A" w:rsidP="00154562">
            <w:pPr>
              <w:pStyle w:val="a4"/>
              <w:numPr>
                <w:ilvl w:val="0"/>
                <w:numId w:val="37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BE5683">
              <w:rPr>
                <w:rFonts w:cstheme="minorHAnsi"/>
                <w:b/>
                <w:sz w:val="24"/>
                <w:szCs w:val="24"/>
              </w:rPr>
              <w:t>Расшифрованы «родственные связи»,</w:t>
            </w:r>
            <w:r w:rsidR="00E100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B7485">
              <w:rPr>
                <w:rFonts w:cstheme="minorHAnsi"/>
                <w:sz w:val="24"/>
                <w:szCs w:val="24"/>
              </w:rPr>
              <w:t xml:space="preserve">которые не позволяют быть членом комиссии: </w:t>
            </w:r>
          </w:p>
          <w:p w:rsidR="006A722A" w:rsidRPr="000B7485" w:rsidRDefault="00F41F5A" w:rsidP="00154562">
            <w:pPr>
              <w:numPr>
                <w:ilvl w:val="1"/>
                <w:numId w:val="4"/>
              </w:numPr>
              <w:tabs>
                <w:tab w:val="clear" w:pos="1440"/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lastRenderedPageBreak/>
              <w:t xml:space="preserve">физические лица, состоящие в браке с руководителем участника закупки, </w:t>
            </w:r>
            <w:r w:rsidRPr="000B7485">
              <w:rPr>
                <w:rFonts w:cstheme="minorHAnsi"/>
                <w:sz w:val="24"/>
                <w:szCs w:val="24"/>
              </w:rPr>
              <w:t>являющиеся близкими родственниками:</w:t>
            </w:r>
          </w:p>
          <w:p w:rsidR="006A722A" w:rsidRPr="00E001C7" w:rsidRDefault="00F41F5A" w:rsidP="00154562">
            <w:pPr>
              <w:numPr>
                <w:ilvl w:val="2"/>
                <w:numId w:val="4"/>
              </w:numPr>
              <w:tabs>
                <w:tab w:val="num" w:pos="-8614"/>
                <w:tab w:val="center" w:pos="-8472"/>
                <w:tab w:val="center" w:pos="1269"/>
                <w:tab w:val="center" w:pos="1462"/>
              </w:tabs>
              <w:spacing w:line="240" w:lineRule="atLeast"/>
              <w:ind w:left="1168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родственниками по прямой восходящей и нисходящей линии (родителями и детьми, дедушкой, бабушкой и внуками), </w:t>
            </w:r>
          </w:p>
          <w:p w:rsidR="006A722A" w:rsidRPr="00E001C7" w:rsidRDefault="00F41F5A" w:rsidP="00154562">
            <w:pPr>
              <w:numPr>
                <w:ilvl w:val="2"/>
                <w:numId w:val="4"/>
              </w:numPr>
              <w:tabs>
                <w:tab w:val="num" w:pos="-8614"/>
                <w:tab w:val="center" w:pos="-8472"/>
                <w:tab w:val="center" w:pos="1269"/>
                <w:tab w:val="center" w:pos="1462"/>
              </w:tabs>
              <w:spacing w:line="240" w:lineRule="atLeast"/>
              <w:ind w:left="1168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полнородными и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неполнородными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(имеющими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общих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отца или мать) братьями и сестрами, </w:t>
            </w:r>
          </w:p>
          <w:p w:rsidR="006A722A" w:rsidRPr="00E001C7" w:rsidRDefault="00F41F5A" w:rsidP="00154562">
            <w:pPr>
              <w:numPr>
                <w:ilvl w:val="1"/>
                <w:numId w:val="4"/>
              </w:numPr>
              <w:tabs>
                <w:tab w:val="clear" w:pos="1440"/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усыновителями руководителя или усыновленными руководителем участника закупки.</w:t>
            </w:r>
          </w:p>
          <w:p w:rsidR="006A722A" w:rsidRPr="00E001C7" w:rsidRDefault="00F41F5A" w:rsidP="00154562">
            <w:pPr>
              <w:tabs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Об очередном заседании членов комиссии должен уведомлять 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Председатель</w:t>
            </w:r>
            <w:r w:rsidRPr="00E001C7">
              <w:rPr>
                <w:rFonts w:cstheme="minorHAnsi"/>
                <w:sz w:val="24"/>
                <w:szCs w:val="24"/>
              </w:rPr>
              <w:t xml:space="preserve"> комиссии</w:t>
            </w:r>
          </w:p>
          <w:p w:rsidR="006A722A" w:rsidRPr="00E001C7" w:rsidRDefault="00F41F5A" w:rsidP="00154562">
            <w:pPr>
              <w:tabs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При проведении совместных торгов, кто и когда утверждает комиссии должно быть написано в соглашении о проведении совместных торгов. </w:t>
            </w:r>
          </w:p>
          <w:p w:rsidR="006A722A" w:rsidRPr="00E001C7" w:rsidRDefault="00F41F5A" w:rsidP="00154562">
            <w:pPr>
              <w:numPr>
                <w:ilvl w:val="1"/>
                <w:numId w:val="5"/>
              </w:numPr>
              <w:tabs>
                <w:tab w:val="clear" w:pos="1440"/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 состав такой комиссии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 </w:t>
            </w:r>
          </w:p>
          <w:p w:rsidR="006A722A" w:rsidRPr="00E001C7" w:rsidRDefault="00F41F5A" w:rsidP="00154562">
            <w:pPr>
              <w:tabs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Требования к квалификации членов комиссии:</w:t>
            </w:r>
          </w:p>
          <w:p w:rsidR="006A722A" w:rsidRPr="00E001C7" w:rsidRDefault="00F41F5A" w:rsidP="00154562">
            <w:pPr>
              <w:numPr>
                <w:ilvl w:val="1"/>
                <w:numId w:val="5"/>
              </w:numPr>
              <w:tabs>
                <w:tab w:val="clear" w:pos="1440"/>
                <w:tab w:val="num" w:pos="-8614"/>
              </w:tabs>
              <w:spacing w:line="240" w:lineRule="atLeast"/>
              <w:ind w:left="74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      </w:r>
          </w:p>
          <w:p w:rsidR="00EC2DF6" w:rsidRPr="00E001C7" w:rsidRDefault="00EC2DF6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94627" w:rsidTr="00AA27D1">
        <w:tc>
          <w:tcPr>
            <w:tcW w:w="675" w:type="dxa"/>
          </w:tcPr>
          <w:p w:rsidR="00294627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294627" w:rsidRPr="000B7485" w:rsidRDefault="00294627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11879" w:type="dxa"/>
          </w:tcPr>
          <w:p w:rsidR="00FD62AA" w:rsidRPr="00D31C7A" w:rsidRDefault="00FD62AA" w:rsidP="00F15780">
            <w:pPr>
              <w:pStyle w:val="a4"/>
              <w:numPr>
                <w:ilvl w:val="0"/>
                <w:numId w:val="41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Установлены следующие методы определения и обоснования </w:t>
            </w:r>
            <w:proofErr w:type="gramStart"/>
            <w:r w:rsidRPr="00D31C7A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D31C7A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D31C7A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D31C7A">
              <w:rPr>
                <w:rFonts w:cstheme="minorHAnsi"/>
                <w:sz w:val="24"/>
                <w:szCs w:val="24"/>
              </w:rPr>
              <w:t xml:space="preserve">, </w:t>
            </w:r>
            <w:r w:rsidRPr="00D31C7A">
              <w:rPr>
                <w:rFonts w:cstheme="minorHAnsi"/>
                <w:i/>
                <w:iCs/>
                <w:sz w:val="24"/>
                <w:szCs w:val="24"/>
              </w:rPr>
              <w:t>а в случаях, предусмотренных Законом</w:t>
            </w:r>
            <w:r w:rsidR="00E100B4">
              <w:rPr>
                <w:rFonts w:cstheme="minorHAnsi"/>
                <w:i/>
                <w:iCs/>
                <w:sz w:val="24"/>
                <w:szCs w:val="24"/>
              </w:rPr>
              <w:t xml:space="preserve"> о КС</w:t>
            </w:r>
            <w:r w:rsidRPr="00D31C7A">
              <w:rPr>
                <w:rFonts w:cstheme="minorHAnsi"/>
                <w:i/>
                <w:iCs/>
                <w:sz w:val="24"/>
                <w:szCs w:val="24"/>
              </w:rPr>
              <w:t>, цены контракта, заключаемого с ед. поставщиком</w:t>
            </w:r>
            <w:r w:rsidRPr="00D31C7A">
              <w:rPr>
                <w:rFonts w:cstheme="minorHAnsi"/>
                <w:sz w:val="24"/>
                <w:szCs w:val="24"/>
              </w:rPr>
              <w:t xml:space="preserve"> (далее – Н(М)</w:t>
            </w:r>
            <w:proofErr w:type="spellStart"/>
            <w:r w:rsidRPr="00D31C7A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D31C7A">
              <w:rPr>
                <w:rFonts w:cstheme="minorHAnsi"/>
                <w:sz w:val="24"/>
                <w:szCs w:val="24"/>
              </w:rPr>
              <w:t>) (ст. 22):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ab/>
              <w:t>1) метод сопоставимых рыночных цен (анализа рынка);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ab/>
              <w:t>2) нормативный метод;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ab/>
              <w:t>3) тарифный метод;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ab/>
              <w:t>4) проектно-сметный метод;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ab/>
              <w:t>5) затратный метод.</w:t>
            </w:r>
          </w:p>
          <w:p w:rsidR="00E100B4" w:rsidRDefault="00E100B4" w:rsidP="00E100B4">
            <w:pPr>
              <w:pStyle w:val="a4"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FD62AA" w:rsidRPr="007750B6" w:rsidRDefault="00FD62AA" w:rsidP="00E100B4">
            <w:pPr>
              <w:pStyle w:val="a4"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7750B6">
              <w:rPr>
                <w:rFonts w:cstheme="minorHAnsi"/>
                <w:sz w:val="24"/>
                <w:szCs w:val="24"/>
              </w:rPr>
              <w:t xml:space="preserve">Определение </w:t>
            </w:r>
            <w:proofErr w:type="gramStart"/>
            <w:r w:rsidRPr="007750B6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7750B6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7750B6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7750B6">
              <w:rPr>
                <w:rFonts w:cstheme="minorHAnsi"/>
                <w:sz w:val="24"/>
                <w:szCs w:val="24"/>
              </w:rPr>
              <w:t xml:space="preserve"> может осуществляться посредством применения одного или нескольких методов.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Метод сопоставимых рыночных цен (анализа рынка)</w:t>
            </w:r>
            <w:r w:rsidRPr="00E001C7">
              <w:rPr>
                <w:rFonts w:cstheme="minorHAnsi"/>
                <w:sz w:val="24"/>
                <w:szCs w:val="24"/>
              </w:rPr>
              <w:t xml:space="preserve"> - установление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на основании информации о рыночных ценах </w:t>
            </w:r>
            <w:r w:rsidRPr="00E001C7">
              <w:rPr>
                <w:rFonts w:cstheme="minorHAnsi"/>
                <w:i/>
                <w:iCs/>
                <w:sz w:val="24"/>
                <w:szCs w:val="24"/>
              </w:rPr>
              <w:t>идентичных*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="00E100B4">
              <w:rPr>
                <w:rFonts w:cstheme="minorHAnsi"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 xml:space="preserve">, планируемых к закупкам, или при их отсутствии </w:t>
            </w:r>
            <w:r w:rsidRPr="00E001C7">
              <w:rPr>
                <w:rFonts w:cstheme="minorHAnsi"/>
                <w:i/>
                <w:iCs/>
                <w:sz w:val="24"/>
                <w:szCs w:val="24"/>
              </w:rPr>
              <w:t>однородных**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="00E100B4">
              <w:rPr>
                <w:rFonts w:cstheme="minorHAnsi"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Идентичными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признаются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="004655D8">
              <w:rPr>
                <w:rFonts w:cstheme="minorHAnsi"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 xml:space="preserve">, имеющие одинаковые характерные для них основные признаки. </w:t>
            </w:r>
            <w:r w:rsidRPr="00E001C7">
              <w:rPr>
                <w:rFonts w:cstheme="minorHAnsi"/>
                <w:i/>
                <w:iCs/>
                <w:sz w:val="24"/>
                <w:szCs w:val="24"/>
              </w:rPr>
              <w:t>При определении идентичности товаров незначительные различия во внешнем виде таких товаров могут не учитываться.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i/>
                <w:iCs/>
                <w:sz w:val="24"/>
                <w:szCs w:val="24"/>
                <w:u w:val="single"/>
              </w:rPr>
              <w:t>При определении идентичности работ, услуг учитываются характеристики подрядчика, исполнителя, их деловая репутация на рынке.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Однородными </w:t>
            </w:r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t>товарами</w:t>
            </w:r>
            <w:r w:rsidRPr="00E001C7">
              <w:rPr>
                <w:rFonts w:cstheme="minorHAnsi"/>
                <w:sz w:val="24"/>
                <w:szCs w:val="24"/>
              </w:rPr>
              <w:t xml:space="preserve"> признаются товары, которые, не являясь идентичными, имеют сходные характеристики и состоят из схожих компонентов, </w:t>
            </w:r>
            <w:r w:rsidRPr="00E001C7">
              <w:rPr>
                <w:rFonts w:cstheme="minorHAnsi"/>
                <w:i/>
                <w:iCs/>
                <w:sz w:val="24"/>
                <w:szCs w:val="24"/>
                <w:u w:val="single"/>
              </w:rPr>
              <w:t>что позволяет им выполнять одни и те же функции и (или) быть коммерчески взаимозаменяемыми.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E001C7">
              <w:rPr>
                <w:rFonts w:cstheme="minorHAnsi"/>
                <w:i/>
                <w:iCs/>
                <w:sz w:val="24"/>
                <w:szCs w:val="24"/>
                <w:u w:val="single"/>
              </w:rPr>
              <w:t>При определении однородности товаров учитываются их качество, репутация на рынке, страна происхождения</w:t>
            </w:r>
            <w:r w:rsidRPr="00E001C7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Однородными </w:t>
            </w:r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t>работами, услугами</w:t>
            </w:r>
            <w:r w:rsidRPr="00E001C7">
              <w:rPr>
                <w:rFonts w:cstheme="minorHAnsi"/>
                <w:sz w:val="24"/>
                <w:szCs w:val="24"/>
              </w:rPr>
              <w:t xml:space="preserve"> признаются работы, услуги, которые, не являясь идентичными, имеют сходные характеристики, </w:t>
            </w:r>
            <w:r w:rsidRPr="00E001C7">
              <w:rPr>
                <w:rFonts w:cstheme="minorHAnsi"/>
                <w:i/>
                <w:iCs/>
                <w:sz w:val="24"/>
                <w:szCs w:val="24"/>
                <w:u w:val="single"/>
              </w:rPr>
              <w:t>что позволяет им быть коммерчески и (или) функционально взаимозаменяемыми.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i/>
                <w:iCs/>
                <w:sz w:val="24"/>
                <w:szCs w:val="24"/>
                <w:u w:val="single"/>
              </w:rPr>
              <w:t>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При применении метода сопоставимых рыночных цен (анализа рынка):</w:t>
            </w:r>
          </w:p>
          <w:p w:rsidR="000C4FE3" w:rsidRPr="00E001C7" w:rsidRDefault="00F15780" w:rsidP="00F15780">
            <w:pPr>
              <w:numPr>
                <w:ilvl w:val="0"/>
                <w:numId w:val="3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информация о ценах </w:t>
            </w:r>
            <w:r w:rsidRPr="00E001C7">
              <w:rPr>
                <w:rFonts w:cstheme="minorHAnsi"/>
                <w:i/>
                <w:iCs/>
                <w:sz w:val="24"/>
                <w:szCs w:val="24"/>
              </w:rPr>
              <w:t>должна</w:t>
            </w:r>
            <w:r w:rsidRPr="00E001C7">
              <w:rPr>
                <w:rFonts w:cstheme="minorHAnsi"/>
                <w:sz w:val="24"/>
                <w:szCs w:val="24"/>
              </w:rPr>
              <w:t xml:space="preserve">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:rsidR="000C4FE3" w:rsidRPr="00E001C7" w:rsidRDefault="00F15780" w:rsidP="00F15780">
            <w:pPr>
              <w:numPr>
                <w:ilvl w:val="0"/>
                <w:numId w:val="3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заказчик </w:t>
            </w:r>
            <w:r w:rsidRPr="00E001C7">
              <w:rPr>
                <w:rFonts w:cstheme="minorHAnsi"/>
                <w:i/>
                <w:iCs/>
                <w:sz w:val="24"/>
                <w:szCs w:val="24"/>
              </w:rPr>
              <w:t>может</w:t>
            </w:r>
            <w:r w:rsidRPr="00E001C7">
              <w:rPr>
                <w:rFonts w:cstheme="minorHAnsi"/>
                <w:sz w:val="24"/>
                <w:szCs w:val="24"/>
              </w:rPr>
              <w:t xml:space="preserve">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 </w:t>
            </w:r>
          </w:p>
          <w:p w:rsidR="000C4FE3" w:rsidRPr="00E001C7" w:rsidRDefault="00F15780" w:rsidP="00F15780">
            <w:pPr>
              <w:numPr>
                <w:ilvl w:val="0"/>
                <w:numId w:val="3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заказчиком могут использоваться:</w:t>
            </w:r>
          </w:p>
          <w:p w:rsidR="000C4FE3" w:rsidRPr="00E001C7" w:rsidRDefault="00F15780" w:rsidP="00F15780">
            <w:pPr>
              <w:numPr>
                <w:ilvl w:val="0"/>
                <w:numId w:val="3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i/>
                <w:iCs/>
                <w:sz w:val="24"/>
                <w:szCs w:val="24"/>
              </w:rPr>
              <w:t>общедоступная информация о рыночных ценах,</w:t>
            </w:r>
          </w:p>
          <w:p w:rsidR="000C4FE3" w:rsidRPr="00E001C7" w:rsidRDefault="00F15780" w:rsidP="00F15780">
            <w:pPr>
              <w:numPr>
                <w:ilvl w:val="0"/>
                <w:numId w:val="3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i/>
                <w:iCs/>
                <w:sz w:val="24"/>
                <w:szCs w:val="24"/>
              </w:rPr>
              <w:t>информация о ценах, полученная по запросу заказчика у поставщиков (подрядчиков, исполнителей), осуществляющих поставки идентичных или однородных Т.Р.У;</w:t>
            </w:r>
          </w:p>
          <w:p w:rsidR="000C4FE3" w:rsidRPr="00E001C7" w:rsidRDefault="00F15780" w:rsidP="00F15780">
            <w:pPr>
              <w:numPr>
                <w:ilvl w:val="0"/>
                <w:numId w:val="3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i/>
                <w:iCs/>
                <w:sz w:val="24"/>
                <w:szCs w:val="24"/>
              </w:rPr>
              <w:t xml:space="preserve">информация, полученная в результате размещения запросов цен товаров, работ, услуг в единой информационной системе. </w:t>
            </w:r>
          </w:p>
          <w:p w:rsidR="00FD62AA" w:rsidRPr="009D1A59" w:rsidRDefault="00FD62AA" w:rsidP="000B7485">
            <w:pPr>
              <w:spacing w:line="240" w:lineRule="atLeast"/>
              <w:jc w:val="both"/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</w:pPr>
            <w:r w:rsidRPr="009D1A59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 xml:space="preserve">Метод сопоставимых рыночных цен (анализа рынка) является приоритетным для определения и обоснования </w:t>
            </w:r>
            <w:proofErr w:type="gramStart"/>
            <w:r w:rsidRPr="009D1A59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Н(</w:t>
            </w:r>
            <w:proofErr w:type="gramEnd"/>
            <w:r w:rsidRPr="009D1A59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М)</w:t>
            </w:r>
            <w:proofErr w:type="spellStart"/>
            <w:r w:rsidRPr="009D1A59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Цк</w:t>
            </w:r>
            <w:proofErr w:type="spellEnd"/>
            <w:r w:rsidRPr="009D1A59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Нормативный метод</w:t>
            </w:r>
            <w:r w:rsidRPr="00E001C7">
              <w:rPr>
                <w:rFonts w:cstheme="minorHAnsi"/>
                <w:sz w:val="24"/>
                <w:szCs w:val="24"/>
              </w:rPr>
              <w:t xml:space="preserve"> заключается в расчете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на основе требований к закупаемым </w:t>
            </w:r>
            <w:r w:rsidR="004655D8">
              <w:rPr>
                <w:rFonts w:cstheme="minorHAnsi"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 xml:space="preserve">, установленных заказчиком в случае, если такие требования предусматривают установление предельных цен товаров, работ, услуг. 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Тарифный метод</w:t>
            </w:r>
            <w:r w:rsidRPr="00E001C7">
              <w:rPr>
                <w:rFonts w:cstheme="minorHAnsi"/>
                <w:sz w:val="24"/>
                <w:szCs w:val="24"/>
              </w:rPr>
              <w:t xml:space="preserve"> применяется заказчиком, если в соответствии с законодательством РФ цены закупаемых </w:t>
            </w:r>
            <w:proofErr w:type="gramStart"/>
            <w:r w:rsidR="004655D8">
              <w:rPr>
                <w:rFonts w:cstheme="minorHAnsi"/>
                <w:sz w:val="24"/>
                <w:szCs w:val="24"/>
              </w:rPr>
              <w:t>ТРУ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подлежат государственному регулированию или установлены муниципальными правовыми актами.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Проектно-сметный метод</w:t>
            </w:r>
            <w:r w:rsidRPr="00E001C7">
              <w:rPr>
                <w:rFonts w:cstheme="minorHAnsi"/>
                <w:sz w:val="24"/>
                <w:szCs w:val="24"/>
              </w:rPr>
              <w:t xml:space="preserve"> заключается в определении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на: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1) строительство, реконструкцию, капитальный ремонт объекта капитального строительства на основании проектной документации;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lastRenderedPageBreak/>
              <w:t>2) проведение работ по сохранению объектов культурного наследия (памятников истории и культуры) народов Российской Федерации на основании согласованной в порядке, установленном законодательством Российской Федерации, проектной документации на проведение таких работ.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Затратный метод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i/>
                <w:iCs/>
                <w:sz w:val="24"/>
                <w:szCs w:val="24"/>
                <w:u w:val="single"/>
              </w:rPr>
              <w:t>применяется в случае невозможности применения иных методов или в дополнение к иным методам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 xml:space="preserve">. 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Данный метод заключается в определении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как суммы произведенных затрат и обычной для определенной сферы деятельности прибыли. </w:t>
            </w:r>
          </w:p>
          <w:p w:rsidR="00FD62AA" w:rsidRPr="00E001C7" w:rsidRDefault="00FD62AA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Информация об обычной прибыли для определенной сферы деятельности может быть получена заказчиком исходя из анализа контрактов, размещенных в единой информационной системе, других общедоступных источников информации, в том числе информации информационно-ценовых агентств, общедоступных результатов изучения рынка, а также результатов изучения рынка, проведенного по инициативе заказчика.</w:t>
            </w:r>
          </w:p>
          <w:p w:rsidR="000C4FE3" w:rsidRPr="00E001C7" w:rsidRDefault="00F15780" w:rsidP="00F15780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 случае невозможности применения указанных выше методов заказчик вправе применить иные методы. В этом случае в обоснование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заказчик обязан включить обоснование невозможности применения указанных методов.</w:t>
            </w:r>
          </w:p>
          <w:p w:rsidR="000C4FE3" w:rsidRPr="00E001C7" w:rsidRDefault="00F15780" w:rsidP="00F15780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Правительство Российской Федерации вправе установить для отдельных видов, групп товаров, работ, услуг исчерпывающий перечень источников информации, которые могут быть использованы для целей определения начальной (максимальной) цены контракта.</w:t>
            </w:r>
          </w:p>
          <w:p w:rsidR="000C4FE3" w:rsidRPr="00E001C7" w:rsidRDefault="00F15780" w:rsidP="00F15780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Методические рекомендации по применению методов определения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устанавливаются федеральным органом исполнительной власти по регулированию контрактной системы в сфере закупок (Минэкономразвития Р</w:t>
            </w:r>
            <w:r w:rsidR="00E100B4">
              <w:rPr>
                <w:rFonts w:cstheme="minorHAnsi"/>
                <w:sz w:val="24"/>
                <w:szCs w:val="24"/>
              </w:rPr>
              <w:t>оссии</w:t>
            </w:r>
            <w:r w:rsidRPr="00E001C7">
              <w:rPr>
                <w:rFonts w:cstheme="minorHAnsi"/>
                <w:sz w:val="24"/>
                <w:szCs w:val="24"/>
              </w:rPr>
              <w:t>);</w:t>
            </w:r>
          </w:p>
          <w:p w:rsidR="000C4FE3" w:rsidRPr="00E001C7" w:rsidRDefault="00F15780" w:rsidP="00F15780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Правительство Российской Федерации вправе определить сферы деятельности, в которых устанавливается порядок определения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Цк</w:t>
            </w:r>
            <w:proofErr w:type="spellEnd"/>
            <w:r w:rsidR="00E100B4">
              <w:rPr>
                <w:rFonts w:cstheme="minorHAnsi"/>
                <w:sz w:val="24"/>
                <w:szCs w:val="24"/>
              </w:rPr>
              <w:t>,</w:t>
            </w:r>
            <w:r w:rsidRPr="00E001C7">
              <w:rPr>
                <w:rFonts w:cstheme="minorHAnsi"/>
                <w:sz w:val="24"/>
                <w:szCs w:val="24"/>
              </w:rPr>
              <w:t xml:space="preserve"> и 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федеральные органы исполнительной власти</w:t>
            </w:r>
            <w:r w:rsidR="00E100B4">
              <w:rPr>
                <w:rFonts w:cstheme="minorHAnsi"/>
                <w:sz w:val="24"/>
                <w:szCs w:val="24"/>
                <w:u w:val="single"/>
              </w:rPr>
              <w:t xml:space="preserve"> (далее – ФОИВ)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, Государственную корпорацию по атомной энергии «</w:t>
            </w:r>
            <w:proofErr w:type="spellStart"/>
            <w:r w:rsidRPr="00E001C7">
              <w:rPr>
                <w:rFonts w:cstheme="minorHAnsi"/>
                <w:sz w:val="24"/>
                <w:szCs w:val="24"/>
                <w:u w:val="single"/>
              </w:rPr>
              <w:t>Росатом</w:t>
            </w:r>
            <w:proofErr w:type="spellEnd"/>
            <w:r w:rsidRPr="00E001C7">
              <w:rPr>
                <w:rFonts w:cstheme="minorHAnsi"/>
                <w:sz w:val="24"/>
                <w:szCs w:val="24"/>
                <w:u w:val="single"/>
              </w:rPr>
              <w:t>», уполномоченные устанавливать такой порядок</w:t>
            </w:r>
            <w:r w:rsidRPr="00E001C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94627" w:rsidRPr="00E001C7" w:rsidRDefault="00294627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Требования к техническому заданию</w:t>
            </w:r>
          </w:p>
        </w:tc>
        <w:tc>
          <w:tcPr>
            <w:tcW w:w="11879" w:type="dxa"/>
          </w:tcPr>
          <w:p w:rsidR="008B496D" w:rsidRPr="00D31C7A" w:rsidRDefault="008B496D" w:rsidP="00F15780">
            <w:pPr>
              <w:numPr>
                <w:ilvl w:val="0"/>
                <w:numId w:val="45"/>
              </w:numPr>
              <w:spacing w:line="240" w:lineRule="atLeast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B496D">
              <w:rPr>
                <w:rFonts w:cstheme="minorHAnsi"/>
                <w:sz w:val="24"/>
                <w:szCs w:val="24"/>
              </w:rPr>
              <w:t>Установлены</w:t>
            </w:r>
            <w:r w:rsidRPr="00D31C7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D31C7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правила описания объекта закупки </w:t>
            </w:r>
            <w:r w:rsidRPr="008B496D">
              <w:rPr>
                <w:rFonts w:cstheme="minorHAnsi"/>
                <w:sz w:val="24"/>
                <w:szCs w:val="24"/>
              </w:rPr>
              <w:t>(ст. 33):</w:t>
            </w:r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описание должно носить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объективный характер</w:t>
            </w:r>
            <w:r w:rsidRPr="00E001C7">
              <w:rPr>
                <w:rFonts w:cstheme="minorHAnsi"/>
                <w:sz w:val="24"/>
                <w:szCs w:val="24"/>
              </w:rPr>
              <w:t>, указываются функциональные, технические и качественные характеристики, эксплуатационные характеристики объекта закупки (при необходимости);</w:t>
            </w:r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использование, если это возможно, при составлении описания объекта закупки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стандартных показателей, требований, условных обозначений и терминологии</w:t>
            </w:r>
            <w:r w:rsidRPr="00E001C7">
              <w:rPr>
                <w:rFonts w:cstheme="minorHAnsi"/>
                <w:sz w:val="24"/>
                <w:szCs w:val="24"/>
              </w:rPr>
              <w:t xml:space="preserve">, касающихся технических и качественных характеристик объекта закупки, установленных в соответствии с техническими </w:t>
            </w:r>
            <w:r w:rsidRPr="00E001C7">
              <w:rPr>
                <w:rFonts w:cstheme="minorHAnsi"/>
                <w:sz w:val="24"/>
                <w:szCs w:val="24"/>
              </w:rPr>
              <w:lastRenderedPageBreak/>
              <w:t>регламентами, стандартами и иными требованиями. В противном случае в документации о закупке должно содержаться обоснование необходимости использования других показателей, требований, обозначений и терминологии,</w:t>
            </w:r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1C7">
              <w:rPr>
                <w:rFonts w:cstheme="minorHAnsi"/>
                <w:sz w:val="24"/>
                <w:szCs w:val="24"/>
              </w:rPr>
              <w:t xml:space="preserve">описание объекта закупки может включать в себя спецификации, планы,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чертежи, эскизы, фотографии</w:t>
            </w:r>
            <w:r w:rsidRPr="00E001C7">
              <w:rPr>
                <w:rFonts w:cstheme="minorHAnsi"/>
                <w:sz w:val="24"/>
                <w:szCs w:val="24"/>
              </w:rPr>
              <w:t>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      </w:r>
            <w:proofErr w:type="gramEnd"/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документация о закупке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должна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содержать изображение поставляемого товара</w:t>
            </w:r>
            <w:r w:rsidRPr="00E001C7">
              <w:rPr>
                <w:rFonts w:cstheme="minorHAnsi"/>
                <w:sz w:val="24"/>
                <w:szCs w:val="24"/>
              </w:rPr>
              <w:t>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заключается контракт;</w:t>
            </w:r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документация о закупке должна содержать информацию о месте, датах начала и окончания, порядке и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графике осмотра участниками закупки образца или макета товара,</w:t>
            </w:r>
            <w:r w:rsidRPr="00E001C7">
              <w:rPr>
                <w:rFonts w:cstheme="minorHAnsi"/>
                <w:sz w:val="24"/>
                <w:szCs w:val="24"/>
              </w:rPr>
              <w:t xml:space="preserve"> на поставку которого заключается контракт, если в такой документации содержится требование о соответствии поставляемого товара образцу или макету товара, на поставку которого заключается контракт;</w:t>
            </w:r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Лекарственные средства </w:t>
            </w:r>
            <w:r w:rsidRPr="00E001C7">
              <w:rPr>
                <w:rFonts w:cstheme="minorHAnsi"/>
                <w:sz w:val="24"/>
                <w:szCs w:val="24"/>
              </w:rPr>
              <w:t>– по МНН. ТН можно указать также в случае закупки ЛП для назначения пациенту при наличии медицинских показаний (индивидуальная непереносимость, по жизненным показаниям);</w:t>
            </w:r>
          </w:p>
          <w:p w:rsidR="008B496D" w:rsidRPr="00E001C7" w:rsidRDefault="008B496D" w:rsidP="00F15780">
            <w:pPr>
              <w:numPr>
                <w:ilvl w:val="0"/>
                <w:numId w:val="47"/>
              </w:numPr>
              <w:tabs>
                <w:tab w:val="left" w:pos="400"/>
                <w:tab w:val="left" w:pos="1172"/>
              </w:tabs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поставляемый товар должен быть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новым товаром </w:t>
            </w:r>
            <w:r w:rsidRPr="00E001C7">
              <w:rPr>
                <w:rFonts w:cstheme="minorHAnsi"/>
                <w:sz w:val="24"/>
                <w:szCs w:val="24"/>
              </w:rPr>
              <w:t xml:space="preserve">(товаром, который не был в употреблении, в ремонте, в том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числе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      </w:r>
          </w:p>
          <w:p w:rsidR="008B496D" w:rsidRPr="00D31C7A" w:rsidRDefault="008B496D" w:rsidP="00F15780">
            <w:pPr>
              <w:pStyle w:val="a4"/>
              <w:numPr>
                <w:ilvl w:val="0"/>
                <w:numId w:val="4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b/>
                <w:bCs/>
                <w:sz w:val="24"/>
                <w:szCs w:val="24"/>
              </w:rPr>
              <w:t xml:space="preserve">Документация о закупке должна содержать показатели, позволяющие определить соответствие </w:t>
            </w:r>
            <w:proofErr w:type="gramStart"/>
            <w:r w:rsidRPr="00D31C7A">
              <w:rPr>
                <w:rFonts w:cstheme="minorHAnsi"/>
                <w:b/>
                <w:bCs/>
                <w:sz w:val="24"/>
                <w:szCs w:val="24"/>
              </w:rPr>
              <w:t>закупаемых</w:t>
            </w:r>
            <w:proofErr w:type="gramEnd"/>
            <w:r w:rsidRPr="00D31C7A">
              <w:rPr>
                <w:rFonts w:cstheme="minorHAnsi"/>
                <w:b/>
                <w:bCs/>
                <w:sz w:val="24"/>
                <w:szCs w:val="24"/>
              </w:rPr>
              <w:t xml:space="preserve"> товара, работы, услуги потребностям заказчика. </w:t>
            </w:r>
            <w:r w:rsidRPr="00D31C7A">
              <w:rPr>
                <w:rFonts w:cstheme="minorHAnsi"/>
                <w:sz w:val="24"/>
                <w:szCs w:val="24"/>
              </w:rPr>
              <w:t xml:space="preserve">При этом указываются максимальные и (или) минимальные значения таких показателей, а также значения показателей, которые не могут изменяться. </w:t>
            </w:r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 xml:space="preserve">Указание товарных знаков </w:t>
            </w:r>
          </w:p>
        </w:tc>
        <w:tc>
          <w:tcPr>
            <w:tcW w:w="11879" w:type="dxa"/>
          </w:tcPr>
          <w:p w:rsidR="008B496D" w:rsidRPr="005270D0" w:rsidRDefault="008B496D" w:rsidP="00F15780">
            <w:pPr>
              <w:pStyle w:val="a4"/>
              <w:numPr>
                <w:ilvl w:val="0"/>
                <w:numId w:val="4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270D0">
              <w:rPr>
                <w:rFonts w:cstheme="minorHAnsi"/>
                <w:b/>
                <w:bCs/>
                <w:sz w:val="24"/>
                <w:szCs w:val="24"/>
              </w:rPr>
              <w:t xml:space="preserve">Не должны включаться </w:t>
            </w:r>
            <w:r w:rsidRPr="005270D0">
              <w:rPr>
                <w:rFonts w:cstheme="minorHAnsi"/>
                <w:sz w:val="24"/>
                <w:szCs w:val="24"/>
              </w:rPr>
              <w:t xml:space="preserve">требования или </w:t>
            </w:r>
            <w:r w:rsidRPr="005270D0">
              <w:rPr>
                <w:rFonts w:cstheme="minorHAnsi"/>
                <w:b/>
                <w:bCs/>
                <w:sz w:val="24"/>
                <w:szCs w:val="24"/>
              </w:rPr>
              <w:t>указания в отношении товарных знаков</w:t>
            </w:r>
            <w:r w:rsidRPr="005270D0">
              <w:rPr>
                <w:rFonts w:cstheme="minorHAnsi"/>
                <w:sz w:val="24"/>
                <w:szCs w:val="24"/>
              </w:rPr>
              <w:t xml:space="preserve">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</w:t>
            </w:r>
            <w:r w:rsidRPr="005270D0">
              <w:rPr>
                <w:rFonts w:cstheme="minorHAnsi"/>
                <w:b/>
                <w:bCs/>
                <w:sz w:val="24"/>
                <w:szCs w:val="24"/>
              </w:rPr>
              <w:t xml:space="preserve">а также требования к товарам, информации, </w:t>
            </w:r>
            <w:r w:rsidRPr="005270D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работам, услугам при условии, что такие требования влекут за собой ограничение количества участников закупки</w:t>
            </w:r>
            <w:r w:rsidRPr="005270D0">
              <w:rPr>
                <w:rFonts w:cstheme="minorHAnsi"/>
                <w:sz w:val="24"/>
                <w:szCs w:val="24"/>
              </w:rPr>
              <w:t>, за исключением случаев, если не имеется другого способа, обеспечивающего более точное и четкое описание</w:t>
            </w:r>
            <w:proofErr w:type="gramEnd"/>
            <w:r w:rsidRPr="005270D0">
              <w:rPr>
                <w:rFonts w:cstheme="minorHAnsi"/>
                <w:sz w:val="24"/>
                <w:szCs w:val="24"/>
              </w:rPr>
              <w:t xml:space="preserve"> характеристик объекта закупки. </w:t>
            </w:r>
          </w:p>
          <w:p w:rsidR="008B496D" w:rsidRPr="005270D0" w:rsidRDefault="008B496D" w:rsidP="00F15780">
            <w:pPr>
              <w:pStyle w:val="a4"/>
              <w:numPr>
                <w:ilvl w:val="0"/>
                <w:numId w:val="4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5270D0">
              <w:rPr>
                <w:rFonts w:cstheme="minorHAnsi"/>
                <w:sz w:val="24"/>
                <w:szCs w:val="24"/>
              </w:rPr>
              <w:t xml:space="preserve">Конкурсная документация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      </w:r>
          </w:p>
          <w:p w:rsidR="008B496D" w:rsidRPr="005270D0" w:rsidRDefault="008B496D" w:rsidP="00F15780">
            <w:pPr>
              <w:pStyle w:val="a4"/>
              <w:numPr>
                <w:ilvl w:val="0"/>
                <w:numId w:val="4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270D0">
              <w:rPr>
                <w:rFonts w:cstheme="minorHAnsi"/>
                <w:sz w:val="24"/>
                <w:szCs w:val="24"/>
              </w:rPr>
              <w:t xml:space="preserve">При этом обязательным условием является включение в описание объекта закупки слов «или эквивалент», за исключением случаев </w:t>
            </w:r>
            <w:r w:rsidRPr="005270D0">
              <w:rPr>
                <w:rFonts w:cstheme="minorHAnsi"/>
                <w:b/>
                <w:bCs/>
                <w:sz w:val="24"/>
                <w:szCs w:val="24"/>
              </w:rPr>
              <w:t>несовместимости</w:t>
            </w:r>
            <w:r w:rsidRPr="005270D0">
              <w:rPr>
                <w:rFonts w:cstheme="minorHAnsi"/>
                <w:sz w:val="24"/>
                <w:szCs w:val="24"/>
              </w:rPr>
              <w:t xml:space="preserve">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</w:t>
            </w:r>
            <w:r w:rsidRPr="005270D0">
              <w:rPr>
                <w:rFonts w:cstheme="minorHAnsi"/>
                <w:b/>
                <w:bCs/>
                <w:sz w:val="24"/>
                <w:szCs w:val="24"/>
              </w:rPr>
              <w:t xml:space="preserve">закупок запасных частей и расходных материалов </w:t>
            </w:r>
            <w:r w:rsidRPr="005270D0">
              <w:rPr>
                <w:rFonts w:cstheme="minorHAnsi"/>
                <w:sz w:val="24"/>
                <w:szCs w:val="24"/>
              </w:rPr>
              <w:t>к машинам и оборудованию, используемым заказчиком, в соответствии с технической документацией на указанные машины и оборудование.</w:t>
            </w:r>
            <w:proofErr w:type="gramEnd"/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Закупки без указания объёма (торг за единицу)</w:t>
            </w:r>
          </w:p>
        </w:tc>
        <w:tc>
          <w:tcPr>
            <w:tcW w:w="11879" w:type="dxa"/>
          </w:tcPr>
          <w:p w:rsidR="008B496D" w:rsidRPr="005270D0" w:rsidRDefault="008B496D" w:rsidP="00F15780">
            <w:pPr>
              <w:pStyle w:val="a4"/>
              <w:numPr>
                <w:ilvl w:val="0"/>
                <w:numId w:val="49"/>
              </w:numPr>
              <w:spacing w:line="240" w:lineRule="atLeas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270D0">
              <w:rPr>
                <w:rFonts w:cstheme="minorHAnsi"/>
                <w:b/>
                <w:sz w:val="24"/>
                <w:szCs w:val="24"/>
                <w:u w:val="single"/>
              </w:rPr>
              <w:t xml:space="preserve">Раньше по Закону № 94-ФЗ: </w:t>
            </w:r>
          </w:p>
          <w:p w:rsidR="008B496D" w:rsidRPr="00E001C7" w:rsidRDefault="008B496D" w:rsidP="00F15780">
            <w:pPr>
              <w:numPr>
                <w:ilvl w:val="0"/>
                <w:numId w:val="19"/>
              </w:numPr>
              <w:tabs>
                <w:tab w:val="clear" w:pos="720"/>
                <w:tab w:val="left" w:pos="189"/>
              </w:tabs>
              <w:spacing w:line="240" w:lineRule="atLeast"/>
              <w:ind w:left="6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выполнение работ по техническому обслуживанию и (или) ремонту техники, оборудования, </w:t>
            </w:r>
          </w:p>
          <w:p w:rsidR="008B496D" w:rsidRPr="00E001C7" w:rsidRDefault="008B496D" w:rsidP="00F15780">
            <w:pPr>
              <w:numPr>
                <w:ilvl w:val="0"/>
                <w:numId w:val="19"/>
              </w:numPr>
              <w:tabs>
                <w:tab w:val="clear" w:pos="720"/>
                <w:tab w:val="left" w:pos="189"/>
              </w:tabs>
              <w:spacing w:line="240" w:lineRule="atLeast"/>
              <w:ind w:left="6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оказание услуг связи, </w:t>
            </w:r>
          </w:p>
          <w:p w:rsidR="008B496D" w:rsidRPr="00E001C7" w:rsidRDefault="008B496D" w:rsidP="00F15780">
            <w:pPr>
              <w:numPr>
                <w:ilvl w:val="0"/>
                <w:numId w:val="19"/>
              </w:numPr>
              <w:tabs>
                <w:tab w:val="clear" w:pos="720"/>
                <w:tab w:val="left" w:pos="189"/>
              </w:tabs>
              <w:spacing w:line="240" w:lineRule="atLeast"/>
              <w:ind w:left="6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оказание юридических услуг</w:t>
            </w:r>
          </w:p>
          <w:p w:rsidR="008B496D" w:rsidRPr="005270D0" w:rsidRDefault="008B496D" w:rsidP="00F15780">
            <w:pPr>
              <w:pStyle w:val="a4"/>
              <w:numPr>
                <w:ilvl w:val="0"/>
                <w:numId w:val="50"/>
              </w:numPr>
              <w:spacing w:line="240" w:lineRule="atLeas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270D0">
              <w:rPr>
                <w:rFonts w:cstheme="minorHAnsi"/>
                <w:b/>
                <w:sz w:val="24"/>
                <w:szCs w:val="24"/>
                <w:u w:val="single"/>
              </w:rPr>
              <w:t>По ФЗ о КС: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выполнение работ по техническому обслуживанию и (или) ремонту техники, оборудования,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оказание услуг связи,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оказание юридических услуг,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медицинских услуг,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образовательных услуг,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услуг общественного питания,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услуг переводчика,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услуг по перевозкам грузов, пассажиров и багажа,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286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гостиничных услуг, </w:t>
            </w:r>
          </w:p>
          <w:p w:rsidR="008B496D" w:rsidRPr="00E001C7" w:rsidRDefault="008B496D" w:rsidP="00F15780">
            <w:pPr>
              <w:numPr>
                <w:ilvl w:val="0"/>
                <w:numId w:val="20"/>
              </w:numPr>
              <w:tabs>
                <w:tab w:val="clear" w:pos="720"/>
                <w:tab w:val="num" w:pos="6"/>
                <w:tab w:val="left" w:pos="459"/>
              </w:tabs>
              <w:spacing w:line="240" w:lineRule="atLeast"/>
              <w:ind w:left="3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001C7">
              <w:rPr>
                <w:rFonts w:cstheme="minorHAnsi"/>
                <w:b/>
                <w:sz w:val="24"/>
                <w:szCs w:val="24"/>
              </w:rPr>
              <w:t xml:space="preserve">оказание услуг по проведению оценки </w:t>
            </w:r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66C0" w:rsidTr="00AA27D1">
        <w:tc>
          <w:tcPr>
            <w:tcW w:w="675" w:type="dxa"/>
          </w:tcPr>
          <w:p w:rsidR="00C566C0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C566C0" w:rsidRPr="000B7485" w:rsidRDefault="00527BA7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Обязательные т</w:t>
            </w:r>
            <w:r w:rsidR="00C566C0" w:rsidRPr="000B7485">
              <w:rPr>
                <w:rFonts w:cstheme="minorHAnsi"/>
                <w:b/>
                <w:sz w:val="24"/>
                <w:szCs w:val="24"/>
              </w:rPr>
              <w:t>ребования к участникам</w:t>
            </w:r>
          </w:p>
        </w:tc>
        <w:tc>
          <w:tcPr>
            <w:tcW w:w="11879" w:type="dxa"/>
          </w:tcPr>
          <w:p w:rsidR="00527BA7" w:rsidRPr="00E001C7" w:rsidRDefault="00527BA7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t>Новые требования к участникам закупки:</w:t>
            </w:r>
          </w:p>
          <w:p w:rsidR="00805DDD" w:rsidRPr="00E001C7" w:rsidRDefault="00805DDD" w:rsidP="00F15780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C5AFD">
              <w:rPr>
                <w:rFonts w:cstheme="minorHAnsi"/>
                <w:sz w:val="24"/>
                <w:szCs w:val="24"/>
              </w:rPr>
              <w:t>правомочность участника закупки</w:t>
            </w:r>
            <w:r w:rsidRPr="00E001C7">
              <w:rPr>
                <w:rFonts w:cstheme="minorHAnsi"/>
                <w:sz w:val="24"/>
                <w:szCs w:val="24"/>
              </w:rPr>
              <w:t xml:space="preserve"> заключить контракт;</w:t>
            </w:r>
          </w:p>
          <w:p w:rsidR="00805DDD" w:rsidRPr="00E001C7" w:rsidRDefault="00CC5AFD" w:rsidP="00F15780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отсутствие в РНП сведений о лице, осуществляющем функции единоличного исполнительного органа </w:t>
            </w:r>
            <w:r>
              <w:rPr>
                <w:rFonts w:cstheme="minorHAnsi"/>
                <w:sz w:val="24"/>
                <w:szCs w:val="24"/>
              </w:rPr>
              <w:lastRenderedPageBreak/>
              <w:t>(ЕИО)</w:t>
            </w:r>
            <w:r w:rsidR="00805DDD" w:rsidRPr="00E001C7">
              <w:rPr>
                <w:rFonts w:cstheme="minorHAnsi"/>
                <w:sz w:val="24"/>
                <w:szCs w:val="24"/>
              </w:rPr>
              <w:t xml:space="preserve">, членах </w:t>
            </w:r>
            <w:r>
              <w:rPr>
                <w:rFonts w:cstheme="minorHAnsi"/>
                <w:sz w:val="24"/>
                <w:szCs w:val="24"/>
              </w:rPr>
              <w:t>коллегиального исполнительного органа (</w:t>
            </w:r>
            <w:r w:rsidR="00805DDD" w:rsidRPr="00E001C7">
              <w:rPr>
                <w:rFonts w:cstheme="minorHAnsi"/>
                <w:sz w:val="24"/>
                <w:szCs w:val="24"/>
              </w:rPr>
              <w:t>КИО</w:t>
            </w:r>
            <w:r>
              <w:rPr>
                <w:rFonts w:cstheme="minorHAnsi"/>
                <w:sz w:val="24"/>
                <w:szCs w:val="24"/>
              </w:rPr>
              <w:t>), учредителях (</w:t>
            </w:r>
            <w:r w:rsidRPr="00CC5AFD">
              <w:rPr>
                <w:rFonts w:cstheme="minorHAnsi"/>
                <w:i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C5AFD">
              <w:rPr>
                <w:rFonts w:cstheme="minorHAnsi"/>
                <w:i/>
                <w:sz w:val="24"/>
                <w:szCs w:val="24"/>
              </w:rPr>
              <w:t xml:space="preserve">не </w:t>
            </w:r>
            <w:r>
              <w:rPr>
                <w:rFonts w:cstheme="minorHAnsi"/>
                <w:i/>
                <w:sz w:val="24"/>
                <w:szCs w:val="24"/>
              </w:rPr>
              <w:t xml:space="preserve">об </w:t>
            </w:r>
            <w:r w:rsidRPr="00CC5AFD">
              <w:rPr>
                <w:rFonts w:cstheme="minorHAnsi"/>
                <w:i/>
                <w:sz w:val="24"/>
                <w:szCs w:val="24"/>
              </w:rPr>
              <w:t>участник</w:t>
            </w:r>
            <w:r>
              <w:rPr>
                <w:rFonts w:cstheme="minorHAnsi"/>
                <w:i/>
                <w:sz w:val="24"/>
                <w:szCs w:val="24"/>
              </w:rPr>
              <w:t>ах</w:t>
            </w:r>
            <w:r w:rsidRPr="00CC5AFD">
              <w:rPr>
                <w:rFonts w:cstheme="minorHAnsi"/>
                <w:i/>
                <w:sz w:val="24"/>
                <w:szCs w:val="24"/>
              </w:rPr>
              <w:t xml:space="preserve"> (акционер</w:t>
            </w:r>
            <w:r>
              <w:rPr>
                <w:rFonts w:cstheme="minorHAnsi"/>
                <w:i/>
                <w:sz w:val="24"/>
                <w:szCs w:val="24"/>
              </w:rPr>
              <w:t>ах</w:t>
            </w:r>
            <w:r w:rsidRPr="00CC5AFD">
              <w:rPr>
                <w:rFonts w:cstheme="minorHAnsi"/>
                <w:i/>
                <w:sz w:val="24"/>
                <w:szCs w:val="24"/>
              </w:rPr>
              <w:t>)!</w:t>
            </w:r>
            <w:r>
              <w:rPr>
                <w:rFonts w:cstheme="minorHAnsi"/>
                <w:sz w:val="24"/>
                <w:szCs w:val="24"/>
              </w:rPr>
              <w:t>) участника закупки</w:t>
            </w:r>
            <w:r w:rsidR="00805DDD" w:rsidRPr="00E001C7">
              <w:rPr>
                <w:rFonts w:cstheme="minorHAnsi"/>
                <w:sz w:val="24"/>
                <w:szCs w:val="24"/>
              </w:rPr>
              <w:t>;</w:t>
            </w:r>
          </w:p>
          <w:p w:rsidR="00CC5AFD" w:rsidRDefault="00805DDD" w:rsidP="00F15780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 отсутствие у </w:t>
            </w:r>
            <w:r w:rsidR="00CC5AFD">
              <w:rPr>
                <w:rFonts w:cstheme="minorHAnsi"/>
                <w:sz w:val="24"/>
                <w:szCs w:val="24"/>
              </w:rPr>
              <w:t>участника закупки</w:t>
            </w:r>
            <w:r w:rsidRPr="00E001C7">
              <w:rPr>
                <w:rFonts w:cstheme="minorHAnsi"/>
                <w:sz w:val="24"/>
                <w:szCs w:val="24"/>
              </w:rPr>
              <w:t xml:space="preserve"> (</w:t>
            </w:r>
            <w:r w:rsidR="00CC5AFD">
              <w:rPr>
                <w:rFonts w:cstheme="minorHAnsi"/>
                <w:sz w:val="24"/>
                <w:szCs w:val="24"/>
              </w:rPr>
              <w:t>физ</w:t>
            </w:r>
            <w:proofErr w:type="gramStart"/>
            <w:r w:rsidR="00CC5AFD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="00CC5AFD">
              <w:rPr>
                <w:rFonts w:cstheme="minorHAnsi"/>
                <w:sz w:val="24"/>
                <w:szCs w:val="24"/>
              </w:rPr>
              <w:t>ица</w:t>
            </w:r>
            <w:r w:rsidRPr="00E001C7">
              <w:rPr>
                <w:rFonts w:cstheme="minorHAnsi"/>
                <w:sz w:val="24"/>
                <w:szCs w:val="24"/>
              </w:rPr>
              <w:t>), у руководителя, членов КИО, глав</w:t>
            </w:r>
            <w:r w:rsidR="00CC5AFD">
              <w:rPr>
                <w:rFonts w:cstheme="minorHAnsi"/>
                <w:sz w:val="24"/>
                <w:szCs w:val="24"/>
              </w:rPr>
              <w:t xml:space="preserve">ного </w:t>
            </w:r>
            <w:r w:rsidRPr="00E001C7">
              <w:rPr>
                <w:rFonts w:cstheme="minorHAnsi"/>
                <w:sz w:val="24"/>
                <w:szCs w:val="24"/>
              </w:rPr>
              <w:t>бух</w:t>
            </w:r>
            <w:r w:rsidR="00CC5AFD">
              <w:rPr>
                <w:rFonts w:cstheme="minorHAnsi"/>
                <w:sz w:val="24"/>
                <w:szCs w:val="24"/>
              </w:rPr>
              <w:t>г</w:t>
            </w:r>
            <w:r w:rsidRPr="00E001C7">
              <w:rPr>
                <w:rFonts w:cstheme="minorHAnsi"/>
                <w:sz w:val="24"/>
                <w:szCs w:val="24"/>
              </w:rPr>
              <w:t>а</w:t>
            </w:r>
            <w:r w:rsidR="00CC5AFD">
              <w:rPr>
                <w:rFonts w:cstheme="minorHAnsi"/>
                <w:sz w:val="24"/>
                <w:szCs w:val="24"/>
              </w:rPr>
              <w:t>лтера</w:t>
            </w:r>
            <w:r w:rsidRPr="00E001C7">
              <w:rPr>
                <w:rFonts w:cstheme="minorHAnsi"/>
                <w:sz w:val="24"/>
                <w:szCs w:val="24"/>
              </w:rPr>
              <w:t xml:space="preserve"> непогашенной судимости за преступления в сфере экономики, а также неприменение запрета заниматься опр.деятельностью, связанной с предметом контракта</w:t>
            </w:r>
            <w:r w:rsidR="00CC5AFD">
              <w:rPr>
                <w:rFonts w:cstheme="minorHAnsi"/>
                <w:sz w:val="24"/>
                <w:szCs w:val="24"/>
              </w:rPr>
              <w:t>, и дисквалификации;</w:t>
            </w:r>
          </w:p>
          <w:p w:rsidR="00805DDD" w:rsidRDefault="00CC5AFD" w:rsidP="00F15780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Обладание исключительными правами на результаты интеллектуальной деятельности, если заказчик в связи с исполнением контракта приобретает права на такие результаты (</w:t>
            </w:r>
            <w:r w:rsidRPr="00CC5AFD">
              <w:rPr>
                <w:rFonts w:cstheme="minorHAnsi"/>
                <w:i/>
                <w:sz w:val="24"/>
                <w:szCs w:val="24"/>
              </w:rPr>
              <w:t xml:space="preserve">ранее установление такого требования было </w:t>
            </w:r>
            <w:r w:rsidRPr="00CC5AFD">
              <w:rPr>
                <w:rFonts w:cstheme="minorHAnsi"/>
                <w:i/>
                <w:sz w:val="24"/>
                <w:szCs w:val="24"/>
                <w:u w:val="single"/>
              </w:rPr>
              <w:t>правом</w:t>
            </w:r>
            <w:r w:rsidRPr="00CC5AFD">
              <w:rPr>
                <w:rFonts w:cstheme="minorHAnsi"/>
                <w:i/>
                <w:sz w:val="24"/>
                <w:szCs w:val="24"/>
              </w:rPr>
              <w:t xml:space="preserve"> заказчика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805DDD"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CC5AFD" w:rsidRPr="00E001C7" w:rsidRDefault="00CC5AFD" w:rsidP="00CC5AFD">
            <w:pPr>
              <w:spacing w:line="240" w:lineRule="atLeast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Дополнительные требования к участникам </w:t>
            </w:r>
            <w:r w:rsidR="008B79F8">
              <w:rPr>
                <w:rFonts w:cstheme="minorHAnsi"/>
                <w:sz w:val="24"/>
                <w:szCs w:val="24"/>
              </w:rPr>
              <w:t>торгов с ограниченным участием (и двухэтапных)</w:t>
            </w:r>
            <w:r>
              <w:rPr>
                <w:rFonts w:cstheme="minorHAnsi"/>
                <w:sz w:val="24"/>
                <w:szCs w:val="24"/>
              </w:rPr>
              <w:t xml:space="preserve"> в соответствии с ч.2 ст.31 </w:t>
            </w:r>
            <w:r w:rsidR="008B79F8">
              <w:rPr>
                <w:rFonts w:cstheme="minorHAnsi"/>
                <w:sz w:val="24"/>
                <w:szCs w:val="24"/>
              </w:rPr>
              <w:t xml:space="preserve">устанавливаются Правительством Российской Федерации. </w:t>
            </w:r>
          </w:p>
          <w:p w:rsidR="00C566C0" w:rsidRPr="00E001C7" w:rsidRDefault="00C566C0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324F" w:rsidTr="00154562">
        <w:trPr>
          <w:trHeight w:val="1268"/>
        </w:trPr>
        <w:tc>
          <w:tcPr>
            <w:tcW w:w="675" w:type="dxa"/>
          </w:tcPr>
          <w:p w:rsidR="00A5324F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5324F" w:rsidRPr="000B7485" w:rsidRDefault="00F4226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Критерии оценки заявок, окончательных предложений</w:t>
            </w:r>
          </w:p>
        </w:tc>
        <w:tc>
          <w:tcPr>
            <w:tcW w:w="11879" w:type="dxa"/>
          </w:tcPr>
          <w:tbl>
            <w:tblPr>
              <w:tblW w:w="115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5953"/>
            </w:tblGrid>
            <w:tr w:rsidR="00A5324F" w:rsidRPr="008B496D" w:rsidTr="008B496D">
              <w:trPr>
                <w:trHeight w:val="321"/>
              </w:trPr>
              <w:tc>
                <w:tcPr>
                  <w:tcW w:w="555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324F" w:rsidRPr="009D1A59" w:rsidRDefault="008B496D" w:rsidP="008B496D">
                  <w:pPr>
                    <w:spacing w:after="0" w:line="240" w:lineRule="atLeast"/>
                    <w:rPr>
                      <w:rFonts w:eastAsia="Times New Roman" w:cstheme="minorHAnsi"/>
                      <w:b/>
                      <w:color w:val="C00000"/>
                    </w:rPr>
                  </w:pPr>
                  <w:r w:rsidRPr="009D1A59">
                    <w:rPr>
                      <w:rFonts w:eastAsia="Times New Roman" w:cstheme="minorHAnsi"/>
                      <w:b/>
                      <w:bCs/>
                      <w:color w:val="C00000"/>
                      <w:kern w:val="24"/>
                    </w:rPr>
                    <w:t>По 94-ФЗ:</w:t>
                  </w:r>
                </w:p>
              </w:tc>
              <w:tc>
                <w:tcPr>
                  <w:tcW w:w="59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324F" w:rsidRPr="009D1A59" w:rsidRDefault="008B496D" w:rsidP="008B496D">
                  <w:pPr>
                    <w:spacing w:after="0" w:line="240" w:lineRule="atLeast"/>
                    <w:rPr>
                      <w:rFonts w:eastAsia="Times New Roman" w:cstheme="minorHAnsi"/>
                      <w:b/>
                      <w:color w:val="C00000"/>
                    </w:rPr>
                  </w:pPr>
                  <w:r w:rsidRPr="009D1A59">
                    <w:rPr>
                      <w:rFonts w:eastAsia="Times New Roman" w:cstheme="minorHAnsi"/>
                      <w:b/>
                      <w:bCs/>
                      <w:color w:val="C00000"/>
                      <w:kern w:val="24"/>
                    </w:rPr>
                    <w:t>По ФЗ о КС</w:t>
                  </w:r>
                </w:p>
              </w:tc>
            </w:tr>
            <w:tr w:rsidR="00A5324F" w:rsidRPr="00E001C7" w:rsidTr="00154562">
              <w:trPr>
                <w:trHeight w:val="863"/>
              </w:trPr>
              <w:tc>
                <w:tcPr>
                  <w:tcW w:w="555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>цена контракта (цена за единицу);</w:t>
                  </w:r>
                  <w:r w:rsidRPr="009D1A59">
                    <w:rPr>
                      <w:rFonts w:eastAsia="Times New Roman" w:cstheme="minorHAnsi"/>
                      <w:color w:val="CCAF0A"/>
                      <w:kern w:val="24"/>
                    </w:rPr>
                    <w:t xml:space="preserve"> 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функциональные характеристики (потребительские свойства) или качественные характеристики товара;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качество работ, услуг и (или) квалификация участника конкурса при размещении заказа на выполнение работ, оказание услуг;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>расходы на эксплуатацию товара;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>расходы на техническое обслуживание товара;</w:t>
                  </w:r>
                </w:p>
                <w:p w:rsidR="00A5324F" w:rsidRPr="008B79F8" w:rsidRDefault="00A5324F" w:rsidP="008B79F8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  <w:u w:val="single"/>
                    </w:rPr>
                  </w:pP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>сроки (периоды) поставки товара, выполнения работ, оказания услуг;</w:t>
                  </w:r>
                </w:p>
                <w:p w:rsidR="00A5324F" w:rsidRPr="008B79F8" w:rsidRDefault="00A5324F" w:rsidP="008B79F8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  <w:u w:val="single"/>
                    </w:rPr>
                  </w:pP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 xml:space="preserve"> срок предоставления гарантии качества товара, работ, услуг;</w:t>
                  </w:r>
                </w:p>
                <w:p w:rsidR="00A5324F" w:rsidRPr="009D1A59" w:rsidRDefault="00A5324F" w:rsidP="008B79F8">
                  <w:pPr>
                    <w:numPr>
                      <w:ilvl w:val="0"/>
                      <w:numId w:val="31"/>
                    </w:numPr>
                    <w:spacing w:after="0" w:line="240" w:lineRule="atLeast"/>
                    <w:ind w:left="447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 xml:space="preserve"> объем предоставления гарантий качества товара, работ, услуг</w:t>
                  </w:r>
                  <w:r w:rsidRPr="009D1A59">
                    <w:rPr>
                      <w:rFonts w:eastAsia="Times New Roman" w:cstheme="minorHAnsi"/>
                      <w:color w:val="FF0000"/>
                      <w:kern w:val="24"/>
                    </w:rPr>
                    <w:t>.</w:t>
                  </w:r>
                </w:p>
              </w:tc>
              <w:tc>
                <w:tcPr>
                  <w:tcW w:w="595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-13725"/>
                    </w:tabs>
                    <w:spacing w:after="0" w:line="240" w:lineRule="atLeast"/>
                    <w:ind w:left="45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цена контракта;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-13725"/>
                    </w:tabs>
                    <w:spacing w:after="0" w:line="240" w:lineRule="atLeast"/>
                    <w:ind w:left="45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расходы на эксплуатацию и ремонт товаров, </w:t>
                  </w: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>использование результатов работ</w:t>
                  </w:r>
                  <w:r w:rsidRPr="009D1A59">
                    <w:rPr>
                      <w:rFonts w:eastAsia="Times New Roman" w:cstheme="minorHAnsi"/>
                      <w:color w:val="FF0000"/>
                      <w:kern w:val="24"/>
                    </w:rPr>
                    <w:t>;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-13725"/>
                    </w:tabs>
                    <w:spacing w:after="0" w:line="240" w:lineRule="atLeast"/>
                    <w:ind w:left="45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качественные, функциональные </w:t>
                  </w: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>и экологические</w:t>
                  </w:r>
                  <w:r w:rsidRPr="009D1A59">
                    <w:rPr>
                      <w:rFonts w:eastAsia="Times New Roman" w:cstheme="minorHAnsi"/>
                      <w:color w:val="FF0000"/>
                      <w:kern w:val="24"/>
                    </w:rPr>
                    <w:t xml:space="preserve"> </w:t>
                  </w: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>характеристики объекта закупки;</w:t>
                  </w:r>
                </w:p>
                <w:p w:rsidR="00A5324F" w:rsidRPr="009D1A59" w:rsidRDefault="00A5324F" w:rsidP="00F15780">
                  <w:pPr>
                    <w:numPr>
                      <w:ilvl w:val="0"/>
                      <w:numId w:val="31"/>
                    </w:numPr>
                    <w:pBdr>
                      <w:bottom w:val="single" w:sz="12" w:space="1" w:color="auto"/>
                    </w:pBdr>
                    <w:tabs>
                      <w:tab w:val="clear" w:pos="720"/>
                      <w:tab w:val="num" w:pos="-13725"/>
                    </w:tabs>
                    <w:spacing w:after="0" w:line="240" w:lineRule="atLeast"/>
                    <w:ind w:left="45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квалификация участников закупки</w:t>
                  </w:r>
                  <w:r w:rsidRPr="009D1A59">
                    <w:rPr>
                      <w:rFonts w:eastAsia="Times New Roman" w:cstheme="minorHAnsi"/>
                      <w:color w:val="FF0000"/>
                      <w:kern w:val="24"/>
                    </w:rPr>
                    <w:t xml:space="preserve">, </w:t>
                  </w: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>в том числе наличие у них финансовых ресурсов, на праве собственности или ином законном основании оборудования и других материальных ресурсов</w:t>
                  </w:r>
                  <w:r w:rsidRPr="009D1A59">
                    <w:rPr>
                      <w:rFonts w:eastAsia="Times New Roman" w:cstheme="minorHAnsi"/>
                      <w:color w:val="FF0000"/>
                      <w:kern w:val="24"/>
                    </w:rPr>
                    <w:t>,</w:t>
                  </w:r>
                  <w:r w:rsidRPr="009D1A59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опыта работы, связанного с предметом контракта, и деловой репутации, </w:t>
                  </w:r>
                  <w:r w:rsidRPr="008B79F8">
                    <w:rPr>
                      <w:rFonts w:eastAsia="Times New Roman" w:cstheme="minorHAnsi"/>
                      <w:color w:val="FF0000"/>
                      <w:kern w:val="24"/>
                      <w:u w:val="single"/>
                    </w:rPr>
                    <w:t>специалистов и иных работников определенного уровня квалификации</w:t>
                  </w:r>
                  <w:r w:rsidRPr="009D1A59">
                    <w:rPr>
                      <w:rFonts w:eastAsia="Times New Roman" w:cstheme="minorHAnsi"/>
                      <w:color w:val="FF0000"/>
                      <w:kern w:val="24"/>
                    </w:rPr>
                    <w:t xml:space="preserve">. </w:t>
                  </w:r>
                </w:p>
                <w:p w:rsidR="00A5324F" w:rsidRPr="009D1A59" w:rsidRDefault="00805DDD" w:rsidP="008B496D">
                  <w:pPr>
                    <w:tabs>
                      <w:tab w:val="num" w:pos="-13725"/>
                    </w:tabs>
                    <w:spacing w:after="0" w:line="240" w:lineRule="atLeast"/>
                    <w:ind w:left="45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proofErr w:type="gramStart"/>
                  <w:r w:rsidRPr="009D1A59">
                    <w:rPr>
                      <w:rFonts w:eastAsia="Times New Roman" w:cstheme="minorHAnsi"/>
                      <w:bCs/>
                      <w:color w:val="000000"/>
                      <w:kern w:val="24"/>
                    </w:rPr>
                    <w:t xml:space="preserve">При заключении в случаях, предусмотренных Правительством РФ, контракта на закупку товара или работы, последующее обслуживание, эксплуатацию в течение срока службы, ремонт, утилизацию поставленного товара или созданного в результате выполнения работы объекта (контракт жизненного цикла), а также в иных установленных Правительством РФ случаях </w:t>
                  </w:r>
                  <w:r w:rsidRPr="008B79F8">
                    <w:rPr>
                      <w:rFonts w:eastAsia="Times New Roman" w:cstheme="minorHAnsi"/>
                      <w:bCs/>
                      <w:color w:val="FF0000"/>
                      <w:kern w:val="24"/>
                      <w:u w:val="single"/>
                    </w:rPr>
                    <w:t xml:space="preserve">вместо критериев «цена контракта» и </w:t>
                  </w:r>
                  <w:r w:rsidRPr="008B79F8">
                    <w:rPr>
                      <w:rFonts w:eastAsia="Times New Roman" w:cstheme="minorHAnsi"/>
                      <w:bCs/>
                      <w:color w:val="FF0000"/>
                      <w:kern w:val="24"/>
                      <w:u w:val="single"/>
                    </w:rPr>
                    <w:lastRenderedPageBreak/>
                    <w:t>«расходы на эксплуатацию и ремонт товаров, использование результатов работ» может использоваться критерий «стоимость</w:t>
                  </w:r>
                  <w:proofErr w:type="gramEnd"/>
                  <w:r w:rsidRPr="008B79F8">
                    <w:rPr>
                      <w:rFonts w:eastAsia="Times New Roman" w:cstheme="minorHAnsi"/>
                      <w:bCs/>
                      <w:color w:val="FF0000"/>
                      <w:kern w:val="24"/>
                      <w:u w:val="single"/>
                    </w:rPr>
                    <w:t xml:space="preserve"> жизненного цикла товара или созданного в результате выполнения работы объекта».</w:t>
                  </w:r>
                </w:p>
              </w:tc>
            </w:tr>
          </w:tbl>
          <w:p w:rsidR="00A5324F" w:rsidRPr="00E001C7" w:rsidRDefault="00A5324F" w:rsidP="000B7485">
            <w:pPr>
              <w:spacing w:line="240" w:lineRule="atLeast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46873" w:rsidTr="00AA27D1">
        <w:tc>
          <w:tcPr>
            <w:tcW w:w="675" w:type="dxa"/>
          </w:tcPr>
          <w:p w:rsidR="00346873" w:rsidRPr="008B496D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346873" w:rsidRPr="008B496D" w:rsidRDefault="00346873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8B496D">
              <w:rPr>
                <w:rFonts w:cstheme="minorHAnsi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11879" w:type="dxa"/>
          </w:tcPr>
          <w:p w:rsidR="009E7AF9" w:rsidRPr="00D31C7A" w:rsidRDefault="009E7AF9" w:rsidP="000B7485">
            <w:pPr>
              <w:spacing w:line="240" w:lineRule="atLeast"/>
              <w:jc w:val="both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D31C7A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Применяются только для конкурсов и аукционов!!!</w:t>
            </w:r>
          </w:p>
          <w:p w:rsidR="009E7AF9" w:rsidRDefault="009E7AF9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D31C7A" w:rsidRPr="00D31C7A" w:rsidRDefault="00D31C7A" w:rsidP="000B7485">
            <w:pPr>
              <w:spacing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C7A">
              <w:rPr>
                <w:rFonts w:cstheme="minorHAnsi"/>
                <w:b/>
                <w:sz w:val="24"/>
                <w:szCs w:val="24"/>
              </w:rPr>
              <w:t>Предусмотрены следующие случаи применения:</w:t>
            </w:r>
          </w:p>
          <w:p w:rsidR="00346873" w:rsidRPr="00D31C7A" w:rsidRDefault="006E5EAD" w:rsidP="00F15780">
            <w:pPr>
              <w:pStyle w:val="a4"/>
              <w:numPr>
                <w:ilvl w:val="0"/>
                <w:numId w:val="4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Если при </w:t>
            </w:r>
            <w:proofErr w:type="gramStart"/>
            <w:r w:rsidR="009E7AF9" w:rsidRPr="00D31C7A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="009E7AF9" w:rsidRPr="00D31C7A">
              <w:rPr>
                <w:rFonts w:cstheme="minorHAnsi"/>
                <w:sz w:val="24"/>
                <w:szCs w:val="24"/>
              </w:rPr>
              <w:t>М)</w:t>
            </w:r>
            <w:proofErr w:type="spellStart"/>
            <w:r w:rsidR="009E7AF9" w:rsidRPr="00D31C7A">
              <w:rPr>
                <w:rFonts w:cstheme="minorHAnsi"/>
                <w:sz w:val="24"/>
                <w:szCs w:val="24"/>
              </w:rPr>
              <w:t>Ц</w:t>
            </w:r>
            <w:r w:rsidR="008B79F8">
              <w:rPr>
                <w:rFonts w:cstheme="minorHAnsi"/>
                <w:sz w:val="24"/>
                <w:szCs w:val="24"/>
              </w:rPr>
              <w:t>к</w:t>
            </w:r>
            <w:proofErr w:type="spellEnd"/>
            <w:r w:rsidRPr="00D31C7A">
              <w:rPr>
                <w:rFonts w:cstheme="minorHAnsi"/>
                <w:sz w:val="24"/>
                <w:szCs w:val="24"/>
              </w:rPr>
              <w:t xml:space="preserve"> составляет </w:t>
            </w:r>
            <w:r w:rsidRPr="00D31C7A">
              <w:rPr>
                <w:rFonts w:cstheme="minorHAnsi"/>
                <w:b/>
                <w:sz w:val="24"/>
                <w:szCs w:val="24"/>
              </w:rPr>
              <w:t>более чем</w:t>
            </w:r>
            <w:r w:rsidRPr="00D31C7A">
              <w:rPr>
                <w:rFonts w:cstheme="minorHAnsi"/>
                <w:sz w:val="24"/>
                <w:szCs w:val="24"/>
              </w:rPr>
              <w:t xml:space="preserve"> </w:t>
            </w:r>
            <w:r w:rsidR="009E7AF9" w:rsidRPr="00D31C7A">
              <w:rPr>
                <w:rFonts w:cstheme="minorHAnsi"/>
                <w:b/>
                <w:sz w:val="24"/>
                <w:szCs w:val="24"/>
              </w:rPr>
              <w:t>15</w:t>
            </w:r>
            <w:r w:rsidR="008B79F8">
              <w:rPr>
                <w:rFonts w:cstheme="minorHAnsi"/>
                <w:b/>
                <w:sz w:val="24"/>
                <w:szCs w:val="24"/>
              </w:rPr>
              <w:t xml:space="preserve"> м</w:t>
            </w:r>
            <w:r w:rsidRPr="00D31C7A">
              <w:rPr>
                <w:rFonts w:cstheme="minorHAnsi"/>
                <w:b/>
                <w:sz w:val="24"/>
                <w:szCs w:val="24"/>
              </w:rPr>
              <w:t>л</w:t>
            </w:r>
            <w:r w:rsidR="009E7AF9" w:rsidRPr="00D31C7A">
              <w:rPr>
                <w:rFonts w:cstheme="minorHAnsi"/>
                <w:b/>
                <w:sz w:val="24"/>
                <w:szCs w:val="24"/>
              </w:rPr>
              <w:t>н.</w:t>
            </w:r>
            <w:r w:rsidRPr="00D31C7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E7AF9" w:rsidRPr="00D31C7A">
              <w:rPr>
                <w:rFonts w:cstheme="minorHAnsi"/>
                <w:b/>
                <w:sz w:val="24"/>
                <w:szCs w:val="24"/>
              </w:rPr>
              <w:t>р</w:t>
            </w:r>
            <w:r w:rsidRPr="00D31C7A">
              <w:rPr>
                <w:rFonts w:cstheme="minorHAnsi"/>
                <w:b/>
                <w:sz w:val="24"/>
                <w:szCs w:val="24"/>
              </w:rPr>
              <w:t>уб</w:t>
            </w:r>
            <w:r w:rsidR="009E7AF9" w:rsidRPr="00D31C7A">
              <w:rPr>
                <w:rFonts w:cstheme="minorHAnsi"/>
                <w:sz w:val="24"/>
                <w:szCs w:val="24"/>
              </w:rPr>
              <w:t>.</w:t>
            </w:r>
            <w:r w:rsidRPr="00D31C7A">
              <w:rPr>
                <w:rFonts w:cstheme="minorHAnsi"/>
                <w:sz w:val="24"/>
                <w:szCs w:val="24"/>
              </w:rPr>
              <w:t xml:space="preserve"> и участником закупки, с которым заключается контракт,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 xml:space="preserve">предложена цена, которая на </w:t>
            </w:r>
            <w:r w:rsidR="009E7AF9" w:rsidRPr="00D31C7A">
              <w:rPr>
                <w:rFonts w:cstheme="minorHAnsi"/>
                <w:sz w:val="24"/>
                <w:szCs w:val="24"/>
                <w:u w:val="single"/>
              </w:rPr>
              <w:t>25%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 xml:space="preserve"> и более </w:t>
            </w:r>
            <w:r w:rsidR="009E7AF9" w:rsidRPr="00D31C7A">
              <w:rPr>
                <w:rFonts w:cstheme="minorHAnsi"/>
                <w:sz w:val="24"/>
                <w:szCs w:val="24"/>
                <w:u w:val="single"/>
              </w:rPr>
              <w:t>%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 xml:space="preserve"> ниже </w:t>
            </w:r>
            <w:r w:rsidR="009E7AF9" w:rsidRPr="00D31C7A">
              <w:rPr>
                <w:rFonts w:cstheme="minorHAnsi"/>
                <w:sz w:val="24"/>
                <w:szCs w:val="24"/>
                <w:u w:val="single"/>
              </w:rPr>
              <w:t>Н(М)Ц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 xml:space="preserve"> контракта</w:t>
            </w:r>
            <w:r w:rsidRPr="00D31C7A">
              <w:rPr>
                <w:rFonts w:cstheme="minorHAnsi"/>
                <w:sz w:val="24"/>
                <w:szCs w:val="24"/>
              </w:rPr>
              <w:t xml:space="preserve">, контракт заключается только </w:t>
            </w:r>
            <w:r w:rsidRPr="00D31C7A">
              <w:rPr>
                <w:rFonts w:cstheme="minorHAnsi"/>
                <w:b/>
                <w:sz w:val="24"/>
                <w:szCs w:val="24"/>
              </w:rPr>
              <w:t>после предоставления</w:t>
            </w:r>
            <w:r w:rsidRPr="00D31C7A">
              <w:rPr>
                <w:rFonts w:cstheme="minorHAnsi"/>
                <w:sz w:val="24"/>
                <w:szCs w:val="24"/>
              </w:rPr>
              <w:t xml:space="preserve"> участником </w:t>
            </w:r>
            <w:r w:rsidRPr="00D31C7A">
              <w:rPr>
                <w:rFonts w:cstheme="minorHAnsi"/>
                <w:b/>
                <w:sz w:val="24"/>
                <w:szCs w:val="24"/>
              </w:rPr>
              <w:t xml:space="preserve">обеспечения исполнения контракта в размере, превышающем в </w:t>
            </w:r>
            <w:r w:rsidR="009E7AF9" w:rsidRPr="00D31C7A">
              <w:rPr>
                <w:rFonts w:cstheme="minorHAnsi"/>
                <w:b/>
                <w:sz w:val="24"/>
                <w:szCs w:val="24"/>
              </w:rPr>
              <w:t>1,5</w:t>
            </w:r>
            <w:r w:rsidRPr="00D31C7A">
              <w:rPr>
                <w:rFonts w:cstheme="minorHAnsi"/>
                <w:b/>
                <w:sz w:val="24"/>
                <w:szCs w:val="24"/>
              </w:rPr>
              <w:t xml:space="preserve"> раза размер обеспечения исполнения контракта</w:t>
            </w:r>
            <w:r w:rsidRPr="00D31C7A">
              <w:rPr>
                <w:rFonts w:cstheme="minorHAnsi"/>
                <w:sz w:val="24"/>
                <w:szCs w:val="24"/>
              </w:rPr>
              <w:t>, указанный в документации.</w:t>
            </w:r>
          </w:p>
          <w:p w:rsidR="009E7AF9" w:rsidRPr="00D31C7A" w:rsidRDefault="009E7AF9" w:rsidP="00F15780">
            <w:pPr>
              <w:pStyle w:val="a4"/>
              <w:numPr>
                <w:ilvl w:val="0"/>
                <w:numId w:val="4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Если при </w:t>
            </w:r>
            <w:proofErr w:type="gramStart"/>
            <w:r w:rsidRPr="00D31C7A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D31C7A">
              <w:rPr>
                <w:rFonts w:cstheme="minorHAnsi"/>
                <w:sz w:val="24"/>
                <w:szCs w:val="24"/>
              </w:rPr>
              <w:t xml:space="preserve">М)Ц контракта составляет </w:t>
            </w:r>
            <w:r w:rsidR="008B79F8">
              <w:rPr>
                <w:rFonts w:cstheme="minorHAnsi"/>
                <w:b/>
                <w:sz w:val="24"/>
                <w:szCs w:val="24"/>
              </w:rPr>
              <w:t>15 м</w:t>
            </w:r>
            <w:r w:rsidRPr="00D31C7A">
              <w:rPr>
                <w:rFonts w:cstheme="minorHAnsi"/>
                <w:b/>
                <w:sz w:val="24"/>
                <w:szCs w:val="24"/>
              </w:rPr>
              <w:t xml:space="preserve">лн. </w:t>
            </w:r>
            <w:proofErr w:type="spellStart"/>
            <w:r w:rsidRPr="00D31C7A">
              <w:rPr>
                <w:rFonts w:cstheme="minorHAnsi"/>
                <w:b/>
                <w:sz w:val="24"/>
                <w:szCs w:val="24"/>
              </w:rPr>
              <w:t>руб</w:t>
            </w:r>
            <w:proofErr w:type="spellEnd"/>
            <w:r w:rsidR="006E5EAD" w:rsidRPr="00D31C7A">
              <w:rPr>
                <w:rFonts w:cstheme="minorHAnsi"/>
                <w:b/>
                <w:sz w:val="24"/>
                <w:szCs w:val="24"/>
              </w:rPr>
              <w:t xml:space="preserve"> и менее</w:t>
            </w:r>
            <w:r w:rsidR="006E5EAD" w:rsidRPr="00D31C7A">
              <w:rPr>
                <w:rFonts w:cstheme="minorHAnsi"/>
                <w:sz w:val="24"/>
                <w:szCs w:val="24"/>
              </w:rPr>
              <w:t xml:space="preserve"> и участником закупки, с которым заключается контракт, </w:t>
            </w:r>
            <w:r w:rsidR="006E5EAD" w:rsidRPr="00D31C7A">
              <w:rPr>
                <w:rFonts w:cstheme="minorHAnsi"/>
                <w:sz w:val="24"/>
                <w:szCs w:val="24"/>
                <w:u w:val="single"/>
              </w:rPr>
              <w:t xml:space="preserve">предложена цена, которая на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>25%</w:t>
            </w:r>
            <w:r w:rsidR="006E5EAD" w:rsidRPr="00D31C7A">
              <w:rPr>
                <w:rFonts w:cstheme="minorHAnsi"/>
                <w:sz w:val="24"/>
                <w:szCs w:val="24"/>
                <w:u w:val="single"/>
              </w:rPr>
              <w:t xml:space="preserve"> и более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>%</w:t>
            </w:r>
            <w:r w:rsidR="006E5EAD" w:rsidRPr="00D31C7A">
              <w:rPr>
                <w:rFonts w:cstheme="minorHAnsi"/>
                <w:sz w:val="24"/>
                <w:szCs w:val="24"/>
                <w:u w:val="single"/>
              </w:rPr>
              <w:t xml:space="preserve"> ниже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>Н(М)Ц</w:t>
            </w:r>
            <w:r w:rsidR="006E5EAD" w:rsidRPr="00D31C7A">
              <w:rPr>
                <w:rFonts w:cstheme="minorHAnsi"/>
                <w:sz w:val="24"/>
                <w:szCs w:val="24"/>
                <w:u w:val="single"/>
              </w:rPr>
              <w:t xml:space="preserve"> контракта</w:t>
            </w:r>
            <w:r w:rsidR="006E5EAD" w:rsidRPr="00D31C7A">
              <w:rPr>
                <w:rFonts w:cstheme="minorHAnsi"/>
                <w:sz w:val="24"/>
                <w:szCs w:val="24"/>
              </w:rPr>
              <w:t xml:space="preserve">, контракт заключается только </w:t>
            </w:r>
            <w:r w:rsidR="006E5EAD" w:rsidRPr="00D31C7A">
              <w:rPr>
                <w:rFonts w:cstheme="minorHAnsi"/>
                <w:b/>
                <w:sz w:val="24"/>
                <w:szCs w:val="24"/>
              </w:rPr>
              <w:t>после предоставления</w:t>
            </w:r>
            <w:r w:rsidR="006E5EAD" w:rsidRPr="00D31C7A">
              <w:rPr>
                <w:rFonts w:cstheme="minorHAnsi"/>
                <w:sz w:val="24"/>
                <w:szCs w:val="24"/>
              </w:rPr>
              <w:t xml:space="preserve"> участником </w:t>
            </w:r>
            <w:r w:rsidR="006E5EAD" w:rsidRPr="00D31C7A">
              <w:rPr>
                <w:rFonts w:cstheme="minorHAnsi"/>
                <w:b/>
                <w:sz w:val="24"/>
                <w:szCs w:val="24"/>
              </w:rPr>
              <w:t>обеспечения исполнения контракта</w:t>
            </w:r>
            <w:r w:rsidR="006E5EAD" w:rsidRPr="00D31C7A">
              <w:rPr>
                <w:rFonts w:cstheme="minorHAnsi"/>
                <w:sz w:val="24"/>
                <w:szCs w:val="24"/>
              </w:rPr>
              <w:t xml:space="preserve"> </w:t>
            </w:r>
            <w:r w:rsidRPr="00D31C7A">
              <w:rPr>
                <w:rFonts w:cstheme="minorHAnsi"/>
                <w:b/>
                <w:sz w:val="24"/>
                <w:szCs w:val="24"/>
              </w:rPr>
              <w:t>в размере, превышающем в 1,5 раза размер обеспечения исполнения контракта</w:t>
            </w:r>
            <w:r w:rsidR="006E5EAD" w:rsidRPr="00D31C7A">
              <w:rPr>
                <w:rFonts w:cstheme="minorHAnsi"/>
                <w:b/>
                <w:sz w:val="24"/>
                <w:szCs w:val="24"/>
              </w:rPr>
              <w:t>, или информации, подтверждающей добросовестность такого участника</w:t>
            </w:r>
            <w:r w:rsidR="006E5EAD" w:rsidRPr="00D31C7A">
              <w:rPr>
                <w:rFonts w:cstheme="minorHAnsi"/>
                <w:sz w:val="24"/>
                <w:szCs w:val="24"/>
              </w:rPr>
              <w:t xml:space="preserve"> на дату подачи заявки.</w:t>
            </w:r>
          </w:p>
          <w:p w:rsidR="009E7AF9" w:rsidRPr="00D31C7A" w:rsidRDefault="009E7AF9" w:rsidP="00F15780">
            <w:pPr>
              <w:pStyle w:val="a4"/>
              <w:numPr>
                <w:ilvl w:val="0"/>
                <w:numId w:val="42"/>
              </w:numPr>
              <w:suppressAutoHyphens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b/>
                <w:sz w:val="24"/>
                <w:szCs w:val="24"/>
              </w:rPr>
              <w:t xml:space="preserve">При проведении конкурсов в целях заключения контрактов на </w:t>
            </w:r>
            <w:r w:rsidR="00A50186" w:rsidRPr="00D31C7A">
              <w:rPr>
                <w:rFonts w:cstheme="minorHAnsi"/>
                <w:b/>
                <w:sz w:val="24"/>
                <w:szCs w:val="24"/>
              </w:rPr>
              <w:t>НИОКР</w:t>
            </w:r>
            <w:r w:rsidRPr="00D31C7A">
              <w:rPr>
                <w:rFonts w:cstheme="minorHAnsi"/>
                <w:b/>
                <w:sz w:val="24"/>
                <w:szCs w:val="24"/>
              </w:rPr>
              <w:t xml:space="preserve"> или технологических работ, оказание консультационных услуг</w:t>
            </w:r>
            <w:r w:rsidRPr="00D31C7A">
              <w:rPr>
                <w:rFonts w:cstheme="minorHAnsi"/>
                <w:sz w:val="24"/>
                <w:szCs w:val="24"/>
              </w:rPr>
              <w:t xml:space="preserve"> заказчик вправе установить в конкурсной документации </w:t>
            </w:r>
            <w:r w:rsidRPr="00D31C7A">
              <w:rPr>
                <w:rFonts w:cstheme="minorHAnsi"/>
                <w:b/>
                <w:sz w:val="24"/>
                <w:szCs w:val="24"/>
              </w:rPr>
              <w:t>различные величины значимости критериев оценки заявок для случаев подачи участником конкурса заявки, содержащей предложение о цене контракта, которая</w:t>
            </w:r>
            <w:r w:rsidRPr="00D31C7A">
              <w:rPr>
                <w:rFonts w:cstheme="minorHAnsi"/>
                <w:sz w:val="24"/>
                <w:szCs w:val="24"/>
              </w:rPr>
              <w:t>:</w:t>
            </w:r>
          </w:p>
          <w:p w:rsidR="009E7AF9" w:rsidRPr="00E001C7" w:rsidRDefault="009E7AF9" w:rsidP="000B7485">
            <w:pPr>
              <w:widowControl w:val="0"/>
              <w:suppressAutoHyphens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1) до </w:t>
            </w:r>
            <w:r w:rsidR="00A50186" w:rsidRPr="00E001C7">
              <w:rPr>
                <w:rFonts w:cstheme="minorHAnsi"/>
                <w:sz w:val="24"/>
                <w:szCs w:val="24"/>
              </w:rPr>
              <w:t>25%</w:t>
            </w:r>
            <w:r w:rsidRPr="00E001C7">
              <w:rPr>
                <w:rFonts w:cstheme="minorHAnsi"/>
                <w:sz w:val="24"/>
                <w:szCs w:val="24"/>
              </w:rPr>
              <w:t xml:space="preserve"> ниже </w:t>
            </w:r>
            <w:proofErr w:type="gramStart"/>
            <w:r w:rsidR="00A50186"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="00A50186" w:rsidRPr="00E001C7">
              <w:rPr>
                <w:rFonts w:cstheme="minorHAnsi"/>
                <w:sz w:val="24"/>
                <w:szCs w:val="24"/>
              </w:rPr>
              <w:t>М)Ц</w:t>
            </w:r>
            <w:r w:rsidRPr="00E001C7">
              <w:rPr>
                <w:rFonts w:cstheme="minorHAnsi"/>
                <w:sz w:val="24"/>
                <w:szCs w:val="24"/>
              </w:rPr>
              <w:t xml:space="preserve"> контракта;</w:t>
            </w:r>
          </w:p>
          <w:p w:rsidR="009E7AF9" w:rsidRPr="00E001C7" w:rsidRDefault="009E7AF9" w:rsidP="00D31C7A">
            <w:pPr>
              <w:widowControl w:val="0"/>
              <w:suppressAutoHyphens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2) на </w:t>
            </w:r>
            <w:r w:rsidR="00A50186" w:rsidRPr="00E001C7">
              <w:rPr>
                <w:rFonts w:cstheme="minorHAnsi"/>
                <w:sz w:val="24"/>
                <w:szCs w:val="24"/>
              </w:rPr>
              <w:t>25%</w:t>
            </w:r>
            <w:r w:rsidRPr="00E001C7">
              <w:rPr>
                <w:rFonts w:cstheme="minorHAnsi"/>
                <w:sz w:val="24"/>
                <w:szCs w:val="24"/>
              </w:rPr>
              <w:t xml:space="preserve"> и более </w:t>
            </w:r>
            <w:r w:rsidR="00A50186" w:rsidRPr="00E001C7">
              <w:rPr>
                <w:rFonts w:cstheme="minorHAnsi"/>
                <w:sz w:val="24"/>
                <w:szCs w:val="24"/>
              </w:rPr>
              <w:t xml:space="preserve">% </w:t>
            </w:r>
            <w:r w:rsidRPr="00E001C7">
              <w:rPr>
                <w:rFonts w:cstheme="minorHAnsi"/>
                <w:sz w:val="24"/>
                <w:szCs w:val="24"/>
              </w:rPr>
              <w:t xml:space="preserve">ниже </w:t>
            </w:r>
            <w:proofErr w:type="gramStart"/>
            <w:r w:rsidR="00A50186"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="00A50186" w:rsidRPr="00E001C7">
              <w:rPr>
                <w:rFonts w:cstheme="minorHAnsi"/>
                <w:sz w:val="24"/>
                <w:szCs w:val="24"/>
              </w:rPr>
              <w:t>М)Ц</w:t>
            </w:r>
            <w:r w:rsidRPr="00E001C7">
              <w:rPr>
                <w:rFonts w:cstheme="minorHAnsi"/>
                <w:sz w:val="24"/>
                <w:szCs w:val="24"/>
              </w:rPr>
              <w:t xml:space="preserve"> контракта.</w:t>
            </w:r>
          </w:p>
          <w:p w:rsidR="009E7AF9" w:rsidRPr="00D31C7A" w:rsidRDefault="009E7AF9" w:rsidP="00F15780">
            <w:pPr>
              <w:pStyle w:val="a4"/>
              <w:numPr>
                <w:ilvl w:val="0"/>
                <w:numId w:val="43"/>
              </w:numPr>
              <w:suppressAutoHyphens/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Если </w:t>
            </w:r>
            <w:r w:rsidR="00A90421" w:rsidRPr="00D31C7A">
              <w:rPr>
                <w:rFonts w:cstheme="minorHAnsi"/>
                <w:sz w:val="24"/>
                <w:szCs w:val="24"/>
              </w:rPr>
              <w:t>предметом контракта</w:t>
            </w:r>
            <w:r w:rsidRPr="00D31C7A">
              <w:rPr>
                <w:rFonts w:cstheme="minorHAnsi"/>
                <w:sz w:val="24"/>
                <w:szCs w:val="24"/>
              </w:rPr>
              <w:t xml:space="preserve">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цену, которая на </w:t>
            </w:r>
            <w:r w:rsidR="00A90421" w:rsidRPr="00D31C7A">
              <w:rPr>
                <w:rFonts w:cstheme="minorHAnsi"/>
                <w:sz w:val="24"/>
                <w:szCs w:val="24"/>
              </w:rPr>
              <w:t>25%</w:t>
            </w:r>
            <w:r w:rsidRPr="00D31C7A">
              <w:rPr>
                <w:rFonts w:cstheme="minorHAnsi"/>
                <w:sz w:val="24"/>
                <w:szCs w:val="24"/>
              </w:rPr>
              <w:t xml:space="preserve"> и более </w:t>
            </w:r>
            <w:r w:rsidR="00A90421" w:rsidRPr="00D31C7A">
              <w:rPr>
                <w:rFonts w:cstheme="minorHAnsi"/>
                <w:sz w:val="24"/>
                <w:szCs w:val="24"/>
              </w:rPr>
              <w:t>%</w:t>
            </w:r>
            <w:r w:rsidRPr="00D31C7A">
              <w:rPr>
                <w:rFonts w:cstheme="minorHAnsi"/>
                <w:sz w:val="24"/>
                <w:szCs w:val="24"/>
              </w:rPr>
              <w:t xml:space="preserve"> ниже </w:t>
            </w:r>
            <w:proofErr w:type="gramStart"/>
            <w:r w:rsidR="00A90421" w:rsidRPr="00D31C7A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="00A90421" w:rsidRPr="00D31C7A">
              <w:rPr>
                <w:rFonts w:cstheme="minorHAnsi"/>
                <w:sz w:val="24"/>
                <w:szCs w:val="24"/>
              </w:rPr>
              <w:t>М)Ц</w:t>
            </w:r>
            <w:r w:rsidRPr="00D31C7A">
              <w:rPr>
                <w:rFonts w:cstheme="minorHAnsi"/>
                <w:sz w:val="24"/>
                <w:szCs w:val="24"/>
              </w:rPr>
              <w:t xml:space="preserve"> контракта, обязан представить заказчику обоснование предлагаемой цены.</w:t>
            </w:r>
          </w:p>
        </w:tc>
      </w:tr>
      <w:tr w:rsidR="00C566C0" w:rsidTr="00AA27D1">
        <w:tc>
          <w:tcPr>
            <w:tcW w:w="675" w:type="dxa"/>
          </w:tcPr>
          <w:p w:rsidR="00C566C0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C566C0" w:rsidRPr="000B7485" w:rsidRDefault="00C566C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11879" w:type="dxa"/>
          </w:tcPr>
          <w:p w:rsidR="00285668" w:rsidRPr="00E001C7" w:rsidRDefault="00285668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  <w:u w:val="single"/>
              </w:rPr>
              <w:t>Преимущества:</w:t>
            </w:r>
          </w:p>
          <w:p w:rsidR="008B79F8" w:rsidRDefault="00805DDD" w:rsidP="00F15780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="008B79F8">
              <w:rPr>
                <w:rFonts w:cstheme="minorHAnsi"/>
                <w:sz w:val="24"/>
                <w:szCs w:val="24"/>
              </w:rPr>
              <w:t xml:space="preserve">Учреждениям и предприятиям </w:t>
            </w:r>
            <w:r w:rsidRPr="00E001C7">
              <w:rPr>
                <w:rFonts w:cstheme="minorHAnsi"/>
                <w:sz w:val="24"/>
                <w:szCs w:val="24"/>
              </w:rPr>
              <w:t xml:space="preserve">УИС, </w:t>
            </w:r>
            <w:r w:rsidR="008B79F8">
              <w:rPr>
                <w:rFonts w:cstheme="minorHAnsi"/>
                <w:sz w:val="24"/>
                <w:szCs w:val="24"/>
              </w:rPr>
              <w:t>организациям инвалидов</w:t>
            </w:r>
            <w:r w:rsidRPr="00E001C7">
              <w:rPr>
                <w:rFonts w:cstheme="minorHAnsi"/>
                <w:sz w:val="24"/>
                <w:szCs w:val="24"/>
              </w:rPr>
              <w:t xml:space="preserve"> (+15% к цене контракта, но не выше </w:t>
            </w:r>
            <w:proofErr w:type="gramStart"/>
            <w:r w:rsidR="008B79F8"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="008B79F8" w:rsidRPr="00E001C7">
              <w:rPr>
                <w:rFonts w:cstheme="minorHAnsi"/>
                <w:sz w:val="24"/>
                <w:szCs w:val="24"/>
              </w:rPr>
              <w:t>М)Ц контракта</w:t>
            </w:r>
            <w:r w:rsidRPr="00E001C7">
              <w:rPr>
                <w:rFonts w:cstheme="minorHAnsi"/>
                <w:sz w:val="24"/>
                <w:szCs w:val="24"/>
              </w:rPr>
              <w:t xml:space="preserve">, по требованию победителя по </w:t>
            </w:r>
            <w:r w:rsidR="004655D8">
              <w:rPr>
                <w:rFonts w:cstheme="minorHAnsi"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 xml:space="preserve">, включенным в перечни. </w:t>
            </w:r>
          </w:p>
          <w:p w:rsidR="00805DDD" w:rsidRPr="00E001C7" w:rsidRDefault="00805DDD" w:rsidP="00F15780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31C7A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Преференции - обязанность (!) заказчика</w:t>
            </w:r>
            <w:r w:rsidRPr="00E001C7"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  <w:p w:rsidR="00285668" w:rsidRPr="00E001C7" w:rsidRDefault="00285668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  <w:u w:val="single"/>
              </w:rPr>
              <w:t>СМП, социально ориентированные НКО:</w:t>
            </w:r>
          </w:p>
          <w:p w:rsidR="00805DDD" w:rsidRPr="00E001C7" w:rsidRDefault="00805DDD" w:rsidP="00F15780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≥15% совокупного объема закупок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о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плану-графику;</w:t>
            </w:r>
          </w:p>
          <w:p w:rsidR="00805DDD" w:rsidRPr="00E001C7" w:rsidRDefault="008B79F8" w:rsidP="00F15780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М)Ц контракта</w:t>
            </w:r>
            <w:r w:rsidR="00805DDD" w:rsidRPr="00E001C7">
              <w:rPr>
                <w:rFonts w:cstheme="minorHAnsi"/>
                <w:sz w:val="24"/>
                <w:szCs w:val="24"/>
              </w:rPr>
              <w:t xml:space="preserve"> ≤ 20 млн.руб.</w:t>
            </w:r>
          </w:p>
          <w:p w:rsidR="00285668" w:rsidRPr="00E001C7" w:rsidRDefault="00B620A9" w:rsidP="00F15780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Перечни товаров, работ, услуг для закупки у СМП и СОНКО не устанавливаются;</w:t>
            </w:r>
          </w:p>
          <w:p w:rsidR="00805DDD" w:rsidRPr="00E001C7" w:rsidRDefault="00805DDD" w:rsidP="00F15780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Два способа: </w:t>
            </w:r>
          </w:p>
          <w:p w:rsidR="00285668" w:rsidRPr="00E001C7" w:rsidRDefault="00805DDD" w:rsidP="00F15780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спец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онкурентные процедуры;</w:t>
            </w:r>
          </w:p>
          <w:p w:rsidR="00C566C0" w:rsidRDefault="00285668" w:rsidP="00F15780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требование о привлечении СМП и СОНКО на субподряд</w:t>
            </w:r>
            <w:r w:rsidR="00154562">
              <w:rPr>
                <w:rFonts w:cstheme="minorHAnsi"/>
                <w:sz w:val="24"/>
                <w:szCs w:val="24"/>
              </w:rPr>
              <w:t>.</w:t>
            </w:r>
          </w:p>
          <w:p w:rsidR="00154562" w:rsidRPr="00E001C7" w:rsidRDefault="00154562" w:rsidP="00154562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DF6" w:rsidTr="00AA27D1">
        <w:tc>
          <w:tcPr>
            <w:tcW w:w="675" w:type="dxa"/>
          </w:tcPr>
          <w:p w:rsidR="00EC2DF6" w:rsidRPr="00E001C7" w:rsidRDefault="00AA27D1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C2DF6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Способы закупок</w:t>
            </w:r>
          </w:p>
        </w:tc>
        <w:tc>
          <w:tcPr>
            <w:tcW w:w="11879" w:type="dxa"/>
          </w:tcPr>
          <w:p w:rsidR="006D542E" w:rsidRPr="00D31C7A" w:rsidRDefault="006D542E" w:rsidP="00F15780">
            <w:pPr>
              <w:pStyle w:val="a4"/>
              <w:numPr>
                <w:ilvl w:val="0"/>
                <w:numId w:val="4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Вводится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>11 способов осуществления закупок</w:t>
            </w:r>
            <w:r w:rsidRPr="00D31C7A">
              <w:rPr>
                <w:rFonts w:cstheme="minorHAnsi"/>
                <w:sz w:val="24"/>
                <w:szCs w:val="24"/>
              </w:rPr>
              <w:t xml:space="preserve">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электронный аукцион, закрытый аукцион, запрос котировок, запрос предложений, закупка у единственного поставщика)</w:t>
            </w:r>
          </w:p>
          <w:p w:rsidR="006A722A" w:rsidRPr="00D31C7A" w:rsidRDefault="00F41F5A" w:rsidP="00F15780">
            <w:pPr>
              <w:pStyle w:val="a4"/>
              <w:numPr>
                <w:ilvl w:val="0"/>
                <w:numId w:val="4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Заказчик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>во всех случаях</w:t>
            </w:r>
            <w:r w:rsidRPr="00D31C7A">
              <w:rPr>
                <w:rFonts w:cstheme="minorHAnsi"/>
                <w:sz w:val="24"/>
                <w:szCs w:val="24"/>
              </w:rPr>
              <w:t xml:space="preserve"> осуществляет закупку путем проведения </w:t>
            </w:r>
            <w:r w:rsidRPr="00D31C7A">
              <w:rPr>
                <w:rFonts w:cstheme="minorHAnsi"/>
                <w:sz w:val="24"/>
                <w:szCs w:val="24"/>
                <w:u w:val="single"/>
              </w:rPr>
              <w:t>открытого конкурса</w:t>
            </w:r>
            <w:r w:rsidRPr="00D31C7A">
              <w:rPr>
                <w:rFonts w:cstheme="minorHAnsi"/>
                <w:sz w:val="24"/>
                <w:szCs w:val="24"/>
              </w:rPr>
              <w:t>, за исключением случаев, предусмотренных Законом о КС</w:t>
            </w:r>
          </w:p>
          <w:p w:rsidR="006A722A" w:rsidRPr="00D31C7A" w:rsidRDefault="00F41F5A" w:rsidP="00F15780">
            <w:pPr>
              <w:pStyle w:val="a4"/>
              <w:numPr>
                <w:ilvl w:val="0"/>
                <w:numId w:val="4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  <w:u w:val="single"/>
              </w:rPr>
              <w:t>Заказчик должен обосновать выбор способа</w:t>
            </w:r>
            <w:r w:rsidRPr="00D31C7A">
              <w:rPr>
                <w:rFonts w:cstheme="minorHAnsi"/>
                <w:sz w:val="24"/>
                <w:szCs w:val="24"/>
              </w:rPr>
              <w:t xml:space="preserve"> определения поставщика, в том числе закупку у ед</w:t>
            </w:r>
            <w:proofErr w:type="gramStart"/>
            <w:r w:rsidRPr="00D31C7A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D31C7A">
              <w:rPr>
                <w:rFonts w:cstheme="minorHAnsi"/>
                <w:sz w:val="24"/>
                <w:szCs w:val="24"/>
              </w:rPr>
              <w:t>сточника</w:t>
            </w:r>
          </w:p>
          <w:p w:rsidR="006A722A" w:rsidRPr="00D31C7A" w:rsidRDefault="00F41F5A" w:rsidP="00F15780">
            <w:pPr>
              <w:pStyle w:val="a4"/>
              <w:numPr>
                <w:ilvl w:val="0"/>
                <w:numId w:val="4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D31C7A">
              <w:rPr>
                <w:rFonts w:cstheme="minorHAnsi"/>
                <w:sz w:val="24"/>
                <w:szCs w:val="24"/>
              </w:rPr>
              <w:t xml:space="preserve">отказ от понятия «одноименность», вместо этого пределы: </w:t>
            </w:r>
          </w:p>
          <w:p w:rsidR="006A722A" w:rsidRPr="00E001C7" w:rsidRDefault="00F41F5A" w:rsidP="00F15780">
            <w:pPr>
              <w:numPr>
                <w:ilvl w:val="0"/>
                <w:numId w:val="1"/>
              </w:numPr>
              <w:tabs>
                <w:tab w:val="clear" w:pos="720"/>
                <w:tab w:val="num" w:pos="-8500"/>
              </w:tabs>
              <w:spacing w:line="240" w:lineRule="atLeast"/>
              <w:ind w:left="1140" w:hanging="284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по котировкам – 10 %</w:t>
            </w:r>
            <w:r w:rsidRPr="00E001C7">
              <w:rPr>
                <w:rFonts w:cstheme="minorHAnsi"/>
                <w:sz w:val="24"/>
                <w:szCs w:val="24"/>
              </w:rPr>
              <w:t xml:space="preserve"> от общего объема закупок и не  более 100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млн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A722A" w:rsidRPr="00E001C7" w:rsidRDefault="00F41F5A" w:rsidP="00F15780">
            <w:pPr>
              <w:numPr>
                <w:ilvl w:val="0"/>
                <w:numId w:val="1"/>
              </w:numPr>
              <w:tabs>
                <w:tab w:val="clear" w:pos="720"/>
                <w:tab w:val="num" w:pos="-8500"/>
              </w:tabs>
              <w:spacing w:line="240" w:lineRule="atLeast"/>
              <w:ind w:left="1140" w:hanging="284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по малым закупкам (до 100 т.р.) – 5 %</w:t>
            </w:r>
            <w:r w:rsidRPr="00E001C7">
              <w:rPr>
                <w:rFonts w:cstheme="minorHAnsi"/>
                <w:sz w:val="24"/>
                <w:szCs w:val="24"/>
              </w:rPr>
              <w:t xml:space="preserve"> и не более 50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млн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(для нужд сельский поселений – нет ограничений)</w:t>
            </w:r>
          </w:p>
          <w:p w:rsidR="006A722A" w:rsidRPr="00E001C7" w:rsidRDefault="00F41F5A" w:rsidP="00F15780">
            <w:pPr>
              <w:numPr>
                <w:ilvl w:val="0"/>
                <w:numId w:val="1"/>
              </w:numPr>
              <w:tabs>
                <w:tab w:val="clear" w:pos="720"/>
                <w:tab w:val="num" w:pos="-8500"/>
              </w:tabs>
              <w:spacing w:line="240" w:lineRule="atLeast"/>
              <w:ind w:left="1140" w:hanging="284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до 400 т.р. для особых заказчиков (не более 50%</w:t>
            </w:r>
            <w:r w:rsidRPr="00E001C7">
              <w:rPr>
                <w:rFonts w:cstheme="minorHAnsi"/>
                <w:sz w:val="24"/>
                <w:szCs w:val="24"/>
              </w:rPr>
              <w:t xml:space="preserve"> и не больше 20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млн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>)</w:t>
            </w:r>
          </w:p>
          <w:p w:rsidR="00EC2DF6" w:rsidRPr="00E001C7" w:rsidRDefault="00EC2DF6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Конкурс</w:t>
            </w:r>
          </w:p>
        </w:tc>
        <w:tc>
          <w:tcPr>
            <w:tcW w:w="11879" w:type="dxa"/>
          </w:tcPr>
          <w:p w:rsidR="008B496D" w:rsidRPr="00083E13" w:rsidRDefault="008B496D" w:rsidP="00F15780">
            <w:pPr>
              <w:pStyle w:val="a4"/>
              <w:numPr>
                <w:ilvl w:val="0"/>
                <w:numId w:val="55"/>
              </w:numPr>
              <w:spacing w:line="240" w:lineRule="atLeast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83E13">
              <w:rPr>
                <w:rFonts w:cstheme="minorHAnsi"/>
                <w:b/>
                <w:bCs/>
                <w:sz w:val="24"/>
                <w:szCs w:val="24"/>
                <w:u w:val="single"/>
              </w:rPr>
              <w:t>Отдельные изменения в части проведения конкурсов:</w:t>
            </w:r>
          </w:p>
          <w:p w:rsidR="008B496D" w:rsidRPr="00E001C7" w:rsidRDefault="008B496D" w:rsidP="00F15780">
            <w:pPr>
              <w:numPr>
                <w:ilvl w:val="0"/>
                <w:numId w:val="25"/>
              </w:numPr>
              <w:tabs>
                <w:tab w:val="clear" w:pos="720"/>
                <w:tab w:val="left" w:pos="338"/>
              </w:tabs>
              <w:spacing w:line="240" w:lineRule="atLeast"/>
              <w:ind w:left="3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001C7">
              <w:rPr>
                <w:rFonts w:cstheme="minorHAnsi"/>
                <w:bCs/>
                <w:sz w:val="24"/>
                <w:szCs w:val="24"/>
              </w:rPr>
              <w:t>Установление обеспечения заявок на участие в конкурсе обязательно;</w:t>
            </w:r>
          </w:p>
          <w:p w:rsidR="008B496D" w:rsidRPr="00E001C7" w:rsidRDefault="008B496D" w:rsidP="00F15780">
            <w:pPr>
              <w:numPr>
                <w:ilvl w:val="0"/>
                <w:numId w:val="25"/>
              </w:numPr>
              <w:tabs>
                <w:tab w:val="clear" w:pos="720"/>
                <w:tab w:val="left" w:pos="338"/>
              </w:tabs>
              <w:spacing w:line="240" w:lineRule="atLeast"/>
              <w:ind w:left="3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001C7">
              <w:rPr>
                <w:rFonts w:cstheme="minorHAnsi"/>
                <w:bCs/>
                <w:sz w:val="24"/>
                <w:szCs w:val="24"/>
              </w:rPr>
              <w:t>Обеспечение заявок может предоставляться 2 способами: путём внесения денежных средств и банковской гарантией;</w:t>
            </w:r>
          </w:p>
          <w:p w:rsidR="008B496D" w:rsidRPr="00E001C7" w:rsidRDefault="008B496D" w:rsidP="00F15780">
            <w:pPr>
              <w:numPr>
                <w:ilvl w:val="0"/>
                <w:numId w:val="25"/>
              </w:numPr>
              <w:tabs>
                <w:tab w:val="clear" w:pos="720"/>
                <w:tab w:val="left" w:pos="338"/>
              </w:tabs>
              <w:spacing w:line="240" w:lineRule="atLeast"/>
              <w:ind w:left="3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001C7">
              <w:rPr>
                <w:rFonts w:cstheme="minorHAnsi"/>
                <w:bCs/>
                <w:sz w:val="24"/>
                <w:szCs w:val="24"/>
              </w:rPr>
              <w:t>Установлены детальные правила описания объекта закупки;</w:t>
            </w:r>
          </w:p>
          <w:p w:rsidR="008B496D" w:rsidRPr="00E001C7" w:rsidRDefault="008B496D" w:rsidP="00F15780">
            <w:pPr>
              <w:numPr>
                <w:ilvl w:val="0"/>
                <w:numId w:val="25"/>
              </w:numPr>
              <w:tabs>
                <w:tab w:val="clear" w:pos="720"/>
                <w:tab w:val="left" w:pos="338"/>
              </w:tabs>
              <w:spacing w:line="240" w:lineRule="atLeast"/>
              <w:ind w:left="3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001C7">
              <w:rPr>
                <w:rFonts w:cstheme="minorHAnsi"/>
                <w:bCs/>
                <w:sz w:val="24"/>
                <w:szCs w:val="24"/>
              </w:rPr>
              <w:t>Введены антидемпинговые меры при проведении конкурсов;</w:t>
            </w:r>
          </w:p>
          <w:p w:rsidR="008B496D" w:rsidRPr="00E001C7" w:rsidRDefault="008B496D" w:rsidP="00F15780">
            <w:pPr>
              <w:numPr>
                <w:ilvl w:val="0"/>
                <w:numId w:val="25"/>
              </w:numPr>
              <w:tabs>
                <w:tab w:val="clear" w:pos="720"/>
                <w:tab w:val="left" w:pos="338"/>
              </w:tabs>
              <w:spacing w:line="240" w:lineRule="atLeast"/>
              <w:ind w:left="3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001C7">
              <w:rPr>
                <w:rFonts w:cstheme="minorHAnsi"/>
                <w:bCs/>
                <w:sz w:val="24"/>
                <w:szCs w:val="24"/>
              </w:rPr>
              <w:t>Предоставление преимуществ учреждениям уголовно-исполнительной системы и организациям инвалидов теперь не право, а обязанность заказчиков;</w:t>
            </w:r>
          </w:p>
          <w:p w:rsidR="008B496D" w:rsidRPr="00E001C7" w:rsidRDefault="008B496D" w:rsidP="00F15780">
            <w:pPr>
              <w:numPr>
                <w:ilvl w:val="0"/>
                <w:numId w:val="25"/>
              </w:numPr>
              <w:tabs>
                <w:tab w:val="clear" w:pos="720"/>
                <w:tab w:val="left" w:pos="338"/>
              </w:tabs>
              <w:spacing w:line="240" w:lineRule="atLeast"/>
              <w:ind w:left="34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001C7">
              <w:rPr>
                <w:rFonts w:cstheme="minorHAnsi"/>
                <w:bCs/>
                <w:sz w:val="24"/>
                <w:szCs w:val="24"/>
              </w:rPr>
              <w:t xml:space="preserve">В целях обеспечения экспертной оценки конкурсной документации, заявок на участие в конкурсах и др. </w:t>
            </w:r>
            <w:r w:rsidRPr="00E001C7">
              <w:rPr>
                <w:rFonts w:cstheme="minorHAnsi"/>
                <w:bCs/>
                <w:sz w:val="24"/>
                <w:szCs w:val="24"/>
              </w:rPr>
              <w:lastRenderedPageBreak/>
              <w:t>функций заказчик вправе привлекать экспертов, экспертные организации.</w:t>
            </w:r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B496D" w:rsidRPr="006C73F3" w:rsidRDefault="008B496D" w:rsidP="00F15780">
            <w:pPr>
              <w:pStyle w:val="a4"/>
              <w:numPr>
                <w:ilvl w:val="0"/>
                <w:numId w:val="5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C73F3">
              <w:rPr>
                <w:rFonts w:cstheme="minorHAnsi"/>
                <w:b/>
                <w:bCs/>
                <w:sz w:val="24"/>
                <w:szCs w:val="24"/>
                <w:u w:val="single"/>
              </w:rPr>
              <w:t>Расширен перечень видов конкурсов:</w:t>
            </w:r>
          </w:p>
          <w:p w:rsidR="008B496D" w:rsidRPr="00E001C7" w:rsidRDefault="008B496D" w:rsidP="00F15780">
            <w:pPr>
              <w:numPr>
                <w:ilvl w:val="0"/>
                <w:numId w:val="21"/>
              </w:numPr>
              <w:tabs>
                <w:tab w:val="clear" w:pos="720"/>
                <w:tab w:val="num" w:pos="-8472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открытый конкурс;</w:t>
            </w:r>
          </w:p>
          <w:p w:rsidR="008B496D" w:rsidRPr="00E001C7" w:rsidRDefault="008B496D" w:rsidP="00F15780">
            <w:pPr>
              <w:numPr>
                <w:ilvl w:val="0"/>
                <w:numId w:val="21"/>
              </w:numPr>
              <w:tabs>
                <w:tab w:val="clear" w:pos="720"/>
                <w:tab w:val="num" w:pos="-8472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конкурс с ограниченным участием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 xml:space="preserve"> ;</w:t>
            </w:r>
            <w:proofErr w:type="gramEnd"/>
          </w:p>
          <w:p w:rsidR="008B496D" w:rsidRPr="00E001C7" w:rsidRDefault="008B496D" w:rsidP="00F15780">
            <w:pPr>
              <w:numPr>
                <w:ilvl w:val="0"/>
                <w:numId w:val="21"/>
              </w:numPr>
              <w:tabs>
                <w:tab w:val="clear" w:pos="720"/>
                <w:tab w:val="num" w:pos="-8472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двухэтапный конкурс;</w:t>
            </w:r>
          </w:p>
          <w:p w:rsidR="008B496D" w:rsidRPr="00E001C7" w:rsidRDefault="008B496D" w:rsidP="00F15780">
            <w:pPr>
              <w:numPr>
                <w:ilvl w:val="0"/>
                <w:numId w:val="21"/>
              </w:numPr>
              <w:tabs>
                <w:tab w:val="clear" w:pos="720"/>
                <w:tab w:val="num" w:pos="-8472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закрытый конкурс;</w:t>
            </w:r>
          </w:p>
          <w:p w:rsidR="008B496D" w:rsidRPr="00E001C7" w:rsidRDefault="008B496D" w:rsidP="00F15780">
            <w:pPr>
              <w:numPr>
                <w:ilvl w:val="0"/>
                <w:numId w:val="21"/>
              </w:numPr>
              <w:tabs>
                <w:tab w:val="clear" w:pos="720"/>
                <w:tab w:val="num" w:pos="-8472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закрытый конкурс с ограниченным участием;</w:t>
            </w:r>
          </w:p>
          <w:p w:rsidR="008B496D" w:rsidRPr="00E001C7" w:rsidRDefault="008B496D" w:rsidP="00F15780">
            <w:pPr>
              <w:numPr>
                <w:ilvl w:val="0"/>
                <w:numId w:val="21"/>
              </w:numPr>
              <w:tabs>
                <w:tab w:val="clear" w:pos="720"/>
                <w:tab w:val="num" w:pos="-8472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закрытый двухэтапный конкурс.</w:t>
            </w:r>
          </w:p>
          <w:p w:rsidR="008B496D" w:rsidRPr="00E001C7" w:rsidRDefault="008B496D" w:rsidP="00F15780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C73F3">
              <w:rPr>
                <w:rFonts w:cstheme="minorHAnsi"/>
                <w:b/>
                <w:sz w:val="24"/>
                <w:szCs w:val="24"/>
              </w:rPr>
              <w:t>Заказчик во всех случаях осуществляет закупку путем проведения открытого конкурса, за исключением случаев</w:t>
            </w:r>
            <w:r w:rsidRPr="00E001C7">
              <w:rPr>
                <w:rFonts w:cstheme="minorHAnsi"/>
                <w:sz w:val="24"/>
                <w:szCs w:val="24"/>
              </w:rPr>
              <w:t>, предусмотренных статьями 56, 57, 59, 72, 83, 84 и 93 ФЗ о КС (</w:t>
            </w:r>
            <w:r w:rsidR="008B79F8">
              <w:rPr>
                <w:rFonts w:cstheme="minorHAnsi"/>
                <w:sz w:val="24"/>
                <w:szCs w:val="24"/>
              </w:rPr>
              <w:t>конкурс с ограниченным участием</w:t>
            </w:r>
            <w:r w:rsidRPr="00E001C7">
              <w:rPr>
                <w:rFonts w:cstheme="minorHAnsi"/>
                <w:sz w:val="24"/>
                <w:szCs w:val="24"/>
              </w:rPr>
              <w:t>; двухэтапный конкурс; электронный аукцион; запрос котировок; запрос предложений; закрытые способы определения поставщиков (исполнителей, подрядчиков), закупки у единственного источника).</w:t>
            </w:r>
          </w:p>
          <w:p w:rsidR="008B496D" w:rsidRPr="00E001C7" w:rsidRDefault="008B496D" w:rsidP="00F15780">
            <w:pPr>
              <w:numPr>
                <w:ilvl w:val="0"/>
                <w:numId w:val="56"/>
              </w:numPr>
              <w:tabs>
                <w:tab w:val="clear" w:pos="720"/>
                <w:tab w:val="num" w:pos="-8472"/>
                <w:tab w:val="left" w:pos="391"/>
              </w:tabs>
              <w:spacing w:line="240" w:lineRule="atLeast"/>
              <w:ind w:left="175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конкурс с ограниченным участием </w:t>
            </w:r>
            <w:r w:rsidRPr="00E001C7">
              <w:rPr>
                <w:rFonts w:cstheme="minorHAnsi"/>
                <w:sz w:val="24"/>
                <w:szCs w:val="24"/>
              </w:rPr>
              <w:t xml:space="preserve">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предквалификационный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отбор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.;</w:t>
            </w:r>
            <w:proofErr w:type="gramEnd"/>
          </w:p>
          <w:p w:rsidR="008B496D" w:rsidRPr="00E001C7" w:rsidRDefault="008B496D" w:rsidP="00F15780">
            <w:pPr>
              <w:numPr>
                <w:ilvl w:val="0"/>
                <w:numId w:val="56"/>
              </w:numPr>
              <w:tabs>
                <w:tab w:val="clear" w:pos="720"/>
                <w:tab w:val="num" w:pos="-8472"/>
                <w:tab w:val="left" w:pos="391"/>
              </w:tabs>
              <w:spacing w:line="240" w:lineRule="atLeast"/>
              <w:ind w:left="175" w:firstLine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двухэтапный конкурс </w:t>
            </w:r>
            <w:r w:rsidRPr="00E001C7">
              <w:rPr>
                <w:rFonts w:cstheme="minorHAnsi"/>
                <w:sz w:val="24"/>
                <w:szCs w:val="24"/>
              </w:rPr>
              <w:t xml:space="preserve">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предквалификационный</w:t>
            </w:r>
            <w:proofErr w:type="spellEnd"/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      </w:r>
          </w:p>
          <w:p w:rsidR="008B496D" w:rsidRPr="00E001C7" w:rsidRDefault="008B496D" w:rsidP="00F15780">
            <w:pPr>
              <w:numPr>
                <w:ilvl w:val="0"/>
                <w:numId w:val="56"/>
              </w:numPr>
              <w:tabs>
                <w:tab w:val="clear" w:pos="720"/>
                <w:tab w:val="num" w:pos="-8472"/>
                <w:tab w:val="left" w:pos="391"/>
              </w:tabs>
              <w:spacing w:line="240" w:lineRule="atLeast"/>
              <w:ind w:left="175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закрытый конкурс </w:t>
            </w:r>
            <w:r w:rsidRPr="00E001C7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конкурс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при котором информация о закупке направляется заказчиком ограниченному кругу лиц, которые удовлетворяют требованиям, предусмотренным  ФЗ о </w:t>
            </w:r>
            <w:r w:rsidR="008B79F8">
              <w:rPr>
                <w:rFonts w:cstheme="minorHAnsi"/>
                <w:sz w:val="24"/>
                <w:szCs w:val="24"/>
              </w:rPr>
              <w:t>КС</w:t>
            </w:r>
            <w:r w:rsidRPr="00E001C7">
              <w:rPr>
                <w:rFonts w:cstheme="minorHAnsi"/>
                <w:sz w:val="24"/>
                <w:szCs w:val="24"/>
              </w:rPr>
              <w:t>, и способны осуществить поставку товара, выполнение работы или оказание услуги, являющихся предметом такого конкурса, и победителем такого конкурса.</w:t>
            </w:r>
          </w:p>
          <w:p w:rsidR="008B496D" w:rsidRPr="00E001C7" w:rsidRDefault="008B496D" w:rsidP="00F15780">
            <w:pPr>
              <w:pStyle w:val="a4"/>
              <w:numPr>
                <w:ilvl w:val="0"/>
                <w:numId w:val="2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Проведение конкурса с ограниченным участием </w:t>
            </w:r>
            <w:r w:rsidRPr="00E001C7">
              <w:rPr>
                <w:rFonts w:cstheme="minorHAnsi"/>
                <w:sz w:val="24"/>
                <w:szCs w:val="24"/>
              </w:rPr>
              <w:t>применяется в случае, если поставки товаров, выполнение работ, оказание услуг по причине их технической и (или) технологической 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квалификации, а также в случаях выполнения работ по сохранению объектов культурного наследия (памятников истории и культуры) народов РФ, реставрации музейных предметов и музейных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 xml:space="preserve">коллекций, включенных в состав Музейного фонда РФ, документов Архивного фонда РФ,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фонда. </w:t>
            </w:r>
            <w:proofErr w:type="gramEnd"/>
          </w:p>
          <w:p w:rsidR="008B496D" w:rsidRPr="00E001C7" w:rsidRDefault="008B496D" w:rsidP="00F15780">
            <w:pPr>
              <w:pStyle w:val="a4"/>
              <w:numPr>
                <w:ilvl w:val="0"/>
                <w:numId w:val="2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Заказчик вправе провести </w:t>
            </w:r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двухэтапный конкурс </w:t>
            </w:r>
            <w:r w:rsidRPr="00E001C7">
              <w:rPr>
                <w:rFonts w:cstheme="minorHAnsi"/>
                <w:sz w:val="24"/>
                <w:szCs w:val="24"/>
              </w:rPr>
              <w:t>при одновременном соблюдении следующих условий:</w:t>
            </w:r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1) конкурс проводится для заключения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энергосервисного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контракта, а также в целях создания произведения литературы или искусства, исполнения (как результата интеллектуальной деятельности);</w:t>
            </w:r>
          </w:p>
          <w:p w:rsidR="008B496D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2) для уточнения характеристик объекта закупки необходимо провести его обсуждение с участниками закупки.</w:t>
            </w:r>
          </w:p>
          <w:p w:rsidR="00154562" w:rsidRPr="00E001C7" w:rsidRDefault="00154562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rPr>
          <w:trHeight w:val="704"/>
        </w:trPr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Аукцион</w:t>
            </w:r>
          </w:p>
        </w:tc>
        <w:tc>
          <w:tcPr>
            <w:tcW w:w="11879" w:type="dxa"/>
          </w:tcPr>
          <w:p w:rsidR="008B496D" w:rsidRPr="00E001C7" w:rsidRDefault="008B496D" w:rsidP="00F15780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Аукционы относятся к конкурентным способам и могут проводиться в 2-х формах</w:t>
            </w:r>
            <w:r w:rsidRPr="00E001C7">
              <w:rPr>
                <w:rFonts w:cstheme="minorHAnsi"/>
                <w:sz w:val="24"/>
                <w:szCs w:val="24"/>
              </w:rPr>
              <w:t>:</w:t>
            </w:r>
          </w:p>
          <w:p w:rsidR="008B496D" w:rsidRPr="00E001C7" w:rsidRDefault="008B496D" w:rsidP="00F15780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аукцион в электронной форме (по тексту Закона о КС - электронный аукцион) </w:t>
            </w:r>
          </w:p>
          <w:p w:rsidR="008B496D" w:rsidRPr="00E001C7" w:rsidRDefault="008B496D" w:rsidP="00F15780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закрытый аукцион </w:t>
            </w:r>
          </w:p>
          <w:p w:rsidR="008B496D" w:rsidRPr="00E001C7" w:rsidRDefault="008B496D" w:rsidP="00F15780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Уточнено, что лоты могут выделяться только при проведении закрытых аукционов </w:t>
            </w:r>
            <w:r w:rsidRPr="00E001C7">
              <w:rPr>
                <w:rFonts w:cstheme="minorHAnsi"/>
                <w:sz w:val="24"/>
                <w:szCs w:val="24"/>
              </w:rPr>
              <w:t>(в настоящее время  на практике при проведении ОАЭФ лоты также не выделяются)</w:t>
            </w:r>
          </w:p>
          <w:p w:rsidR="008B496D" w:rsidRPr="00E001C7" w:rsidRDefault="008B496D" w:rsidP="00F15780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Закрытый аукцион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нельзя</w:t>
            </w:r>
            <w:r w:rsidRPr="00E001C7">
              <w:rPr>
                <w:rFonts w:cstheme="minorHAnsi"/>
                <w:sz w:val="24"/>
                <w:szCs w:val="24"/>
              </w:rPr>
              <w:t xml:space="preserve"> провести при осуществлении закупки у СМП, социально ориентированных некоммерческих организаций (ч. 1 ст. 30) </w:t>
            </w:r>
          </w:p>
          <w:p w:rsidR="008B496D" w:rsidRPr="00E001C7" w:rsidRDefault="008B496D" w:rsidP="003E701B">
            <w:pPr>
              <w:spacing w:line="240" w:lineRule="atLeast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t>Отдельные изменения в части проведения электронных аукционов:</w:t>
            </w:r>
          </w:p>
          <w:p w:rsidR="008B496D" w:rsidRPr="00E001C7" w:rsidRDefault="008B496D" w:rsidP="00F15780">
            <w:pPr>
              <w:numPr>
                <w:ilvl w:val="0"/>
                <w:numId w:val="2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Обязательное проведение в случае, если продукция включена в перечень, установленный Правительством РФ, а также в перечень, установленный субъектом РФ для нужд данного субъекта РФ</w:t>
            </w:r>
          </w:p>
          <w:p w:rsidR="008B496D" w:rsidRPr="00E001C7" w:rsidRDefault="008B496D" w:rsidP="00F15780">
            <w:pPr>
              <w:numPr>
                <w:ilvl w:val="0"/>
                <w:numId w:val="2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Обеспечение заявок  - в размере от 0,5 до 5 %, если </w:t>
            </w:r>
            <w:proofErr w:type="gramStart"/>
            <w:r w:rsidR="008B79F8" w:rsidRPr="00E001C7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="008B79F8" w:rsidRPr="00E001C7">
              <w:rPr>
                <w:rFonts w:cstheme="minorHAnsi"/>
                <w:sz w:val="24"/>
                <w:szCs w:val="24"/>
              </w:rPr>
              <w:t>М)Ц контракта</w:t>
            </w:r>
            <w:r w:rsidRPr="00E001C7">
              <w:rPr>
                <w:rFonts w:cstheme="minorHAnsi"/>
                <w:sz w:val="24"/>
                <w:szCs w:val="24"/>
              </w:rPr>
              <w:t xml:space="preserve"> не превышает 3 млн. руб. – 1 %; если закупка среди СМП, учреждений УИС и пр. – не более 2 %; перечисляется на счет оператора в банке (перечень и требования к банкам устанавливаются Правительством РФ); % выплачиваются участнику; в случае просрочки возврата, участник вправе требовать уплаты пеней (1/300 ставки рефинансирования за </w:t>
            </w:r>
            <w:r w:rsidRPr="00E001C7">
              <w:rPr>
                <w:rFonts w:cstheme="minorHAnsi"/>
                <w:sz w:val="24"/>
                <w:szCs w:val="24"/>
              </w:rPr>
              <w:lastRenderedPageBreak/>
              <w:t>каждый день просрочки)</w:t>
            </w:r>
          </w:p>
          <w:p w:rsidR="008B496D" w:rsidRPr="00E001C7" w:rsidRDefault="008B496D" w:rsidP="00F15780">
            <w:pPr>
              <w:numPr>
                <w:ilvl w:val="0"/>
                <w:numId w:val="2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Изменен состав сведений в извещении и документации</w:t>
            </w:r>
          </w:p>
          <w:p w:rsidR="008B496D" w:rsidRPr="00E001C7" w:rsidRDefault="008B496D" w:rsidP="00F15780">
            <w:pPr>
              <w:numPr>
                <w:ilvl w:val="0"/>
                <w:numId w:val="2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Введены антидемпинговые меры (увеличение обеспечения исполнения контракта или подтверждение добросовестности при подписании контракта)</w:t>
            </w:r>
          </w:p>
          <w:p w:rsidR="008B496D" w:rsidRDefault="008B496D" w:rsidP="00F15780">
            <w:pPr>
              <w:numPr>
                <w:ilvl w:val="0"/>
                <w:numId w:val="2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Предоставление преимуществ учреждениям уголовно-исполнительной системы и организациям инвалидов теперь не право, а обязанность заказчиков</w:t>
            </w:r>
          </w:p>
          <w:p w:rsidR="00154562" w:rsidRPr="00E001C7" w:rsidRDefault="00154562" w:rsidP="00154562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154562">
        <w:trPr>
          <w:trHeight w:val="2686"/>
        </w:trPr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Электронный аукцион</w:t>
            </w:r>
          </w:p>
        </w:tc>
        <w:tc>
          <w:tcPr>
            <w:tcW w:w="11879" w:type="dxa"/>
          </w:tcPr>
          <w:tbl>
            <w:tblPr>
              <w:tblW w:w="115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4396"/>
              <w:gridCol w:w="25"/>
              <w:gridCol w:w="5501"/>
            </w:tblGrid>
            <w:tr w:rsidR="008B496D" w:rsidRPr="006C73F3" w:rsidTr="00154562">
              <w:trPr>
                <w:trHeight w:val="546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E12C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color w:val="C00000"/>
                    </w:rPr>
                  </w:pPr>
                  <w:r w:rsidRPr="00154562">
                    <w:rPr>
                      <w:rFonts w:eastAsia="Times New Roman" w:cstheme="minorHAnsi"/>
                      <w:b/>
                      <w:bCs/>
                      <w:color w:val="C00000"/>
                      <w:kern w:val="24"/>
                    </w:rPr>
                    <w:t>По 94-ФЗ:</w:t>
                  </w:r>
                </w:p>
              </w:tc>
              <w:tc>
                <w:tcPr>
                  <w:tcW w:w="55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E12C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color w:val="C00000"/>
                    </w:rPr>
                  </w:pPr>
                  <w:r w:rsidRPr="00154562">
                    <w:rPr>
                      <w:rFonts w:eastAsia="Times New Roman" w:cstheme="minorHAnsi"/>
                      <w:b/>
                      <w:bCs/>
                      <w:color w:val="C00000"/>
                      <w:kern w:val="24"/>
                    </w:rPr>
                    <w:t>По ФЗ о КС:</w:t>
                  </w:r>
                </w:p>
              </w:tc>
            </w:tr>
            <w:tr w:rsidR="008B496D" w:rsidRPr="00E001C7" w:rsidTr="00154562">
              <w:trPr>
                <w:trHeight w:val="1299"/>
              </w:trPr>
              <w:tc>
                <w:tcPr>
                  <w:tcW w:w="158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Оператор электронной площадки </w:t>
                  </w:r>
                </w:p>
              </w:tc>
              <w:tc>
                <w:tcPr>
                  <w:tcW w:w="4421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Отбор совместно ФАС и МЭР, при отборе были определены условия функционирования  и количество </w:t>
                  </w:r>
                </w:p>
              </w:tc>
              <w:tc>
                <w:tcPr>
                  <w:tcW w:w="55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Порядок и условия отбора определяет Правительство РФ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Функционирование электронных площадок осуществляется в соответствии с едиными требованиями, установленными ФОИВ по регулированию КС (МЭР) </w:t>
                  </w:r>
                </w:p>
              </w:tc>
            </w:tr>
            <w:tr w:rsidR="008B496D" w:rsidRPr="00E001C7" w:rsidTr="00154562">
              <w:trPr>
                <w:trHeight w:val="1262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Размещение информации (срок подачи заявок) </w:t>
                  </w:r>
                </w:p>
              </w:tc>
              <w:tc>
                <w:tcPr>
                  <w:tcW w:w="4421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Не менее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,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чем за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 xml:space="preserve">20 дней 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(если НМКЦ не превышает 3 млн. руб., - за 7 дней до окончания подачи заявок) </w:t>
                  </w:r>
                </w:p>
              </w:tc>
              <w:tc>
                <w:tcPr>
                  <w:tcW w:w="55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Не менее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,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чем за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 xml:space="preserve">15 дней 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(если НМКЦ не превышает 3 млн. руб., - за 7 дней до окончания подачи заявок) </w:t>
                  </w:r>
                </w:p>
              </w:tc>
            </w:tr>
            <w:tr w:rsidR="008B496D" w:rsidRPr="00E001C7" w:rsidTr="00154562">
              <w:trPr>
                <w:trHeight w:val="2040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Разъяснения документации </w:t>
                  </w:r>
                </w:p>
              </w:tc>
              <w:tc>
                <w:tcPr>
                  <w:tcW w:w="4421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Любой участник, получивший аккредитацию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Не более 3-х запросов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Заказчик обязан ответить, если запрос поступил к нему не позднее,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чем за 5 дней до окончания срока подачи заявок (если НМКЦ не превышает 3 млн. руб., - за 3 дня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)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Ответ – на ООС в течение 2 дней </w:t>
                  </w:r>
                </w:p>
              </w:tc>
              <w:tc>
                <w:tcPr>
                  <w:tcW w:w="55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Любой участник, получивший аккредитацию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Не более 3-х запросов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Заказчик обязан ответить, если запрос поступил к нему не позднее, чем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за 3 дней до окончания срока подачи заявок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</w:tabs>
                    <w:spacing w:after="0" w:line="240" w:lineRule="atLeast"/>
                    <w:ind w:left="24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Ответ – в ЕИС в течение 2 дней</w:t>
                  </w:r>
                </w:p>
              </w:tc>
            </w:tr>
            <w:tr w:rsidR="008B496D" w:rsidRPr="00E001C7" w:rsidTr="00154562">
              <w:trPr>
                <w:trHeight w:val="1138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lastRenderedPageBreak/>
                    <w:t xml:space="preserve">Изменение и отзыв заявок </w:t>
                  </w:r>
                </w:p>
              </w:tc>
              <w:tc>
                <w:tcPr>
                  <w:tcW w:w="4421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Возможен только отзыв заявки </w:t>
                  </w:r>
                </w:p>
              </w:tc>
              <w:tc>
                <w:tcPr>
                  <w:tcW w:w="55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Ст. 43 допускает возможность и отзыва, и изменения с учетом ФЗ о КС.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НО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порядок подачи заявок не содержит норм о возможности изменения заявки (ст. 66) </w:t>
                  </w:r>
                </w:p>
              </w:tc>
            </w:tr>
            <w:tr w:rsidR="008B496D" w:rsidRPr="00154562" w:rsidTr="00154562">
              <w:trPr>
                <w:trHeight w:val="1975"/>
              </w:trPr>
              <w:tc>
                <w:tcPr>
                  <w:tcW w:w="158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Отмена ОАЭФ </w:t>
                  </w:r>
                </w:p>
              </w:tc>
              <w:tc>
                <w:tcPr>
                  <w:tcW w:w="43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Не позднее, чем за 10 дней до даты окончания подачи заявок;  если </w:t>
                  </w:r>
                  <w:proofErr w:type="gramStart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Н(</w:t>
                  </w:r>
                  <w:proofErr w:type="gramEnd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М)Ц КОНТРАКТА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не превышает 3 млн. руб., то не позднее чем за 5 дней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Порядок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: размещение информации об этом на ООС – в течение 1 дня со дня принятия решения </w:t>
                  </w:r>
                </w:p>
              </w:tc>
              <w:tc>
                <w:tcPr>
                  <w:tcW w:w="5526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Не  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позднее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чем за 5 дней до даты окончания подачи заявок на участие в аукционе.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Обязанность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: внести изменения в план-график 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Исключение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: можно отменить до заключения контракта в случае возникновения форс-мажора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>Порядок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: размещение информации в день принятия решения с ЕИС; незамедлительное доведение до сведения участников </w:t>
                  </w:r>
                </w:p>
              </w:tc>
            </w:tr>
            <w:tr w:rsidR="008B496D" w:rsidRPr="00154562" w:rsidTr="00154562">
              <w:trPr>
                <w:trHeight w:val="1473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Внесение изменений </w:t>
                  </w:r>
                </w:p>
              </w:tc>
              <w:tc>
                <w:tcPr>
                  <w:tcW w:w="43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Не 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позднее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чем за 5 дней до даты окончания подачи заявок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Не допускается изменение предмета аукциона 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Порядок: размещение информации об этом на ООС – в течение 1 дня со дня принятия решения 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+ продление срока подачи заявок с тем, чтобы он составлял не менее 15 дней (7 дней, если </w:t>
                  </w:r>
                  <w:proofErr w:type="gramStart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Н(</w:t>
                  </w:r>
                  <w:proofErr w:type="gramEnd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М)Ц КОНТРАКТА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не превышает 3 млн. руб.) </w:t>
                  </w:r>
                </w:p>
              </w:tc>
              <w:tc>
                <w:tcPr>
                  <w:tcW w:w="552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Не 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позднее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чем за 2 дня до даты окончания подачи заявок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Не допускается изменение  объекта закупки (при изменении документации также увеличение размера обеспечения заявок)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Порядок:  размещение информации в ЕИС в течение одного дня 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с даты принятия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решения </w:t>
                  </w:r>
                </w:p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+продление срока подачи заявок с тем, чтобы он составлял не  менее 7 дней </w:t>
                  </w:r>
                </w:p>
              </w:tc>
            </w:tr>
            <w:tr w:rsidR="008B496D" w:rsidRPr="00154562" w:rsidTr="00154562">
              <w:trPr>
                <w:trHeight w:val="1377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AEEF3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Аукцион на повышение </w:t>
                  </w:r>
                </w:p>
              </w:tc>
              <w:tc>
                <w:tcPr>
                  <w:tcW w:w="439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AEEF3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F15780">
                  <w:pPr>
                    <w:numPr>
                      <w:ilvl w:val="0"/>
                      <w:numId w:val="29"/>
                    </w:numPr>
                    <w:spacing w:after="0" w:line="240" w:lineRule="atLeast"/>
                    <w:ind w:left="-1" w:hanging="17"/>
                    <w:contextualSpacing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Если цена снижена до нуля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9"/>
                    </w:numPr>
                    <w:spacing w:after="0" w:line="240" w:lineRule="atLeast"/>
                    <w:ind w:left="-1" w:hanging="17"/>
                    <w:contextualSpacing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Если цена права заключить контракт превысит </w:t>
                  </w:r>
                  <w:proofErr w:type="gramStart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Н(</w:t>
                  </w:r>
                  <w:proofErr w:type="gramEnd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М)Ц КОНТРАКТА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, обеспечение предоставляется исходя из предложения участника по цене </w:t>
                  </w:r>
                </w:p>
              </w:tc>
              <w:tc>
                <w:tcPr>
                  <w:tcW w:w="552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AEEF3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F15780">
                  <w:pPr>
                    <w:numPr>
                      <w:ilvl w:val="0"/>
                      <w:numId w:val="29"/>
                    </w:numPr>
                    <w:spacing w:after="0" w:line="240" w:lineRule="atLeast"/>
                    <w:ind w:left="1008"/>
                    <w:contextualSpacing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Если цена снижена до 0,5 % </w:t>
                  </w:r>
                  <w:proofErr w:type="gramStart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Н(</w:t>
                  </w:r>
                  <w:proofErr w:type="gramEnd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М)Ц КОНТРАКТА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или ниже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29"/>
                    </w:numPr>
                    <w:spacing w:after="0" w:line="240" w:lineRule="atLeast"/>
                    <w:ind w:left="1008"/>
                    <w:contextualSpacing/>
                    <w:jc w:val="both"/>
                    <w:rPr>
                      <w:rFonts w:eastAsia="Times New Roman" w:cstheme="minorHAnsi"/>
                      <w:color w:val="000000"/>
                      <w:kern w:val="24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Размер обеспечения рассчитывается исходя из </w:t>
                  </w:r>
                  <w:proofErr w:type="gramStart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Н(</w:t>
                  </w:r>
                  <w:proofErr w:type="gramEnd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М)Ц КОНТРАКТА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8B496D" w:rsidRPr="00154562" w:rsidTr="00154562">
              <w:trPr>
                <w:trHeight w:val="805"/>
              </w:trPr>
              <w:tc>
                <w:tcPr>
                  <w:tcW w:w="158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Рассмотрение  2-х частей заявок </w:t>
                  </w:r>
                </w:p>
              </w:tc>
              <w:tc>
                <w:tcPr>
                  <w:tcW w:w="43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Срок рассмотрения - 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 xml:space="preserve">6 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дней (4 дня, если </w:t>
                  </w:r>
                  <w:proofErr w:type="gramStart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Н(</w:t>
                  </w:r>
                  <w:proofErr w:type="gramEnd"/>
                  <w:r w:rsidR="008B79F8">
                    <w:rPr>
                      <w:rFonts w:eastAsia="Times New Roman" w:cstheme="minorHAnsi"/>
                      <w:color w:val="000000"/>
                      <w:kern w:val="24"/>
                    </w:rPr>
                    <w:t>М)Ц КОНТРАКТА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не превышает 3 млн. руб.) </w:t>
                  </w:r>
                </w:p>
              </w:tc>
              <w:tc>
                <w:tcPr>
                  <w:tcW w:w="5526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Срок рассмотрения - не может превышать </w:t>
                  </w:r>
                  <w:r w:rsidRPr="00154562">
                    <w:rPr>
                      <w:rFonts w:eastAsia="Times New Roman" w:cstheme="minorHAnsi"/>
                      <w:b/>
                      <w:bCs/>
                      <w:color w:val="000000"/>
                      <w:kern w:val="24"/>
                    </w:rPr>
                    <w:t xml:space="preserve">3 </w:t>
                  </w: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рабочих дня </w:t>
                  </w:r>
                </w:p>
              </w:tc>
            </w:tr>
            <w:tr w:rsidR="008B496D" w:rsidRPr="00154562" w:rsidTr="00154562">
              <w:trPr>
                <w:trHeight w:val="339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lastRenderedPageBreak/>
                    <w:t xml:space="preserve">Заключение контракта </w:t>
                  </w:r>
                </w:p>
              </w:tc>
              <w:tc>
                <w:tcPr>
                  <w:tcW w:w="43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Возможно с любым участником при уклонении 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предыдущих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552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BF0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Возможно только с победителем либо при его уклонении с лицом, которое предложило следующие лучшие условия по цене. «Второе лицо» может отказаться от заключения контракта (в этом случае аукцион признается несостоявшимся) </w:t>
                  </w:r>
                </w:p>
              </w:tc>
            </w:tr>
            <w:tr w:rsidR="008B496D" w:rsidRPr="00154562" w:rsidTr="00154562">
              <w:trPr>
                <w:trHeight w:val="2181"/>
              </w:trPr>
              <w:tc>
                <w:tcPr>
                  <w:tcW w:w="15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3E701B">
                  <w:pPr>
                    <w:spacing w:after="0" w:line="240" w:lineRule="atLeast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154562">
                    <w:rPr>
                      <w:rFonts w:eastAsia="Times New Roman" w:cstheme="minorHAns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Несостоявшийся аукцион </w:t>
                  </w:r>
                </w:p>
              </w:tc>
              <w:tc>
                <w:tcPr>
                  <w:tcW w:w="43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F1578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239"/>
                    </w:tabs>
                    <w:spacing w:after="0" w:line="240" w:lineRule="atLeast"/>
                    <w:ind w:left="-1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Если нет заявок или «все отклонены» – по согласованию с контрольным органом у </w:t>
                  </w:r>
                  <w:proofErr w:type="gramStart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единственного</w:t>
                  </w:r>
                  <w:proofErr w:type="gramEnd"/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 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239"/>
                    </w:tabs>
                    <w:spacing w:after="0" w:line="240" w:lineRule="atLeast"/>
                    <w:ind w:left="-1" w:firstLine="0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Если единственная заявка – контракт заключается с таким участником </w:t>
                  </w:r>
                </w:p>
              </w:tc>
              <w:tc>
                <w:tcPr>
                  <w:tcW w:w="552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5DFE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496D" w:rsidRPr="00154562" w:rsidRDefault="008B496D" w:rsidP="00F15780">
                  <w:pPr>
                    <w:numPr>
                      <w:ilvl w:val="0"/>
                      <w:numId w:val="30"/>
                    </w:numPr>
                    <w:tabs>
                      <w:tab w:val="left" w:pos="217"/>
                    </w:tabs>
                    <w:spacing w:after="0" w:line="240" w:lineRule="atLeast"/>
                    <w:ind w:left="0" w:hanging="5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Если нет заявок или «все отклонены» – запрос предложений или иной способ закупки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30"/>
                    </w:numPr>
                    <w:tabs>
                      <w:tab w:val="left" w:pos="217"/>
                    </w:tabs>
                    <w:spacing w:after="0" w:line="240" w:lineRule="atLeast"/>
                    <w:ind w:left="0" w:hanging="5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>Если единственная заявка – контракт заключается  по согласованию с контрольным органом</w:t>
                  </w:r>
                </w:p>
                <w:p w:rsidR="008B496D" w:rsidRPr="00154562" w:rsidRDefault="008B496D" w:rsidP="00F15780">
                  <w:pPr>
                    <w:numPr>
                      <w:ilvl w:val="0"/>
                      <w:numId w:val="30"/>
                    </w:numPr>
                    <w:tabs>
                      <w:tab w:val="left" w:pos="217"/>
                    </w:tabs>
                    <w:spacing w:after="0" w:line="240" w:lineRule="atLeast"/>
                    <w:ind w:left="0" w:hanging="5"/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154562">
                    <w:rPr>
                      <w:rFonts w:eastAsia="Times New Roman" w:cstheme="minorHAnsi"/>
                      <w:color w:val="000000"/>
                      <w:kern w:val="24"/>
                    </w:rPr>
                    <w:t xml:space="preserve">Если в аукционе никто не участвовал, рассматриваются 2-е части всех участников, контракт заключается по согласованию с контрольным органом с лицом, который ранее других подал заявку </w:t>
                  </w:r>
                </w:p>
              </w:tc>
            </w:tr>
          </w:tbl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Закрытые торги</w:t>
            </w:r>
          </w:p>
        </w:tc>
        <w:tc>
          <w:tcPr>
            <w:tcW w:w="11879" w:type="dxa"/>
          </w:tcPr>
          <w:p w:rsidR="008B496D" w:rsidRPr="00E001C7" w:rsidRDefault="008B496D" w:rsidP="00F15780">
            <w:pPr>
              <w:pStyle w:val="a4"/>
              <w:numPr>
                <w:ilvl w:val="0"/>
                <w:numId w:val="2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  <w:u w:val="single"/>
              </w:rPr>
              <w:t>Закрытые конкурсы, аукционы применяются только в случаях:</w:t>
            </w:r>
          </w:p>
          <w:p w:rsidR="008B496D" w:rsidRPr="00E001C7" w:rsidRDefault="008B496D" w:rsidP="003E701B">
            <w:pPr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1) 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закупок товаров, работ, услуг, необходимых для обеспечения федеральных нужд, если сведения о таких нуждах составляют государственную тайну</w:t>
            </w:r>
            <w:r w:rsidRPr="00E001C7">
              <w:rPr>
                <w:rFonts w:cstheme="minorHAnsi"/>
                <w:sz w:val="24"/>
                <w:szCs w:val="24"/>
              </w:rPr>
              <w:t>;</w:t>
            </w:r>
          </w:p>
          <w:p w:rsidR="008B496D" w:rsidRPr="00E001C7" w:rsidRDefault="008B496D" w:rsidP="003E701B">
            <w:pPr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2) закупок товаров, работ, услуг, сведения о которых составляют государственную тайну, при условии, что такие  сведения  содержатся в документации о закупке или в проекте контракта;</w:t>
            </w:r>
          </w:p>
          <w:p w:rsidR="008B496D" w:rsidRPr="00E001C7" w:rsidRDefault="008B496D" w:rsidP="003E701B">
            <w:pPr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1C7">
              <w:rPr>
                <w:rFonts w:cstheme="minorHAnsi"/>
                <w:sz w:val="24"/>
                <w:szCs w:val="24"/>
              </w:rPr>
              <w:t>3) 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РФ,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 заказчиками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РФ и (или) территориях иностранных государств;</w:t>
            </w:r>
          </w:p>
          <w:p w:rsidR="008B496D" w:rsidRPr="00E001C7" w:rsidRDefault="008B496D" w:rsidP="003E701B">
            <w:pPr>
              <w:spacing w:line="240" w:lineRule="atLeast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4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>) закупок услуг по уборке помещений, услуг водителей для обеспечения деятельности судей, судебных приставов.</w:t>
            </w:r>
          </w:p>
          <w:p w:rsidR="008B496D" w:rsidRPr="00E001C7" w:rsidRDefault="008B496D" w:rsidP="003E701B">
            <w:pPr>
              <w:spacing w:line="240" w:lineRule="atLeast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3E701B">
              <w:rPr>
                <w:rFonts w:cstheme="minorHAnsi"/>
                <w:b/>
                <w:sz w:val="24"/>
                <w:szCs w:val="24"/>
              </w:rPr>
              <w:t>Запрос котировок</w:t>
            </w:r>
          </w:p>
        </w:tc>
        <w:tc>
          <w:tcPr>
            <w:tcW w:w="11879" w:type="dxa"/>
          </w:tcPr>
          <w:p w:rsidR="003E701B" w:rsidRPr="003E701B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 xml:space="preserve">   Совокупный годовой </w:t>
            </w:r>
            <w:r w:rsidRPr="003E701B">
              <w:rPr>
                <w:rFonts w:cstheme="minorHAnsi"/>
                <w:b/>
                <w:bCs/>
                <w:sz w:val="24"/>
                <w:szCs w:val="24"/>
              </w:rPr>
              <w:t>объем</w:t>
            </w:r>
            <w:r w:rsidRPr="003E701B">
              <w:rPr>
                <w:rFonts w:cstheme="minorHAnsi"/>
                <w:bCs/>
                <w:sz w:val="24"/>
                <w:szCs w:val="24"/>
              </w:rPr>
              <w:t xml:space="preserve"> закупок, осуществляемых путем ЗК</w:t>
            </w:r>
            <w:r w:rsidRPr="003E701B">
              <w:rPr>
                <w:rFonts w:cstheme="minorHAnsi"/>
                <w:b/>
                <w:bCs/>
                <w:sz w:val="24"/>
                <w:szCs w:val="24"/>
              </w:rPr>
              <w:t>, не должен превышать 10% объема средств, предусмотренных на все закупки заказчик</w:t>
            </w:r>
            <w:r w:rsidRPr="003E701B">
              <w:rPr>
                <w:rFonts w:cstheme="minorHAnsi"/>
                <w:bCs/>
                <w:sz w:val="24"/>
                <w:szCs w:val="24"/>
              </w:rPr>
              <w:t xml:space="preserve">а </w:t>
            </w:r>
            <w:r w:rsidRPr="003E701B">
              <w:rPr>
                <w:rFonts w:cstheme="minorHAnsi"/>
                <w:bCs/>
                <w:i/>
                <w:iCs/>
                <w:sz w:val="24"/>
                <w:szCs w:val="24"/>
              </w:rPr>
              <w:t>в соответствии с планом-графиком</w:t>
            </w:r>
            <w:r w:rsidRPr="003E701B">
              <w:rPr>
                <w:rFonts w:cstheme="minorHAnsi"/>
                <w:bCs/>
                <w:sz w:val="24"/>
                <w:szCs w:val="24"/>
              </w:rPr>
              <w:t xml:space="preserve">, но не должен </w:t>
            </w:r>
            <w:r w:rsidRPr="003E701B">
              <w:rPr>
                <w:rFonts w:cstheme="minorHAnsi"/>
                <w:bCs/>
                <w:sz w:val="24"/>
                <w:szCs w:val="24"/>
              </w:rPr>
              <w:lastRenderedPageBreak/>
              <w:t>составлять более чем 100 млн. рублей в год (ч.2 ст. 72).</w:t>
            </w:r>
          </w:p>
          <w:p w:rsidR="003E701B" w:rsidRPr="003E701B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 xml:space="preserve">   В извещении о проведении ЗК указываются информация о контрактной службе, контрактном управляющем, ответственных за заключение контракта (п.3 ч.1 ст.73); </w:t>
            </w:r>
          </w:p>
          <w:p w:rsidR="003E701B" w:rsidRPr="003E701B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 xml:space="preserve">   Заказчик вправе принять решение </w:t>
            </w:r>
            <w:r w:rsidRPr="003E701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о внесении изменений </w:t>
            </w:r>
            <w:r w:rsidRPr="003E701B">
              <w:rPr>
                <w:rFonts w:cstheme="minorHAnsi"/>
                <w:bCs/>
                <w:sz w:val="24"/>
                <w:szCs w:val="24"/>
              </w:rPr>
              <w:t>в извещение о проведении ЗК не позднее чем за 2 раб</w:t>
            </w:r>
            <w:proofErr w:type="gramStart"/>
            <w:r w:rsidRPr="003E701B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3E70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3E701B">
              <w:rPr>
                <w:rFonts w:cstheme="minorHAnsi"/>
                <w:bCs/>
                <w:sz w:val="24"/>
                <w:szCs w:val="24"/>
              </w:rPr>
              <w:t>д</w:t>
            </w:r>
            <w:proofErr w:type="gramEnd"/>
            <w:r w:rsidRPr="003E701B">
              <w:rPr>
                <w:rFonts w:cstheme="minorHAnsi"/>
                <w:bCs/>
                <w:sz w:val="24"/>
                <w:szCs w:val="24"/>
              </w:rPr>
              <w:t xml:space="preserve">ня до окончания срока подачи заявок. При этом срок подачи заявок должен быть продлен и должен составлять: </w:t>
            </w:r>
            <w:r w:rsidRPr="003E701B">
              <w:rPr>
                <w:rFonts w:cstheme="minorHAnsi"/>
                <w:bCs/>
                <w:i/>
                <w:iCs/>
                <w:sz w:val="24"/>
                <w:szCs w:val="24"/>
              </w:rPr>
              <w:t>не менее 7 раб. дней</w:t>
            </w:r>
            <w:r w:rsidRPr="003E701B">
              <w:rPr>
                <w:rFonts w:cstheme="minorHAnsi"/>
                <w:bCs/>
                <w:sz w:val="24"/>
                <w:szCs w:val="24"/>
              </w:rPr>
              <w:t xml:space="preserve"> (если </w:t>
            </w:r>
            <w:proofErr w:type="gramStart"/>
            <w:r w:rsidRPr="003E701B">
              <w:rPr>
                <w:rFonts w:cstheme="minorHAnsi"/>
                <w:bCs/>
                <w:sz w:val="24"/>
                <w:szCs w:val="24"/>
              </w:rPr>
              <w:t>Н(</w:t>
            </w:r>
            <w:proofErr w:type="gramEnd"/>
            <w:r w:rsidRPr="003E701B">
              <w:rPr>
                <w:rFonts w:cstheme="minorHAnsi"/>
                <w:bCs/>
                <w:sz w:val="24"/>
                <w:szCs w:val="24"/>
              </w:rPr>
              <w:t>М)</w:t>
            </w:r>
            <w:proofErr w:type="spellStart"/>
            <w:r w:rsidRPr="003E701B">
              <w:rPr>
                <w:rFonts w:cstheme="minorHAnsi"/>
                <w:bCs/>
                <w:sz w:val="24"/>
                <w:szCs w:val="24"/>
              </w:rPr>
              <w:t>Цк</w:t>
            </w:r>
            <w:proofErr w:type="spellEnd"/>
            <w:r w:rsidRPr="003E701B">
              <w:rPr>
                <w:rFonts w:cstheme="minorHAnsi"/>
                <w:bCs/>
                <w:sz w:val="24"/>
                <w:szCs w:val="24"/>
              </w:rPr>
              <w:t xml:space="preserve"> от 250.000,01 руб. до 500 000 руб.), </w:t>
            </w:r>
            <w:r w:rsidRPr="003E701B">
              <w:rPr>
                <w:rFonts w:cstheme="minorHAnsi"/>
                <w:bCs/>
                <w:i/>
                <w:iCs/>
                <w:sz w:val="24"/>
                <w:szCs w:val="24"/>
              </w:rPr>
              <w:t>не менее 4 раб. дней</w:t>
            </w:r>
            <w:r w:rsidRPr="003E701B">
              <w:rPr>
                <w:rFonts w:cstheme="minorHAnsi"/>
                <w:bCs/>
                <w:sz w:val="24"/>
                <w:szCs w:val="24"/>
              </w:rPr>
              <w:t xml:space="preserve"> (если Н(М)</w:t>
            </w:r>
            <w:proofErr w:type="spellStart"/>
            <w:r w:rsidRPr="003E701B">
              <w:rPr>
                <w:rFonts w:cstheme="minorHAnsi"/>
                <w:bCs/>
                <w:sz w:val="24"/>
                <w:szCs w:val="24"/>
              </w:rPr>
              <w:t>Цк</w:t>
            </w:r>
            <w:proofErr w:type="spellEnd"/>
            <w:r w:rsidRPr="003E701B">
              <w:rPr>
                <w:rFonts w:cstheme="minorHAnsi"/>
                <w:bCs/>
                <w:sz w:val="24"/>
                <w:szCs w:val="24"/>
              </w:rPr>
              <w:t xml:space="preserve"> не превышает 250 000 руб.) (ч.6 ст.74). </w:t>
            </w:r>
          </w:p>
          <w:p w:rsidR="003E701B" w:rsidRPr="003E701B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 xml:space="preserve">   При проведении ЗК проводится процедура вскрытия конвертов и открытия доступа к заявкам, поданным в форме эл. документа. Заказчик обязан вести аудиозапись процедуры вскрытия конвертов, а участники вправе вести аудио- и видеозапись такой процедуры (ст. 78).</w:t>
            </w:r>
          </w:p>
          <w:p w:rsidR="003E701B" w:rsidRPr="003E701B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 xml:space="preserve">   Вскрытие конвертов, рассмотрение и оценка заявок на участие в ЗК осуществляется в один день (ст. 78).</w:t>
            </w:r>
          </w:p>
          <w:p w:rsidR="003E701B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 xml:space="preserve">   При наличии судебных актов или обстоятельств непреодолимой силы, препятствующих подписанию контракта, сроки заключения контракта продлеваются на срок действия таких актов и обстоятельств, но не более чем на 30 дней (ч.15 ст.78).</w:t>
            </w:r>
          </w:p>
          <w:p w:rsidR="008B496D" w:rsidRDefault="003E701B" w:rsidP="003E701B">
            <w:pPr>
              <w:pStyle w:val="a4"/>
              <w:numPr>
                <w:ilvl w:val="0"/>
                <w:numId w:val="65"/>
              </w:numPr>
              <w:tabs>
                <w:tab w:val="left" w:pos="286"/>
              </w:tabs>
              <w:spacing w:line="240" w:lineRule="atLeast"/>
              <w:ind w:left="34" w:firstLine="22"/>
              <w:rPr>
                <w:rFonts w:cstheme="minorHAnsi"/>
                <w:bCs/>
                <w:sz w:val="24"/>
                <w:szCs w:val="24"/>
              </w:rPr>
            </w:pPr>
            <w:r w:rsidRPr="003E701B">
              <w:rPr>
                <w:rFonts w:cstheme="minorHAnsi"/>
                <w:bCs/>
                <w:sz w:val="24"/>
                <w:szCs w:val="24"/>
              </w:rPr>
              <w:t>Если комиссией отклонены все заявки участников, заказчик продлевает срок подачи заявок на 4 рабочих дня (ч.2 ст. 79).</w:t>
            </w:r>
          </w:p>
          <w:p w:rsidR="00154562" w:rsidRPr="003E701B" w:rsidRDefault="00154562" w:rsidP="00154562">
            <w:pPr>
              <w:pStyle w:val="a4"/>
              <w:tabs>
                <w:tab w:val="left" w:pos="286"/>
              </w:tabs>
              <w:spacing w:line="240" w:lineRule="atLeast"/>
              <w:ind w:left="56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28F0" w:rsidTr="00AA27D1">
        <w:tc>
          <w:tcPr>
            <w:tcW w:w="675" w:type="dxa"/>
          </w:tcPr>
          <w:p w:rsidR="008B28F0" w:rsidRDefault="008B28F0" w:rsidP="003E701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28F0" w:rsidRPr="008B28F0" w:rsidRDefault="008B28F0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8B28F0">
              <w:rPr>
                <w:rFonts w:cstheme="minorHAnsi"/>
                <w:b/>
                <w:sz w:val="24"/>
                <w:szCs w:val="24"/>
              </w:rPr>
              <w:t>Запрос предложений</w:t>
            </w:r>
          </w:p>
        </w:tc>
        <w:tc>
          <w:tcPr>
            <w:tcW w:w="11879" w:type="dxa"/>
          </w:tcPr>
          <w:p w:rsidR="008B28F0" w:rsidRPr="00733AFF" w:rsidRDefault="008B28F0" w:rsidP="00DF1C7B">
            <w:pPr>
              <w:pStyle w:val="a4"/>
              <w:numPr>
                <w:ilvl w:val="0"/>
                <w:numId w:val="24"/>
              </w:numPr>
              <w:tabs>
                <w:tab w:val="left" w:pos="426"/>
              </w:tabs>
              <w:spacing w:line="240" w:lineRule="atLeast"/>
              <w:ind w:left="34" w:firstLine="0"/>
              <w:jc w:val="both"/>
              <w:rPr>
                <w:sz w:val="24"/>
                <w:szCs w:val="24"/>
              </w:rPr>
            </w:pPr>
            <w:r w:rsidRPr="00733AFF">
              <w:rPr>
                <w:rFonts w:cstheme="minorHAnsi"/>
                <w:b/>
                <w:bCs/>
                <w:sz w:val="24"/>
                <w:szCs w:val="24"/>
              </w:rPr>
              <w:t xml:space="preserve">Новая форма конкурентных закупок, </w:t>
            </w:r>
            <w:r w:rsidRPr="00733AFF">
              <w:rPr>
                <w:rFonts w:cstheme="minorHAnsi"/>
                <w:b/>
                <w:bCs/>
                <w:sz w:val="24"/>
                <w:szCs w:val="24"/>
                <w:u w:val="single"/>
              </w:rPr>
              <w:t>не торги</w:t>
            </w:r>
            <w:r w:rsidRPr="00733AFF">
              <w:rPr>
                <w:rFonts w:cstheme="minorHAnsi"/>
                <w:b/>
                <w:bCs/>
                <w:sz w:val="24"/>
                <w:szCs w:val="24"/>
              </w:rPr>
              <w:t>!</w:t>
            </w:r>
            <w:r w:rsidR="00DF1C7B" w:rsidRPr="00733AFF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DF1C7B" w:rsidRPr="00733AFF">
              <w:rPr>
                <w:sz w:val="24"/>
                <w:szCs w:val="24"/>
              </w:rPr>
              <w:t xml:space="preserve">способ </w:t>
            </w:r>
            <w:r w:rsidR="00DF1C7B" w:rsidRPr="00733AFF">
              <w:rPr>
                <w:color w:val="000000"/>
                <w:sz w:val="24"/>
                <w:szCs w:val="24"/>
              </w:rPr>
              <w:t>определения поставщика (подрядчика, исполнителя)</w:t>
            </w:r>
            <w:r w:rsidR="00DF1C7B" w:rsidRPr="00733AFF">
              <w:rPr>
                <w:sz w:val="24"/>
                <w:szCs w:val="24"/>
              </w:rPr>
              <w:t xml:space="preserve">, при котором информация о потребностях в </w:t>
            </w:r>
            <w:proofErr w:type="gramStart"/>
            <w:r w:rsidR="00DF1C7B" w:rsidRPr="00733AFF">
              <w:rPr>
                <w:sz w:val="24"/>
                <w:szCs w:val="24"/>
              </w:rPr>
              <w:t>ТРУ</w:t>
            </w:r>
            <w:proofErr w:type="gramEnd"/>
            <w:r w:rsidR="00DF1C7B" w:rsidRPr="00733AFF">
              <w:rPr>
                <w:sz w:val="24"/>
                <w:szCs w:val="24"/>
              </w:rPr>
              <w:t xml:space="preserve"> сообщается неограниченному кругу лиц путем размещения в единой информационной системе извещения о проведении запроса предложений, документации о  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      </w:r>
          </w:p>
          <w:p w:rsidR="00DF1C7B" w:rsidRPr="00733AFF" w:rsidRDefault="00DF1C7B" w:rsidP="00DF1C7B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733AFF">
              <w:rPr>
                <w:b/>
                <w:sz w:val="24"/>
                <w:szCs w:val="24"/>
                <w:u w:val="single"/>
              </w:rPr>
              <w:t>Заказчик вправе проводить в случаях:</w:t>
            </w:r>
          </w:p>
          <w:p w:rsidR="00DF1C7B" w:rsidRPr="00733AFF" w:rsidRDefault="00DF1C7B" w:rsidP="00DF1C7B">
            <w:pPr>
              <w:suppressAutoHyphens/>
              <w:spacing w:line="240" w:lineRule="atLeast"/>
              <w:ind w:firstLine="708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1) заключения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  <w:p w:rsidR="00DF1C7B" w:rsidRPr="00733AFF" w:rsidRDefault="00DF1C7B" w:rsidP="00DF1C7B">
            <w:pPr>
              <w:widowControl w:val="0"/>
              <w:suppressAutoHyphens/>
              <w:spacing w:line="240" w:lineRule="atLeast"/>
              <w:ind w:left="34" w:firstLine="708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 xml:space="preserve">2) заключения контракта на поставки спортивного инвентаря и оборудования, спортивной экипировки, необходимых для подготовки спортивных сборных команд РФ по олимпийским и </w:t>
            </w:r>
            <w:proofErr w:type="spellStart"/>
            <w:r w:rsidRPr="00733AFF">
              <w:rPr>
                <w:sz w:val="24"/>
                <w:szCs w:val="24"/>
              </w:rPr>
              <w:t>паралимпийским</w:t>
            </w:r>
            <w:proofErr w:type="spellEnd"/>
            <w:r w:rsidRPr="00733AFF">
              <w:rPr>
                <w:sz w:val="24"/>
                <w:szCs w:val="24"/>
              </w:rPr>
              <w:t xml:space="preserve"> видам спорта, а также для участия спортивных сборных команд РФ в Олимпийских играх и </w:t>
            </w:r>
            <w:proofErr w:type="spellStart"/>
            <w:r w:rsidRPr="00733AFF">
              <w:rPr>
                <w:sz w:val="24"/>
                <w:szCs w:val="24"/>
              </w:rPr>
              <w:t>Паралимпийских</w:t>
            </w:r>
            <w:proofErr w:type="spellEnd"/>
            <w:r w:rsidRPr="00733AFF">
              <w:rPr>
                <w:sz w:val="24"/>
                <w:szCs w:val="24"/>
              </w:rPr>
              <w:t xml:space="preserve"> играх;</w:t>
            </w:r>
          </w:p>
          <w:p w:rsidR="00DF1C7B" w:rsidRPr="00733AFF" w:rsidRDefault="00DF1C7B" w:rsidP="00DF1C7B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708"/>
              <w:outlineLvl w:val="0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3)  заключения ФОИВ в соответствии с установленными Правительством РФ правилами контракта с иностранной организацией на лечение гражданина РФ за пределами территории РФ;</w:t>
            </w:r>
          </w:p>
          <w:p w:rsidR="00DF1C7B" w:rsidRPr="00733AFF" w:rsidRDefault="00DF1C7B" w:rsidP="00DF1C7B">
            <w:pPr>
              <w:suppressAutoHyphens/>
              <w:spacing w:line="240" w:lineRule="atLeast"/>
              <w:ind w:firstLine="708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 xml:space="preserve">4) заключения контракта на оказание преподавательских услуг, а также услуг экскурсовода (гида) </w:t>
            </w:r>
            <w:r w:rsidRPr="00733AFF">
              <w:rPr>
                <w:sz w:val="24"/>
                <w:szCs w:val="24"/>
              </w:rPr>
              <w:lastRenderedPageBreak/>
              <w:t>физическими лицами;</w:t>
            </w:r>
          </w:p>
          <w:p w:rsidR="00DF1C7B" w:rsidRPr="00733AFF" w:rsidRDefault="00DF1C7B" w:rsidP="00DF1C7B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708"/>
              <w:outlineLvl w:val="0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5) осуществления закупок дипломатическими представительствами и консульскими учреждениями РФ, торговыми представительствами РФ, официальными представительствами РФ при международных организациях и иными заказчиками, осуществляющими свою деятельность за пределами территории  РФ, для обеспечения такой деятельности в случае, если начальная (максимальная) цена контракта не превышает пятнадцать миллионов рублей;</w:t>
            </w:r>
          </w:p>
          <w:p w:rsidR="00DF1C7B" w:rsidRPr="00733AFF" w:rsidRDefault="00DF1C7B" w:rsidP="00DF1C7B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708"/>
              <w:outlineLvl w:val="0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6) осуществления закупки ТРУ, являющихся предметом контракта, расторжение которого осуществлено заказчиком на основании ч. 9 ст.95 ФЗ о КС;</w:t>
            </w:r>
          </w:p>
          <w:p w:rsidR="00DF1C7B" w:rsidRPr="00733AFF" w:rsidRDefault="00DF1C7B" w:rsidP="00DF1C7B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742"/>
              <w:outlineLvl w:val="0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7) осуществления закупок лекарственных препаратов, которые необходимы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фиксируется в медицинских документах пациента и журнале врачебной комиссии;</w:t>
            </w:r>
          </w:p>
          <w:p w:rsidR="00DF1C7B" w:rsidRPr="00733AFF" w:rsidRDefault="00DF1C7B" w:rsidP="00DF1C7B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742"/>
              <w:outlineLvl w:val="0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8) признания повторного конкурса, электронного аукциона не состоявшимися в соответствии с ч.4 ст. 55 и ч. 4 ст. 71 ФЗ о КС;</w:t>
            </w:r>
          </w:p>
          <w:p w:rsidR="00733AFF" w:rsidRPr="00733AFF" w:rsidRDefault="00DF1C7B" w:rsidP="00733AFF">
            <w:pPr>
              <w:pStyle w:val="a4"/>
              <w:spacing w:line="240" w:lineRule="atLeast"/>
              <w:ind w:left="34" w:firstLine="708"/>
              <w:jc w:val="both"/>
              <w:rPr>
                <w:sz w:val="24"/>
                <w:szCs w:val="24"/>
              </w:rPr>
            </w:pPr>
            <w:r w:rsidRPr="00733AFF">
              <w:rPr>
                <w:sz w:val="24"/>
                <w:szCs w:val="24"/>
              </w:rPr>
              <w:t>9) осуществления закупок изделий народных художественных промыслов, образцы которых зарегистрированы в порядке, установленном уполномоченным Правительством РФ ФОИВ.</w:t>
            </w:r>
          </w:p>
          <w:p w:rsidR="00733AFF" w:rsidRPr="00733AFF" w:rsidRDefault="00733AFF" w:rsidP="00733AFF">
            <w:pPr>
              <w:pStyle w:val="a4"/>
              <w:numPr>
                <w:ilvl w:val="0"/>
                <w:numId w:val="62"/>
              </w:numPr>
              <w:spacing w:line="240" w:lineRule="atLeast"/>
              <w:ind w:left="175" w:firstLine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33AFF">
              <w:rPr>
                <w:rFonts w:cstheme="minorHAnsi"/>
                <w:b/>
                <w:bCs/>
                <w:sz w:val="24"/>
                <w:szCs w:val="24"/>
              </w:rPr>
              <w:t xml:space="preserve">Заявки, окончательные предложения рассматриваются и оцениваются в соответствии с </w:t>
            </w:r>
            <w:r w:rsidRPr="00733AFF">
              <w:rPr>
                <w:rFonts w:cstheme="minorHAnsi"/>
                <w:bCs/>
                <w:sz w:val="24"/>
                <w:szCs w:val="24"/>
              </w:rPr>
              <w:t>едиными</w:t>
            </w:r>
            <w:r w:rsidRPr="00733AF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33AFF">
              <w:rPr>
                <w:rFonts w:cstheme="minorHAnsi"/>
                <w:bCs/>
                <w:sz w:val="24"/>
                <w:szCs w:val="24"/>
              </w:rPr>
              <w:t xml:space="preserve">требованиями, установленными ФЗ о КС </w:t>
            </w:r>
            <w:r w:rsidRPr="00733AFF">
              <w:rPr>
                <w:rFonts w:cstheme="minorHAnsi"/>
                <w:b/>
                <w:bCs/>
                <w:sz w:val="24"/>
                <w:szCs w:val="24"/>
              </w:rPr>
              <w:t>и критериями</w:t>
            </w:r>
            <w:r w:rsidRPr="00733AFF">
              <w:rPr>
                <w:rFonts w:cstheme="minorHAnsi"/>
                <w:bCs/>
                <w:sz w:val="24"/>
                <w:szCs w:val="24"/>
              </w:rPr>
              <w:t>, установленными документацией.</w:t>
            </w:r>
          </w:p>
          <w:p w:rsidR="00733AFF" w:rsidRPr="00733AFF" w:rsidRDefault="00733AFF" w:rsidP="00733AFF">
            <w:pPr>
              <w:pStyle w:val="a4"/>
              <w:numPr>
                <w:ilvl w:val="0"/>
                <w:numId w:val="62"/>
              </w:numPr>
              <w:spacing w:line="240" w:lineRule="atLeast"/>
              <w:ind w:left="175" w:firstLine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33AFF">
              <w:rPr>
                <w:rFonts w:cstheme="minorHAnsi"/>
                <w:b/>
                <w:bCs/>
                <w:sz w:val="24"/>
                <w:szCs w:val="24"/>
              </w:rPr>
              <w:t xml:space="preserve">По </w:t>
            </w:r>
            <w:proofErr w:type="gramStart"/>
            <w:r w:rsidRPr="00733AFF">
              <w:rPr>
                <w:rFonts w:cstheme="minorHAnsi"/>
                <w:b/>
                <w:bCs/>
                <w:sz w:val="24"/>
                <w:szCs w:val="24"/>
              </w:rPr>
              <w:t>сути</w:t>
            </w:r>
            <w:proofErr w:type="gramEnd"/>
            <w:r w:rsidRPr="00733AFF">
              <w:rPr>
                <w:rFonts w:cstheme="minorHAnsi"/>
                <w:b/>
                <w:bCs/>
                <w:sz w:val="24"/>
                <w:szCs w:val="24"/>
              </w:rPr>
              <w:t xml:space="preserve"> проводится в 2 этапа:</w:t>
            </w:r>
          </w:p>
          <w:p w:rsidR="00733AFF" w:rsidRPr="00733AFF" w:rsidRDefault="00733AFF" w:rsidP="00733AFF">
            <w:pPr>
              <w:pStyle w:val="a4"/>
              <w:spacing w:line="240" w:lineRule="atLeast"/>
              <w:ind w:left="175" w:firstLine="2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33AFF">
              <w:rPr>
                <w:rFonts w:cstheme="minorHAnsi"/>
                <w:bCs/>
                <w:sz w:val="24"/>
                <w:szCs w:val="24"/>
              </w:rPr>
              <w:t>1) вскрытие, рассмотрение и оценка заявок;</w:t>
            </w:r>
          </w:p>
          <w:p w:rsidR="00733AFF" w:rsidRPr="00733AFF" w:rsidRDefault="00733AFF" w:rsidP="00733AFF">
            <w:pPr>
              <w:pStyle w:val="a4"/>
              <w:spacing w:line="240" w:lineRule="atLeast"/>
              <w:ind w:left="175" w:firstLine="2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33AFF">
              <w:rPr>
                <w:rFonts w:cstheme="minorHAnsi"/>
                <w:bCs/>
                <w:sz w:val="24"/>
                <w:szCs w:val="24"/>
              </w:rPr>
              <w:t>2) вскрытие, рассмотрение и оценка окончательных предложений.</w:t>
            </w:r>
          </w:p>
          <w:p w:rsidR="00733AFF" w:rsidRPr="00154562" w:rsidRDefault="00733AFF" w:rsidP="00733AFF">
            <w:pPr>
              <w:pStyle w:val="a4"/>
              <w:numPr>
                <w:ilvl w:val="0"/>
                <w:numId w:val="63"/>
              </w:numPr>
              <w:spacing w:line="240" w:lineRule="atLeast"/>
              <w:ind w:left="175" w:firstLine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33AFF">
              <w:rPr>
                <w:sz w:val="24"/>
                <w:szCs w:val="24"/>
                <w:u w:val="single"/>
              </w:rPr>
              <w:t>Выигравшим</w:t>
            </w:r>
            <w:r w:rsidRPr="00733AFF">
              <w:rPr>
                <w:sz w:val="24"/>
                <w:szCs w:val="24"/>
              </w:rPr>
              <w:t xml:space="preserve"> окончательным предложением является окончательное предложение, которое в соответствии с критериями наилучшим образом удовлетворяет потребности заказчика в товарах, работах, услугах.</w:t>
            </w:r>
          </w:p>
          <w:p w:rsidR="00154562" w:rsidRPr="00733AFF" w:rsidRDefault="00154562" w:rsidP="00154562">
            <w:pPr>
              <w:pStyle w:val="a4"/>
              <w:spacing w:line="240" w:lineRule="atLeast"/>
              <w:ind w:left="459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8B28F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Единственный поставщик</w:t>
            </w:r>
          </w:p>
        </w:tc>
        <w:tc>
          <w:tcPr>
            <w:tcW w:w="11879" w:type="dxa"/>
          </w:tcPr>
          <w:p w:rsidR="008B496D" w:rsidRPr="00BB4286" w:rsidRDefault="008B496D" w:rsidP="00F15780">
            <w:pPr>
              <w:pStyle w:val="a4"/>
              <w:numPr>
                <w:ilvl w:val="0"/>
                <w:numId w:val="2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  <w:u w:val="single"/>
              </w:rPr>
              <w:t>Применение</w:t>
            </w:r>
            <w:r w:rsidRPr="00BB4286">
              <w:rPr>
                <w:rFonts w:cstheme="minorHAnsi"/>
                <w:sz w:val="24"/>
                <w:szCs w:val="24"/>
              </w:rPr>
              <w:t xml:space="preserve"> следует обосновывать в документально оформленном отчете (невозможность или нецелесообразность иных способов), а также </w:t>
            </w:r>
            <w:r w:rsidRPr="00BB4286">
              <w:rPr>
                <w:rFonts w:cstheme="minorHAnsi"/>
                <w:sz w:val="24"/>
                <w:szCs w:val="24"/>
                <w:u w:val="single"/>
              </w:rPr>
              <w:t>цену</w:t>
            </w:r>
            <w:r w:rsidRPr="00BB4286">
              <w:rPr>
                <w:rFonts w:cstheme="minorHAnsi"/>
                <w:sz w:val="24"/>
                <w:szCs w:val="24"/>
              </w:rPr>
              <w:t xml:space="preserve"> и иные существенные условия контракта;</w:t>
            </w:r>
          </w:p>
          <w:p w:rsidR="008B496D" w:rsidRPr="00BB4286" w:rsidRDefault="008B496D" w:rsidP="00F15780">
            <w:pPr>
              <w:pStyle w:val="a4"/>
              <w:numPr>
                <w:ilvl w:val="0"/>
                <w:numId w:val="5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</w:rPr>
              <w:t xml:space="preserve">Контракт должен содержать </w:t>
            </w:r>
            <w:r w:rsidRPr="00BB4286">
              <w:rPr>
                <w:rFonts w:cstheme="minorHAnsi"/>
                <w:sz w:val="24"/>
                <w:szCs w:val="24"/>
                <w:u w:val="single"/>
              </w:rPr>
              <w:t>расчет начальной (максимальной) цены</w:t>
            </w:r>
            <w:r w:rsidRPr="00BB4286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8B496D" w:rsidRPr="00BB4286" w:rsidRDefault="008B496D" w:rsidP="00F15780">
            <w:pPr>
              <w:pStyle w:val="a4"/>
              <w:numPr>
                <w:ilvl w:val="0"/>
                <w:numId w:val="5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</w:rPr>
              <w:t xml:space="preserve">Информация о некоторых закупках размещается на сайте (за 5 дней до заключения контракта); </w:t>
            </w:r>
          </w:p>
          <w:p w:rsidR="008B496D" w:rsidRPr="00BB4286" w:rsidRDefault="008B496D" w:rsidP="00F15780">
            <w:pPr>
              <w:pStyle w:val="a4"/>
              <w:numPr>
                <w:ilvl w:val="0"/>
                <w:numId w:val="57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</w:rPr>
              <w:t>Теперь закупаются запросом предложений:</w:t>
            </w:r>
          </w:p>
          <w:p w:rsidR="008B496D" w:rsidRPr="00E001C7" w:rsidRDefault="008B496D" w:rsidP="00F15780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Энергоснабжение;</w:t>
            </w:r>
          </w:p>
          <w:p w:rsidR="008B496D" w:rsidRPr="00E001C7" w:rsidRDefault="008B496D" w:rsidP="00F15780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Преподавательские услуги;</w:t>
            </w:r>
          </w:p>
          <w:p w:rsidR="008B496D" w:rsidRPr="00E001C7" w:rsidRDefault="008B496D" w:rsidP="00F15780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lastRenderedPageBreak/>
              <w:t>Спортинвентарь и оборудование для Олимпиады.</w:t>
            </w:r>
          </w:p>
          <w:p w:rsidR="008B496D" w:rsidRPr="00BB4286" w:rsidRDefault="008B496D" w:rsidP="00F15780">
            <w:pPr>
              <w:pStyle w:val="a4"/>
              <w:numPr>
                <w:ilvl w:val="0"/>
                <w:numId w:val="5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</w:rPr>
              <w:t>Некоторые пункты уточнены, например:</w:t>
            </w:r>
          </w:p>
          <w:p w:rsidR="008B496D" w:rsidRPr="00E001C7" w:rsidRDefault="008B496D" w:rsidP="00F15780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Закупки вследствие непреодолимой силы возможны только в случае отсутствия в «Перечне ЧС»</w:t>
            </w:r>
          </w:p>
          <w:p w:rsidR="008B496D" w:rsidRPr="00BB4286" w:rsidRDefault="008B496D" w:rsidP="00F15780">
            <w:pPr>
              <w:pStyle w:val="a4"/>
              <w:numPr>
                <w:ilvl w:val="0"/>
                <w:numId w:val="5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</w:rPr>
              <w:t>Есть новые пункты, например:</w:t>
            </w:r>
          </w:p>
          <w:p w:rsidR="008B496D" w:rsidRPr="00E001C7" w:rsidRDefault="008B496D" w:rsidP="00F15780">
            <w:pPr>
              <w:numPr>
                <w:ilvl w:val="1"/>
                <w:numId w:val="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осуществляется закупка лекарственных препаратов, которые предназначены для назначения пациенту при наличии медицинских показаний (индивидуальной непереносимости, по жизненным показаниям) по решению врачебной комиссии</w:t>
            </w:r>
          </w:p>
          <w:p w:rsidR="008B496D" w:rsidRPr="00BB4286" w:rsidRDefault="008B496D" w:rsidP="00F15780">
            <w:pPr>
              <w:pStyle w:val="a4"/>
              <w:numPr>
                <w:ilvl w:val="0"/>
                <w:numId w:val="5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B4286">
              <w:rPr>
                <w:rFonts w:cstheme="minorHAnsi"/>
                <w:sz w:val="24"/>
                <w:szCs w:val="24"/>
              </w:rPr>
              <w:t xml:space="preserve">Некоторые пункты исключены, например: </w:t>
            </w:r>
          </w:p>
          <w:p w:rsidR="008B496D" w:rsidRPr="00E001C7" w:rsidRDefault="008B496D" w:rsidP="00F15780">
            <w:pPr>
              <w:numPr>
                <w:ilvl w:val="1"/>
                <w:numId w:val="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закупки бюджетных учреждений в рамках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НИРов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и грантов (теперь это закупается по Закону 223-ФЗ). </w:t>
            </w:r>
          </w:p>
          <w:p w:rsidR="008B496D" w:rsidRPr="00E001C7" w:rsidRDefault="008B496D" w:rsidP="003E701B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496D" w:rsidTr="00AA27D1">
        <w:tc>
          <w:tcPr>
            <w:tcW w:w="675" w:type="dxa"/>
          </w:tcPr>
          <w:p w:rsidR="008B496D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8B28F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B496D" w:rsidRPr="000B7485" w:rsidRDefault="008B496D" w:rsidP="003E701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Закупки работ в сфере строительства</w:t>
            </w:r>
          </w:p>
        </w:tc>
        <w:tc>
          <w:tcPr>
            <w:tcW w:w="11879" w:type="dxa"/>
          </w:tcPr>
          <w:p w:rsidR="008B496D" w:rsidRPr="00E001C7" w:rsidRDefault="008B496D" w:rsidP="00154562">
            <w:pPr>
              <w:numPr>
                <w:ilvl w:val="0"/>
                <w:numId w:val="7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Способы закупки:</w:t>
            </w:r>
          </w:p>
          <w:p w:rsidR="008B496D" w:rsidRPr="00E001C7" w:rsidRDefault="008B496D" w:rsidP="00154562">
            <w:pPr>
              <w:numPr>
                <w:ilvl w:val="1"/>
                <w:numId w:val="7"/>
              </w:numPr>
              <w:tabs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Основной способ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(пока не утвержден «аукционный» перечень); </w:t>
            </w:r>
          </w:p>
          <w:p w:rsidR="008B496D" w:rsidRPr="00E001C7" w:rsidRDefault="008B496D" w:rsidP="00154562">
            <w:pPr>
              <w:numPr>
                <w:ilvl w:val="1"/>
                <w:numId w:val="7"/>
              </w:numPr>
              <w:tabs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Возможность проведения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двухэтапного конкурса</w:t>
            </w:r>
            <w:r w:rsidRPr="00E001C7">
              <w:rPr>
                <w:rFonts w:cstheme="minorHAnsi"/>
                <w:sz w:val="24"/>
                <w:szCs w:val="24"/>
              </w:rPr>
              <w:t xml:space="preserve"> на выполнение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проектных и изыскательских работ </w:t>
            </w:r>
            <w:r w:rsidRPr="00E001C7">
              <w:rPr>
                <w:rFonts w:cstheme="minorHAnsi"/>
                <w:sz w:val="24"/>
                <w:szCs w:val="24"/>
              </w:rPr>
              <w:t>(если  для уточнения их характеристик необходимо провести обсуждение работ с участниками закупки).</w:t>
            </w:r>
            <w:r w:rsidRPr="00E001C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8B496D" w:rsidRPr="00E001C7" w:rsidRDefault="008B496D" w:rsidP="00154562">
            <w:pPr>
              <w:numPr>
                <w:ilvl w:val="0"/>
                <w:numId w:val="7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Отсутствует возможность предъявлять требования к квалификации участников</w:t>
            </w:r>
            <w:r w:rsidRPr="00E001C7">
              <w:rPr>
                <w:rFonts w:cstheme="minorHAnsi"/>
                <w:sz w:val="24"/>
                <w:szCs w:val="24"/>
              </w:rPr>
              <w:t xml:space="preserve"> по крупным аукционам (если только  Правительством РФ не будут установлены доп. требования).</w:t>
            </w:r>
          </w:p>
          <w:p w:rsidR="008B496D" w:rsidRPr="00E001C7" w:rsidRDefault="008B496D" w:rsidP="00154562">
            <w:pPr>
              <w:numPr>
                <w:ilvl w:val="0"/>
                <w:numId w:val="7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Проектно-сметный метод</w:t>
            </w:r>
            <w:r w:rsidRPr="00E001C7">
              <w:rPr>
                <w:rFonts w:cstheme="minorHAnsi"/>
                <w:sz w:val="24"/>
                <w:szCs w:val="24"/>
              </w:rPr>
              <w:t xml:space="preserve"> определен как метод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расчета начальной цены</w:t>
            </w:r>
            <w:r w:rsidRPr="00E001C7">
              <w:rPr>
                <w:rFonts w:cstheme="minorHAnsi"/>
                <w:sz w:val="24"/>
                <w:szCs w:val="24"/>
              </w:rPr>
              <w:t xml:space="preserve"> для строительства, реконструкции,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кап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емонта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B496D" w:rsidRPr="00E001C7" w:rsidRDefault="008B496D" w:rsidP="00154562">
            <w:pPr>
              <w:numPr>
                <w:ilvl w:val="0"/>
                <w:numId w:val="7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Возможность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изменить объем </w:t>
            </w:r>
            <w:r w:rsidRPr="00E001C7">
              <w:rPr>
                <w:rFonts w:cstheme="minorHAnsi"/>
                <w:sz w:val="24"/>
                <w:szCs w:val="24"/>
              </w:rPr>
              <w:t>работ (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+/- 10 %</w:t>
            </w:r>
            <w:r w:rsidRPr="00E001C7">
              <w:rPr>
                <w:rFonts w:cstheme="minorHAnsi"/>
                <w:sz w:val="24"/>
                <w:szCs w:val="24"/>
              </w:rPr>
              <w:t>).</w:t>
            </w:r>
          </w:p>
          <w:p w:rsidR="008B496D" w:rsidRPr="00E001C7" w:rsidRDefault="008B496D" w:rsidP="00154562">
            <w:pPr>
              <w:numPr>
                <w:ilvl w:val="0"/>
                <w:numId w:val="7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Возможность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изменить условия </w:t>
            </w:r>
            <w:r w:rsidRPr="00E001C7">
              <w:rPr>
                <w:rFonts w:cstheme="minorHAnsi"/>
                <w:sz w:val="24"/>
                <w:szCs w:val="24"/>
              </w:rPr>
              <w:t xml:space="preserve">контракта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в случае уменьшения  лимитов</w:t>
            </w:r>
            <w:r w:rsidRPr="00E001C7">
              <w:rPr>
                <w:rFonts w:cstheme="minorHAnsi"/>
                <w:sz w:val="24"/>
                <w:szCs w:val="24"/>
              </w:rPr>
              <w:t xml:space="preserve"> бюджетных обязательств.</w:t>
            </w:r>
          </w:p>
          <w:p w:rsidR="00154562" w:rsidRDefault="008B496D" w:rsidP="003E701B">
            <w:pPr>
              <w:spacing w:line="240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Возможность выполнения работ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с улучшенными характеристиками.</w:t>
            </w:r>
          </w:p>
          <w:p w:rsidR="00154562" w:rsidRPr="00154562" w:rsidRDefault="00154562" w:rsidP="003E701B">
            <w:pPr>
              <w:spacing w:line="240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DF6" w:rsidTr="00AA27D1">
        <w:tc>
          <w:tcPr>
            <w:tcW w:w="675" w:type="dxa"/>
          </w:tcPr>
          <w:p w:rsidR="00EC2DF6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B28F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C2DF6" w:rsidRPr="000B7485" w:rsidRDefault="00EC2DF6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Контракт</w:t>
            </w:r>
          </w:p>
        </w:tc>
        <w:tc>
          <w:tcPr>
            <w:tcW w:w="11879" w:type="dxa"/>
          </w:tcPr>
          <w:p w:rsidR="00805DDD" w:rsidRPr="00E001C7" w:rsidRDefault="00805DDD" w:rsidP="00F15780">
            <w:pPr>
              <w:numPr>
                <w:ilvl w:val="0"/>
                <w:numId w:val="60"/>
              </w:numPr>
              <w:tabs>
                <w:tab w:val="clear" w:pos="720"/>
                <w:tab w:val="left" w:pos="303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Типовые контракты, типовые условия контрактов </w:t>
            </w:r>
            <w:r w:rsidRPr="00E001C7">
              <w:rPr>
                <w:rFonts w:cstheme="minorHAnsi"/>
                <w:sz w:val="24"/>
                <w:szCs w:val="24"/>
              </w:rPr>
              <w:t>– разрабатываются ФОИВ, ГК «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Росатом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». В случае отсутствия 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–О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ИВ</w:t>
            </w:r>
            <w:r w:rsidR="008B79F8">
              <w:rPr>
                <w:rFonts w:cstheme="minorHAnsi"/>
                <w:sz w:val="24"/>
                <w:szCs w:val="24"/>
              </w:rPr>
              <w:t xml:space="preserve"> субъектов РФ</w:t>
            </w:r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05DDD" w:rsidRPr="00E001C7" w:rsidRDefault="00805DDD" w:rsidP="00F15780">
            <w:pPr>
              <w:numPr>
                <w:ilvl w:val="0"/>
                <w:numId w:val="60"/>
              </w:numPr>
              <w:tabs>
                <w:tab w:val="clear" w:pos="720"/>
                <w:tab w:val="left" w:pos="303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Предмет контракта </w:t>
            </w:r>
            <w:r w:rsidRPr="00E001C7">
              <w:rPr>
                <w:rFonts w:cstheme="minorHAnsi"/>
                <w:sz w:val="24"/>
                <w:szCs w:val="24"/>
              </w:rPr>
              <w:t>– прямо упомянуты купля-продажа недвижимого имущества и аренда.</w:t>
            </w:r>
            <w:proofErr w:type="gramEnd"/>
          </w:p>
          <w:p w:rsidR="00805DDD" w:rsidRPr="00E001C7" w:rsidRDefault="00805DDD" w:rsidP="00F15780">
            <w:pPr>
              <w:numPr>
                <w:ilvl w:val="0"/>
                <w:numId w:val="60"/>
              </w:numPr>
              <w:tabs>
                <w:tab w:val="clear" w:pos="720"/>
                <w:tab w:val="left" w:pos="303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«Контракты жизненного цикла» </w:t>
            </w:r>
            <w:r w:rsidRPr="00E001C7">
              <w:rPr>
                <w:rFonts w:cstheme="minorHAnsi"/>
                <w:sz w:val="24"/>
                <w:szCs w:val="24"/>
              </w:rPr>
              <w:t>- в случаях, предусмотренных Правительством РФ.</w:t>
            </w:r>
          </w:p>
          <w:p w:rsidR="00805DDD" w:rsidRPr="00E001C7" w:rsidRDefault="00805DDD" w:rsidP="00F15780">
            <w:pPr>
              <w:numPr>
                <w:ilvl w:val="0"/>
                <w:numId w:val="60"/>
              </w:numPr>
              <w:tabs>
                <w:tab w:val="clear" w:pos="720"/>
                <w:tab w:val="left" w:pos="303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Форма контракта </w:t>
            </w:r>
            <w:r w:rsidRPr="00E001C7">
              <w:rPr>
                <w:rFonts w:cstheme="minorHAnsi"/>
                <w:sz w:val="24"/>
                <w:szCs w:val="24"/>
              </w:rPr>
              <w:t xml:space="preserve">– допускается устная форма сделки в случаях, предусмотренных п.4 (до 100 т.р.), п.15 (зоопарк, театр, кинотеатр, концерт, цирк, музей, выставка,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спортмероприятие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), п.28 (закупка ЛС по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мед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оказаниям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>) ч.1 ст.93.</w:t>
            </w:r>
          </w:p>
          <w:p w:rsidR="00805DDD" w:rsidRPr="00E001C7" w:rsidRDefault="00805DDD" w:rsidP="00F15780">
            <w:pPr>
              <w:numPr>
                <w:ilvl w:val="0"/>
                <w:numId w:val="60"/>
              </w:numPr>
              <w:tabs>
                <w:tab w:val="clear" w:pos="720"/>
                <w:tab w:val="left" w:pos="303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Заключение контракта с несколькими участниками </w:t>
            </w:r>
            <w:r w:rsidRPr="00E001C7">
              <w:rPr>
                <w:rFonts w:cstheme="minorHAnsi"/>
                <w:sz w:val="24"/>
                <w:szCs w:val="24"/>
              </w:rPr>
              <w:t xml:space="preserve">– добавлены создание нескольких произведений литературы или искусства, услуги по организации отдыха детей и их оздоровления, в т.ч. предоставление </w:t>
            </w:r>
            <w:r w:rsidRPr="00E001C7">
              <w:rPr>
                <w:rFonts w:cstheme="minorHAnsi"/>
                <w:sz w:val="24"/>
                <w:szCs w:val="24"/>
              </w:rPr>
              <w:lastRenderedPageBreak/>
              <w:t>путевок.</w:t>
            </w:r>
          </w:p>
          <w:p w:rsidR="00805DDD" w:rsidRPr="00E001C7" w:rsidRDefault="00805DDD" w:rsidP="00F15780">
            <w:pPr>
              <w:numPr>
                <w:ilvl w:val="0"/>
                <w:numId w:val="60"/>
              </w:numPr>
              <w:tabs>
                <w:tab w:val="clear" w:pos="720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Доп</w:t>
            </w:r>
            <w:proofErr w:type="gramStart"/>
            <w:r w:rsidRPr="00E001C7">
              <w:rPr>
                <w:rFonts w:cstheme="minorHAnsi"/>
                <w:b/>
                <w:bCs/>
                <w:sz w:val="24"/>
                <w:szCs w:val="24"/>
              </w:rPr>
              <w:t>.д</w:t>
            </w:r>
            <w:proofErr w:type="gramEnd"/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окументы при заключении </w:t>
            </w:r>
            <w:r w:rsidR="005270D0">
              <w:rPr>
                <w:rFonts w:cstheme="minorHAnsi"/>
                <w:b/>
                <w:bCs/>
                <w:sz w:val="24"/>
                <w:szCs w:val="24"/>
              </w:rPr>
              <w:t>контракта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805DDD" w:rsidRPr="00E001C7" w:rsidRDefault="00805DDD" w:rsidP="00F15780">
            <w:pPr>
              <w:numPr>
                <w:ilvl w:val="0"/>
                <w:numId w:val="8"/>
              </w:numPr>
              <w:tabs>
                <w:tab w:val="clear" w:pos="720"/>
                <w:tab w:val="num" w:pos="-8330"/>
                <w:tab w:val="left" w:pos="303"/>
                <w:tab w:val="left" w:pos="98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Информация о бенефициарах, ЕИО, членах КИО, иных органах управления (при превышении установленного порога сделки);</w:t>
            </w:r>
          </w:p>
          <w:p w:rsidR="00805DDD" w:rsidRPr="00E001C7" w:rsidRDefault="00805DDD" w:rsidP="00F15780">
            <w:pPr>
              <w:numPr>
                <w:ilvl w:val="0"/>
                <w:numId w:val="8"/>
              </w:numPr>
              <w:tabs>
                <w:tab w:val="clear" w:pos="720"/>
                <w:tab w:val="num" w:pos="-8330"/>
                <w:tab w:val="left" w:pos="303"/>
                <w:tab w:val="left" w:pos="98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Информация о субподрядчиках, соисполнителях с долей исполнения &gt;10% (при превышении установленного порога сделки);</w:t>
            </w:r>
          </w:p>
          <w:p w:rsidR="00805DDD" w:rsidRPr="00E001C7" w:rsidRDefault="00805DDD" w:rsidP="00F15780">
            <w:pPr>
              <w:numPr>
                <w:ilvl w:val="0"/>
                <w:numId w:val="8"/>
              </w:numPr>
              <w:tabs>
                <w:tab w:val="clear" w:pos="720"/>
                <w:tab w:val="num" w:pos="-8330"/>
                <w:tab w:val="left" w:pos="303"/>
                <w:tab w:val="left" w:pos="98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Документы, связанные с антидемпинговыми мерами:</w:t>
            </w:r>
          </w:p>
          <w:p w:rsidR="00805DDD" w:rsidRPr="00E001C7" w:rsidRDefault="00805DDD" w:rsidP="00F15780">
            <w:pPr>
              <w:numPr>
                <w:ilvl w:val="0"/>
                <w:numId w:val="8"/>
              </w:numPr>
              <w:tabs>
                <w:tab w:val="clear" w:pos="720"/>
                <w:tab w:val="num" w:pos="-8330"/>
                <w:tab w:val="left" w:pos="303"/>
                <w:tab w:val="left" w:pos="98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Информация о добросовестности (конкурс и аукцион);</w:t>
            </w:r>
          </w:p>
          <w:p w:rsidR="00805DDD" w:rsidRPr="00E001C7" w:rsidRDefault="00805DDD" w:rsidP="00F15780">
            <w:pPr>
              <w:numPr>
                <w:ilvl w:val="0"/>
                <w:numId w:val="8"/>
              </w:numPr>
              <w:tabs>
                <w:tab w:val="clear" w:pos="720"/>
                <w:tab w:val="num" w:pos="-8330"/>
                <w:tab w:val="left" w:pos="303"/>
                <w:tab w:val="left" w:pos="988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Дополнительное обеспечение ×1,5 (конкурс).</w:t>
            </w:r>
          </w:p>
          <w:p w:rsidR="00805DDD" w:rsidRPr="00E001C7" w:rsidRDefault="00805DDD" w:rsidP="00F15780">
            <w:pPr>
              <w:numPr>
                <w:ilvl w:val="0"/>
                <w:numId w:val="61"/>
              </w:numPr>
              <w:tabs>
                <w:tab w:val="clear" w:pos="2160"/>
                <w:tab w:val="num" w:pos="-8330"/>
                <w:tab w:val="left" w:pos="0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Цена контракта </w:t>
            </w:r>
            <w:r w:rsidRPr="00E001C7">
              <w:rPr>
                <w:rFonts w:cstheme="minorHAnsi"/>
                <w:sz w:val="24"/>
                <w:szCs w:val="24"/>
              </w:rPr>
              <w:t>– Правительством РФ могут быть предусмотрены случаи, когда в контракте указывается ориентировочное значение цены контракта, либо формула цены и максимальное значение цены контракта.</w:t>
            </w:r>
          </w:p>
          <w:p w:rsidR="00805DDD" w:rsidRPr="00E001C7" w:rsidRDefault="00805DDD" w:rsidP="00F15780">
            <w:pPr>
              <w:numPr>
                <w:ilvl w:val="0"/>
                <w:numId w:val="61"/>
              </w:numPr>
              <w:tabs>
                <w:tab w:val="clear" w:pos="2160"/>
                <w:tab w:val="left" w:pos="-8472"/>
                <w:tab w:val="num" w:pos="-8330"/>
              </w:tabs>
              <w:spacing w:line="240" w:lineRule="atLeast"/>
              <w:ind w:left="34" w:firstLine="0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Ответственность сторон: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5DDD" w:rsidRPr="00E001C7" w:rsidRDefault="00805DDD" w:rsidP="00F15780">
            <w:pPr>
              <w:numPr>
                <w:ilvl w:val="0"/>
                <w:numId w:val="9"/>
              </w:numPr>
              <w:tabs>
                <w:tab w:val="clear" w:pos="720"/>
                <w:tab w:val="num" w:pos="-8330"/>
                <w:tab w:val="left" w:pos="303"/>
                <w:tab w:val="left" w:pos="935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 в контра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кт вкл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ючается обязательное условие об ответственности заказчика;</w:t>
            </w:r>
          </w:p>
          <w:p w:rsidR="00805DDD" w:rsidRPr="00E001C7" w:rsidRDefault="00805DDD" w:rsidP="00F15780">
            <w:pPr>
              <w:numPr>
                <w:ilvl w:val="0"/>
                <w:numId w:val="9"/>
              </w:numPr>
              <w:tabs>
                <w:tab w:val="clear" w:pos="720"/>
                <w:tab w:val="num" w:pos="-8330"/>
                <w:tab w:val="left" w:pos="303"/>
                <w:tab w:val="left" w:pos="935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пеня за просрочку исполнения поставщиком обязательств рассчитывается от цены контракта, уменьшенной на сумму, пропорциональную объему фактически исполненных обязательств;</w:t>
            </w:r>
          </w:p>
          <w:p w:rsidR="00805DDD" w:rsidRPr="00E001C7" w:rsidRDefault="00805DDD" w:rsidP="00F15780">
            <w:pPr>
              <w:numPr>
                <w:ilvl w:val="0"/>
                <w:numId w:val="9"/>
              </w:numPr>
              <w:tabs>
                <w:tab w:val="clear" w:pos="720"/>
                <w:tab w:val="num" w:pos="-8330"/>
                <w:tab w:val="left" w:pos="303"/>
                <w:tab w:val="left" w:pos="935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 ненадлежащее исполнение сторонами обязательств (кроме просрочки) начисляется штр</w:t>
            </w:r>
            <w:r w:rsidR="003B1539">
              <w:rPr>
                <w:rFonts w:cstheme="minorHAnsi"/>
                <w:sz w:val="24"/>
                <w:szCs w:val="24"/>
              </w:rPr>
              <w:t>аф, определяемый в порядке, установленном</w:t>
            </w:r>
            <w:r w:rsidRPr="00E001C7">
              <w:rPr>
                <w:rFonts w:cstheme="minorHAnsi"/>
                <w:sz w:val="24"/>
                <w:szCs w:val="24"/>
              </w:rPr>
              <w:t xml:space="preserve"> Правительством Р</w:t>
            </w:r>
            <w:r w:rsidR="003B1539">
              <w:rPr>
                <w:rFonts w:cstheme="minorHAnsi"/>
                <w:sz w:val="24"/>
                <w:szCs w:val="24"/>
              </w:rPr>
              <w:t xml:space="preserve">оссийской </w:t>
            </w:r>
            <w:r w:rsidRPr="00E001C7">
              <w:rPr>
                <w:rFonts w:cstheme="minorHAnsi"/>
                <w:sz w:val="24"/>
                <w:szCs w:val="24"/>
              </w:rPr>
              <w:t>Ф</w:t>
            </w:r>
            <w:r w:rsidR="003B1539">
              <w:rPr>
                <w:rFonts w:cstheme="minorHAnsi"/>
                <w:sz w:val="24"/>
                <w:szCs w:val="24"/>
              </w:rPr>
              <w:t>едерации</w:t>
            </w:r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05DDD" w:rsidRPr="00E001C7" w:rsidRDefault="00805DDD" w:rsidP="00F15780">
            <w:pPr>
              <w:numPr>
                <w:ilvl w:val="0"/>
                <w:numId w:val="11"/>
              </w:numPr>
              <w:tabs>
                <w:tab w:val="num" w:pos="-8330"/>
                <w:tab w:val="left" w:pos="303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Обязательные условия:</w:t>
            </w:r>
          </w:p>
          <w:p w:rsidR="00805DDD" w:rsidRPr="00E001C7" w:rsidRDefault="00805DDD" w:rsidP="00F15780">
            <w:pPr>
              <w:numPr>
                <w:ilvl w:val="0"/>
                <w:numId w:val="10"/>
              </w:numPr>
              <w:tabs>
                <w:tab w:val="clear" w:pos="720"/>
                <w:tab w:val="num" w:pos="-8330"/>
                <w:tab w:val="left" w:pos="303"/>
                <w:tab w:val="left" w:pos="84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 порядке возврата денежн</w:t>
            </w:r>
            <w:bookmarkStart w:id="0" w:name="_GoBack"/>
            <w:bookmarkEnd w:id="0"/>
            <w:r w:rsidRPr="00E001C7">
              <w:rPr>
                <w:rFonts w:cstheme="minorHAnsi"/>
                <w:sz w:val="24"/>
                <w:szCs w:val="24"/>
              </w:rPr>
              <w:t>ых средств, внесенных в обеспечение контракта;</w:t>
            </w:r>
          </w:p>
          <w:p w:rsidR="00805DDD" w:rsidRPr="00E001C7" w:rsidRDefault="00805DDD" w:rsidP="00F15780">
            <w:pPr>
              <w:numPr>
                <w:ilvl w:val="0"/>
                <w:numId w:val="10"/>
              </w:numPr>
              <w:tabs>
                <w:tab w:val="clear" w:pos="720"/>
                <w:tab w:val="num" w:pos="-8330"/>
                <w:tab w:val="left" w:pos="303"/>
                <w:tab w:val="left" w:pos="84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об уменьшении суммы платежей на размер налоговых платежей (при заключении контракта с ф/л);</w:t>
            </w:r>
          </w:p>
          <w:p w:rsidR="00805DDD" w:rsidRPr="00E001C7" w:rsidRDefault="00805DDD" w:rsidP="00F15780">
            <w:pPr>
              <w:numPr>
                <w:ilvl w:val="0"/>
                <w:numId w:val="10"/>
              </w:numPr>
              <w:tabs>
                <w:tab w:val="clear" w:pos="720"/>
                <w:tab w:val="num" w:pos="-8330"/>
                <w:tab w:val="left" w:pos="303"/>
                <w:tab w:val="left" w:pos="848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График исполнения контракта (при цене &gt; 100 млн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уб. и сроке &gt; 3 лет).</w:t>
            </w:r>
          </w:p>
          <w:p w:rsidR="00805DDD" w:rsidRPr="00E001C7" w:rsidRDefault="00805DDD" w:rsidP="00F15780">
            <w:pPr>
              <w:numPr>
                <w:ilvl w:val="0"/>
                <w:numId w:val="11"/>
              </w:numPr>
              <w:tabs>
                <w:tab w:val="num" w:pos="-8330"/>
                <w:tab w:val="left" w:pos="303"/>
                <w:tab w:val="left" w:pos="602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Регламентация исполнения контракта и приемки </w:t>
            </w:r>
            <w:r w:rsidR="004655D8">
              <w:rPr>
                <w:rFonts w:cstheme="minorHAnsi"/>
                <w:b/>
                <w:bCs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>, включая обязательную экспертизу, составление отчетов об исполнении этапов.</w:t>
            </w:r>
          </w:p>
          <w:p w:rsidR="00805DDD" w:rsidRPr="00E001C7" w:rsidRDefault="00805DDD" w:rsidP="00F15780">
            <w:pPr>
              <w:numPr>
                <w:ilvl w:val="0"/>
                <w:numId w:val="11"/>
              </w:numPr>
              <w:tabs>
                <w:tab w:val="num" w:pos="-8330"/>
                <w:tab w:val="left" w:pos="303"/>
                <w:tab w:val="left" w:pos="672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Цена контракта </w:t>
            </w:r>
            <w:r w:rsidRPr="00E001C7">
              <w:rPr>
                <w:rFonts w:cstheme="minorHAnsi"/>
                <w:sz w:val="24"/>
                <w:szCs w:val="24"/>
              </w:rPr>
              <w:t>– Правительством РФ могут быть предусмотрены случаи, когда в контракте указывается ориентировочное значение цены контракта, либо формула цены и максимальное значение цены контракта.</w:t>
            </w:r>
          </w:p>
          <w:p w:rsidR="00805DDD" w:rsidRPr="00E001C7" w:rsidRDefault="00805DDD" w:rsidP="00F15780">
            <w:pPr>
              <w:numPr>
                <w:ilvl w:val="0"/>
                <w:numId w:val="11"/>
              </w:numPr>
              <w:tabs>
                <w:tab w:val="num" w:pos="-8330"/>
                <w:tab w:val="left" w:pos="303"/>
                <w:tab w:val="left" w:pos="461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Ответственность сторон:</w:t>
            </w:r>
            <w:r w:rsidRPr="00E001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5DDD" w:rsidRPr="00E001C7" w:rsidRDefault="00805DDD" w:rsidP="00F15780">
            <w:pPr>
              <w:numPr>
                <w:ilvl w:val="0"/>
                <w:numId w:val="12"/>
              </w:numPr>
              <w:tabs>
                <w:tab w:val="clear" w:pos="720"/>
                <w:tab w:val="num" w:pos="-8330"/>
                <w:tab w:val="left" w:pos="303"/>
                <w:tab w:val="left" w:pos="900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 в контра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кт вкл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ючается обязательное условие об ответственности заказчика;</w:t>
            </w:r>
          </w:p>
          <w:p w:rsidR="00805DDD" w:rsidRPr="00E001C7" w:rsidRDefault="00805DDD" w:rsidP="00F15780">
            <w:pPr>
              <w:numPr>
                <w:ilvl w:val="0"/>
                <w:numId w:val="12"/>
              </w:numPr>
              <w:tabs>
                <w:tab w:val="clear" w:pos="720"/>
                <w:tab w:val="num" w:pos="-8330"/>
                <w:tab w:val="left" w:pos="303"/>
                <w:tab w:val="left" w:pos="900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пеня за просрочку исполнения поставщиком обязательств рассчитывается от цены контракта, уменьшенной на сумму, пропорциональную объему фактически исполненных обязательств;</w:t>
            </w:r>
          </w:p>
          <w:p w:rsidR="00805DDD" w:rsidRPr="00E001C7" w:rsidRDefault="00805DDD" w:rsidP="00F15780">
            <w:pPr>
              <w:numPr>
                <w:ilvl w:val="0"/>
                <w:numId w:val="12"/>
              </w:numPr>
              <w:tabs>
                <w:tab w:val="clear" w:pos="720"/>
                <w:tab w:val="num" w:pos="-8330"/>
                <w:tab w:val="left" w:pos="303"/>
                <w:tab w:val="left" w:pos="900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за ненадлежащее исполнение сторонами обязательств (кроме просрочки) начисляется штраф, определяемый в порядке, уст. Правительством РФ.</w:t>
            </w:r>
          </w:p>
          <w:p w:rsidR="00805DDD" w:rsidRPr="00E001C7" w:rsidRDefault="00805DDD" w:rsidP="00F15780">
            <w:pPr>
              <w:numPr>
                <w:ilvl w:val="0"/>
                <w:numId w:val="11"/>
              </w:numPr>
              <w:tabs>
                <w:tab w:val="num" w:pos="-8330"/>
                <w:tab w:val="left" w:pos="303"/>
                <w:tab w:val="left" w:pos="567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Обязательные условия:</w:t>
            </w:r>
          </w:p>
          <w:p w:rsidR="00805DDD" w:rsidRPr="00E001C7" w:rsidRDefault="00805DDD" w:rsidP="00F15780">
            <w:pPr>
              <w:numPr>
                <w:ilvl w:val="0"/>
                <w:numId w:val="13"/>
              </w:numPr>
              <w:tabs>
                <w:tab w:val="clear" w:pos="720"/>
                <w:tab w:val="num" w:pos="-8330"/>
                <w:tab w:val="left" w:pos="303"/>
                <w:tab w:val="left" w:pos="795"/>
                <w:tab w:val="left" w:pos="953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lastRenderedPageBreak/>
              <w:t>о порядке возврата денежных средств, внесенных в обеспечение контракта;</w:t>
            </w:r>
          </w:p>
          <w:p w:rsidR="00805DDD" w:rsidRPr="00E001C7" w:rsidRDefault="00805DDD" w:rsidP="00F15780">
            <w:pPr>
              <w:numPr>
                <w:ilvl w:val="0"/>
                <w:numId w:val="13"/>
              </w:numPr>
              <w:tabs>
                <w:tab w:val="clear" w:pos="720"/>
                <w:tab w:val="num" w:pos="-8330"/>
                <w:tab w:val="left" w:pos="303"/>
                <w:tab w:val="left" w:pos="795"/>
                <w:tab w:val="left" w:pos="953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об уменьшении суммы платежей на размер налоговых платежей (при заключении контракта с ф/л);</w:t>
            </w:r>
          </w:p>
          <w:p w:rsidR="00805DDD" w:rsidRPr="00E001C7" w:rsidRDefault="00805DDD" w:rsidP="00F15780">
            <w:pPr>
              <w:numPr>
                <w:ilvl w:val="0"/>
                <w:numId w:val="13"/>
              </w:numPr>
              <w:tabs>
                <w:tab w:val="clear" w:pos="720"/>
                <w:tab w:val="num" w:pos="-8330"/>
                <w:tab w:val="left" w:pos="303"/>
                <w:tab w:val="left" w:pos="795"/>
                <w:tab w:val="left" w:pos="953"/>
              </w:tabs>
              <w:spacing w:line="240" w:lineRule="atLeast"/>
              <w:ind w:left="601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График исполнения контракта (при цене &gt; 100 млн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уб. и сроке &gt; 3 лет).</w:t>
            </w:r>
          </w:p>
          <w:p w:rsidR="00805DDD" w:rsidRPr="00E001C7" w:rsidRDefault="00805DDD" w:rsidP="00F15780">
            <w:pPr>
              <w:numPr>
                <w:ilvl w:val="0"/>
                <w:numId w:val="11"/>
              </w:numPr>
              <w:tabs>
                <w:tab w:val="num" w:pos="-8330"/>
                <w:tab w:val="left" w:pos="303"/>
                <w:tab w:val="left" w:pos="514"/>
              </w:tabs>
              <w:spacing w:line="240" w:lineRule="atLeast"/>
              <w:ind w:left="34" w:firstLine="22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Регламентация исполнения контракта и приемки </w:t>
            </w:r>
            <w:r w:rsidR="004655D8">
              <w:rPr>
                <w:rFonts w:cstheme="minorHAnsi"/>
                <w:b/>
                <w:bCs/>
                <w:sz w:val="24"/>
                <w:szCs w:val="24"/>
              </w:rPr>
              <w:t>ТРУ</w:t>
            </w:r>
            <w:r w:rsidRPr="00E001C7">
              <w:rPr>
                <w:rFonts w:cstheme="minorHAnsi"/>
                <w:sz w:val="24"/>
                <w:szCs w:val="24"/>
              </w:rPr>
              <w:t>, включая обязательную экспертизу, составление отчетов об исполнении этапов.</w:t>
            </w:r>
          </w:p>
          <w:p w:rsidR="00EC2DF6" w:rsidRPr="00E001C7" w:rsidRDefault="00EC2DF6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DF6" w:rsidTr="00AA27D1">
        <w:tc>
          <w:tcPr>
            <w:tcW w:w="675" w:type="dxa"/>
          </w:tcPr>
          <w:p w:rsidR="00EC2DF6" w:rsidRPr="00E001C7" w:rsidRDefault="008B28F0" w:rsidP="00E001C7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C2DF6" w:rsidRPr="000B7485" w:rsidRDefault="00C566C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11879" w:type="dxa"/>
          </w:tcPr>
          <w:p w:rsidR="00805DDD" w:rsidRPr="00E001C7" w:rsidRDefault="003B1539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Обеспечение исполнения контракта (</w:t>
            </w:r>
            <w:r w:rsidR="00805DDD" w:rsidRPr="00E001C7">
              <w:rPr>
                <w:rFonts w:cstheme="minorHAnsi"/>
                <w:b/>
                <w:bCs/>
                <w:sz w:val="24"/>
                <w:szCs w:val="24"/>
              </w:rPr>
              <w:t>ОИК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805DDD" w:rsidRPr="00E001C7">
              <w:rPr>
                <w:rFonts w:cstheme="minorHAnsi"/>
                <w:b/>
                <w:bCs/>
                <w:sz w:val="24"/>
                <w:szCs w:val="24"/>
              </w:rPr>
              <w:t xml:space="preserve"> является обязательным по всем конкурентным способам закупки.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Допускается ОИК по контрактам с единственным поставщиком</w:t>
            </w:r>
            <w:r w:rsidRPr="00E001C7">
              <w:rPr>
                <w:rFonts w:cstheme="minorHAnsi"/>
                <w:sz w:val="24"/>
                <w:szCs w:val="24"/>
              </w:rPr>
              <w:t xml:space="preserve"> (по п.4, 5, 8 – 10, 13, 15, 17, 20 – 23, 26 – 28 ч.1 ст.93)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Требования к размеру ОИК</w:t>
            </w:r>
            <w:r w:rsidRPr="00E001C7">
              <w:rPr>
                <w:rFonts w:cstheme="minorHAnsi"/>
                <w:sz w:val="24"/>
                <w:szCs w:val="24"/>
              </w:rPr>
              <w:t xml:space="preserve">: 5-30%; при НМЦ &gt; 50 </w:t>
            </w:r>
            <w:proofErr w:type="spellStart"/>
            <w:r w:rsidRPr="00E001C7">
              <w:rPr>
                <w:rFonts w:cstheme="minorHAnsi"/>
                <w:sz w:val="24"/>
                <w:szCs w:val="24"/>
              </w:rPr>
              <w:t>млн</w:t>
            </w:r>
            <w:proofErr w:type="gramStart"/>
            <w:r w:rsidRPr="00E001C7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>уб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 xml:space="preserve"> – 10-30%, но не менее размера аванса; если аванса &gt; 30% - ОИК = авансу; антидемпинговые меры - ОИК×1,5.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Допускается замена ОИК </w:t>
            </w:r>
            <w:r w:rsidRPr="00E001C7">
              <w:rPr>
                <w:rFonts w:cstheme="minorHAnsi"/>
                <w:sz w:val="24"/>
                <w:szCs w:val="24"/>
              </w:rPr>
              <w:t>в ходе исполнения контракта на новое ОИК, уменьшенное на размер выполненных обязательств.</w:t>
            </w:r>
          </w:p>
          <w:p w:rsidR="00805DDD" w:rsidRPr="00E001C7" w:rsidRDefault="003B1539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Казенные учреждения</w:t>
            </w:r>
            <w:r w:rsidR="00805DDD" w:rsidRPr="00E001C7">
              <w:rPr>
                <w:rFonts w:cstheme="minorHAnsi"/>
                <w:b/>
                <w:bCs/>
                <w:sz w:val="24"/>
                <w:szCs w:val="24"/>
              </w:rPr>
              <w:t xml:space="preserve"> не предоставляют ОИК.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Бюджетные учреждения</w:t>
            </w:r>
            <w:r w:rsidR="00805DDD" w:rsidRPr="00E001C7">
              <w:rPr>
                <w:rFonts w:cstheme="minorHAnsi"/>
                <w:b/>
                <w:bCs/>
                <w:sz w:val="24"/>
                <w:szCs w:val="24"/>
              </w:rPr>
              <w:t xml:space="preserve"> предоставляют ОИК. 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Ограничен перечень банков</w:t>
            </w:r>
            <w:r w:rsidRPr="00E001C7">
              <w:rPr>
                <w:rFonts w:cstheme="minorHAnsi"/>
                <w:sz w:val="24"/>
                <w:szCs w:val="24"/>
              </w:rPr>
              <w:t>, чьи банковские гарантии принимаются.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Реестр БГ. </w:t>
            </w:r>
            <w:r w:rsidRPr="00E001C7">
              <w:rPr>
                <w:rFonts w:cstheme="minorHAnsi"/>
                <w:sz w:val="24"/>
                <w:szCs w:val="24"/>
              </w:rPr>
              <w:t>Сведения в реестр вносятся банком.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Требования к сроку действия БГ </w:t>
            </w:r>
            <w:r w:rsidRPr="00E001C7">
              <w:rPr>
                <w:rFonts w:cstheme="minorHAnsi"/>
                <w:sz w:val="24"/>
                <w:szCs w:val="24"/>
              </w:rPr>
              <w:t>– не менее чем на 1 месяц &gt; срока действия контракта.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Установлены требования к содержанию БГ. 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Правительством РФ будут установлены </w:t>
            </w:r>
            <w:r w:rsidRPr="00E001C7">
              <w:rPr>
                <w:rFonts w:cstheme="minorHAnsi"/>
                <w:sz w:val="24"/>
                <w:szCs w:val="24"/>
              </w:rPr>
              <w:t>перечень документов, предоставляемых заказчиком для уплаты суммы по БГ, форма БГ, форма требования по БГ.</w:t>
            </w:r>
          </w:p>
          <w:p w:rsidR="00805DDD" w:rsidRPr="00E001C7" w:rsidRDefault="00805DDD" w:rsidP="00154562">
            <w:pPr>
              <w:numPr>
                <w:ilvl w:val="0"/>
                <w:numId w:val="51"/>
              </w:numPr>
              <w:tabs>
                <w:tab w:val="clear" w:pos="720"/>
                <w:tab w:val="num" w:pos="-8330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Установлены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основания для отказа от принятия заказчиком БГ</w:t>
            </w:r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EC2DF6" w:rsidRPr="00E001C7" w:rsidRDefault="00EC2DF6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66C0" w:rsidTr="00AA27D1">
        <w:tc>
          <w:tcPr>
            <w:tcW w:w="675" w:type="dxa"/>
          </w:tcPr>
          <w:p w:rsidR="00C566C0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B28F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C566C0" w:rsidRPr="000B7485" w:rsidRDefault="00C566C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Обеспечение заявок</w:t>
            </w:r>
          </w:p>
        </w:tc>
        <w:tc>
          <w:tcPr>
            <w:tcW w:w="11879" w:type="dxa"/>
          </w:tcPr>
          <w:p w:rsidR="00C566C0" w:rsidRPr="00E001C7" w:rsidRDefault="00716304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При проведении конкурсов и аукционов </w:t>
            </w:r>
            <w:r w:rsidRPr="00CE5CCA">
              <w:rPr>
                <w:rFonts w:cstheme="minorHAnsi"/>
                <w:sz w:val="24"/>
                <w:szCs w:val="24"/>
                <w:u w:val="single"/>
              </w:rPr>
              <w:t xml:space="preserve">заказчик </w:t>
            </w:r>
            <w:r w:rsidRPr="00CE5CCA">
              <w:rPr>
                <w:rFonts w:cstheme="minorHAnsi"/>
                <w:b/>
                <w:sz w:val="24"/>
                <w:szCs w:val="24"/>
                <w:u w:val="single"/>
              </w:rPr>
              <w:t>обязан</w:t>
            </w:r>
            <w:r w:rsidRPr="00CE5CCA">
              <w:rPr>
                <w:rFonts w:cstheme="minorHAnsi"/>
                <w:sz w:val="24"/>
                <w:szCs w:val="24"/>
                <w:u w:val="single"/>
              </w:rPr>
              <w:t xml:space="preserve"> установить требование к обеспечению заявок</w:t>
            </w:r>
            <w:r w:rsidRPr="00E001C7">
              <w:rPr>
                <w:rFonts w:cstheme="minorHAnsi"/>
                <w:sz w:val="24"/>
                <w:szCs w:val="24"/>
              </w:rPr>
              <w:t>!!!</w:t>
            </w:r>
          </w:p>
          <w:p w:rsidR="00716304" w:rsidRPr="00E11F8F" w:rsidRDefault="00716304" w:rsidP="00154562">
            <w:pPr>
              <w:pStyle w:val="a4"/>
              <w:numPr>
                <w:ilvl w:val="0"/>
                <w:numId w:val="52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Обеспечение заявки </w:t>
            </w:r>
            <w:r w:rsidRPr="00E11F8F">
              <w:rPr>
                <w:rFonts w:cstheme="minorHAnsi"/>
                <w:b/>
                <w:sz w:val="24"/>
                <w:szCs w:val="24"/>
              </w:rPr>
              <w:t xml:space="preserve">на участие в конкурсе или закрытом аукционе </w:t>
            </w:r>
            <w:r w:rsidRPr="00E11F8F">
              <w:rPr>
                <w:rFonts w:cstheme="minorHAnsi"/>
                <w:sz w:val="24"/>
                <w:szCs w:val="24"/>
              </w:rPr>
              <w:t xml:space="preserve">-  </w:t>
            </w:r>
            <w:r w:rsidRPr="00E11F8F">
              <w:rPr>
                <w:rFonts w:cstheme="minorHAnsi"/>
                <w:b/>
                <w:sz w:val="24"/>
                <w:szCs w:val="24"/>
              </w:rPr>
              <w:t xml:space="preserve">денежные средства или банковская </w:t>
            </w:r>
            <w:r w:rsidR="0082060E" w:rsidRPr="00E11F8F">
              <w:rPr>
                <w:rFonts w:cstheme="minorHAnsi"/>
                <w:b/>
                <w:sz w:val="24"/>
                <w:szCs w:val="24"/>
              </w:rPr>
              <w:t>гарантия</w:t>
            </w:r>
            <w:r w:rsidRPr="00E11F8F">
              <w:rPr>
                <w:rFonts w:cstheme="minorHAnsi"/>
                <w:sz w:val="24"/>
                <w:szCs w:val="24"/>
              </w:rPr>
              <w:t>,</w:t>
            </w:r>
            <w:r w:rsidR="007E2546" w:rsidRPr="00E11F8F">
              <w:rPr>
                <w:rFonts w:cstheme="minorHAnsi"/>
                <w:sz w:val="24"/>
                <w:szCs w:val="24"/>
              </w:rPr>
              <w:t xml:space="preserve"> включённая в реестр банковских гарантий, размещенный в единой информационной системе</w:t>
            </w:r>
          </w:p>
          <w:p w:rsidR="00716304" w:rsidRDefault="00716304" w:rsidP="00154562">
            <w:pPr>
              <w:pStyle w:val="a4"/>
              <w:numPr>
                <w:ilvl w:val="0"/>
                <w:numId w:val="52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11F8F">
              <w:rPr>
                <w:rFonts w:cstheme="minorHAnsi"/>
                <w:sz w:val="24"/>
                <w:szCs w:val="24"/>
              </w:rPr>
              <w:t xml:space="preserve">Обеспечение заявки на участие </w:t>
            </w:r>
            <w:r w:rsidRPr="00E11F8F">
              <w:rPr>
                <w:rFonts w:cstheme="minorHAnsi"/>
                <w:b/>
                <w:sz w:val="24"/>
                <w:szCs w:val="24"/>
              </w:rPr>
              <w:t>в электронном аукционе</w:t>
            </w:r>
            <w:r w:rsidRPr="00E11F8F">
              <w:rPr>
                <w:rFonts w:cstheme="minorHAnsi"/>
                <w:sz w:val="24"/>
                <w:szCs w:val="24"/>
              </w:rPr>
              <w:t xml:space="preserve"> – </w:t>
            </w:r>
            <w:r w:rsidRPr="00E11F8F">
              <w:rPr>
                <w:rFonts w:cstheme="minorHAnsi"/>
                <w:b/>
                <w:sz w:val="24"/>
                <w:szCs w:val="24"/>
              </w:rPr>
              <w:t>только денежные средства</w:t>
            </w:r>
            <w:r w:rsidRPr="00E11F8F">
              <w:rPr>
                <w:rFonts w:cstheme="minorHAnsi"/>
                <w:sz w:val="24"/>
                <w:szCs w:val="24"/>
              </w:rPr>
              <w:t>.</w:t>
            </w:r>
          </w:p>
          <w:p w:rsidR="00154562" w:rsidRPr="00E11F8F" w:rsidRDefault="00154562" w:rsidP="00154562">
            <w:pPr>
              <w:pStyle w:val="a4"/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66C0" w:rsidTr="00AA27D1">
        <w:tc>
          <w:tcPr>
            <w:tcW w:w="675" w:type="dxa"/>
          </w:tcPr>
          <w:p w:rsidR="00C566C0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B28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C566C0" w:rsidRPr="000B7485" w:rsidRDefault="00C566C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Банковское сопровождение контрактов</w:t>
            </w:r>
          </w:p>
        </w:tc>
        <w:tc>
          <w:tcPr>
            <w:tcW w:w="11879" w:type="dxa"/>
          </w:tcPr>
          <w:p w:rsidR="00C566C0" w:rsidRPr="00083E13" w:rsidRDefault="00A14A96" w:rsidP="00154562">
            <w:pPr>
              <w:pStyle w:val="a4"/>
              <w:numPr>
                <w:ilvl w:val="0"/>
                <w:numId w:val="53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83E13">
              <w:rPr>
                <w:rFonts w:cstheme="minorHAnsi"/>
                <w:sz w:val="24"/>
                <w:szCs w:val="24"/>
              </w:rPr>
              <w:t>Правительство РФ  устанавливает порядок осуществления банковского сопровождения контрактов, включающий в себя</w:t>
            </w:r>
            <w:r w:rsidR="003B1539">
              <w:rPr>
                <w:rFonts w:cstheme="minorHAnsi"/>
                <w:sz w:val="24"/>
                <w:szCs w:val="24"/>
              </w:rPr>
              <w:t>,</w:t>
            </w:r>
            <w:r w:rsidRPr="00083E13">
              <w:rPr>
                <w:rFonts w:cstheme="minorHAnsi"/>
                <w:sz w:val="24"/>
                <w:szCs w:val="24"/>
              </w:rPr>
              <w:t xml:space="preserve"> в том числе</w:t>
            </w:r>
            <w:r w:rsidR="003B1539">
              <w:rPr>
                <w:rFonts w:cstheme="minorHAnsi"/>
                <w:sz w:val="24"/>
                <w:szCs w:val="24"/>
              </w:rPr>
              <w:t>,</w:t>
            </w:r>
            <w:r w:rsidRPr="00083E13">
              <w:rPr>
                <w:rFonts w:cstheme="minorHAnsi"/>
                <w:sz w:val="24"/>
                <w:szCs w:val="24"/>
              </w:rPr>
              <w:t xml:space="preserve"> требования к банкам и порядку их отбора, условия договоров, заключаемых с банком, а также требования к содержанию формируемых банками отчетов.</w:t>
            </w:r>
          </w:p>
          <w:p w:rsidR="00A14A96" w:rsidRPr="00083E13" w:rsidRDefault="00A14A96" w:rsidP="00154562">
            <w:pPr>
              <w:pStyle w:val="a4"/>
              <w:numPr>
                <w:ilvl w:val="0"/>
                <w:numId w:val="53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83E13">
              <w:rPr>
                <w:rFonts w:cstheme="minorHAnsi"/>
                <w:sz w:val="24"/>
                <w:szCs w:val="24"/>
              </w:rPr>
              <w:lastRenderedPageBreak/>
              <w:t>Правительство РФ, высший исполнительный орган государственной власти субъекта РФ, местная администрация определяют случаи осуществления банковского сопровождения контрактов.</w:t>
            </w:r>
          </w:p>
          <w:p w:rsidR="00A14A96" w:rsidRDefault="00A14A96" w:rsidP="00154562">
            <w:pPr>
              <w:pStyle w:val="a4"/>
              <w:numPr>
                <w:ilvl w:val="0"/>
                <w:numId w:val="53"/>
              </w:numPr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083E13">
              <w:rPr>
                <w:rFonts w:cstheme="minorHAnsi"/>
                <w:sz w:val="24"/>
                <w:szCs w:val="24"/>
              </w:rPr>
              <w:t>Осуществление расчетов в ходе исполнения контракта, сопровождаемого банком, отражается на счетах, которые открываются в указанном банке.</w:t>
            </w:r>
          </w:p>
          <w:p w:rsidR="00154562" w:rsidRPr="00083E13" w:rsidRDefault="00154562" w:rsidP="00154562">
            <w:pPr>
              <w:pStyle w:val="a4"/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DF6" w:rsidTr="00AA27D1">
        <w:tc>
          <w:tcPr>
            <w:tcW w:w="675" w:type="dxa"/>
          </w:tcPr>
          <w:p w:rsidR="00EC2DF6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8B28F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C2DF6" w:rsidRPr="000B7485" w:rsidRDefault="00C566C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Обжалование и контроль</w:t>
            </w:r>
          </w:p>
        </w:tc>
        <w:tc>
          <w:tcPr>
            <w:tcW w:w="11879" w:type="dxa"/>
          </w:tcPr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Прямо предусмотрено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право общественных объединений, объединений юридических лиц на обжалование.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Срок обжалования по ЗК стал 10 дней со дня размещения протокола рассмотрения и оценки </w:t>
            </w:r>
            <w:r w:rsidRPr="00E001C7">
              <w:rPr>
                <w:rFonts w:cstheme="minorHAnsi"/>
                <w:sz w:val="24"/>
                <w:szCs w:val="24"/>
              </w:rPr>
              <w:t>(срок заключения контракта – 7 дней).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 ЕИС помимо жалоб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размещаются сведения о плановых и внеплановых проверках</w:t>
            </w:r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>Запрет на запрос у лица, подавшего жалобу, информации и документов, которые находятся в распоряжении государственных органов, ОМСУ</w:t>
            </w:r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 xml:space="preserve">В решении о приостановлении определения поставщика указывается на </w:t>
            </w:r>
            <w:r w:rsidRPr="00E001C7">
              <w:rPr>
                <w:rFonts w:cstheme="minorHAnsi"/>
                <w:b/>
                <w:bCs/>
                <w:sz w:val="24"/>
                <w:szCs w:val="24"/>
              </w:rPr>
              <w:t>возможность продления сроков исполнения обязательств</w:t>
            </w:r>
            <w:r w:rsidRPr="00E001C7">
              <w:rPr>
                <w:rFonts w:cstheme="minorHAnsi"/>
                <w:sz w:val="24"/>
                <w:szCs w:val="24"/>
              </w:rPr>
              <w:t xml:space="preserve"> по контракту с указанием новых сроков исполнения.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Установлены контрольные полномочия </w:t>
            </w:r>
            <w:r w:rsidRPr="00E001C7">
              <w:rPr>
                <w:rFonts w:cstheme="minorHAnsi"/>
                <w:sz w:val="24"/>
                <w:szCs w:val="24"/>
              </w:rPr>
              <w:t>ФК, финансовых органов субъектов РФ и МСУ, органов управления ГВФ, органов финансового контроля.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Расширены контрольные полномочия </w:t>
            </w:r>
            <w:proofErr w:type="spellStart"/>
            <w:r w:rsidRPr="00E001C7">
              <w:rPr>
                <w:rFonts w:cstheme="minorHAnsi"/>
                <w:b/>
                <w:bCs/>
                <w:sz w:val="24"/>
                <w:szCs w:val="24"/>
              </w:rPr>
              <w:t>Рособоронзаказа</w:t>
            </w:r>
            <w:proofErr w:type="spellEnd"/>
            <w:r w:rsidRPr="00E001C7">
              <w:rPr>
                <w:rFonts w:cstheme="minorHAnsi"/>
                <w:sz w:val="24"/>
                <w:szCs w:val="24"/>
              </w:rPr>
              <w:t>.</w:t>
            </w:r>
          </w:p>
          <w:p w:rsidR="00805DDD" w:rsidRPr="00E001C7" w:rsidRDefault="00805DDD" w:rsidP="00154562">
            <w:pPr>
              <w:numPr>
                <w:ilvl w:val="0"/>
                <w:numId w:val="54"/>
              </w:numPr>
              <w:tabs>
                <w:tab w:val="clear" w:pos="720"/>
                <w:tab w:val="num" w:pos="-8472"/>
              </w:tabs>
              <w:spacing w:line="240" w:lineRule="atLeast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Заказчик осуществляет </w:t>
            </w:r>
            <w:proofErr w:type="gramStart"/>
            <w:r w:rsidRPr="00E001C7">
              <w:rPr>
                <w:rFonts w:cstheme="minorHAnsi"/>
                <w:b/>
                <w:bCs/>
                <w:sz w:val="24"/>
                <w:szCs w:val="24"/>
              </w:rPr>
              <w:t xml:space="preserve">контроль </w:t>
            </w:r>
            <w:r w:rsidRPr="00E001C7">
              <w:rPr>
                <w:rFonts w:cstheme="minorHAnsi"/>
                <w:sz w:val="24"/>
                <w:szCs w:val="24"/>
              </w:rPr>
              <w:t>за</w:t>
            </w:r>
            <w:proofErr w:type="gramEnd"/>
            <w:r w:rsidRPr="00E001C7">
              <w:rPr>
                <w:rFonts w:cstheme="minorHAnsi"/>
                <w:sz w:val="24"/>
                <w:szCs w:val="24"/>
              </w:rPr>
              <w:t xml:space="preserve"> привлечение</w:t>
            </w:r>
            <w:r w:rsidR="0092760A" w:rsidRPr="00E001C7">
              <w:rPr>
                <w:rFonts w:cstheme="minorHAnsi"/>
                <w:sz w:val="24"/>
                <w:szCs w:val="24"/>
              </w:rPr>
              <w:t>м</w:t>
            </w:r>
            <w:r w:rsidRPr="00E001C7">
              <w:rPr>
                <w:rFonts w:cstheme="minorHAnsi"/>
                <w:sz w:val="24"/>
                <w:szCs w:val="24"/>
              </w:rPr>
              <w:t xml:space="preserve"> субподрядчиков, соисполнителей из числа СМП, СОНКО.</w:t>
            </w:r>
          </w:p>
          <w:p w:rsidR="00EC2DF6" w:rsidRPr="00E001C7" w:rsidRDefault="00EC2DF6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DF6" w:rsidTr="00AA27D1">
        <w:tc>
          <w:tcPr>
            <w:tcW w:w="675" w:type="dxa"/>
          </w:tcPr>
          <w:p w:rsidR="00EC2DF6" w:rsidRPr="00E001C7" w:rsidRDefault="00AA27D1" w:rsidP="008B28F0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B28F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C2DF6" w:rsidRPr="000B7485" w:rsidRDefault="00C566C0" w:rsidP="000B7485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0B7485">
              <w:rPr>
                <w:rFonts w:cstheme="minorHAnsi"/>
                <w:b/>
                <w:sz w:val="24"/>
                <w:szCs w:val="24"/>
              </w:rPr>
              <w:t>Реестры</w:t>
            </w:r>
          </w:p>
        </w:tc>
        <w:tc>
          <w:tcPr>
            <w:tcW w:w="11879" w:type="dxa"/>
          </w:tcPr>
          <w:p w:rsidR="0092760A" w:rsidRPr="00083E13" w:rsidRDefault="0092760A" w:rsidP="00F15780">
            <w:pPr>
              <w:pStyle w:val="a4"/>
              <w:numPr>
                <w:ilvl w:val="0"/>
                <w:numId w:val="5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83E13">
              <w:rPr>
                <w:rFonts w:cstheme="minorHAnsi"/>
                <w:b/>
                <w:bCs/>
                <w:sz w:val="24"/>
                <w:szCs w:val="24"/>
              </w:rPr>
              <w:t>РНП (важные изменения)</w:t>
            </w:r>
            <w:r w:rsidRPr="00083E13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92760A" w:rsidRPr="003B1539" w:rsidRDefault="003B1539" w:rsidP="003B1539">
            <w:pPr>
              <w:pStyle w:val="a4"/>
              <w:numPr>
                <w:ilvl w:val="0"/>
                <w:numId w:val="43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3B1539">
              <w:rPr>
                <w:rFonts w:cstheme="minorHAnsi"/>
                <w:sz w:val="24"/>
                <w:szCs w:val="24"/>
              </w:rPr>
              <w:t>Дополнительное основание для включения в РНП – односторонний отказ заказчика от исполнения контракта в связи с ненадлежащим исполнением обязательств поставщиком (подрядчиком, исполнителем)</w:t>
            </w:r>
            <w:r w:rsidR="0092760A" w:rsidRPr="003B1539">
              <w:rPr>
                <w:rFonts w:cstheme="minorHAnsi"/>
                <w:sz w:val="24"/>
                <w:szCs w:val="24"/>
              </w:rPr>
              <w:t>;</w:t>
            </w:r>
          </w:p>
          <w:p w:rsidR="0092760A" w:rsidRPr="003B1539" w:rsidRDefault="003B1539" w:rsidP="003B1539">
            <w:pPr>
              <w:pStyle w:val="a4"/>
              <w:numPr>
                <w:ilvl w:val="0"/>
                <w:numId w:val="68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Включаются</w:t>
            </w:r>
            <w:r w:rsidR="0092760A" w:rsidRPr="003B1539">
              <w:rPr>
                <w:rFonts w:cstheme="minorHAnsi"/>
                <w:sz w:val="24"/>
                <w:szCs w:val="24"/>
              </w:rPr>
              <w:t xml:space="preserve"> сведения о ЕИО, членах КИО, учредителях </w:t>
            </w:r>
            <w:r>
              <w:rPr>
                <w:rFonts w:cstheme="minorHAnsi"/>
                <w:sz w:val="24"/>
                <w:szCs w:val="24"/>
              </w:rPr>
              <w:t>участника закупки</w:t>
            </w:r>
            <w:r w:rsidR="0092760A" w:rsidRPr="003B1539">
              <w:rPr>
                <w:rFonts w:cstheme="minorHAnsi"/>
                <w:sz w:val="24"/>
                <w:szCs w:val="24"/>
              </w:rPr>
              <w:t>;</w:t>
            </w:r>
          </w:p>
          <w:p w:rsidR="0092760A" w:rsidRPr="003B1539" w:rsidRDefault="003B1539" w:rsidP="003B1539">
            <w:pPr>
              <w:pStyle w:val="a4"/>
              <w:numPr>
                <w:ilvl w:val="0"/>
                <w:numId w:val="69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Включение в РНП не создает препятствий</w:t>
            </w:r>
            <w:r w:rsidR="0092760A" w:rsidRPr="003B153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участникам закупки - физическим лицам</w:t>
            </w:r>
            <w:r w:rsidR="0092760A" w:rsidRPr="003B1539">
              <w:rPr>
                <w:rFonts w:cstheme="minorHAnsi"/>
                <w:sz w:val="24"/>
                <w:szCs w:val="24"/>
              </w:rPr>
              <w:t xml:space="preserve"> при участии в торгах и запросе предложений</w:t>
            </w:r>
            <w:r>
              <w:rPr>
                <w:rFonts w:cstheme="minorHAnsi"/>
                <w:sz w:val="24"/>
                <w:szCs w:val="24"/>
              </w:rPr>
              <w:t xml:space="preserve"> (ошибка?).</w:t>
            </w:r>
          </w:p>
          <w:p w:rsidR="0092760A" w:rsidRPr="00083E13" w:rsidRDefault="0092760A" w:rsidP="00F15780">
            <w:pPr>
              <w:pStyle w:val="a4"/>
              <w:numPr>
                <w:ilvl w:val="0"/>
                <w:numId w:val="55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83E13">
              <w:rPr>
                <w:rFonts w:cstheme="minorHAnsi"/>
                <w:b/>
                <w:bCs/>
                <w:sz w:val="24"/>
                <w:szCs w:val="24"/>
              </w:rPr>
              <w:t>Реестр контрактов (важные изменения)</w:t>
            </w:r>
            <w:r w:rsidRPr="00083E13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92760A" w:rsidRPr="003B1539" w:rsidRDefault="003B1539" w:rsidP="003B1539">
            <w:pPr>
              <w:pStyle w:val="a4"/>
              <w:numPr>
                <w:ilvl w:val="0"/>
                <w:numId w:val="70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3B1539">
              <w:rPr>
                <w:rFonts w:cstheme="minorHAnsi"/>
                <w:sz w:val="24"/>
                <w:szCs w:val="24"/>
              </w:rPr>
              <w:t xml:space="preserve">Не включаются сведения о контрактах с </w:t>
            </w:r>
            <w:proofErr w:type="gramStart"/>
            <w:r w:rsidRPr="003B1539">
              <w:rPr>
                <w:rFonts w:cstheme="minorHAnsi"/>
                <w:sz w:val="24"/>
                <w:szCs w:val="24"/>
              </w:rPr>
              <w:t>Н(</w:t>
            </w:r>
            <w:proofErr w:type="gramEnd"/>
            <w:r w:rsidRPr="003B1539">
              <w:rPr>
                <w:rFonts w:cstheme="minorHAnsi"/>
                <w:sz w:val="24"/>
                <w:szCs w:val="24"/>
              </w:rPr>
              <w:t>М)Ц по п.5 ч.1 ст.93 (до 400 т.р. для отд.субъектов)</w:t>
            </w:r>
            <w:r w:rsidR="0092760A" w:rsidRPr="003B1539">
              <w:rPr>
                <w:rFonts w:cstheme="minorHAnsi"/>
                <w:sz w:val="24"/>
                <w:szCs w:val="24"/>
              </w:rPr>
              <w:t>;</w:t>
            </w:r>
          </w:p>
          <w:p w:rsidR="0092760A" w:rsidRPr="003B1539" w:rsidRDefault="003B1539" w:rsidP="003B1539">
            <w:pPr>
              <w:pStyle w:val="a4"/>
              <w:numPr>
                <w:ilvl w:val="0"/>
                <w:numId w:val="70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3B1539">
              <w:rPr>
                <w:rFonts w:cstheme="minorHAnsi"/>
                <w:sz w:val="24"/>
                <w:szCs w:val="24"/>
              </w:rPr>
              <w:t xml:space="preserve">В </w:t>
            </w:r>
            <w:r w:rsidR="0092760A" w:rsidRPr="003B1539">
              <w:rPr>
                <w:rFonts w:cstheme="minorHAnsi"/>
                <w:sz w:val="24"/>
                <w:szCs w:val="24"/>
              </w:rPr>
              <w:t>реестр включаются:</w:t>
            </w:r>
          </w:p>
          <w:p w:rsidR="00805DDD" w:rsidRDefault="00805DDD" w:rsidP="00F15780">
            <w:pPr>
              <w:numPr>
                <w:ilvl w:val="0"/>
                <w:numId w:val="1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копия контракта, подписанная УЭП заказчика;</w:t>
            </w:r>
          </w:p>
          <w:p w:rsidR="003E701B" w:rsidRPr="00E001C7" w:rsidRDefault="003E701B" w:rsidP="00F15780">
            <w:pPr>
              <w:numPr>
                <w:ilvl w:val="0"/>
                <w:numId w:val="1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идентификационный код закупки;</w:t>
            </w:r>
          </w:p>
          <w:p w:rsidR="00805DDD" w:rsidRDefault="00805DDD" w:rsidP="00F15780">
            <w:pPr>
              <w:numPr>
                <w:ilvl w:val="0"/>
                <w:numId w:val="1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документ о приемке Т</w:t>
            </w:r>
            <w:r w:rsidR="003E701B">
              <w:rPr>
                <w:rFonts w:cstheme="minorHAnsi"/>
                <w:sz w:val="24"/>
                <w:szCs w:val="24"/>
              </w:rPr>
              <w:t>Р</w:t>
            </w:r>
            <w:r w:rsidRPr="00E001C7">
              <w:rPr>
                <w:rFonts w:cstheme="minorHAnsi"/>
                <w:sz w:val="24"/>
                <w:szCs w:val="24"/>
              </w:rPr>
              <w:t>У;</w:t>
            </w:r>
          </w:p>
          <w:p w:rsidR="003E701B" w:rsidRPr="00E001C7" w:rsidRDefault="003E701B" w:rsidP="00F15780">
            <w:pPr>
              <w:numPr>
                <w:ilvl w:val="0"/>
                <w:numId w:val="1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3E701B">
              <w:rPr>
                <w:rFonts w:cstheme="minorHAnsi"/>
                <w:sz w:val="24"/>
                <w:szCs w:val="24"/>
              </w:rPr>
              <w:lastRenderedPageBreak/>
              <w:t xml:space="preserve">цена единицы товара, </w:t>
            </w:r>
            <w:r w:rsidRPr="003E701B">
              <w:rPr>
                <w:rFonts w:cstheme="minorHAnsi"/>
                <w:i/>
                <w:iCs/>
                <w:sz w:val="24"/>
                <w:szCs w:val="24"/>
                <w:u w:val="single"/>
              </w:rPr>
              <w:t>работы или услуги</w:t>
            </w:r>
            <w:r w:rsidRPr="003E701B">
              <w:rPr>
                <w:rFonts w:cstheme="minorHAnsi"/>
                <w:sz w:val="24"/>
                <w:szCs w:val="24"/>
                <w:u w:val="single"/>
              </w:rPr>
              <w:t>,</w:t>
            </w:r>
            <w:r w:rsidRPr="003E701B">
              <w:rPr>
                <w:rFonts w:cstheme="minorHAnsi"/>
                <w:sz w:val="24"/>
                <w:szCs w:val="24"/>
              </w:rPr>
              <w:t xml:space="preserve"> наименование страны происхождения или информация о производителе товара в отношении исполненного контракта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05DDD" w:rsidRDefault="00805DDD" w:rsidP="00F15780">
            <w:pPr>
              <w:numPr>
                <w:ilvl w:val="0"/>
                <w:numId w:val="14"/>
              </w:num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001C7">
              <w:rPr>
                <w:rFonts w:cstheme="minorHAnsi"/>
                <w:sz w:val="24"/>
                <w:szCs w:val="24"/>
              </w:rPr>
              <w:t>решение врачебной комиссии (закупка ЛП по медицинским показаниям);</w:t>
            </w:r>
          </w:p>
          <w:p w:rsidR="003B1539" w:rsidRPr="00E001C7" w:rsidRDefault="003B1539" w:rsidP="003B1539">
            <w:pPr>
              <w:spacing w:line="24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92760A" w:rsidRPr="003B1539" w:rsidRDefault="003B1539" w:rsidP="000B7485">
            <w:pPr>
              <w:spacing w:line="240" w:lineRule="atLeast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B1539">
              <w:rPr>
                <w:rFonts w:cstheme="minorHAnsi"/>
                <w:color w:val="FF0000"/>
                <w:sz w:val="24"/>
                <w:szCs w:val="24"/>
              </w:rPr>
              <w:t>К</w:t>
            </w:r>
            <w:r w:rsidR="0092760A" w:rsidRPr="003B1539">
              <w:rPr>
                <w:rFonts w:cstheme="minorHAnsi"/>
                <w:color w:val="FF0000"/>
                <w:sz w:val="24"/>
                <w:szCs w:val="24"/>
              </w:rPr>
              <w:t>онтракты, отсутствующие в реестре, не подлежат оплате.</w:t>
            </w:r>
          </w:p>
          <w:p w:rsidR="00EC2DF6" w:rsidRPr="00E001C7" w:rsidRDefault="00EC2DF6" w:rsidP="000B7485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52221" w:rsidRDefault="00052221"/>
    <w:sectPr w:rsidR="00052221" w:rsidSect="00B21E4C">
      <w:headerReference w:type="default" r:id="rId9"/>
      <w:footerReference w:type="default" r:id="rId10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99" w:rsidRDefault="00BC0799" w:rsidP="00B21E4C">
      <w:pPr>
        <w:spacing w:after="0" w:line="240" w:lineRule="auto"/>
      </w:pPr>
      <w:r>
        <w:separator/>
      </w:r>
    </w:p>
  </w:endnote>
  <w:endnote w:type="continuationSeparator" w:id="0">
    <w:p w:rsidR="00BC0799" w:rsidRDefault="00BC0799" w:rsidP="00B2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A2" w:rsidRPr="00E222A2" w:rsidRDefault="00E222A2">
    <w:pPr>
      <w:pStyle w:val="a8"/>
    </w:pPr>
    <w:r>
      <w:t xml:space="preserve">(с) Институт </w:t>
    </w:r>
    <w:proofErr w:type="spellStart"/>
    <w:r>
      <w:t>госзакупок</w:t>
    </w:r>
    <w:proofErr w:type="spellEnd"/>
    <w:r>
      <w:t xml:space="preserve">, 2013, </w:t>
    </w:r>
    <w:r>
      <w:rPr>
        <w:lang w:val="en-US"/>
      </w:rPr>
      <w:t>www</w:t>
    </w:r>
    <w:r w:rsidRPr="00E222A2">
      <w:t>.</w:t>
    </w:r>
    <w:proofErr w:type="spellStart"/>
    <w:r>
      <w:rPr>
        <w:lang w:val="en-US"/>
      </w:rPr>
      <w:t>roszakupki</w:t>
    </w:r>
    <w:proofErr w:type="spellEnd"/>
    <w:r w:rsidRPr="00E222A2">
      <w:t>.</w:t>
    </w:r>
    <w:proofErr w:type="spellStart"/>
    <w:r>
      <w:rPr>
        <w:lang w:val="en-US"/>
      </w:rPr>
      <w:t>ru</w:t>
    </w:r>
    <w:proofErr w:type="spellEnd"/>
  </w:p>
  <w:p w:rsidR="00E44986" w:rsidRDefault="00E44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99" w:rsidRDefault="00BC0799" w:rsidP="00B21E4C">
      <w:pPr>
        <w:spacing w:after="0" w:line="240" w:lineRule="auto"/>
      </w:pPr>
      <w:r>
        <w:separator/>
      </w:r>
    </w:p>
  </w:footnote>
  <w:footnote w:type="continuationSeparator" w:id="0">
    <w:p w:rsidR="00BC0799" w:rsidRDefault="00BC0799" w:rsidP="00B2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8014"/>
      <w:docPartObj>
        <w:docPartGallery w:val="Page Numbers (Top of Page)"/>
        <w:docPartUnique/>
      </w:docPartObj>
    </w:sdtPr>
    <w:sdtEndPr/>
    <w:sdtContent>
      <w:p w:rsidR="00E222A2" w:rsidRDefault="00E222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65">
          <w:rPr>
            <w:noProof/>
          </w:rPr>
          <w:t>23</w:t>
        </w:r>
        <w:r>
          <w:fldChar w:fldCharType="end"/>
        </w:r>
      </w:p>
    </w:sdtContent>
  </w:sdt>
  <w:p w:rsidR="00E222A2" w:rsidRDefault="00E222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0B"/>
    <w:multiLevelType w:val="hybridMultilevel"/>
    <w:tmpl w:val="11D6C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365"/>
    <w:multiLevelType w:val="hybridMultilevel"/>
    <w:tmpl w:val="AB6E1770"/>
    <w:lvl w:ilvl="0" w:tplc="ACA49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6F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08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9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9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C72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09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E4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EDB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5893"/>
    <w:multiLevelType w:val="hybridMultilevel"/>
    <w:tmpl w:val="8F74D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0D1C"/>
    <w:multiLevelType w:val="hybridMultilevel"/>
    <w:tmpl w:val="520C03A8"/>
    <w:lvl w:ilvl="0" w:tplc="65F27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20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24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C3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06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02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61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41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8E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55380"/>
    <w:multiLevelType w:val="hybridMultilevel"/>
    <w:tmpl w:val="3992F21C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3DF4"/>
    <w:multiLevelType w:val="hybridMultilevel"/>
    <w:tmpl w:val="EC843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6C93"/>
    <w:multiLevelType w:val="hybridMultilevel"/>
    <w:tmpl w:val="3490E9C4"/>
    <w:lvl w:ilvl="0" w:tplc="65F27E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43FC"/>
    <w:multiLevelType w:val="hybridMultilevel"/>
    <w:tmpl w:val="9CFE5506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1ED"/>
    <w:multiLevelType w:val="hybridMultilevel"/>
    <w:tmpl w:val="C9FC5630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8088C"/>
    <w:multiLevelType w:val="hybridMultilevel"/>
    <w:tmpl w:val="D1D0AF82"/>
    <w:lvl w:ilvl="0" w:tplc="65F27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A682C">
      <w:start w:val="13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A0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C1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86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22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AE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AC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E4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87BF1"/>
    <w:multiLevelType w:val="hybridMultilevel"/>
    <w:tmpl w:val="2536D48C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3BD"/>
    <w:multiLevelType w:val="hybridMultilevel"/>
    <w:tmpl w:val="84A66EBA"/>
    <w:lvl w:ilvl="0" w:tplc="349E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C4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88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A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BE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B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A0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62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0A2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CA63C0"/>
    <w:multiLevelType w:val="hybridMultilevel"/>
    <w:tmpl w:val="36E69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A4167"/>
    <w:multiLevelType w:val="hybridMultilevel"/>
    <w:tmpl w:val="8D2A14C4"/>
    <w:lvl w:ilvl="0" w:tplc="D8DC2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C7BA2"/>
    <w:multiLevelType w:val="hybridMultilevel"/>
    <w:tmpl w:val="B836881C"/>
    <w:lvl w:ilvl="0" w:tplc="041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>
    <w:nsid w:val="20813D9B"/>
    <w:multiLevelType w:val="hybridMultilevel"/>
    <w:tmpl w:val="2246249C"/>
    <w:lvl w:ilvl="0" w:tplc="C652E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663AA">
      <w:start w:val="12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8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E2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26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1A85B27"/>
    <w:multiLevelType w:val="hybridMultilevel"/>
    <w:tmpl w:val="5E404744"/>
    <w:lvl w:ilvl="0" w:tplc="65F27E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7732EE"/>
    <w:multiLevelType w:val="hybridMultilevel"/>
    <w:tmpl w:val="0784CEC6"/>
    <w:lvl w:ilvl="0" w:tplc="65F27E6C">
      <w:start w:val="1"/>
      <w:numFmt w:val="bullet"/>
      <w:lvlText w:val="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>
    <w:nsid w:val="24BB4CA0"/>
    <w:multiLevelType w:val="hybridMultilevel"/>
    <w:tmpl w:val="C050383E"/>
    <w:lvl w:ilvl="0" w:tplc="132CF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6F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2CC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95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8B1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AD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6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22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69E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7F102F"/>
    <w:multiLevelType w:val="hybridMultilevel"/>
    <w:tmpl w:val="068A4BAA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505C6"/>
    <w:multiLevelType w:val="hybridMultilevel"/>
    <w:tmpl w:val="9BEE7C0C"/>
    <w:lvl w:ilvl="0" w:tplc="65F27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E2AC8">
      <w:start w:val="53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09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2F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4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E2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CD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0A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49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861B8"/>
    <w:multiLevelType w:val="hybridMultilevel"/>
    <w:tmpl w:val="3C2A691E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C1BC1"/>
    <w:multiLevelType w:val="hybridMultilevel"/>
    <w:tmpl w:val="E29AE4CE"/>
    <w:lvl w:ilvl="0" w:tplc="5A3C2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09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66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AB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4E5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ED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6A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C3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81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090A6A"/>
    <w:multiLevelType w:val="hybridMultilevel"/>
    <w:tmpl w:val="6B340DD2"/>
    <w:lvl w:ilvl="0" w:tplc="90D60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6E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889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46A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63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A3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29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ED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C70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AC0563"/>
    <w:multiLevelType w:val="hybridMultilevel"/>
    <w:tmpl w:val="911C7274"/>
    <w:lvl w:ilvl="0" w:tplc="5E569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45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A3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46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26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4C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2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B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B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BE291A"/>
    <w:multiLevelType w:val="hybridMultilevel"/>
    <w:tmpl w:val="0CE056F6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57E74"/>
    <w:multiLevelType w:val="hybridMultilevel"/>
    <w:tmpl w:val="ED2A13F8"/>
    <w:lvl w:ilvl="0" w:tplc="8534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0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1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E0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A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E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04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8C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83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5D2D0A"/>
    <w:multiLevelType w:val="hybridMultilevel"/>
    <w:tmpl w:val="303CB866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41F29"/>
    <w:multiLevelType w:val="hybridMultilevel"/>
    <w:tmpl w:val="42623908"/>
    <w:lvl w:ilvl="0" w:tplc="7BB8C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85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239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E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4D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CD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8C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8F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C3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102F27"/>
    <w:multiLevelType w:val="hybridMultilevel"/>
    <w:tmpl w:val="4912A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2665E"/>
    <w:multiLevelType w:val="hybridMultilevel"/>
    <w:tmpl w:val="BED2F002"/>
    <w:lvl w:ilvl="0" w:tplc="1992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9DC8">
      <w:start w:val="128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2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8E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4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0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E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A3C403D"/>
    <w:multiLevelType w:val="hybridMultilevel"/>
    <w:tmpl w:val="36466902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91860"/>
    <w:multiLevelType w:val="hybridMultilevel"/>
    <w:tmpl w:val="6F0EFC4E"/>
    <w:lvl w:ilvl="0" w:tplc="C2C6A4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D65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C9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2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E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4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44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C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C0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EF2774"/>
    <w:multiLevelType w:val="hybridMultilevel"/>
    <w:tmpl w:val="F2A0919A"/>
    <w:lvl w:ilvl="0" w:tplc="65F27E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C3C7CA0"/>
    <w:multiLevelType w:val="hybridMultilevel"/>
    <w:tmpl w:val="CBFC3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A67AB9"/>
    <w:multiLevelType w:val="hybridMultilevel"/>
    <w:tmpl w:val="A6F8EDD2"/>
    <w:lvl w:ilvl="0" w:tplc="55EEF3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F2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04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B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85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61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41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CA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E5752D"/>
    <w:multiLevelType w:val="hybridMultilevel"/>
    <w:tmpl w:val="0F6626A4"/>
    <w:lvl w:ilvl="0" w:tplc="DFBE3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609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B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C0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A9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4C2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05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464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0CC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0C1102"/>
    <w:multiLevelType w:val="hybridMultilevel"/>
    <w:tmpl w:val="4B3E0A94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FB53D3"/>
    <w:multiLevelType w:val="hybridMultilevel"/>
    <w:tmpl w:val="F80A3B10"/>
    <w:lvl w:ilvl="0" w:tplc="1F7E6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06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0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038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209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6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0AC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4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F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4C0347F"/>
    <w:multiLevelType w:val="hybridMultilevel"/>
    <w:tmpl w:val="972E505E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D41FBC"/>
    <w:multiLevelType w:val="hybridMultilevel"/>
    <w:tmpl w:val="27F89B8C"/>
    <w:lvl w:ilvl="0" w:tplc="65F27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A4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22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2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2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02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0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4C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80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403959"/>
    <w:multiLevelType w:val="hybridMultilevel"/>
    <w:tmpl w:val="7D3A8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C0649"/>
    <w:multiLevelType w:val="hybridMultilevel"/>
    <w:tmpl w:val="BE626A2A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5610B7"/>
    <w:multiLevelType w:val="hybridMultilevel"/>
    <w:tmpl w:val="D6480E3E"/>
    <w:lvl w:ilvl="0" w:tplc="CBB69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606B8">
      <w:start w:val="12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0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3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C8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2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6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4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4F621794"/>
    <w:multiLevelType w:val="hybridMultilevel"/>
    <w:tmpl w:val="684EED7C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B63620"/>
    <w:multiLevelType w:val="hybridMultilevel"/>
    <w:tmpl w:val="338AA1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E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E2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035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8B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6D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67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C1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C86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51310084"/>
    <w:multiLevelType w:val="hybridMultilevel"/>
    <w:tmpl w:val="115C5468"/>
    <w:lvl w:ilvl="0" w:tplc="9BE4F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07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AF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45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83E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8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851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6A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229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DE4B21"/>
    <w:multiLevelType w:val="hybridMultilevel"/>
    <w:tmpl w:val="F66E7398"/>
    <w:lvl w:ilvl="0" w:tplc="ECDAF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E4F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6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EA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45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8A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AC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41E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4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F54BB9"/>
    <w:multiLevelType w:val="hybridMultilevel"/>
    <w:tmpl w:val="7AF0CD5E"/>
    <w:lvl w:ilvl="0" w:tplc="38661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C95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63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7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6C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47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48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45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A8E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DF61A1"/>
    <w:multiLevelType w:val="hybridMultilevel"/>
    <w:tmpl w:val="6958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E0070F"/>
    <w:multiLevelType w:val="hybridMultilevel"/>
    <w:tmpl w:val="D0D6301A"/>
    <w:lvl w:ilvl="0" w:tplc="A33E0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6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0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ED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C0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8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64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5502A07"/>
    <w:multiLevelType w:val="hybridMultilevel"/>
    <w:tmpl w:val="33525670"/>
    <w:lvl w:ilvl="0" w:tplc="68FAB1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03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19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5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690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4B9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04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5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01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77B49F8"/>
    <w:multiLevelType w:val="hybridMultilevel"/>
    <w:tmpl w:val="FC6A1478"/>
    <w:lvl w:ilvl="0" w:tplc="9E6C19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29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62A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4F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C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A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F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48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4C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7CD2B9C"/>
    <w:multiLevelType w:val="hybridMultilevel"/>
    <w:tmpl w:val="621E7E6C"/>
    <w:lvl w:ilvl="0" w:tplc="55E6C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048DE">
      <w:start w:val="12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C6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6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7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66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8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8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59431EDF"/>
    <w:multiLevelType w:val="hybridMultilevel"/>
    <w:tmpl w:val="21783D14"/>
    <w:lvl w:ilvl="0" w:tplc="7CB0D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6E9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C3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C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1E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0A3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C2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09F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A331AF5"/>
    <w:multiLevelType w:val="hybridMultilevel"/>
    <w:tmpl w:val="B434C2C2"/>
    <w:lvl w:ilvl="0" w:tplc="65F27E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DDA3D2D"/>
    <w:multiLevelType w:val="hybridMultilevel"/>
    <w:tmpl w:val="586A5BB4"/>
    <w:lvl w:ilvl="0" w:tplc="75C6C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46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E0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28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7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24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07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67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3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615956FA"/>
    <w:multiLevelType w:val="hybridMultilevel"/>
    <w:tmpl w:val="104469AE"/>
    <w:lvl w:ilvl="0" w:tplc="CAF6F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1A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42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B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47C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054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7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C1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7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29D5E49"/>
    <w:multiLevelType w:val="hybridMultilevel"/>
    <w:tmpl w:val="B43C1796"/>
    <w:lvl w:ilvl="0" w:tplc="65F27E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DC15AA"/>
    <w:multiLevelType w:val="hybridMultilevel"/>
    <w:tmpl w:val="A3A8DF92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E44F1C"/>
    <w:multiLevelType w:val="hybridMultilevel"/>
    <w:tmpl w:val="CC8A6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111E5B"/>
    <w:multiLevelType w:val="hybridMultilevel"/>
    <w:tmpl w:val="9A542A40"/>
    <w:lvl w:ilvl="0" w:tplc="343C5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021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2A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A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6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C0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F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0BC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CF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3207428"/>
    <w:multiLevelType w:val="hybridMultilevel"/>
    <w:tmpl w:val="EDFEADC2"/>
    <w:lvl w:ilvl="0" w:tplc="7B62E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0F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42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27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4E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E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0E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AE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E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35C537B"/>
    <w:multiLevelType w:val="hybridMultilevel"/>
    <w:tmpl w:val="0A0E162E"/>
    <w:lvl w:ilvl="0" w:tplc="65F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DB14C0"/>
    <w:multiLevelType w:val="hybridMultilevel"/>
    <w:tmpl w:val="618A58FE"/>
    <w:lvl w:ilvl="0" w:tplc="65F27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CF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40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C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43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1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C3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03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0D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A443E2"/>
    <w:multiLevelType w:val="hybridMultilevel"/>
    <w:tmpl w:val="E1FAC498"/>
    <w:lvl w:ilvl="0" w:tplc="AC8E5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7E9F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228D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6EB4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F022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E44F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C4B6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9030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74E5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F9124B"/>
    <w:multiLevelType w:val="hybridMultilevel"/>
    <w:tmpl w:val="F8AC68AC"/>
    <w:lvl w:ilvl="0" w:tplc="2372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67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4B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44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2A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65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1463A9"/>
    <w:multiLevelType w:val="hybridMultilevel"/>
    <w:tmpl w:val="4ECC6ACA"/>
    <w:lvl w:ilvl="0" w:tplc="58680F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E1D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05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9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E9A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82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B0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BC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893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C5F1379"/>
    <w:multiLevelType w:val="hybridMultilevel"/>
    <w:tmpl w:val="900A3864"/>
    <w:lvl w:ilvl="0" w:tplc="D8DC22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227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C85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2C2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AB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A2A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E8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1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2B3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6A6823"/>
    <w:multiLevelType w:val="hybridMultilevel"/>
    <w:tmpl w:val="8F1CB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F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E68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E52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7E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04F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0E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84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6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15"/>
  </w:num>
  <w:num w:numId="3">
    <w:abstractNumId w:val="30"/>
  </w:num>
  <w:num w:numId="4">
    <w:abstractNumId w:val="53"/>
  </w:num>
  <w:num w:numId="5">
    <w:abstractNumId w:val="43"/>
  </w:num>
  <w:num w:numId="6">
    <w:abstractNumId w:val="50"/>
  </w:num>
  <w:num w:numId="7">
    <w:abstractNumId w:val="9"/>
  </w:num>
  <w:num w:numId="8">
    <w:abstractNumId w:val="28"/>
  </w:num>
  <w:num w:numId="9">
    <w:abstractNumId w:val="24"/>
  </w:num>
  <w:num w:numId="10">
    <w:abstractNumId w:val="57"/>
  </w:num>
  <w:num w:numId="11">
    <w:abstractNumId w:val="6"/>
  </w:num>
  <w:num w:numId="12">
    <w:abstractNumId w:val="46"/>
  </w:num>
  <w:num w:numId="13">
    <w:abstractNumId w:val="61"/>
  </w:num>
  <w:num w:numId="14">
    <w:abstractNumId w:val="54"/>
  </w:num>
  <w:num w:numId="15">
    <w:abstractNumId w:val="68"/>
  </w:num>
  <w:num w:numId="16">
    <w:abstractNumId w:val="51"/>
  </w:num>
  <w:num w:numId="17">
    <w:abstractNumId w:val="38"/>
  </w:num>
  <w:num w:numId="18">
    <w:abstractNumId w:val="52"/>
  </w:num>
  <w:num w:numId="19">
    <w:abstractNumId w:val="26"/>
  </w:num>
  <w:num w:numId="20">
    <w:abstractNumId w:val="66"/>
  </w:num>
  <w:num w:numId="21">
    <w:abstractNumId w:val="65"/>
  </w:num>
  <w:num w:numId="22">
    <w:abstractNumId w:val="18"/>
  </w:num>
  <w:num w:numId="23">
    <w:abstractNumId w:val="41"/>
  </w:num>
  <w:num w:numId="24">
    <w:abstractNumId w:val="33"/>
  </w:num>
  <w:num w:numId="25">
    <w:abstractNumId w:val="67"/>
  </w:num>
  <w:num w:numId="26">
    <w:abstractNumId w:val="20"/>
  </w:num>
  <w:num w:numId="27">
    <w:abstractNumId w:val="36"/>
  </w:num>
  <w:num w:numId="28">
    <w:abstractNumId w:val="22"/>
  </w:num>
  <w:num w:numId="29">
    <w:abstractNumId w:val="23"/>
  </w:num>
  <w:num w:numId="30">
    <w:abstractNumId w:val="1"/>
  </w:num>
  <w:num w:numId="31">
    <w:abstractNumId w:val="47"/>
  </w:num>
  <w:num w:numId="32">
    <w:abstractNumId w:val="35"/>
  </w:num>
  <w:num w:numId="33">
    <w:abstractNumId w:val="11"/>
  </w:num>
  <w:num w:numId="34">
    <w:abstractNumId w:val="62"/>
  </w:num>
  <w:num w:numId="35">
    <w:abstractNumId w:val="12"/>
  </w:num>
  <w:num w:numId="36">
    <w:abstractNumId w:val="49"/>
  </w:num>
  <w:num w:numId="37">
    <w:abstractNumId w:val="8"/>
  </w:num>
  <w:num w:numId="38">
    <w:abstractNumId w:val="45"/>
  </w:num>
  <w:num w:numId="39">
    <w:abstractNumId w:val="44"/>
  </w:num>
  <w:num w:numId="40">
    <w:abstractNumId w:val="55"/>
  </w:num>
  <w:num w:numId="41">
    <w:abstractNumId w:val="25"/>
  </w:num>
  <w:num w:numId="42">
    <w:abstractNumId w:val="0"/>
  </w:num>
  <w:num w:numId="43">
    <w:abstractNumId w:val="60"/>
  </w:num>
  <w:num w:numId="44">
    <w:abstractNumId w:val="21"/>
  </w:num>
  <w:num w:numId="45">
    <w:abstractNumId w:val="32"/>
  </w:num>
  <w:num w:numId="46">
    <w:abstractNumId w:val="42"/>
  </w:num>
  <w:num w:numId="47">
    <w:abstractNumId w:val="14"/>
  </w:num>
  <w:num w:numId="48">
    <w:abstractNumId w:val="19"/>
  </w:num>
  <w:num w:numId="49">
    <w:abstractNumId w:val="4"/>
  </w:num>
  <w:num w:numId="50">
    <w:abstractNumId w:val="27"/>
  </w:num>
  <w:num w:numId="51">
    <w:abstractNumId w:val="64"/>
  </w:num>
  <w:num w:numId="52">
    <w:abstractNumId w:val="37"/>
  </w:num>
  <w:num w:numId="53">
    <w:abstractNumId w:val="10"/>
  </w:num>
  <w:num w:numId="54">
    <w:abstractNumId w:val="40"/>
  </w:num>
  <w:num w:numId="55">
    <w:abstractNumId w:val="63"/>
  </w:num>
  <w:num w:numId="56">
    <w:abstractNumId w:val="69"/>
  </w:num>
  <w:num w:numId="57">
    <w:abstractNumId w:val="7"/>
  </w:num>
  <w:num w:numId="58">
    <w:abstractNumId w:val="39"/>
  </w:num>
  <w:num w:numId="59">
    <w:abstractNumId w:val="5"/>
  </w:num>
  <w:num w:numId="60">
    <w:abstractNumId w:val="3"/>
  </w:num>
  <w:num w:numId="61">
    <w:abstractNumId w:val="58"/>
  </w:num>
  <w:num w:numId="62">
    <w:abstractNumId w:val="17"/>
  </w:num>
  <w:num w:numId="63">
    <w:abstractNumId w:val="59"/>
  </w:num>
  <w:num w:numId="64">
    <w:abstractNumId w:val="48"/>
  </w:num>
  <w:num w:numId="65">
    <w:abstractNumId w:val="31"/>
  </w:num>
  <w:num w:numId="66">
    <w:abstractNumId w:val="16"/>
  </w:num>
  <w:num w:numId="67">
    <w:abstractNumId w:val="13"/>
  </w:num>
  <w:num w:numId="68">
    <w:abstractNumId w:val="2"/>
  </w:num>
  <w:num w:numId="69">
    <w:abstractNumId w:val="34"/>
  </w:num>
  <w:num w:numId="70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1"/>
    <w:rsid w:val="0002391B"/>
    <w:rsid w:val="000403E0"/>
    <w:rsid w:val="00041658"/>
    <w:rsid w:val="00052221"/>
    <w:rsid w:val="000556C6"/>
    <w:rsid w:val="000678C9"/>
    <w:rsid w:val="000709EF"/>
    <w:rsid w:val="000722AB"/>
    <w:rsid w:val="0008093D"/>
    <w:rsid w:val="00083E13"/>
    <w:rsid w:val="0008757B"/>
    <w:rsid w:val="00097CAB"/>
    <w:rsid w:val="000A0F44"/>
    <w:rsid w:val="000B7485"/>
    <w:rsid w:val="000C4FE3"/>
    <w:rsid w:val="001043C6"/>
    <w:rsid w:val="00106058"/>
    <w:rsid w:val="001122AC"/>
    <w:rsid w:val="00125C2F"/>
    <w:rsid w:val="00127AF9"/>
    <w:rsid w:val="001310DA"/>
    <w:rsid w:val="001318A6"/>
    <w:rsid w:val="001336E3"/>
    <w:rsid w:val="00154562"/>
    <w:rsid w:val="00157E6E"/>
    <w:rsid w:val="001652D9"/>
    <w:rsid w:val="00171ED4"/>
    <w:rsid w:val="00180A96"/>
    <w:rsid w:val="0018465A"/>
    <w:rsid w:val="001976E4"/>
    <w:rsid w:val="001A5BEB"/>
    <w:rsid w:val="001A700D"/>
    <w:rsid w:val="001A7EC5"/>
    <w:rsid w:val="001C3B63"/>
    <w:rsid w:val="001C7BCE"/>
    <w:rsid w:val="001D7847"/>
    <w:rsid w:val="001E770A"/>
    <w:rsid w:val="001F2192"/>
    <w:rsid w:val="001F65F6"/>
    <w:rsid w:val="0021112B"/>
    <w:rsid w:val="0021347B"/>
    <w:rsid w:val="00226FBF"/>
    <w:rsid w:val="00234168"/>
    <w:rsid w:val="0023744C"/>
    <w:rsid w:val="00243619"/>
    <w:rsid w:val="00253FC3"/>
    <w:rsid w:val="00276DFD"/>
    <w:rsid w:val="0028005B"/>
    <w:rsid w:val="002808F6"/>
    <w:rsid w:val="00284B31"/>
    <w:rsid w:val="00285668"/>
    <w:rsid w:val="00294627"/>
    <w:rsid w:val="0029565A"/>
    <w:rsid w:val="002B0824"/>
    <w:rsid w:val="002B1903"/>
    <w:rsid w:val="002D0DD3"/>
    <w:rsid w:val="002D4BCC"/>
    <w:rsid w:val="002D68B9"/>
    <w:rsid w:val="002E37FF"/>
    <w:rsid w:val="002E593E"/>
    <w:rsid w:val="0030606C"/>
    <w:rsid w:val="00310390"/>
    <w:rsid w:val="00333B5D"/>
    <w:rsid w:val="00333C61"/>
    <w:rsid w:val="00346873"/>
    <w:rsid w:val="00352F44"/>
    <w:rsid w:val="003564BE"/>
    <w:rsid w:val="003718F5"/>
    <w:rsid w:val="00372E94"/>
    <w:rsid w:val="00396466"/>
    <w:rsid w:val="003A1393"/>
    <w:rsid w:val="003B1539"/>
    <w:rsid w:val="003B53FB"/>
    <w:rsid w:val="003C04D9"/>
    <w:rsid w:val="003C1D15"/>
    <w:rsid w:val="003C1F22"/>
    <w:rsid w:val="003C771E"/>
    <w:rsid w:val="003D6392"/>
    <w:rsid w:val="003E3AF5"/>
    <w:rsid w:val="003E701B"/>
    <w:rsid w:val="003F5C98"/>
    <w:rsid w:val="00413490"/>
    <w:rsid w:val="00420B36"/>
    <w:rsid w:val="00421BC3"/>
    <w:rsid w:val="00425E91"/>
    <w:rsid w:val="0043063D"/>
    <w:rsid w:val="00456FED"/>
    <w:rsid w:val="00457972"/>
    <w:rsid w:val="00462DDE"/>
    <w:rsid w:val="004631C0"/>
    <w:rsid w:val="00463A97"/>
    <w:rsid w:val="00464BB3"/>
    <w:rsid w:val="004655D8"/>
    <w:rsid w:val="00473DC2"/>
    <w:rsid w:val="00475C21"/>
    <w:rsid w:val="0048391B"/>
    <w:rsid w:val="00483ADF"/>
    <w:rsid w:val="004A1A46"/>
    <w:rsid w:val="004B11D1"/>
    <w:rsid w:val="004B123E"/>
    <w:rsid w:val="004B19D7"/>
    <w:rsid w:val="004B58B1"/>
    <w:rsid w:val="004C1D90"/>
    <w:rsid w:val="004D0446"/>
    <w:rsid w:val="004D1794"/>
    <w:rsid w:val="004D4391"/>
    <w:rsid w:val="004D67C2"/>
    <w:rsid w:val="004F268A"/>
    <w:rsid w:val="004F5DC1"/>
    <w:rsid w:val="004F67B2"/>
    <w:rsid w:val="005011A2"/>
    <w:rsid w:val="0050785C"/>
    <w:rsid w:val="00511CDC"/>
    <w:rsid w:val="005154CA"/>
    <w:rsid w:val="0051614F"/>
    <w:rsid w:val="0052339F"/>
    <w:rsid w:val="00525D93"/>
    <w:rsid w:val="00526560"/>
    <w:rsid w:val="005270D0"/>
    <w:rsid w:val="00527BA7"/>
    <w:rsid w:val="005370D8"/>
    <w:rsid w:val="005401C9"/>
    <w:rsid w:val="005416E3"/>
    <w:rsid w:val="00545223"/>
    <w:rsid w:val="00550B50"/>
    <w:rsid w:val="00552603"/>
    <w:rsid w:val="0055590D"/>
    <w:rsid w:val="00555CDE"/>
    <w:rsid w:val="00571B39"/>
    <w:rsid w:val="0057285D"/>
    <w:rsid w:val="005738DD"/>
    <w:rsid w:val="005774ED"/>
    <w:rsid w:val="005937B0"/>
    <w:rsid w:val="00597F48"/>
    <w:rsid w:val="005A595F"/>
    <w:rsid w:val="005B6125"/>
    <w:rsid w:val="005C2A7A"/>
    <w:rsid w:val="005D3F04"/>
    <w:rsid w:val="005F3930"/>
    <w:rsid w:val="00603C6C"/>
    <w:rsid w:val="0061297C"/>
    <w:rsid w:val="006160E6"/>
    <w:rsid w:val="006202DD"/>
    <w:rsid w:val="006250BD"/>
    <w:rsid w:val="00632BA4"/>
    <w:rsid w:val="00635B1C"/>
    <w:rsid w:val="00650E55"/>
    <w:rsid w:val="00655090"/>
    <w:rsid w:val="00660D1D"/>
    <w:rsid w:val="006619FB"/>
    <w:rsid w:val="00672AAB"/>
    <w:rsid w:val="00696DD1"/>
    <w:rsid w:val="006A5815"/>
    <w:rsid w:val="006A61A1"/>
    <w:rsid w:val="006A722A"/>
    <w:rsid w:val="006A76F3"/>
    <w:rsid w:val="006B5504"/>
    <w:rsid w:val="006C73F3"/>
    <w:rsid w:val="006D237C"/>
    <w:rsid w:val="006D542E"/>
    <w:rsid w:val="006D6A2A"/>
    <w:rsid w:val="006E5EAD"/>
    <w:rsid w:val="006F7D3B"/>
    <w:rsid w:val="00713965"/>
    <w:rsid w:val="00716304"/>
    <w:rsid w:val="00733AFF"/>
    <w:rsid w:val="007374FD"/>
    <w:rsid w:val="007426F2"/>
    <w:rsid w:val="007501B1"/>
    <w:rsid w:val="007600FF"/>
    <w:rsid w:val="007750B6"/>
    <w:rsid w:val="007766FC"/>
    <w:rsid w:val="00794CFC"/>
    <w:rsid w:val="007A79F2"/>
    <w:rsid w:val="007D286E"/>
    <w:rsid w:val="007E2546"/>
    <w:rsid w:val="007E4DCA"/>
    <w:rsid w:val="00805905"/>
    <w:rsid w:val="00805DDD"/>
    <w:rsid w:val="00807375"/>
    <w:rsid w:val="0082060E"/>
    <w:rsid w:val="00821C04"/>
    <w:rsid w:val="00837AAA"/>
    <w:rsid w:val="00853930"/>
    <w:rsid w:val="00882EE8"/>
    <w:rsid w:val="008A0AFC"/>
    <w:rsid w:val="008A582C"/>
    <w:rsid w:val="008B28F0"/>
    <w:rsid w:val="008B496D"/>
    <w:rsid w:val="008B56DD"/>
    <w:rsid w:val="008B79F8"/>
    <w:rsid w:val="008C132B"/>
    <w:rsid w:val="008C7982"/>
    <w:rsid w:val="008E0F6A"/>
    <w:rsid w:val="008E12CD"/>
    <w:rsid w:val="008E4907"/>
    <w:rsid w:val="008F4AA9"/>
    <w:rsid w:val="00905A39"/>
    <w:rsid w:val="009228CD"/>
    <w:rsid w:val="0092760A"/>
    <w:rsid w:val="009351DC"/>
    <w:rsid w:val="00947820"/>
    <w:rsid w:val="0095063F"/>
    <w:rsid w:val="009625F6"/>
    <w:rsid w:val="00963DE8"/>
    <w:rsid w:val="00965B24"/>
    <w:rsid w:val="00972C14"/>
    <w:rsid w:val="009745D5"/>
    <w:rsid w:val="009755E3"/>
    <w:rsid w:val="009817E9"/>
    <w:rsid w:val="00985C74"/>
    <w:rsid w:val="00997465"/>
    <w:rsid w:val="009A4466"/>
    <w:rsid w:val="009C0B47"/>
    <w:rsid w:val="009D1A59"/>
    <w:rsid w:val="009D52F3"/>
    <w:rsid w:val="009E1D03"/>
    <w:rsid w:val="009E7AF9"/>
    <w:rsid w:val="009F479B"/>
    <w:rsid w:val="00A06A0B"/>
    <w:rsid w:val="00A14A96"/>
    <w:rsid w:val="00A4435F"/>
    <w:rsid w:val="00A46665"/>
    <w:rsid w:val="00A50186"/>
    <w:rsid w:val="00A5324F"/>
    <w:rsid w:val="00A540FA"/>
    <w:rsid w:val="00A578FE"/>
    <w:rsid w:val="00A62FDC"/>
    <w:rsid w:val="00A709B6"/>
    <w:rsid w:val="00A73341"/>
    <w:rsid w:val="00A80761"/>
    <w:rsid w:val="00A90421"/>
    <w:rsid w:val="00AA27D1"/>
    <w:rsid w:val="00AA53D2"/>
    <w:rsid w:val="00AC456D"/>
    <w:rsid w:val="00AF26CD"/>
    <w:rsid w:val="00AF3248"/>
    <w:rsid w:val="00AF4232"/>
    <w:rsid w:val="00B06DEE"/>
    <w:rsid w:val="00B204AD"/>
    <w:rsid w:val="00B21E4C"/>
    <w:rsid w:val="00B222E7"/>
    <w:rsid w:val="00B232D2"/>
    <w:rsid w:val="00B32930"/>
    <w:rsid w:val="00B32E39"/>
    <w:rsid w:val="00B3320F"/>
    <w:rsid w:val="00B35F87"/>
    <w:rsid w:val="00B43D28"/>
    <w:rsid w:val="00B512D9"/>
    <w:rsid w:val="00B604C8"/>
    <w:rsid w:val="00B620A9"/>
    <w:rsid w:val="00B72BE8"/>
    <w:rsid w:val="00B77665"/>
    <w:rsid w:val="00B8246A"/>
    <w:rsid w:val="00B8285B"/>
    <w:rsid w:val="00B85F46"/>
    <w:rsid w:val="00B86366"/>
    <w:rsid w:val="00B92D69"/>
    <w:rsid w:val="00BA0C1C"/>
    <w:rsid w:val="00BB4286"/>
    <w:rsid w:val="00BB7592"/>
    <w:rsid w:val="00BC0799"/>
    <w:rsid w:val="00BC6C7C"/>
    <w:rsid w:val="00BE3802"/>
    <w:rsid w:val="00BE5683"/>
    <w:rsid w:val="00BE5CFA"/>
    <w:rsid w:val="00BE5D2C"/>
    <w:rsid w:val="00C008E7"/>
    <w:rsid w:val="00C01571"/>
    <w:rsid w:val="00C04D78"/>
    <w:rsid w:val="00C3717C"/>
    <w:rsid w:val="00C45740"/>
    <w:rsid w:val="00C47C4F"/>
    <w:rsid w:val="00C566C0"/>
    <w:rsid w:val="00C61454"/>
    <w:rsid w:val="00C67524"/>
    <w:rsid w:val="00C75DA9"/>
    <w:rsid w:val="00C76EB7"/>
    <w:rsid w:val="00C81A12"/>
    <w:rsid w:val="00C93351"/>
    <w:rsid w:val="00C94F89"/>
    <w:rsid w:val="00C959A1"/>
    <w:rsid w:val="00C95E14"/>
    <w:rsid w:val="00C96A0A"/>
    <w:rsid w:val="00CA3025"/>
    <w:rsid w:val="00CA48A8"/>
    <w:rsid w:val="00CB2F9A"/>
    <w:rsid w:val="00CC5AFD"/>
    <w:rsid w:val="00CE14EA"/>
    <w:rsid w:val="00CE5CCA"/>
    <w:rsid w:val="00CF7E3F"/>
    <w:rsid w:val="00D10592"/>
    <w:rsid w:val="00D1133B"/>
    <w:rsid w:val="00D23E04"/>
    <w:rsid w:val="00D2627B"/>
    <w:rsid w:val="00D31C7A"/>
    <w:rsid w:val="00D35373"/>
    <w:rsid w:val="00D3552B"/>
    <w:rsid w:val="00D40E92"/>
    <w:rsid w:val="00D448CD"/>
    <w:rsid w:val="00D6467E"/>
    <w:rsid w:val="00D665E5"/>
    <w:rsid w:val="00D72557"/>
    <w:rsid w:val="00D73B46"/>
    <w:rsid w:val="00DA0B2D"/>
    <w:rsid w:val="00DB09AA"/>
    <w:rsid w:val="00DB278C"/>
    <w:rsid w:val="00DC4FF5"/>
    <w:rsid w:val="00DC6E27"/>
    <w:rsid w:val="00DD2C68"/>
    <w:rsid w:val="00DD7A35"/>
    <w:rsid w:val="00DF1C7B"/>
    <w:rsid w:val="00DF32F9"/>
    <w:rsid w:val="00E001C7"/>
    <w:rsid w:val="00E100B4"/>
    <w:rsid w:val="00E11DB9"/>
    <w:rsid w:val="00E11F8F"/>
    <w:rsid w:val="00E205B5"/>
    <w:rsid w:val="00E222A2"/>
    <w:rsid w:val="00E24B22"/>
    <w:rsid w:val="00E25943"/>
    <w:rsid w:val="00E334F3"/>
    <w:rsid w:val="00E44986"/>
    <w:rsid w:val="00E4625A"/>
    <w:rsid w:val="00E56F1E"/>
    <w:rsid w:val="00E91D13"/>
    <w:rsid w:val="00E91E55"/>
    <w:rsid w:val="00E97A1E"/>
    <w:rsid w:val="00EA4EF2"/>
    <w:rsid w:val="00EA664D"/>
    <w:rsid w:val="00EB3196"/>
    <w:rsid w:val="00EC04F1"/>
    <w:rsid w:val="00EC2DF6"/>
    <w:rsid w:val="00ED2C49"/>
    <w:rsid w:val="00EE2198"/>
    <w:rsid w:val="00EE636F"/>
    <w:rsid w:val="00EE7E97"/>
    <w:rsid w:val="00F01C02"/>
    <w:rsid w:val="00F04918"/>
    <w:rsid w:val="00F073B7"/>
    <w:rsid w:val="00F151A5"/>
    <w:rsid w:val="00F15780"/>
    <w:rsid w:val="00F1776E"/>
    <w:rsid w:val="00F21EDA"/>
    <w:rsid w:val="00F37F09"/>
    <w:rsid w:val="00F41F5A"/>
    <w:rsid w:val="00F42260"/>
    <w:rsid w:val="00F6023E"/>
    <w:rsid w:val="00F816C2"/>
    <w:rsid w:val="00F82B97"/>
    <w:rsid w:val="00F936C2"/>
    <w:rsid w:val="00FA3634"/>
    <w:rsid w:val="00FB0C66"/>
    <w:rsid w:val="00FB4E88"/>
    <w:rsid w:val="00FB7EAF"/>
    <w:rsid w:val="00FC03C1"/>
    <w:rsid w:val="00FD07F0"/>
    <w:rsid w:val="00FD62AA"/>
    <w:rsid w:val="00FD70A8"/>
    <w:rsid w:val="00FD747E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F1C7B"/>
    <w:pPr>
      <w:keepNext/>
      <w:spacing w:after="480" w:line="240" w:lineRule="auto"/>
      <w:ind w:right="851"/>
      <w:jc w:val="center"/>
      <w:outlineLvl w:val="1"/>
    </w:pPr>
    <w:rPr>
      <w:rFonts w:ascii="Times New Roman CYR" w:eastAsia="Times New Roman" w:hAnsi="Times New Roman CYR" w:cs="Times New Roman CYR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D2C49"/>
    <w:rPr>
      <w:rFonts w:ascii="Times New Roman" w:hAnsi="Times New Roman"/>
      <w:sz w:val="18"/>
    </w:rPr>
  </w:style>
  <w:style w:type="paragraph" w:styleId="a6">
    <w:name w:val="header"/>
    <w:basedOn w:val="a"/>
    <w:link w:val="a7"/>
    <w:uiPriority w:val="99"/>
    <w:unhideWhenUsed/>
    <w:rsid w:val="00B2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E4C"/>
  </w:style>
  <w:style w:type="paragraph" w:styleId="a8">
    <w:name w:val="footer"/>
    <w:basedOn w:val="a"/>
    <w:link w:val="a9"/>
    <w:uiPriority w:val="99"/>
    <w:unhideWhenUsed/>
    <w:rsid w:val="00B2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E4C"/>
  </w:style>
  <w:style w:type="character" w:customStyle="1" w:styleId="20">
    <w:name w:val="Заголовок 2 Знак"/>
    <w:basedOn w:val="a0"/>
    <w:link w:val="2"/>
    <w:uiPriority w:val="99"/>
    <w:rsid w:val="00DF1C7B"/>
    <w:rPr>
      <w:rFonts w:ascii="Times New Roman CYR" w:eastAsia="Times New Roman" w:hAnsi="Times New Roman CYR" w:cs="Times New Roman CYR"/>
      <w:b/>
      <w:bCs/>
      <w:color w:val="0000F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98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4986"/>
    <w:rPr>
      <w:color w:val="0000FF" w:themeColor="hyperlink"/>
      <w:u w:val="single"/>
    </w:rPr>
  </w:style>
  <w:style w:type="paragraph" w:customStyle="1" w:styleId="538552DCBB0F4C4BB087ED922D6A6322">
    <w:name w:val="538552DCBB0F4C4BB087ED922D6A6322"/>
    <w:rsid w:val="007E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F1C7B"/>
    <w:pPr>
      <w:keepNext/>
      <w:spacing w:after="480" w:line="240" w:lineRule="auto"/>
      <w:ind w:right="851"/>
      <w:jc w:val="center"/>
      <w:outlineLvl w:val="1"/>
    </w:pPr>
    <w:rPr>
      <w:rFonts w:ascii="Times New Roman CYR" w:eastAsia="Times New Roman" w:hAnsi="Times New Roman CYR" w:cs="Times New Roman CYR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D2C49"/>
    <w:rPr>
      <w:rFonts w:ascii="Times New Roman" w:hAnsi="Times New Roman"/>
      <w:sz w:val="18"/>
    </w:rPr>
  </w:style>
  <w:style w:type="paragraph" w:styleId="a6">
    <w:name w:val="header"/>
    <w:basedOn w:val="a"/>
    <w:link w:val="a7"/>
    <w:uiPriority w:val="99"/>
    <w:unhideWhenUsed/>
    <w:rsid w:val="00B2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E4C"/>
  </w:style>
  <w:style w:type="paragraph" w:styleId="a8">
    <w:name w:val="footer"/>
    <w:basedOn w:val="a"/>
    <w:link w:val="a9"/>
    <w:uiPriority w:val="99"/>
    <w:unhideWhenUsed/>
    <w:rsid w:val="00B2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E4C"/>
  </w:style>
  <w:style w:type="character" w:customStyle="1" w:styleId="20">
    <w:name w:val="Заголовок 2 Знак"/>
    <w:basedOn w:val="a0"/>
    <w:link w:val="2"/>
    <w:uiPriority w:val="99"/>
    <w:rsid w:val="00DF1C7B"/>
    <w:rPr>
      <w:rFonts w:ascii="Times New Roman CYR" w:eastAsia="Times New Roman" w:hAnsi="Times New Roman CYR" w:cs="Times New Roman CYR"/>
      <w:b/>
      <w:bCs/>
      <w:color w:val="0000F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98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4986"/>
    <w:rPr>
      <w:color w:val="0000FF" w:themeColor="hyperlink"/>
      <w:u w:val="single"/>
    </w:rPr>
  </w:style>
  <w:style w:type="paragraph" w:customStyle="1" w:styleId="538552DCBB0F4C4BB087ED922D6A6322">
    <w:name w:val="538552DCBB0F4C4BB087ED922D6A6322"/>
    <w:rsid w:val="007E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811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28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78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04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6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4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9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42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3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36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44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67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4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1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90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2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9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66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31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8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1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6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4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0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7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12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00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7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26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57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48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00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7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88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2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9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7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7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2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6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8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2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0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75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95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6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2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0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0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4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2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2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9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7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2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3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2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3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8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</dc:creator>
  <cp:lastModifiedBy>Vasily Ermakov</cp:lastModifiedBy>
  <cp:revision>2</cp:revision>
  <cp:lastPrinted>2013-04-03T11:56:00Z</cp:lastPrinted>
  <dcterms:created xsi:type="dcterms:W3CDTF">2013-04-22T05:59:00Z</dcterms:created>
  <dcterms:modified xsi:type="dcterms:W3CDTF">2013-04-22T05:59:00Z</dcterms:modified>
</cp:coreProperties>
</file>